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153B" w14:textId="61EA2AB5" w:rsidR="00E340E2" w:rsidRDefault="00EA751F" w:rsidP="00E340E2">
      <w:bookmarkStart w:id="0" w:name="_GoBack"/>
      <w:bookmarkEnd w:id="0"/>
      <w:r>
        <w:t>Supplemental Table 2</w:t>
      </w:r>
      <w:r w:rsidR="00E340E2">
        <w:t xml:space="preserve">. </w:t>
      </w:r>
      <w:r w:rsidR="00E15CEF">
        <w:t>Area</w:t>
      </w:r>
      <w:r w:rsidR="00E340E2">
        <w:t>-level factor loadings and correlations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81"/>
        <w:gridCol w:w="3354"/>
        <w:gridCol w:w="1260"/>
        <w:gridCol w:w="749"/>
        <w:gridCol w:w="961"/>
        <w:gridCol w:w="810"/>
        <w:gridCol w:w="810"/>
        <w:gridCol w:w="810"/>
      </w:tblGrid>
      <w:tr w:rsidR="00E340E2" w:rsidRPr="007D2E7E" w14:paraId="29691418" w14:textId="77777777" w:rsidTr="00AF35B7">
        <w:trPr>
          <w:trHeight w:val="300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4216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b/>
                <w:bCs/>
                <w:color w:val="000000"/>
              </w:rPr>
              <w:t>Factor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50A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 variable description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B73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 loading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B2B" w14:textId="77777777" w:rsidR="00E340E2" w:rsidRPr="007D2E7E" w:rsidRDefault="00E340E2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b/>
                <w:bCs/>
                <w:color w:val="000000"/>
              </w:rPr>
              <w:t>Alpha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DEC2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Factor Scale Correlations</w:t>
            </w:r>
          </w:p>
        </w:tc>
      </w:tr>
      <w:tr w:rsidR="00E340E2" w:rsidRPr="007D2E7E" w14:paraId="1731C12A" w14:textId="77777777" w:rsidTr="00AF35B7">
        <w:trPr>
          <w:trHeight w:val="300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34AF97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4109A6" w14:textId="77777777" w:rsidR="00E340E2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1BFE52" w14:textId="77777777" w:rsidR="00E340E2" w:rsidRDefault="00E340E2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F86189" w14:textId="77777777" w:rsidR="00E340E2" w:rsidRPr="007D2E7E" w:rsidRDefault="00E340E2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2A522" w14:textId="6F753DC3" w:rsidR="00E340E2" w:rsidRPr="007D2E7E" w:rsidRDefault="00E15CE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5AD18" w14:textId="7FCF6423" w:rsidR="00E340E2" w:rsidRPr="007D2E7E" w:rsidRDefault="00E15CE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E3DD9" w14:textId="52418E1F" w:rsidR="00E340E2" w:rsidRPr="007D2E7E" w:rsidRDefault="00E15CE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7764A" w14:textId="37F61B65" w:rsidR="00E340E2" w:rsidRPr="007D2E7E" w:rsidRDefault="00E15CE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A4</w:t>
            </w:r>
          </w:p>
        </w:tc>
      </w:tr>
      <w:tr w:rsidR="00E340E2" w:rsidRPr="007D2E7E" w14:paraId="0B4B6FAA" w14:textId="77777777" w:rsidTr="00AF35B7">
        <w:trPr>
          <w:trHeight w:val="300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849" w14:textId="7785CD40" w:rsidR="00E340E2" w:rsidRPr="00377FA5" w:rsidRDefault="00E15CEF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</w:t>
            </w:r>
            <w:r w:rsidR="00E340E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340E2" w:rsidRPr="00377FA5">
              <w:rPr>
                <w:rFonts w:ascii="Calibri" w:eastAsia="Times New Roman" w:hAnsi="Calibri" w:cs="Times New Roman"/>
                <w:color w:val="000000"/>
              </w:rPr>
              <w:t>Spending, income and education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2EB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883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i/>
                <w:color w:val="000000"/>
              </w:rPr>
              <w:t>0.94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123CF1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B8E45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D6C2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CBAA2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5541AD72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89E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ECA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spending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3E0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6ED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8AA5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535B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8BE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A99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7B729B87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E3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164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Insurance spending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F6E0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847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71E1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A8C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53D9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943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6C60AD63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7FF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884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Prescription spending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1290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0.996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0A82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30229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85C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72DE9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1ED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059F6FC6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14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2C0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Medicare spending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973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F01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97C5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3DC9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5AC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5ACE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754E700F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B7BA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846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Housing spending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6C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608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88C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0DA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565E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55C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1F86188B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D54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8F0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Median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85A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0.777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8461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555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84EE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2C1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05A5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58285157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FAB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5A6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Percent more than HS 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F4F8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0.436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26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2E4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9F62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258E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F7FD7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3E37629E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8B9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D2F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Alcohol expenditures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4F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F8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6D5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3D43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B56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CFD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0E6C19C0" w14:textId="77777777" w:rsidTr="00AF35B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65F" w14:textId="63200F1A" w:rsidR="00E340E2" w:rsidRPr="00377FA5" w:rsidRDefault="00E15CEF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</w:t>
            </w:r>
            <w:r w:rsidR="00E340E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340E2" w:rsidRPr="00377FA5">
              <w:rPr>
                <w:rFonts w:ascii="Calibri" w:eastAsia="Times New Roman" w:hAnsi="Calibri" w:cs="Times New Roman"/>
                <w:color w:val="000000"/>
              </w:rPr>
              <w:t>Crime and alcohol outlets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59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4B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i/>
                <w:color w:val="000000"/>
              </w:rPr>
              <w:t>0.83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0FC4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-0.42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69E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FCC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1449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0ADD5FDD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D6F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E7D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Violent crime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238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BE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89F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46B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6B4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1DD8E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5CCE44BC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5B81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42E0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Criminal mischief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B2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0.729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6DA9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AE1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E271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4D3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1198E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65F2719B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CC91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292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Drug arrest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A7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0.693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483E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2EE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1B049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49BD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C41BB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24F07D42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CE0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0A1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Disorderly conduct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D41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7C5E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EF6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2005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2B1E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2D7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37382D15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1F2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A02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Alcohol outlet density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11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0.383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881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675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639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2D89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F38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583F308D" w14:textId="77777777" w:rsidTr="00AF35B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5B3" w14:textId="5FF04637" w:rsidR="00E340E2" w:rsidRPr="00377FA5" w:rsidRDefault="00E15CEF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A3</w:t>
            </w:r>
            <w:r w:rsidR="00E340E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340E2" w:rsidRPr="00377FA5">
              <w:rPr>
                <w:rFonts w:ascii="Calibri" w:eastAsia="Times New Roman" w:hAnsi="Calibri" w:cs="Times New Roman"/>
                <w:color w:val="000000"/>
              </w:rPr>
              <w:t>Deprivation, vacancy and violence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6A0D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D23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i/>
                <w:color w:val="000000"/>
              </w:rPr>
              <w:t>0.69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29E7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-0.62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7C3B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0.44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99D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554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5CAD8166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E10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150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Percent of adults in poverty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810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B07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CD8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471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82F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3EAA4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3A76966D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E82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CA5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Percent of children in poverty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15B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0.892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3A9C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689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FEE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4337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61F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710B1C67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EEF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0C6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Percent of older adults in poverty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FC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0.537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29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9E4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A04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9E1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69C3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0840312E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EF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2A72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Percent on public assistance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F7EF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0.509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F37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7C78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4EC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167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5AE7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7B16DB56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C59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35F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Vacant property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07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0.577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BD9D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4F55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50B7B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657B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957E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2A3B5E2E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66E8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514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Greened lot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F18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0.452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27D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15D26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3852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808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E78C1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1BFA9485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AED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31F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 experienced violence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1F9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0.645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51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C89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FF4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EF4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93D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602BC1F2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DFE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4A6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Lack of access to firearms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30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0.611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1EF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3C81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00E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325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9D22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137048B4" w14:textId="77777777" w:rsidTr="00AF35B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B48" w14:textId="1FC289CB" w:rsidR="00E340E2" w:rsidRPr="00377FA5" w:rsidRDefault="00E15CEF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A4</w:t>
            </w:r>
            <w:r w:rsidR="00E340E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340E2" w:rsidRPr="00377FA5">
              <w:rPr>
                <w:rFonts w:ascii="Calibri" w:eastAsia="Times New Roman" w:hAnsi="Calibri" w:cs="Times New Roman"/>
                <w:color w:val="000000"/>
              </w:rPr>
              <w:t xml:space="preserve">Neighbor </w:t>
            </w:r>
            <w:r w:rsidR="00E340E2">
              <w:rPr>
                <w:rFonts w:ascii="Calibri" w:eastAsia="Times New Roman" w:hAnsi="Calibri" w:cs="Times New Roman"/>
                <w:color w:val="000000"/>
              </w:rPr>
              <w:t>dis</w:t>
            </w:r>
            <w:r w:rsidR="00E340E2" w:rsidRPr="00377FA5">
              <w:rPr>
                <w:rFonts w:ascii="Calibri" w:eastAsia="Times New Roman" w:hAnsi="Calibri" w:cs="Times New Roman"/>
                <w:color w:val="000000"/>
              </w:rPr>
              <w:t>connectedness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EE2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0A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i/>
                <w:color w:val="000000"/>
              </w:rPr>
              <w:t>0.92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5AC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D0D9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EA08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0.20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7D62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340E2" w:rsidRPr="007D2E7E" w14:paraId="3749FBE9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863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43E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Don’t feel like they belong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609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D77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F45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370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E314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353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5207F5B5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25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B55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Trust (can’t trust neighbors)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C46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E97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536F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7953A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4ABF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6BB30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019212A0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F5B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E49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Have not worked to improve neighborhood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7A9D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0.904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23A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bottom"/>
          </w:tcPr>
          <w:p w14:paraId="0D71BB64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5F2EA984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1C2A2404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17B478FC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0E2" w:rsidRPr="007D2E7E" w14:paraId="33BA690F" w14:textId="77777777" w:rsidTr="00AF35B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24A4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156" w14:textId="77777777" w:rsidR="00E340E2" w:rsidRPr="007D2E7E" w:rsidRDefault="00E340E2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Neigh</w:t>
            </w:r>
            <w:r>
              <w:rPr>
                <w:rFonts w:ascii="Calibri" w:eastAsia="Times New Roman" w:hAnsi="Calibri" w:cs="Times New Roman"/>
                <w:color w:val="000000"/>
              </w:rPr>
              <w:t>bors unlikely to help each 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4BEA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0.731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2A85" w14:textId="77777777" w:rsidR="00E340E2" w:rsidRPr="007D2E7E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21A57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95645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F66AB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25A2D" w14:textId="77777777" w:rsidR="00E340E2" w:rsidRPr="00D96F6A" w:rsidRDefault="00E340E2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5D2FE8" w14:textId="77777777" w:rsidR="00E340E2" w:rsidRDefault="00E340E2" w:rsidP="00E340E2">
      <w:pPr>
        <w:pStyle w:val="ListParagraph"/>
        <w:numPr>
          <w:ilvl w:val="0"/>
          <w:numId w:val="1"/>
        </w:numPr>
        <w:spacing w:line="240" w:lineRule="auto"/>
      </w:pPr>
      <w:r>
        <w:t xml:space="preserve">indicates p-value &lt;0.05 for the test of </w:t>
      </w:r>
      <w:r w:rsidRPr="00DF2F73">
        <w:rPr>
          <w:i/>
        </w:rPr>
        <w:t>H</w:t>
      </w:r>
      <w:r w:rsidRPr="00DF2F73">
        <w:rPr>
          <w:vertAlign w:val="subscript"/>
        </w:rPr>
        <w:t>0</w:t>
      </w:r>
      <w:r>
        <w:t xml:space="preserve">: </w:t>
      </w:r>
      <w:r w:rsidRPr="00DF2F73">
        <w:rPr>
          <w:i/>
        </w:rPr>
        <w:t>r</w:t>
      </w:r>
      <w:r>
        <w:t>=0</w:t>
      </w:r>
    </w:p>
    <w:p w14:paraId="3F038763" w14:textId="77777777" w:rsidR="00E340E2" w:rsidRDefault="00E340E2" w:rsidP="00E340E2"/>
    <w:p w14:paraId="056DABF9" w14:textId="77777777" w:rsidR="00E340E2" w:rsidRDefault="00E340E2" w:rsidP="00E340E2"/>
    <w:p w14:paraId="5B6B1C1D" w14:textId="77777777" w:rsidR="006A0BBF" w:rsidRDefault="006A0BBF"/>
    <w:sectPr w:rsidR="006A0BBF" w:rsidSect="00351D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ED7"/>
    <w:multiLevelType w:val="hybridMultilevel"/>
    <w:tmpl w:val="3782C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E2"/>
    <w:rsid w:val="002C289D"/>
    <w:rsid w:val="00351DC1"/>
    <w:rsid w:val="006A0BBF"/>
    <w:rsid w:val="006A0C1E"/>
    <w:rsid w:val="007A1636"/>
    <w:rsid w:val="007B1B3E"/>
    <w:rsid w:val="008768F5"/>
    <w:rsid w:val="009472CF"/>
    <w:rsid w:val="00B34446"/>
    <w:rsid w:val="00E15CEF"/>
    <w:rsid w:val="00E340E2"/>
    <w:rsid w:val="00EA7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6C97A"/>
  <w15:docId w15:val="{C2FC3E37-103D-A945-B38F-600910F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0E2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Heading 1 AP"/>
    <w:basedOn w:val="Normal"/>
    <w:next w:val="Normal"/>
    <w:link w:val="Heading1Char"/>
    <w:uiPriority w:val="9"/>
    <w:qFormat/>
    <w:rsid w:val="007B1B3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C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1 AP Char"/>
    <w:basedOn w:val="DefaultParagraphFont"/>
    <w:link w:val="Heading1"/>
    <w:uiPriority w:val="9"/>
    <w:rsid w:val="007B1B3E"/>
    <w:rPr>
      <w:rFonts w:eastAsiaTheme="majorEastAsia" w:cstheme="majorBidi"/>
      <w:b/>
      <w:bCs/>
      <w:sz w:val="28"/>
      <w:szCs w:val="32"/>
    </w:rPr>
  </w:style>
  <w:style w:type="paragraph" w:styleId="TOCHeading">
    <w:name w:val="TOC Heading"/>
    <w:aliases w:val="TOC Heading 1 AP"/>
    <w:basedOn w:val="Heading1"/>
    <w:next w:val="Normal"/>
    <w:uiPriority w:val="39"/>
    <w:unhideWhenUsed/>
    <w:qFormat/>
    <w:rsid w:val="007B1B3E"/>
    <w:pPr>
      <w:outlineLvl w:val="9"/>
    </w:pPr>
    <w:rPr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A1636"/>
    <w:pPr>
      <w:tabs>
        <w:tab w:val="right" w:leader="dot" w:pos="245"/>
      </w:tabs>
      <w:spacing w:after="120"/>
      <w:ind w:left="245"/>
    </w:pPr>
  </w:style>
  <w:style w:type="paragraph" w:styleId="ListParagraph">
    <w:name w:val="List Paragraph"/>
    <w:basedOn w:val="Normal"/>
    <w:uiPriority w:val="34"/>
    <w:qFormat/>
    <w:rsid w:val="00E3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Therese Richmond</cp:lastModifiedBy>
  <cp:revision>3</cp:revision>
  <dcterms:created xsi:type="dcterms:W3CDTF">2019-06-05T16:16:00Z</dcterms:created>
  <dcterms:modified xsi:type="dcterms:W3CDTF">2019-06-05T16:16:00Z</dcterms:modified>
</cp:coreProperties>
</file>