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B87B" w14:textId="064F91AF" w:rsidR="00E57270" w:rsidRPr="000B1888" w:rsidRDefault="000C5590" w:rsidP="00D0433A">
      <w:pPr>
        <w:spacing w:before="90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Appendix 1. </w:t>
      </w:r>
      <w:r w:rsidR="00E6115B" w:rsidRPr="00CB6B18">
        <w:rPr>
          <w:b/>
          <w:sz w:val="20"/>
          <w:szCs w:val="20"/>
        </w:rPr>
        <w:t>Search Strategy</w:t>
      </w:r>
      <w:r w:rsidR="00D02319" w:rsidRPr="00CB6B18">
        <w:rPr>
          <w:rFonts w:ascii="Tahoma" w:eastAsia="Times New Roman" w:hAnsi="Tahoma" w:cs="Tahoma"/>
          <w:color w:val="000000"/>
          <w:sz w:val="20"/>
          <w:szCs w:val="20"/>
        </w:rPr>
        <w:t>    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101"/>
        <w:gridCol w:w="7350"/>
        <w:gridCol w:w="994"/>
        <w:gridCol w:w="1080"/>
      </w:tblGrid>
      <w:tr w:rsidR="003453A9" w:rsidRPr="00E57270" w14:paraId="55B0BB38" w14:textId="77777777" w:rsidTr="00EC14AD">
        <w:trPr>
          <w:jc w:val="center"/>
        </w:trPr>
        <w:tc>
          <w:tcPr>
            <w:tcW w:w="1101" w:type="dxa"/>
          </w:tcPr>
          <w:p w14:paraId="2B303102" w14:textId="77777777" w:rsidR="003453A9" w:rsidRPr="003E28C6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3E28C6">
              <w:rPr>
                <w:rFonts w:eastAsia="Times New Roman" w:cs="Tahoma"/>
                <w:b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7354" w:type="dxa"/>
          </w:tcPr>
          <w:p w14:paraId="72D4E9E6" w14:textId="77777777" w:rsidR="003453A9" w:rsidRPr="003E28C6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3E28C6">
              <w:rPr>
                <w:rFonts w:eastAsia="Times New Roman" w:cs="Tahoma"/>
                <w:b/>
                <w:color w:val="000000"/>
                <w:sz w:val="18"/>
                <w:szCs w:val="18"/>
              </w:rPr>
              <w:t>Strategy</w:t>
            </w:r>
          </w:p>
        </w:tc>
        <w:tc>
          <w:tcPr>
            <w:tcW w:w="990" w:type="dxa"/>
          </w:tcPr>
          <w:p w14:paraId="6D1E0407" w14:textId="77777777" w:rsidR="003453A9" w:rsidRPr="003E28C6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3E28C6">
              <w:rPr>
                <w:rFonts w:eastAsia="Times New Roman" w:cs="Tahoma"/>
                <w:b/>
                <w:color w:val="000000"/>
                <w:sz w:val="18"/>
                <w:szCs w:val="18"/>
              </w:rPr>
              <w:t>Run Date</w:t>
            </w:r>
          </w:p>
        </w:tc>
        <w:tc>
          <w:tcPr>
            <w:tcW w:w="1080" w:type="dxa"/>
          </w:tcPr>
          <w:p w14:paraId="338D7AE7" w14:textId="77777777" w:rsidR="003453A9" w:rsidRPr="003E28C6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Records</w:t>
            </w:r>
          </w:p>
        </w:tc>
      </w:tr>
      <w:tr w:rsidR="003453A9" w:rsidRPr="00E57270" w14:paraId="43F87782" w14:textId="77777777" w:rsidTr="00EC14AD">
        <w:trPr>
          <w:jc w:val="center"/>
        </w:trPr>
        <w:tc>
          <w:tcPr>
            <w:tcW w:w="1101" w:type="dxa"/>
          </w:tcPr>
          <w:p w14:paraId="780B423C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Medline</w:t>
            </w:r>
          </w:p>
          <w:p w14:paraId="62F8F167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0351F522" w14:textId="77777777" w:rsidR="003453A9" w:rsidRPr="003E28C6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1946-</w:t>
            </w:r>
          </w:p>
        </w:tc>
        <w:tc>
          <w:tcPr>
            <w:tcW w:w="7354" w:type="dxa"/>
          </w:tcPr>
          <w:p w14:paraId="7A35BE5D" w14:textId="77777777" w:rsidR="003453A9" w:rsidRDefault="00CA4F12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Exp Hearing loss/ OR (Hearing loss OR deafness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>.</w:t>
            </w:r>
            <w:r w:rsidR="008E2E84">
              <w:rPr>
                <w:rFonts w:cs="Helvetica"/>
                <w:color w:val="0A0905"/>
                <w:sz w:val="16"/>
                <w:szCs w:val="16"/>
              </w:rPr>
              <w:t xml:space="preserve"> </w:t>
            </w:r>
          </w:p>
          <w:p w14:paraId="7AD4EBA5" w14:textId="77777777" w:rsidR="00CA4F12" w:rsidRDefault="00CA4F12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5561256E" w14:textId="77777777" w:rsidR="00CA4F12" w:rsidRDefault="00CA4F12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Exp Neonatal screening/ OR ((neonatal OR newborn) ADJ5 screening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 xml:space="preserve">. </w:t>
            </w:r>
          </w:p>
          <w:p w14:paraId="0AE5DCFB" w14:textId="77777777" w:rsidR="00CA4F12" w:rsidRDefault="00CA4F12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2F5B51DE" w14:textId="77777777" w:rsidR="008E2E84" w:rsidRDefault="008E2E84" w:rsidP="00DE7827">
            <w:pPr>
              <w:spacing w:before="9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8E2E84">
              <w:rPr>
                <w:rFonts w:cs="Helvetica"/>
                <w:color w:val="0A0905"/>
                <w:sz w:val="16"/>
                <w:szCs w:val="16"/>
              </w:rPr>
              <w:t>Et.fs</w:t>
            </w:r>
            <w:proofErr w:type="spellEnd"/>
            <w:proofErr w:type="gram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 OR </w:t>
            </w:r>
            <w:proofErr w:type="spellStart"/>
            <w:r w:rsidRPr="008E2E84">
              <w:rPr>
                <w:rFonts w:cs="Helvetica"/>
                <w:color w:val="0A0905"/>
                <w:sz w:val="16"/>
                <w:szCs w:val="16"/>
              </w:rPr>
              <w:t>etiolog</w:t>
            </w:r>
            <w:proofErr w:type="spell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* OR cause* OR onset OR congenital OR disorder* OR </w:t>
            </w:r>
            <w:r w:rsidRPr="008E2E84">
              <w:rPr>
                <w:rFonts w:ascii="Calibri" w:hAnsi="Calibri" w:cs="Calibri"/>
                <w:sz w:val="16"/>
                <w:szCs w:val="16"/>
              </w:rPr>
              <w:t>cytomegalovirus OR cmv OR genetic* OR mutation*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 complication*</w:t>
            </w:r>
          </w:p>
          <w:p w14:paraId="5D606C77" w14:textId="77777777" w:rsidR="008E2E84" w:rsidRPr="008E2E84" w:rsidRDefault="008E2E84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572E019F" w14:textId="77777777" w:rsidR="00CA4F12" w:rsidRDefault="00CA4F12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 xml:space="preserve">Newborn* OR infant* </w:t>
            </w:r>
            <w:r w:rsidR="008E2E84">
              <w:rPr>
                <w:rFonts w:cs="Helvetica"/>
                <w:color w:val="0A0905"/>
                <w:sz w:val="16"/>
                <w:szCs w:val="16"/>
              </w:rPr>
              <w:t xml:space="preserve">OR neonate* </w:t>
            </w:r>
            <w:r>
              <w:rPr>
                <w:rFonts w:cs="Helvetica"/>
                <w:color w:val="0A0905"/>
                <w:sz w:val="16"/>
                <w:szCs w:val="16"/>
              </w:rPr>
              <w:t xml:space="preserve">OR baby OR babies OR </w:t>
            </w:r>
            <w:r w:rsidR="008E2E84">
              <w:rPr>
                <w:rFonts w:cs="Helvetica"/>
                <w:color w:val="0A0905"/>
                <w:sz w:val="16"/>
                <w:szCs w:val="16"/>
              </w:rPr>
              <w:t xml:space="preserve">one year* OR two year* OR 1 year* OR 2 year* OR &lt; 2 OR &lt;2 OR prelingual OR pre-lingual </w:t>
            </w:r>
          </w:p>
          <w:p w14:paraId="14A6E919" w14:textId="77777777" w:rsidR="008E2E84" w:rsidRPr="008B199A" w:rsidRDefault="008E2E84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 xml:space="preserve">1998 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- ;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 xml:space="preserve"> English</w:t>
            </w:r>
          </w:p>
        </w:tc>
        <w:tc>
          <w:tcPr>
            <w:tcW w:w="990" w:type="dxa"/>
          </w:tcPr>
          <w:p w14:paraId="62492FFC" w14:textId="77777777" w:rsidR="003453A9" w:rsidRPr="00F00164" w:rsidRDefault="008E2E84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2/19/2020</w:t>
            </w:r>
          </w:p>
        </w:tc>
        <w:tc>
          <w:tcPr>
            <w:tcW w:w="1080" w:type="dxa"/>
          </w:tcPr>
          <w:p w14:paraId="2CC2B076" w14:textId="77777777" w:rsidR="003453A9" w:rsidRPr="00F90A7F" w:rsidRDefault="008E2E84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9</w:t>
            </w:r>
            <w:r w:rsidR="00397DCF">
              <w:rPr>
                <w:rFonts w:eastAsia="Times New Roman" w:cs="Tahoma"/>
                <w:color w:val="000000"/>
                <w:sz w:val="18"/>
                <w:szCs w:val="18"/>
              </w:rPr>
              <w:t>77</w:t>
            </w:r>
          </w:p>
        </w:tc>
      </w:tr>
      <w:tr w:rsidR="003453A9" w:rsidRPr="00E57270" w14:paraId="028916EB" w14:textId="77777777" w:rsidTr="00EC14AD">
        <w:trPr>
          <w:jc w:val="center"/>
        </w:trPr>
        <w:tc>
          <w:tcPr>
            <w:tcW w:w="1101" w:type="dxa"/>
          </w:tcPr>
          <w:p w14:paraId="2E0D8B7F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Embase</w:t>
            </w:r>
            <w:proofErr w:type="spellEnd"/>
          </w:p>
          <w:p w14:paraId="58AD55BC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0CBEFBE5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1988-</w:t>
            </w:r>
          </w:p>
        </w:tc>
        <w:tc>
          <w:tcPr>
            <w:tcW w:w="7354" w:type="dxa"/>
          </w:tcPr>
          <w:p w14:paraId="15D23791" w14:textId="77777777" w:rsid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Exp Hearing impairment/ OR (Hearing loss OR deafness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>.</w:t>
            </w:r>
          </w:p>
          <w:p w14:paraId="3CAA7212" w14:textId="77777777" w:rsid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71E6DF73" w14:textId="77777777" w:rsid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Exp Newborn screening/ OR ((neonatal OR newborn) ADJ5 screening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 xml:space="preserve">. </w:t>
            </w:r>
          </w:p>
          <w:p w14:paraId="4117207C" w14:textId="77777777" w:rsid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2F46097E" w14:textId="77777777" w:rsidR="008E2E84" w:rsidRDefault="008E2E84" w:rsidP="008E2E84">
            <w:pPr>
              <w:spacing w:before="9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8E2E84">
              <w:rPr>
                <w:rFonts w:cs="Helvetica"/>
                <w:color w:val="0A0905"/>
                <w:sz w:val="16"/>
                <w:szCs w:val="16"/>
              </w:rPr>
              <w:t>Et.fs</w:t>
            </w:r>
            <w:proofErr w:type="spellEnd"/>
            <w:proofErr w:type="gram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 OR </w:t>
            </w:r>
            <w:proofErr w:type="spellStart"/>
            <w:r w:rsidRPr="008E2E84">
              <w:rPr>
                <w:rFonts w:cs="Helvetica"/>
                <w:color w:val="0A0905"/>
                <w:sz w:val="16"/>
                <w:szCs w:val="16"/>
              </w:rPr>
              <w:t>etiolog</w:t>
            </w:r>
            <w:proofErr w:type="spell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* OR cause* OR onset OR congenital OR disorder* OR </w:t>
            </w:r>
            <w:r w:rsidRPr="008E2E84">
              <w:rPr>
                <w:rFonts w:ascii="Calibri" w:hAnsi="Calibri" w:cs="Calibri"/>
                <w:sz w:val="16"/>
                <w:szCs w:val="16"/>
              </w:rPr>
              <w:t>cytomegalovirus OR cmv OR genetic* OR mutation*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 complication*</w:t>
            </w:r>
          </w:p>
          <w:p w14:paraId="2CE6F573" w14:textId="77777777" w:rsidR="008E2E84" w:rsidRP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33630BFA" w14:textId="77777777" w:rsidR="008E2E84" w:rsidRDefault="008E2E84" w:rsidP="008E2E84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 xml:space="preserve">Newborn* OR infant* OR neonate* OR baby OR babies OR one year* OR two year* OR 1 year* OR 2 year* OR &lt; 2 OR &lt;2 OR prelingual OR pre-lingual </w:t>
            </w:r>
          </w:p>
          <w:p w14:paraId="79CF4F6E" w14:textId="77777777" w:rsidR="003453A9" w:rsidRPr="00C071C3" w:rsidRDefault="008E2E84" w:rsidP="00DE782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 xml:space="preserve">1998 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- ;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 xml:space="preserve"> English ; NOT 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pubmed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>/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medline</w:t>
            </w:r>
            <w:proofErr w:type="spellEnd"/>
          </w:p>
        </w:tc>
        <w:tc>
          <w:tcPr>
            <w:tcW w:w="990" w:type="dxa"/>
          </w:tcPr>
          <w:p w14:paraId="21273875" w14:textId="77777777" w:rsidR="003453A9" w:rsidRPr="00F00164" w:rsidRDefault="008E2E84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2/19/2020</w:t>
            </w:r>
          </w:p>
        </w:tc>
        <w:tc>
          <w:tcPr>
            <w:tcW w:w="1080" w:type="dxa"/>
          </w:tcPr>
          <w:p w14:paraId="78AD9FF7" w14:textId="77777777" w:rsidR="003453A9" w:rsidRDefault="00404A4C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1147</w:t>
            </w:r>
          </w:p>
          <w:p w14:paraId="37DEC12A" w14:textId="77777777" w:rsidR="00966E36" w:rsidRDefault="00966E36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393006FE" w14:textId="3EAB9287" w:rsidR="003453A9" w:rsidRPr="00F00164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3453A9" w:rsidRPr="00E57270" w14:paraId="16DDDD6F" w14:textId="77777777" w:rsidTr="00EC14AD">
        <w:trPr>
          <w:jc w:val="center"/>
        </w:trPr>
        <w:tc>
          <w:tcPr>
            <w:tcW w:w="1101" w:type="dxa"/>
          </w:tcPr>
          <w:p w14:paraId="6040E446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PsycInfo</w:t>
            </w:r>
            <w:proofErr w:type="spellEnd"/>
          </w:p>
          <w:p w14:paraId="34824665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04D36FEE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1987-</w:t>
            </w:r>
          </w:p>
          <w:p w14:paraId="3E79ABC4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54" w:type="dxa"/>
          </w:tcPr>
          <w:p w14:paraId="5CBF61C8" w14:textId="77777777" w:rsidR="003E2B3A" w:rsidRDefault="003E2B3A" w:rsidP="003E2B3A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theme="minorHAnsi"/>
                <w:color w:val="0A0905"/>
                <w:sz w:val="16"/>
                <w:szCs w:val="16"/>
              </w:rPr>
              <w:t xml:space="preserve">Exp hearing disorders/ OR </w:t>
            </w:r>
            <w:r>
              <w:rPr>
                <w:rFonts w:cs="Helvetica"/>
                <w:color w:val="0A0905"/>
                <w:sz w:val="16"/>
                <w:szCs w:val="16"/>
              </w:rPr>
              <w:t>(Hearing loss OR deafness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>
              <w:rPr>
                <w:rFonts w:cs="Helvetica"/>
                <w:color w:val="0A0905"/>
                <w:sz w:val="16"/>
                <w:szCs w:val="16"/>
              </w:rPr>
              <w:t>.</w:t>
            </w:r>
          </w:p>
          <w:p w14:paraId="35171EDB" w14:textId="77777777" w:rsidR="003E2B3A" w:rsidRDefault="003E2B3A" w:rsidP="003E2B3A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5307924C" w14:textId="77777777" w:rsidR="003E2B3A" w:rsidRDefault="00956AF7" w:rsidP="003E2B3A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</w:t>
            </w:r>
            <w:r w:rsidR="003E2B3A">
              <w:rPr>
                <w:rFonts w:cs="Helvetica"/>
                <w:color w:val="0A0905"/>
                <w:sz w:val="16"/>
                <w:szCs w:val="16"/>
              </w:rPr>
              <w:t>Exp health screening/</w:t>
            </w:r>
            <w:r>
              <w:rPr>
                <w:rFonts w:cs="Helvetica"/>
                <w:color w:val="0A0905"/>
                <w:sz w:val="16"/>
                <w:szCs w:val="16"/>
              </w:rPr>
              <w:t xml:space="preserve"> AND neonatal period/)</w:t>
            </w:r>
            <w:r w:rsidR="003E2B3A">
              <w:rPr>
                <w:rFonts w:cs="Helvetica"/>
                <w:color w:val="0A0905"/>
                <w:sz w:val="16"/>
                <w:szCs w:val="16"/>
              </w:rPr>
              <w:t xml:space="preserve"> OR ((neonatal OR newborn) ADJ5 screening</w:t>
            </w:r>
            <w:proofErr w:type="gramStart"/>
            <w:r w:rsidR="003E2B3A">
              <w:rPr>
                <w:rFonts w:cs="Helvetica"/>
                <w:color w:val="0A0905"/>
                <w:sz w:val="16"/>
                <w:szCs w:val="16"/>
              </w:rPr>
              <w:t>).</w:t>
            </w:r>
            <w:proofErr w:type="spellStart"/>
            <w:r w:rsidR="003E2B3A"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 w:rsidR="003E2B3A"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  <w:r w:rsidR="003E2B3A">
              <w:rPr>
                <w:rFonts w:cs="Helvetica"/>
                <w:color w:val="0A0905"/>
                <w:sz w:val="16"/>
                <w:szCs w:val="16"/>
              </w:rPr>
              <w:t xml:space="preserve">. </w:t>
            </w:r>
          </w:p>
          <w:p w14:paraId="6484462C" w14:textId="77777777" w:rsidR="003E2B3A" w:rsidRDefault="003E2B3A" w:rsidP="003E2B3A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4184FAA6" w14:textId="77777777" w:rsidR="003E2B3A" w:rsidRDefault="003E2B3A" w:rsidP="003E2B3A">
            <w:pPr>
              <w:spacing w:before="9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2E84">
              <w:rPr>
                <w:rFonts w:cs="Helvetica"/>
                <w:color w:val="0A0905"/>
                <w:sz w:val="16"/>
                <w:szCs w:val="16"/>
              </w:rPr>
              <w:t>etiolog</w:t>
            </w:r>
            <w:proofErr w:type="spell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* OR cause* OR onset OR congenital OR disorder* OR </w:t>
            </w:r>
            <w:r w:rsidRPr="008E2E84">
              <w:rPr>
                <w:rFonts w:ascii="Calibri" w:hAnsi="Calibri" w:cs="Calibri"/>
                <w:sz w:val="16"/>
                <w:szCs w:val="16"/>
              </w:rPr>
              <w:t>cytomegalovirus OR cmv OR genetic* OR mutation*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 complication*</w:t>
            </w:r>
          </w:p>
          <w:p w14:paraId="25908507" w14:textId="77777777" w:rsidR="003E2B3A" w:rsidRPr="008E2E84" w:rsidRDefault="003E2B3A" w:rsidP="003E2B3A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344C2566" w14:textId="77777777" w:rsidR="003453A9" w:rsidRPr="00460B20" w:rsidRDefault="003E2B3A" w:rsidP="003E2B3A">
            <w:pPr>
              <w:spacing w:before="90"/>
              <w:rPr>
                <w:rFonts w:cstheme="minorHAnsi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Newborn* OR infant* OR neonate* OR baby OR babies OR one year* OR two year* OR 1 year* OR 2 year* OR &lt; 2 OR &lt;2 OR prelingual OR pre-lingual</w:t>
            </w:r>
          </w:p>
        </w:tc>
        <w:tc>
          <w:tcPr>
            <w:tcW w:w="990" w:type="dxa"/>
          </w:tcPr>
          <w:p w14:paraId="68439B4F" w14:textId="77777777" w:rsidR="003453A9" w:rsidRDefault="00956AF7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2/19/2020</w:t>
            </w:r>
          </w:p>
        </w:tc>
        <w:tc>
          <w:tcPr>
            <w:tcW w:w="1080" w:type="dxa"/>
          </w:tcPr>
          <w:p w14:paraId="04AA1D10" w14:textId="77777777" w:rsidR="003453A9" w:rsidRDefault="00956AF7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154</w:t>
            </w:r>
          </w:p>
          <w:p w14:paraId="0D29AFDB" w14:textId="77777777" w:rsidR="003453A9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68AED993" w14:textId="1C56BE38" w:rsidR="003453A9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3453A9" w:rsidRPr="00E57270" w14:paraId="1B3CE965" w14:textId="77777777" w:rsidTr="00EC14AD">
        <w:trPr>
          <w:jc w:val="center"/>
        </w:trPr>
        <w:tc>
          <w:tcPr>
            <w:tcW w:w="1101" w:type="dxa"/>
          </w:tcPr>
          <w:p w14:paraId="5884968F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CINAHL</w:t>
            </w:r>
          </w:p>
          <w:p w14:paraId="7190BE5E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EbscoHost</w:t>
            </w:r>
            <w:proofErr w:type="spellEnd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)</w:t>
            </w:r>
          </w:p>
          <w:p w14:paraId="58E414DB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54" w:type="dxa"/>
          </w:tcPr>
          <w:p w14:paraId="41010760" w14:textId="77777777" w:rsidR="003453A9" w:rsidDel="00941E8C" w:rsidRDefault="00956AF7" w:rsidP="003453A9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 w:rsidRPr="00956AF7">
              <w:rPr>
                <w:rFonts w:cs="Helvetica"/>
                <w:color w:val="0A0905"/>
                <w:sz w:val="16"/>
                <w:szCs w:val="16"/>
              </w:rPr>
              <w:t>(MH "Hearing Disorders+")</w:t>
            </w:r>
            <w:r>
              <w:rPr>
                <w:rFonts w:cs="Helvetica"/>
                <w:color w:val="0A0905"/>
                <w:sz w:val="16"/>
                <w:szCs w:val="16"/>
              </w:rPr>
              <w:t xml:space="preserve"> OR (“Hearing loss” OR deafness)</w:t>
            </w:r>
          </w:p>
          <w:p w14:paraId="5F84C457" w14:textId="77777777" w:rsidR="00956AF7" w:rsidRDefault="003453A9" w:rsidP="00956AF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 w:rsidDel="00941E8C">
              <w:rPr>
                <w:rFonts w:cs="Helvetica"/>
                <w:color w:val="0A0905"/>
                <w:sz w:val="16"/>
                <w:szCs w:val="16"/>
              </w:rPr>
              <w:t xml:space="preserve"> </w:t>
            </w:r>
            <w:r w:rsidR="00956AF7"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036D2EFA" w14:textId="77777777" w:rsidR="00956AF7" w:rsidRDefault="00956AF7" w:rsidP="00956AF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((neonatal OR newborn) N5 screening)</w:t>
            </w:r>
          </w:p>
          <w:p w14:paraId="0EAFD97B" w14:textId="77777777" w:rsidR="00956AF7" w:rsidRDefault="00956AF7" w:rsidP="00956AF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0B37010E" w14:textId="77777777" w:rsidR="00956AF7" w:rsidRDefault="00956AF7" w:rsidP="00956AF7">
            <w:pPr>
              <w:spacing w:before="9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2E84">
              <w:rPr>
                <w:rFonts w:cs="Helvetica"/>
                <w:color w:val="0A0905"/>
                <w:sz w:val="16"/>
                <w:szCs w:val="16"/>
              </w:rPr>
              <w:t>etiolog</w:t>
            </w:r>
            <w:proofErr w:type="spell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* OR cause* OR onset OR congenital OR disorder* OR </w:t>
            </w:r>
            <w:r w:rsidRPr="008E2E84">
              <w:rPr>
                <w:rFonts w:ascii="Calibri" w:hAnsi="Calibri" w:cs="Calibri"/>
                <w:sz w:val="16"/>
                <w:szCs w:val="16"/>
              </w:rPr>
              <w:t>cytomegalovirus OR cmv OR genetic* OR mutation*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 complication*</w:t>
            </w:r>
          </w:p>
          <w:p w14:paraId="5830207F" w14:textId="77777777" w:rsidR="00956AF7" w:rsidRPr="008E2E84" w:rsidRDefault="00956AF7" w:rsidP="00956AF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495B7AA2" w14:textId="77777777" w:rsidR="003453A9" w:rsidRDefault="00956AF7" w:rsidP="00956AF7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Newborn* OR infant* OR neonate* OR baby OR babies OR “one year*” OR “two year*” OR 1 year* OR 2 year* OR &lt; 2 OR &lt;2 OR prelingual OR pre-lingual</w:t>
            </w:r>
          </w:p>
          <w:p w14:paraId="2234A2E1" w14:textId="77777777" w:rsidR="00E517CD" w:rsidRPr="00460B20" w:rsidRDefault="00E517CD" w:rsidP="00956AF7">
            <w:pPr>
              <w:spacing w:before="90"/>
              <w:rPr>
                <w:rFonts w:cstheme="minorHAnsi"/>
                <w:color w:val="0A0905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A0905"/>
                <w:sz w:val="16"/>
                <w:szCs w:val="16"/>
              </w:rPr>
              <w:t>1998  -</w:t>
            </w:r>
            <w:proofErr w:type="gramEnd"/>
            <w:r>
              <w:rPr>
                <w:rFonts w:cstheme="minorHAnsi"/>
                <w:color w:val="0A0905"/>
                <w:sz w:val="16"/>
                <w:szCs w:val="16"/>
              </w:rPr>
              <w:t xml:space="preserve"> ; exclude Medline records</w:t>
            </w:r>
          </w:p>
        </w:tc>
        <w:tc>
          <w:tcPr>
            <w:tcW w:w="990" w:type="dxa"/>
          </w:tcPr>
          <w:p w14:paraId="5859619C" w14:textId="77777777" w:rsidR="003453A9" w:rsidRDefault="00E517CD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2/19/2020</w:t>
            </w:r>
          </w:p>
        </w:tc>
        <w:tc>
          <w:tcPr>
            <w:tcW w:w="1080" w:type="dxa"/>
          </w:tcPr>
          <w:p w14:paraId="78028FA2" w14:textId="77777777" w:rsidR="003453A9" w:rsidRDefault="00E517CD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229</w:t>
            </w:r>
          </w:p>
          <w:p w14:paraId="154D449F" w14:textId="77777777" w:rsidR="00E517CD" w:rsidRDefault="00E517CD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3053D5C6" w14:textId="725EDED3" w:rsidR="003453A9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3453A9" w:rsidRPr="00E57270" w14:paraId="772059FC" w14:textId="77777777" w:rsidTr="00EC14AD">
        <w:trPr>
          <w:trHeight w:val="728"/>
          <w:jc w:val="center"/>
        </w:trPr>
        <w:tc>
          <w:tcPr>
            <w:tcW w:w="1101" w:type="dxa"/>
          </w:tcPr>
          <w:p w14:paraId="0AD280B7" w14:textId="77777777" w:rsidR="003453A9" w:rsidRDefault="00397DCF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Cochrane Library</w:t>
            </w:r>
          </w:p>
          <w:p w14:paraId="48A0A8B9" w14:textId="77777777" w:rsidR="003453A9" w:rsidRDefault="003453A9" w:rsidP="00DE7827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354" w:type="dxa"/>
          </w:tcPr>
          <w:p w14:paraId="56759C8B" w14:textId="77777777" w:rsidR="00397DCF" w:rsidDel="00941E8C" w:rsidRDefault="00397DCF" w:rsidP="00397DCF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(“Hearing loss” OR deafness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):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</w:p>
          <w:p w14:paraId="79036A71" w14:textId="77777777" w:rsidR="00397DCF" w:rsidRDefault="00397DCF" w:rsidP="00397DCF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 w:rsidDel="00941E8C">
              <w:rPr>
                <w:rFonts w:cs="Helvetica"/>
                <w:color w:val="0A0905"/>
                <w:sz w:val="16"/>
                <w:szCs w:val="16"/>
              </w:rPr>
              <w:t xml:space="preserve"> </w:t>
            </w: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13176B1D" w14:textId="77777777" w:rsidR="00397DCF" w:rsidRDefault="00397DCF" w:rsidP="00397DCF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((neonatal OR newborn) NEAR/5 screening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):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</w:p>
          <w:p w14:paraId="0474E6F8" w14:textId="77777777" w:rsidR="00397DCF" w:rsidRDefault="00397DCF" w:rsidP="00397DCF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13CD6AC0" w14:textId="77777777" w:rsidR="00397DCF" w:rsidRDefault="00397DCF" w:rsidP="00397DCF">
            <w:pPr>
              <w:spacing w:before="9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</w:t>
            </w:r>
            <w:proofErr w:type="spellStart"/>
            <w:r w:rsidRPr="008E2E84">
              <w:rPr>
                <w:rFonts w:cs="Helvetica"/>
                <w:color w:val="0A0905"/>
                <w:sz w:val="16"/>
                <w:szCs w:val="16"/>
              </w:rPr>
              <w:t>etiolog</w:t>
            </w:r>
            <w:proofErr w:type="spellEnd"/>
            <w:r w:rsidRPr="008E2E84">
              <w:rPr>
                <w:rFonts w:cs="Helvetica"/>
                <w:color w:val="0A0905"/>
                <w:sz w:val="16"/>
                <w:szCs w:val="16"/>
              </w:rPr>
              <w:t xml:space="preserve">* OR cause* OR onset OR congenital OR disorder* OR </w:t>
            </w:r>
            <w:r w:rsidRPr="008E2E84">
              <w:rPr>
                <w:rFonts w:ascii="Calibri" w:hAnsi="Calibri" w:cs="Calibri"/>
                <w:sz w:val="16"/>
                <w:szCs w:val="16"/>
              </w:rPr>
              <w:t>cytomegalovirus OR cmv OR genetic* OR mutation*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 complication*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):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,ab</w:t>
            </w:r>
            <w:proofErr w:type="spellEnd"/>
          </w:p>
          <w:p w14:paraId="4A84F322" w14:textId="77777777" w:rsidR="00397DCF" w:rsidRPr="008E2E84" w:rsidRDefault="00397DCF" w:rsidP="00397DCF">
            <w:pPr>
              <w:spacing w:before="90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AND</w:t>
            </w:r>
          </w:p>
          <w:p w14:paraId="1248F339" w14:textId="4CE1048F" w:rsidR="003453A9" w:rsidRPr="00C071C3" w:rsidRDefault="00397DCF" w:rsidP="00DE7827">
            <w:pPr>
              <w:spacing w:before="90"/>
              <w:rPr>
                <w:rStyle w:val="searchhistory-search-term"/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(Newborn* OR infant* OR neonate* OR baby OR babies OR “one year*” OR “two year*” OR “1 year*” OR “2 year*” OR “&lt; 2” OR &lt;2 OR prelingual OR pre-lingual</w:t>
            </w:r>
            <w:proofErr w:type="gramStart"/>
            <w:r>
              <w:rPr>
                <w:rFonts w:cs="Helvetica"/>
                <w:color w:val="0A0905"/>
                <w:sz w:val="16"/>
                <w:szCs w:val="16"/>
              </w:rPr>
              <w:t>):</w:t>
            </w:r>
            <w:proofErr w:type="spellStart"/>
            <w:r>
              <w:rPr>
                <w:rFonts w:cs="Helvetica"/>
                <w:color w:val="0A0905"/>
                <w:sz w:val="16"/>
                <w:szCs w:val="16"/>
              </w:rPr>
              <w:t>ti</w:t>
            </w:r>
            <w:proofErr w:type="gramEnd"/>
            <w:r>
              <w:rPr>
                <w:rFonts w:cs="Helvetica"/>
                <w:color w:val="0A0905"/>
                <w:sz w:val="16"/>
                <w:szCs w:val="16"/>
              </w:rPr>
              <w:t>,ab</w:t>
            </w:r>
            <w:proofErr w:type="spellEnd"/>
          </w:p>
        </w:tc>
        <w:tc>
          <w:tcPr>
            <w:tcW w:w="990" w:type="dxa"/>
          </w:tcPr>
          <w:p w14:paraId="13A79DD6" w14:textId="77777777" w:rsidR="003453A9" w:rsidRPr="00F00164" w:rsidRDefault="00397DCF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2/19/2020</w:t>
            </w:r>
          </w:p>
        </w:tc>
        <w:tc>
          <w:tcPr>
            <w:tcW w:w="1080" w:type="dxa"/>
          </w:tcPr>
          <w:p w14:paraId="205EE333" w14:textId="77777777" w:rsidR="003453A9" w:rsidRDefault="00397DCF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14</w:t>
            </w:r>
          </w:p>
          <w:p w14:paraId="733EE7CD" w14:textId="77777777" w:rsidR="00397DCF" w:rsidRDefault="00397DCF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3CC2BB8B" w14:textId="53E0789B" w:rsidR="003453A9" w:rsidRDefault="003453A9" w:rsidP="00B91C2A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  <w:p w14:paraId="15A1A19C" w14:textId="77777777" w:rsidR="003453A9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41B9272A" w14:textId="04BD143A" w:rsidR="003453A9" w:rsidRDefault="003453A9" w:rsidP="00DE7827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</w:tbl>
    <w:p w14:paraId="2F290FAF" w14:textId="77777777" w:rsidR="00E6115B" w:rsidRPr="00E6115B" w:rsidRDefault="00D02319">
      <w:pPr>
        <w:rPr>
          <w:b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             </w:t>
      </w:r>
    </w:p>
    <w:p w14:paraId="4C5C6E98" w14:textId="77777777" w:rsidR="00780570" w:rsidRDefault="00780570" w:rsidP="00780570">
      <w:pPr>
        <w:pStyle w:val="NoSpacing"/>
      </w:pPr>
    </w:p>
    <w:sectPr w:rsidR="00780570" w:rsidSect="00EC1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7C7"/>
    <w:multiLevelType w:val="hybridMultilevel"/>
    <w:tmpl w:val="99168462"/>
    <w:lvl w:ilvl="0" w:tplc="E314F1C4">
      <w:start w:val="194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2F6"/>
    <w:multiLevelType w:val="multilevel"/>
    <w:tmpl w:val="9D0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F66D5"/>
    <w:multiLevelType w:val="multilevel"/>
    <w:tmpl w:val="A46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5B"/>
    <w:rsid w:val="00003CAA"/>
    <w:rsid w:val="00006883"/>
    <w:rsid w:val="00017148"/>
    <w:rsid w:val="00030546"/>
    <w:rsid w:val="00031C46"/>
    <w:rsid w:val="00034B7A"/>
    <w:rsid w:val="00037F35"/>
    <w:rsid w:val="00054493"/>
    <w:rsid w:val="000623CC"/>
    <w:rsid w:val="00064B8E"/>
    <w:rsid w:val="00065285"/>
    <w:rsid w:val="0006570E"/>
    <w:rsid w:val="000718A2"/>
    <w:rsid w:val="0009070C"/>
    <w:rsid w:val="000909D5"/>
    <w:rsid w:val="000B0669"/>
    <w:rsid w:val="000B1888"/>
    <w:rsid w:val="000B33F4"/>
    <w:rsid w:val="000B6789"/>
    <w:rsid w:val="000C5590"/>
    <w:rsid w:val="000C59CE"/>
    <w:rsid w:val="000C5A93"/>
    <w:rsid w:val="000D0802"/>
    <w:rsid w:val="000D7A4B"/>
    <w:rsid w:val="000E2647"/>
    <w:rsid w:val="000E28A7"/>
    <w:rsid w:val="000E33B7"/>
    <w:rsid w:val="000F1DA6"/>
    <w:rsid w:val="0010741C"/>
    <w:rsid w:val="00113BF0"/>
    <w:rsid w:val="00145336"/>
    <w:rsid w:val="00154ED4"/>
    <w:rsid w:val="001557BA"/>
    <w:rsid w:val="00155FF9"/>
    <w:rsid w:val="0018505C"/>
    <w:rsid w:val="001A1D4A"/>
    <w:rsid w:val="001D289F"/>
    <w:rsid w:val="001D7933"/>
    <w:rsid w:val="001E3CDB"/>
    <w:rsid w:val="001E5024"/>
    <w:rsid w:val="001E7657"/>
    <w:rsid w:val="001F1A6E"/>
    <w:rsid w:val="001F62E7"/>
    <w:rsid w:val="001F6E28"/>
    <w:rsid w:val="0021348C"/>
    <w:rsid w:val="00214AB3"/>
    <w:rsid w:val="00222A9E"/>
    <w:rsid w:val="00247053"/>
    <w:rsid w:val="00261B9A"/>
    <w:rsid w:val="002658C1"/>
    <w:rsid w:val="00266646"/>
    <w:rsid w:val="00275180"/>
    <w:rsid w:val="002755F5"/>
    <w:rsid w:val="002819A5"/>
    <w:rsid w:val="002832BA"/>
    <w:rsid w:val="002964C3"/>
    <w:rsid w:val="002B0031"/>
    <w:rsid w:val="002B5662"/>
    <w:rsid w:val="002C79F3"/>
    <w:rsid w:val="002E75A4"/>
    <w:rsid w:val="003009F7"/>
    <w:rsid w:val="00311852"/>
    <w:rsid w:val="00317788"/>
    <w:rsid w:val="00331A82"/>
    <w:rsid w:val="003335A0"/>
    <w:rsid w:val="003453A9"/>
    <w:rsid w:val="003600C9"/>
    <w:rsid w:val="00360A3C"/>
    <w:rsid w:val="00360CA1"/>
    <w:rsid w:val="00363C11"/>
    <w:rsid w:val="00373D7C"/>
    <w:rsid w:val="003765A6"/>
    <w:rsid w:val="00383BCB"/>
    <w:rsid w:val="00386B38"/>
    <w:rsid w:val="003937DF"/>
    <w:rsid w:val="00397DCF"/>
    <w:rsid w:val="003A2F7C"/>
    <w:rsid w:val="003B50B2"/>
    <w:rsid w:val="003B75FA"/>
    <w:rsid w:val="003C2A91"/>
    <w:rsid w:val="003C4A97"/>
    <w:rsid w:val="003D1AF8"/>
    <w:rsid w:val="003D7AB4"/>
    <w:rsid w:val="003E28C6"/>
    <w:rsid w:val="003E2B3A"/>
    <w:rsid w:val="003F1B1B"/>
    <w:rsid w:val="00401198"/>
    <w:rsid w:val="00404A4C"/>
    <w:rsid w:val="00412190"/>
    <w:rsid w:val="0041573C"/>
    <w:rsid w:val="0042316E"/>
    <w:rsid w:val="004417D1"/>
    <w:rsid w:val="00450753"/>
    <w:rsid w:val="0045244C"/>
    <w:rsid w:val="00453A32"/>
    <w:rsid w:val="00460B20"/>
    <w:rsid w:val="00464D94"/>
    <w:rsid w:val="00472EE1"/>
    <w:rsid w:val="00481DAF"/>
    <w:rsid w:val="00482451"/>
    <w:rsid w:val="00482EDD"/>
    <w:rsid w:val="00490F70"/>
    <w:rsid w:val="004A6268"/>
    <w:rsid w:val="004C098E"/>
    <w:rsid w:val="004C2C3E"/>
    <w:rsid w:val="004C5069"/>
    <w:rsid w:val="004C7CD2"/>
    <w:rsid w:val="004F7D2E"/>
    <w:rsid w:val="005066EB"/>
    <w:rsid w:val="00510D5C"/>
    <w:rsid w:val="00523DB6"/>
    <w:rsid w:val="00546021"/>
    <w:rsid w:val="00546A5B"/>
    <w:rsid w:val="00552688"/>
    <w:rsid w:val="0057035A"/>
    <w:rsid w:val="005746DC"/>
    <w:rsid w:val="00590FBA"/>
    <w:rsid w:val="00592AC1"/>
    <w:rsid w:val="005A1B01"/>
    <w:rsid w:val="005A536B"/>
    <w:rsid w:val="005A60F1"/>
    <w:rsid w:val="005A68ED"/>
    <w:rsid w:val="005A6BDB"/>
    <w:rsid w:val="005B4D73"/>
    <w:rsid w:val="005B52E8"/>
    <w:rsid w:val="005B78B6"/>
    <w:rsid w:val="005B7DBA"/>
    <w:rsid w:val="005C5A42"/>
    <w:rsid w:val="005C69B1"/>
    <w:rsid w:val="005D1604"/>
    <w:rsid w:val="005D2AF9"/>
    <w:rsid w:val="005D53C1"/>
    <w:rsid w:val="005E4DF8"/>
    <w:rsid w:val="005E6A71"/>
    <w:rsid w:val="005F06FD"/>
    <w:rsid w:val="005F4B99"/>
    <w:rsid w:val="005F5A07"/>
    <w:rsid w:val="005F66D4"/>
    <w:rsid w:val="005F7063"/>
    <w:rsid w:val="0060586D"/>
    <w:rsid w:val="00612045"/>
    <w:rsid w:val="00613C5B"/>
    <w:rsid w:val="00615AB0"/>
    <w:rsid w:val="00625AEE"/>
    <w:rsid w:val="00626E69"/>
    <w:rsid w:val="0063090C"/>
    <w:rsid w:val="006373FF"/>
    <w:rsid w:val="00637E3F"/>
    <w:rsid w:val="00644AAC"/>
    <w:rsid w:val="006774A5"/>
    <w:rsid w:val="0068327A"/>
    <w:rsid w:val="00686496"/>
    <w:rsid w:val="006957F4"/>
    <w:rsid w:val="0069752E"/>
    <w:rsid w:val="006A02DB"/>
    <w:rsid w:val="006A730D"/>
    <w:rsid w:val="006B5770"/>
    <w:rsid w:val="006C0C10"/>
    <w:rsid w:val="006C49D1"/>
    <w:rsid w:val="006D01B4"/>
    <w:rsid w:val="006D371B"/>
    <w:rsid w:val="006D6084"/>
    <w:rsid w:val="006E3147"/>
    <w:rsid w:val="006E3354"/>
    <w:rsid w:val="006E408B"/>
    <w:rsid w:val="006F217F"/>
    <w:rsid w:val="00701329"/>
    <w:rsid w:val="00701352"/>
    <w:rsid w:val="00706E0C"/>
    <w:rsid w:val="00710B82"/>
    <w:rsid w:val="0071143B"/>
    <w:rsid w:val="007178CA"/>
    <w:rsid w:val="00735379"/>
    <w:rsid w:val="00736B9C"/>
    <w:rsid w:val="0074436C"/>
    <w:rsid w:val="00752B88"/>
    <w:rsid w:val="0075579F"/>
    <w:rsid w:val="00774A6B"/>
    <w:rsid w:val="00774E23"/>
    <w:rsid w:val="00775D97"/>
    <w:rsid w:val="00780570"/>
    <w:rsid w:val="007808C2"/>
    <w:rsid w:val="007828B6"/>
    <w:rsid w:val="00785A86"/>
    <w:rsid w:val="00787A63"/>
    <w:rsid w:val="007906D3"/>
    <w:rsid w:val="007928AE"/>
    <w:rsid w:val="007A0F8C"/>
    <w:rsid w:val="007B1426"/>
    <w:rsid w:val="007C4123"/>
    <w:rsid w:val="007C6ABC"/>
    <w:rsid w:val="007C785A"/>
    <w:rsid w:val="007D3C9B"/>
    <w:rsid w:val="007D7A23"/>
    <w:rsid w:val="007E0737"/>
    <w:rsid w:val="007E5897"/>
    <w:rsid w:val="007E7358"/>
    <w:rsid w:val="007E74A8"/>
    <w:rsid w:val="007F17F1"/>
    <w:rsid w:val="00800D07"/>
    <w:rsid w:val="008055CD"/>
    <w:rsid w:val="00811EDA"/>
    <w:rsid w:val="0082262E"/>
    <w:rsid w:val="00826A1A"/>
    <w:rsid w:val="00842654"/>
    <w:rsid w:val="0085169F"/>
    <w:rsid w:val="00851E00"/>
    <w:rsid w:val="00852BF8"/>
    <w:rsid w:val="00866BBE"/>
    <w:rsid w:val="008763A9"/>
    <w:rsid w:val="008816CC"/>
    <w:rsid w:val="008825A1"/>
    <w:rsid w:val="00896198"/>
    <w:rsid w:val="008971DF"/>
    <w:rsid w:val="008B199A"/>
    <w:rsid w:val="008B7628"/>
    <w:rsid w:val="008C1426"/>
    <w:rsid w:val="008D330B"/>
    <w:rsid w:val="008D6E6D"/>
    <w:rsid w:val="008E2E84"/>
    <w:rsid w:val="008E6055"/>
    <w:rsid w:val="008F1B8F"/>
    <w:rsid w:val="008F2751"/>
    <w:rsid w:val="008F7AFE"/>
    <w:rsid w:val="009035FE"/>
    <w:rsid w:val="00903D66"/>
    <w:rsid w:val="00907716"/>
    <w:rsid w:val="00930F07"/>
    <w:rsid w:val="0093523C"/>
    <w:rsid w:val="00937E2B"/>
    <w:rsid w:val="00951087"/>
    <w:rsid w:val="00956AF7"/>
    <w:rsid w:val="00966E36"/>
    <w:rsid w:val="00980D47"/>
    <w:rsid w:val="009877AE"/>
    <w:rsid w:val="00994162"/>
    <w:rsid w:val="009A5177"/>
    <w:rsid w:val="009B2A74"/>
    <w:rsid w:val="009B302E"/>
    <w:rsid w:val="009B3425"/>
    <w:rsid w:val="009B4278"/>
    <w:rsid w:val="009C1655"/>
    <w:rsid w:val="009E0641"/>
    <w:rsid w:val="009F2564"/>
    <w:rsid w:val="00A01ACA"/>
    <w:rsid w:val="00A11174"/>
    <w:rsid w:val="00A12538"/>
    <w:rsid w:val="00A16FFA"/>
    <w:rsid w:val="00A21EA2"/>
    <w:rsid w:val="00A300C0"/>
    <w:rsid w:val="00A302F4"/>
    <w:rsid w:val="00A3542E"/>
    <w:rsid w:val="00A377C2"/>
    <w:rsid w:val="00A46050"/>
    <w:rsid w:val="00A544E6"/>
    <w:rsid w:val="00A65C9A"/>
    <w:rsid w:val="00A73C3E"/>
    <w:rsid w:val="00A74F1E"/>
    <w:rsid w:val="00A750D9"/>
    <w:rsid w:val="00A8091D"/>
    <w:rsid w:val="00A80F58"/>
    <w:rsid w:val="00AA097A"/>
    <w:rsid w:val="00AA5FD5"/>
    <w:rsid w:val="00AB1245"/>
    <w:rsid w:val="00AE368B"/>
    <w:rsid w:val="00AE7C37"/>
    <w:rsid w:val="00B042D2"/>
    <w:rsid w:val="00B04790"/>
    <w:rsid w:val="00B05966"/>
    <w:rsid w:val="00B11400"/>
    <w:rsid w:val="00B11DB9"/>
    <w:rsid w:val="00B12A65"/>
    <w:rsid w:val="00B13073"/>
    <w:rsid w:val="00B552D3"/>
    <w:rsid w:val="00B55322"/>
    <w:rsid w:val="00B64C56"/>
    <w:rsid w:val="00B6622B"/>
    <w:rsid w:val="00B751FD"/>
    <w:rsid w:val="00B80565"/>
    <w:rsid w:val="00B80C01"/>
    <w:rsid w:val="00B8789D"/>
    <w:rsid w:val="00B91C2A"/>
    <w:rsid w:val="00B931B7"/>
    <w:rsid w:val="00B93A43"/>
    <w:rsid w:val="00B93F16"/>
    <w:rsid w:val="00BA2239"/>
    <w:rsid w:val="00BB653A"/>
    <w:rsid w:val="00BC646B"/>
    <w:rsid w:val="00BD3EC1"/>
    <w:rsid w:val="00BE6B93"/>
    <w:rsid w:val="00BF2ED3"/>
    <w:rsid w:val="00BF716B"/>
    <w:rsid w:val="00C05330"/>
    <w:rsid w:val="00C071C3"/>
    <w:rsid w:val="00C14906"/>
    <w:rsid w:val="00C170FD"/>
    <w:rsid w:val="00C2442D"/>
    <w:rsid w:val="00C27BA8"/>
    <w:rsid w:val="00C33F4E"/>
    <w:rsid w:val="00C50306"/>
    <w:rsid w:val="00C50455"/>
    <w:rsid w:val="00C56191"/>
    <w:rsid w:val="00C602ED"/>
    <w:rsid w:val="00C7311F"/>
    <w:rsid w:val="00C81E4A"/>
    <w:rsid w:val="00C8798E"/>
    <w:rsid w:val="00C973C3"/>
    <w:rsid w:val="00CA1EDE"/>
    <w:rsid w:val="00CA3447"/>
    <w:rsid w:val="00CA4F12"/>
    <w:rsid w:val="00CA6B79"/>
    <w:rsid w:val="00CB1FE1"/>
    <w:rsid w:val="00CB6B18"/>
    <w:rsid w:val="00CC528F"/>
    <w:rsid w:val="00CD05D7"/>
    <w:rsid w:val="00CD58D1"/>
    <w:rsid w:val="00CE208A"/>
    <w:rsid w:val="00CE438E"/>
    <w:rsid w:val="00CF6DA1"/>
    <w:rsid w:val="00D00BFE"/>
    <w:rsid w:val="00D02319"/>
    <w:rsid w:val="00D0349D"/>
    <w:rsid w:val="00D0433A"/>
    <w:rsid w:val="00D107B9"/>
    <w:rsid w:val="00D1344C"/>
    <w:rsid w:val="00D20250"/>
    <w:rsid w:val="00D43357"/>
    <w:rsid w:val="00D51DDA"/>
    <w:rsid w:val="00D53E02"/>
    <w:rsid w:val="00D57940"/>
    <w:rsid w:val="00D6000E"/>
    <w:rsid w:val="00D76B32"/>
    <w:rsid w:val="00D8435B"/>
    <w:rsid w:val="00D8443D"/>
    <w:rsid w:val="00D90678"/>
    <w:rsid w:val="00D91121"/>
    <w:rsid w:val="00D91708"/>
    <w:rsid w:val="00D96BB6"/>
    <w:rsid w:val="00DA09B8"/>
    <w:rsid w:val="00DB56D1"/>
    <w:rsid w:val="00DC2BF8"/>
    <w:rsid w:val="00DD40B3"/>
    <w:rsid w:val="00DD7041"/>
    <w:rsid w:val="00DD7FEE"/>
    <w:rsid w:val="00DE2324"/>
    <w:rsid w:val="00DF377F"/>
    <w:rsid w:val="00DF3D59"/>
    <w:rsid w:val="00E00C03"/>
    <w:rsid w:val="00E05A01"/>
    <w:rsid w:val="00E06BD7"/>
    <w:rsid w:val="00E17F77"/>
    <w:rsid w:val="00E27108"/>
    <w:rsid w:val="00E27DB3"/>
    <w:rsid w:val="00E3479B"/>
    <w:rsid w:val="00E470DD"/>
    <w:rsid w:val="00E47161"/>
    <w:rsid w:val="00E517CD"/>
    <w:rsid w:val="00E57270"/>
    <w:rsid w:val="00E6115B"/>
    <w:rsid w:val="00E61EB1"/>
    <w:rsid w:val="00E621EC"/>
    <w:rsid w:val="00E6593A"/>
    <w:rsid w:val="00E72043"/>
    <w:rsid w:val="00E77B66"/>
    <w:rsid w:val="00E80972"/>
    <w:rsid w:val="00EA437B"/>
    <w:rsid w:val="00EA44C8"/>
    <w:rsid w:val="00EB3CE9"/>
    <w:rsid w:val="00EB4F3F"/>
    <w:rsid w:val="00EB5B60"/>
    <w:rsid w:val="00EB77CB"/>
    <w:rsid w:val="00EC14AD"/>
    <w:rsid w:val="00EC1CF2"/>
    <w:rsid w:val="00EC21D6"/>
    <w:rsid w:val="00EC3FD9"/>
    <w:rsid w:val="00EC79DC"/>
    <w:rsid w:val="00ED72EE"/>
    <w:rsid w:val="00EE011A"/>
    <w:rsid w:val="00EE10D7"/>
    <w:rsid w:val="00EE1527"/>
    <w:rsid w:val="00EE2698"/>
    <w:rsid w:val="00EE667C"/>
    <w:rsid w:val="00F00164"/>
    <w:rsid w:val="00F0272C"/>
    <w:rsid w:val="00F14A34"/>
    <w:rsid w:val="00F14FDD"/>
    <w:rsid w:val="00F1562F"/>
    <w:rsid w:val="00F277B4"/>
    <w:rsid w:val="00F34262"/>
    <w:rsid w:val="00F43161"/>
    <w:rsid w:val="00F56EA4"/>
    <w:rsid w:val="00F57AB5"/>
    <w:rsid w:val="00F653C3"/>
    <w:rsid w:val="00F75659"/>
    <w:rsid w:val="00F76CD3"/>
    <w:rsid w:val="00F82177"/>
    <w:rsid w:val="00F90A7F"/>
    <w:rsid w:val="00FA3CE5"/>
    <w:rsid w:val="00FB3F25"/>
    <w:rsid w:val="00FC000D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5BC4"/>
  <w15:docId w15:val="{2A53415A-0ECC-4818-A880-20CC57E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041"/>
    <w:rPr>
      <w:color w:val="0000FF"/>
      <w:u w:val="single"/>
    </w:rPr>
  </w:style>
  <w:style w:type="character" w:customStyle="1" w:styleId="searchhistory-search-term">
    <w:name w:val="searchhistory-search-term"/>
    <w:basedOn w:val="DefaultParagraphFont"/>
    <w:rsid w:val="00D8435B"/>
  </w:style>
  <w:style w:type="character" w:customStyle="1" w:styleId="querytxt1">
    <w:name w:val="querytxt1"/>
    <w:basedOn w:val="DefaultParagraphFont"/>
    <w:rsid w:val="00D53E02"/>
    <w:rPr>
      <w:color w:val="5C5C5C"/>
    </w:rPr>
  </w:style>
  <w:style w:type="character" w:customStyle="1" w:styleId="queryoperator1">
    <w:name w:val="queryoperator1"/>
    <w:basedOn w:val="DefaultParagraphFont"/>
    <w:rsid w:val="00D53E02"/>
    <w:rPr>
      <w:sz w:val="23"/>
      <w:szCs w:val="23"/>
    </w:rPr>
  </w:style>
  <w:style w:type="character" w:customStyle="1" w:styleId="querysrchtermbrace1">
    <w:name w:val="querysrchtermbrace1"/>
    <w:basedOn w:val="DefaultParagraphFont"/>
    <w:rsid w:val="00D53E02"/>
    <w:rPr>
      <w:sz w:val="23"/>
      <w:szCs w:val="23"/>
    </w:rPr>
  </w:style>
  <w:style w:type="character" w:customStyle="1" w:styleId="querysrchterm1">
    <w:name w:val="querysrchterm1"/>
    <w:basedOn w:val="DefaultParagraphFont"/>
    <w:rsid w:val="00D53E02"/>
    <w:rPr>
      <w:b/>
      <w:bCs/>
      <w:sz w:val="25"/>
      <w:szCs w:val="25"/>
    </w:rPr>
  </w:style>
  <w:style w:type="paragraph" w:styleId="NoSpacing">
    <w:name w:val="No Spacing"/>
    <w:uiPriority w:val="1"/>
    <w:qFormat/>
    <w:rsid w:val="007805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73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50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8505C"/>
  </w:style>
  <w:style w:type="character" w:customStyle="1" w:styleId="mw-editsection1">
    <w:name w:val="mw-editsection1"/>
    <w:basedOn w:val="DefaultParagraphFont"/>
    <w:rsid w:val="0018505C"/>
  </w:style>
  <w:style w:type="character" w:customStyle="1" w:styleId="mw-editsection-bracket">
    <w:name w:val="mw-editsection-bracket"/>
    <w:basedOn w:val="DefaultParagraphFont"/>
    <w:rsid w:val="0018505C"/>
  </w:style>
  <w:style w:type="character" w:customStyle="1" w:styleId="mw-cite-backlink">
    <w:name w:val="mw-cite-backlink"/>
    <w:basedOn w:val="DefaultParagraphFont"/>
    <w:rsid w:val="0018505C"/>
  </w:style>
  <w:style w:type="character" w:customStyle="1" w:styleId="cite-accessibility-label1">
    <w:name w:val="cite-accessibility-label1"/>
    <w:basedOn w:val="DefaultParagraphFont"/>
    <w:rsid w:val="0018505C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18505C"/>
  </w:style>
  <w:style w:type="character" w:styleId="HTMLCite">
    <w:name w:val="HTML Cite"/>
    <w:basedOn w:val="DefaultParagraphFont"/>
    <w:uiPriority w:val="99"/>
    <w:semiHidden/>
    <w:unhideWhenUsed/>
    <w:rsid w:val="0018505C"/>
    <w:rPr>
      <w:i/>
      <w:iCs/>
    </w:rPr>
  </w:style>
  <w:style w:type="character" w:customStyle="1" w:styleId="z3988">
    <w:name w:val="z3988"/>
    <w:basedOn w:val="DefaultParagraphFont"/>
    <w:rsid w:val="0018505C"/>
  </w:style>
  <w:style w:type="character" w:customStyle="1" w:styleId="reference-accessdate">
    <w:name w:val="reference-accessdate"/>
    <w:basedOn w:val="DefaultParagraphFont"/>
    <w:rsid w:val="0018505C"/>
  </w:style>
  <w:style w:type="character" w:customStyle="1" w:styleId="nowrap1">
    <w:name w:val="nowrap1"/>
    <w:basedOn w:val="DefaultParagraphFont"/>
    <w:rsid w:val="0018505C"/>
  </w:style>
  <w:style w:type="character" w:customStyle="1" w:styleId="doctitle">
    <w:name w:val="doctitle"/>
    <w:basedOn w:val="DefaultParagraphFont"/>
    <w:rsid w:val="00BB653A"/>
  </w:style>
  <w:style w:type="character" w:customStyle="1" w:styleId="bibrecord-highlight-user">
    <w:name w:val="bibrecord-highlight-user"/>
    <w:basedOn w:val="DefaultParagraphFont"/>
    <w:rsid w:val="00D76B32"/>
  </w:style>
  <w:style w:type="character" w:styleId="Emphasis">
    <w:name w:val="Emphasis"/>
    <w:basedOn w:val="DefaultParagraphFont"/>
    <w:uiPriority w:val="20"/>
    <w:qFormat/>
    <w:rsid w:val="00B8789D"/>
    <w:rPr>
      <w:i/>
      <w:iCs/>
    </w:rPr>
  </w:style>
  <w:style w:type="character" w:customStyle="1" w:styleId="queryoperator">
    <w:name w:val="queryoperator"/>
    <w:basedOn w:val="DefaultParagraphFont"/>
    <w:rsid w:val="00B8789D"/>
  </w:style>
  <w:style w:type="character" w:customStyle="1" w:styleId="querysrchtext">
    <w:name w:val="querysrchtext"/>
    <w:basedOn w:val="DefaultParagraphFont"/>
    <w:rsid w:val="00B8789D"/>
  </w:style>
  <w:style w:type="character" w:customStyle="1" w:styleId="droppedquerycolor">
    <w:name w:val="droppedquerycolor"/>
    <w:basedOn w:val="DefaultParagraphFont"/>
    <w:rsid w:val="00B8789D"/>
  </w:style>
  <w:style w:type="paragraph" w:styleId="ListParagraph">
    <w:name w:val="List Paragraph"/>
    <w:basedOn w:val="Normal"/>
    <w:uiPriority w:val="34"/>
    <w:qFormat/>
    <w:rsid w:val="00F90A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6F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0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Wade, Diane (CDC/DDNID/NCBDDD/OD) (CTR)</cp:lastModifiedBy>
  <cp:revision>2</cp:revision>
  <dcterms:created xsi:type="dcterms:W3CDTF">2020-08-27T10:53:00Z</dcterms:created>
  <dcterms:modified xsi:type="dcterms:W3CDTF">2020-08-27T10:53:00Z</dcterms:modified>
</cp:coreProperties>
</file>