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60"/>
        <w:gridCol w:w="1194"/>
        <w:gridCol w:w="801"/>
        <w:gridCol w:w="798"/>
        <w:gridCol w:w="900"/>
        <w:gridCol w:w="1259"/>
        <w:gridCol w:w="811"/>
        <w:gridCol w:w="1256"/>
        <w:gridCol w:w="273"/>
        <w:gridCol w:w="1173"/>
        <w:gridCol w:w="2252"/>
        <w:gridCol w:w="1027"/>
      </w:tblGrid>
      <w:tr w:rsidR="00D335E6" w:rsidRPr="00D335E6" w14:paraId="20803A7E" w14:textId="77777777" w:rsidTr="00D335E6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E79E" w14:textId="77777777" w:rsidR="00D335E6" w:rsidRPr="00D335E6" w:rsidRDefault="00D335E6" w:rsidP="00D335E6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Supplemental Table 1: Source of </w:t>
            </w:r>
            <w:r w:rsidR="0032242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participants from InterLymph case-control studies</w:t>
            </w:r>
          </w:p>
        </w:tc>
      </w:tr>
      <w:tr w:rsidR="00D335E6" w:rsidRPr="00D335E6" w14:paraId="230F07C0" w14:textId="77777777" w:rsidTr="00D335E6">
        <w:trPr>
          <w:trHeight w:val="2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00C" w14:textId="77777777" w:rsidR="00D335E6" w:rsidRPr="00D335E6" w:rsidRDefault="00D335E6" w:rsidP="00D335E6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91E" w14:textId="77777777" w:rsidR="00D335E6" w:rsidRPr="00D335E6" w:rsidRDefault="00D335E6" w:rsidP="00D335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802" w14:textId="77777777" w:rsidR="00D335E6" w:rsidRPr="00D335E6" w:rsidRDefault="00D335E6" w:rsidP="00D335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12D6" w14:textId="77777777" w:rsidR="00D335E6" w:rsidRPr="00D335E6" w:rsidRDefault="00D335E6" w:rsidP="00D335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47AF9" w14:textId="77777777" w:rsidR="00D335E6" w:rsidRPr="00D335E6" w:rsidRDefault="00D335E6" w:rsidP="00D335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E9D7C" w14:textId="77777777" w:rsidR="00D335E6" w:rsidRPr="00D335E6" w:rsidRDefault="00D335E6" w:rsidP="00D335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823" w14:textId="77777777" w:rsidR="00D335E6" w:rsidRPr="00D335E6" w:rsidRDefault="00D335E6" w:rsidP="00D335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3DED" w14:textId="77777777" w:rsidR="00D335E6" w:rsidRPr="00D335E6" w:rsidRDefault="00D335E6" w:rsidP="00D335E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NHL Patients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86A4" w14:textId="77777777" w:rsidR="00D335E6" w:rsidRPr="00D335E6" w:rsidRDefault="00D335E6" w:rsidP="00D335E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F760" w14:textId="77777777" w:rsidR="00D335E6" w:rsidRPr="00D335E6" w:rsidRDefault="00D335E6" w:rsidP="00D335E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Controls</w:t>
            </w:r>
          </w:p>
        </w:tc>
      </w:tr>
      <w:tr w:rsidR="00D335E6" w:rsidRPr="00D335E6" w14:paraId="419AA43A" w14:textId="77777777" w:rsidTr="00D335E6">
        <w:trPr>
          <w:trHeight w:val="720"/>
        </w:trPr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91D7B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Study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CAB28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Location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F1591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B3537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 (years)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55B25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Matching variables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65DF5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Questionnaire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F265E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Sample type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FBDFD" w14:textId="77777777" w:rsidR="00D335E6" w:rsidRPr="00D335E6" w:rsidRDefault="00D335E6" w:rsidP="00D335E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N  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(% IM history available)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6494" w14:textId="77777777" w:rsidR="00D335E6" w:rsidRPr="00D335E6" w:rsidRDefault="00D335E6" w:rsidP="00D335E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78185" w14:textId="77777777" w:rsidR="00D335E6" w:rsidRPr="00D335E6" w:rsidRDefault="00D335E6" w:rsidP="00D335E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N  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(% IM history available)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0998B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Source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F3540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Source type</w:t>
            </w:r>
          </w:p>
        </w:tc>
      </w:tr>
      <w:tr w:rsidR="00D335E6" w:rsidRPr="00D335E6" w14:paraId="7C907B32" w14:textId="77777777" w:rsidTr="00D335E6">
        <w:trPr>
          <w:trHeight w:val="14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25F3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D62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British Columbia, Canada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B88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2000-2004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5137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20-80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5EC2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sex, region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AFFA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Self-administered and computer-assisted telephone interview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BF4D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 or saliva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BCB2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833 (93%)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DCB2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5EF3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848 (99%)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524B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Random selection from client registry of Ministry of Health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FBBB2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population-based</w:t>
            </w:r>
          </w:p>
        </w:tc>
      </w:tr>
      <w:tr w:rsidR="00D335E6" w:rsidRPr="00D335E6" w14:paraId="3C9CE0A3" w14:textId="77777777" w:rsidTr="00D335E6">
        <w:trPr>
          <w:trHeight w:val="96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1DB5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Epi</w:t>
            </w:r>
            <w:r w:rsidR="009B1C18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l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ymph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7C00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Spain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DE47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1998-2003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7E7D7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17-96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5F6B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sex, region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17C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Self-administered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482B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84C5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441 (99%)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49AA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DDF44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631 (99%)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B0BBE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Patients admitted to hospital for infectious, parasitic,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mental, nervous, circulatory, digestive, endocrine,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metabolic or respiratory conditions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6246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clinic-based</w:t>
            </w:r>
          </w:p>
        </w:tc>
      </w:tr>
      <w:tr w:rsidR="00D335E6" w:rsidRPr="00D335E6" w14:paraId="0C3850B2" w14:textId="77777777" w:rsidTr="00D335E6">
        <w:trPr>
          <w:trHeight w:val="96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29272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1954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France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4CEF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2000-2003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D471D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18-82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DF8A7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sex, region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905B2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Self-administered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4E36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15193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218 (100%)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333B7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3DFFA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276 (100%)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5442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Patients admitted to hospital for infectious, parasitic,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mental, nervous, circulatory, digestive, endocrine,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metabolic and respiratory conditions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14B0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clinic-based</w:t>
            </w:r>
          </w:p>
        </w:tc>
      </w:tr>
      <w:tr w:rsidR="00D335E6" w:rsidRPr="00D335E6" w14:paraId="5C9E8DD1" w14:textId="77777777" w:rsidTr="00D335E6">
        <w:trPr>
          <w:trHeight w:val="48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C6785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55A0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Germany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D9BB6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1999-2002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84FC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18-82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998A8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sex, region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22817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Self-administered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EA01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CE33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518 (93%)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7050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59B94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710 (95%)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79E6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Random selection from population registries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72D3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population-based</w:t>
            </w:r>
          </w:p>
        </w:tc>
      </w:tr>
      <w:tr w:rsidR="00D335E6" w:rsidRPr="00D335E6" w14:paraId="7C39EF4A" w14:textId="77777777" w:rsidTr="00D335E6">
        <w:trPr>
          <w:trHeight w:val="48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367EA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5673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Italy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3678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1998-2004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97861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25-81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0976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sex, region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3E72E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Self-administered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8BE74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F53F6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222 (99.5%)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4ECE4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CF95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336 (100%)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8380F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Random selection from population registries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6261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population-based</w:t>
            </w:r>
          </w:p>
        </w:tc>
      </w:tr>
      <w:tr w:rsidR="00D335E6" w:rsidRPr="00D335E6" w14:paraId="1E3682E2" w14:textId="77777777" w:rsidTr="00D335E6">
        <w:trPr>
          <w:trHeight w:val="96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DD1BC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E9D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Ireland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E76C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1998-2004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0FFEA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19-85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67A25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sex, center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9184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Self-administered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5802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23A9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146 (97%)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E98E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BA49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208 (99.5%)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6A3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Patients admitted to hospital for infectious, parasitic,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mental, nervous, circulatory, digestive, endocrine,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metabolic or respiratory conditions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CF2B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clinic-based</w:t>
            </w:r>
          </w:p>
        </w:tc>
      </w:tr>
      <w:tr w:rsidR="00D335E6" w:rsidRPr="00D335E6" w14:paraId="5E965263" w14:textId="77777777" w:rsidTr="00D335E6">
        <w:trPr>
          <w:trHeight w:val="96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7DEE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F5D12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Czech Republic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5FDF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2001-2003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4A9CE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19-82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31BB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sex, region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B8AE1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Self-administered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BD18D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D2C8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199 (99%)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D2437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187C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304 (100%)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4A53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Patients admitted to hospital for infectious, parasitic,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mental, nervous, circulatory, digestive, endocrine,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metabolic and respiratory conditions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46F7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clinic-based</w:t>
            </w:r>
          </w:p>
        </w:tc>
      </w:tr>
      <w:tr w:rsidR="00D335E6" w:rsidRPr="00D335E6" w14:paraId="416B95BE" w14:textId="77777777" w:rsidTr="00D335E6">
        <w:trPr>
          <w:trHeight w:val="7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85F1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Mayo Clinic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508E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Minnesota</w:t>
            </w:r>
            <w:r w:rsidR="00D974E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, USA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47E7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2002-2008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4D8D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20-87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7CB86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sex, region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7C173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Self-administered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536A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E216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1128 (81%)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44705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93A2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1319 (81%)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A1C3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Patients attending a pre-scheduled general medical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exam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B60A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clinic-based</w:t>
            </w:r>
          </w:p>
        </w:tc>
      </w:tr>
      <w:tr w:rsidR="00D335E6" w:rsidRPr="00D335E6" w14:paraId="0EF881F4" w14:textId="77777777" w:rsidTr="00D335E6">
        <w:trPr>
          <w:trHeight w:val="7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C7A74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lastRenderedPageBreak/>
              <w:t>NCI-SEER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2AB94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Detroit; Iowa;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Los Angeles;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Seattle, USA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14C5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1998-2001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2B8C3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20-74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6D99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region, race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845E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Self-administered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0F66B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 and Saliva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A52C5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1321 (57%)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189F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696D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1057 (57%)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83006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&lt;65y: RDD;  65y+: random selection from CMS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71D36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population-based</w:t>
            </w:r>
          </w:p>
        </w:tc>
      </w:tr>
      <w:tr w:rsidR="00D335E6" w:rsidRPr="00D335E6" w14:paraId="28D5FCAF" w14:textId="77777777" w:rsidTr="00D335E6">
        <w:trPr>
          <w:trHeight w:val="144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E1F3E" w14:textId="77777777" w:rsidR="00D335E6" w:rsidRPr="00D335E6" w:rsidRDefault="0075498E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SCALE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70CE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Denmark; Sweden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15C3C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1999-2002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5BFC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18-74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CBDB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sex, country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6D51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Telephone interview with a standardized, computer-aided questionnaire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B7B0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F86C6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3055 (99%)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2175F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6F41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3187 (99%)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DEFD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Random selection from population registries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6999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population-based</w:t>
            </w:r>
          </w:p>
        </w:tc>
      </w:tr>
      <w:tr w:rsidR="00D335E6" w:rsidRPr="00D335E6" w14:paraId="17229A4B" w14:textId="77777777" w:rsidTr="00D335E6">
        <w:trPr>
          <w:trHeight w:val="72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80D8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UCSF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AABF2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San Francisco,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CA, USA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35B5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1988-1995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55F2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21-74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DBB0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sex, region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C050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In-person Interview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7A94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5E7B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1302 (99.8%)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73894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3977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2402 (99.8%)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370D0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All ages: </w:t>
            </w:r>
            <w:proofErr w:type="spellStart"/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RDD;plus</w:t>
            </w:r>
            <w:proofErr w:type="spellEnd"/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for  65y: random selection from</w:t>
            </w: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br/>
              <w:t>CMS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B824E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population-based</w:t>
            </w:r>
          </w:p>
        </w:tc>
      </w:tr>
      <w:tr w:rsidR="00D335E6" w:rsidRPr="00D335E6" w14:paraId="2D47ECF2" w14:textId="77777777" w:rsidTr="00D335E6">
        <w:trPr>
          <w:trHeight w:val="500"/>
        </w:trPr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85EC51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Yale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C79454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Connecticut, USA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921723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1995-2001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8E4B2B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21-84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E685F6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Age, sex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AE2A4D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In-person Interview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99903B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Blood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3F137B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600 (1%)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DB2CAD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4DBE43" w14:textId="77777777" w:rsidR="00D335E6" w:rsidRPr="00D335E6" w:rsidRDefault="00D335E6" w:rsidP="00D335E6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717 (100%)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89133D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&lt;65y: RDD;  65y+: random selection from CMS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B3F196" w14:textId="77777777" w:rsidR="00D335E6" w:rsidRPr="00D335E6" w:rsidRDefault="00D335E6" w:rsidP="00D335E6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D335E6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population-based</w:t>
            </w:r>
          </w:p>
        </w:tc>
      </w:tr>
    </w:tbl>
    <w:p w14:paraId="3B59D781" w14:textId="77777777" w:rsidR="00D335E6" w:rsidRDefault="00D335E6" w:rsidP="001F1F1B">
      <w:pPr>
        <w:tabs>
          <w:tab w:val="left" w:pos="5867"/>
        </w:tabs>
        <w:rPr>
          <w:rFonts w:cs="Arial"/>
        </w:rPr>
      </w:pPr>
    </w:p>
    <w:p w14:paraId="00AD56AB" w14:textId="77777777" w:rsidR="00E86100" w:rsidRDefault="00E86100" w:rsidP="001F1F1B">
      <w:pPr>
        <w:tabs>
          <w:tab w:val="left" w:pos="5867"/>
        </w:tabs>
        <w:rPr>
          <w:rFonts w:cs="Arial"/>
        </w:rPr>
        <w:sectPr w:rsidR="00E86100" w:rsidSect="00D335E6">
          <w:footerReference w:type="default" r:id="rId14"/>
          <w:pgSz w:w="15840" w:h="12240" w:orient="landscape"/>
          <w:pgMar w:top="1418" w:right="1418" w:bottom="1418" w:left="1418" w:header="720" w:footer="619" w:gutter="0"/>
          <w:cols w:space="720"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4"/>
        <w:gridCol w:w="1533"/>
        <w:gridCol w:w="1533"/>
        <w:gridCol w:w="685"/>
        <w:gridCol w:w="1315"/>
        <w:gridCol w:w="908"/>
        <w:gridCol w:w="376"/>
      </w:tblGrid>
      <w:tr w:rsidR="00E86100" w:rsidRPr="00E86100" w14:paraId="542EDE49" w14:textId="77777777" w:rsidTr="00E86100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E299B1" w14:textId="77777777" w:rsidR="00E86100" w:rsidRPr="00E86100" w:rsidRDefault="00E86100" w:rsidP="00E86100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Supplemental Table 2: Associations between NHL and candidate risk variants [IL1A (rs1800587), IL1B (rs16944, rs1143627), IL1RN (rs454078), IL2 (rs2069762), IL6 (rs1800795, rs1800797), IL10 (rs1800896, rs1800890), TNFA (rs1800629), HLA I (rs6457327), and HLA II (rs10484561)]</w:t>
            </w:r>
          </w:p>
        </w:tc>
      </w:tr>
      <w:tr w:rsidR="00E86100" w:rsidRPr="00E86100" w14:paraId="0CB01781" w14:textId="77777777" w:rsidTr="004711DE">
        <w:trPr>
          <w:trHeight w:val="48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AB3" w14:textId="77777777" w:rsidR="00E86100" w:rsidRPr="00E86100" w:rsidRDefault="00E86100" w:rsidP="00E86100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FADAC" w14:textId="77777777" w:rsidR="00E86100" w:rsidRPr="00E86100" w:rsidRDefault="00E86100" w:rsidP="00E86100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sz w:val="16"/>
                <w:szCs w:val="16"/>
                <w:lang w:eastAsia="en-US"/>
              </w:rPr>
              <w:t xml:space="preserve">Genotyped </w:t>
            </w:r>
            <w:r w:rsidRPr="00E86100">
              <w:rPr>
                <w:rFonts w:eastAsia="Times New Roman" w:cs="Arial"/>
                <w:sz w:val="16"/>
                <w:szCs w:val="16"/>
                <w:lang w:eastAsia="en-US"/>
              </w:rPr>
              <w:br/>
              <w:t>Controls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6859D" w14:textId="77777777" w:rsidR="00E86100" w:rsidRPr="00E86100" w:rsidRDefault="00E86100" w:rsidP="00E86100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sz w:val="16"/>
                <w:szCs w:val="16"/>
                <w:lang w:eastAsia="en-US"/>
              </w:rPr>
              <w:t xml:space="preserve">Genotyped </w:t>
            </w:r>
            <w:r w:rsidRPr="00E86100">
              <w:rPr>
                <w:rFonts w:eastAsia="Times New Roman" w:cs="Arial"/>
                <w:sz w:val="16"/>
                <w:szCs w:val="16"/>
                <w:lang w:eastAsia="en-US"/>
              </w:rPr>
              <w:br/>
              <w:t>NHL Patients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A19D" w14:textId="77777777" w:rsidR="00E86100" w:rsidRPr="00E86100" w:rsidRDefault="00E86100" w:rsidP="00E86100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EC1D" w14:textId="77777777" w:rsidR="00E86100" w:rsidRPr="00E86100" w:rsidRDefault="00E86100" w:rsidP="00E86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D379" w14:textId="77777777" w:rsidR="00E86100" w:rsidRPr="00E86100" w:rsidRDefault="00E86100" w:rsidP="00E86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7B8FA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86100" w:rsidRPr="00E86100" w14:paraId="59CA5F01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6AAE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859A" w14:textId="77777777" w:rsidR="00E86100" w:rsidRPr="00E86100" w:rsidRDefault="00E86100" w:rsidP="00E86100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5078" w14:textId="77777777" w:rsidR="00E86100" w:rsidRPr="00E86100" w:rsidRDefault="00E86100" w:rsidP="00E86100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0D82C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OR </w:t>
            </w:r>
            <w:r w:rsidRPr="00E86100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1DBE3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95% CI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D6D61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p-value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9FAE2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86100" w:rsidRPr="00E86100" w14:paraId="795CAAAB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9E54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IL1A-889C&gt;T (rs1800587)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036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2,317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7D55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2,084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E4A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D2D4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[0.89, 1.13]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CF9B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0.97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6CF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6100" w:rsidRPr="00E86100" w14:paraId="31A985BA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4B8B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IL1B-511C&gt;T (rs16944)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0337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1,280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283A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1,311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B58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1.17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361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[1.00, 1.37]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3DB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FDAC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6100" w:rsidRPr="00E86100" w14:paraId="6EF81353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D08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IL1B-31C&gt;T (rs1143627)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CB4A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3,715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B87D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3,130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6EC0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1.06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7F56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[0.96, 1.17]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9F0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A1E8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6100" w:rsidRPr="00E86100" w14:paraId="4E292068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5362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IL1RN-9589A&gt;T (rs454078)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B6BC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2,319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25DC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2,068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416A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1.19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46D7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[1.06, 1.35]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CF2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0.004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3DC3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</w:tr>
      <w:tr w:rsidR="00E86100" w:rsidRPr="00E86100" w14:paraId="0DBB5E73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02F6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IL2–384T&gt;G (rs2069762)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E4A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2,320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C31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2,080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CF70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DB25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[0.99, 1.25]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0403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4AB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6100" w:rsidRPr="00E86100" w14:paraId="3A098495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BA9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IL6-174G&gt;C (rs1800795)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40D7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2,347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47E7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2,099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53EB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0.93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2088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[0.82, 1.05]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EA28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7D3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6100" w:rsidRPr="00E86100" w14:paraId="1B1A34FA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142F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IL6-597G&gt;A (rs1800797)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1090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3,852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34B6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3,304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023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0.94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0646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[0.85, 1.04]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70CF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BD0C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6100" w:rsidRPr="00E86100" w14:paraId="13226E43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1676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IL10-1082A&gt;G (rs1800896)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9D2F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4,173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F8A2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3,472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0930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1.06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41F8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[0.96, 1.18]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7E2B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E81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6100" w:rsidRPr="00E86100" w14:paraId="388CD704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BA30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IL10-3575T&gt;A (rs1800890)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F9B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5,914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31AE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5,629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A7EB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1.08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B5B2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[1.00, 1.16]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208A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34CA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6100" w:rsidRPr="00E86100" w14:paraId="5929468D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7FAF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TNF-308G&gt;A (rs1800629)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E23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5,562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FC15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5,546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8387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1.12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9FA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[1.03, 1.22]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CDAF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7F73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6100" w:rsidRPr="00E86100" w14:paraId="4D29A630" w14:textId="77777777" w:rsidTr="004711DE">
        <w:trPr>
          <w:trHeight w:val="260"/>
        </w:trPr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7F05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HLA: C&gt;A (rs6457327)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698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2,963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0C67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2,457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454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0.82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3E0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[0.74, 0.92]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8C68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3811" w14:textId="77777777" w:rsidR="00E86100" w:rsidRPr="00E86100" w:rsidRDefault="00E86100" w:rsidP="00E86100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</w:tr>
      <w:tr w:rsidR="00E86100" w:rsidRPr="00E86100" w14:paraId="759D313A" w14:textId="77777777" w:rsidTr="004711DE">
        <w:trPr>
          <w:trHeight w:val="280"/>
        </w:trPr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95A40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HLA: T&gt;G (rs10484561)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828C9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3,989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7133" w14:textId="77777777" w:rsidR="00E86100" w:rsidRPr="00E86100" w:rsidRDefault="00E86100" w:rsidP="00E8610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3,176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0849F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1.31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CB276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[1.17, 1.46]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2585" w14:textId="77777777" w:rsidR="00E86100" w:rsidRPr="00E86100" w:rsidRDefault="00E86100" w:rsidP="00E8610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&lt;0.001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322F" w14:textId="77777777" w:rsidR="00E86100" w:rsidRPr="00E86100" w:rsidRDefault="00E86100" w:rsidP="00E86100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</w:tr>
      <w:tr w:rsidR="00E86100" w:rsidRPr="00E86100" w14:paraId="1EBA5679" w14:textId="77777777" w:rsidTr="00E86100">
        <w:trPr>
          <w:trHeight w:val="26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7D86" w14:textId="77777777" w:rsidR="00E86100" w:rsidRPr="00E86100" w:rsidRDefault="003D0DD3" w:rsidP="00A3736D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3D0DD3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CI: confidence interval; NHL: non-Hodgkin lymphoma; OR: odds ratio</w:t>
            </w:r>
          </w:p>
        </w:tc>
      </w:tr>
      <w:tr w:rsidR="00E86100" w:rsidRPr="00E86100" w14:paraId="6621AAD4" w14:textId="77777777" w:rsidTr="00E86100">
        <w:trPr>
          <w:trHeight w:val="41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41CCC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a</w:t>
            </w: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ORs, CIs, and p-values calculated using logistic </w:t>
            </w:r>
            <w:r w:rsidR="003D0DD3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regression</w:t>
            </w:r>
            <w:r w:rsidR="003D0DD3"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models adjusted for age, sex, study center, and socioeconomic status</w:t>
            </w:r>
          </w:p>
        </w:tc>
      </w:tr>
      <w:tr w:rsidR="00E86100" w:rsidRPr="00E86100" w14:paraId="7E035DFB" w14:textId="77777777" w:rsidTr="00E86100">
        <w:trPr>
          <w:trHeight w:val="25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3766F" w14:textId="77777777" w:rsidR="00E86100" w:rsidRPr="00E86100" w:rsidRDefault="00E86100" w:rsidP="00E86100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86100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b</w:t>
            </w:r>
            <w:r w:rsidRPr="00E86100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F0A98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Ev</w:t>
            </w:r>
            <w:r w:rsidR="005F0A98" w:rsidRPr="005F0A98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idence against the null hypotheses</w:t>
            </w:r>
            <w:r w:rsidR="00C021E8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F0A98" w:rsidRPr="005F0A98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persists after accounting for multiple comparisons using </w:t>
            </w:r>
            <w:proofErr w:type="spellStart"/>
            <w:r w:rsidR="005F0A98" w:rsidRPr="005F0A98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pACT</w:t>
            </w:r>
            <w:proofErr w:type="spellEnd"/>
            <w:r w:rsidR="005F0A98" w:rsidRPr="005F0A98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statistic.</w:t>
            </w:r>
          </w:p>
        </w:tc>
      </w:tr>
    </w:tbl>
    <w:p w14:paraId="62396855" w14:textId="77777777" w:rsidR="00C92AAA" w:rsidRDefault="00C92AAA" w:rsidP="001F1F1B">
      <w:pPr>
        <w:tabs>
          <w:tab w:val="left" w:pos="5867"/>
        </w:tabs>
        <w:rPr>
          <w:rFonts w:cs="Arial"/>
        </w:rPr>
      </w:pPr>
    </w:p>
    <w:p w14:paraId="4F647259" w14:textId="77777777" w:rsidR="00C92AAA" w:rsidRPr="001F1F1B" w:rsidRDefault="00C92AAA" w:rsidP="001F1F1B">
      <w:pPr>
        <w:tabs>
          <w:tab w:val="left" w:pos="5867"/>
        </w:tabs>
        <w:rPr>
          <w:rFonts w:cs="Arial"/>
        </w:rPr>
      </w:pPr>
      <w:r>
        <w:rPr>
          <w:rFonts w:cs="Arial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4"/>
        <w:gridCol w:w="1248"/>
        <w:gridCol w:w="2189"/>
        <w:gridCol w:w="881"/>
        <w:gridCol w:w="1914"/>
        <w:gridCol w:w="1215"/>
        <w:gridCol w:w="473"/>
      </w:tblGrid>
      <w:tr w:rsidR="00C92AAA" w:rsidRPr="00C92AAA" w14:paraId="64E922B2" w14:textId="77777777" w:rsidTr="00ED7583">
        <w:trPr>
          <w:trHeight w:val="1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3A8A1" w14:textId="77777777" w:rsidR="00C92AAA" w:rsidRPr="00C92AAA" w:rsidRDefault="00C92AAA" w:rsidP="00C92AA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Supplemental Table 3: Association between NHL and</w:t>
            </w:r>
            <w:r w:rsidR="00A3736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history of</w:t>
            </w:r>
            <w:r w:rsidRPr="00C92A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infectious mononucleosis</w:t>
            </w:r>
            <w:r w:rsidR="00ED758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ED7583" w:rsidRPr="003D0D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by NHL subtype</w:t>
            </w:r>
          </w:p>
        </w:tc>
      </w:tr>
      <w:tr w:rsidR="00C92AAA" w:rsidRPr="00C92AAA" w14:paraId="1686C3CA" w14:textId="77777777" w:rsidTr="00C92AAA">
        <w:trPr>
          <w:trHeight w:val="48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EA51" w14:textId="77777777" w:rsidR="00C92AAA" w:rsidRPr="00C92AAA" w:rsidRDefault="00C92AAA" w:rsidP="00C92AA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1599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Control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3ED6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NHL Patients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0AF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B459" w14:textId="77777777" w:rsidR="00C92AAA" w:rsidRPr="00C92AAA" w:rsidRDefault="00C92AAA" w:rsidP="00C9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52D" w14:textId="77777777" w:rsidR="00C92AAA" w:rsidRPr="00C92AAA" w:rsidRDefault="00C92AAA" w:rsidP="00C9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391927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C92AAA" w:rsidRPr="00C92AAA" w14:paraId="26CF0361" w14:textId="77777777" w:rsidTr="00C92AAA">
        <w:trPr>
          <w:trHeight w:val="26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CEF6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D7E26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D35EC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6877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OR </w:t>
            </w:r>
            <w:r w:rsidRPr="00C92AA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a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6CE1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95% CI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BD0CD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p-value</w:t>
            </w: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C612E1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92AAA" w:rsidRPr="00C92AAA" w14:paraId="3D16BE21" w14:textId="77777777" w:rsidTr="00C92AAA">
        <w:trPr>
          <w:trHeight w:val="26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836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All NHL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F466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10</w:t>
            </w:r>
            <w:r w:rsidR="00D4532E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,</w:t>
            </w: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AC5E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7,926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EA6" w14:textId="77777777" w:rsidR="00C92AAA" w:rsidRPr="00C92AAA" w:rsidRDefault="00C92AAA" w:rsidP="00C92AAA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1.20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A61" w14:textId="77777777" w:rsidR="00C92AAA" w:rsidRPr="00C92AAA" w:rsidRDefault="00C92AAA" w:rsidP="00C92AA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  <w:t>[1.04, 1.38]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1E4C" w14:textId="77777777" w:rsidR="00C92AAA" w:rsidRPr="00C92AAA" w:rsidRDefault="00C92AAA" w:rsidP="00C92AA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0209" w14:textId="77777777" w:rsidR="00C92AAA" w:rsidRPr="00C92AAA" w:rsidRDefault="00C92AAA" w:rsidP="00C92AA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92AAA" w:rsidRPr="00C92AAA" w14:paraId="58BAAFCB" w14:textId="77777777" w:rsidTr="00C92AAA">
        <w:trPr>
          <w:trHeight w:val="26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DEF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CLL/SLL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0A6A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10</w:t>
            </w:r>
            <w:r w:rsidR="00D4532E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,</w:t>
            </w: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E04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1,466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AA32" w14:textId="77777777" w:rsidR="00C92AAA" w:rsidRPr="00C92AAA" w:rsidRDefault="00C92AAA" w:rsidP="00C92AAA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1.51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997" w14:textId="77777777" w:rsidR="00C92AAA" w:rsidRPr="00C92AAA" w:rsidRDefault="00C92AAA" w:rsidP="00C92AA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  <w:t>[1.13, 2.02]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4F22" w14:textId="77777777" w:rsidR="00C92AAA" w:rsidRPr="00C92AAA" w:rsidRDefault="00C92AAA" w:rsidP="00C92AA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  <w:t>0.006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BDEB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</w:tr>
      <w:tr w:rsidR="00C92AAA" w:rsidRPr="00C92AAA" w14:paraId="5B8D8201" w14:textId="77777777" w:rsidTr="00C92AAA">
        <w:trPr>
          <w:trHeight w:val="26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ED45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DLBCL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2078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10</w:t>
            </w:r>
            <w:r w:rsidR="00D4532E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,</w:t>
            </w: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8279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2,246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1E92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CE0" w14:textId="77777777" w:rsidR="00C92AAA" w:rsidRPr="00C92AAA" w:rsidRDefault="00C92AAA" w:rsidP="00C92AAA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sz w:val="16"/>
                <w:szCs w:val="16"/>
                <w:lang w:eastAsia="en-US"/>
              </w:rPr>
              <w:t>[0.89, 1.37]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BF0" w14:textId="77777777" w:rsidR="00C92AAA" w:rsidRPr="00C92AAA" w:rsidRDefault="00C92AAA" w:rsidP="00C92AAA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89BA" w14:textId="77777777" w:rsidR="00C92AAA" w:rsidRPr="00C92AAA" w:rsidRDefault="00C92AAA" w:rsidP="00C92AAA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</w:tc>
      </w:tr>
      <w:tr w:rsidR="00C92AAA" w:rsidRPr="00C92AAA" w14:paraId="1F9BF2C2" w14:textId="77777777" w:rsidTr="00C92AAA">
        <w:trPr>
          <w:trHeight w:val="26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4D9B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FL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D11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10</w:t>
            </w:r>
            <w:r w:rsidR="00D4532E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,</w:t>
            </w: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562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1,691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2321" w14:textId="77777777" w:rsidR="00C92AAA" w:rsidRPr="00C92AAA" w:rsidRDefault="00C92AAA" w:rsidP="00C92AAA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sz w:val="16"/>
                <w:szCs w:val="16"/>
                <w:lang w:eastAsia="en-US"/>
              </w:rPr>
              <w:t>1.08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A3B9" w14:textId="77777777" w:rsidR="00C92AAA" w:rsidRPr="00C92AAA" w:rsidRDefault="00C92AAA" w:rsidP="00C92AAA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sz w:val="16"/>
                <w:szCs w:val="16"/>
                <w:lang w:eastAsia="en-US"/>
              </w:rPr>
              <w:t>[0.86, 1.37]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B7E9" w14:textId="77777777" w:rsidR="00C92AAA" w:rsidRPr="00C92AAA" w:rsidRDefault="00C92AAA" w:rsidP="00C92AAA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F55" w14:textId="77777777" w:rsidR="00C92AAA" w:rsidRPr="00C92AAA" w:rsidRDefault="00C92AAA" w:rsidP="00C92AAA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</w:tc>
      </w:tr>
      <w:tr w:rsidR="00C92AAA" w:rsidRPr="00C92AAA" w14:paraId="412F6A46" w14:textId="77777777" w:rsidTr="00C92AAA">
        <w:trPr>
          <w:trHeight w:val="26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CC4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MCL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F33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10</w:t>
            </w:r>
            <w:r w:rsidR="00D4532E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,</w:t>
            </w: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2C2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E0B" w14:textId="77777777" w:rsidR="00C92AAA" w:rsidRPr="00C92AAA" w:rsidRDefault="00C92AAA" w:rsidP="00C92AA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  <w:t>2.29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FCFF" w14:textId="77777777" w:rsidR="00C92AAA" w:rsidRPr="00C92AAA" w:rsidRDefault="00C92AAA" w:rsidP="00C92AA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  <w:t>[1.41, 3.75]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BAE6" w14:textId="77777777" w:rsidR="00C92AAA" w:rsidRPr="00C92AAA" w:rsidRDefault="00C92AAA" w:rsidP="00C92AA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D17C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b</w:t>
            </w:r>
          </w:p>
        </w:tc>
      </w:tr>
      <w:tr w:rsidR="00C92AAA" w:rsidRPr="00C92AAA" w14:paraId="62021C4A" w14:textId="77777777" w:rsidTr="00C92AAA">
        <w:trPr>
          <w:trHeight w:val="280"/>
        </w:trPr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CCC61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T-Cell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993FC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10</w:t>
            </w:r>
            <w:r w:rsidR="00D4532E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,</w:t>
            </w: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018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EEFDB" w14:textId="77777777" w:rsidR="00C92AAA" w:rsidRPr="00C92AAA" w:rsidRDefault="00C92AAA" w:rsidP="00C92AA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509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47F13" w14:textId="77777777" w:rsidR="00C92AAA" w:rsidRPr="00C92AAA" w:rsidRDefault="00C92AAA" w:rsidP="00C92AAA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sz w:val="16"/>
                <w:szCs w:val="16"/>
                <w:lang w:eastAsia="en-US"/>
              </w:rPr>
              <w:t>1.32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BBF8F" w14:textId="77777777" w:rsidR="00C92AAA" w:rsidRPr="00C92AAA" w:rsidRDefault="00C92AAA" w:rsidP="00C92AAA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sz w:val="16"/>
                <w:szCs w:val="16"/>
                <w:lang w:eastAsia="en-US"/>
              </w:rPr>
              <w:t>[0.89, 1.96]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0D1FA" w14:textId="77777777" w:rsidR="00C92AAA" w:rsidRPr="00C92AAA" w:rsidRDefault="00C92AAA" w:rsidP="00C92AAA">
            <w:pPr>
              <w:jc w:val="right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sz w:val="16"/>
                <w:szCs w:val="16"/>
                <w:lang w:eastAsia="en-US"/>
              </w:rPr>
              <w:t>0.17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356A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 </w:t>
            </w:r>
          </w:p>
        </w:tc>
      </w:tr>
      <w:tr w:rsidR="00C92AAA" w:rsidRPr="00C92AAA" w14:paraId="6B6F0198" w14:textId="77777777" w:rsidTr="00ED7583">
        <w:trPr>
          <w:trHeight w:val="344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43B99" w14:textId="77777777" w:rsidR="00C92AAA" w:rsidRPr="00C92AAA" w:rsidRDefault="00ED7583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ED7583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CI: confidence interval; CLL/SLL: chronic lymphocytic leukemia/small lymphocytic lymphoma; DLBCL: diffuse large B-cell lymphoma; FL: follicular lymphoma; MCL: mantle cell lymphoma; NHL: non-Hodgkin lymphoma; OR: odds ratio.</w:t>
            </w:r>
          </w:p>
        </w:tc>
      </w:tr>
      <w:tr w:rsidR="00C92AAA" w:rsidRPr="00C92AAA" w14:paraId="51FE66D4" w14:textId="77777777" w:rsidTr="00C92AAA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1A15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a</w:t>
            </w: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F0A98"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ORs, CIs, and p-values calculated using logistic regression models stratified by genotype and adjusted for age, sex, study center, and socioeconomic status.</w:t>
            </w:r>
          </w:p>
        </w:tc>
      </w:tr>
      <w:tr w:rsidR="00C92AAA" w:rsidRPr="00C92AAA" w14:paraId="65DA7F9E" w14:textId="77777777" w:rsidTr="00F852CD">
        <w:trPr>
          <w:trHeight w:val="1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BACA2" w14:textId="77777777" w:rsidR="00C92AAA" w:rsidRPr="00C92AAA" w:rsidRDefault="00C92AAA" w:rsidP="00C92AAA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C92AAA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b</w:t>
            </w:r>
            <w:r w:rsidRPr="00C92AAA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021E8" w:rsidRPr="00C021E8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Evidence against the null hypotheses persists after accounting for multiple comparisons using Bonferroni correction.</w:t>
            </w:r>
          </w:p>
        </w:tc>
      </w:tr>
    </w:tbl>
    <w:p w14:paraId="0A5EB628" w14:textId="77777777" w:rsidR="00CC56E5" w:rsidRDefault="00CC56E5" w:rsidP="001F1F1B">
      <w:pPr>
        <w:tabs>
          <w:tab w:val="left" w:pos="5867"/>
        </w:tabs>
        <w:rPr>
          <w:rFonts w:cs="Arial"/>
        </w:rPr>
      </w:pPr>
    </w:p>
    <w:p w14:paraId="6E7EC344" w14:textId="77777777" w:rsidR="001F1F1B" w:rsidRDefault="00CC56E5" w:rsidP="00ED7583">
      <w:pPr>
        <w:tabs>
          <w:tab w:val="left" w:pos="5867"/>
        </w:tabs>
        <w:rPr>
          <w:rFonts w:cs="Arial"/>
        </w:rPr>
      </w:pPr>
      <w:r>
        <w:rPr>
          <w:rFonts w:cs="Arial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4"/>
        <w:gridCol w:w="1268"/>
        <w:gridCol w:w="786"/>
        <w:gridCol w:w="942"/>
        <w:gridCol w:w="593"/>
        <w:gridCol w:w="708"/>
        <w:gridCol w:w="709"/>
        <w:gridCol w:w="729"/>
        <w:gridCol w:w="1088"/>
        <w:gridCol w:w="877"/>
      </w:tblGrid>
      <w:tr w:rsidR="0099716B" w:rsidRPr="0099716B" w14:paraId="37B30708" w14:textId="77777777" w:rsidTr="00F852CD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0463" w14:textId="77777777" w:rsidR="0099716B" w:rsidRPr="0099716B" w:rsidRDefault="0099716B" w:rsidP="0099716B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>Supplemental Table 4: Association between IM history</w:t>
            </w:r>
            <w:r w:rsidR="00A3736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of infectious mononucleosis</w:t>
            </w:r>
            <w:r w:rsidRPr="0099716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and T-cell lymphoma among genotyped participants stratified by</w:t>
            </w:r>
            <w:r w:rsidRPr="00F50E78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56172" w:rsidRPr="00F50E78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  <w:t>IL1B</w:t>
            </w:r>
            <w:r w:rsidR="00856172"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(rs16944, rs1143627)</w:t>
            </w:r>
            <w:r w:rsidR="0085617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and </w:t>
            </w:r>
            <w:r w:rsidR="00856172" w:rsidRPr="00F50E78"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  <w:t>IL6</w:t>
            </w:r>
            <w:r w:rsidR="00856172" w:rsidRPr="00E861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(rs1800795, rs1800797)</w:t>
            </w:r>
            <w:r w:rsidR="0085617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9716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genotypes </w:t>
            </w:r>
          </w:p>
        </w:tc>
      </w:tr>
      <w:tr w:rsidR="00856172" w:rsidRPr="0099716B" w14:paraId="3D190A1D" w14:textId="77777777" w:rsidTr="0099716B">
        <w:trPr>
          <w:trHeight w:val="220"/>
        </w:trPr>
        <w:tc>
          <w:tcPr>
            <w:tcW w:w="95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21992B" w14:textId="77777777" w:rsidR="0099716B" w:rsidRPr="0099716B" w:rsidRDefault="0099716B" w:rsidP="0099716B">
            <w:pPr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sz w:val="16"/>
                <w:szCs w:val="16"/>
                <w:lang w:eastAsia="en-US"/>
              </w:rPr>
              <w:t>Variant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E99A" w14:textId="77777777" w:rsidR="0099716B" w:rsidRPr="0099716B" w:rsidRDefault="0099716B" w:rsidP="0099716B">
            <w:pPr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790C4" w14:textId="77777777" w:rsidR="0099716B" w:rsidRPr="0099716B" w:rsidRDefault="0099716B" w:rsidP="0099716B">
            <w:pPr>
              <w:jc w:val="center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sz w:val="16"/>
                <w:szCs w:val="16"/>
                <w:lang w:eastAsia="en-US"/>
              </w:rPr>
              <w:t>Controls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5E2E" w14:textId="77777777" w:rsidR="0099716B" w:rsidRPr="0099716B" w:rsidRDefault="0099716B" w:rsidP="0099716B">
            <w:pPr>
              <w:jc w:val="center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F06A5" w14:textId="77777777" w:rsidR="0099716B" w:rsidRPr="0099716B" w:rsidRDefault="0099716B" w:rsidP="0099716B">
            <w:pPr>
              <w:jc w:val="center"/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sz w:val="16"/>
                <w:szCs w:val="16"/>
                <w:lang w:eastAsia="en-US"/>
              </w:rPr>
              <w:t>T-Cell Patients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AC33" w14:textId="77777777" w:rsidR="0099716B" w:rsidRPr="0099716B" w:rsidRDefault="0099716B" w:rsidP="0099716B">
            <w:pPr>
              <w:jc w:val="center"/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0C94" w14:textId="77777777" w:rsidR="0099716B" w:rsidRPr="0099716B" w:rsidRDefault="0099716B" w:rsidP="009971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3A65" w14:textId="77777777" w:rsidR="0099716B" w:rsidRPr="0099716B" w:rsidRDefault="0099716B" w:rsidP="009971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736D" w:rsidRPr="0099716B" w14:paraId="64F9677A" w14:textId="77777777" w:rsidTr="0099716B">
        <w:trPr>
          <w:trHeight w:val="260"/>
        </w:trPr>
        <w:tc>
          <w:tcPr>
            <w:tcW w:w="95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A5BC2D" w14:textId="77777777" w:rsidR="0099716B" w:rsidRPr="0099716B" w:rsidRDefault="0099716B" w:rsidP="0099716B">
            <w:pPr>
              <w:rPr>
                <w:rFonts w:eastAsia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0C251" w14:textId="77777777" w:rsidR="0099716B" w:rsidRPr="0099716B" w:rsidRDefault="0099716B" w:rsidP="0099716B">
            <w:pPr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sz w:val="16"/>
                <w:szCs w:val="16"/>
                <w:lang w:eastAsia="en-US"/>
              </w:rPr>
              <w:t>Genotype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9191" w14:textId="77777777" w:rsidR="0099716B" w:rsidRPr="0099716B" w:rsidRDefault="0099716B" w:rsidP="0099716B">
            <w:pPr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sz w:val="16"/>
                <w:szCs w:val="16"/>
                <w:lang w:eastAsia="en-US"/>
              </w:rPr>
              <w:t>IM-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C2FFB" w14:textId="77777777" w:rsidR="0099716B" w:rsidRPr="0099716B" w:rsidRDefault="0099716B" w:rsidP="0099716B">
            <w:pPr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sz w:val="16"/>
                <w:szCs w:val="16"/>
                <w:lang w:eastAsia="en-US"/>
              </w:rPr>
              <w:t>IM+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94E4" w14:textId="77777777" w:rsidR="0099716B" w:rsidRPr="0099716B" w:rsidRDefault="0099716B" w:rsidP="0099716B">
            <w:pPr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1A719" w14:textId="77777777" w:rsidR="0099716B" w:rsidRPr="0099716B" w:rsidRDefault="0099716B" w:rsidP="0099716B">
            <w:pPr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sz w:val="16"/>
                <w:szCs w:val="16"/>
                <w:lang w:eastAsia="en-US"/>
              </w:rPr>
              <w:t>IM-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453BB" w14:textId="77777777" w:rsidR="0099716B" w:rsidRPr="0099716B" w:rsidRDefault="0099716B" w:rsidP="0099716B">
            <w:pPr>
              <w:rPr>
                <w:rFonts w:eastAsia="Times New Roman" w:cs="Arial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sz w:val="16"/>
                <w:szCs w:val="16"/>
                <w:lang w:eastAsia="en-US"/>
              </w:rPr>
              <w:t>IM+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D221F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OR</w:t>
            </w:r>
            <w:r w:rsidRPr="0099716B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DC67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95% CI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E066E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p-value</w:t>
            </w:r>
          </w:p>
        </w:tc>
      </w:tr>
      <w:tr w:rsidR="00A3736D" w:rsidRPr="0099716B" w14:paraId="66D3AD41" w14:textId="77777777" w:rsidTr="0099716B">
        <w:trPr>
          <w:trHeight w:val="22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D88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F50E78">
              <w:rPr>
                <w:rFonts w:eastAsia="Times New Roman" w:cs="Arial"/>
                <w:i/>
                <w:color w:val="000000"/>
                <w:sz w:val="16"/>
                <w:szCs w:val="16"/>
                <w:lang w:eastAsia="en-US"/>
              </w:rPr>
              <w:t>IL1B</w:t>
            </w: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-511C&gt;T (rs16944)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4345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983E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559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44C3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B633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F56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018C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2064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1.91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6F94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[0.67, 5.45]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2CAD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0.23</w:t>
            </w:r>
          </w:p>
        </w:tc>
      </w:tr>
      <w:tr w:rsidR="00A3736D" w:rsidRPr="0099716B" w14:paraId="1635AE0D" w14:textId="77777777" w:rsidTr="0099716B">
        <w:trPr>
          <w:trHeight w:val="22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9098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C54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TC/TT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EF0C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654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74DB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B2B3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5F43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45D6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AF0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74A6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[0.38, 5.11]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C545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0.62</w:t>
            </w:r>
          </w:p>
        </w:tc>
      </w:tr>
      <w:tr w:rsidR="00A3736D" w:rsidRPr="0099716B" w14:paraId="40E62774" w14:textId="77777777" w:rsidTr="0099716B">
        <w:trPr>
          <w:trHeight w:val="22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F53A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702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3F67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0451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9695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8F0C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8CB0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00CB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692D" w14:textId="77777777" w:rsidR="0099716B" w:rsidRPr="0099716B" w:rsidRDefault="0099716B" w:rsidP="009971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BFE2" w14:textId="77777777" w:rsidR="0099716B" w:rsidRPr="0099716B" w:rsidRDefault="0099716B" w:rsidP="009971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736D" w:rsidRPr="0099716B" w14:paraId="029FB61B" w14:textId="77777777" w:rsidTr="0099716B">
        <w:trPr>
          <w:trHeight w:val="22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BC6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F50E78">
              <w:rPr>
                <w:rFonts w:eastAsia="Times New Roman" w:cs="Arial"/>
                <w:i/>
                <w:color w:val="000000"/>
                <w:sz w:val="16"/>
                <w:szCs w:val="16"/>
                <w:lang w:eastAsia="en-US"/>
              </w:rPr>
              <w:t>IL1B</w:t>
            </w: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-31C&gt;T (rs1143627)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7494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TT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2FF3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1626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38D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161A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347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60D9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2771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1.55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063F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[0.67, 3.62]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83D2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0.31</w:t>
            </w:r>
          </w:p>
        </w:tc>
      </w:tr>
      <w:tr w:rsidR="00A3736D" w:rsidRPr="0099716B" w14:paraId="1F11C254" w14:textId="77777777" w:rsidTr="0099716B">
        <w:trPr>
          <w:trHeight w:val="22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E0BC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5C3E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CT/CC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174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1,907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B30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3EA6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5D37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B04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9860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0.92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5CE2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[0.32, 2.63]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B47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0.87</w:t>
            </w:r>
          </w:p>
        </w:tc>
      </w:tr>
      <w:tr w:rsidR="00A3736D" w:rsidRPr="0099716B" w14:paraId="7F4CF83E" w14:textId="77777777" w:rsidTr="0099716B">
        <w:trPr>
          <w:trHeight w:val="22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DAB3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1C2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4A2C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6D00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BDE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1FCE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FAEC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2ED0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DCD" w14:textId="77777777" w:rsidR="0099716B" w:rsidRPr="0099716B" w:rsidRDefault="0099716B" w:rsidP="009971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2BF3" w14:textId="77777777" w:rsidR="0099716B" w:rsidRPr="0099716B" w:rsidRDefault="0099716B" w:rsidP="009971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736D" w:rsidRPr="0099716B" w14:paraId="7DCFEB86" w14:textId="77777777" w:rsidTr="0099716B">
        <w:trPr>
          <w:trHeight w:val="22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631A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F50E78">
              <w:rPr>
                <w:rFonts w:eastAsia="Times New Roman" w:cs="Arial"/>
                <w:i/>
                <w:color w:val="000000"/>
                <w:sz w:val="16"/>
                <w:szCs w:val="16"/>
                <w:lang w:eastAsia="en-US"/>
              </w:rPr>
              <w:t>IL6</w:t>
            </w: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-174G&gt;C (rs1800795)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AA99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GG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745E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734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0A40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F364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41BC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8D43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ED26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1.25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B248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[0.45, 3.50]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4814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0.67</w:t>
            </w:r>
          </w:p>
        </w:tc>
      </w:tr>
      <w:tr w:rsidR="00A3736D" w:rsidRPr="0099716B" w14:paraId="09E7C4AE" w14:textId="77777777" w:rsidTr="0099716B">
        <w:trPr>
          <w:trHeight w:val="22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FBA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9B5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CG/CC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DE79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1,461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9C67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EA18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69EA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35FC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E7AD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0.78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BD99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[0.27, 2.26]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8A0B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0.64</w:t>
            </w:r>
          </w:p>
        </w:tc>
      </w:tr>
      <w:tr w:rsidR="00A3736D" w:rsidRPr="0099716B" w14:paraId="2B5D5C8D" w14:textId="77777777" w:rsidTr="0099716B">
        <w:trPr>
          <w:trHeight w:val="22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0448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F30E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4310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BAFE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79D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BDF8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75B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43BF" w14:textId="77777777" w:rsidR="0099716B" w:rsidRPr="0099716B" w:rsidRDefault="0099716B" w:rsidP="00997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A705" w14:textId="77777777" w:rsidR="0099716B" w:rsidRPr="0099716B" w:rsidRDefault="0099716B" w:rsidP="009971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19E0" w14:textId="77777777" w:rsidR="0099716B" w:rsidRPr="0099716B" w:rsidRDefault="0099716B" w:rsidP="009971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736D" w:rsidRPr="0099716B" w14:paraId="40C2CD48" w14:textId="77777777" w:rsidTr="0099716B">
        <w:trPr>
          <w:trHeight w:val="220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4D36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F50E78">
              <w:rPr>
                <w:rFonts w:eastAsia="Times New Roman" w:cs="Arial"/>
                <w:i/>
                <w:color w:val="000000"/>
                <w:sz w:val="16"/>
                <w:szCs w:val="16"/>
                <w:lang w:eastAsia="en-US"/>
              </w:rPr>
              <w:t>IL6</w:t>
            </w: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-597G&gt;A (rs1800797)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EF1B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GG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9428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1298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A8F6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A475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F418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2386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8740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1.30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653D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[0.51, 3.27]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9778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0.58</w:t>
            </w:r>
          </w:p>
        </w:tc>
      </w:tr>
      <w:tr w:rsidR="00A3736D" w:rsidRPr="0099716B" w14:paraId="7C7B6E85" w14:textId="77777777" w:rsidTr="0099716B">
        <w:trPr>
          <w:trHeight w:val="240"/>
        </w:trPr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1236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946EF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AG/AA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303D5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2,364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6E761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6EBF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06EA0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0D6C7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C644A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0.77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0361C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[0.30, 1.98]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B819" w14:textId="77777777" w:rsidR="0099716B" w:rsidRPr="0099716B" w:rsidRDefault="0099716B" w:rsidP="0099716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0.59</w:t>
            </w:r>
          </w:p>
        </w:tc>
      </w:tr>
      <w:tr w:rsidR="0099716B" w:rsidRPr="0099716B" w14:paraId="486535D2" w14:textId="77777777" w:rsidTr="00F50E78">
        <w:trPr>
          <w:trHeight w:val="220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E38C" w14:textId="77777777" w:rsidR="0099716B" w:rsidRPr="00715118" w:rsidRDefault="00CB1F77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CI: confidence interval; IM: infectious mononucleosis; OR: odds ratio.</w:t>
            </w:r>
          </w:p>
        </w:tc>
      </w:tr>
      <w:tr w:rsidR="0099716B" w:rsidRPr="0099716B" w14:paraId="277C5B58" w14:textId="77777777" w:rsidTr="00F50E78">
        <w:trPr>
          <w:trHeight w:val="2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E8976" w14:textId="77777777" w:rsidR="0099716B" w:rsidRPr="0099716B" w:rsidRDefault="0099716B" w:rsidP="0099716B">
            <w:pPr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</w:pPr>
            <w:r w:rsidRPr="0099716B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en-US"/>
              </w:rPr>
              <w:t>a</w:t>
            </w:r>
            <w:r w:rsidRPr="0099716B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ORs, CIs, and p-values calculated using logistic regression models stratified by genotype and adjusted for age, sex, study center, and socioeconomic status.</w:t>
            </w:r>
            <w:r w:rsidR="00D9576D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D9576D" w:rsidRPr="00D9576D">
              <w:rPr>
                <w:rFonts w:eastAsia="Times New Roman" w:cs="Arial"/>
                <w:color w:val="000000"/>
                <w:sz w:val="16"/>
                <w:szCs w:val="16"/>
                <w:lang w:eastAsia="en-US"/>
              </w:rPr>
              <w:t>Effect estimates are unstable due to low sample sizes in IM+ T-cell patients’ strata.</w:t>
            </w:r>
          </w:p>
        </w:tc>
      </w:tr>
    </w:tbl>
    <w:p w14:paraId="68C912F6" w14:textId="77777777" w:rsidR="00F139ED" w:rsidRPr="001F1F1B" w:rsidRDefault="00F139ED" w:rsidP="00ED7583">
      <w:pPr>
        <w:tabs>
          <w:tab w:val="left" w:pos="5867"/>
        </w:tabs>
        <w:rPr>
          <w:rFonts w:cs="Arial"/>
        </w:rPr>
      </w:pPr>
    </w:p>
    <w:sectPr w:rsidR="00F139ED" w:rsidRPr="001F1F1B" w:rsidSect="00E86100">
      <w:pgSz w:w="12240" w:h="15840"/>
      <w:pgMar w:top="1418" w:right="1418" w:bottom="1418" w:left="1418" w:header="720" w:footer="6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6304" w14:textId="77777777" w:rsidR="002670AB" w:rsidRDefault="002670AB" w:rsidP="0040650E">
      <w:r>
        <w:separator/>
      </w:r>
    </w:p>
    <w:p w14:paraId="3B22839E" w14:textId="77777777" w:rsidR="002670AB" w:rsidRDefault="002670AB"/>
    <w:p w14:paraId="36202535" w14:textId="77777777" w:rsidR="002670AB" w:rsidRDefault="002670AB"/>
    <w:p w14:paraId="0A402FCF" w14:textId="77777777" w:rsidR="002670AB" w:rsidRDefault="002670AB"/>
    <w:p w14:paraId="5B76CB99" w14:textId="77777777" w:rsidR="002670AB" w:rsidRDefault="002670AB"/>
  </w:endnote>
  <w:endnote w:type="continuationSeparator" w:id="0">
    <w:p w14:paraId="4345C6D1" w14:textId="77777777" w:rsidR="002670AB" w:rsidRDefault="002670AB" w:rsidP="0040650E">
      <w:r>
        <w:continuationSeparator/>
      </w:r>
    </w:p>
    <w:p w14:paraId="66E90DC6" w14:textId="77777777" w:rsidR="002670AB" w:rsidRDefault="002670AB"/>
    <w:p w14:paraId="15C25A92" w14:textId="77777777" w:rsidR="002670AB" w:rsidRDefault="002670AB"/>
    <w:p w14:paraId="5C194D42" w14:textId="77777777" w:rsidR="002670AB" w:rsidRDefault="002670AB"/>
    <w:p w14:paraId="51B5BBFC" w14:textId="77777777" w:rsidR="002670AB" w:rsidRDefault="002670AB"/>
  </w:endnote>
  <w:endnote w:type="continuationNotice" w:id="1">
    <w:p w14:paraId="5962EE6D" w14:textId="77777777" w:rsidR="002670AB" w:rsidRDefault="002670AB"/>
    <w:p w14:paraId="4361B3AC" w14:textId="77777777" w:rsidR="002670AB" w:rsidRDefault="002670AB"/>
    <w:p w14:paraId="1636B2CA" w14:textId="77777777" w:rsidR="002670AB" w:rsidRDefault="002670AB"/>
    <w:p w14:paraId="4B75B909" w14:textId="77777777" w:rsidR="002670AB" w:rsidRDefault="002670AB"/>
    <w:p w14:paraId="7E487D4F" w14:textId="77777777" w:rsidR="002670AB" w:rsidRDefault="00267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5356" w14:textId="77777777" w:rsidR="003D0DD3" w:rsidRPr="00EF7273" w:rsidRDefault="003D0DD3" w:rsidP="0040650E">
    <w:pPr>
      <w:pStyle w:val="Footer"/>
      <w:jc w:val="right"/>
      <w:rPr>
        <w: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9CDDE" w14:textId="77777777" w:rsidR="002670AB" w:rsidRDefault="002670AB" w:rsidP="0040650E">
      <w:r>
        <w:separator/>
      </w:r>
    </w:p>
    <w:p w14:paraId="1A7B71BA" w14:textId="77777777" w:rsidR="002670AB" w:rsidRDefault="002670AB"/>
    <w:p w14:paraId="0CC6A944" w14:textId="77777777" w:rsidR="002670AB" w:rsidRDefault="002670AB"/>
    <w:p w14:paraId="3C584E20" w14:textId="77777777" w:rsidR="002670AB" w:rsidRDefault="002670AB"/>
    <w:p w14:paraId="22B9F2D9" w14:textId="77777777" w:rsidR="002670AB" w:rsidRDefault="002670AB"/>
  </w:footnote>
  <w:footnote w:type="continuationSeparator" w:id="0">
    <w:p w14:paraId="4FA946E1" w14:textId="77777777" w:rsidR="002670AB" w:rsidRDefault="002670AB" w:rsidP="0040650E">
      <w:r>
        <w:continuationSeparator/>
      </w:r>
    </w:p>
    <w:p w14:paraId="2C11159C" w14:textId="77777777" w:rsidR="002670AB" w:rsidRDefault="002670AB"/>
    <w:p w14:paraId="2676BC6B" w14:textId="77777777" w:rsidR="002670AB" w:rsidRDefault="002670AB"/>
    <w:p w14:paraId="342717EF" w14:textId="77777777" w:rsidR="002670AB" w:rsidRDefault="002670AB"/>
    <w:p w14:paraId="5ACDF51A" w14:textId="77777777" w:rsidR="002670AB" w:rsidRDefault="002670AB"/>
  </w:footnote>
  <w:footnote w:type="continuationNotice" w:id="1">
    <w:p w14:paraId="14D21784" w14:textId="77777777" w:rsidR="002670AB" w:rsidRDefault="002670AB"/>
    <w:p w14:paraId="5ADCEB1C" w14:textId="77777777" w:rsidR="002670AB" w:rsidRDefault="002670AB"/>
    <w:p w14:paraId="683467F0" w14:textId="77777777" w:rsidR="002670AB" w:rsidRDefault="002670AB"/>
    <w:p w14:paraId="3D844911" w14:textId="77777777" w:rsidR="002670AB" w:rsidRDefault="002670AB"/>
    <w:p w14:paraId="16F3D3B7" w14:textId="77777777" w:rsidR="002670AB" w:rsidRDefault="002670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7EED"/>
    <w:multiLevelType w:val="hybridMultilevel"/>
    <w:tmpl w:val="E054748A"/>
    <w:lvl w:ilvl="0" w:tplc="6292E8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2AA5"/>
    <w:multiLevelType w:val="hybridMultilevel"/>
    <w:tmpl w:val="51CC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4A26"/>
    <w:multiLevelType w:val="hybridMultilevel"/>
    <w:tmpl w:val="4420D162"/>
    <w:lvl w:ilvl="0" w:tplc="CF0EC19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740F"/>
    <w:multiLevelType w:val="multilevel"/>
    <w:tmpl w:val="79D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E6B74"/>
    <w:multiLevelType w:val="hybridMultilevel"/>
    <w:tmpl w:val="2BC6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20B5"/>
    <w:multiLevelType w:val="hybridMultilevel"/>
    <w:tmpl w:val="E0E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6" w:nlCheck="1" w:checkStyle="1"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0&lt;/ScanChanges&gt;&lt;Suspended&gt;1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dsf2psae5sdxeevs65x9awrdetvzd9svz9&quot;&gt;Niquelle EndNote Library&lt;record-ids&gt;&lt;item&gt;269&lt;/item&gt;&lt;item&gt;407&lt;/item&gt;&lt;item&gt;410&lt;/item&gt;&lt;item&gt;411&lt;/item&gt;&lt;item&gt;412&lt;/item&gt;&lt;item&gt;413&lt;/item&gt;&lt;item&gt;414&lt;/item&gt;&lt;item&gt;415&lt;/item&gt;&lt;item&gt;416&lt;/item&gt;&lt;item&gt;421&lt;/item&gt;&lt;item&gt;422&lt;/item&gt;&lt;item&gt;424&lt;/item&gt;&lt;item&gt;443&lt;/item&gt;&lt;item&gt;444&lt;/item&gt;&lt;item&gt;445&lt;/item&gt;&lt;item&gt;447&lt;/item&gt;&lt;item&gt;454&lt;/item&gt;&lt;item&gt;456&lt;/item&gt;&lt;item&gt;457&lt;/item&gt;&lt;item&gt;458&lt;/item&gt;&lt;item&gt;459&lt;/item&gt;&lt;item&gt;460&lt;/item&gt;&lt;item&gt;461&lt;/item&gt;&lt;item&gt;462&lt;/item&gt;&lt;item&gt;463&lt;/item&gt;&lt;item&gt;464&lt;/item&gt;&lt;item&gt;466&lt;/item&gt;&lt;item&gt;467&lt;/item&gt;&lt;item&gt;468&lt;/item&gt;&lt;item&gt;469&lt;/item&gt;&lt;item&gt;471&lt;/item&gt;&lt;item&gt;472&lt;/item&gt;&lt;item&gt;473&lt;/item&gt;&lt;item&gt;474&lt;/item&gt;&lt;item&gt;475&lt;/item&gt;&lt;item&gt;476&lt;/item&gt;&lt;item&gt;477&lt;/item&gt;&lt;item&gt;478&lt;/item&gt;&lt;item&gt;483&lt;/item&gt;&lt;item&gt;484&lt;/item&gt;&lt;item&gt;485&lt;/item&gt;&lt;item&gt;486&lt;/item&gt;&lt;item&gt;487&lt;/item&gt;&lt;item&gt;488&lt;/item&gt;&lt;item&gt;491&lt;/item&gt;&lt;item&gt;492&lt;/item&gt;&lt;item&gt;493&lt;/item&gt;&lt;item&gt;497&lt;/item&gt;&lt;item&gt;498&lt;/item&gt;&lt;item&gt;499&lt;/item&gt;&lt;item&gt;500&lt;/item&gt;&lt;item&gt;501&lt;/item&gt;&lt;item&gt;502&lt;/item&gt;&lt;item&gt;503&lt;/item&gt;&lt;item&gt;506&lt;/item&gt;&lt;item&gt;508&lt;/item&gt;&lt;item&gt;509&lt;/item&gt;&lt;item&gt;510&lt;/item&gt;&lt;item&gt;511&lt;/item&gt;&lt;item&gt;513&lt;/item&gt;&lt;item&gt;514&lt;/item&gt;&lt;item&gt;515&lt;/item&gt;&lt;item&gt;516&lt;/item&gt;&lt;item&gt;517&lt;/item&gt;&lt;item&gt;526&lt;/item&gt;&lt;/record-ids&gt;&lt;/item&gt;&lt;/Libraries&gt;"/>
  </w:docVars>
  <w:rsids>
    <w:rsidRoot w:val="005408BE"/>
    <w:rsid w:val="000011A4"/>
    <w:rsid w:val="000017F1"/>
    <w:rsid w:val="00003636"/>
    <w:rsid w:val="000037B3"/>
    <w:rsid w:val="00003BA0"/>
    <w:rsid w:val="000052A9"/>
    <w:rsid w:val="00006037"/>
    <w:rsid w:val="00007190"/>
    <w:rsid w:val="00007344"/>
    <w:rsid w:val="000075BE"/>
    <w:rsid w:val="00007B76"/>
    <w:rsid w:val="00011558"/>
    <w:rsid w:val="00011D3F"/>
    <w:rsid w:val="00016077"/>
    <w:rsid w:val="0001634C"/>
    <w:rsid w:val="00017257"/>
    <w:rsid w:val="00017DA5"/>
    <w:rsid w:val="00020FC1"/>
    <w:rsid w:val="00022A8E"/>
    <w:rsid w:val="00024B76"/>
    <w:rsid w:val="00026D89"/>
    <w:rsid w:val="00030C7D"/>
    <w:rsid w:val="0003112D"/>
    <w:rsid w:val="00031C0B"/>
    <w:rsid w:val="00032301"/>
    <w:rsid w:val="00032D69"/>
    <w:rsid w:val="000352FF"/>
    <w:rsid w:val="000364FB"/>
    <w:rsid w:val="00036F9B"/>
    <w:rsid w:val="00037906"/>
    <w:rsid w:val="000403A4"/>
    <w:rsid w:val="00040C3C"/>
    <w:rsid w:val="0004153F"/>
    <w:rsid w:val="00043271"/>
    <w:rsid w:val="00043B50"/>
    <w:rsid w:val="00044EE2"/>
    <w:rsid w:val="00045067"/>
    <w:rsid w:val="0004614F"/>
    <w:rsid w:val="00046817"/>
    <w:rsid w:val="0004732A"/>
    <w:rsid w:val="000515AC"/>
    <w:rsid w:val="000529BD"/>
    <w:rsid w:val="000540B4"/>
    <w:rsid w:val="000551FA"/>
    <w:rsid w:val="0005641C"/>
    <w:rsid w:val="000565EF"/>
    <w:rsid w:val="00056718"/>
    <w:rsid w:val="000602E0"/>
    <w:rsid w:val="00061601"/>
    <w:rsid w:val="00064A19"/>
    <w:rsid w:val="000650BE"/>
    <w:rsid w:val="00066B8B"/>
    <w:rsid w:val="000711E2"/>
    <w:rsid w:val="000728B2"/>
    <w:rsid w:val="000743C4"/>
    <w:rsid w:val="00074D13"/>
    <w:rsid w:val="00074ECF"/>
    <w:rsid w:val="000808DF"/>
    <w:rsid w:val="00080CC9"/>
    <w:rsid w:val="00082A9A"/>
    <w:rsid w:val="000872B1"/>
    <w:rsid w:val="00087A4F"/>
    <w:rsid w:val="00087A62"/>
    <w:rsid w:val="00093182"/>
    <w:rsid w:val="00095A35"/>
    <w:rsid w:val="00095B7C"/>
    <w:rsid w:val="00095C5C"/>
    <w:rsid w:val="0009601B"/>
    <w:rsid w:val="000A04C6"/>
    <w:rsid w:val="000A1C0B"/>
    <w:rsid w:val="000A45BF"/>
    <w:rsid w:val="000A4D29"/>
    <w:rsid w:val="000A597E"/>
    <w:rsid w:val="000A647F"/>
    <w:rsid w:val="000A6FB1"/>
    <w:rsid w:val="000B0FAF"/>
    <w:rsid w:val="000B15F7"/>
    <w:rsid w:val="000B51CF"/>
    <w:rsid w:val="000C0F0A"/>
    <w:rsid w:val="000C120B"/>
    <w:rsid w:val="000C235A"/>
    <w:rsid w:val="000C2424"/>
    <w:rsid w:val="000C31B7"/>
    <w:rsid w:val="000C379A"/>
    <w:rsid w:val="000C4ED3"/>
    <w:rsid w:val="000C55AB"/>
    <w:rsid w:val="000C62D5"/>
    <w:rsid w:val="000C7191"/>
    <w:rsid w:val="000C77B8"/>
    <w:rsid w:val="000C7C8B"/>
    <w:rsid w:val="000C7F41"/>
    <w:rsid w:val="000D00AB"/>
    <w:rsid w:val="000D10FE"/>
    <w:rsid w:val="000D1867"/>
    <w:rsid w:val="000D21D9"/>
    <w:rsid w:val="000D22B9"/>
    <w:rsid w:val="000D2AFB"/>
    <w:rsid w:val="000D74C4"/>
    <w:rsid w:val="000E0CFC"/>
    <w:rsid w:val="000E2091"/>
    <w:rsid w:val="000E4855"/>
    <w:rsid w:val="000E6742"/>
    <w:rsid w:val="000F1F88"/>
    <w:rsid w:val="000F2AE7"/>
    <w:rsid w:val="000F5CE4"/>
    <w:rsid w:val="000F6462"/>
    <w:rsid w:val="000F68DB"/>
    <w:rsid w:val="000F707F"/>
    <w:rsid w:val="000F78FF"/>
    <w:rsid w:val="00103D7B"/>
    <w:rsid w:val="0010491F"/>
    <w:rsid w:val="00104F52"/>
    <w:rsid w:val="0010667A"/>
    <w:rsid w:val="00106CB1"/>
    <w:rsid w:val="001105C8"/>
    <w:rsid w:val="001105D7"/>
    <w:rsid w:val="0011080F"/>
    <w:rsid w:val="00111110"/>
    <w:rsid w:val="0011450A"/>
    <w:rsid w:val="00114C09"/>
    <w:rsid w:val="00116B9F"/>
    <w:rsid w:val="00120A0C"/>
    <w:rsid w:val="00121915"/>
    <w:rsid w:val="001243B6"/>
    <w:rsid w:val="00124C6A"/>
    <w:rsid w:val="00126FB4"/>
    <w:rsid w:val="00133314"/>
    <w:rsid w:val="001337FD"/>
    <w:rsid w:val="001341DC"/>
    <w:rsid w:val="0013479F"/>
    <w:rsid w:val="00134EA0"/>
    <w:rsid w:val="00135F8F"/>
    <w:rsid w:val="001362D0"/>
    <w:rsid w:val="00136AE5"/>
    <w:rsid w:val="0013707D"/>
    <w:rsid w:val="00137E7C"/>
    <w:rsid w:val="00141CAB"/>
    <w:rsid w:val="00142AAD"/>
    <w:rsid w:val="00143F73"/>
    <w:rsid w:val="00144A5F"/>
    <w:rsid w:val="00144E33"/>
    <w:rsid w:val="00144F85"/>
    <w:rsid w:val="001456E8"/>
    <w:rsid w:val="00146CD8"/>
    <w:rsid w:val="001471CD"/>
    <w:rsid w:val="00147D1B"/>
    <w:rsid w:val="001520BE"/>
    <w:rsid w:val="00153581"/>
    <w:rsid w:val="001555A5"/>
    <w:rsid w:val="00155F2F"/>
    <w:rsid w:val="001602AB"/>
    <w:rsid w:val="00160435"/>
    <w:rsid w:val="00161143"/>
    <w:rsid w:val="001616BA"/>
    <w:rsid w:val="00161C07"/>
    <w:rsid w:val="00163B40"/>
    <w:rsid w:val="001650FA"/>
    <w:rsid w:val="00166E03"/>
    <w:rsid w:val="00167118"/>
    <w:rsid w:val="0017120D"/>
    <w:rsid w:val="0017308F"/>
    <w:rsid w:val="00173130"/>
    <w:rsid w:val="00174EB4"/>
    <w:rsid w:val="00174FD3"/>
    <w:rsid w:val="00177755"/>
    <w:rsid w:val="00182342"/>
    <w:rsid w:val="001825CF"/>
    <w:rsid w:val="00183F83"/>
    <w:rsid w:val="0018483B"/>
    <w:rsid w:val="00186200"/>
    <w:rsid w:val="00186969"/>
    <w:rsid w:val="00187DB0"/>
    <w:rsid w:val="00187E0F"/>
    <w:rsid w:val="00190BC0"/>
    <w:rsid w:val="00190E39"/>
    <w:rsid w:val="00190F3F"/>
    <w:rsid w:val="00192CC3"/>
    <w:rsid w:val="0019304B"/>
    <w:rsid w:val="0019418B"/>
    <w:rsid w:val="00194FDB"/>
    <w:rsid w:val="00195021"/>
    <w:rsid w:val="00196A4D"/>
    <w:rsid w:val="00196F65"/>
    <w:rsid w:val="001A0CAB"/>
    <w:rsid w:val="001A339A"/>
    <w:rsid w:val="001A3EFF"/>
    <w:rsid w:val="001B0DA9"/>
    <w:rsid w:val="001B0DFF"/>
    <w:rsid w:val="001B1986"/>
    <w:rsid w:val="001B44D8"/>
    <w:rsid w:val="001B7318"/>
    <w:rsid w:val="001C08BB"/>
    <w:rsid w:val="001C0D2D"/>
    <w:rsid w:val="001C1966"/>
    <w:rsid w:val="001C1DAB"/>
    <w:rsid w:val="001C2B52"/>
    <w:rsid w:val="001C3724"/>
    <w:rsid w:val="001C386B"/>
    <w:rsid w:val="001C4390"/>
    <w:rsid w:val="001C4719"/>
    <w:rsid w:val="001C69F2"/>
    <w:rsid w:val="001D05AF"/>
    <w:rsid w:val="001D1081"/>
    <w:rsid w:val="001D114C"/>
    <w:rsid w:val="001D1637"/>
    <w:rsid w:val="001D1925"/>
    <w:rsid w:val="001D1B0D"/>
    <w:rsid w:val="001D5A40"/>
    <w:rsid w:val="001D76A4"/>
    <w:rsid w:val="001E0C1E"/>
    <w:rsid w:val="001E3197"/>
    <w:rsid w:val="001E525E"/>
    <w:rsid w:val="001E5717"/>
    <w:rsid w:val="001F0958"/>
    <w:rsid w:val="001F1065"/>
    <w:rsid w:val="001F1637"/>
    <w:rsid w:val="001F1F1B"/>
    <w:rsid w:val="001F28B7"/>
    <w:rsid w:val="001F2DA7"/>
    <w:rsid w:val="001F5669"/>
    <w:rsid w:val="001F6A1B"/>
    <w:rsid w:val="001F6A7E"/>
    <w:rsid w:val="001F6F19"/>
    <w:rsid w:val="001F7E3A"/>
    <w:rsid w:val="00201793"/>
    <w:rsid w:val="00201AA1"/>
    <w:rsid w:val="00201B0E"/>
    <w:rsid w:val="00201C68"/>
    <w:rsid w:val="0020354B"/>
    <w:rsid w:val="00203847"/>
    <w:rsid w:val="0020462E"/>
    <w:rsid w:val="00207DB5"/>
    <w:rsid w:val="0021029F"/>
    <w:rsid w:val="00217406"/>
    <w:rsid w:val="002177F2"/>
    <w:rsid w:val="00217F7D"/>
    <w:rsid w:val="002207B7"/>
    <w:rsid w:val="0022191F"/>
    <w:rsid w:val="002221E4"/>
    <w:rsid w:val="00222621"/>
    <w:rsid w:val="00222DAB"/>
    <w:rsid w:val="00223A26"/>
    <w:rsid w:val="00226A05"/>
    <w:rsid w:val="00226B09"/>
    <w:rsid w:val="00232272"/>
    <w:rsid w:val="00235850"/>
    <w:rsid w:val="002372D5"/>
    <w:rsid w:val="00240AA3"/>
    <w:rsid w:val="00243195"/>
    <w:rsid w:val="0024507C"/>
    <w:rsid w:val="00246C20"/>
    <w:rsid w:val="0025087D"/>
    <w:rsid w:val="00250F8C"/>
    <w:rsid w:val="002521DA"/>
    <w:rsid w:val="002534B5"/>
    <w:rsid w:val="0025434C"/>
    <w:rsid w:val="00256BE0"/>
    <w:rsid w:val="00256F1A"/>
    <w:rsid w:val="00257366"/>
    <w:rsid w:val="0025759E"/>
    <w:rsid w:val="002610F3"/>
    <w:rsid w:val="002670AB"/>
    <w:rsid w:val="00270B8D"/>
    <w:rsid w:val="00271B2A"/>
    <w:rsid w:val="00280C91"/>
    <w:rsid w:val="00281059"/>
    <w:rsid w:val="00281AC6"/>
    <w:rsid w:val="0028337B"/>
    <w:rsid w:val="00283C52"/>
    <w:rsid w:val="00287BA6"/>
    <w:rsid w:val="00290430"/>
    <w:rsid w:val="002911F3"/>
    <w:rsid w:val="002933A4"/>
    <w:rsid w:val="00295AA4"/>
    <w:rsid w:val="002A0DBF"/>
    <w:rsid w:val="002A0E97"/>
    <w:rsid w:val="002A56F1"/>
    <w:rsid w:val="002A6043"/>
    <w:rsid w:val="002A7834"/>
    <w:rsid w:val="002B1606"/>
    <w:rsid w:val="002B173F"/>
    <w:rsid w:val="002B18D9"/>
    <w:rsid w:val="002B1B39"/>
    <w:rsid w:val="002B1CC8"/>
    <w:rsid w:val="002B226C"/>
    <w:rsid w:val="002B26CF"/>
    <w:rsid w:val="002B30A7"/>
    <w:rsid w:val="002B53EB"/>
    <w:rsid w:val="002B545A"/>
    <w:rsid w:val="002B5971"/>
    <w:rsid w:val="002C0389"/>
    <w:rsid w:val="002C0888"/>
    <w:rsid w:val="002C2FFC"/>
    <w:rsid w:val="002C48D4"/>
    <w:rsid w:val="002C6EB5"/>
    <w:rsid w:val="002C769A"/>
    <w:rsid w:val="002D02DF"/>
    <w:rsid w:val="002D1FE1"/>
    <w:rsid w:val="002D406C"/>
    <w:rsid w:val="002D418F"/>
    <w:rsid w:val="002D54DE"/>
    <w:rsid w:val="002D61F6"/>
    <w:rsid w:val="002D6383"/>
    <w:rsid w:val="002E103E"/>
    <w:rsid w:val="002E2E71"/>
    <w:rsid w:val="002E5E00"/>
    <w:rsid w:val="002F1D17"/>
    <w:rsid w:val="002F2923"/>
    <w:rsid w:val="002F371D"/>
    <w:rsid w:val="002F4362"/>
    <w:rsid w:val="002F4A15"/>
    <w:rsid w:val="002F4DD8"/>
    <w:rsid w:val="002F5206"/>
    <w:rsid w:val="002F5367"/>
    <w:rsid w:val="002F54F4"/>
    <w:rsid w:val="002F68AC"/>
    <w:rsid w:val="002F7990"/>
    <w:rsid w:val="002F7B60"/>
    <w:rsid w:val="00302240"/>
    <w:rsid w:val="003034D9"/>
    <w:rsid w:val="00303C40"/>
    <w:rsid w:val="0030484C"/>
    <w:rsid w:val="003071E5"/>
    <w:rsid w:val="00307AB6"/>
    <w:rsid w:val="0031038E"/>
    <w:rsid w:val="00310E07"/>
    <w:rsid w:val="0031336F"/>
    <w:rsid w:val="00314204"/>
    <w:rsid w:val="00314E97"/>
    <w:rsid w:val="003162ED"/>
    <w:rsid w:val="003207B4"/>
    <w:rsid w:val="00321C9E"/>
    <w:rsid w:val="00321E97"/>
    <w:rsid w:val="00322429"/>
    <w:rsid w:val="00322F57"/>
    <w:rsid w:val="00323354"/>
    <w:rsid w:val="0032406D"/>
    <w:rsid w:val="00324746"/>
    <w:rsid w:val="00324E56"/>
    <w:rsid w:val="00327AE8"/>
    <w:rsid w:val="003311EB"/>
    <w:rsid w:val="003321AE"/>
    <w:rsid w:val="00333FCA"/>
    <w:rsid w:val="003365DE"/>
    <w:rsid w:val="00336615"/>
    <w:rsid w:val="00340406"/>
    <w:rsid w:val="00342190"/>
    <w:rsid w:val="00344C64"/>
    <w:rsid w:val="00346A51"/>
    <w:rsid w:val="00351950"/>
    <w:rsid w:val="0035270B"/>
    <w:rsid w:val="00354371"/>
    <w:rsid w:val="003549A8"/>
    <w:rsid w:val="003558D8"/>
    <w:rsid w:val="00357405"/>
    <w:rsid w:val="00361226"/>
    <w:rsid w:val="00362D5B"/>
    <w:rsid w:val="00364AB1"/>
    <w:rsid w:val="00365B95"/>
    <w:rsid w:val="00370A18"/>
    <w:rsid w:val="0037100A"/>
    <w:rsid w:val="00371C6C"/>
    <w:rsid w:val="0037245F"/>
    <w:rsid w:val="0037586B"/>
    <w:rsid w:val="0038147E"/>
    <w:rsid w:val="00381488"/>
    <w:rsid w:val="0038381E"/>
    <w:rsid w:val="00383ABA"/>
    <w:rsid w:val="00383DFE"/>
    <w:rsid w:val="00386C66"/>
    <w:rsid w:val="00390ED4"/>
    <w:rsid w:val="00391311"/>
    <w:rsid w:val="00393BB7"/>
    <w:rsid w:val="00397113"/>
    <w:rsid w:val="003A01A2"/>
    <w:rsid w:val="003A23F9"/>
    <w:rsid w:val="003A3F98"/>
    <w:rsid w:val="003A6955"/>
    <w:rsid w:val="003B2461"/>
    <w:rsid w:val="003B2895"/>
    <w:rsid w:val="003B4479"/>
    <w:rsid w:val="003B5361"/>
    <w:rsid w:val="003B59AC"/>
    <w:rsid w:val="003B6080"/>
    <w:rsid w:val="003B6412"/>
    <w:rsid w:val="003B756C"/>
    <w:rsid w:val="003C077C"/>
    <w:rsid w:val="003C1053"/>
    <w:rsid w:val="003C3920"/>
    <w:rsid w:val="003C52B0"/>
    <w:rsid w:val="003C52B4"/>
    <w:rsid w:val="003C5AF9"/>
    <w:rsid w:val="003C7FFE"/>
    <w:rsid w:val="003D037E"/>
    <w:rsid w:val="003D051C"/>
    <w:rsid w:val="003D0DD3"/>
    <w:rsid w:val="003D17F7"/>
    <w:rsid w:val="003D26FD"/>
    <w:rsid w:val="003D2830"/>
    <w:rsid w:val="003D493F"/>
    <w:rsid w:val="003D4FAE"/>
    <w:rsid w:val="003D6937"/>
    <w:rsid w:val="003D754D"/>
    <w:rsid w:val="003D75E1"/>
    <w:rsid w:val="003D7AB3"/>
    <w:rsid w:val="003E2E1F"/>
    <w:rsid w:val="003E48B3"/>
    <w:rsid w:val="003E6912"/>
    <w:rsid w:val="003E7D30"/>
    <w:rsid w:val="003F052B"/>
    <w:rsid w:val="003F0A93"/>
    <w:rsid w:val="003F0ECC"/>
    <w:rsid w:val="003F33CE"/>
    <w:rsid w:val="003F3C2A"/>
    <w:rsid w:val="003F47EC"/>
    <w:rsid w:val="003F48F7"/>
    <w:rsid w:val="003F6D5F"/>
    <w:rsid w:val="00400ED1"/>
    <w:rsid w:val="00403711"/>
    <w:rsid w:val="0040553F"/>
    <w:rsid w:val="0040650E"/>
    <w:rsid w:val="00406546"/>
    <w:rsid w:val="004067D0"/>
    <w:rsid w:val="004071B6"/>
    <w:rsid w:val="00411A5A"/>
    <w:rsid w:val="00415611"/>
    <w:rsid w:val="00415878"/>
    <w:rsid w:val="00422209"/>
    <w:rsid w:val="00422E51"/>
    <w:rsid w:val="004241ED"/>
    <w:rsid w:val="00424802"/>
    <w:rsid w:val="004260AD"/>
    <w:rsid w:val="004266B2"/>
    <w:rsid w:val="00426751"/>
    <w:rsid w:val="004272A9"/>
    <w:rsid w:val="0042752A"/>
    <w:rsid w:val="00430D2E"/>
    <w:rsid w:val="00431A4A"/>
    <w:rsid w:val="00431A7D"/>
    <w:rsid w:val="004322B3"/>
    <w:rsid w:val="00435E0C"/>
    <w:rsid w:val="0043632D"/>
    <w:rsid w:val="00440833"/>
    <w:rsid w:val="00442212"/>
    <w:rsid w:val="004424E3"/>
    <w:rsid w:val="00442CC3"/>
    <w:rsid w:val="00443A4B"/>
    <w:rsid w:val="00445FB8"/>
    <w:rsid w:val="00446C4D"/>
    <w:rsid w:val="00447FE6"/>
    <w:rsid w:val="004504DD"/>
    <w:rsid w:val="00450BDF"/>
    <w:rsid w:val="00450F0B"/>
    <w:rsid w:val="00451E86"/>
    <w:rsid w:val="00452F94"/>
    <w:rsid w:val="0045401E"/>
    <w:rsid w:val="00455651"/>
    <w:rsid w:val="00455DCF"/>
    <w:rsid w:val="004608E2"/>
    <w:rsid w:val="00461E29"/>
    <w:rsid w:val="004631B1"/>
    <w:rsid w:val="00463806"/>
    <w:rsid w:val="004711DE"/>
    <w:rsid w:val="00472054"/>
    <w:rsid w:val="004720E3"/>
    <w:rsid w:val="0047450D"/>
    <w:rsid w:val="0047531B"/>
    <w:rsid w:val="00475DA4"/>
    <w:rsid w:val="004760FD"/>
    <w:rsid w:val="00477AF6"/>
    <w:rsid w:val="00481A15"/>
    <w:rsid w:val="00483AD6"/>
    <w:rsid w:val="00486CE4"/>
    <w:rsid w:val="00487C75"/>
    <w:rsid w:val="0049212F"/>
    <w:rsid w:val="00493DD9"/>
    <w:rsid w:val="004943BC"/>
    <w:rsid w:val="0049448B"/>
    <w:rsid w:val="00495E42"/>
    <w:rsid w:val="00495FAF"/>
    <w:rsid w:val="00497136"/>
    <w:rsid w:val="004A0CA5"/>
    <w:rsid w:val="004A0F60"/>
    <w:rsid w:val="004A1A66"/>
    <w:rsid w:val="004A1AE7"/>
    <w:rsid w:val="004A33FE"/>
    <w:rsid w:val="004A42B6"/>
    <w:rsid w:val="004A4891"/>
    <w:rsid w:val="004A5081"/>
    <w:rsid w:val="004A7866"/>
    <w:rsid w:val="004B02A2"/>
    <w:rsid w:val="004B19AF"/>
    <w:rsid w:val="004B2E71"/>
    <w:rsid w:val="004B2F04"/>
    <w:rsid w:val="004B31DA"/>
    <w:rsid w:val="004B4CAB"/>
    <w:rsid w:val="004B518E"/>
    <w:rsid w:val="004B573E"/>
    <w:rsid w:val="004B5989"/>
    <w:rsid w:val="004B59C0"/>
    <w:rsid w:val="004C17EC"/>
    <w:rsid w:val="004C299B"/>
    <w:rsid w:val="004C3BA6"/>
    <w:rsid w:val="004C429D"/>
    <w:rsid w:val="004C5C70"/>
    <w:rsid w:val="004C7DDA"/>
    <w:rsid w:val="004D02C1"/>
    <w:rsid w:val="004D0DD0"/>
    <w:rsid w:val="004D1227"/>
    <w:rsid w:val="004D13A9"/>
    <w:rsid w:val="004D3177"/>
    <w:rsid w:val="004D325D"/>
    <w:rsid w:val="004D6728"/>
    <w:rsid w:val="004D7C2E"/>
    <w:rsid w:val="004E1F71"/>
    <w:rsid w:val="004E26F1"/>
    <w:rsid w:val="004E2D06"/>
    <w:rsid w:val="004E363A"/>
    <w:rsid w:val="004E53F9"/>
    <w:rsid w:val="004F02AC"/>
    <w:rsid w:val="004F0A7B"/>
    <w:rsid w:val="004F0EEB"/>
    <w:rsid w:val="004F2C04"/>
    <w:rsid w:val="004F3203"/>
    <w:rsid w:val="004F5408"/>
    <w:rsid w:val="004F5AE6"/>
    <w:rsid w:val="004F5B62"/>
    <w:rsid w:val="004F6408"/>
    <w:rsid w:val="004F7C00"/>
    <w:rsid w:val="00500A2D"/>
    <w:rsid w:val="00504513"/>
    <w:rsid w:val="00504698"/>
    <w:rsid w:val="00504D69"/>
    <w:rsid w:val="00505BC8"/>
    <w:rsid w:val="00506475"/>
    <w:rsid w:val="005128CC"/>
    <w:rsid w:val="00513E21"/>
    <w:rsid w:val="005143A3"/>
    <w:rsid w:val="005161E0"/>
    <w:rsid w:val="00520C9D"/>
    <w:rsid w:val="0052421A"/>
    <w:rsid w:val="00524274"/>
    <w:rsid w:val="00524E91"/>
    <w:rsid w:val="005251E6"/>
    <w:rsid w:val="005253D2"/>
    <w:rsid w:val="0052623A"/>
    <w:rsid w:val="005303DF"/>
    <w:rsid w:val="00531C75"/>
    <w:rsid w:val="0053232A"/>
    <w:rsid w:val="005361DA"/>
    <w:rsid w:val="0053787C"/>
    <w:rsid w:val="005408BE"/>
    <w:rsid w:val="00543BC8"/>
    <w:rsid w:val="00543FD4"/>
    <w:rsid w:val="005449AE"/>
    <w:rsid w:val="005457B0"/>
    <w:rsid w:val="00545D40"/>
    <w:rsid w:val="005478CB"/>
    <w:rsid w:val="00550C0F"/>
    <w:rsid w:val="00550EB1"/>
    <w:rsid w:val="00555256"/>
    <w:rsid w:val="0055725A"/>
    <w:rsid w:val="00557433"/>
    <w:rsid w:val="00560E9F"/>
    <w:rsid w:val="00561BD2"/>
    <w:rsid w:val="0056395A"/>
    <w:rsid w:val="005648C3"/>
    <w:rsid w:val="00566BFA"/>
    <w:rsid w:val="0056725C"/>
    <w:rsid w:val="00567288"/>
    <w:rsid w:val="005672C0"/>
    <w:rsid w:val="005709C6"/>
    <w:rsid w:val="00570F98"/>
    <w:rsid w:val="00572DFC"/>
    <w:rsid w:val="0057360B"/>
    <w:rsid w:val="00574180"/>
    <w:rsid w:val="00575309"/>
    <w:rsid w:val="0057536E"/>
    <w:rsid w:val="00580085"/>
    <w:rsid w:val="00580E6A"/>
    <w:rsid w:val="00582370"/>
    <w:rsid w:val="00585B8B"/>
    <w:rsid w:val="00585E38"/>
    <w:rsid w:val="005862E9"/>
    <w:rsid w:val="00587C3E"/>
    <w:rsid w:val="005911EA"/>
    <w:rsid w:val="00592955"/>
    <w:rsid w:val="00592DAE"/>
    <w:rsid w:val="00592EE4"/>
    <w:rsid w:val="00593579"/>
    <w:rsid w:val="00593D8D"/>
    <w:rsid w:val="00594D56"/>
    <w:rsid w:val="00594FEB"/>
    <w:rsid w:val="0059604A"/>
    <w:rsid w:val="00596E88"/>
    <w:rsid w:val="0059736F"/>
    <w:rsid w:val="00597639"/>
    <w:rsid w:val="005A28EE"/>
    <w:rsid w:val="005A2909"/>
    <w:rsid w:val="005A3FAA"/>
    <w:rsid w:val="005A4389"/>
    <w:rsid w:val="005A5B98"/>
    <w:rsid w:val="005A757E"/>
    <w:rsid w:val="005A7E2D"/>
    <w:rsid w:val="005B0314"/>
    <w:rsid w:val="005B1725"/>
    <w:rsid w:val="005B18FB"/>
    <w:rsid w:val="005B1E06"/>
    <w:rsid w:val="005B315E"/>
    <w:rsid w:val="005B473F"/>
    <w:rsid w:val="005B4846"/>
    <w:rsid w:val="005B5643"/>
    <w:rsid w:val="005B6191"/>
    <w:rsid w:val="005B7653"/>
    <w:rsid w:val="005C187A"/>
    <w:rsid w:val="005C23F1"/>
    <w:rsid w:val="005C38C9"/>
    <w:rsid w:val="005C3BA8"/>
    <w:rsid w:val="005C4543"/>
    <w:rsid w:val="005C6FB8"/>
    <w:rsid w:val="005C792B"/>
    <w:rsid w:val="005C797C"/>
    <w:rsid w:val="005D1297"/>
    <w:rsid w:val="005D3EA5"/>
    <w:rsid w:val="005D5733"/>
    <w:rsid w:val="005D6DCC"/>
    <w:rsid w:val="005D75EF"/>
    <w:rsid w:val="005D7968"/>
    <w:rsid w:val="005E0131"/>
    <w:rsid w:val="005E0976"/>
    <w:rsid w:val="005E1009"/>
    <w:rsid w:val="005E1638"/>
    <w:rsid w:val="005E472F"/>
    <w:rsid w:val="005E52A0"/>
    <w:rsid w:val="005E595A"/>
    <w:rsid w:val="005E6CD0"/>
    <w:rsid w:val="005E7DD7"/>
    <w:rsid w:val="005F019B"/>
    <w:rsid w:val="005F0A98"/>
    <w:rsid w:val="005F2958"/>
    <w:rsid w:val="005F3410"/>
    <w:rsid w:val="005F35CB"/>
    <w:rsid w:val="005F44A1"/>
    <w:rsid w:val="005F4767"/>
    <w:rsid w:val="005F4976"/>
    <w:rsid w:val="00604052"/>
    <w:rsid w:val="006044F7"/>
    <w:rsid w:val="0060479F"/>
    <w:rsid w:val="00611089"/>
    <w:rsid w:val="00611D07"/>
    <w:rsid w:val="0061301C"/>
    <w:rsid w:val="00613165"/>
    <w:rsid w:val="00614158"/>
    <w:rsid w:val="00615975"/>
    <w:rsid w:val="00616583"/>
    <w:rsid w:val="00620475"/>
    <w:rsid w:val="0062158E"/>
    <w:rsid w:val="006219FC"/>
    <w:rsid w:val="006225C8"/>
    <w:rsid w:val="00622E10"/>
    <w:rsid w:val="006233C8"/>
    <w:rsid w:val="00627562"/>
    <w:rsid w:val="0063324D"/>
    <w:rsid w:val="00633C71"/>
    <w:rsid w:val="00633F52"/>
    <w:rsid w:val="00634C5E"/>
    <w:rsid w:val="00635046"/>
    <w:rsid w:val="00637FFE"/>
    <w:rsid w:val="00641CCC"/>
    <w:rsid w:val="00642F46"/>
    <w:rsid w:val="00645113"/>
    <w:rsid w:val="00645478"/>
    <w:rsid w:val="00645761"/>
    <w:rsid w:val="006458E2"/>
    <w:rsid w:val="0064675B"/>
    <w:rsid w:val="00646ADA"/>
    <w:rsid w:val="0064794C"/>
    <w:rsid w:val="00647993"/>
    <w:rsid w:val="00647A0C"/>
    <w:rsid w:val="00650F42"/>
    <w:rsid w:val="00651E47"/>
    <w:rsid w:val="006520FE"/>
    <w:rsid w:val="00652665"/>
    <w:rsid w:val="0065422C"/>
    <w:rsid w:val="00654337"/>
    <w:rsid w:val="00654D8D"/>
    <w:rsid w:val="006554F4"/>
    <w:rsid w:val="00656D0A"/>
    <w:rsid w:val="006600E6"/>
    <w:rsid w:val="006618C4"/>
    <w:rsid w:val="00661970"/>
    <w:rsid w:val="00662332"/>
    <w:rsid w:val="00664684"/>
    <w:rsid w:val="00665AEF"/>
    <w:rsid w:val="00665FB0"/>
    <w:rsid w:val="00666B12"/>
    <w:rsid w:val="00670ACC"/>
    <w:rsid w:val="00670BE2"/>
    <w:rsid w:val="006712AB"/>
    <w:rsid w:val="006771F0"/>
    <w:rsid w:val="00677F6E"/>
    <w:rsid w:val="00680833"/>
    <w:rsid w:val="0068315C"/>
    <w:rsid w:val="00687156"/>
    <w:rsid w:val="006957B9"/>
    <w:rsid w:val="00695825"/>
    <w:rsid w:val="00695AC0"/>
    <w:rsid w:val="00696B26"/>
    <w:rsid w:val="00696BB6"/>
    <w:rsid w:val="006A01CA"/>
    <w:rsid w:val="006A022D"/>
    <w:rsid w:val="006A0AC5"/>
    <w:rsid w:val="006A17F3"/>
    <w:rsid w:val="006A52FD"/>
    <w:rsid w:val="006A53EA"/>
    <w:rsid w:val="006A6B77"/>
    <w:rsid w:val="006B10BA"/>
    <w:rsid w:val="006B1781"/>
    <w:rsid w:val="006B2751"/>
    <w:rsid w:val="006B38DD"/>
    <w:rsid w:val="006B3B65"/>
    <w:rsid w:val="006C2E3E"/>
    <w:rsid w:val="006C5B90"/>
    <w:rsid w:val="006C6C38"/>
    <w:rsid w:val="006C6FA2"/>
    <w:rsid w:val="006D017A"/>
    <w:rsid w:val="006D0C5D"/>
    <w:rsid w:val="006D22DE"/>
    <w:rsid w:val="006D2D93"/>
    <w:rsid w:val="006D3E47"/>
    <w:rsid w:val="006D4458"/>
    <w:rsid w:val="006D5210"/>
    <w:rsid w:val="006D521A"/>
    <w:rsid w:val="006D55B5"/>
    <w:rsid w:val="006D6620"/>
    <w:rsid w:val="006D70D6"/>
    <w:rsid w:val="006E4D9F"/>
    <w:rsid w:val="006E4EAC"/>
    <w:rsid w:val="006E6133"/>
    <w:rsid w:val="006F2BA3"/>
    <w:rsid w:val="006F38EA"/>
    <w:rsid w:val="006F6F42"/>
    <w:rsid w:val="00700389"/>
    <w:rsid w:val="00702494"/>
    <w:rsid w:val="00703A51"/>
    <w:rsid w:val="00703BC1"/>
    <w:rsid w:val="00704FFF"/>
    <w:rsid w:val="00710011"/>
    <w:rsid w:val="007117E6"/>
    <w:rsid w:val="00711FA7"/>
    <w:rsid w:val="00715118"/>
    <w:rsid w:val="007154B5"/>
    <w:rsid w:val="00720074"/>
    <w:rsid w:val="0072078D"/>
    <w:rsid w:val="00720D97"/>
    <w:rsid w:val="00721B55"/>
    <w:rsid w:val="00722A4D"/>
    <w:rsid w:val="00723678"/>
    <w:rsid w:val="0072463B"/>
    <w:rsid w:val="0072745A"/>
    <w:rsid w:val="00730C41"/>
    <w:rsid w:val="007336FE"/>
    <w:rsid w:val="0073413B"/>
    <w:rsid w:val="007346A9"/>
    <w:rsid w:val="0073495E"/>
    <w:rsid w:val="007365C6"/>
    <w:rsid w:val="00737C98"/>
    <w:rsid w:val="00737E63"/>
    <w:rsid w:val="00743077"/>
    <w:rsid w:val="007441B6"/>
    <w:rsid w:val="0074576B"/>
    <w:rsid w:val="00746546"/>
    <w:rsid w:val="00747D6A"/>
    <w:rsid w:val="0075240E"/>
    <w:rsid w:val="007528ED"/>
    <w:rsid w:val="00752E6A"/>
    <w:rsid w:val="0075498E"/>
    <w:rsid w:val="00754AEC"/>
    <w:rsid w:val="00754C0F"/>
    <w:rsid w:val="00755789"/>
    <w:rsid w:val="00757035"/>
    <w:rsid w:val="00757364"/>
    <w:rsid w:val="007607A5"/>
    <w:rsid w:val="00761464"/>
    <w:rsid w:val="00762360"/>
    <w:rsid w:val="007635AA"/>
    <w:rsid w:val="007678C9"/>
    <w:rsid w:val="00774CDC"/>
    <w:rsid w:val="0077766F"/>
    <w:rsid w:val="0078130E"/>
    <w:rsid w:val="0078285A"/>
    <w:rsid w:val="00782B37"/>
    <w:rsid w:val="007830D0"/>
    <w:rsid w:val="00785128"/>
    <w:rsid w:val="00785D32"/>
    <w:rsid w:val="0079115E"/>
    <w:rsid w:val="00793522"/>
    <w:rsid w:val="00794260"/>
    <w:rsid w:val="0079596B"/>
    <w:rsid w:val="00796024"/>
    <w:rsid w:val="007963B5"/>
    <w:rsid w:val="00797193"/>
    <w:rsid w:val="0079787E"/>
    <w:rsid w:val="007979F0"/>
    <w:rsid w:val="007A1C42"/>
    <w:rsid w:val="007A38F6"/>
    <w:rsid w:val="007A6A08"/>
    <w:rsid w:val="007A78F6"/>
    <w:rsid w:val="007B61C0"/>
    <w:rsid w:val="007C0546"/>
    <w:rsid w:val="007C239B"/>
    <w:rsid w:val="007C277E"/>
    <w:rsid w:val="007C3687"/>
    <w:rsid w:val="007C4A0D"/>
    <w:rsid w:val="007C78B5"/>
    <w:rsid w:val="007C7D35"/>
    <w:rsid w:val="007C7FBD"/>
    <w:rsid w:val="007D2704"/>
    <w:rsid w:val="007D2891"/>
    <w:rsid w:val="007D3A29"/>
    <w:rsid w:val="007D3F4C"/>
    <w:rsid w:val="007D6BB4"/>
    <w:rsid w:val="007E1DE6"/>
    <w:rsid w:val="007E293A"/>
    <w:rsid w:val="007E3A95"/>
    <w:rsid w:val="007E451A"/>
    <w:rsid w:val="007E5C8D"/>
    <w:rsid w:val="007E5F83"/>
    <w:rsid w:val="007F0D0E"/>
    <w:rsid w:val="007F159A"/>
    <w:rsid w:val="007F1E6A"/>
    <w:rsid w:val="007F2A6E"/>
    <w:rsid w:val="007F2EA8"/>
    <w:rsid w:val="007F34CE"/>
    <w:rsid w:val="007F36D3"/>
    <w:rsid w:val="007F4E79"/>
    <w:rsid w:val="007F52AF"/>
    <w:rsid w:val="007F65AE"/>
    <w:rsid w:val="007F772C"/>
    <w:rsid w:val="007F7B2F"/>
    <w:rsid w:val="0080430A"/>
    <w:rsid w:val="00805D55"/>
    <w:rsid w:val="0080657C"/>
    <w:rsid w:val="00807EBD"/>
    <w:rsid w:val="00810657"/>
    <w:rsid w:val="00810D76"/>
    <w:rsid w:val="00815C6E"/>
    <w:rsid w:val="00815FAC"/>
    <w:rsid w:val="00816475"/>
    <w:rsid w:val="0082194F"/>
    <w:rsid w:val="00822151"/>
    <w:rsid w:val="00823AF3"/>
    <w:rsid w:val="00823C70"/>
    <w:rsid w:val="00825032"/>
    <w:rsid w:val="008251DF"/>
    <w:rsid w:val="008261C1"/>
    <w:rsid w:val="00826AF3"/>
    <w:rsid w:val="00827735"/>
    <w:rsid w:val="00827D04"/>
    <w:rsid w:val="00830C67"/>
    <w:rsid w:val="008322E8"/>
    <w:rsid w:val="00832CD5"/>
    <w:rsid w:val="00835A68"/>
    <w:rsid w:val="00836924"/>
    <w:rsid w:val="00837B26"/>
    <w:rsid w:val="00840136"/>
    <w:rsid w:val="00841685"/>
    <w:rsid w:val="00843427"/>
    <w:rsid w:val="00847912"/>
    <w:rsid w:val="008502EA"/>
    <w:rsid w:val="00852B9F"/>
    <w:rsid w:val="00856172"/>
    <w:rsid w:val="00857636"/>
    <w:rsid w:val="008628B0"/>
    <w:rsid w:val="00863C73"/>
    <w:rsid w:val="00867B4A"/>
    <w:rsid w:val="00870473"/>
    <w:rsid w:val="00873200"/>
    <w:rsid w:val="00874D8F"/>
    <w:rsid w:val="00874EDC"/>
    <w:rsid w:val="00874FAC"/>
    <w:rsid w:val="008779BF"/>
    <w:rsid w:val="00877B5B"/>
    <w:rsid w:val="0088095B"/>
    <w:rsid w:val="00883C5C"/>
    <w:rsid w:val="00883C92"/>
    <w:rsid w:val="008840B5"/>
    <w:rsid w:val="00884774"/>
    <w:rsid w:val="0088480C"/>
    <w:rsid w:val="0088591B"/>
    <w:rsid w:val="00887B34"/>
    <w:rsid w:val="00890EA7"/>
    <w:rsid w:val="008937B2"/>
    <w:rsid w:val="0089500D"/>
    <w:rsid w:val="0089565E"/>
    <w:rsid w:val="00896DF5"/>
    <w:rsid w:val="00896E1C"/>
    <w:rsid w:val="00897E59"/>
    <w:rsid w:val="008A0E64"/>
    <w:rsid w:val="008A43C0"/>
    <w:rsid w:val="008A6109"/>
    <w:rsid w:val="008A6EF7"/>
    <w:rsid w:val="008A7D03"/>
    <w:rsid w:val="008B0432"/>
    <w:rsid w:val="008B1D12"/>
    <w:rsid w:val="008B304D"/>
    <w:rsid w:val="008B4DBE"/>
    <w:rsid w:val="008B5745"/>
    <w:rsid w:val="008B6FB4"/>
    <w:rsid w:val="008B7635"/>
    <w:rsid w:val="008C0A1E"/>
    <w:rsid w:val="008C0CF9"/>
    <w:rsid w:val="008C1AEB"/>
    <w:rsid w:val="008C29ED"/>
    <w:rsid w:val="008C3682"/>
    <w:rsid w:val="008C384E"/>
    <w:rsid w:val="008C5CC7"/>
    <w:rsid w:val="008D1CFD"/>
    <w:rsid w:val="008D2387"/>
    <w:rsid w:val="008D2BEF"/>
    <w:rsid w:val="008D381C"/>
    <w:rsid w:val="008E0543"/>
    <w:rsid w:val="008E0F9B"/>
    <w:rsid w:val="008E2C76"/>
    <w:rsid w:val="008E319D"/>
    <w:rsid w:val="008E4BB1"/>
    <w:rsid w:val="008E58AF"/>
    <w:rsid w:val="008F2CAB"/>
    <w:rsid w:val="008F2D33"/>
    <w:rsid w:val="008F4928"/>
    <w:rsid w:val="008F6873"/>
    <w:rsid w:val="0090063C"/>
    <w:rsid w:val="00903025"/>
    <w:rsid w:val="009057A8"/>
    <w:rsid w:val="009061D6"/>
    <w:rsid w:val="00910831"/>
    <w:rsid w:val="00910C5B"/>
    <w:rsid w:val="00913199"/>
    <w:rsid w:val="009132A0"/>
    <w:rsid w:val="009138A7"/>
    <w:rsid w:val="00913EBF"/>
    <w:rsid w:val="00914A46"/>
    <w:rsid w:val="0091663F"/>
    <w:rsid w:val="00916E82"/>
    <w:rsid w:val="00920D50"/>
    <w:rsid w:val="00921323"/>
    <w:rsid w:val="00923207"/>
    <w:rsid w:val="00926515"/>
    <w:rsid w:val="00927304"/>
    <w:rsid w:val="0093028D"/>
    <w:rsid w:val="009306FA"/>
    <w:rsid w:val="0093429D"/>
    <w:rsid w:val="00937061"/>
    <w:rsid w:val="009373C8"/>
    <w:rsid w:val="0093798A"/>
    <w:rsid w:val="009416EE"/>
    <w:rsid w:val="009429DA"/>
    <w:rsid w:val="0094322D"/>
    <w:rsid w:val="009432F6"/>
    <w:rsid w:val="00944273"/>
    <w:rsid w:val="00944A71"/>
    <w:rsid w:val="0094538F"/>
    <w:rsid w:val="00945854"/>
    <w:rsid w:val="0094727D"/>
    <w:rsid w:val="00947404"/>
    <w:rsid w:val="00947EE3"/>
    <w:rsid w:val="009501A0"/>
    <w:rsid w:val="009509EA"/>
    <w:rsid w:val="00950A97"/>
    <w:rsid w:val="00951F6F"/>
    <w:rsid w:val="0095306B"/>
    <w:rsid w:val="00954142"/>
    <w:rsid w:val="009555BE"/>
    <w:rsid w:val="009558A4"/>
    <w:rsid w:val="00956680"/>
    <w:rsid w:val="00956C9B"/>
    <w:rsid w:val="00956F69"/>
    <w:rsid w:val="009570FD"/>
    <w:rsid w:val="00957665"/>
    <w:rsid w:val="00957EE4"/>
    <w:rsid w:val="00957F75"/>
    <w:rsid w:val="00965610"/>
    <w:rsid w:val="009657E0"/>
    <w:rsid w:val="009660F5"/>
    <w:rsid w:val="0096647A"/>
    <w:rsid w:val="00966859"/>
    <w:rsid w:val="009675EA"/>
    <w:rsid w:val="00970659"/>
    <w:rsid w:val="00972180"/>
    <w:rsid w:val="009736B1"/>
    <w:rsid w:val="00975F71"/>
    <w:rsid w:val="0097729A"/>
    <w:rsid w:val="00980C7A"/>
    <w:rsid w:val="00981E12"/>
    <w:rsid w:val="00981F44"/>
    <w:rsid w:val="009837AB"/>
    <w:rsid w:val="00983EED"/>
    <w:rsid w:val="00984443"/>
    <w:rsid w:val="00986CD5"/>
    <w:rsid w:val="009876DC"/>
    <w:rsid w:val="009925FC"/>
    <w:rsid w:val="00993E35"/>
    <w:rsid w:val="00994B2F"/>
    <w:rsid w:val="00994C82"/>
    <w:rsid w:val="00994E69"/>
    <w:rsid w:val="00995238"/>
    <w:rsid w:val="00995DC4"/>
    <w:rsid w:val="0099716B"/>
    <w:rsid w:val="00997EED"/>
    <w:rsid w:val="009A0284"/>
    <w:rsid w:val="009A02DF"/>
    <w:rsid w:val="009A4347"/>
    <w:rsid w:val="009A7709"/>
    <w:rsid w:val="009B038D"/>
    <w:rsid w:val="009B1215"/>
    <w:rsid w:val="009B1C18"/>
    <w:rsid w:val="009B1EFC"/>
    <w:rsid w:val="009B262D"/>
    <w:rsid w:val="009B2FE8"/>
    <w:rsid w:val="009B3B31"/>
    <w:rsid w:val="009B6EF0"/>
    <w:rsid w:val="009B75C0"/>
    <w:rsid w:val="009C07DD"/>
    <w:rsid w:val="009C16A8"/>
    <w:rsid w:val="009C4EA6"/>
    <w:rsid w:val="009C6F44"/>
    <w:rsid w:val="009C7446"/>
    <w:rsid w:val="009D153F"/>
    <w:rsid w:val="009D345B"/>
    <w:rsid w:val="009D4E68"/>
    <w:rsid w:val="009D4F35"/>
    <w:rsid w:val="009D5306"/>
    <w:rsid w:val="009D56AB"/>
    <w:rsid w:val="009D6348"/>
    <w:rsid w:val="009E10BC"/>
    <w:rsid w:val="009E1880"/>
    <w:rsid w:val="009E337D"/>
    <w:rsid w:val="009E382D"/>
    <w:rsid w:val="009E41BF"/>
    <w:rsid w:val="009E5E62"/>
    <w:rsid w:val="009F0093"/>
    <w:rsid w:val="009F01D9"/>
    <w:rsid w:val="009F109F"/>
    <w:rsid w:val="009F199B"/>
    <w:rsid w:val="009F437B"/>
    <w:rsid w:val="009F45A3"/>
    <w:rsid w:val="009F46FC"/>
    <w:rsid w:val="00A00481"/>
    <w:rsid w:val="00A02456"/>
    <w:rsid w:val="00A03500"/>
    <w:rsid w:val="00A05960"/>
    <w:rsid w:val="00A075C3"/>
    <w:rsid w:val="00A07A85"/>
    <w:rsid w:val="00A1115B"/>
    <w:rsid w:val="00A11BDD"/>
    <w:rsid w:val="00A1264E"/>
    <w:rsid w:val="00A15969"/>
    <w:rsid w:val="00A15FC8"/>
    <w:rsid w:val="00A17802"/>
    <w:rsid w:val="00A1795B"/>
    <w:rsid w:val="00A17D60"/>
    <w:rsid w:val="00A215D8"/>
    <w:rsid w:val="00A23126"/>
    <w:rsid w:val="00A23139"/>
    <w:rsid w:val="00A241BE"/>
    <w:rsid w:val="00A24668"/>
    <w:rsid w:val="00A26044"/>
    <w:rsid w:val="00A3000E"/>
    <w:rsid w:val="00A30761"/>
    <w:rsid w:val="00A310E4"/>
    <w:rsid w:val="00A33653"/>
    <w:rsid w:val="00A345EF"/>
    <w:rsid w:val="00A35102"/>
    <w:rsid w:val="00A354D9"/>
    <w:rsid w:val="00A35B43"/>
    <w:rsid w:val="00A35E67"/>
    <w:rsid w:val="00A36858"/>
    <w:rsid w:val="00A370C3"/>
    <w:rsid w:val="00A3736D"/>
    <w:rsid w:val="00A40824"/>
    <w:rsid w:val="00A412C0"/>
    <w:rsid w:val="00A42034"/>
    <w:rsid w:val="00A42715"/>
    <w:rsid w:val="00A4274F"/>
    <w:rsid w:val="00A43E91"/>
    <w:rsid w:val="00A4418B"/>
    <w:rsid w:val="00A464B9"/>
    <w:rsid w:val="00A47098"/>
    <w:rsid w:val="00A505C4"/>
    <w:rsid w:val="00A57A2E"/>
    <w:rsid w:val="00A60495"/>
    <w:rsid w:val="00A606C3"/>
    <w:rsid w:val="00A61196"/>
    <w:rsid w:val="00A6125D"/>
    <w:rsid w:val="00A61A05"/>
    <w:rsid w:val="00A6204F"/>
    <w:rsid w:val="00A626CE"/>
    <w:rsid w:val="00A62D9A"/>
    <w:rsid w:val="00A6374B"/>
    <w:rsid w:val="00A646F1"/>
    <w:rsid w:val="00A70CEF"/>
    <w:rsid w:val="00A7199C"/>
    <w:rsid w:val="00A723C4"/>
    <w:rsid w:val="00A72C84"/>
    <w:rsid w:val="00A74F38"/>
    <w:rsid w:val="00A76F4F"/>
    <w:rsid w:val="00A77719"/>
    <w:rsid w:val="00A77C55"/>
    <w:rsid w:val="00A8114A"/>
    <w:rsid w:val="00A81584"/>
    <w:rsid w:val="00A82A59"/>
    <w:rsid w:val="00A83547"/>
    <w:rsid w:val="00A848CA"/>
    <w:rsid w:val="00A84E4E"/>
    <w:rsid w:val="00A860BC"/>
    <w:rsid w:val="00A87AB7"/>
    <w:rsid w:val="00A904D7"/>
    <w:rsid w:val="00A90693"/>
    <w:rsid w:val="00A929FA"/>
    <w:rsid w:val="00A944B2"/>
    <w:rsid w:val="00A96C10"/>
    <w:rsid w:val="00A97176"/>
    <w:rsid w:val="00A97DBE"/>
    <w:rsid w:val="00A97F2A"/>
    <w:rsid w:val="00AA259D"/>
    <w:rsid w:val="00AA3E0B"/>
    <w:rsid w:val="00AA50F4"/>
    <w:rsid w:val="00AA5ED5"/>
    <w:rsid w:val="00AA68A8"/>
    <w:rsid w:val="00AB0371"/>
    <w:rsid w:val="00AB1157"/>
    <w:rsid w:val="00AB1987"/>
    <w:rsid w:val="00AB2859"/>
    <w:rsid w:val="00AB382B"/>
    <w:rsid w:val="00AB389C"/>
    <w:rsid w:val="00AB50CB"/>
    <w:rsid w:val="00AB55F0"/>
    <w:rsid w:val="00AB77BE"/>
    <w:rsid w:val="00AC0646"/>
    <w:rsid w:val="00AC1905"/>
    <w:rsid w:val="00AC1B91"/>
    <w:rsid w:val="00AC3605"/>
    <w:rsid w:val="00AC3CB5"/>
    <w:rsid w:val="00AC5396"/>
    <w:rsid w:val="00AC7989"/>
    <w:rsid w:val="00AC7D9E"/>
    <w:rsid w:val="00AC7E9B"/>
    <w:rsid w:val="00AD0D0E"/>
    <w:rsid w:val="00AD1E17"/>
    <w:rsid w:val="00AD1E96"/>
    <w:rsid w:val="00AD34A9"/>
    <w:rsid w:val="00AD6415"/>
    <w:rsid w:val="00AE0574"/>
    <w:rsid w:val="00AE27FF"/>
    <w:rsid w:val="00AE3B78"/>
    <w:rsid w:val="00AE3DA3"/>
    <w:rsid w:val="00AE6404"/>
    <w:rsid w:val="00AE66AD"/>
    <w:rsid w:val="00AE68BB"/>
    <w:rsid w:val="00AE7262"/>
    <w:rsid w:val="00AE7C42"/>
    <w:rsid w:val="00AF0B37"/>
    <w:rsid w:val="00AF0E5A"/>
    <w:rsid w:val="00AF2C5B"/>
    <w:rsid w:val="00AF602E"/>
    <w:rsid w:val="00AF6D03"/>
    <w:rsid w:val="00B00436"/>
    <w:rsid w:val="00B01E1C"/>
    <w:rsid w:val="00B03F00"/>
    <w:rsid w:val="00B04A87"/>
    <w:rsid w:val="00B04DB6"/>
    <w:rsid w:val="00B05623"/>
    <w:rsid w:val="00B06993"/>
    <w:rsid w:val="00B06A3A"/>
    <w:rsid w:val="00B06E70"/>
    <w:rsid w:val="00B10E01"/>
    <w:rsid w:val="00B111DA"/>
    <w:rsid w:val="00B12F52"/>
    <w:rsid w:val="00B1586A"/>
    <w:rsid w:val="00B15DB1"/>
    <w:rsid w:val="00B17143"/>
    <w:rsid w:val="00B20079"/>
    <w:rsid w:val="00B2256A"/>
    <w:rsid w:val="00B254F1"/>
    <w:rsid w:val="00B26EAC"/>
    <w:rsid w:val="00B31114"/>
    <w:rsid w:val="00B33362"/>
    <w:rsid w:val="00B33A2F"/>
    <w:rsid w:val="00B349BC"/>
    <w:rsid w:val="00B363BA"/>
    <w:rsid w:val="00B373E7"/>
    <w:rsid w:val="00B377AC"/>
    <w:rsid w:val="00B40125"/>
    <w:rsid w:val="00B41713"/>
    <w:rsid w:val="00B417EB"/>
    <w:rsid w:val="00B41AC0"/>
    <w:rsid w:val="00B451CD"/>
    <w:rsid w:val="00B4580C"/>
    <w:rsid w:val="00B51E95"/>
    <w:rsid w:val="00B5298B"/>
    <w:rsid w:val="00B53377"/>
    <w:rsid w:val="00B53BDE"/>
    <w:rsid w:val="00B54523"/>
    <w:rsid w:val="00B571BE"/>
    <w:rsid w:val="00B57ADE"/>
    <w:rsid w:val="00B57D06"/>
    <w:rsid w:val="00B60609"/>
    <w:rsid w:val="00B60953"/>
    <w:rsid w:val="00B611D5"/>
    <w:rsid w:val="00B62499"/>
    <w:rsid w:val="00B63501"/>
    <w:rsid w:val="00B67003"/>
    <w:rsid w:val="00B6797A"/>
    <w:rsid w:val="00B67AA5"/>
    <w:rsid w:val="00B726E0"/>
    <w:rsid w:val="00B72EB9"/>
    <w:rsid w:val="00B74FCA"/>
    <w:rsid w:val="00B75206"/>
    <w:rsid w:val="00B76E36"/>
    <w:rsid w:val="00B850EF"/>
    <w:rsid w:val="00B8559D"/>
    <w:rsid w:val="00B87D28"/>
    <w:rsid w:val="00B9024C"/>
    <w:rsid w:val="00B90CDB"/>
    <w:rsid w:val="00B926AB"/>
    <w:rsid w:val="00B9357D"/>
    <w:rsid w:val="00B94701"/>
    <w:rsid w:val="00B955AE"/>
    <w:rsid w:val="00B956AE"/>
    <w:rsid w:val="00B96342"/>
    <w:rsid w:val="00BA314E"/>
    <w:rsid w:val="00BA33DB"/>
    <w:rsid w:val="00BA3849"/>
    <w:rsid w:val="00BA47A5"/>
    <w:rsid w:val="00BA4C93"/>
    <w:rsid w:val="00BA60D0"/>
    <w:rsid w:val="00BA6776"/>
    <w:rsid w:val="00BA6918"/>
    <w:rsid w:val="00BA7421"/>
    <w:rsid w:val="00BA7BCA"/>
    <w:rsid w:val="00BB1332"/>
    <w:rsid w:val="00BB3BE7"/>
    <w:rsid w:val="00BB44E1"/>
    <w:rsid w:val="00BC0EE3"/>
    <w:rsid w:val="00BC1262"/>
    <w:rsid w:val="00BC1F21"/>
    <w:rsid w:val="00BC6C3A"/>
    <w:rsid w:val="00BC6C44"/>
    <w:rsid w:val="00BD1B36"/>
    <w:rsid w:val="00BD2A0A"/>
    <w:rsid w:val="00BD3ED7"/>
    <w:rsid w:val="00BD4609"/>
    <w:rsid w:val="00BD499B"/>
    <w:rsid w:val="00BD4FBD"/>
    <w:rsid w:val="00BD5515"/>
    <w:rsid w:val="00BE042C"/>
    <w:rsid w:val="00BE24D4"/>
    <w:rsid w:val="00BE3F08"/>
    <w:rsid w:val="00BE3F44"/>
    <w:rsid w:val="00BE5B47"/>
    <w:rsid w:val="00BE631F"/>
    <w:rsid w:val="00BE665F"/>
    <w:rsid w:val="00BE70F1"/>
    <w:rsid w:val="00BE7AD1"/>
    <w:rsid w:val="00BF1B2F"/>
    <w:rsid w:val="00BF1D58"/>
    <w:rsid w:val="00BF2297"/>
    <w:rsid w:val="00BF43CA"/>
    <w:rsid w:val="00BF479D"/>
    <w:rsid w:val="00BF5008"/>
    <w:rsid w:val="00BF543A"/>
    <w:rsid w:val="00BF6552"/>
    <w:rsid w:val="00C00145"/>
    <w:rsid w:val="00C001D9"/>
    <w:rsid w:val="00C00579"/>
    <w:rsid w:val="00C0066A"/>
    <w:rsid w:val="00C01038"/>
    <w:rsid w:val="00C021E8"/>
    <w:rsid w:val="00C03D56"/>
    <w:rsid w:val="00C04184"/>
    <w:rsid w:val="00C043AB"/>
    <w:rsid w:val="00C052A5"/>
    <w:rsid w:val="00C06C16"/>
    <w:rsid w:val="00C07215"/>
    <w:rsid w:val="00C079C7"/>
    <w:rsid w:val="00C07A26"/>
    <w:rsid w:val="00C1045F"/>
    <w:rsid w:val="00C11169"/>
    <w:rsid w:val="00C13F36"/>
    <w:rsid w:val="00C14A73"/>
    <w:rsid w:val="00C17AE5"/>
    <w:rsid w:val="00C20591"/>
    <w:rsid w:val="00C22667"/>
    <w:rsid w:val="00C2578F"/>
    <w:rsid w:val="00C26CED"/>
    <w:rsid w:val="00C27449"/>
    <w:rsid w:val="00C355AC"/>
    <w:rsid w:val="00C355E3"/>
    <w:rsid w:val="00C36DAD"/>
    <w:rsid w:val="00C417FD"/>
    <w:rsid w:val="00C42119"/>
    <w:rsid w:val="00C443F4"/>
    <w:rsid w:val="00C45F13"/>
    <w:rsid w:val="00C46649"/>
    <w:rsid w:val="00C470F0"/>
    <w:rsid w:val="00C471DC"/>
    <w:rsid w:val="00C521CA"/>
    <w:rsid w:val="00C5237D"/>
    <w:rsid w:val="00C525D7"/>
    <w:rsid w:val="00C52A32"/>
    <w:rsid w:val="00C5350A"/>
    <w:rsid w:val="00C56B17"/>
    <w:rsid w:val="00C56E98"/>
    <w:rsid w:val="00C5741E"/>
    <w:rsid w:val="00C61BB7"/>
    <w:rsid w:val="00C64AED"/>
    <w:rsid w:val="00C656E0"/>
    <w:rsid w:val="00C66274"/>
    <w:rsid w:val="00C668D8"/>
    <w:rsid w:val="00C671A2"/>
    <w:rsid w:val="00C6765A"/>
    <w:rsid w:val="00C67A51"/>
    <w:rsid w:val="00C7037E"/>
    <w:rsid w:val="00C760DA"/>
    <w:rsid w:val="00C819D1"/>
    <w:rsid w:val="00C81B65"/>
    <w:rsid w:val="00C82F8F"/>
    <w:rsid w:val="00C8631E"/>
    <w:rsid w:val="00C90135"/>
    <w:rsid w:val="00C90F10"/>
    <w:rsid w:val="00C91079"/>
    <w:rsid w:val="00C9205B"/>
    <w:rsid w:val="00C92AAA"/>
    <w:rsid w:val="00C9309E"/>
    <w:rsid w:val="00C96A54"/>
    <w:rsid w:val="00C96DA1"/>
    <w:rsid w:val="00C97347"/>
    <w:rsid w:val="00CA1B2E"/>
    <w:rsid w:val="00CA1EAF"/>
    <w:rsid w:val="00CA3728"/>
    <w:rsid w:val="00CA496B"/>
    <w:rsid w:val="00CA57AD"/>
    <w:rsid w:val="00CA57D4"/>
    <w:rsid w:val="00CA7C8F"/>
    <w:rsid w:val="00CB1093"/>
    <w:rsid w:val="00CB1F77"/>
    <w:rsid w:val="00CB43A2"/>
    <w:rsid w:val="00CB4A3D"/>
    <w:rsid w:val="00CB5367"/>
    <w:rsid w:val="00CB59CF"/>
    <w:rsid w:val="00CB652A"/>
    <w:rsid w:val="00CC0534"/>
    <w:rsid w:val="00CC05FD"/>
    <w:rsid w:val="00CC1C0F"/>
    <w:rsid w:val="00CC2079"/>
    <w:rsid w:val="00CC3DDE"/>
    <w:rsid w:val="00CC56E5"/>
    <w:rsid w:val="00CC6929"/>
    <w:rsid w:val="00CD1E13"/>
    <w:rsid w:val="00CD28D6"/>
    <w:rsid w:val="00CD2D07"/>
    <w:rsid w:val="00CD3455"/>
    <w:rsid w:val="00CD6DE8"/>
    <w:rsid w:val="00CD6DE9"/>
    <w:rsid w:val="00CD785D"/>
    <w:rsid w:val="00CE07BB"/>
    <w:rsid w:val="00CE1071"/>
    <w:rsid w:val="00CE17E3"/>
    <w:rsid w:val="00CE249A"/>
    <w:rsid w:val="00CE249E"/>
    <w:rsid w:val="00CE26B7"/>
    <w:rsid w:val="00CE359C"/>
    <w:rsid w:val="00CE5283"/>
    <w:rsid w:val="00CF157C"/>
    <w:rsid w:val="00CF1EE9"/>
    <w:rsid w:val="00CF3365"/>
    <w:rsid w:val="00CF344C"/>
    <w:rsid w:val="00CF4A69"/>
    <w:rsid w:val="00CF5581"/>
    <w:rsid w:val="00CF652B"/>
    <w:rsid w:val="00CF6C12"/>
    <w:rsid w:val="00D011E6"/>
    <w:rsid w:val="00D02651"/>
    <w:rsid w:val="00D03BFE"/>
    <w:rsid w:val="00D1153A"/>
    <w:rsid w:val="00D1274D"/>
    <w:rsid w:val="00D15274"/>
    <w:rsid w:val="00D156FE"/>
    <w:rsid w:val="00D15A75"/>
    <w:rsid w:val="00D2057E"/>
    <w:rsid w:val="00D2259D"/>
    <w:rsid w:val="00D22625"/>
    <w:rsid w:val="00D233C9"/>
    <w:rsid w:val="00D242B5"/>
    <w:rsid w:val="00D2432B"/>
    <w:rsid w:val="00D243C1"/>
    <w:rsid w:val="00D264A8"/>
    <w:rsid w:val="00D2667C"/>
    <w:rsid w:val="00D2676F"/>
    <w:rsid w:val="00D279B6"/>
    <w:rsid w:val="00D31C3E"/>
    <w:rsid w:val="00D335E6"/>
    <w:rsid w:val="00D373E2"/>
    <w:rsid w:val="00D37CE7"/>
    <w:rsid w:val="00D43703"/>
    <w:rsid w:val="00D43F81"/>
    <w:rsid w:val="00D44324"/>
    <w:rsid w:val="00D44B61"/>
    <w:rsid w:val="00D4532E"/>
    <w:rsid w:val="00D52758"/>
    <w:rsid w:val="00D52AB6"/>
    <w:rsid w:val="00D52F43"/>
    <w:rsid w:val="00D53EE3"/>
    <w:rsid w:val="00D553BB"/>
    <w:rsid w:val="00D55465"/>
    <w:rsid w:val="00D575CD"/>
    <w:rsid w:val="00D60AC3"/>
    <w:rsid w:val="00D61502"/>
    <w:rsid w:val="00D62F80"/>
    <w:rsid w:val="00D674DE"/>
    <w:rsid w:val="00D70093"/>
    <w:rsid w:val="00D706B8"/>
    <w:rsid w:val="00D7422B"/>
    <w:rsid w:val="00D75964"/>
    <w:rsid w:val="00D764A5"/>
    <w:rsid w:val="00D76FD9"/>
    <w:rsid w:val="00D80276"/>
    <w:rsid w:val="00D802FA"/>
    <w:rsid w:val="00D816FD"/>
    <w:rsid w:val="00D84A00"/>
    <w:rsid w:val="00D8598A"/>
    <w:rsid w:val="00D867D4"/>
    <w:rsid w:val="00D86DAA"/>
    <w:rsid w:val="00D86DB9"/>
    <w:rsid w:val="00D87404"/>
    <w:rsid w:val="00D87993"/>
    <w:rsid w:val="00D87C72"/>
    <w:rsid w:val="00D904B6"/>
    <w:rsid w:val="00D91C81"/>
    <w:rsid w:val="00D91E11"/>
    <w:rsid w:val="00D92434"/>
    <w:rsid w:val="00D93122"/>
    <w:rsid w:val="00D95134"/>
    <w:rsid w:val="00D9576D"/>
    <w:rsid w:val="00D96D4C"/>
    <w:rsid w:val="00D96EF2"/>
    <w:rsid w:val="00D974EB"/>
    <w:rsid w:val="00DA07A6"/>
    <w:rsid w:val="00DA0D95"/>
    <w:rsid w:val="00DA1E67"/>
    <w:rsid w:val="00DA22B6"/>
    <w:rsid w:val="00DA3EF4"/>
    <w:rsid w:val="00DA4987"/>
    <w:rsid w:val="00DA4D33"/>
    <w:rsid w:val="00DA4D97"/>
    <w:rsid w:val="00DA51F0"/>
    <w:rsid w:val="00DA71EF"/>
    <w:rsid w:val="00DB0DDA"/>
    <w:rsid w:val="00DB2AA4"/>
    <w:rsid w:val="00DB3AB2"/>
    <w:rsid w:val="00DB51D6"/>
    <w:rsid w:val="00DB6EAB"/>
    <w:rsid w:val="00DB6EB0"/>
    <w:rsid w:val="00DB7DC8"/>
    <w:rsid w:val="00DC01E5"/>
    <w:rsid w:val="00DC0767"/>
    <w:rsid w:val="00DC1102"/>
    <w:rsid w:val="00DC263E"/>
    <w:rsid w:val="00DC479A"/>
    <w:rsid w:val="00DC5FB7"/>
    <w:rsid w:val="00DC6161"/>
    <w:rsid w:val="00DC6735"/>
    <w:rsid w:val="00DC70E3"/>
    <w:rsid w:val="00DD07B2"/>
    <w:rsid w:val="00DD1256"/>
    <w:rsid w:val="00DD1A94"/>
    <w:rsid w:val="00DD6B2C"/>
    <w:rsid w:val="00DE0784"/>
    <w:rsid w:val="00DE0F3F"/>
    <w:rsid w:val="00DE13CE"/>
    <w:rsid w:val="00DE1EA1"/>
    <w:rsid w:val="00DE45CB"/>
    <w:rsid w:val="00DE5C57"/>
    <w:rsid w:val="00DE6B6D"/>
    <w:rsid w:val="00DE7D8E"/>
    <w:rsid w:val="00DF046A"/>
    <w:rsid w:val="00DF0B0D"/>
    <w:rsid w:val="00DF1142"/>
    <w:rsid w:val="00DF194F"/>
    <w:rsid w:val="00DF504A"/>
    <w:rsid w:val="00DF565B"/>
    <w:rsid w:val="00DF6383"/>
    <w:rsid w:val="00E02A6E"/>
    <w:rsid w:val="00E05901"/>
    <w:rsid w:val="00E061B6"/>
    <w:rsid w:val="00E06545"/>
    <w:rsid w:val="00E0736A"/>
    <w:rsid w:val="00E0796B"/>
    <w:rsid w:val="00E1006B"/>
    <w:rsid w:val="00E1028E"/>
    <w:rsid w:val="00E10EA5"/>
    <w:rsid w:val="00E14606"/>
    <w:rsid w:val="00E150C8"/>
    <w:rsid w:val="00E15412"/>
    <w:rsid w:val="00E1541D"/>
    <w:rsid w:val="00E15ABA"/>
    <w:rsid w:val="00E16BD9"/>
    <w:rsid w:val="00E16EA6"/>
    <w:rsid w:val="00E173F4"/>
    <w:rsid w:val="00E17564"/>
    <w:rsid w:val="00E20B06"/>
    <w:rsid w:val="00E20D8B"/>
    <w:rsid w:val="00E218B6"/>
    <w:rsid w:val="00E21A32"/>
    <w:rsid w:val="00E22D19"/>
    <w:rsid w:val="00E234B5"/>
    <w:rsid w:val="00E25274"/>
    <w:rsid w:val="00E25394"/>
    <w:rsid w:val="00E25BFE"/>
    <w:rsid w:val="00E25E57"/>
    <w:rsid w:val="00E27045"/>
    <w:rsid w:val="00E27178"/>
    <w:rsid w:val="00E27F10"/>
    <w:rsid w:val="00E334D9"/>
    <w:rsid w:val="00E34307"/>
    <w:rsid w:val="00E34EA8"/>
    <w:rsid w:val="00E3521F"/>
    <w:rsid w:val="00E35DCE"/>
    <w:rsid w:val="00E35F19"/>
    <w:rsid w:val="00E40E3F"/>
    <w:rsid w:val="00E4127B"/>
    <w:rsid w:val="00E4262C"/>
    <w:rsid w:val="00E4277A"/>
    <w:rsid w:val="00E43908"/>
    <w:rsid w:val="00E442DF"/>
    <w:rsid w:val="00E44BB9"/>
    <w:rsid w:val="00E44D82"/>
    <w:rsid w:val="00E44E76"/>
    <w:rsid w:val="00E4712A"/>
    <w:rsid w:val="00E540BA"/>
    <w:rsid w:val="00E54CB3"/>
    <w:rsid w:val="00E56778"/>
    <w:rsid w:val="00E57F5C"/>
    <w:rsid w:val="00E62892"/>
    <w:rsid w:val="00E659F2"/>
    <w:rsid w:val="00E671BC"/>
    <w:rsid w:val="00E67A88"/>
    <w:rsid w:val="00E70E7D"/>
    <w:rsid w:val="00E71B6C"/>
    <w:rsid w:val="00E72CBC"/>
    <w:rsid w:val="00E75FF5"/>
    <w:rsid w:val="00E76561"/>
    <w:rsid w:val="00E777F0"/>
    <w:rsid w:val="00E80E24"/>
    <w:rsid w:val="00E80E4F"/>
    <w:rsid w:val="00E81312"/>
    <w:rsid w:val="00E83343"/>
    <w:rsid w:val="00E83DDC"/>
    <w:rsid w:val="00E86100"/>
    <w:rsid w:val="00E868ED"/>
    <w:rsid w:val="00E91F1F"/>
    <w:rsid w:val="00E953B5"/>
    <w:rsid w:val="00E95613"/>
    <w:rsid w:val="00E95693"/>
    <w:rsid w:val="00E95A12"/>
    <w:rsid w:val="00EA039C"/>
    <w:rsid w:val="00EA06D1"/>
    <w:rsid w:val="00EA0D7A"/>
    <w:rsid w:val="00EA15B6"/>
    <w:rsid w:val="00EA2CC8"/>
    <w:rsid w:val="00EA356B"/>
    <w:rsid w:val="00EA3A9D"/>
    <w:rsid w:val="00EA412B"/>
    <w:rsid w:val="00EA715F"/>
    <w:rsid w:val="00EA78DE"/>
    <w:rsid w:val="00EB02FE"/>
    <w:rsid w:val="00EB12CD"/>
    <w:rsid w:val="00EB285C"/>
    <w:rsid w:val="00EB3417"/>
    <w:rsid w:val="00EB3CFE"/>
    <w:rsid w:val="00EB72D7"/>
    <w:rsid w:val="00EC0339"/>
    <w:rsid w:val="00EC033E"/>
    <w:rsid w:val="00EC06FA"/>
    <w:rsid w:val="00EC41E8"/>
    <w:rsid w:val="00EC4544"/>
    <w:rsid w:val="00EC4731"/>
    <w:rsid w:val="00EC4968"/>
    <w:rsid w:val="00EC4D3D"/>
    <w:rsid w:val="00EC56C4"/>
    <w:rsid w:val="00EC7030"/>
    <w:rsid w:val="00ED0D0E"/>
    <w:rsid w:val="00ED16A5"/>
    <w:rsid w:val="00ED1896"/>
    <w:rsid w:val="00ED269D"/>
    <w:rsid w:val="00ED4558"/>
    <w:rsid w:val="00ED6BE0"/>
    <w:rsid w:val="00ED6DB8"/>
    <w:rsid w:val="00ED7583"/>
    <w:rsid w:val="00EE0981"/>
    <w:rsid w:val="00EE27FF"/>
    <w:rsid w:val="00EE2C93"/>
    <w:rsid w:val="00EE40F6"/>
    <w:rsid w:val="00EE4411"/>
    <w:rsid w:val="00EE6BD8"/>
    <w:rsid w:val="00EF3587"/>
    <w:rsid w:val="00EF406E"/>
    <w:rsid w:val="00EF7273"/>
    <w:rsid w:val="00F016BA"/>
    <w:rsid w:val="00F0187B"/>
    <w:rsid w:val="00F02489"/>
    <w:rsid w:val="00F03A80"/>
    <w:rsid w:val="00F139ED"/>
    <w:rsid w:val="00F16B35"/>
    <w:rsid w:val="00F17B54"/>
    <w:rsid w:val="00F2163D"/>
    <w:rsid w:val="00F2341E"/>
    <w:rsid w:val="00F2392F"/>
    <w:rsid w:val="00F242E5"/>
    <w:rsid w:val="00F254A2"/>
    <w:rsid w:val="00F265BE"/>
    <w:rsid w:val="00F31630"/>
    <w:rsid w:val="00F31D3F"/>
    <w:rsid w:val="00F320FC"/>
    <w:rsid w:val="00F327C4"/>
    <w:rsid w:val="00F3355B"/>
    <w:rsid w:val="00F336F2"/>
    <w:rsid w:val="00F33E25"/>
    <w:rsid w:val="00F35A2D"/>
    <w:rsid w:val="00F3760C"/>
    <w:rsid w:val="00F422B3"/>
    <w:rsid w:val="00F434B3"/>
    <w:rsid w:val="00F44DC1"/>
    <w:rsid w:val="00F47039"/>
    <w:rsid w:val="00F4746C"/>
    <w:rsid w:val="00F50E78"/>
    <w:rsid w:val="00F51177"/>
    <w:rsid w:val="00F54225"/>
    <w:rsid w:val="00F54A55"/>
    <w:rsid w:val="00F5611E"/>
    <w:rsid w:val="00F574A7"/>
    <w:rsid w:val="00F6196F"/>
    <w:rsid w:val="00F62206"/>
    <w:rsid w:val="00F6283E"/>
    <w:rsid w:val="00F62E99"/>
    <w:rsid w:val="00F63CD1"/>
    <w:rsid w:val="00F67BC0"/>
    <w:rsid w:val="00F67C51"/>
    <w:rsid w:val="00F7090E"/>
    <w:rsid w:val="00F7113D"/>
    <w:rsid w:val="00F75873"/>
    <w:rsid w:val="00F75A48"/>
    <w:rsid w:val="00F82B7B"/>
    <w:rsid w:val="00F852CD"/>
    <w:rsid w:val="00F857C0"/>
    <w:rsid w:val="00F85A14"/>
    <w:rsid w:val="00F86BB3"/>
    <w:rsid w:val="00F90486"/>
    <w:rsid w:val="00F924AD"/>
    <w:rsid w:val="00F945D9"/>
    <w:rsid w:val="00F967D5"/>
    <w:rsid w:val="00F97EB4"/>
    <w:rsid w:val="00FA3650"/>
    <w:rsid w:val="00FA48EB"/>
    <w:rsid w:val="00FA76AC"/>
    <w:rsid w:val="00FA7B66"/>
    <w:rsid w:val="00FA7CE1"/>
    <w:rsid w:val="00FA7F2E"/>
    <w:rsid w:val="00FB2C35"/>
    <w:rsid w:val="00FB46E3"/>
    <w:rsid w:val="00FB71B9"/>
    <w:rsid w:val="00FC1485"/>
    <w:rsid w:val="00FC1A7B"/>
    <w:rsid w:val="00FC3A05"/>
    <w:rsid w:val="00FC439A"/>
    <w:rsid w:val="00FC4476"/>
    <w:rsid w:val="00FC4C8C"/>
    <w:rsid w:val="00FC51A6"/>
    <w:rsid w:val="00FC676C"/>
    <w:rsid w:val="00FD0496"/>
    <w:rsid w:val="00FD1444"/>
    <w:rsid w:val="00FD3B1A"/>
    <w:rsid w:val="00FD6D24"/>
    <w:rsid w:val="00FD724C"/>
    <w:rsid w:val="00FD76BD"/>
    <w:rsid w:val="00FE1213"/>
    <w:rsid w:val="00FE2668"/>
    <w:rsid w:val="00FE4168"/>
    <w:rsid w:val="00FE4BBA"/>
    <w:rsid w:val="00FE7F7C"/>
    <w:rsid w:val="00FF4651"/>
    <w:rsid w:val="00FF5E23"/>
    <w:rsid w:val="00FF7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82A93"/>
  <w15:docId w15:val="{2186B852-20E4-4F21-AA7D-ABE3B19B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1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A6E"/>
    <w:pPr>
      <w:keepNext/>
      <w:keepLines/>
      <w:spacing w:after="240"/>
      <w:outlineLvl w:val="1"/>
    </w:pPr>
    <w:rPr>
      <w:rFonts w:eastAsia="MS Gothic"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0D0"/>
    <w:pPr>
      <w:spacing w:line="480" w:lineRule="auto"/>
      <w:outlineLvl w:val="2"/>
    </w:pPr>
    <w:rPr>
      <w:rFonts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47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472F"/>
  </w:style>
  <w:style w:type="character" w:customStyle="1" w:styleId="CommentTextChar">
    <w:name w:val="Comment Text Char"/>
    <w:basedOn w:val="DefaultParagraphFont"/>
    <w:link w:val="CommentText"/>
    <w:uiPriority w:val="99"/>
    <w:rsid w:val="005E472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7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72F"/>
    <w:rPr>
      <w:rFonts w:ascii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55F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41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0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06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0E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F67BC0"/>
  </w:style>
  <w:style w:type="paragraph" w:styleId="Revision">
    <w:name w:val="Revision"/>
    <w:hidden/>
    <w:uiPriority w:val="99"/>
    <w:semiHidden/>
    <w:rsid w:val="00555256"/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78285A"/>
  </w:style>
  <w:style w:type="character" w:styleId="Hyperlink">
    <w:name w:val="Hyperlink"/>
    <w:basedOn w:val="DefaultParagraphFont"/>
    <w:uiPriority w:val="99"/>
    <w:unhideWhenUsed/>
    <w:rsid w:val="004424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4E3"/>
    <w:rPr>
      <w:color w:val="800080"/>
      <w:u w:val="single"/>
    </w:rPr>
  </w:style>
  <w:style w:type="paragraph" w:customStyle="1" w:styleId="xl63">
    <w:name w:val="xl63"/>
    <w:basedOn w:val="Normal"/>
    <w:rsid w:val="004424E3"/>
    <w:pPr>
      <w:spacing w:before="100" w:beforeAutospacing="1" w:after="100" w:afterAutospacing="1"/>
    </w:pPr>
    <w:rPr>
      <w:rFonts w:ascii="Times" w:hAnsi="Times"/>
      <w:sz w:val="16"/>
      <w:szCs w:val="16"/>
      <w:lang w:eastAsia="en-US"/>
    </w:rPr>
  </w:style>
  <w:style w:type="paragraph" w:customStyle="1" w:styleId="xl64">
    <w:name w:val="xl64"/>
    <w:basedOn w:val="Normal"/>
    <w:rsid w:val="004424E3"/>
    <w:pPr>
      <w:spacing w:before="100" w:beforeAutospacing="1" w:after="100" w:afterAutospacing="1"/>
    </w:pPr>
    <w:rPr>
      <w:rFonts w:cs="Arial"/>
      <w:sz w:val="16"/>
      <w:szCs w:val="16"/>
      <w:lang w:eastAsia="en-US"/>
    </w:rPr>
  </w:style>
  <w:style w:type="paragraph" w:customStyle="1" w:styleId="xl65">
    <w:name w:val="xl65"/>
    <w:basedOn w:val="Normal"/>
    <w:rsid w:val="004424E3"/>
    <w:pPr>
      <w:spacing w:before="100" w:beforeAutospacing="1" w:after="100" w:afterAutospacing="1"/>
    </w:pPr>
    <w:rPr>
      <w:rFonts w:cs="Arial"/>
      <w:b/>
      <w:bCs/>
      <w:sz w:val="16"/>
      <w:szCs w:val="16"/>
      <w:lang w:eastAsia="en-US"/>
    </w:rPr>
  </w:style>
  <w:style w:type="paragraph" w:customStyle="1" w:styleId="xl66">
    <w:name w:val="xl66"/>
    <w:basedOn w:val="Normal"/>
    <w:rsid w:val="004424E3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67">
    <w:name w:val="xl67"/>
    <w:basedOn w:val="Normal"/>
    <w:rsid w:val="004424E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68">
    <w:name w:val="xl68"/>
    <w:basedOn w:val="Normal"/>
    <w:rsid w:val="004424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69">
    <w:name w:val="xl69"/>
    <w:basedOn w:val="Normal"/>
    <w:rsid w:val="004424E3"/>
    <w:pP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70">
    <w:name w:val="xl70"/>
    <w:basedOn w:val="Normal"/>
    <w:rsid w:val="004424E3"/>
    <w:pP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71">
    <w:name w:val="xl71"/>
    <w:basedOn w:val="Normal"/>
    <w:rsid w:val="004424E3"/>
    <w:pP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72">
    <w:name w:val="xl72"/>
    <w:basedOn w:val="Normal"/>
    <w:rsid w:val="004424E3"/>
    <w:pP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73">
    <w:name w:val="xl73"/>
    <w:basedOn w:val="Normal"/>
    <w:rsid w:val="004424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74">
    <w:name w:val="xl74"/>
    <w:basedOn w:val="Normal"/>
    <w:rsid w:val="004424E3"/>
    <w:pPr>
      <w:pBdr>
        <w:top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n-US"/>
    </w:rPr>
  </w:style>
  <w:style w:type="paragraph" w:customStyle="1" w:styleId="xl75">
    <w:name w:val="xl75"/>
    <w:basedOn w:val="Normal"/>
    <w:rsid w:val="004424E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76">
    <w:name w:val="xl76"/>
    <w:basedOn w:val="Normal"/>
    <w:rsid w:val="004424E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77">
    <w:name w:val="xl77"/>
    <w:basedOn w:val="Normal"/>
    <w:rsid w:val="004424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78">
    <w:name w:val="xl78"/>
    <w:basedOn w:val="Normal"/>
    <w:rsid w:val="004424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79">
    <w:name w:val="xl79"/>
    <w:basedOn w:val="Normal"/>
    <w:rsid w:val="004424E3"/>
    <w:pP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80">
    <w:name w:val="xl80"/>
    <w:basedOn w:val="Normal"/>
    <w:rsid w:val="004424E3"/>
    <w:pP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81">
    <w:name w:val="xl81"/>
    <w:basedOn w:val="Normal"/>
    <w:rsid w:val="004424E3"/>
    <w:pP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82">
    <w:name w:val="xl82"/>
    <w:basedOn w:val="Normal"/>
    <w:rsid w:val="004424E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83">
    <w:name w:val="xl83"/>
    <w:basedOn w:val="Normal"/>
    <w:rsid w:val="004424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84">
    <w:name w:val="xl84"/>
    <w:basedOn w:val="Normal"/>
    <w:rsid w:val="004424E3"/>
    <w:pP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85">
    <w:name w:val="xl85"/>
    <w:basedOn w:val="Normal"/>
    <w:rsid w:val="004424E3"/>
    <w:pP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86">
    <w:name w:val="xl86"/>
    <w:basedOn w:val="Normal"/>
    <w:rsid w:val="004424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87">
    <w:name w:val="xl87"/>
    <w:basedOn w:val="Normal"/>
    <w:rsid w:val="004424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88">
    <w:name w:val="xl88"/>
    <w:basedOn w:val="Normal"/>
    <w:rsid w:val="004424E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89">
    <w:name w:val="xl89"/>
    <w:basedOn w:val="Normal"/>
    <w:rsid w:val="004424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90">
    <w:name w:val="xl90"/>
    <w:basedOn w:val="Normal"/>
    <w:rsid w:val="004424E3"/>
    <w:pP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91">
    <w:name w:val="xl91"/>
    <w:basedOn w:val="Normal"/>
    <w:rsid w:val="004424E3"/>
    <w:pP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92">
    <w:name w:val="xl92"/>
    <w:basedOn w:val="Normal"/>
    <w:rsid w:val="004424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93">
    <w:name w:val="xl93"/>
    <w:basedOn w:val="Normal"/>
    <w:rsid w:val="004424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94">
    <w:name w:val="xl94"/>
    <w:basedOn w:val="Normal"/>
    <w:rsid w:val="004424E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95">
    <w:name w:val="xl95"/>
    <w:basedOn w:val="Normal"/>
    <w:rsid w:val="004424E3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96">
    <w:name w:val="xl96"/>
    <w:basedOn w:val="Normal"/>
    <w:rsid w:val="004424E3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97">
    <w:name w:val="xl97"/>
    <w:basedOn w:val="Normal"/>
    <w:rsid w:val="004424E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98">
    <w:name w:val="xl98"/>
    <w:basedOn w:val="Normal"/>
    <w:rsid w:val="004424E3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99">
    <w:name w:val="xl99"/>
    <w:basedOn w:val="Normal"/>
    <w:rsid w:val="004424E3"/>
    <w:pPr>
      <w:pBdr>
        <w:top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en-US"/>
    </w:rPr>
  </w:style>
  <w:style w:type="paragraph" w:customStyle="1" w:styleId="xl100">
    <w:name w:val="xl100"/>
    <w:basedOn w:val="Normal"/>
    <w:rsid w:val="004424E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101">
    <w:name w:val="xl101"/>
    <w:basedOn w:val="Normal"/>
    <w:rsid w:val="004424E3"/>
    <w:pPr>
      <w:pBdr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en-US"/>
    </w:rPr>
  </w:style>
  <w:style w:type="paragraph" w:customStyle="1" w:styleId="xl102">
    <w:name w:val="xl102"/>
    <w:basedOn w:val="Normal"/>
    <w:rsid w:val="004424E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103">
    <w:name w:val="xl103"/>
    <w:basedOn w:val="Normal"/>
    <w:rsid w:val="004424E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104">
    <w:name w:val="xl104"/>
    <w:basedOn w:val="Normal"/>
    <w:rsid w:val="004424E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105">
    <w:name w:val="xl105"/>
    <w:basedOn w:val="Normal"/>
    <w:rsid w:val="004424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106">
    <w:name w:val="xl106"/>
    <w:basedOn w:val="Normal"/>
    <w:rsid w:val="004424E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en-US"/>
    </w:rPr>
  </w:style>
  <w:style w:type="paragraph" w:customStyle="1" w:styleId="xl107">
    <w:name w:val="xl107"/>
    <w:basedOn w:val="Normal"/>
    <w:rsid w:val="004424E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US"/>
    </w:rPr>
  </w:style>
  <w:style w:type="paragraph" w:customStyle="1" w:styleId="xl108">
    <w:name w:val="xl108"/>
    <w:basedOn w:val="Normal"/>
    <w:rsid w:val="004424E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2"/>
      <w:szCs w:val="12"/>
      <w:lang w:eastAsia="en-US"/>
    </w:rPr>
  </w:style>
  <w:style w:type="paragraph" w:customStyle="1" w:styleId="CrossReference">
    <w:name w:val="Cross Reference"/>
    <w:basedOn w:val="Normal"/>
    <w:rsid w:val="00C470F0"/>
    <w:pPr>
      <w:spacing w:line="480" w:lineRule="auto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02A6E"/>
    <w:rPr>
      <w:rFonts w:ascii="Arial" w:eastAsia="MS Gothic" w:hAnsi="Arial" w:cs="Arial"/>
      <w:b/>
      <w:bCs/>
      <w:iCs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60D0"/>
    <w:rPr>
      <w:rFonts w:ascii="Arial" w:hAnsi="Arial" w:cs="Arial"/>
      <w:b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F1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F19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0F6462"/>
    <w:pPr>
      <w:jc w:val="center"/>
    </w:pPr>
    <w:rPr>
      <w:rFonts w:cs="Arial"/>
      <w:sz w:val="22"/>
    </w:rPr>
  </w:style>
  <w:style w:type="paragraph" w:customStyle="1" w:styleId="EndNoteBibliography">
    <w:name w:val="EndNote Bibliography"/>
    <w:basedOn w:val="Normal"/>
    <w:rsid w:val="000F6462"/>
    <w:rPr>
      <w:rFonts w:cs="Arial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3B59AC"/>
  </w:style>
  <w:style w:type="character" w:customStyle="1" w:styleId="y0nh2b">
    <w:name w:val="y0nh2b"/>
    <w:basedOn w:val="DefaultParagraphFont"/>
    <w:rsid w:val="00C22667"/>
  </w:style>
  <w:style w:type="character" w:customStyle="1" w:styleId="wrk6pd">
    <w:name w:val="wrk6pd"/>
    <w:basedOn w:val="DefaultParagraphFont"/>
    <w:rsid w:val="00C2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2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6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8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2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71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504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4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70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0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3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28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441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8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6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8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55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17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1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48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61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31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28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155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01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473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588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902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6538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198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103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539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687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7708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8291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1363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9777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92925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3960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4992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2612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25250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88112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1973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76347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137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04347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66500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28892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37850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997765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9557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4929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878068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696966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06607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023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5466835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510395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69953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17443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33641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543576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346543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240343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6863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4456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186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1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626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967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858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925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804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48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797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689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20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92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688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33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887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3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845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820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1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021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19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984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275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267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055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584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528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00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703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40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653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225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525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243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097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814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01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40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824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71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016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26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8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3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4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5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6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7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C4521FD-9B21-46D4-9AA3-13F041C53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240BA-30A8-9D44-92E2-879E06490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D671C1-8F1B-4D9E-88C5-32801A529A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8DED35-EAFD-4D3B-A653-B39742FB62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6E515D-500A-4CF4-BE89-BB1D0DAE1D1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9977BFB-08A0-4CFA-90B6-F011407D2CC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673EC06-E096-B24E-9564-35966962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Niquelle Brown</dc:creator>
  <cp:keywords/>
  <dc:description/>
  <cp:lastModifiedBy>Martinez, Raquel</cp:lastModifiedBy>
  <cp:revision>2</cp:revision>
  <cp:lastPrinted>2016-07-12T18:05:00Z</cp:lastPrinted>
  <dcterms:created xsi:type="dcterms:W3CDTF">2020-08-24T23:54:00Z</dcterms:created>
  <dcterms:modified xsi:type="dcterms:W3CDTF">2020-08-24T23:54:00Z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http://csl.mendeley.com/styles/243337781/international-journal-of-epidemiology-vancouver</vt:lpwstr>
  </property>
  <property fmtid="{D5CDD505-2E9C-101B-9397-08002B2CF9AE}" pid="4" name="Mendeley Recent Style Id 0_1">
    <vt:lpwstr>http://www.zotero.org/styles/american-journal-of-epidemiology</vt:lpwstr>
  </property>
  <property fmtid="{D5CDD505-2E9C-101B-9397-08002B2CF9AE}" pid="5" name="Mendeley Recent Style Name 0_1">
    <vt:lpwstr>American Journal of Epidemiology</vt:lpwstr>
  </property>
  <property fmtid="{D5CDD505-2E9C-101B-9397-08002B2CF9AE}" pid="6" name="Mendeley Recent Style Id 1_1">
    <vt:lpwstr>http://www.zotero.org/styles/american-medical-association</vt:lpwstr>
  </property>
  <property fmtid="{D5CDD505-2E9C-101B-9397-08002B2CF9AE}" pid="7" name="Mendeley Recent Style Name 1_1">
    <vt:lpwstr>American Medical Association</vt:lpwstr>
  </property>
  <property fmtid="{D5CDD505-2E9C-101B-9397-08002B2CF9AE}" pid="8" name="Mendeley Recent Style Id 2_1">
    <vt:lpwstr>http://www.zotero.org/styles/american-political-science-association</vt:lpwstr>
  </property>
  <property fmtid="{D5CDD505-2E9C-101B-9397-08002B2CF9AE}" pid="9" name="Mendeley Recent Style Name 2_1">
    <vt:lpwstr>American Political Science Association</vt:lpwstr>
  </property>
  <property fmtid="{D5CDD505-2E9C-101B-9397-08002B2CF9AE}" pid="10" name="Mendeley Recent Style Id 3_1">
    <vt:lpwstr>http://www.zotero.org/styles/apa</vt:lpwstr>
  </property>
  <property fmtid="{D5CDD505-2E9C-101B-9397-08002B2CF9AE}" pid="11" name="Mendeley Recent Style Name 3_1">
    <vt:lpwstr>American Psychological Association 6th edition</vt:lpwstr>
  </property>
  <property fmtid="{D5CDD505-2E9C-101B-9397-08002B2CF9AE}" pid="12" name="Mendeley Recent Style Id 4_1">
    <vt:lpwstr>http://www.zotero.org/styles/american-sociological-association</vt:lpwstr>
  </property>
  <property fmtid="{D5CDD505-2E9C-101B-9397-08002B2CF9AE}" pid="13" name="Mendeley Recent Style Name 4_1">
    <vt:lpwstr>American Sociological Association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17th edition (author-date)</vt:lpwstr>
  </property>
  <property fmtid="{D5CDD505-2E9C-101B-9397-08002B2CF9AE}" pid="16" name="Mendeley Recent Style Id 6_1">
    <vt:lpwstr>https://csl.mendeley.com/styles/243337781/international-journal-of-epidemiology-vancouver</vt:lpwstr>
  </property>
  <property fmtid="{D5CDD505-2E9C-101B-9397-08002B2CF9AE}" pid="17" name="Mendeley Recent Style Name 6_1">
    <vt:lpwstr>International Journal of Epidemiology - Vancouver</vt:lpwstr>
  </property>
  <property fmtid="{D5CDD505-2E9C-101B-9397-08002B2CF9AE}" pid="18" name="Mendeley Recent Style Id 7_1">
    <vt:lpwstr>http://csl.mendeley.com/styles/243337781/international-journal-of-epidemiology-vancouver</vt:lpwstr>
  </property>
  <property fmtid="{D5CDD505-2E9C-101B-9397-08002B2CF9AE}" pid="19" name="Mendeley Recent Style Name 7_1">
    <vt:lpwstr>International Journal of Epidemiology - Vancouver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e9330fbd-d8fa-3305-8bea-1e97752e32e1</vt:lpwstr>
  </property>
</Properties>
</file>