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7653" w14:textId="77777777" w:rsidR="005A0DCC" w:rsidRPr="005A0DCC" w:rsidRDefault="005A0DCC" w:rsidP="005A0DCC">
      <w:pPr>
        <w:rPr>
          <w:b/>
          <w:sz w:val="28"/>
          <w:szCs w:val="28"/>
        </w:rPr>
      </w:pPr>
      <w:r w:rsidRPr="005A0DCC">
        <w:rPr>
          <w:b/>
          <w:sz w:val="28"/>
          <w:szCs w:val="28"/>
        </w:rPr>
        <w:t>Particulate Matter Exposure, Dietary Inflammatory Index and Preterm Birth in Mexico City, Mexico</w:t>
      </w:r>
    </w:p>
    <w:p w14:paraId="7BF49040" w14:textId="5CCF38AD" w:rsidR="00882BCA" w:rsidRDefault="00882BCA" w:rsidP="00882BCA">
      <w:pPr>
        <w:rPr>
          <w:vertAlign w:val="superscript"/>
        </w:rPr>
      </w:pPr>
      <w:r w:rsidRPr="00B95FAB">
        <w:t>Miatta</w:t>
      </w:r>
      <w:r>
        <w:t xml:space="preserve"> A. Buxton,</w:t>
      </w:r>
      <w:r w:rsidRPr="002752F2">
        <w:rPr>
          <w:vertAlign w:val="superscript"/>
        </w:rPr>
        <w:t>1</w:t>
      </w:r>
      <w:r>
        <w:t xml:space="preserve"> Wei Perng,</w:t>
      </w:r>
      <w:r w:rsidRPr="002752F2">
        <w:rPr>
          <w:vertAlign w:val="superscript"/>
        </w:rPr>
        <w:t>2</w:t>
      </w:r>
      <w:r>
        <w:t xml:space="preserve"> Martha </w:t>
      </w:r>
      <w:proofErr w:type="spellStart"/>
      <w:r>
        <w:t>María</w:t>
      </w:r>
      <w:proofErr w:type="spellEnd"/>
      <w:r>
        <w:t xml:space="preserve"> Tellez-Rojo,</w:t>
      </w:r>
      <w:r w:rsidRPr="002752F2">
        <w:rPr>
          <w:vertAlign w:val="superscript"/>
        </w:rPr>
        <w:t>3</w:t>
      </w:r>
      <w:r>
        <w:t xml:space="preserve"> </w:t>
      </w:r>
      <w:proofErr w:type="spellStart"/>
      <w:r>
        <w:t>Yanelli</w:t>
      </w:r>
      <w:proofErr w:type="spellEnd"/>
      <w:r>
        <w:t xml:space="preserve"> Rodríguez-Carmona,</w:t>
      </w:r>
      <w:r w:rsidRPr="0096091A">
        <w:rPr>
          <w:vertAlign w:val="superscript"/>
        </w:rPr>
        <w:t>4</w:t>
      </w:r>
      <w:r>
        <w:t xml:space="preserve"> Alejandra Cantoral,</w:t>
      </w:r>
      <w:r w:rsidRPr="0096091A">
        <w:rPr>
          <w:vertAlign w:val="superscript"/>
        </w:rPr>
        <w:t>3</w:t>
      </w:r>
      <w:r>
        <w:t xml:space="preserve"> Brisa N. Sánchez,</w:t>
      </w:r>
      <w:r w:rsidRPr="0096091A">
        <w:rPr>
          <w:vertAlign w:val="superscript"/>
        </w:rPr>
        <w:t>5</w:t>
      </w:r>
      <w:r>
        <w:t xml:space="preserve"> </w:t>
      </w:r>
      <w:r w:rsidRPr="00CE2B45">
        <w:t>Luis O. Rivera-González</w:t>
      </w:r>
      <w:r>
        <w:t>,</w:t>
      </w:r>
      <w:r>
        <w:rPr>
          <w:vertAlign w:val="superscript"/>
        </w:rPr>
        <w:t>6</w:t>
      </w:r>
      <w:r>
        <w:t xml:space="preserve"> Carina J. Gronlund,</w:t>
      </w:r>
      <w:r>
        <w:rPr>
          <w:vertAlign w:val="superscript"/>
        </w:rPr>
        <w:t>7</w:t>
      </w:r>
      <w:r>
        <w:t xml:space="preserve"> Nitin Shivappa</w:t>
      </w:r>
      <w:r w:rsidRPr="00B95FAB">
        <w:t>,</w:t>
      </w:r>
      <w:r w:rsidRPr="0096091A">
        <w:rPr>
          <w:vertAlign w:val="superscript"/>
        </w:rPr>
        <w:t>8</w:t>
      </w:r>
      <w:r>
        <w:rPr>
          <w:vertAlign w:val="superscript"/>
        </w:rPr>
        <w:t>,9</w:t>
      </w:r>
      <w:r w:rsidRPr="00B95FAB">
        <w:t xml:space="preserve">  Jame</w:t>
      </w:r>
      <w:r>
        <w:t xml:space="preserve">s R. </w:t>
      </w:r>
      <w:r w:rsidRPr="00CE2B45">
        <w:t>Hébert</w:t>
      </w:r>
      <w:r>
        <w:t>,</w:t>
      </w:r>
      <w:r w:rsidRPr="0096091A">
        <w:rPr>
          <w:vertAlign w:val="superscript"/>
        </w:rPr>
        <w:t>8</w:t>
      </w:r>
      <w:r>
        <w:rPr>
          <w:vertAlign w:val="superscript"/>
        </w:rPr>
        <w:t>,9</w:t>
      </w:r>
      <w:r>
        <w:t xml:space="preserve"> Marie S. O’Neill,</w:t>
      </w:r>
      <w:r>
        <w:rPr>
          <w:vertAlign w:val="superscript"/>
        </w:rPr>
        <w:t>1,10</w:t>
      </w:r>
      <w:r>
        <w:t xml:space="preserve"> Karen E. Peterson</w:t>
      </w:r>
      <w:r w:rsidRPr="0096091A">
        <w:rPr>
          <w:vertAlign w:val="superscript"/>
        </w:rPr>
        <w:t>4</w:t>
      </w:r>
    </w:p>
    <w:p w14:paraId="2BCE7DD4" w14:textId="77777777" w:rsidR="005A0DCC" w:rsidRPr="005A0DCC" w:rsidRDefault="005A0DCC" w:rsidP="005A0DCC">
      <w:proofErr w:type="gramStart"/>
      <w:r w:rsidRPr="005A0DCC">
        <w:rPr>
          <w:vertAlign w:val="superscript"/>
        </w:rPr>
        <w:t>1</w:t>
      </w:r>
      <w:proofErr w:type="gramEnd"/>
      <w:r w:rsidRPr="005A0DCC">
        <w:rPr>
          <w:vertAlign w:val="superscript"/>
        </w:rPr>
        <w:t xml:space="preserve"> </w:t>
      </w:r>
      <w:r w:rsidRPr="005A0DCC">
        <w:t>Department of Epidemiology, School of Public Health, University of Michigan, Ann Arbor, MI, USA</w:t>
      </w:r>
    </w:p>
    <w:p w14:paraId="2BBDECF5" w14:textId="77777777" w:rsidR="005A0DCC" w:rsidRPr="005A0DCC" w:rsidRDefault="005A0DCC" w:rsidP="005A0DCC">
      <w:r w:rsidRPr="005A0DCC">
        <w:rPr>
          <w:vertAlign w:val="superscript"/>
        </w:rPr>
        <w:t>2</w:t>
      </w:r>
      <w:r w:rsidRPr="005A0DCC">
        <w:t xml:space="preserve"> Department of Epidemiology, School of Public Health, University of Colorado, Aurora, CO, USA </w:t>
      </w:r>
    </w:p>
    <w:p w14:paraId="30383CA9" w14:textId="77777777" w:rsidR="005A0DCC" w:rsidRPr="005A0DCC" w:rsidRDefault="005A0DCC" w:rsidP="005A0DCC">
      <w:r w:rsidRPr="005A0DCC">
        <w:rPr>
          <w:vertAlign w:val="superscript"/>
        </w:rPr>
        <w:t>3</w:t>
      </w:r>
      <w:r w:rsidRPr="005A0DCC">
        <w:t xml:space="preserve">Center for Research on Nutrition and Health, National Institute of Public Health, Cuernavaca, Morelos, México </w:t>
      </w:r>
    </w:p>
    <w:p w14:paraId="787BE812" w14:textId="77777777" w:rsidR="005A0DCC" w:rsidRPr="005A0DCC" w:rsidRDefault="005A0DCC" w:rsidP="005A0DCC">
      <w:r w:rsidRPr="005A0DCC">
        <w:rPr>
          <w:vertAlign w:val="superscript"/>
        </w:rPr>
        <w:t>4</w:t>
      </w:r>
      <w:r w:rsidRPr="005A0DCC">
        <w:t>Department of Nutritional Sciences, School of Public Health, University of Michigan, Ann Arbor MI, USA</w:t>
      </w:r>
    </w:p>
    <w:p w14:paraId="44830216" w14:textId="77777777" w:rsidR="005A0DCC" w:rsidRPr="005A0DCC" w:rsidRDefault="005A0DCC" w:rsidP="005A0DCC">
      <w:r w:rsidRPr="005A0DCC">
        <w:rPr>
          <w:vertAlign w:val="superscript"/>
        </w:rPr>
        <w:t>5</w:t>
      </w:r>
      <w:r w:rsidRPr="005A0DCC">
        <w:t xml:space="preserve">Department of Epidemiology and Biostatistics, School of Public Health, Drexel University, Philadelphia, PA, USA </w:t>
      </w:r>
    </w:p>
    <w:p w14:paraId="70F3D018" w14:textId="649C6D30" w:rsidR="005A0DCC" w:rsidRPr="005A0DCC" w:rsidRDefault="005A0DCC" w:rsidP="005A0DCC">
      <w:proofErr w:type="gramStart"/>
      <w:r w:rsidRPr="005A0DCC">
        <w:rPr>
          <w:vertAlign w:val="superscript"/>
        </w:rPr>
        <w:t>6</w:t>
      </w:r>
      <w:proofErr w:type="gramEnd"/>
      <w:r w:rsidR="005D325E">
        <w:rPr>
          <w:vertAlign w:val="superscript"/>
        </w:rPr>
        <w:t xml:space="preserve"> </w:t>
      </w:r>
      <w:r w:rsidR="005D325E" w:rsidRPr="005D325E">
        <w:t>Division of Community Health Investigations, Agency for Toxic Substances and Disease Registry, (CDC/ATSDR), Edison, NJ,</w:t>
      </w:r>
    </w:p>
    <w:p w14:paraId="54831B35" w14:textId="77777777" w:rsidR="005A0DCC" w:rsidRPr="005A0DCC" w:rsidRDefault="005A0DCC" w:rsidP="005A0DCC">
      <w:r w:rsidRPr="005A0DCC">
        <w:rPr>
          <w:vertAlign w:val="superscript"/>
        </w:rPr>
        <w:t>7</w:t>
      </w:r>
      <w:r w:rsidRPr="005A0DCC">
        <w:t xml:space="preserve">Institute for Social Research, Survey Research Center, University of Michigan, Ann Arbor, MI, USA </w:t>
      </w:r>
    </w:p>
    <w:p w14:paraId="44B7AF13" w14:textId="77777777" w:rsidR="005A0DCC" w:rsidRPr="005A0DCC" w:rsidRDefault="005A0DCC" w:rsidP="005A0DCC">
      <w:pPr>
        <w:rPr>
          <w:vertAlign w:val="superscript"/>
        </w:rPr>
      </w:pPr>
      <w:r w:rsidRPr="005A0DCC">
        <w:rPr>
          <w:vertAlign w:val="superscript"/>
        </w:rPr>
        <w:t>8</w:t>
      </w:r>
      <w:r w:rsidRPr="005A0DCC">
        <w:t>Department of Epidemiology and Biostatistics,</w:t>
      </w:r>
      <w:r w:rsidRPr="005A0DCC">
        <w:rPr>
          <w:vertAlign w:val="superscript"/>
        </w:rPr>
        <w:t xml:space="preserve"> </w:t>
      </w:r>
      <w:r w:rsidRPr="005A0DCC">
        <w:t>School of Public Health, University of South Carolina, Columbia, SC, USA</w:t>
      </w:r>
      <w:r w:rsidRPr="005A0DCC">
        <w:rPr>
          <w:vertAlign w:val="superscript"/>
        </w:rPr>
        <w:t xml:space="preserve"> </w:t>
      </w:r>
    </w:p>
    <w:p w14:paraId="55C4382E" w14:textId="77777777" w:rsidR="005A0DCC" w:rsidRPr="005A0DCC" w:rsidRDefault="005A0DCC" w:rsidP="005A0DCC">
      <w:pPr>
        <w:rPr>
          <w:vertAlign w:val="superscript"/>
        </w:rPr>
      </w:pPr>
      <w:r w:rsidRPr="005A0DCC">
        <w:rPr>
          <w:vertAlign w:val="superscript"/>
        </w:rPr>
        <w:t>9</w:t>
      </w:r>
      <w:r w:rsidRPr="005A0DCC">
        <w:t>Connecting Health Innovations LLC, Columbia, SC, USA</w:t>
      </w:r>
    </w:p>
    <w:p w14:paraId="63AC131A" w14:textId="4F6820EB" w:rsidR="005A0DCC" w:rsidRDefault="005A0DCC" w:rsidP="005A0DCC">
      <w:proofErr w:type="gramStart"/>
      <w:r w:rsidRPr="005A0DCC">
        <w:rPr>
          <w:vertAlign w:val="superscript"/>
        </w:rPr>
        <w:t>10</w:t>
      </w:r>
      <w:proofErr w:type="gramEnd"/>
      <w:r w:rsidRPr="005A0DCC">
        <w:rPr>
          <w:vertAlign w:val="superscript"/>
        </w:rPr>
        <w:t xml:space="preserve"> </w:t>
      </w:r>
      <w:r w:rsidRPr="005A0DCC">
        <w:t>Department of Environmental Sciences,</w:t>
      </w:r>
      <w:r w:rsidRPr="005A0DCC">
        <w:rPr>
          <w:vertAlign w:val="superscript"/>
        </w:rPr>
        <w:t xml:space="preserve"> </w:t>
      </w:r>
      <w:r w:rsidRPr="005A0DCC">
        <w:t>School of Public Health, University of Michigan, Ann Arbor, MI, USA</w:t>
      </w:r>
    </w:p>
    <w:p w14:paraId="68C3A6DE" w14:textId="77777777" w:rsidR="00DB157C" w:rsidRPr="005A0DCC" w:rsidRDefault="00DB157C" w:rsidP="005A0DCC"/>
    <w:p w14:paraId="54A86B07" w14:textId="77777777" w:rsidR="005A0DCC" w:rsidRPr="005A0DCC" w:rsidRDefault="005A0DCC" w:rsidP="005A0DCC">
      <w:r w:rsidRPr="005A0DCC">
        <w:t xml:space="preserve">Address correspondence to Miatta Buxton, University of Michigan School of Public Health, </w:t>
      </w:r>
    </w:p>
    <w:p w14:paraId="5C1EBFD6" w14:textId="77777777" w:rsidR="005A0DCC" w:rsidRPr="005A0DCC" w:rsidRDefault="005A0DCC" w:rsidP="005A0DCC">
      <w:r w:rsidRPr="005A0DCC">
        <w:t xml:space="preserve">1415 Washington Heights, M5009, Ann Arbor, MI 48109-2029, Phone: 734-763-7862, </w:t>
      </w:r>
    </w:p>
    <w:p w14:paraId="22B25BD8" w14:textId="77777777" w:rsidR="005A0DCC" w:rsidRPr="005A0DCC" w:rsidRDefault="005A0DCC" w:rsidP="005A0DCC">
      <w:r w:rsidRPr="005A0DCC">
        <w:t>Fax: 734-764-3192, Email: mabuxton@umich.edu</w:t>
      </w:r>
    </w:p>
    <w:p w14:paraId="2A82C5BD" w14:textId="77777777" w:rsidR="00DB157C" w:rsidRDefault="00DB157C" w:rsidP="00DB157C"/>
    <w:p w14:paraId="381745F8" w14:textId="60BC151C" w:rsidR="00DB157C" w:rsidRDefault="00DB157C" w:rsidP="00DB157C">
      <w:r>
        <w:t>The</w:t>
      </w:r>
      <w:r w:rsidRPr="00345D18">
        <w:t xml:space="preserve"> authors declare they have no actual or potential competing financial interests.</w:t>
      </w:r>
    </w:p>
    <w:p w14:paraId="190D08A4" w14:textId="77777777" w:rsidR="00DB157C" w:rsidRPr="00F05BB7" w:rsidRDefault="00DB157C" w:rsidP="00DB157C">
      <w:pPr>
        <w:spacing w:after="0" w:line="480" w:lineRule="auto"/>
      </w:pPr>
      <w:r w:rsidRPr="00F05BB7">
        <w:rPr>
          <w:b/>
        </w:rPr>
        <w:t>Disclosure:</w:t>
      </w:r>
      <w:r w:rsidRPr="00F05BB7">
        <w:t xml:space="preserve"> Dr. James R. Hébert owns controlling interest in Connecting Health Innovations LLC (CHI), a company that has licensed the right to his invention of the dietary inflammatory index (DII®) from the </w:t>
      </w:r>
      <w:r w:rsidRPr="00F05BB7">
        <w:lastRenderedPageBreak/>
        <w:t xml:space="preserve">University of South Carolina in order to develop computer and smart phone applications for patient counseling and dietary intervention in clinical settings. Dr. Nitin </w:t>
      </w:r>
      <w:proofErr w:type="spellStart"/>
      <w:r w:rsidRPr="00F05BB7">
        <w:t>Shivappa</w:t>
      </w:r>
      <w:proofErr w:type="spellEnd"/>
      <w:r w:rsidRPr="00F05BB7">
        <w:t xml:space="preserve"> is an employee of CHI.</w:t>
      </w:r>
    </w:p>
    <w:p w14:paraId="24113C8B" w14:textId="77777777" w:rsidR="00DB157C" w:rsidRDefault="00DB157C" w:rsidP="00DB157C">
      <w:pPr>
        <w:spacing w:after="0" w:line="480" w:lineRule="auto"/>
      </w:pPr>
      <w:r w:rsidRPr="00F05BB7">
        <w:t>The subject matter of this paper will not have any direct bearing on that work, nor has that activity exerted any influence on this project.</w:t>
      </w:r>
    </w:p>
    <w:p w14:paraId="5DED867A" w14:textId="2B0B1321" w:rsidR="00B95FAB" w:rsidRDefault="00B95FAB" w:rsidP="00B95FAB"/>
    <w:p w14:paraId="75565E82" w14:textId="77777777" w:rsidR="00DB157C" w:rsidRDefault="00DB157C" w:rsidP="005A0DCC">
      <w:pPr>
        <w:rPr>
          <w:b/>
        </w:rPr>
      </w:pPr>
    </w:p>
    <w:p w14:paraId="0BB4F0E0" w14:textId="77777777" w:rsidR="00DB157C" w:rsidRDefault="00DB157C" w:rsidP="005A0DCC">
      <w:pPr>
        <w:rPr>
          <w:b/>
        </w:rPr>
      </w:pPr>
    </w:p>
    <w:p w14:paraId="4AA27909" w14:textId="77777777" w:rsidR="00DB157C" w:rsidRDefault="00DB157C" w:rsidP="005A0DCC">
      <w:pPr>
        <w:rPr>
          <w:b/>
        </w:rPr>
      </w:pPr>
    </w:p>
    <w:p w14:paraId="1CE959C7" w14:textId="37201BFE" w:rsidR="00DB157C" w:rsidRDefault="00DB157C" w:rsidP="005A0DCC">
      <w:pPr>
        <w:rPr>
          <w:b/>
        </w:rPr>
      </w:pPr>
    </w:p>
    <w:p w14:paraId="65DEBEE1" w14:textId="1B6CAF28" w:rsidR="00DB157C" w:rsidRDefault="00DB157C" w:rsidP="005A0DCC">
      <w:pPr>
        <w:rPr>
          <w:b/>
        </w:rPr>
      </w:pPr>
    </w:p>
    <w:p w14:paraId="3388503F" w14:textId="0F7A5B35" w:rsidR="00DB157C" w:rsidRDefault="00DB157C" w:rsidP="005A0DCC">
      <w:pPr>
        <w:rPr>
          <w:b/>
        </w:rPr>
      </w:pPr>
    </w:p>
    <w:p w14:paraId="6409CB08" w14:textId="2E8CB9CB" w:rsidR="00DB157C" w:rsidRDefault="00DB157C" w:rsidP="005A0DCC">
      <w:pPr>
        <w:rPr>
          <w:b/>
        </w:rPr>
      </w:pPr>
    </w:p>
    <w:p w14:paraId="67C0727E" w14:textId="6D212AB3" w:rsidR="00DB157C" w:rsidRDefault="00DB157C" w:rsidP="005A0DCC">
      <w:pPr>
        <w:rPr>
          <w:b/>
        </w:rPr>
      </w:pPr>
    </w:p>
    <w:p w14:paraId="2C701621" w14:textId="0D0D6C18" w:rsidR="00DB157C" w:rsidRDefault="00DB157C" w:rsidP="005A0DCC">
      <w:pPr>
        <w:rPr>
          <w:b/>
        </w:rPr>
      </w:pPr>
    </w:p>
    <w:p w14:paraId="56F8924F" w14:textId="413BFC68" w:rsidR="00DB157C" w:rsidRDefault="00DB157C" w:rsidP="005A0DCC">
      <w:pPr>
        <w:rPr>
          <w:b/>
        </w:rPr>
      </w:pPr>
    </w:p>
    <w:p w14:paraId="354F03CA" w14:textId="326FC961" w:rsidR="00DB157C" w:rsidRDefault="00DB157C" w:rsidP="005A0DCC">
      <w:pPr>
        <w:rPr>
          <w:b/>
        </w:rPr>
      </w:pPr>
    </w:p>
    <w:p w14:paraId="058D5B1E" w14:textId="75AD71F1" w:rsidR="00DB157C" w:rsidRDefault="00DB157C" w:rsidP="005A0DCC">
      <w:pPr>
        <w:rPr>
          <w:b/>
        </w:rPr>
      </w:pPr>
    </w:p>
    <w:p w14:paraId="19F92AE8" w14:textId="32BA8658" w:rsidR="00DB157C" w:rsidRDefault="00DB157C" w:rsidP="005A0DCC">
      <w:pPr>
        <w:rPr>
          <w:b/>
        </w:rPr>
      </w:pPr>
    </w:p>
    <w:p w14:paraId="38C09AF6" w14:textId="46617D08" w:rsidR="00DB157C" w:rsidRDefault="00DB157C" w:rsidP="005A0DCC">
      <w:pPr>
        <w:rPr>
          <w:b/>
        </w:rPr>
      </w:pPr>
    </w:p>
    <w:p w14:paraId="25067872" w14:textId="46B6AA9F" w:rsidR="00DB157C" w:rsidRDefault="00DB157C" w:rsidP="005A0DCC">
      <w:pPr>
        <w:rPr>
          <w:b/>
        </w:rPr>
      </w:pPr>
    </w:p>
    <w:p w14:paraId="68BC66D5" w14:textId="6B75E341" w:rsidR="00DB157C" w:rsidRDefault="00DB157C" w:rsidP="005A0DCC">
      <w:pPr>
        <w:rPr>
          <w:b/>
        </w:rPr>
      </w:pPr>
    </w:p>
    <w:p w14:paraId="249C2EE6" w14:textId="2DDE288F" w:rsidR="00DB157C" w:rsidRDefault="00DB157C" w:rsidP="005A0DCC">
      <w:pPr>
        <w:rPr>
          <w:b/>
        </w:rPr>
      </w:pPr>
    </w:p>
    <w:p w14:paraId="3EC6BFC1" w14:textId="633DDA6C" w:rsidR="00DB157C" w:rsidRDefault="00DB157C" w:rsidP="005A0DCC">
      <w:pPr>
        <w:rPr>
          <w:b/>
        </w:rPr>
      </w:pPr>
    </w:p>
    <w:p w14:paraId="56F15A3E" w14:textId="4B710C48" w:rsidR="00DB157C" w:rsidRDefault="00DB157C" w:rsidP="005A0DCC">
      <w:pPr>
        <w:rPr>
          <w:b/>
        </w:rPr>
      </w:pPr>
    </w:p>
    <w:p w14:paraId="4AF10D8F" w14:textId="15BC9D83" w:rsidR="00DB157C" w:rsidRDefault="00DB157C" w:rsidP="005A0DCC">
      <w:pPr>
        <w:rPr>
          <w:b/>
        </w:rPr>
      </w:pPr>
    </w:p>
    <w:p w14:paraId="767E73A1" w14:textId="30573718" w:rsidR="005A0DCC" w:rsidRPr="005A0DCC" w:rsidRDefault="005A0DCC" w:rsidP="005A0DCC">
      <w:pPr>
        <w:rPr>
          <w:b/>
        </w:rPr>
      </w:pPr>
      <w:r w:rsidRPr="005A0DCC">
        <w:rPr>
          <w:b/>
        </w:rPr>
        <w:lastRenderedPageBreak/>
        <w:t>Abstract</w:t>
      </w:r>
    </w:p>
    <w:p w14:paraId="6C26E5E4" w14:textId="10DD23AF" w:rsidR="005A0DCC" w:rsidRPr="005A0DCC" w:rsidRDefault="005A0DCC" w:rsidP="005A0DCC">
      <w:pPr>
        <w:spacing w:after="0" w:line="480" w:lineRule="auto"/>
      </w:pPr>
      <w:r w:rsidRPr="005A0DCC">
        <w:rPr>
          <w:b/>
        </w:rPr>
        <w:t>Background</w:t>
      </w:r>
      <w:r w:rsidRPr="005A0DCC">
        <w:t xml:space="preserve">: Particulate matter ≤10 </w:t>
      </w:r>
      <w:proofErr w:type="spellStart"/>
      <w:r w:rsidRPr="005A0DCC">
        <w:t>μm</w:t>
      </w:r>
      <w:proofErr w:type="spellEnd"/>
      <w:r w:rsidRPr="005A0DCC">
        <w:t xml:space="preserve"> in aerodynamic diameter (PM</w:t>
      </w:r>
      <w:r w:rsidRPr="005A0DCC">
        <w:rPr>
          <w:vertAlign w:val="subscript"/>
        </w:rPr>
        <w:t>10</w:t>
      </w:r>
      <w:r w:rsidRPr="005A0DCC">
        <w:t>) and diet quality are risk factors for systemic inflammation, which is associated with preterm birth (PTB). PM</w:t>
      </w:r>
      <w:r w:rsidRPr="005A0DCC">
        <w:rPr>
          <w:vertAlign w:val="subscript"/>
        </w:rPr>
        <w:t>10</w:t>
      </w:r>
      <w:r w:rsidRPr="005A0DCC">
        <w:t xml:space="preserve"> and a pro-inflammatory diet (assessed by the Dietary Inflammatory Index [DII</w:t>
      </w:r>
      <w:r w:rsidRPr="005A0DCC">
        <w:rPr>
          <w:vertAlign w:val="superscript"/>
        </w:rPr>
        <w:t>®</w:t>
      </w:r>
      <w:r w:rsidRPr="005A0DCC">
        <w:t xml:space="preserve">]) </w:t>
      </w:r>
      <w:proofErr w:type="gramStart"/>
      <w:r w:rsidRPr="005A0DCC">
        <w:t>have been individually evaluated</w:t>
      </w:r>
      <w:proofErr w:type="gramEnd"/>
      <w:r w:rsidRPr="005A0DCC">
        <w:t xml:space="preserve"> as causes of PTB and differences by offspring sex have been reported for the </w:t>
      </w:r>
      <w:r w:rsidR="00E91E79">
        <w:t>DII. However</w:t>
      </w:r>
      <w:r w:rsidRPr="005A0DCC">
        <w:t xml:space="preserve">, additional studies </w:t>
      </w:r>
      <w:proofErr w:type="gramStart"/>
      <w:r w:rsidRPr="005A0DCC">
        <w:t>are needed</w:t>
      </w:r>
      <w:proofErr w:type="gramEnd"/>
      <w:r w:rsidRPr="005A0DCC">
        <w:t xml:space="preserve"> to evaluate joint effects of these associations to inform intervention efforts.</w:t>
      </w:r>
    </w:p>
    <w:p w14:paraId="2B4E4627" w14:textId="5BB32596" w:rsidR="005A0DCC" w:rsidRPr="005A0DCC" w:rsidRDefault="005A0DCC" w:rsidP="005A0DCC">
      <w:pPr>
        <w:spacing w:after="0" w:line="480" w:lineRule="auto"/>
      </w:pPr>
      <w:r w:rsidRPr="005A0DCC">
        <w:rPr>
          <w:b/>
        </w:rPr>
        <w:t>Objectives</w:t>
      </w:r>
      <w:r w:rsidRPr="005A0DCC">
        <w:t xml:space="preserve">: </w:t>
      </w:r>
      <w:r w:rsidR="00E91E79">
        <w:t>To</w:t>
      </w:r>
      <w:r w:rsidR="00E91E79" w:rsidRPr="005A0DCC">
        <w:t xml:space="preserve"> </w:t>
      </w:r>
      <w:r w:rsidRPr="005A0DCC">
        <w:t>evaluate the independent and joint effects of PM</w:t>
      </w:r>
      <w:r w:rsidRPr="005A0DCC">
        <w:rPr>
          <w:vertAlign w:val="subscript"/>
        </w:rPr>
        <w:t>10</w:t>
      </w:r>
      <w:r w:rsidRPr="005A0DCC">
        <w:t xml:space="preserve"> and energy-adjusted DII (E-DII) on PTB risks.</w:t>
      </w:r>
    </w:p>
    <w:p w14:paraId="74E6166A" w14:textId="77777777" w:rsidR="005A0DCC" w:rsidRPr="005A0DCC" w:rsidRDefault="005A0DCC" w:rsidP="005A0DCC">
      <w:pPr>
        <w:spacing w:after="0" w:line="480" w:lineRule="auto"/>
      </w:pPr>
      <w:r w:rsidRPr="005A0DCC">
        <w:rPr>
          <w:b/>
        </w:rPr>
        <w:t>Methods</w:t>
      </w:r>
      <w:r w:rsidRPr="005A0DCC">
        <w:t>: PM</w:t>
      </w:r>
      <w:r w:rsidRPr="005A0DCC">
        <w:rPr>
          <w:vertAlign w:val="subscript"/>
        </w:rPr>
        <w:t>10</w:t>
      </w:r>
      <w:r w:rsidRPr="005A0DCC">
        <w:t xml:space="preserve"> estimates </w:t>
      </w:r>
      <w:proofErr w:type="gramStart"/>
      <w:r w:rsidRPr="005A0DCC">
        <w:t>were generated</w:t>
      </w:r>
      <w:proofErr w:type="gramEnd"/>
      <w:r w:rsidRPr="005A0DCC">
        <w:t xml:space="preserve"> from daily citywide averages for 1216 pregnant women from three </w:t>
      </w:r>
      <w:proofErr w:type="spellStart"/>
      <w:r w:rsidRPr="005A0DCC">
        <w:t>subcohorts</w:t>
      </w:r>
      <w:proofErr w:type="spellEnd"/>
      <w:r w:rsidRPr="005A0DCC">
        <w:t xml:space="preserve"> of the Early Life Exposures in Mexico to Environmental Toxicants study using data from the Mexico City Outdoor Air Monitoring Network. Among a subset of participants (N=620), E-DII scores were calculated using a validated food frequency questionnaire. Cox Proportional Hazards models </w:t>
      </w:r>
      <w:proofErr w:type="gramStart"/>
      <w:r w:rsidRPr="005A0DCC">
        <w:t>were run</w:t>
      </w:r>
      <w:proofErr w:type="gramEnd"/>
      <w:r w:rsidRPr="005A0DCC">
        <w:t xml:space="preserve"> for trimester-specific and entire pregnancy averages for E-DII and PM</w:t>
      </w:r>
      <w:r w:rsidRPr="005A0DCC">
        <w:rPr>
          <w:vertAlign w:val="subscript"/>
        </w:rPr>
        <w:t>10</w:t>
      </w:r>
      <w:r w:rsidRPr="005A0DCC">
        <w:t xml:space="preserve">. We assessed for potential non-linear associations using natural splines. </w:t>
      </w:r>
    </w:p>
    <w:p w14:paraId="39F6CEF4" w14:textId="2F4295C5" w:rsidR="005A0DCC" w:rsidRPr="005A0DCC" w:rsidRDefault="005A0DCC" w:rsidP="005A0DCC">
      <w:pPr>
        <w:spacing w:after="0" w:line="480" w:lineRule="auto"/>
      </w:pPr>
      <w:r w:rsidRPr="005A0DCC">
        <w:rPr>
          <w:b/>
        </w:rPr>
        <w:t>Results</w:t>
      </w:r>
      <w:r w:rsidRPr="005A0DCC">
        <w:t>: In adjusted models, PM</w:t>
      </w:r>
      <w:r w:rsidRPr="005A0DCC">
        <w:rPr>
          <w:vertAlign w:val="subscript"/>
        </w:rPr>
        <w:t>10</w:t>
      </w:r>
      <w:r w:rsidRPr="005A0DCC">
        <w:t xml:space="preserve"> exposure was associated with increased risks of PTB for a range of values (58 – 72 µg/m</w:t>
      </w:r>
      <w:r w:rsidRPr="005A0DCC">
        <w:rPr>
          <w:vertAlign w:val="superscript"/>
        </w:rPr>
        <w:t>3</w:t>
      </w:r>
      <w:r w:rsidRPr="005A0DCC">
        <w:t xml:space="preserve">) during the second trimester, while </w:t>
      </w:r>
      <w:r w:rsidR="00581EB4">
        <w:t>negative associations</w:t>
      </w:r>
      <w:r w:rsidRPr="005A0DCC">
        <w:t xml:space="preserve"> were seen during the second (≥ 74 µg/m</w:t>
      </w:r>
      <w:r w:rsidRPr="005A0DCC">
        <w:rPr>
          <w:vertAlign w:val="superscript"/>
        </w:rPr>
        <w:t>3</w:t>
      </w:r>
      <w:r w:rsidRPr="005A0DCC">
        <w:t>) and third trimesters (55- 65 µg/m</w:t>
      </w:r>
      <w:r w:rsidRPr="005A0DCC">
        <w:rPr>
          <w:vertAlign w:val="superscript"/>
        </w:rPr>
        <w:t>3</w:t>
      </w:r>
      <w:r w:rsidRPr="005A0DCC">
        <w:t>).</w:t>
      </w:r>
      <w:r w:rsidR="00581EB4">
        <w:t xml:space="preserve"> </w:t>
      </w:r>
      <w:r w:rsidR="009B1D7C">
        <w:t>Analyse</w:t>
      </w:r>
      <w:r w:rsidR="008F3B2F">
        <w:t xml:space="preserve">s </w:t>
      </w:r>
      <w:r w:rsidR="00581EB4">
        <w:t>conducted using distributed lag models for periods closer to delivery</w:t>
      </w:r>
      <w:r w:rsidR="0031049A">
        <w:t xml:space="preserve"> (max lag =</w:t>
      </w:r>
      <w:r w:rsidR="00196AB8">
        <w:t>90</w:t>
      </w:r>
      <w:r w:rsidR="0031049A">
        <w:t>)</w:t>
      </w:r>
      <w:r w:rsidR="00581EB4">
        <w:t xml:space="preserve"> did not show negative association</w:t>
      </w:r>
      <w:r w:rsidR="0031049A">
        <w:t>s between PM</w:t>
      </w:r>
      <w:r w:rsidR="0031049A" w:rsidRPr="0031049A">
        <w:rPr>
          <w:vertAlign w:val="subscript"/>
        </w:rPr>
        <w:t>10</w:t>
      </w:r>
      <w:r w:rsidR="0031049A">
        <w:t xml:space="preserve"> exposure and preterm birth</w:t>
      </w:r>
      <w:r w:rsidR="007141C8">
        <w:t>, and indeed positive significant associations were observed</w:t>
      </w:r>
      <w:r w:rsidR="00DD0C04">
        <w:t xml:space="preserve"> (estimates and figures)</w:t>
      </w:r>
      <w:r w:rsidR="00581EB4">
        <w:t xml:space="preserve">. </w:t>
      </w:r>
      <w:r w:rsidRPr="005A0DCC">
        <w:t xml:space="preserve"> E-DII was not associated with PTB and there was no evidence of </w:t>
      </w:r>
      <w:r w:rsidR="004157CC" w:rsidRPr="005A0DCC">
        <w:t>effect modification by infant sex</w:t>
      </w:r>
      <w:r w:rsidR="004157CC">
        <w:t xml:space="preserve">. </w:t>
      </w:r>
      <w:r w:rsidR="002042DC">
        <w:t>T</w:t>
      </w:r>
      <w:r w:rsidR="004157CC" w:rsidRPr="004157CC">
        <w:t xml:space="preserve">here was </w:t>
      </w:r>
      <w:r w:rsidR="002042DC">
        <w:t xml:space="preserve">no </w:t>
      </w:r>
      <w:r w:rsidR="004157CC" w:rsidRPr="004157CC">
        <w:t xml:space="preserve">evidence of </w:t>
      </w:r>
      <w:proofErr w:type="gramStart"/>
      <w:r w:rsidR="004157CC" w:rsidRPr="004157CC">
        <w:t>interaction</w:t>
      </w:r>
      <w:r w:rsidR="00D071AB">
        <w:t xml:space="preserve"> </w:t>
      </w:r>
      <w:r w:rsidR="002042DC">
        <w:t xml:space="preserve"> between</w:t>
      </w:r>
      <w:proofErr w:type="gramEnd"/>
      <w:r w:rsidR="004157CC" w:rsidRPr="004157CC">
        <w:t xml:space="preserve"> PM</w:t>
      </w:r>
      <w:r w:rsidR="004157CC" w:rsidRPr="004157CC">
        <w:rPr>
          <w:vertAlign w:val="subscript"/>
        </w:rPr>
        <w:t>10</w:t>
      </w:r>
      <w:r w:rsidR="004157CC" w:rsidRPr="004157CC">
        <w:t xml:space="preserve"> and E-DII </w:t>
      </w:r>
      <w:r w:rsidR="002042DC">
        <w:t xml:space="preserve">and the </w:t>
      </w:r>
      <w:r w:rsidR="00D071AB">
        <w:t>risk</w:t>
      </w:r>
      <w:r w:rsidR="002042DC">
        <w:t xml:space="preserve"> </w:t>
      </w:r>
      <w:r w:rsidR="00D071AB">
        <w:t>of</w:t>
      </w:r>
      <w:r w:rsidR="004157CC" w:rsidRPr="004157CC">
        <w:t xml:space="preserve"> preterm birth</w:t>
      </w:r>
      <w:r w:rsidR="002F3C98">
        <w:t>.</w:t>
      </w:r>
      <w:r w:rsidR="004157CC" w:rsidRPr="004157CC">
        <w:t xml:space="preserve"> </w:t>
      </w:r>
      <w:r w:rsidR="004157CC">
        <w:t xml:space="preserve"> </w:t>
      </w:r>
    </w:p>
    <w:p w14:paraId="73B73BF2" w14:textId="1DFD3D49" w:rsidR="00315641" w:rsidRDefault="005A0DCC" w:rsidP="005A0DCC">
      <w:pPr>
        <w:spacing w:after="0" w:line="480" w:lineRule="auto"/>
      </w:pPr>
      <w:r w:rsidRPr="005A0DCC">
        <w:rPr>
          <w:b/>
        </w:rPr>
        <w:t>Discussion</w:t>
      </w:r>
      <w:r w:rsidRPr="005A0DCC">
        <w:t>: Associations between PM</w:t>
      </w:r>
      <w:r w:rsidRPr="005A0DCC">
        <w:rPr>
          <w:vertAlign w:val="subscript"/>
        </w:rPr>
        <w:t>10</w:t>
      </w:r>
      <w:r w:rsidRPr="005A0DCC">
        <w:t xml:space="preserve"> and PTB in Mexico City varied over time and across levels of PM</w:t>
      </w:r>
      <w:r w:rsidRPr="005A0DCC">
        <w:rPr>
          <w:vertAlign w:val="subscript"/>
        </w:rPr>
        <w:t>10</w:t>
      </w:r>
      <w:r w:rsidRPr="005A0DCC">
        <w:t>.  Our findings of negative associations in the second and third trimesters, which are contrary to the hypothesized relationship between PM</w:t>
      </w:r>
      <w:r w:rsidRPr="005A0DCC">
        <w:rPr>
          <w:vertAlign w:val="subscript"/>
        </w:rPr>
        <w:t>10</w:t>
      </w:r>
      <w:r w:rsidRPr="005A0DCC">
        <w:t xml:space="preserve"> and PTB, may be due to </w:t>
      </w:r>
      <w:r w:rsidR="00581EB4">
        <w:t xml:space="preserve">a number of factors, including </w:t>
      </w:r>
      <w:r w:rsidR="00D173B2">
        <w:t xml:space="preserve">live </w:t>
      </w:r>
      <w:r w:rsidR="00D173B2">
        <w:lastRenderedPageBreak/>
        <w:t xml:space="preserve">birth bias and </w:t>
      </w:r>
      <w:r w:rsidR="00581EB4">
        <w:t xml:space="preserve">the </w:t>
      </w:r>
      <w:r w:rsidR="00D173B2">
        <w:t xml:space="preserve">exposure period </w:t>
      </w:r>
      <w:r w:rsidR="00581EB4">
        <w:t>evaluated</w:t>
      </w:r>
      <w:r w:rsidRPr="005A0DCC">
        <w:t xml:space="preserve">.  </w:t>
      </w:r>
      <w:r w:rsidR="006610DF" w:rsidRPr="006610DF">
        <w:t>Differences in results for the periods evaluated</w:t>
      </w:r>
      <w:r w:rsidR="006610DF" w:rsidRPr="006610DF">
        <w:rPr>
          <w:vertAlign w:val="subscript"/>
        </w:rPr>
        <w:t xml:space="preserve"> </w:t>
      </w:r>
      <w:r w:rsidR="006610DF" w:rsidRPr="006610DF">
        <w:t>suggest that PM</w:t>
      </w:r>
      <w:r w:rsidR="006610DF" w:rsidRPr="006610DF">
        <w:rPr>
          <w:vertAlign w:val="subscript"/>
        </w:rPr>
        <w:t>10</w:t>
      </w:r>
      <w:r w:rsidR="006610DF" w:rsidRPr="006610DF">
        <w:t xml:space="preserve"> from shorter exposure windows may play a more proximal role in initiating preterm labor</w:t>
      </w:r>
      <w:r w:rsidR="002042DC">
        <w:t>.</w:t>
      </w:r>
    </w:p>
    <w:p w14:paraId="0806E7D6" w14:textId="77777777" w:rsidR="00315641" w:rsidRDefault="00315641" w:rsidP="00315641">
      <w:pPr>
        <w:rPr>
          <w:b/>
        </w:rPr>
      </w:pPr>
    </w:p>
    <w:p w14:paraId="5EB8A8AD" w14:textId="0355A77C" w:rsidR="00315641" w:rsidRDefault="00315641" w:rsidP="00315641">
      <w:r w:rsidRPr="008147B9">
        <w:rPr>
          <w:b/>
        </w:rPr>
        <w:t>Keywords:</w:t>
      </w:r>
      <w:r>
        <w:t xml:space="preserve"> Particulate Matter 10, Dietary Inflammatory Index, Preterm Birth, </w:t>
      </w:r>
      <w:r w:rsidRPr="00CE6EF3">
        <w:t>Cox Proportional Hazards</w:t>
      </w:r>
      <w:r>
        <w:t xml:space="preserve">, Mexico City, </w:t>
      </w:r>
      <w:proofErr w:type="spellStart"/>
      <w:r>
        <w:t>I</w:t>
      </w:r>
      <w:r w:rsidRPr="00CE6EF3">
        <w:t>ntraclass</w:t>
      </w:r>
      <w:proofErr w:type="spellEnd"/>
      <w:r w:rsidRPr="00CE6EF3">
        <w:t xml:space="preserve"> correlation coefficients</w:t>
      </w:r>
      <w:r>
        <w:t>, Trimester-specific and overall pregnancy estimates</w:t>
      </w:r>
    </w:p>
    <w:p w14:paraId="4C81C8DF" w14:textId="77777777" w:rsidR="00315641" w:rsidRDefault="00315641" w:rsidP="005A0DCC">
      <w:pPr>
        <w:spacing w:after="0" w:line="480" w:lineRule="auto"/>
      </w:pPr>
    </w:p>
    <w:p w14:paraId="720C817F" w14:textId="77777777" w:rsidR="00315641" w:rsidRDefault="00315641" w:rsidP="005A0DCC">
      <w:pPr>
        <w:spacing w:after="0" w:line="480" w:lineRule="auto"/>
      </w:pPr>
    </w:p>
    <w:p w14:paraId="4CD3D3A8" w14:textId="77777777" w:rsidR="00315641" w:rsidRDefault="00315641" w:rsidP="005A0DCC">
      <w:pPr>
        <w:spacing w:after="0" w:line="480" w:lineRule="auto"/>
      </w:pPr>
    </w:p>
    <w:p w14:paraId="3414D34A" w14:textId="77777777" w:rsidR="00315641" w:rsidRDefault="00315641" w:rsidP="005A0DCC">
      <w:pPr>
        <w:spacing w:after="0" w:line="480" w:lineRule="auto"/>
      </w:pPr>
    </w:p>
    <w:p w14:paraId="636181A5" w14:textId="77777777" w:rsidR="00315641" w:rsidRDefault="00315641" w:rsidP="005A0DCC">
      <w:pPr>
        <w:spacing w:after="0" w:line="480" w:lineRule="auto"/>
      </w:pPr>
    </w:p>
    <w:p w14:paraId="2BA93E8D" w14:textId="77777777" w:rsidR="00315641" w:rsidRDefault="00315641" w:rsidP="005A0DCC">
      <w:pPr>
        <w:spacing w:after="0" w:line="480" w:lineRule="auto"/>
      </w:pPr>
    </w:p>
    <w:p w14:paraId="0B9AEA9E" w14:textId="77777777" w:rsidR="00315641" w:rsidRDefault="00315641" w:rsidP="005A0DCC">
      <w:pPr>
        <w:spacing w:after="0" w:line="480" w:lineRule="auto"/>
      </w:pPr>
    </w:p>
    <w:p w14:paraId="61FD07E0" w14:textId="77777777" w:rsidR="00315641" w:rsidRDefault="00315641" w:rsidP="005A0DCC">
      <w:pPr>
        <w:spacing w:after="0" w:line="480" w:lineRule="auto"/>
      </w:pPr>
    </w:p>
    <w:p w14:paraId="07C3D298" w14:textId="77777777" w:rsidR="00315641" w:rsidRDefault="00315641" w:rsidP="005A0DCC">
      <w:pPr>
        <w:spacing w:after="0" w:line="480" w:lineRule="auto"/>
      </w:pPr>
    </w:p>
    <w:p w14:paraId="4F133ACA" w14:textId="77777777" w:rsidR="00315641" w:rsidRDefault="00315641" w:rsidP="005A0DCC">
      <w:pPr>
        <w:spacing w:after="0" w:line="480" w:lineRule="auto"/>
      </w:pPr>
    </w:p>
    <w:p w14:paraId="03DF8F3E" w14:textId="77777777" w:rsidR="00315641" w:rsidRDefault="00315641" w:rsidP="005A0DCC">
      <w:pPr>
        <w:spacing w:after="0" w:line="480" w:lineRule="auto"/>
      </w:pPr>
    </w:p>
    <w:p w14:paraId="1902A1D1" w14:textId="77777777" w:rsidR="00315641" w:rsidRDefault="00315641" w:rsidP="005A0DCC">
      <w:pPr>
        <w:spacing w:after="0" w:line="480" w:lineRule="auto"/>
      </w:pPr>
    </w:p>
    <w:p w14:paraId="219DA964" w14:textId="77777777" w:rsidR="00315641" w:rsidRDefault="00315641" w:rsidP="005A0DCC">
      <w:pPr>
        <w:spacing w:after="0" w:line="480" w:lineRule="auto"/>
      </w:pPr>
    </w:p>
    <w:p w14:paraId="0D6D7BAB" w14:textId="77777777" w:rsidR="00315641" w:rsidRDefault="00315641" w:rsidP="005A0DCC">
      <w:pPr>
        <w:spacing w:after="0" w:line="480" w:lineRule="auto"/>
      </w:pPr>
    </w:p>
    <w:p w14:paraId="383F63CF" w14:textId="77777777" w:rsidR="00315641" w:rsidRDefault="00315641" w:rsidP="005A0DCC">
      <w:pPr>
        <w:spacing w:after="0" w:line="480" w:lineRule="auto"/>
      </w:pPr>
    </w:p>
    <w:p w14:paraId="19B1943D" w14:textId="77777777" w:rsidR="00315641" w:rsidRDefault="00315641" w:rsidP="005A0DCC">
      <w:pPr>
        <w:spacing w:after="0" w:line="480" w:lineRule="auto"/>
      </w:pPr>
    </w:p>
    <w:p w14:paraId="7C3A86B5" w14:textId="77777777" w:rsidR="00315641" w:rsidRDefault="00315641" w:rsidP="005A0DCC">
      <w:pPr>
        <w:spacing w:after="0" w:line="480" w:lineRule="auto"/>
      </w:pPr>
    </w:p>
    <w:p w14:paraId="4C6E3697" w14:textId="3B4FB75F" w:rsidR="005A0DCC" w:rsidRPr="005A0DCC" w:rsidRDefault="005A0DCC" w:rsidP="005A0DCC">
      <w:pPr>
        <w:spacing w:after="0" w:line="480" w:lineRule="auto"/>
      </w:pPr>
      <w:r w:rsidRPr="005A0DCC">
        <w:t xml:space="preserve">                                                                                                                                                                                         </w:t>
      </w:r>
    </w:p>
    <w:p w14:paraId="345FE22F" w14:textId="77777777" w:rsidR="005A0DCC" w:rsidRDefault="005A0DCC" w:rsidP="00B95FAB"/>
    <w:p w14:paraId="451A96F8" w14:textId="7176D8C4" w:rsidR="00710A4D" w:rsidRDefault="00710A4D" w:rsidP="00710A4D">
      <w:pPr>
        <w:rPr>
          <w:b/>
        </w:rPr>
      </w:pPr>
      <w:r>
        <w:rPr>
          <w:b/>
        </w:rPr>
        <w:t>Introduction</w:t>
      </w:r>
    </w:p>
    <w:p w14:paraId="23E53E67" w14:textId="0CE1C7D5" w:rsidR="00710A4D" w:rsidRDefault="0097640F" w:rsidP="00710A4D">
      <w:pPr>
        <w:spacing w:after="0" w:line="480" w:lineRule="auto"/>
        <w:rPr>
          <w:b/>
        </w:rPr>
      </w:pPr>
      <w:r>
        <w:lastRenderedPageBreak/>
        <w:t xml:space="preserve">Preterm birth, along with its complications, is a leading cause of death among infants </w:t>
      </w:r>
      <w:r w:rsidRPr="00D939B6">
        <w:t>in the U</w:t>
      </w:r>
      <w:r>
        <w:t xml:space="preserve">nited </w:t>
      </w:r>
      <w:r w:rsidRPr="00D939B6">
        <w:t>S</w:t>
      </w:r>
      <w:r>
        <w:t xml:space="preserve">tates </w:t>
      </w:r>
      <w:r w:rsidRPr="00D939B6">
        <w:fldChar w:fldCharType="begin"/>
      </w:r>
      <w:r w:rsidR="0068006F">
        <w:instrText xml:space="preserve"> ADDIN EN.CITE &lt;EndNote&gt;&lt;Cite&gt;&lt;Author&gt;Kochanek&lt;/Author&gt;&lt;Year&gt;2016&lt;/Year&gt;&lt;RecNum&gt;587&lt;/RecNum&gt;&lt;DisplayText&gt;&lt;style face="superscript"&gt;[1]&lt;/style&gt;&lt;/DisplayText&gt;&lt;record&gt;&lt;rec-number&gt;587&lt;/rec-number&gt;&lt;foreign-keys&gt;&lt;key app="EN" db-id="se9dwp59ld52xqexp2qxxxtupsa5t5apf9sp" timestamp="1501695668"&gt;587&lt;/key&gt;&lt;/foreign-keys&gt;&lt;ref-type name="Journal Article"&gt;17&lt;/ref-type&gt;&lt;contributors&gt;&lt;authors&gt;&lt;author&gt;Kochanek, K. D.&lt;/author&gt;&lt;author&gt;Murphy, S. L.&lt;/author&gt;&lt;author&gt;Xu, J.&lt;/author&gt;&lt;author&gt;Tejada-Vera, B.&lt;/author&gt;&lt;/authors&gt;&lt;/contributors&gt;&lt;titles&gt;&lt;title&gt;Deaths: Final Data for 2014&lt;/title&gt;&lt;secondary-title&gt;Natl Vital Stat Rep&lt;/secondary-title&gt;&lt;/titles&gt;&lt;pages&gt;1-122&lt;/pages&gt;&lt;volume&gt;65&lt;/volume&gt;&lt;number&gt;4&lt;/number&gt;&lt;edition&gt;2016/07/06&lt;/edition&gt;&lt;dates&gt;&lt;year&gt;2016&lt;/year&gt;&lt;pub-dates&gt;&lt;date&gt;Jun&lt;/date&gt;&lt;/pub-dates&gt;&lt;/dates&gt;&lt;isbn&gt;1551-8922 (Print)&amp;#xD;1551-8922 (Linking)&lt;/isbn&gt;&lt;accession-num&gt;27378572&lt;/accession-num&gt;&lt;urls&gt;&lt;related-urls&gt;&lt;url&gt;http://www.ncbi.nlm.nih.gov/pubmed/27378572&lt;/url&gt;&lt;/related-urls&gt;&lt;/urls&gt;&lt;language&gt;eng&lt;/language&gt;&lt;/record&gt;&lt;/Cite&gt;&lt;/EndNote&gt;</w:instrText>
      </w:r>
      <w:r w:rsidRPr="00D939B6">
        <w:fldChar w:fldCharType="separate"/>
      </w:r>
      <w:r w:rsidR="0068006F" w:rsidRPr="0068006F">
        <w:rPr>
          <w:noProof/>
          <w:vertAlign w:val="superscript"/>
        </w:rPr>
        <w:t>[</w:t>
      </w:r>
      <w:hyperlink w:anchor="_ENREF_1" w:tooltip="Kochanek, 2016 #587" w:history="1">
        <w:r w:rsidR="00FB5B21" w:rsidRPr="0068006F">
          <w:rPr>
            <w:noProof/>
            <w:vertAlign w:val="superscript"/>
          </w:rPr>
          <w:t>1</w:t>
        </w:r>
      </w:hyperlink>
      <w:r w:rsidR="0068006F" w:rsidRPr="0068006F">
        <w:rPr>
          <w:noProof/>
          <w:vertAlign w:val="superscript"/>
        </w:rPr>
        <w:t>]</w:t>
      </w:r>
      <w:r w:rsidRPr="00D939B6">
        <w:fldChar w:fldCharType="end"/>
      </w:r>
      <w:r w:rsidRPr="00D939B6">
        <w:t xml:space="preserve"> and </w:t>
      </w:r>
      <w:r w:rsidR="005C6638">
        <w:t>worldwide</w:t>
      </w:r>
      <w:r>
        <w:t xml:space="preserve"> </w:t>
      </w:r>
      <w:r w:rsidR="00904750">
        <w:fldChar w:fldCharType="begin"/>
      </w:r>
      <w:r w:rsidR="0068006F">
        <w:instrText xml:space="preserve"> ADDIN EN.CITE &lt;EndNote&gt;&lt;Cite&gt;&lt;Author&gt;Lawn&lt;/Author&gt;&lt;Year&gt;2014&lt;/Year&gt;&lt;RecNum&gt;492&lt;/RecNum&gt;&lt;DisplayText&gt;&lt;style face="superscript"&gt;[2]&lt;/style&gt;&lt;/DisplayText&gt;&lt;record&gt;&lt;rec-number&gt;492&lt;/rec-number&gt;&lt;foreign-keys&gt;&lt;key app="EN" db-id="se9dwp59ld52xqexp2qxxxtupsa5t5apf9sp" timestamp="1497929568"&gt;492&lt;/key&gt;&lt;/foreign-keys&gt;&lt;ref-type name="Journal Article"&gt;17&lt;/ref-type&gt;&lt;contributors&gt;&lt;authors&gt;&lt;author&gt;Lawn, Joy E.&lt;/author&gt;&lt;author&gt;Kinney, Mary&lt;/author&gt;&lt;/authors&gt;&lt;/contributors&gt;&lt;titles&gt;&lt;title&gt;Preterm Birth: Now the Leading Cause of Child Death Worldwide&lt;/title&gt;&lt;secondary-title&gt;Science Translational Medicine&lt;/secondary-title&gt;&lt;/titles&gt;&lt;pages&gt;263ed21&lt;/pages&gt;&lt;volume&gt;6&lt;/volume&gt;&lt;number&gt;263&lt;/number&gt;&lt;dates&gt;&lt;year&gt;2014&lt;/year&gt;&lt;/dates&gt;&lt;work-type&gt;10.1126/scitranslmed.aaa2563&lt;/work-type&gt;&lt;urls&gt;&lt;related-urls&gt;&lt;url&gt;http://stm.sciencemag.org/content/6/263/263ed21.abstract&lt;/url&gt;&lt;/related-urls&gt;&lt;/urls&gt;&lt;/record&gt;&lt;/Cite&gt;&lt;/EndNote&gt;</w:instrText>
      </w:r>
      <w:r w:rsidR="00904750">
        <w:fldChar w:fldCharType="separate"/>
      </w:r>
      <w:r w:rsidR="0068006F" w:rsidRPr="0068006F">
        <w:rPr>
          <w:noProof/>
          <w:vertAlign w:val="superscript"/>
        </w:rPr>
        <w:t>[</w:t>
      </w:r>
      <w:hyperlink w:anchor="_ENREF_2" w:tooltip="Lawn, 2014 #492" w:history="1">
        <w:r w:rsidR="00FB5B21" w:rsidRPr="0068006F">
          <w:rPr>
            <w:noProof/>
            <w:vertAlign w:val="superscript"/>
          </w:rPr>
          <w:t>2</w:t>
        </w:r>
      </w:hyperlink>
      <w:r w:rsidR="0068006F" w:rsidRPr="0068006F">
        <w:rPr>
          <w:noProof/>
          <w:vertAlign w:val="superscript"/>
        </w:rPr>
        <w:t>]</w:t>
      </w:r>
      <w:r w:rsidR="00904750">
        <w:fldChar w:fldCharType="end"/>
      </w:r>
      <w:r w:rsidR="00904750">
        <w:t>.  It also</w:t>
      </w:r>
      <w:r>
        <w:t xml:space="preserve"> is associated with substantial immediate</w:t>
      </w:r>
      <w:r w:rsidR="00A41330">
        <w:t xml:space="preserve"> emotional</w:t>
      </w:r>
      <w:r>
        <w:t xml:space="preserve"> and long</w:t>
      </w:r>
      <w:r w:rsidR="00904750">
        <w:t>-</w:t>
      </w:r>
      <w:r>
        <w:t xml:space="preserve">term </w:t>
      </w:r>
      <w:r w:rsidR="00A41330">
        <w:t xml:space="preserve">economic </w:t>
      </w:r>
      <w:r>
        <w:t>costs</w:t>
      </w:r>
      <w:r w:rsidR="00904750">
        <w:t xml:space="preserve"> </w:t>
      </w:r>
      <w:r>
        <w:fldChar w:fldCharType="begin"/>
      </w:r>
      <w:r w:rsidR="0068006F">
        <w:instrText xml:space="preserve"> ADDIN EN.CITE &lt;EndNote&gt;&lt;Cite&gt;&lt;Author&gt;Behrman&lt;/Author&gt;&lt;Year&gt;2007&lt;/Year&gt;&lt;RecNum&gt;130&lt;/RecNum&gt;&lt;DisplayText&gt;&lt;style face="superscript"&gt;[3]&lt;/style&gt;&lt;/DisplayText&gt;&lt;record&gt;&lt;rec-number&gt;130&lt;/rec-number&gt;&lt;foreign-keys&gt;&lt;key app="EN" db-id="se9dwp59ld52xqexp2qxxxtupsa5t5apf9sp" timestamp="0"&gt;130&lt;/key&gt;&lt;/foreign-keys&gt;&lt;ref-type name="Book"&gt;6&lt;/ref-type&gt;&lt;contributors&gt;&lt;authors&gt;&lt;author&gt;Behrman, Richard E.&lt;/author&gt;&lt;author&gt;Butler, Adrienne Stith&lt;/author&gt;&lt;author&gt;Institute of Medicine (U.S.). Committee on Understanding Premature Birth and Assuring Healthy Outcomes.,&lt;/author&gt;&lt;/authors&gt;&lt;/contributors&gt;&lt;titles&gt;&lt;title&gt;Preterm birth : causes, consequences, and prevention&lt;/title&gt;&lt;/titles&gt;&lt;pages&gt;xvi, 772 p.&lt;/pages&gt;&lt;keywords&gt;&lt;keyword&gt;Premature labor.&lt;/keyword&gt;&lt;keyword&gt;Premature Birth diagnosis United States.&lt;/keyword&gt;&lt;keyword&gt;Premature Birth economics United States.&lt;/keyword&gt;&lt;keyword&gt;Premature Birth prevention &amp;amp; control United States.&lt;/keyword&gt;&lt;keyword&gt;Public Policy United States.&lt;/keyword&gt;&lt;keyword&gt;Accouchement prématuré.&lt;/keyword&gt;&lt;/keywords&gt;&lt;dates&gt;&lt;year&gt;2007&lt;/year&gt;&lt;/dates&gt;&lt;pub-location&gt;Washington, D.C.&lt;/pub-location&gt;&lt;publisher&gt;National Academies Press&lt;/publisher&gt;&lt;isbn&gt;030910159X (hardback)&amp;#xD;9780309101592 (hardback)&lt;/isbn&gt;&lt;accession-num&gt;005679543&lt;/accession-num&gt;&lt;call-num&gt;HSRS RG 649 .P744 2007&amp;#xD;ELEC See URL for access&amp;#xD;Health Sciences Remote Shelvng RG 649 .P744 2007&amp;#xD;Electronic Resources See URL for access&lt;/call-num&gt;&lt;urls&gt;&lt;related-urls&gt;&lt;url&gt;http://www.nap.edu/catalog/11622.html&lt;/url&gt;&lt;/related-urls&gt;&lt;/urls&gt;&lt;/record&gt;&lt;/Cite&gt;&lt;/EndNote&gt;</w:instrText>
      </w:r>
      <w:r>
        <w:fldChar w:fldCharType="separate"/>
      </w:r>
      <w:r w:rsidR="0068006F" w:rsidRPr="0068006F">
        <w:rPr>
          <w:noProof/>
          <w:vertAlign w:val="superscript"/>
        </w:rPr>
        <w:t>[</w:t>
      </w:r>
      <w:hyperlink w:anchor="_ENREF_3" w:tooltip="Behrman, 2007 #130" w:history="1">
        <w:r w:rsidR="00FB5B21" w:rsidRPr="0068006F">
          <w:rPr>
            <w:noProof/>
            <w:vertAlign w:val="superscript"/>
          </w:rPr>
          <w:t>3</w:t>
        </w:r>
      </w:hyperlink>
      <w:r w:rsidR="0068006F" w:rsidRPr="0068006F">
        <w:rPr>
          <w:noProof/>
          <w:vertAlign w:val="superscript"/>
        </w:rPr>
        <w:t>]</w:t>
      </w:r>
      <w:r>
        <w:fldChar w:fldCharType="end"/>
      </w:r>
      <w:r w:rsidR="00904750">
        <w:t>.</w:t>
      </w:r>
      <w:r w:rsidR="00FF1946">
        <w:t xml:space="preserve"> </w:t>
      </w:r>
      <w:r w:rsidR="002B0716">
        <w:t xml:space="preserve"> </w:t>
      </w:r>
      <w:r w:rsidR="00A41330">
        <w:t>The impact of p</w:t>
      </w:r>
      <w:r w:rsidR="00FF1946" w:rsidRPr="007176C4">
        <w:t xml:space="preserve">reterm birth </w:t>
      </w:r>
      <w:r w:rsidR="00A41330">
        <w:t xml:space="preserve">extends beyond </w:t>
      </w:r>
      <w:r w:rsidR="00D14B27">
        <w:t>perinatal outcomes</w:t>
      </w:r>
      <w:r w:rsidR="00A41330">
        <w:t xml:space="preserve"> as increased </w:t>
      </w:r>
      <w:r w:rsidR="00E155A8" w:rsidRPr="007176C4">
        <w:t>long</w:t>
      </w:r>
      <w:r w:rsidR="00904750">
        <w:t>-</w:t>
      </w:r>
      <w:r w:rsidR="00E155A8" w:rsidRPr="007176C4">
        <w:t>term cardiovascular</w:t>
      </w:r>
      <w:r w:rsidR="00E155A8">
        <w:t xml:space="preserve"> disease risk</w:t>
      </w:r>
      <w:r w:rsidR="00A41330">
        <w:t xml:space="preserve"> has been reported among mother</w:t>
      </w:r>
      <w:r w:rsidR="00EA385E">
        <w:t>s of preterm infants</w:t>
      </w:r>
      <w:r w:rsidR="00904750">
        <w:t xml:space="preserve"> </w:t>
      </w:r>
      <w:r w:rsidR="007176C4">
        <w:fldChar w:fldCharType="begin"/>
      </w:r>
      <w:r w:rsidR="0068006F">
        <w:instrText xml:space="preserve"> ADDIN EN.CITE &lt;EndNote&gt;&lt;Cite&gt;&lt;Author&gt;Perng&lt;/Author&gt;&lt;Year&gt;2015&lt;/Year&gt;&lt;RecNum&gt;648&lt;/RecNum&gt;&lt;DisplayText&gt;&lt;style face="superscript"&gt;[4]&lt;/style&gt;&lt;/DisplayText&gt;&lt;record&gt;&lt;rec-number&gt;648&lt;/rec-number&gt;&lt;foreign-keys&gt;&lt;key app="EN" db-id="se9dwp59ld52xqexp2qxxxtupsa5t5apf9sp" timestamp="1525283168"&gt;648&lt;/key&gt;&lt;/foreign-keys&gt;&lt;ref-type name="Journal Article"&gt;17&lt;/ref-type&gt;&lt;contributors&gt;&lt;authors&gt;&lt;author&gt;Perng, Wei&lt;/author&gt;&lt;author&gt;Stuart, Jennifer&lt;/author&gt;&lt;author&gt;Rifas-Shiman, Sheryl L.&lt;/author&gt;&lt;author&gt;Rich-Edwards, Janet W.&lt;/author&gt;&lt;author&gt;Stuebe, Alison&lt;/author&gt;&lt;author&gt;Oken, Emily&lt;/author&gt;&lt;/authors&gt;&lt;/contributors&gt;&lt;titles&gt;&lt;title&gt;Preterm birth and long-term maternal cardiovascular health&lt;/title&gt;&lt;secondary-title&gt;Annals of epidemiology&lt;/secondary-title&gt;&lt;/titles&gt;&lt;periodical&gt;&lt;full-title&gt;Annals of Epidemiology&lt;/full-title&gt;&lt;abbr-1&gt;Ann. Epidemiol.&lt;/abbr-1&gt;&lt;abbr-2&gt;Ann Epidemiol&lt;/abbr-2&gt;&lt;/periodical&gt;&lt;pages&gt;40-45&lt;/pages&gt;&lt;volume&gt;25&lt;/volume&gt;&lt;number&gt;1&lt;/number&gt;&lt;dates&gt;&lt;year&gt;2015&lt;/year&gt;&lt;/dates&gt;&lt;isbn&gt;1047-2797&amp;#xD;1873-2585&lt;/isbn&gt;&lt;accession-num&gt;PMC4406400&lt;/accession-num&gt;&lt;urls&gt;&lt;related-urls&gt;&lt;url&gt;http://www.ncbi.nlm.nih.gov/pmc/articles/PMC4406400/&lt;/url&gt;&lt;/related-urls&gt;&lt;/urls&gt;&lt;electronic-resource-num&gt;10.1016/j.annepidem.2014.10.012&lt;/electronic-resource-num&gt;&lt;remote-database-name&gt;Pmc&lt;/remote-database-name&gt;&lt;/record&gt;&lt;/Cite&gt;&lt;/EndNote&gt;</w:instrText>
      </w:r>
      <w:r w:rsidR="007176C4">
        <w:fldChar w:fldCharType="separate"/>
      </w:r>
      <w:r w:rsidR="0068006F" w:rsidRPr="0068006F">
        <w:rPr>
          <w:noProof/>
          <w:vertAlign w:val="superscript"/>
        </w:rPr>
        <w:t>[</w:t>
      </w:r>
      <w:hyperlink w:anchor="_ENREF_4" w:tooltip="Perng, 2015 #648" w:history="1">
        <w:r w:rsidR="00FB5B21" w:rsidRPr="0068006F">
          <w:rPr>
            <w:noProof/>
            <w:vertAlign w:val="superscript"/>
          </w:rPr>
          <w:t>4</w:t>
        </w:r>
      </w:hyperlink>
      <w:r w:rsidR="0068006F" w:rsidRPr="0068006F">
        <w:rPr>
          <w:noProof/>
          <w:vertAlign w:val="superscript"/>
        </w:rPr>
        <w:t>]</w:t>
      </w:r>
      <w:r w:rsidR="007176C4">
        <w:fldChar w:fldCharType="end"/>
      </w:r>
      <w:r w:rsidR="00904750">
        <w:t>.</w:t>
      </w:r>
      <w:r w:rsidR="00F22AEE">
        <w:t xml:space="preserve"> </w:t>
      </w:r>
      <w:r w:rsidR="00FF1946">
        <w:t xml:space="preserve"> </w:t>
      </w:r>
      <w:r w:rsidR="007176C4">
        <w:t>Sy</w:t>
      </w:r>
      <w:r w:rsidR="00194F8B">
        <w:t>s</w:t>
      </w:r>
      <w:r w:rsidR="007176C4">
        <w:t>temic i</w:t>
      </w:r>
      <w:r w:rsidR="00BC2970" w:rsidRPr="00CC6473">
        <w:t>nflammation</w:t>
      </w:r>
      <w:r w:rsidR="007176C4">
        <w:t>,</w:t>
      </w:r>
      <w:r w:rsidR="00194F8B">
        <w:t xml:space="preserve"> which </w:t>
      </w:r>
      <w:proofErr w:type="gramStart"/>
      <w:r w:rsidR="00194F8B">
        <w:t>may be influenced</w:t>
      </w:r>
      <w:proofErr w:type="gramEnd"/>
      <w:r w:rsidR="00194F8B">
        <w:t xml:space="preserve"> by </w:t>
      </w:r>
      <w:r w:rsidR="00A26CC6">
        <w:t>factors</w:t>
      </w:r>
      <w:r w:rsidR="00544AB9">
        <w:t xml:space="preserve"> such as air pollution</w:t>
      </w:r>
      <w:r w:rsidR="00194F8B">
        <w:t xml:space="preserve">, is </w:t>
      </w:r>
      <w:r w:rsidR="00E63571">
        <w:t>implicated in the pathophysiologic mechanisms leading to preterm birth</w:t>
      </w:r>
      <w:r w:rsidR="00035FC3">
        <w:t xml:space="preserve"> </w:t>
      </w:r>
      <w:r w:rsidR="00035FC3">
        <w:fldChar w:fldCharType="begin">
          <w:fldData xml:space="preserve">PEVuZE5vdGU+PENpdGU+PEF1dGhvcj5LYW5uYW48L0F1dGhvcj48WWVhcj4yMDA2PC9ZZWFyPjxS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</w:fldData>
        </w:fldChar>
      </w:r>
      <w:r w:rsidR="0068006F">
        <w:instrText xml:space="preserve"> ADDIN EN.CITE </w:instrText>
      </w:r>
      <w:r w:rsidR="0068006F">
        <w:fldChar w:fldCharType="begin">
          <w:fldData xml:space="preserve">PEVuZE5vdGU+PENpdGU+PEF1dGhvcj5LYW5uYW48L0F1dGhvcj48WWVhcj4yMDA2PC9ZZWFyPjxS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</w:fldData>
        </w:fldChar>
      </w:r>
      <w:r w:rsidR="0068006F">
        <w:instrText xml:space="preserve"> ADDIN EN.CITE.DATA </w:instrText>
      </w:r>
      <w:r w:rsidR="0068006F">
        <w:fldChar w:fldCharType="end"/>
      </w:r>
      <w:r w:rsidR="00035FC3">
        <w:fldChar w:fldCharType="separate"/>
      </w:r>
      <w:r w:rsidR="0068006F" w:rsidRPr="0068006F">
        <w:rPr>
          <w:noProof/>
          <w:vertAlign w:val="superscript"/>
        </w:rPr>
        <w:t>[</w:t>
      </w:r>
      <w:hyperlink w:anchor="_ENREF_3" w:tooltip="Behrman, 2007 #130" w:history="1">
        <w:r w:rsidR="00FB5B21" w:rsidRPr="0068006F">
          <w:rPr>
            <w:noProof/>
            <w:vertAlign w:val="superscript"/>
          </w:rPr>
          <w:t>3</w:t>
        </w:r>
      </w:hyperlink>
      <w:r w:rsidR="0068006F" w:rsidRPr="0068006F">
        <w:rPr>
          <w:noProof/>
          <w:vertAlign w:val="superscript"/>
        </w:rPr>
        <w:t xml:space="preserve">, </w:t>
      </w:r>
      <w:hyperlink w:anchor="_ENREF_5" w:tooltip="Kannan, 2006 #592" w:history="1">
        <w:r w:rsidR="00FB5B21" w:rsidRPr="0068006F">
          <w:rPr>
            <w:noProof/>
            <w:vertAlign w:val="superscript"/>
          </w:rPr>
          <w:t>5</w:t>
        </w:r>
      </w:hyperlink>
      <w:r w:rsidR="0068006F" w:rsidRPr="0068006F">
        <w:rPr>
          <w:noProof/>
          <w:vertAlign w:val="superscript"/>
        </w:rPr>
        <w:t>]</w:t>
      </w:r>
      <w:r w:rsidR="00035FC3">
        <w:fldChar w:fldCharType="end"/>
      </w:r>
      <w:r w:rsidR="00266244">
        <w:t>.</w:t>
      </w:r>
      <w:r w:rsidR="00544AB9" w:rsidRPr="00544AB9">
        <w:t xml:space="preserve">  One of </w:t>
      </w:r>
      <w:r w:rsidR="00BD576E">
        <w:t xml:space="preserve">the </w:t>
      </w:r>
      <w:r w:rsidR="00544AB9" w:rsidRPr="00544AB9">
        <w:t xml:space="preserve">postulated mechanisms </w:t>
      </w:r>
      <w:r w:rsidR="00D14B27">
        <w:t>linking</w:t>
      </w:r>
      <w:r w:rsidR="00965C81">
        <w:t xml:space="preserve"> </w:t>
      </w:r>
      <w:r w:rsidR="00485B63">
        <w:t>particula</w:t>
      </w:r>
      <w:r w:rsidR="00BC2AFF">
        <w:t xml:space="preserve">te </w:t>
      </w:r>
      <w:r w:rsidR="00485B63">
        <w:t>matter</w:t>
      </w:r>
      <w:r w:rsidR="00797F3D">
        <w:t xml:space="preserve">, </w:t>
      </w:r>
      <w:r w:rsidR="000B6A9A">
        <w:t xml:space="preserve">a type of </w:t>
      </w:r>
      <w:r w:rsidR="00797F3D">
        <w:t xml:space="preserve">air pollution, </w:t>
      </w:r>
      <w:r w:rsidR="00D14B27">
        <w:t>to</w:t>
      </w:r>
      <w:r w:rsidR="00D14B27" w:rsidRPr="00544AB9">
        <w:t xml:space="preserve"> </w:t>
      </w:r>
      <w:r w:rsidR="00544AB9" w:rsidRPr="00544AB9">
        <w:t xml:space="preserve">preterm birth involves </w:t>
      </w:r>
      <w:r w:rsidR="004F3635">
        <w:t xml:space="preserve">maternal </w:t>
      </w:r>
      <w:r w:rsidR="00544AB9" w:rsidRPr="00544AB9">
        <w:t>systemic inflammation that results from pulmonary inflammation after particles are inhaled</w:t>
      </w:r>
      <w:r w:rsidR="002877F2">
        <w:t xml:space="preserve"> </w:t>
      </w:r>
      <w:r w:rsidR="009C2E4A">
        <w:fldChar w:fldCharType="begin"/>
      </w:r>
      <w:r w:rsidR="0068006F">
        <w:instrText xml:space="preserve"> ADDIN EN.CITE &lt;EndNote&gt;&lt;Cite&gt;&lt;Author&gt;Brook&lt;/Author&gt;&lt;Year&gt;2010&lt;/Year&gt;&lt;RecNum&gt;594&lt;/RecNum&gt;&lt;DisplayText&gt;&lt;style face="superscript"&gt;[6]&lt;/style&gt;&lt;/DisplayText&gt;&lt;record&gt;&lt;rec-number&gt;594&lt;/rec-number&gt;&lt;foreign-keys&gt;&lt;key app="EN" db-id="se9dwp59ld52xqexp2qxxxtupsa5t5apf9sp" timestamp="1502301270"&gt;594&lt;/key&gt;&lt;/foreign-keys&gt;&lt;ref-type name="Journal Article"&gt;17&lt;/ref-type&gt;&lt;contributors&gt;&lt;authors&gt;&lt;author&gt;Brook, Robert D&lt;/author&gt;&lt;author&gt;Rajagopalan, Sanjay&lt;/author&gt;&lt;author&gt;Pope, C Arden&lt;/author&gt;&lt;author&gt;Brook, Jeffrey R&lt;/author&gt;&lt;author&gt;Bhatnagar, Aruni&lt;/author&gt;&lt;author&gt;Diez-Roux, Ana V&lt;/author&gt;&lt;author&gt;Holguin, Fernando&lt;/author&gt;&lt;author&gt;Hong, Yuling&lt;/author&gt;&lt;author&gt;Luepker, Russell V&lt;/author&gt;&lt;author&gt;Mittleman, Murray A&lt;/author&gt;&lt;/authors&gt;&lt;/contributors&gt;&lt;titles&gt;&lt;title&gt;Particulate matter air pollution and cardiovascular disease&lt;/title&gt;&lt;secondary-title&gt;Circulation&lt;/secondary-title&gt;&lt;/titles&gt;&lt;pages&gt;2331-2378&lt;/pages&gt;&lt;volume&gt;121&lt;/volume&gt;&lt;number&gt;21&lt;/number&gt;&lt;dates&gt;&lt;year&gt;2010&lt;/year&gt;&lt;/dates&gt;&lt;isbn&gt;0009-7322&lt;/isbn&gt;&lt;urls&gt;&lt;/urls&gt;&lt;/record&gt;&lt;/Cite&gt;&lt;/EndNote&gt;</w:instrText>
      </w:r>
      <w:r w:rsidR="009C2E4A">
        <w:fldChar w:fldCharType="separate"/>
      </w:r>
      <w:r w:rsidR="0068006F" w:rsidRPr="0068006F">
        <w:rPr>
          <w:noProof/>
          <w:vertAlign w:val="superscript"/>
        </w:rPr>
        <w:t>[</w:t>
      </w:r>
      <w:hyperlink w:anchor="_ENREF_6" w:tooltip="Brook, 2010 #594" w:history="1">
        <w:r w:rsidR="00FB5B21" w:rsidRPr="0068006F">
          <w:rPr>
            <w:noProof/>
            <w:vertAlign w:val="superscript"/>
          </w:rPr>
          <w:t>6</w:t>
        </w:r>
      </w:hyperlink>
      <w:r w:rsidR="0068006F" w:rsidRPr="0068006F">
        <w:rPr>
          <w:noProof/>
          <w:vertAlign w:val="superscript"/>
        </w:rPr>
        <w:t>]</w:t>
      </w:r>
      <w:r w:rsidR="009C2E4A">
        <w:fldChar w:fldCharType="end"/>
      </w:r>
      <w:r w:rsidR="00544AB9" w:rsidRPr="00544AB9">
        <w:t>.</w:t>
      </w:r>
      <w:r w:rsidR="001926A6">
        <w:t xml:space="preserve"> </w:t>
      </w:r>
      <w:r w:rsidR="002877F2">
        <w:t xml:space="preserve"> </w:t>
      </w:r>
      <w:r w:rsidR="004F3635">
        <w:t xml:space="preserve">Epidemiologic </w:t>
      </w:r>
      <w:r w:rsidR="00CC2DF8">
        <w:t xml:space="preserve">studies evaluating the association between </w:t>
      </w:r>
      <w:r w:rsidR="00EA385E">
        <w:t xml:space="preserve">exposure to </w:t>
      </w:r>
      <w:r w:rsidR="00CC2DF8">
        <w:t>PM</w:t>
      </w:r>
      <w:r w:rsidR="00CC2DF8" w:rsidRPr="00CC2DF8">
        <w:rPr>
          <w:vertAlign w:val="subscript"/>
        </w:rPr>
        <w:t>10</w:t>
      </w:r>
      <w:r w:rsidR="00CC2DF8">
        <w:t xml:space="preserve"> </w:t>
      </w:r>
      <w:r w:rsidR="005571A0">
        <w:t xml:space="preserve">and preterm birth </w:t>
      </w:r>
      <w:r w:rsidR="00CC2DF8">
        <w:t xml:space="preserve">have </w:t>
      </w:r>
      <w:r w:rsidR="00904750">
        <w:t xml:space="preserve">produced </w:t>
      </w:r>
      <w:r w:rsidR="00CC2DF8">
        <w:t>inconsistent results</w:t>
      </w:r>
      <w:r w:rsidR="005571A0">
        <w:t xml:space="preserve"> that</w:t>
      </w:r>
      <w:r w:rsidR="00A2610E">
        <w:t xml:space="preserve"> include nu</w:t>
      </w:r>
      <w:r w:rsidR="005571A0">
        <w:t>ll</w:t>
      </w:r>
      <w:r w:rsidR="008D19D6">
        <w:t>, negative or posi</w:t>
      </w:r>
      <w:r w:rsidR="007A4FBB">
        <w:t>t</w:t>
      </w:r>
      <w:r w:rsidR="008D19D6">
        <w:t>ive</w:t>
      </w:r>
      <w:r w:rsidR="00904750">
        <w:t xml:space="preserve"> </w:t>
      </w:r>
      <w:r w:rsidR="005571A0">
        <w:t>associations</w:t>
      </w:r>
      <w:r w:rsidR="00B3429F">
        <w:t xml:space="preserve"> </w:t>
      </w:r>
      <w:r w:rsidR="00FF2293">
        <w:fldChar w:fldCharType="begin">
          <w:fldData xml:space="preserve">PEVuZE5vdGU+PENpdGU+PEF1dGhvcj5EYXJyb3c8L0F1dGhvcj48WWVhcj4yMDA5PC9ZZWFyPjxS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</w:fldData>
        </w:fldChar>
      </w:r>
      <w:r w:rsidR="0068006F">
        <w:instrText xml:space="preserve"> ADDIN EN.CITE </w:instrText>
      </w:r>
      <w:r w:rsidR="0068006F">
        <w:fldChar w:fldCharType="begin">
          <w:fldData xml:space="preserve">PEVuZE5vdGU+PENpdGU+PEF1dGhvcj5EYXJyb3c8L0F1dGhvcj48WWVhcj4yMDA5PC9ZZWFyPjxS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</w:fldData>
        </w:fldChar>
      </w:r>
      <w:r w:rsidR="0068006F">
        <w:instrText xml:space="preserve"> ADDIN EN.CITE.DATA </w:instrText>
      </w:r>
      <w:r w:rsidR="0068006F">
        <w:fldChar w:fldCharType="end"/>
      </w:r>
      <w:r w:rsidR="00FF2293">
        <w:fldChar w:fldCharType="separate"/>
      </w:r>
      <w:r w:rsidR="0068006F" w:rsidRPr="0068006F">
        <w:rPr>
          <w:noProof/>
          <w:vertAlign w:val="superscript"/>
        </w:rPr>
        <w:t>[</w:t>
      </w:r>
      <w:hyperlink w:anchor="_ENREF_7" w:tooltip="Darrow, 2009 #902" w:history="1">
        <w:r w:rsidR="00FB5B21" w:rsidRPr="0068006F">
          <w:rPr>
            <w:noProof/>
            <w:vertAlign w:val="superscript"/>
          </w:rPr>
          <w:t>7-12</w:t>
        </w:r>
      </w:hyperlink>
      <w:r w:rsidR="0068006F" w:rsidRPr="0068006F">
        <w:rPr>
          <w:noProof/>
          <w:vertAlign w:val="superscript"/>
        </w:rPr>
        <w:t>]</w:t>
      </w:r>
      <w:r w:rsidR="00FF2293">
        <w:fldChar w:fldCharType="end"/>
      </w:r>
      <w:r w:rsidR="00B3429F">
        <w:t>.</w:t>
      </w:r>
      <w:r w:rsidR="004F3635">
        <w:t xml:space="preserve"> Nevertheless, </w:t>
      </w:r>
      <w:r w:rsidR="00CC2DF8">
        <w:t>a</w:t>
      </w:r>
      <w:r w:rsidR="00730CAB">
        <w:t xml:space="preserve"> systematic review and meta-analysis published in 2015</w:t>
      </w:r>
      <w:r w:rsidR="00CC2DF8">
        <w:t xml:space="preserve"> reported</w:t>
      </w:r>
      <w:r w:rsidR="00BB2B99">
        <w:t xml:space="preserve"> evidence of adverse effects of PM</w:t>
      </w:r>
      <w:r w:rsidR="00BB2B99" w:rsidRPr="00086EBD">
        <w:rPr>
          <w:vertAlign w:val="subscript"/>
        </w:rPr>
        <w:t>10</w:t>
      </w:r>
      <w:r w:rsidR="00BB2B99">
        <w:t xml:space="preserve"> on the length of </w:t>
      </w:r>
      <w:r w:rsidR="00BB2B99" w:rsidRPr="003720A6">
        <w:t>gestation</w:t>
      </w:r>
      <w:r w:rsidR="0003745F" w:rsidRPr="003720A6">
        <w:t xml:space="preserve">. </w:t>
      </w:r>
      <w:r w:rsidR="008D29D6">
        <w:t>Statistically s</w:t>
      </w:r>
      <w:r w:rsidR="003720A6">
        <w:t>ignificant p</w:t>
      </w:r>
      <w:r w:rsidR="0003745F" w:rsidRPr="003720A6">
        <w:t>ooled odds ratio</w:t>
      </w:r>
      <w:r w:rsidR="003720A6">
        <w:t xml:space="preserve">s </w:t>
      </w:r>
      <w:r w:rsidR="00C5013C">
        <w:t xml:space="preserve">(CI) </w:t>
      </w:r>
      <w:r w:rsidR="008D29D6">
        <w:t xml:space="preserve">from the meta-analysis </w:t>
      </w:r>
      <w:r w:rsidR="003720A6">
        <w:t xml:space="preserve">were reported for the third </w:t>
      </w:r>
      <w:r w:rsidR="00EE5CF8">
        <w:t>trimester 1.04</w:t>
      </w:r>
      <w:r w:rsidR="00174A08">
        <w:t>,</w:t>
      </w:r>
      <w:r w:rsidR="00EE5CF8">
        <w:t xml:space="preserve"> </w:t>
      </w:r>
      <w:r w:rsidR="00174A08">
        <w:t xml:space="preserve">95% confidence interval (CI): </w:t>
      </w:r>
      <w:r w:rsidR="00EE5CF8">
        <w:t xml:space="preserve">(1.02, 1.06), </w:t>
      </w:r>
      <w:r w:rsidR="003720A6">
        <w:t xml:space="preserve">and </w:t>
      </w:r>
      <w:r w:rsidR="00904750">
        <w:t xml:space="preserve">over the </w:t>
      </w:r>
      <w:r w:rsidR="003720A6">
        <w:t xml:space="preserve">entire </w:t>
      </w:r>
      <w:r w:rsidR="00EE5CF8">
        <w:t xml:space="preserve">pregnancy 1.23 </w:t>
      </w:r>
      <w:r w:rsidR="00174A08">
        <w:t xml:space="preserve">95% CI: </w:t>
      </w:r>
      <w:r w:rsidR="00EE5CF8">
        <w:t>(1.04, 1.41)</w:t>
      </w:r>
      <w:r w:rsidR="00C5013C">
        <w:t xml:space="preserve"> </w:t>
      </w:r>
      <w:r w:rsidR="00BB2B99">
        <w:fldChar w:fldCharType="begin"/>
      </w:r>
      <w:r w:rsidR="0068006F">
        <w:instrText xml:space="preserve"> ADDIN EN.CITE &lt;EndNote&gt;&lt;Cite&gt;&lt;Author&gt;Lamichhane&lt;/Author&gt;&lt;Year&gt;2015&lt;/Year&gt;&lt;RecNum&gt;691&lt;/RecNum&gt;&lt;DisplayText&gt;&lt;style face="superscript"&gt;[13]&lt;/style&gt;&lt;/DisplayText&gt;&lt;record&gt;&lt;rec-number&gt;691&lt;/rec-number&gt;&lt;foreign-keys&gt;&lt;key app="EN" db-id="se9dwp59ld52xqexp2qxxxtupsa5t5apf9sp" timestamp="1555080327"&gt;691&lt;/key&gt;&lt;/foreign-keys&gt;&lt;ref-type name="Journal Article"&gt;17&lt;/ref-type&gt;&lt;contributors&gt;&lt;authors&gt;&lt;author&gt;Lamichhane, Dirga Kumar&lt;/author&gt;&lt;author&gt;Leem, Jong-Han&lt;/author&gt;&lt;author&gt;Lee, Ji-Young&lt;/author&gt;&lt;author&gt;Kim, Hwan-Cheol&lt;/author&gt;&lt;/authors&gt;&lt;/contributors&gt;&lt;titles&gt;&lt;title&gt;A meta-analysis of exposure to particulate matter and adverse birth outcomes&lt;/title&gt;&lt;secondary-title&gt;Environmental health and toxicology&lt;/secondary-title&gt;&lt;/titles&gt;&lt;periodical&gt;&lt;full-title&gt;Environmental health and toxicology&lt;/full-title&gt;&lt;/periodical&gt;&lt;pages&gt;e2015011-e2015011&lt;/pages&gt;&lt;volume&gt;30&lt;/volume&gt;&lt;dates&gt;&lt;year&gt;2015&lt;/year&gt;&lt;/dates&gt;&lt;publisher&gt;The Korean Society of Environmental Health and Toxicology&lt;/publisher&gt;&lt;isbn&gt;2233-6567&lt;/isbn&gt;&lt;accession-num&gt;26796890&lt;/accession-num&gt;&lt;urls&gt;&lt;related-urls&gt;&lt;url&gt;https://www.ncbi.nlm.nih.gov/pubmed/26796890&lt;/url&gt;&lt;url&gt;https://www.ncbi.nlm.nih.gov/pmc/PMC4722965/&lt;/url&gt;&lt;/related-urls&gt;&lt;/urls&gt;&lt;electronic-resource-num&gt;10.5620/eht.e2015011&lt;/electronic-resource-num&gt;&lt;remote-database-name&gt;PubMed&lt;/remote-database-name&gt;&lt;language&gt;eng&lt;/language&gt;&lt;/record&gt;&lt;/Cite&gt;&lt;/EndNote&gt;</w:instrText>
      </w:r>
      <w:r w:rsidR="00BB2B99">
        <w:fldChar w:fldCharType="separate"/>
      </w:r>
      <w:r w:rsidR="0068006F" w:rsidRPr="0068006F">
        <w:rPr>
          <w:noProof/>
          <w:vertAlign w:val="superscript"/>
        </w:rPr>
        <w:t>[</w:t>
      </w:r>
      <w:hyperlink w:anchor="_ENREF_13" w:tooltip="Lamichhane, 2015 #691" w:history="1">
        <w:r w:rsidR="00FB5B21" w:rsidRPr="0068006F">
          <w:rPr>
            <w:noProof/>
            <w:vertAlign w:val="superscript"/>
          </w:rPr>
          <w:t>13</w:t>
        </w:r>
      </w:hyperlink>
      <w:r w:rsidR="0068006F" w:rsidRPr="0068006F">
        <w:rPr>
          <w:noProof/>
          <w:vertAlign w:val="superscript"/>
        </w:rPr>
        <w:t>]</w:t>
      </w:r>
      <w:r w:rsidR="00BB2B99">
        <w:fldChar w:fldCharType="end"/>
      </w:r>
      <w:r w:rsidR="00B3429F">
        <w:t>.</w:t>
      </w:r>
    </w:p>
    <w:p w14:paraId="51D8239F" w14:textId="77777777" w:rsidR="00710A4D" w:rsidRDefault="00710A4D" w:rsidP="00710A4D">
      <w:pPr>
        <w:spacing w:after="0" w:line="480" w:lineRule="auto"/>
        <w:rPr>
          <w:b/>
        </w:rPr>
      </w:pPr>
    </w:p>
    <w:p w14:paraId="25460DB3" w14:textId="419B5D14" w:rsidR="00FA2598" w:rsidRDefault="00D14B27" w:rsidP="003842DB">
      <w:pPr>
        <w:spacing w:after="0" w:line="480" w:lineRule="auto"/>
      </w:pPr>
      <w:r>
        <w:t>Beyond larger-scale environmental risk factors</w:t>
      </w:r>
      <w:r w:rsidR="00274DD0">
        <w:t>,</w:t>
      </w:r>
      <w:r w:rsidR="00965C81">
        <w:t xml:space="preserve"> i</w:t>
      </w:r>
      <w:r w:rsidR="00485B63" w:rsidRPr="00485B63">
        <w:t>ndividual-</w:t>
      </w:r>
      <w:r w:rsidR="00F73E0F">
        <w:t xml:space="preserve">level </w:t>
      </w:r>
      <w:r w:rsidR="00315C08">
        <w:t>factor</w:t>
      </w:r>
      <w:r w:rsidR="00F73E0F">
        <w:t>s</w:t>
      </w:r>
      <w:r w:rsidR="00485B63" w:rsidRPr="00485B63">
        <w:t xml:space="preserve"> such as dietary intake may </w:t>
      </w:r>
      <w:r w:rsidR="00274DD0">
        <w:t xml:space="preserve">operate through similar pathways as air pollution to </w:t>
      </w:r>
      <w:r w:rsidR="00485B63" w:rsidRPr="00485B63">
        <w:t>affect the length of gestation</w:t>
      </w:r>
      <w:r w:rsidR="00F73E0F">
        <w:t xml:space="preserve">. </w:t>
      </w:r>
      <w:r w:rsidR="00A93707">
        <w:t xml:space="preserve">Positive associations between </w:t>
      </w:r>
      <w:r w:rsidR="00312914">
        <w:t>inflammatory</w:t>
      </w:r>
      <w:r w:rsidR="00A93707">
        <w:t xml:space="preserve"> characteristics of foods consumed</w:t>
      </w:r>
      <w:r w:rsidR="00312914">
        <w:t xml:space="preserve"> based on </w:t>
      </w:r>
      <w:r w:rsidR="001C79A4">
        <w:t xml:space="preserve">the Dietary Inflammatory Index </w:t>
      </w:r>
      <w:r w:rsidR="00E91E79">
        <w:t>(</w:t>
      </w:r>
      <w:r w:rsidR="00312914">
        <w:t>DII</w:t>
      </w:r>
      <w:r w:rsidR="00904750">
        <w:t xml:space="preserve">®) </w:t>
      </w:r>
      <w:r w:rsidR="00A93707">
        <w:t xml:space="preserve">and </w:t>
      </w:r>
      <w:r w:rsidR="00485B63" w:rsidRPr="00485B63">
        <w:t xml:space="preserve">systemic inflammation levels </w:t>
      </w:r>
      <w:r w:rsidR="002E07EA">
        <w:t>have been reported</w:t>
      </w:r>
      <w:r w:rsidR="00B3429F">
        <w:t xml:space="preserve"> </w:t>
      </w:r>
      <w:r w:rsidR="00274DD0">
        <w:fldChar w:fldCharType="begin">
          <w:fldData xml:space="preserve">PEVuZE5vdGU+PENpdGU+PEF1dGhvcj5TaGl2YXBwYTwvQXV0aG9yPjxZZWFyPjIwMTY8L1llYXI+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</w:fldData>
        </w:fldChar>
      </w:r>
      <w:r w:rsidR="0068006F">
        <w:instrText xml:space="preserve"> ADDIN EN.CITE </w:instrText>
      </w:r>
      <w:r w:rsidR="0068006F">
        <w:fldChar w:fldCharType="begin">
          <w:fldData xml:space="preserve">PEVuZE5vdGU+PENpdGU+PEF1dGhvcj5TaGl2YXBwYTwvQXV0aG9yPjxZZWFyPjIwMTY8L1llYXI+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</w:fldData>
        </w:fldChar>
      </w:r>
      <w:r w:rsidR="0068006F">
        <w:instrText xml:space="preserve"> ADDIN EN.CITE.DATA </w:instrText>
      </w:r>
      <w:r w:rsidR="0068006F">
        <w:fldChar w:fldCharType="end"/>
      </w:r>
      <w:r w:rsidR="00274DD0">
        <w:fldChar w:fldCharType="separate"/>
      </w:r>
      <w:r w:rsidR="0068006F" w:rsidRPr="0068006F">
        <w:rPr>
          <w:noProof/>
          <w:vertAlign w:val="superscript"/>
        </w:rPr>
        <w:t>[</w:t>
      </w:r>
      <w:hyperlink w:anchor="_ENREF_14" w:tooltip="Shivappa, 2016 #613" w:history="1">
        <w:r w:rsidR="00FB5B21" w:rsidRPr="0068006F">
          <w:rPr>
            <w:noProof/>
            <w:vertAlign w:val="superscript"/>
          </w:rPr>
          <w:t>14</w:t>
        </w:r>
      </w:hyperlink>
      <w:r w:rsidR="0068006F" w:rsidRPr="0068006F">
        <w:rPr>
          <w:noProof/>
          <w:vertAlign w:val="superscript"/>
        </w:rPr>
        <w:t xml:space="preserve">, </w:t>
      </w:r>
      <w:hyperlink w:anchor="_ENREF_15" w:tooltip="Shivappa, 2014 #938" w:history="1">
        <w:r w:rsidR="00FB5B21" w:rsidRPr="0068006F">
          <w:rPr>
            <w:noProof/>
            <w:vertAlign w:val="superscript"/>
          </w:rPr>
          <w:t>15</w:t>
        </w:r>
      </w:hyperlink>
      <w:r w:rsidR="0068006F" w:rsidRPr="0068006F">
        <w:rPr>
          <w:noProof/>
          <w:vertAlign w:val="superscript"/>
        </w:rPr>
        <w:t>]</w:t>
      </w:r>
      <w:r w:rsidR="00274DD0">
        <w:fldChar w:fldCharType="end"/>
      </w:r>
      <w:r w:rsidR="00B3429F">
        <w:t xml:space="preserve">. </w:t>
      </w:r>
      <w:r w:rsidR="00F73E0F">
        <w:t xml:space="preserve"> </w:t>
      </w:r>
      <w:r w:rsidR="00D502F6">
        <w:t xml:space="preserve">The </w:t>
      </w:r>
      <w:r w:rsidR="00F73E0F">
        <w:t xml:space="preserve">DII </w:t>
      </w:r>
      <w:r w:rsidR="00D502F6">
        <w:t>quantifies the inflammatory potential of foods based on an index generated from a literature review and incorporation o</w:t>
      </w:r>
      <w:r w:rsidR="00086EBD">
        <w:t>f</w:t>
      </w:r>
      <w:r w:rsidR="00452218">
        <w:t xml:space="preserve"> a</w:t>
      </w:r>
      <w:r w:rsidR="00086EBD">
        <w:t xml:space="preserve"> </w:t>
      </w:r>
      <w:r w:rsidR="000555B8">
        <w:t xml:space="preserve">global </w:t>
      </w:r>
      <w:r w:rsidR="00452218">
        <w:t xml:space="preserve">consumption </w:t>
      </w:r>
      <w:r w:rsidR="000555B8">
        <w:t>dataset</w:t>
      </w:r>
      <w:r w:rsidR="00342DBC">
        <w:fldChar w:fldCharType="begin"/>
      </w:r>
      <w:r w:rsidR="0068006F">
        <w:instrText xml:space="preserve"> ADDIN EN.CITE &lt;EndNote&gt;&lt;Cite&gt;&lt;Author&gt;Shivappa&lt;/Author&gt;&lt;Year&gt;2014&lt;/Year&gt;&lt;RecNum&gt;938&lt;/RecNum&gt;&lt;DisplayText&gt;&lt;style face="superscript"&gt;[15]&lt;/style&gt;&lt;/DisplayText&gt;&lt;record&gt;&lt;rec-number&gt;938&lt;/rec-number&gt;&lt;foreign-keys&gt;&lt;key app="EN" db-id="se9dwp59ld52xqexp2qxxxtupsa5t5apf9sp" timestamp="1591495974"&gt;938&lt;/key&gt;&lt;/foreign-keys&gt;&lt;ref-type name="Journal Article"&gt;17&lt;/ref-type&gt;&lt;contributors&gt;&lt;authors&gt;&lt;author&gt;Shivappa, Nitin&lt;/author&gt;&lt;author&gt;Steck, Susan E.&lt;/author&gt;&lt;author&gt;Hurley, Thomas G.&lt;/author&gt;&lt;author&gt;Hussey, James R.&lt;/author&gt;&lt;author&gt;Hébert, James R.&lt;/author&gt;&lt;/authors&gt;&lt;/contributors&gt;&lt;titles&gt;&lt;title&gt;Designing and developing a literature-derived, population-based dietary inflammatory index&lt;/title&gt;&lt;secondary-title&gt;Public health nutrition&lt;/secondary-title&gt;&lt;alt-title&gt;Public Health Nutr&lt;/alt-title&gt;&lt;/titles&gt;&lt;alt-periodical&gt;&lt;full-title&gt;Public Health Nutr&lt;/full-title&gt;&lt;/alt-periodical&gt;&lt;pages&gt;1689-1696&lt;/pages&gt;&lt;volume&gt;17&lt;/volume&gt;&lt;number&gt;8&lt;/number&gt;&lt;edition&gt;08/14&lt;/edition&gt;&lt;keywords&gt;&lt;keyword&gt;Algorithms&lt;/keyword&gt;&lt;keyword&gt;Biomarkers/blood&lt;/keyword&gt;&lt;keyword&gt;C-Reactive Protein/*metabolism&lt;/keyword&gt;&lt;keyword&gt;Diet/*adverse effects&lt;/keyword&gt;&lt;keyword&gt;Feeding Behavior&lt;/keyword&gt;&lt;keyword&gt;Humans&lt;/keyword&gt;&lt;keyword&gt;Inflammation/blood/*etiology&lt;/keyword&gt;&lt;keyword&gt;Inflammation Mediators/*blood&lt;/keyword&gt;&lt;keyword&gt;Interleukins/*blood&lt;/keyword&gt;&lt;keyword&gt;Nutrition Assessment&lt;/keyword&gt;&lt;keyword&gt;*Nutritional Status&lt;/keyword&gt;&lt;keyword&gt;Tumor Necrosis Factor-alpha/*blood&lt;/keyword&gt;&lt;/keywords&gt;&lt;dates&gt;&lt;year&gt;2014&lt;/year&gt;&lt;/dates&gt;&lt;isbn&gt;1475-2727&amp;#xD;1368-9800&lt;/isbn&gt;&lt;accession-num&gt;23941862&lt;/accession-num&gt;&lt;urls&gt;&lt;related-urls&gt;&lt;url&gt;https://pubmed.ncbi.nlm.nih.gov/23941862&lt;/url&gt;&lt;url&gt;https://www.ncbi.nlm.nih.gov/pmc/articles/PMC3925198/&lt;/url&gt;&lt;/related-urls&gt;&lt;/urls&gt;&lt;electronic-resource-num&gt;10.1017/S1368980013002115&lt;/electronic-resource-num&gt;&lt;remote-database-name&gt;PubMed&lt;/remote-database-name&gt;&lt;language&gt;eng&lt;/language&gt;&lt;/record&gt;&lt;/Cite&gt;&lt;/EndNote&gt;</w:instrText>
      </w:r>
      <w:r w:rsidR="00342DBC">
        <w:fldChar w:fldCharType="separate"/>
      </w:r>
      <w:r w:rsidR="0068006F" w:rsidRPr="0068006F">
        <w:rPr>
          <w:noProof/>
          <w:vertAlign w:val="superscript"/>
        </w:rPr>
        <w:t>[</w:t>
      </w:r>
      <w:hyperlink w:anchor="_ENREF_15" w:tooltip="Shivappa, 2014 #938" w:history="1">
        <w:r w:rsidR="00FB5B21" w:rsidRPr="0068006F">
          <w:rPr>
            <w:noProof/>
            <w:vertAlign w:val="superscript"/>
          </w:rPr>
          <w:t>15</w:t>
        </w:r>
      </w:hyperlink>
      <w:r w:rsidR="0068006F" w:rsidRPr="0068006F">
        <w:rPr>
          <w:noProof/>
          <w:vertAlign w:val="superscript"/>
        </w:rPr>
        <w:t>]</w:t>
      </w:r>
      <w:r w:rsidR="00342DBC">
        <w:fldChar w:fldCharType="end"/>
      </w:r>
      <w:r w:rsidR="00B3429F">
        <w:t>.</w:t>
      </w:r>
      <w:r w:rsidR="00D502F6">
        <w:t xml:space="preserve">  The DII has been validated against the inflammatory marker high-sensitivity C-reactive protein (</w:t>
      </w:r>
      <w:proofErr w:type="spellStart"/>
      <w:r w:rsidR="00D502F6">
        <w:t>hs</w:t>
      </w:r>
      <w:proofErr w:type="spellEnd"/>
      <w:r w:rsidR="00D502F6">
        <w:t xml:space="preserve">-CRP) obtained from </w:t>
      </w:r>
      <w:r w:rsidR="00904750">
        <w:t>peripheral blood</w:t>
      </w:r>
      <w:r w:rsidR="00D502F6">
        <w:t xml:space="preserve"> </w:t>
      </w:r>
      <w:r w:rsidR="00D502F6">
        <w:fldChar w:fldCharType="begin">
          <w:fldData xml:space="preserve">PEVuZE5vdGU+PENpdGU+PEF1dGhvcj5TaGl2YXBwYTwvQXV0aG9yPjxZZWFyPjIwMTQ8L1llYXI+
PFJlY051bT40OTM8L1JlY051bT48RGlzcGxheVRleHQ+PHN0eWxlIGZhY2U9InN1cGVyc2NyaXB0
Ij5bMTZdPC9zdHlsZT48L0Rpc3BsYXlUZXh0PjxyZWNvcmQ+PHJlYy1udW1iZXI+NDkzPC9yZWMt
bnVtYmVyPjxmb3JlaWduLWtleXM+PGtleSBhcHA9IkVOIiBkYi1pZD0ic2U5ZHdwNTlsZDUyeHFl
eHAycXh4eHR1cHNhNXQ1YXBmOXNwIiB0aW1lc3RhbXA9IjE0OTc5ODc3MTQiPjQ5Mzwva2V5Pjwv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YXV0aG9yPkh1c3NleSwgSi4gUi48L2F1dGhvcj48YXV0aG9yPk1hLCBZLjwvYXV0aG9yPjxhdXRo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</w:fldData>
        </w:fldChar>
      </w:r>
      <w:r w:rsidR="0068006F">
        <w:instrText xml:space="preserve"> ADDIN EN.CITE </w:instrText>
      </w:r>
      <w:r w:rsidR="0068006F">
        <w:fldChar w:fldCharType="begin">
          <w:fldData xml:space="preserve">PEVuZE5vdGU+PENpdGU+PEF1dGhvcj5TaGl2YXBwYTwvQXV0aG9yPjxZZWFyPjIwMTQ8L1llYXI+
PFJlY051bT40OTM8L1JlY051bT48RGlzcGxheVRleHQ+PHN0eWxlIGZhY2U9InN1cGVyc2NyaXB0
Ij5bMTZdPC9zdHlsZT48L0Rpc3BsYXlUZXh0PjxyZWNvcmQ+PHJlYy1udW1iZXI+NDkzPC9yZWMt
bnVtYmVyPjxmb3JlaWduLWtleXM+PGtleSBhcHA9IkVOIiBkYi1pZD0ic2U5ZHdwNTlsZDUyeHFl
eHAycXh4eHR1cHNhNXQ1YXBmOXNwIiB0aW1lc3RhbXA9IjE0OTc5ODc3MTQiPjQ5Mzwva2V5Pjwv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YXV0aG9yPkh1c3NleSwgSi4gUi48L2F1dGhvcj48YXV0aG9yPk1hLCBZLjwvYXV0aG9yPjxhdXRo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</w:fldData>
        </w:fldChar>
      </w:r>
      <w:r w:rsidR="0068006F">
        <w:instrText xml:space="preserve"> ADDIN EN.CITE.DATA </w:instrText>
      </w:r>
      <w:r w:rsidR="0068006F">
        <w:fldChar w:fldCharType="end"/>
      </w:r>
      <w:r w:rsidR="00D502F6">
        <w:fldChar w:fldCharType="separate"/>
      </w:r>
      <w:r w:rsidR="0068006F" w:rsidRPr="0068006F">
        <w:rPr>
          <w:noProof/>
          <w:vertAlign w:val="superscript"/>
        </w:rPr>
        <w:t>[</w:t>
      </w:r>
      <w:hyperlink w:anchor="_ENREF_16" w:tooltip="Shivappa, 2014 #493" w:history="1">
        <w:r w:rsidR="00FB5B21" w:rsidRPr="0068006F">
          <w:rPr>
            <w:noProof/>
            <w:vertAlign w:val="superscript"/>
          </w:rPr>
          <w:t>16</w:t>
        </w:r>
      </w:hyperlink>
      <w:r w:rsidR="0068006F" w:rsidRPr="0068006F">
        <w:rPr>
          <w:noProof/>
          <w:vertAlign w:val="superscript"/>
        </w:rPr>
        <w:t>]</w:t>
      </w:r>
      <w:r w:rsidR="00D502F6">
        <w:fldChar w:fldCharType="end"/>
      </w:r>
      <w:r w:rsidR="00D502F6">
        <w:t xml:space="preserve">, and has been extensively used in studies evaluating the impact of dietary intake on a number of </w:t>
      </w:r>
      <w:r w:rsidR="000F445A">
        <w:t xml:space="preserve">inflammation-related </w:t>
      </w:r>
      <w:r w:rsidR="00D502F6">
        <w:t>health conditions</w:t>
      </w:r>
      <w:r w:rsidR="00D502F6" w:rsidRPr="00AC6310">
        <w:t>.</w:t>
      </w:r>
      <w:r w:rsidR="00D502F6">
        <w:t xml:space="preserve">  To date, the</w:t>
      </w:r>
      <w:r w:rsidR="00D502F6" w:rsidRPr="002A4BB5">
        <w:t xml:space="preserve"> two</w:t>
      </w:r>
      <w:r w:rsidR="00D502F6" w:rsidRPr="00AC6310">
        <w:t xml:space="preserve"> </w:t>
      </w:r>
      <w:r w:rsidR="00D502F6">
        <w:t>studies that utilized</w:t>
      </w:r>
      <w:r w:rsidR="00D502F6" w:rsidRPr="00AC6310">
        <w:t xml:space="preserve"> </w:t>
      </w:r>
      <w:r w:rsidR="00D502F6">
        <w:t>DII</w:t>
      </w:r>
      <w:r w:rsidR="00D502F6" w:rsidRPr="00AC6310">
        <w:t xml:space="preserve"> </w:t>
      </w:r>
      <w:r w:rsidR="00D502F6">
        <w:t>as the primary exposure to evaluate</w:t>
      </w:r>
      <w:r w:rsidR="00D502F6" w:rsidRPr="00AC6310">
        <w:t xml:space="preserve"> preterm birth</w:t>
      </w:r>
      <w:r w:rsidR="00BD5D99">
        <w:t xml:space="preserve"> risk were U</w:t>
      </w:r>
      <w:r w:rsidR="00D502F6">
        <w:t>S</w:t>
      </w:r>
      <w:r w:rsidR="00BD5D99">
        <w:t>-</w:t>
      </w:r>
      <w:r w:rsidR="00D502F6">
        <w:t>based</w:t>
      </w:r>
      <w:r w:rsidR="00BD5D99">
        <w:t>.</w:t>
      </w:r>
      <w:r w:rsidR="00D502F6">
        <w:t xml:space="preserve">  </w:t>
      </w:r>
      <w:r w:rsidR="00110329">
        <w:t xml:space="preserve">In a Massachusetts cohort, </w:t>
      </w:r>
      <w:r w:rsidR="00D502F6">
        <w:t xml:space="preserve">Sen </w:t>
      </w:r>
      <w:r w:rsidR="00D502F6" w:rsidRPr="00A205D2">
        <w:rPr>
          <w:i/>
        </w:rPr>
        <w:t>et al</w:t>
      </w:r>
      <w:r w:rsidR="00910360">
        <w:t xml:space="preserve"> </w:t>
      </w:r>
      <w:r w:rsidR="00D502F6">
        <w:t xml:space="preserve">found no association between the mean of first and second </w:t>
      </w:r>
      <w:r w:rsidR="00D502F6">
        <w:lastRenderedPageBreak/>
        <w:t xml:space="preserve">trimester </w:t>
      </w:r>
      <w:r w:rsidR="008D29D6">
        <w:t>DII</w:t>
      </w:r>
      <w:r w:rsidR="00D502F6">
        <w:t xml:space="preserve"> and preterm birth before 34 weeks of gestation or between 34-37</w:t>
      </w:r>
      <w:r w:rsidR="00B3429F">
        <w:t xml:space="preserve"> weeks of gestation</w:t>
      </w:r>
      <w:r w:rsidR="00D502F6">
        <w:t xml:space="preserve"> </w:t>
      </w:r>
      <w:r w:rsidR="00D502F6">
        <w:fldChar w:fldCharType="begin"/>
      </w:r>
      <w:r w:rsidR="0068006F">
        <w:instrText xml:space="preserve"> ADDIN EN.CITE &lt;EndNote&gt;&lt;Cite&gt;&lt;Author&gt;Sen&lt;/Author&gt;&lt;Year&gt;2016&lt;/Year&gt;&lt;RecNum&gt;629&lt;/RecNum&gt;&lt;DisplayText&gt;&lt;style face="superscript"&gt;[17]&lt;/style&gt;&lt;/DisplayText&gt;&lt;record&gt;&lt;rec-number&gt;629&lt;/rec-number&gt;&lt;foreign-keys&gt;&lt;key app="EN" db-id="se9dwp59ld52xqexp2qxxxtupsa5t5apf9sp" timestamp="1504583417"&gt;629&lt;/key&gt;&lt;/foreign-keys&gt;&lt;ref-type name="Journal Article"&gt;17&lt;/ref-type&gt;&lt;contributors&gt;&lt;authors&gt;&lt;author&gt;Sen, Sarbattama&lt;/author&gt;&lt;author&gt;Rifas-Shiman, Sheryl L.&lt;/author&gt;&lt;author&gt;Shivappa, Nitin&lt;/author&gt;&lt;author&gt;Wirth, Michael D.&lt;/author&gt;&lt;author&gt;Hébert, James R.&lt;/author&gt;&lt;author&gt;Gold, Diane R.&lt;/author&gt;&lt;author&gt;Gillman, Matthew W.&lt;/author&gt;&lt;author&gt;Oken, Emily&lt;/author&gt;&lt;/authors&gt;&lt;/contributors&gt;&lt;titles&gt;&lt;title&gt;Dietary Inflammatory Potential during Pregnancy Is Associated with Lower Fetal Growth and Breastfeeding Failure: Results from Project Viva&lt;/title&gt;&lt;secondary-title&gt;The Journal of nutrition&lt;/secondary-title&gt;&lt;/titles&gt;&lt;pages&gt;728-736&lt;/pages&gt;&lt;volume&gt;146&lt;/volume&gt;&lt;number&gt;4&lt;/number&gt;&lt;dates&gt;&lt;year&gt;2016&lt;/year&gt;&lt;/dates&gt;&lt;publisher&gt;American Society for Nutrition&lt;/publisher&gt;&lt;isbn&gt;0022-3166&amp;#xD;1541-6100&lt;/isbn&gt;&lt;accession-num&gt;PMC4807648&lt;/accession-num&gt;&lt;urls&gt;&lt;related-urls&gt;&lt;url&gt;http://www.ncbi.nlm.nih.gov/pmc/articles/PMC4807648/&lt;/url&gt;&lt;/related-urls&gt;&lt;/urls&gt;&lt;electronic-resource-num&gt;10.3945/jn.115.225581&lt;/electronic-resource-num&gt;&lt;remote-database-name&gt;Pmc&lt;/remote-database-name&gt;&lt;/record&gt;&lt;/Cite&gt;&lt;/EndNote&gt;</w:instrText>
      </w:r>
      <w:r w:rsidR="00D502F6">
        <w:fldChar w:fldCharType="separate"/>
      </w:r>
      <w:r w:rsidR="0068006F" w:rsidRPr="0068006F">
        <w:rPr>
          <w:noProof/>
          <w:vertAlign w:val="superscript"/>
        </w:rPr>
        <w:t>[</w:t>
      </w:r>
      <w:hyperlink w:anchor="_ENREF_17" w:tooltip="Sen, 2016 #629" w:history="1">
        <w:r w:rsidR="00FB5B21" w:rsidRPr="0068006F">
          <w:rPr>
            <w:noProof/>
            <w:vertAlign w:val="superscript"/>
          </w:rPr>
          <w:t>17</w:t>
        </w:r>
      </w:hyperlink>
      <w:r w:rsidR="0068006F" w:rsidRPr="0068006F">
        <w:rPr>
          <w:noProof/>
          <w:vertAlign w:val="superscript"/>
        </w:rPr>
        <w:t>]</w:t>
      </w:r>
      <w:r w:rsidR="00D502F6">
        <w:fldChar w:fldCharType="end"/>
      </w:r>
      <w:r w:rsidR="00B3429F">
        <w:t>.</w:t>
      </w:r>
      <w:r w:rsidR="00D502F6">
        <w:t xml:space="preserve"> </w:t>
      </w:r>
      <w:r>
        <w:t xml:space="preserve">Similarly, </w:t>
      </w:r>
      <w:r w:rsidR="00D502F6">
        <w:t xml:space="preserve">McCullough </w:t>
      </w:r>
      <w:r w:rsidR="00D502F6" w:rsidRPr="00087667">
        <w:rPr>
          <w:i/>
        </w:rPr>
        <w:t>et al</w:t>
      </w:r>
      <w:r w:rsidR="00D502F6">
        <w:t xml:space="preserve"> </w:t>
      </w:r>
      <w:r w:rsidR="00110329">
        <w:t xml:space="preserve">also </w:t>
      </w:r>
      <w:r w:rsidR="00D502F6">
        <w:t xml:space="preserve">did not find an association between </w:t>
      </w:r>
      <w:proofErr w:type="spellStart"/>
      <w:r w:rsidR="00D502F6">
        <w:t>peri</w:t>
      </w:r>
      <w:proofErr w:type="spellEnd"/>
      <w:r w:rsidR="005A100D">
        <w:t>-</w:t>
      </w:r>
      <w:r w:rsidR="00D502F6">
        <w:t xml:space="preserve">conception (defined as 6 months prior to pregnancy) and prenatal </w:t>
      </w:r>
      <w:r w:rsidR="00904750">
        <w:t xml:space="preserve">E-DII </w:t>
      </w:r>
      <w:r w:rsidR="00D502F6">
        <w:t>and gestational age at delivery for participants overall and for male babies</w:t>
      </w:r>
      <w:r w:rsidR="00403C5A">
        <w:t>. However, the</w:t>
      </w:r>
      <w:r w:rsidR="00D502F6">
        <w:t xml:space="preserve"> DII was associated with lower gestational age at birth among female babies</w:t>
      </w:r>
      <w:r w:rsidR="00403C5A">
        <w:t xml:space="preserve"> in this study</w:t>
      </w:r>
      <w:r w:rsidR="00B3429F">
        <w:t xml:space="preserve"> </w:t>
      </w:r>
      <w:r w:rsidR="00D502F6">
        <w:fldChar w:fldCharType="begin"/>
      </w:r>
      <w:r w:rsidR="0068006F">
        <w:instrText xml:space="preserve"> ADDIN EN.CITE &lt;EndNote&gt;&lt;Cite&gt;&lt;Author&gt;McCullough&lt;/Author&gt;&lt;Year&gt;2017&lt;/Year&gt;&lt;RecNum&gt;630&lt;/RecNum&gt;&lt;DisplayText&gt;&lt;style face="superscript"&gt;[18]&lt;/style&gt;&lt;/DisplayText&gt;&lt;record&gt;&lt;rec-number&gt;630&lt;/rec-number&gt;&lt;foreign-keys&gt;&lt;key app="EN" db-id="se9dwp59ld52xqexp2qxxxtupsa5t5apf9sp" timestamp="1504583553"&gt;630&lt;/key&gt;&lt;/foreign-keys&gt;&lt;ref-type name="Journal Article"&gt;17&lt;/ref-type&gt;&lt;contributors&gt;&lt;authors&gt;&lt;author&gt;McCullough, Lauren E.&lt;/author&gt;&lt;author&gt;Miller, Erline E.&lt;/author&gt;&lt;author&gt;Calderwood, Laura E.&lt;/author&gt;&lt;author&gt;Shivappa, Nitin&lt;/author&gt;&lt;author&gt;Steck, Susan E.&lt;/author&gt;&lt;author&gt;Forman, Michele R.&lt;/author&gt;&lt;author&gt;Mendez, Michelle&lt;/author&gt;&lt;author&gt;Maguire, Rachel&lt;/author&gt;&lt;author&gt;Fuemmeler, Bernard F.&lt;/author&gt;&lt;author&gt;Kollins, Scott H.&lt;/author&gt;&lt;author&gt;Bilbo, Staci&lt;/author&gt;&lt;author&gt;Huang, Zhiqing&lt;/author&gt;&lt;author&gt;Murtha, Amy P.&lt;/author&gt;&lt;author&gt;Murphy, Susan K.&lt;/author&gt;&lt;author&gt;Hébert, James R.&lt;/author&gt;&lt;author&gt;Hoyo, Cathrine&lt;/author&gt;&lt;/authors&gt;&lt;/contributors&gt;&lt;titles&gt;&lt;title&gt;Maternal inflammatory diet and adverse pregnancy outcomes: Circulating cytokines and genomic imprinting as potential regulators?&lt;/title&gt;&lt;secondary-title&gt;Epigenetics&lt;/secondary-title&gt;&lt;/titles&gt;&lt;pages&gt;00-00&lt;/pages&gt;&lt;dates&gt;&lt;year&gt;2017&lt;/year&gt;&lt;/dates&gt;&lt;publisher&gt;Taylor &amp;amp; Francis&lt;/publisher&gt;&lt;isbn&gt;1559-2294&lt;/isbn&gt;&lt;urls&gt;&lt;related-urls&gt;&lt;url&gt;http://dx.doi.org/10.1080/15592294.2017.1347241&lt;/url&gt;&lt;/related-urls&gt;&lt;/urls&gt;&lt;electronic-resource-num&gt;10.1080/15592294.2017.1347241&lt;/electronic-resource-num&gt;&lt;/record&gt;&lt;/Cite&gt;&lt;/EndNote&gt;</w:instrText>
      </w:r>
      <w:r w:rsidR="00D502F6">
        <w:fldChar w:fldCharType="separate"/>
      </w:r>
      <w:r w:rsidR="0068006F" w:rsidRPr="0068006F">
        <w:rPr>
          <w:noProof/>
          <w:vertAlign w:val="superscript"/>
        </w:rPr>
        <w:t>[</w:t>
      </w:r>
      <w:hyperlink w:anchor="_ENREF_18" w:tooltip="McCullough, 2017 #630" w:history="1">
        <w:r w:rsidR="00FB5B21" w:rsidRPr="0068006F">
          <w:rPr>
            <w:noProof/>
            <w:vertAlign w:val="superscript"/>
          </w:rPr>
          <w:t>18</w:t>
        </w:r>
      </w:hyperlink>
      <w:r w:rsidR="0068006F" w:rsidRPr="0068006F">
        <w:rPr>
          <w:noProof/>
          <w:vertAlign w:val="superscript"/>
        </w:rPr>
        <w:t>]</w:t>
      </w:r>
      <w:r w:rsidR="00D502F6">
        <w:fldChar w:fldCharType="end"/>
      </w:r>
      <w:r w:rsidR="00B3429F">
        <w:t>.</w:t>
      </w:r>
      <w:r w:rsidR="00D502F6" w:rsidRPr="00AC6310">
        <w:t xml:space="preserve"> </w:t>
      </w:r>
      <w:r w:rsidR="003C5D3C">
        <w:t xml:space="preserve"> </w:t>
      </w:r>
      <w:r w:rsidR="00110329">
        <w:t>D</w:t>
      </w:r>
      <w:r w:rsidR="003C5D3C">
        <w:t xml:space="preserve">ifferences </w:t>
      </w:r>
      <w:r w:rsidR="001A6082">
        <w:t xml:space="preserve">by infant sex </w:t>
      </w:r>
      <w:r w:rsidR="00A95FE4">
        <w:t xml:space="preserve">in the association </w:t>
      </w:r>
      <w:r w:rsidR="001A6082">
        <w:t xml:space="preserve">between the DII and preterm birth </w:t>
      </w:r>
      <w:r w:rsidR="008D29D6">
        <w:t>as well as</w:t>
      </w:r>
      <w:r w:rsidR="00CD15F8">
        <w:t xml:space="preserve"> other exposures</w:t>
      </w:r>
      <w:r w:rsidR="00CF21DC">
        <w:t xml:space="preserve">, which </w:t>
      </w:r>
      <w:proofErr w:type="gramStart"/>
      <w:r w:rsidR="000D5430">
        <w:t>are hypothesized</w:t>
      </w:r>
      <w:proofErr w:type="gramEnd"/>
      <w:r w:rsidR="000D5430">
        <w:t xml:space="preserve"> to operate through an inflammatory pathway to influence perinatal outcomes</w:t>
      </w:r>
      <w:r w:rsidR="00CF21DC">
        <w:t>,</w:t>
      </w:r>
      <w:r w:rsidR="008D29D6" w:rsidRPr="008D29D6">
        <w:t xml:space="preserve"> </w:t>
      </w:r>
      <w:r w:rsidR="008D29D6">
        <w:t>require further investigation</w:t>
      </w:r>
      <w:r w:rsidR="00B11F6A">
        <w:t xml:space="preserve">. </w:t>
      </w:r>
      <w:r w:rsidR="00CD15F8">
        <w:t xml:space="preserve"> </w:t>
      </w:r>
      <w:r w:rsidR="003013CB">
        <w:t>Moreover, the</w:t>
      </w:r>
      <w:r w:rsidR="009F3815">
        <w:t xml:space="preserve"> aforementioned studies did not evaluate trimester-specific associations, which may be important for identifying susceptib</w:t>
      </w:r>
      <w:r w:rsidR="009B3C7B">
        <w:t>l</w:t>
      </w:r>
      <w:r w:rsidR="00FA2598">
        <w:t>e periods</w:t>
      </w:r>
      <w:r w:rsidR="00137210">
        <w:t>, and this represents a limitation</w:t>
      </w:r>
      <w:r w:rsidR="009F3815">
        <w:t xml:space="preserve">. </w:t>
      </w:r>
      <w:r w:rsidR="00FA2598">
        <w:t xml:space="preserve">It is </w:t>
      </w:r>
      <w:r w:rsidR="00137210">
        <w:t>essential</w:t>
      </w:r>
      <w:r w:rsidR="00FA2598">
        <w:t xml:space="preserve"> </w:t>
      </w:r>
      <w:r w:rsidR="00137210">
        <w:t xml:space="preserve">to take into account </w:t>
      </w:r>
      <w:r w:rsidR="00FA2598">
        <w:t>that p</w:t>
      </w:r>
      <w:r w:rsidR="00FA2598" w:rsidRPr="00D36080">
        <w:t xml:space="preserve">regnancy </w:t>
      </w:r>
      <w:r w:rsidR="00FA2598">
        <w:t xml:space="preserve">encompasses developmental processes </w:t>
      </w:r>
      <w:r w:rsidR="00FA2598" w:rsidRPr="00D36080">
        <w:t xml:space="preserve">that </w:t>
      </w:r>
      <w:r w:rsidR="00FA2598">
        <w:t>are associated with varying degrees of</w:t>
      </w:r>
      <w:r w:rsidR="00FA2598" w:rsidRPr="00D36080">
        <w:t xml:space="preserve"> </w:t>
      </w:r>
      <w:r w:rsidR="00FA2598">
        <w:t xml:space="preserve">inflammatory activity. The first trimester, especially during implantation and placentation, and later at the end of the third trimester, </w:t>
      </w:r>
      <w:r w:rsidR="007825A0">
        <w:t xml:space="preserve">during parturition, </w:t>
      </w:r>
      <w:r w:rsidR="00FA2598">
        <w:t xml:space="preserve">are considered pro-inflammatory phases of gestation </w:t>
      </w:r>
      <w:r w:rsidR="00FA2598">
        <w:fldChar w:fldCharType="begin"/>
      </w:r>
      <w:r w:rsidR="0068006F">
        <w:instrText xml:space="preserve"> ADDIN EN.CITE &lt;EndNote&gt;&lt;Cite&gt;&lt;Author&gt;Mor&lt;/Author&gt;&lt;Year&gt;2011&lt;/Year&gt;&lt;RecNum&gt;297&lt;/RecNum&gt;&lt;DisplayText&gt;&lt;style face="superscript"&gt;[19]&lt;/style&gt;&lt;/DisplayText&gt;&lt;record&gt;&lt;rec-number&gt;297&lt;/rec-number&gt;&lt;foreign-keys&gt;&lt;key app="EN" db-id="se9dwp59ld52xqexp2qxxxtupsa5t5apf9sp" timestamp="0"&gt;297&lt;/key&gt;&lt;/foreign-keys&gt;&lt;ref-type name="Journal Article"&gt;17&lt;/ref-type&gt;&lt;contributors&gt;&lt;authors&gt;&lt;author&gt;Mor, Gil&lt;/author&gt;&lt;author&gt;Cardenas, Ingrid&lt;/author&gt;&lt;author&gt;Abrahams, Vikki&lt;/author&gt;&lt;author&gt;Guller, Seth&lt;/author&gt;&lt;/authors&gt;&lt;/contributors&gt;&lt;titles&gt;&lt;title&gt;Inflammation and pregnancy: the role of the immune system at the implantation site&lt;/title&gt;&lt;secondary-title&gt;Annals of the New York Academy of Sciences&lt;/secondary-title&gt;&lt;/titles&gt;&lt;periodical&gt;&lt;full-title&gt;Annals of the New York Academy of Sciences&lt;/full-title&gt;&lt;abbr-1&gt;Ann. N. Y. Acad. Sci.&lt;/abbr-1&gt;&lt;abbr-2&gt;Ann N Y Acad Sci&lt;/abbr-2&gt;&lt;/periodical&gt;&lt;pages&gt;80-87&lt;/pages&gt;&lt;volume&gt;1221&lt;/volume&gt;&lt;number&gt;1&lt;/number&gt;&lt;dates&gt;&lt;year&gt;2011&lt;/year&gt;&lt;/dates&gt;&lt;isbn&gt;0077-8923&amp;#xD;1749-6632&lt;/isbn&gt;&lt;accession-num&gt;PMC3078586&lt;/accession-num&gt;&lt;urls&gt;&lt;related-urls&gt;&lt;url&gt;http://www.ncbi.nlm.nih.gov/pmc/articles/PMC3078586/&lt;/url&gt;&lt;/related-urls&gt;&lt;/urls&gt;&lt;electronic-resource-num&gt;10.1111/j.1749-6632.2010.05938.x&lt;/electronic-resource-num&gt;&lt;remote-database-name&gt;Pmc&lt;/remote-database-name&gt;&lt;/record&gt;&lt;/Cite&gt;&lt;/EndNote&gt;</w:instrText>
      </w:r>
      <w:r w:rsidR="00FA2598">
        <w:fldChar w:fldCharType="separate"/>
      </w:r>
      <w:r w:rsidR="0068006F" w:rsidRPr="0068006F">
        <w:rPr>
          <w:noProof/>
          <w:vertAlign w:val="superscript"/>
        </w:rPr>
        <w:t>[</w:t>
      </w:r>
      <w:hyperlink w:anchor="_ENREF_19" w:tooltip="Mor, 2011 #297" w:history="1">
        <w:r w:rsidR="00FB5B21" w:rsidRPr="0068006F">
          <w:rPr>
            <w:noProof/>
            <w:vertAlign w:val="superscript"/>
          </w:rPr>
          <w:t>19</w:t>
        </w:r>
      </w:hyperlink>
      <w:r w:rsidR="0068006F" w:rsidRPr="0068006F">
        <w:rPr>
          <w:noProof/>
          <w:vertAlign w:val="superscript"/>
        </w:rPr>
        <w:t>]</w:t>
      </w:r>
      <w:r w:rsidR="00FA2598">
        <w:fldChar w:fldCharType="end"/>
      </w:r>
      <w:r w:rsidR="00553824">
        <w:t>.</w:t>
      </w:r>
      <w:r w:rsidR="00FA2598">
        <w:t xml:space="preserve"> S</w:t>
      </w:r>
      <w:r w:rsidR="00FA2598" w:rsidRPr="007B6D54">
        <w:t>tudies of air pollution and preterm birth typically create time-varying exposures at the trimester or finer level</w:t>
      </w:r>
      <w:r w:rsidR="007D4EB0">
        <w:t xml:space="preserve"> in an attempt to identify</w:t>
      </w:r>
      <w:r w:rsidR="00FA2598" w:rsidRPr="007B6D54">
        <w:t xml:space="preserve"> windows of vulnerability</w:t>
      </w:r>
      <w:r w:rsidR="00FA2598">
        <w:t xml:space="preserve"> </w:t>
      </w:r>
      <w:r w:rsidR="00FA2598">
        <w:fldChar w:fldCharType="begin">
          <w:fldData xml:space="preserve">PEVuZE5vdGU+PENpdGU+PEF1dGhvcj5TYW5jaGV6PC9BdXRob3I+PFllYXI+MjAxMTwvWWVhcj48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</w:fldData>
        </w:fldChar>
      </w:r>
      <w:r w:rsidR="0068006F">
        <w:instrText xml:space="preserve"> ADDIN EN.CITE </w:instrText>
      </w:r>
      <w:r w:rsidR="0068006F">
        <w:fldChar w:fldCharType="begin">
          <w:fldData xml:space="preserve">PEVuZE5vdGU+PENpdGU+PEF1dGhvcj5TYW5jaGV6PC9BdXRob3I+PFllYXI+MjAxMTwvWWVhcj48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</w:fldData>
        </w:fldChar>
      </w:r>
      <w:r w:rsidR="0068006F">
        <w:instrText xml:space="preserve"> ADDIN EN.CITE.DATA </w:instrText>
      </w:r>
      <w:r w:rsidR="0068006F">
        <w:fldChar w:fldCharType="end"/>
      </w:r>
      <w:r w:rsidR="00FA2598">
        <w:fldChar w:fldCharType="separate"/>
      </w:r>
      <w:r w:rsidR="0068006F" w:rsidRPr="0068006F">
        <w:rPr>
          <w:noProof/>
          <w:vertAlign w:val="superscript"/>
        </w:rPr>
        <w:t>[</w:t>
      </w:r>
      <w:hyperlink w:anchor="_ENREF_20" w:tooltip="Sanchez, 2011 #631" w:history="1">
        <w:r w:rsidR="00FB5B21" w:rsidRPr="0068006F">
          <w:rPr>
            <w:noProof/>
            <w:vertAlign w:val="superscript"/>
          </w:rPr>
          <w:t>20</w:t>
        </w:r>
      </w:hyperlink>
      <w:r w:rsidR="0068006F" w:rsidRPr="0068006F">
        <w:rPr>
          <w:noProof/>
          <w:vertAlign w:val="superscript"/>
        </w:rPr>
        <w:t>]</w:t>
      </w:r>
      <w:r w:rsidR="00FA2598">
        <w:fldChar w:fldCharType="end"/>
      </w:r>
      <w:r w:rsidR="00553824">
        <w:t>.</w:t>
      </w:r>
      <w:r w:rsidR="00FA2598">
        <w:t xml:space="preserve">  Although a high correlation between first and second trimester DII scores </w:t>
      </w:r>
      <w:r w:rsidR="00137210">
        <w:t>was reported by Sen et al</w:t>
      </w:r>
      <w:r w:rsidR="00FA2598">
        <w:t xml:space="preserve"> </w:t>
      </w:r>
      <w:r w:rsidR="00FA2598">
        <w:fldChar w:fldCharType="begin"/>
      </w:r>
      <w:r w:rsidR="0068006F">
        <w:instrText xml:space="preserve"> ADDIN EN.CITE &lt;EndNote&gt;&lt;Cite&gt;&lt;Author&gt;Sen&lt;/Author&gt;&lt;Year&gt;2016&lt;/Year&gt;&lt;RecNum&gt;591&lt;/RecNum&gt;&lt;DisplayText&gt;&lt;style face="superscript"&gt;[17]&lt;/style&gt;&lt;/DisplayText&gt;&lt;record&gt;&lt;rec-number&gt;591&lt;/rec-number&gt;&lt;foreign-keys&gt;&lt;key app="EN" db-id="se9dwp59ld52xqexp2qxxxtupsa5t5apf9sp" timestamp="1502222382"&gt;591&lt;/key&gt;&lt;/foreign-keys&gt;&lt;ref-type name="Journal Article"&gt;17&lt;/ref-type&gt;&lt;contributors&gt;&lt;authors&gt;&lt;author&gt;Sen, Sarbattama&lt;/author&gt;&lt;author&gt;Rifas-Shiman, Sheryl L&lt;/author&gt;&lt;author&gt;Shivappa, Nitin&lt;/author&gt;&lt;author&gt;Wirth, Michael D&lt;/author&gt;&lt;author&gt;Hébert, James R&lt;/author&gt;&lt;author&gt;Gold, Diane R&lt;/author&gt;&lt;author&gt;Gillman, Matthew W&lt;/author&gt;&lt;author&gt;Oken, Emily&lt;/author&gt;&lt;/authors&gt;&lt;/contributors&gt;&lt;titles&gt;&lt;title&gt;Dietary inflammatory potential during pregnancy is associated with lower fetal growth and breastfeeding failure: results from Project Viva&lt;/title&gt;&lt;secondary-title&gt;The Journal of nutrition&lt;/secondary-title&gt;&lt;/titles&gt;&lt;pages&gt;728-736&lt;/pages&gt;&lt;volume&gt;146&lt;/volume&gt;&lt;number&gt;4&lt;/number&gt;&lt;dates&gt;&lt;year&gt;2016&lt;/year&gt;&lt;/dates&gt;&lt;isbn&gt;0022-3166&lt;/isbn&gt;&lt;urls&gt;&lt;/urls&gt;&lt;/record&gt;&lt;/Cite&gt;&lt;/EndNote&gt;</w:instrText>
      </w:r>
      <w:r w:rsidR="00FA2598">
        <w:fldChar w:fldCharType="separate"/>
      </w:r>
      <w:r w:rsidR="0068006F" w:rsidRPr="0068006F">
        <w:rPr>
          <w:noProof/>
          <w:vertAlign w:val="superscript"/>
        </w:rPr>
        <w:t>[</w:t>
      </w:r>
      <w:hyperlink w:anchor="_ENREF_17" w:tooltip="Sen, 2016 #629" w:history="1">
        <w:r w:rsidR="00FB5B21" w:rsidRPr="0068006F">
          <w:rPr>
            <w:noProof/>
            <w:vertAlign w:val="superscript"/>
          </w:rPr>
          <w:t>17</w:t>
        </w:r>
      </w:hyperlink>
      <w:r w:rsidR="0068006F" w:rsidRPr="0068006F">
        <w:rPr>
          <w:noProof/>
          <w:vertAlign w:val="superscript"/>
        </w:rPr>
        <w:t>]</w:t>
      </w:r>
      <w:r w:rsidR="00FA2598">
        <w:fldChar w:fldCharType="end"/>
      </w:r>
      <w:r w:rsidR="00553824">
        <w:t>,</w:t>
      </w:r>
      <w:r w:rsidR="00FA2598" w:rsidRPr="00FA2598">
        <w:t xml:space="preserve"> using trimester-specific DII scores </w:t>
      </w:r>
      <w:r w:rsidR="00E91E79">
        <w:t>have the</w:t>
      </w:r>
      <w:r w:rsidR="00E91E79" w:rsidRPr="00FA2598">
        <w:t xml:space="preserve"> </w:t>
      </w:r>
      <w:r w:rsidR="00FA2598" w:rsidRPr="00FA2598">
        <w:t>potential</w:t>
      </w:r>
      <w:r w:rsidR="00E91E79">
        <w:t xml:space="preserve"> to </w:t>
      </w:r>
      <w:r w:rsidR="00FA2598" w:rsidRPr="00FA2598">
        <w:t xml:space="preserve">identify sensitive exposure periods associated </w:t>
      </w:r>
      <w:r w:rsidR="00E91E79">
        <w:t>according to</w:t>
      </w:r>
      <w:r w:rsidR="00E91E79" w:rsidRPr="00FA2598">
        <w:t xml:space="preserve"> </w:t>
      </w:r>
      <w:r w:rsidR="00FA2598" w:rsidRPr="00FA2598">
        <w:t xml:space="preserve">the inflammatory potential of the diet.  </w:t>
      </w:r>
    </w:p>
    <w:p w14:paraId="7DB0C0EA" w14:textId="77777777" w:rsidR="00FA2598" w:rsidRPr="003842DB" w:rsidRDefault="00FA2598" w:rsidP="003842DB">
      <w:pPr>
        <w:spacing w:after="0" w:line="480" w:lineRule="auto"/>
      </w:pPr>
    </w:p>
    <w:p w14:paraId="1274A034" w14:textId="004EB07F" w:rsidR="00174A08" w:rsidRDefault="00137210" w:rsidP="00710A4D">
      <w:pPr>
        <w:spacing w:after="0" w:line="480" w:lineRule="auto"/>
      </w:pPr>
      <w:r>
        <w:t xml:space="preserve">In addition, the association between diet and preterm birth, particularly in populations exposed to particulate matter </w:t>
      </w:r>
      <w:r w:rsidR="00CA18C6">
        <w:t>(e.g. PM</w:t>
      </w:r>
      <w:r w:rsidR="00CA18C6" w:rsidRPr="00CA18C6">
        <w:rPr>
          <w:vertAlign w:val="subscript"/>
        </w:rPr>
        <w:t>10</w:t>
      </w:r>
      <w:r w:rsidR="00CA18C6">
        <w:t>)</w:t>
      </w:r>
      <w:r>
        <w:t xml:space="preserve"> that may be higher compared to the United States, needs to </w:t>
      </w:r>
      <w:proofErr w:type="gramStart"/>
      <w:r>
        <w:t>be evaluated</w:t>
      </w:r>
      <w:proofErr w:type="gramEnd"/>
      <w:r>
        <w:t xml:space="preserve">. </w:t>
      </w:r>
      <w:r w:rsidR="00857963">
        <w:t>Mexico City</w:t>
      </w:r>
      <w:r w:rsidR="009976A4">
        <w:t>, Mexico</w:t>
      </w:r>
      <w:r w:rsidR="00857963">
        <w:t xml:space="preserve"> presents a</w:t>
      </w:r>
      <w:r w:rsidR="00431155">
        <w:t xml:space="preserve"> two-fold </w:t>
      </w:r>
      <w:r w:rsidR="00857963">
        <w:t>opportunity to evaluate the association</w:t>
      </w:r>
      <w:r w:rsidR="009976A4">
        <w:t>s among</w:t>
      </w:r>
      <w:r w:rsidR="00857963">
        <w:t xml:space="preserve"> </w:t>
      </w:r>
      <w:r w:rsidR="009976A4">
        <w:t>PM</w:t>
      </w:r>
      <w:r w:rsidR="009976A4" w:rsidRPr="009976A4">
        <w:rPr>
          <w:vertAlign w:val="subscript"/>
        </w:rPr>
        <w:t>10</w:t>
      </w:r>
      <w:r w:rsidR="009976A4">
        <w:t xml:space="preserve">, </w:t>
      </w:r>
      <w:r w:rsidR="00857963">
        <w:t>DII and preterm birth</w:t>
      </w:r>
      <w:r w:rsidR="009976A4">
        <w:t>. First, Mexico City is</w:t>
      </w:r>
      <w:r w:rsidR="00857963">
        <w:t xml:space="preserve"> outside of the United States, </w:t>
      </w:r>
      <w:r w:rsidR="00904750">
        <w:t>where</w:t>
      </w:r>
      <w:r w:rsidR="00857963">
        <w:t xml:space="preserve"> the previous DII and preterm birth studies</w:t>
      </w:r>
      <w:r w:rsidR="00174A08">
        <w:t xml:space="preserve"> took place</w:t>
      </w:r>
      <w:r w:rsidR="00857963">
        <w:t>. This is important because t</w:t>
      </w:r>
      <w:r w:rsidR="00857963" w:rsidRPr="006274A5">
        <w:t>he timing of nutrition transition differs between the United States and other countries</w:t>
      </w:r>
      <w:r w:rsidR="00E91E79">
        <w:t>,</w:t>
      </w:r>
      <w:r w:rsidR="00857963">
        <w:t xml:space="preserve"> including Mexico</w:t>
      </w:r>
      <w:r w:rsidR="00857963" w:rsidRPr="006274A5">
        <w:t xml:space="preserve"> </w:t>
      </w:r>
      <w:r w:rsidR="00857963">
        <w:fldChar w:fldCharType="begin">
          <w:fldData xml:space="preserve">PEVuZE5vdGU+PENpdGU+PEF1dGhvcj5SaXZlcmE8L0F1dGhvcj48WWVhcj4yMDA0PC9ZZWFyPjxS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</w:fldData>
        </w:fldChar>
      </w:r>
      <w:r w:rsidR="0068006F">
        <w:instrText xml:space="preserve"> ADDIN EN.CITE </w:instrText>
      </w:r>
      <w:r w:rsidR="0068006F">
        <w:fldChar w:fldCharType="begin">
          <w:fldData xml:space="preserve">PEVuZE5vdGU+PENpdGU+PEF1dGhvcj5SaXZlcmE8L0F1dGhvcj48WWVhcj4yMDA0PC9ZZWFyPjxS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</w:fldData>
        </w:fldChar>
      </w:r>
      <w:r w:rsidR="0068006F">
        <w:instrText xml:space="preserve"> ADDIN EN.CITE.DATA </w:instrText>
      </w:r>
      <w:r w:rsidR="0068006F">
        <w:fldChar w:fldCharType="end"/>
      </w:r>
      <w:r w:rsidR="00857963">
        <w:fldChar w:fldCharType="separate"/>
      </w:r>
      <w:r w:rsidR="0068006F" w:rsidRPr="0068006F">
        <w:rPr>
          <w:noProof/>
          <w:vertAlign w:val="superscript"/>
        </w:rPr>
        <w:t>[</w:t>
      </w:r>
      <w:hyperlink w:anchor="_ENREF_21" w:tooltip="Rivera, 2004 #692" w:history="1">
        <w:r w:rsidR="00FB5B21" w:rsidRPr="0068006F">
          <w:rPr>
            <w:noProof/>
            <w:vertAlign w:val="superscript"/>
          </w:rPr>
          <w:t>21</w:t>
        </w:r>
      </w:hyperlink>
      <w:r w:rsidR="0068006F" w:rsidRPr="0068006F">
        <w:rPr>
          <w:noProof/>
          <w:vertAlign w:val="superscript"/>
        </w:rPr>
        <w:t xml:space="preserve">, </w:t>
      </w:r>
      <w:hyperlink w:anchor="_ENREF_22" w:tooltip="Flegal, 1998 #693" w:history="1">
        <w:r w:rsidR="00FB5B21" w:rsidRPr="0068006F">
          <w:rPr>
            <w:noProof/>
            <w:vertAlign w:val="superscript"/>
          </w:rPr>
          <w:t>22</w:t>
        </w:r>
      </w:hyperlink>
      <w:r w:rsidR="0068006F" w:rsidRPr="0068006F">
        <w:rPr>
          <w:noProof/>
          <w:vertAlign w:val="superscript"/>
        </w:rPr>
        <w:t>]</w:t>
      </w:r>
      <w:r w:rsidR="00857963">
        <w:fldChar w:fldCharType="end"/>
      </w:r>
      <w:r w:rsidR="00857963">
        <w:t>;</w:t>
      </w:r>
      <w:r w:rsidR="00857963" w:rsidRPr="006274A5">
        <w:t xml:space="preserve"> this discordance in timing may reflect differences in diet quality and intake patterns and potential differences in distribution of DII scores and </w:t>
      </w:r>
      <w:r w:rsidR="00857963" w:rsidRPr="006274A5">
        <w:lastRenderedPageBreak/>
        <w:t>association with preterm birth.</w:t>
      </w:r>
      <w:r w:rsidR="00857963">
        <w:t xml:space="preserve">  </w:t>
      </w:r>
      <w:r w:rsidR="009976A4">
        <w:t>Second</w:t>
      </w:r>
      <w:r w:rsidR="003C5C0E">
        <w:t xml:space="preserve">, </w:t>
      </w:r>
      <w:r w:rsidR="00857963" w:rsidRPr="00CC4FE9">
        <w:t>Mexico City presents an i</w:t>
      </w:r>
      <w:r w:rsidR="00857963">
        <w:t>deal</w:t>
      </w:r>
      <w:r w:rsidR="00857963" w:rsidRPr="00CC4FE9">
        <w:t xml:space="preserve"> setting to evaluate the association between the combined effects of air pollution and </w:t>
      </w:r>
      <w:r w:rsidR="001C79A4" w:rsidRPr="001C79A4">
        <w:t xml:space="preserve">maternal inflammatory </w:t>
      </w:r>
      <w:r w:rsidR="00857963" w:rsidRPr="00CC4FE9">
        <w:t>diet on preterm birth</w:t>
      </w:r>
      <w:r w:rsidR="00857963">
        <w:t>. Although</w:t>
      </w:r>
      <w:r w:rsidR="00857963" w:rsidRPr="00CC4FE9">
        <w:t xml:space="preserve"> air pollution in Mexico City results from sources that are similar to those in other densely populated urban areas,  air pollution levels are further influenced by geographical features</w:t>
      </w:r>
      <w:r w:rsidR="00553824">
        <w:t xml:space="preserve"> </w:t>
      </w:r>
      <w:r w:rsidR="00857963">
        <w:fldChar w:fldCharType="begin"/>
      </w:r>
      <w:r w:rsidR="0068006F">
        <w:instrText xml:space="preserve"> ADDIN EN.CITE &lt;EndNote&gt;&lt;Cite&gt;&lt;Author&gt;O&amp;apos;Neill&lt;/Author&gt;&lt;Year&gt;2004&lt;/Year&gt;&lt;RecNum&gt;588&lt;/RecNum&gt;&lt;DisplayText&gt;&lt;style face="superscript"&gt;[23]&lt;/style&gt;&lt;/DisplayText&gt;&lt;record&gt;&lt;rec-number&gt;588&lt;/rec-number&gt;&lt;foreign-keys&gt;&lt;key app="EN" db-id="se9dwp59ld52xqexp2qxxxtupsa5t5apf9sp" timestamp="1501703501"&gt;588&lt;/key&gt;&lt;/foreign-keys&gt;&lt;ref-type name="Journal Article"&gt;17&lt;/ref-type&gt;&lt;contributors&gt;&lt;authors&gt;&lt;author&gt;O&amp;apos;Neill, M. S.&lt;/author&gt;&lt;author&gt;Loomis, D.&lt;/author&gt;&lt;author&gt;Borja-Aburto, V. H.&lt;/author&gt;&lt;/authors&gt;&lt;/contributors&gt;&lt;auth-address&gt;Department of Epidemiology, University of North Carolina at Chapel Hill, Chapel Hill, NC, USA. moneill@hsph.harvard.edu&lt;/auth-address&gt;&lt;titles&gt;&lt;title&gt;Ozone, area social conditions, and mortality in Mexico City&lt;/title&gt;&lt;secondary-title&gt;Environ Res&lt;/secondary-title&gt;&lt;/titles&gt;&lt;periodical&gt;&lt;full-title&gt;Environmental Research&lt;/full-title&gt;&lt;abbr-1&gt;Environ. Res.&lt;/abbr-1&gt;&lt;abbr-2&gt;Environ Res&lt;/abbr-2&gt;&lt;/periodical&gt;&lt;pages&gt;234-42&lt;/pages&gt;&lt;volume&gt;94&lt;/volume&gt;&lt;number&gt;3&lt;/number&gt;&lt;edition&gt;2004/03/16&lt;/edition&gt;&lt;keywords&gt;&lt;keyword&gt;Age Factors&lt;/keyword&gt;&lt;keyword&gt;Air Pollutants/*toxicity&lt;/keyword&gt;&lt;keyword&gt;Humans&lt;/keyword&gt;&lt;keyword&gt;Mexico&lt;/keyword&gt;&lt;keyword&gt;Models, Statistical&lt;/keyword&gt;&lt;keyword&gt;*Mortality&lt;/keyword&gt;&lt;keyword&gt;Ozone/*toxicity&lt;/keyword&gt;&lt;keyword&gt;Regression Analysis&lt;/keyword&gt;&lt;keyword&gt;Social Conditions/*statistics &amp;amp; numerical data&lt;/keyword&gt;&lt;keyword&gt;Temperature&lt;/keyword&gt;&lt;keyword&gt;Urban Health/*statistics &amp;amp; numerical data&lt;/keyword&gt;&lt;/keywords&gt;&lt;dates&gt;&lt;year&gt;2004&lt;/year&gt;&lt;pub-dates&gt;&lt;date&gt;Mar&lt;/date&gt;&lt;/pub-dates&gt;&lt;/dates&gt;&lt;isbn&gt;0013-9351 (Print)&amp;#xD;0013-9351 (Linking)&lt;/isbn&gt;&lt;accession-num&gt;15016589&lt;/accession-num&gt;&lt;urls&gt;&lt;related-urls&gt;&lt;url&gt;http://www.ncbi.nlm.nih.gov/pubmed/15016589&lt;/url&gt;&lt;/related-urls&gt;&lt;/urls&gt;&lt;electronic-resource-num&gt;10.1016/j.envres.2003.07.002&amp;#xD;S0013935103001506 [pii]&lt;/electronic-resource-num&gt;&lt;language&gt;eng&lt;/language&gt;&lt;/record&gt;&lt;/Cite&gt;&lt;/EndNote&gt;</w:instrText>
      </w:r>
      <w:r w:rsidR="00857963">
        <w:fldChar w:fldCharType="separate"/>
      </w:r>
      <w:r w:rsidR="0068006F" w:rsidRPr="0068006F">
        <w:rPr>
          <w:noProof/>
          <w:vertAlign w:val="superscript"/>
        </w:rPr>
        <w:t>[</w:t>
      </w:r>
      <w:hyperlink w:anchor="_ENREF_23" w:tooltip="O'Neill, 2004 #588" w:history="1">
        <w:r w:rsidR="00FB5B21" w:rsidRPr="0068006F">
          <w:rPr>
            <w:noProof/>
            <w:vertAlign w:val="superscript"/>
          </w:rPr>
          <w:t>23</w:t>
        </w:r>
      </w:hyperlink>
      <w:r w:rsidR="0068006F" w:rsidRPr="0068006F">
        <w:rPr>
          <w:noProof/>
          <w:vertAlign w:val="superscript"/>
        </w:rPr>
        <w:t>]</w:t>
      </w:r>
      <w:r w:rsidR="00857963">
        <w:fldChar w:fldCharType="end"/>
      </w:r>
      <w:r w:rsidR="00553824">
        <w:t>.</w:t>
      </w:r>
      <w:r w:rsidR="00857963">
        <w:t xml:space="preserve"> </w:t>
      </w:r>
      <w:r w:rsidR="00857963" w:rsidRPr="006D18D7">
        <w:t xml:space="preserve">The result of this </w:t>
      </w:r>
      <w:r w:rsidR="001C79A4">
        <w:t xml:space="preserve">environmental and geographic </w:t>
      </w:r>
      <w:r w:rsidR="00857963" w:rsidRPr="006D18D7">
        <w:t>combination</w:t>
      </w:r>
      <w:r w:rsidR="001C79A4">
        <w:t xml:space="preserve"> </w:t>
      </w:r>
      <w:r w:rsidR="00857963" w:rsidRPr="006D18D7">
        <w:t xml:space="preserve"> is annual air pollution levels that are higher than </w:t>
      </w:r>
      <w:r w:rsidR="00CB0E30">
        <w:t xml:space="preserve">the </w:t>
      </w:r>
      <w:r w:rsidR="00857963" w:rsidRPr="006D18D7">
        <w:t>standards</w:t>
      </w:r>
      <w:r w:rsidR="00857963" w:rsidRPr="00CF21DC">
        <w:t xml:space="preserve"> </w:t>
      </w:r>
      <w:r w:rsidR="00857963" w:rsidRPr="006D18D7">
        <w:t>established</w:t>
      </w:r>
      <w:r w:rsidR="00857963">
        <w:t xml:space="preserve"> to protect human health</w:t>
      </w:r>
      <w:r w:rsidR="00553824">
        <w:t xml:space="preserve"> </w:t>
      </w:r>
      <w:r w:rsidR="00857963">
        <w:fldChar w:fldCharType="begin"/>
      </w:r>
      <w:r w:rsidR="0068006F">
        <w:instrText xml:space="preserve"> ADDIN EN.CITE &lt;EndNote&gt;&lt;Cite&gt;&lt;Author&gt;Rivera-González&lt;/Author&gt;&lt;Year&gt;2015&lt;/Year&gt;&lt;RecNum&gt;447&lt;/RecNum&gt;&lt;DisplayText&gt;&lt;style face="superscript"&gt;[24]&lt;/style&gt;&lt;/DisplayText&gt;&lt;record&gt;&lt;rec-number&gt;447&lt;/rec-number&gt;&lt;foreign-keys&gt;&lt;key app="EN" db-id="se9dwp59ld52xqexp2qxxxtupsa5t5apf9sp" timestamp="1455078868"&gt;447&lt;/key&gt;&lt;/foreign-keys&gt;&lt;ref-type name="Journal Article"&gt;17&lt;/ref-type&gt;&lt;contributors&gt;&lt;authors&gt;&lt;author&gt;Rivera-González, Luis O.&lt;/author&gt;&lt;author&gt;Zhang, Zhenzhen&lt;/author&gt;&lt;author&gt;Sánchez, Brisa N.&lt;/author&gt;&lt;author&gt;Zhang, Kai&lt;/author&gt;&lt;author&gt;Brown, Daniel G.&lt;/author&gt;&lt;author&gt;Rojas-Bracho, Leonora&lt;/author&gt;&lt;author&gt;Osornio-Vargas, Alvaro&lt;/author&gt;&lt;author&gt;Vadillo-Ortega, Felipe&lt;/author&gt;&lt;author&gt;O’Neill, Marie S.&lt;/author&gt;&lt;/authors&gt;&lt;/contributors&gt;&lt;titles&gt;&lt;title&gt;An Assessment of Air Pollutant Exposure Methods in Mexico City, Mexico&lt;/title&gt;&lt;secondary-title&gt;Journal of the Air &amp;amp; Waste Management Association (1995)&lt;/secondary-title&gt;&lt;/titles&gt;&lt;pages&gt;581-591&lt;/pages&gt;&lt;volume&gt;65&lt;/volume&gt;&lt;number&gt;5&lt;/number&gt;&lt;dates&gt;&lt;year&gt;2015&lt;/year&gt;&lt;/dates&gt;&lt;isbn&gt;1096-2247&lt;/isbn&gt;&lt;accession-num&gt;PMC4670782&lt;/accession-num&gt;&lt;urls&gt;&lt;related-urls&gt;&lt;url&gt;http://www.ncbi.nlm.nih.gov/pmc/articles/PMC4670782/&lt;/url&gt;&lt;/related-urls&gt;&lt;/urls&gt;&lt;electronic-resource-num&gt;10.1080/10962247.2015.1020974&lt;/electronic-resource-num&gt;&lt;remote-database-name&gt;Pmc&lt;/remote-database-name&gt;&lt;/record&gt;&lt;/Cite&gt;&lt;/EndNote&gt;</w:instrText>
      </w:r>
      <w:r w:rsidR="00857963">
        <w:fldChar w:fldCharType="separate"/>
      </w:r>
      <w:r w:rsidR="0068006F" w:rsidRPr="0068006F">
        <w:rPr>
          <w:noProof/>
          <w:vertAlign w:val="superscript"/>
        </w:rPr>
        <w:t>[</w:t>
      </w:r>
      <w:hyperlink w:anchor="_ENREF_24" w:tooltip="Rivera-González, 2015 #447" w:history="1">
        <w:r w:rsidR="00FB5B21" w:rsidRPr="0068006F">
          <w:rPr>
            <w:noProof/>
            <w:vertAlign w:val="superscript"/>
          </w:rPr>
          <w:t>24</w:t>
        </w:r>
      </w:hyperlink>
      <w:r w:rsidR="0068006F" w:rsidRPr="0068006F">
        <w:rPr>
          <w:noProof/>
          <w:vertAlign w:val="superscript"/>
        </w:rPr>
        <w:t>]</w:t>
      </w:r>
      <w:r w:rsidR="00857963">
        <w:fldChar w:fldCharType="end"/>
      </w:r>
      <w:r w:rsidR="00553824">
        <w:t>.</w:t>
      </w:r>
      <w:r w:rsidR="00857963">
        <w:t xml:space="preserve">  </w:t>
      </w:r>
      <w:bookmarkStart w:id="0" w:name="OLE_LINK82"/>
      <w:bookmarkStart w:id="1" w:name="OLE_LINK83"/>
    </w:p>
    <w:p w14:paraId="185D09CF" w14:textId="77777777" w:rsidR="00174A08" w:rsidRDefault="00174A08" w:rsidP="00710A4D">
      <w:pPr>
        <w:spacing w:after="0" w:line="480" w:lineRule="auto"/>
      </w:pPr>
    </w:p>
    <w:p w14:paraId="4D7378E0" w14:textId="2B09E67F" w:rsidR="00B5016E" w:rsidRPr="00710A4D" w:rsidRDefault="009A25A5" w:rsidP="00710A4D">
      <w:pPr>
        <w:spacing w:after="0" w:line="480" w:lineRule="auto"/>
        <w:rPr>
          <w:b/>
        </w:rPr>
      </w:pPr>
      <w:r>
        <w:t>The ob</w:t>
      </w:r>
      <w:r w:rsidR="00F7058D">
        <w:t xml:space="preserve">jectives of this study </w:t>
      </w:r>
      <w:r w:rsidR="004D112F">
        <w:t>we</w:t>
      </w:r>
      <w:r w:rsidR="00A434E2">
        <w:t xml:space="preserve">re: </w:t>
      </w:r>
      <w:r w:rsidR="009658F2">
        <w:t xml:space="preserve">1) </w:t>
      </w:r>
      <w:r w:rsidR="000116DD">
        <w:t>to evaluate sex-specific associations between prenatal PM</w:t>
      </w:r>
      <w:r w:rsidR="000116DD" w:rsidRPr="00F01671">
        <w:rPr>
          <w:vertAlign w:val="subscript"/>
        </w:rPr>
        <w:t>10</w:t>
      </w:r>
      <w:r w:rsidR="000116DD">
        <w:rPr>
          <w:vertAlign w:val="subscript"/>
        </w:rPr>
        <w:t xml:space="preserve"> </w:t>
      </w:r>
      <w:r w:rsidR="000116DD" w:rsidRPr="009617D2">
        <w:t>exposure</w:t>
      </w:r>
      <w:r w:rsidR="000116DD">
        <w:t xml:space="preserve"> and preterm birth </w:t>
      </w:r>
      <w:r w:rsidR="00BD3F2B">
        <w:t>for select points (period-specific) during pregnancy</w:t>
      </w:r>
      <w:r w:rsidR="00174A08">
        <w:t>;</w:t>
      </w:r>
      <w:r w:rsidR="00BD3F2B">
        <w:t xml:space="preserve"> </w:t>
      </w:r>
      <w:r w:rsidR="000116DD">
        <w:t xml:space="preserve">evaluate </w:t>
      </w:r>
      <w:r w:rsidR="000116DD" w:rsidRPr="000116DD">
        <w:t>sex and period-specific associations</w:t>
      </w:r>
      <w:r w:rsidR="000116DD">
        <w:t xml:space="preserve"> between</w:t>
      </w:r>
      <w:r w:rsidR="00E90CFA">
        <w:t xml:space="preserve"> prenatal </w:t>
      </w:r>
      <w:r w:rsidR="00973892">
        <w:t>E-</w:t>
      </w:r>
      <w:r w:rsidR="00E90CFA">
        <w:t>DII</w:t>
      </w:r>
      <w:r w:rsidR="00FE5C36">
        <w:t xml:space="preserve"> </w:t>
      </w:r>
      <w:r w:rsidR="002F591F">
        <w:t xml:space="preserve">scores </w:t>
      </w:r>
      <w:r w:rsidR="00FE5C36">
        <w:t xml:space="preserve">and </w:t>
      </w:r>
      <w:r w:rsidR="00552381">
        <w:t>preterm</w:t>
      </w:r>
      <w:r w:rsidR="002F591F">
        <w:t xml:space="preserve"> birth</w:t>
      </w:r>
      <w:r w:rsidR="00174A08">
        <w:t xml:space="preserve">; </w:t>
      </w:r>
      <w:r w:rsidR="00C44C70">
        <w:t>and</w:t>
      </w:r>
      <w:r w:rsidR="00552381">
        <w:t xml:space="preserve"> </w:t>
      </w:r>
      <w:r w:rsidR="00A434E2">
        <w:t>3</w:t>
      </w:r>
      <w:r>
        <w:t>)</w:t>
      </w:r>
      <w:r w:rsidR="00246AFF">
        <w:t xml:space="preserve"> to evaluate </w:t>
      </w:r>
      <w:r w:rsidR="009E32D7">
        <w:t>the joint effects of PM</w:t>
      </w:r>
      <w:r w:rsidR="009E32D7" w:rsidRPr="009617D2">
        <w:rPr>
          <w:vertAlign w:val="subscript"/>
        </w:rPr>
        <w:t>10</w:t>
      </w:r>
      <w:r w:rsidR="009E32D7">
        <w:t xml:space="preserve"> and </w:t>
      </w:r>
      <w:r w:rsidR="00D53263">
        <w:t xml:space="preserve">the </w:t>
      </w:r>
      <w:r w:rsidR="00973892">
        <w:t>E-</w:t>
      </w:r>
      <w:r w:rsidR="009E32D7">
        <w:t>DII on preterm birth.</w:t>
      </w:r>
    </w:p>
    <w:bookmarkEnd w:id="0"/>
    <w:bookmarkEnd w:id="1"/>
    <w:p w14:paraId="2287A9EC" w14:textId="77777777" w:rsidR="00E91E79" w:rsidRDefault="00E91E79" w:rsidP="00B7317A">
      <w:pPr>
        <w:rPr>
          <w:b/>
        </w:rPr>
      </w:pPr>
    </w:p>
    <w:p w14:paraId="7842CD8F" w14:textId="63F75513" w:rsidR="008D522F" w:rsidRDefault="00B412DA" w:rsidP="00B7317A">
      <w:pPr>
        <w:rPr>
          <w:b/>
        </w:rPr>
      </w:pPr>
      <w:r w:rsidRPr="003C174A">
        <w:rPr>
          <w:b/>
        </w:rPr>
        <w:t>Methods</w:t>
      </w:r>
    </w:p>
    <w:p w14:paraId="28B5E515" w14:textId="77777777" w:rsidR="009F4EA9" w:rsidRDefault="009F4EA9" w:rsidP="00A1293E">
      <w:pPr>
        <w:spacing w:after="0" w:line="480" w:lineRule="auto"/>
      </w:pPr>
      <w:r>
        <w:t>Study population</w:t>
      </w:r>
    </w:p>
    <w:p w14:paraId="6B70BFDA" w14:textId="050DE258" w:rsidR="009F4EA9" w:rsidRDefault="009F4EA9" w:rsidP="00A1293E">
      <w:pPr>
        <w:spacing w:after="0" w:line="480" w:lineRule="auto"/>
      </w:pPr>
      <w:r>
        <w:t xml:space="preserve">This </w:t>
      </w:r>
      <w:proofErr w:type="gramStart"/>
      <w:r>
        <w:t>study utilize</w:t>
      </w:r>
      <w:r w:rsidR="002255A4">
        <w:t>d</w:t>
      </w:r>
      <w:proofErr w:type="gramEnd"/>
      <w:r>
        <w:t xml:space="preserve"> data from pregnant participants from t</w:t>
      </w:r>
      <w:r w:rsidR="00667E70">
        <w:t>hree</w:t>
      </w:r>
      <w:r>
        <w:t xml:space="preserve"> sub-cohorts of the Early Life Exposures in Mexico to E</w:t>
      </w:r>
      <w:r w:rsidR="00AA7E26">
        <w:t>n</w:t>
      </w:r>
      <w:r>
        <w:t xml:space="preserve">vironmental Toxicants (ELEMENT) </w:t>
      </w:r>
      <w:r w:rsidR="00AA7E26">
        <w:t>study</w:t>
      </w:r>
      <w:r>
        <w:t xml:space="preserve">. The ELEMENT project is an ongoing longitudinal </w:t>
      </w:r>
      <w:r w:rsidR="00A91E0B">
        <w:t xml:space="preserve">Mexico City-based </w:t>
      </w:r>
      <w:r w:rsidR="00DE42DD">
        <w:t>study that</w:t>
      </w:r>
      <w:r>
        <w:t xml:space="preserve"> started in 1994 </w:t>
      </w:r>
      <w:r w:rsidR="00A91E0B">
        <w:t>with the objective of understanding how exposure to environmental toxicants during pregnancy affect</w:t>
      </w:r>
      <w:r w:rsidR="00607E74">
        <w:t>s</w:t>
      </w:r>
      <w:r w:rsidR="00A91E0B">
        <w:t xml:space="preserve"> offspring health over time</w:t>
      </w:r>
      <w:r w:rsidR="00553824">
        <w:t xml:space="preserve"> </w:t>
      </w:r>
      <w:r w:rsidR="002255A4">
        <w:fldChar w:fldCharType="begin"/>
      </w:r>
      <w:r w:rsidR="0068006F">
        <w:instrText xml:space="preserve"> ADDIN EN.CITE &lt;EndNote&gt;&lt;Cite&gt;&lt;Author&gt;Hu&lt;/Author&gt;&lt;Year&gt;2006&lt;/Year&gt;&lt;RecNum&gt;686&lt;/RecNum&gt;&lt;DisplayText&gt;&lt;style face="superscript"&gt;[25]&lt;/style&gt;&lt;/DisplayText&gt;&lt;record&gt;&lt;rec-number&gt;686&lt;/rec-number&gt;&lt;foreign-keys&gt;&lt;key app="EN" db-id="se9dwp59ld52xqexp2qxxxtupsa5t5apf9sp" timestamp="1554922111"&gt;686&lt;/key&gt;&lt;/foreign-keys&gt;&lt;ref-type name="Journal Article"&gt;17&lt;/ref-type&gt;&lt;contributors&gt;&lt;authors&gt;&lt;author&gt;Hu, Howard&lt;/author&gt;&lt;author&gt;Téllez-Rojo, Martha María&lt;/author&gt;&lt;author&gt;Bellinger, David&lt;/author&gt;&lt;author&gt;Smith, Donald&lt;/author&gt;&lt;author&gt;Ettinger, Adrienne S.&lt;/author&gt;&lt;author&gt;Lamadrid-Figueroa, Héctor&lt;/author&gt;&lt;author&gt;Schwartz, Joel&lt;/author&gt;&lt;author&gt;Schnaas, Lourdes&lt;/author&gt;&lt;author&gt;Mercado-García, Adriana&lt;/author&gt;&lt;author&gt;Hernández-Avila, Mauricio&lt;/author&gt;&lt;/authors&gt;&lt;/contributors&gt;&lt;titles&gt;&lt;title&gt;Fetal lead exposure at each stage of pregnancy as a predictor of infant mental development&lt;/title&gt;&lt;secondary-title&gt;Environmental health perspectives&lt;/secondary-title&gt;&lt;/titles&gt;&lt;periodical&gt;&lt;full-title&gt;Environmental Health Perspectives&lt;/full-title&gt;&lt;abbr-1&gt;Environ. Health Perspect.&lt;/abbr-1&gt;&lt;abbr-2&gt;Environ Health Perspect&lt;/abbr-2&gt;&lt;/periodical&gt;&lt;pages&gt;1730-1735&lt;/pages&gt;&lt;volume&gt;114&lt;/volume&gt;&lt;number&gt;11&lt;/number&gt;&lt;edition&gt;07/19&lt;/edition&gt;&lt;dates&gt;&lt;year&gt;2006&lt;/year&gt;&lt;/dates&gt;&lt;publisher&gt;National Institute of Environmental Health Sciences&lt;/publisher&gt;&lt;isbn&gt;0091-6765&amp;#xD;1552-9924&lt;/isbn&gt;&lt;accession-num&gt;17107860&lt;/accession-num&gt;&lt;urls&gt;&lt;related-urls&gt;&lt;url&gt;https://www.ncbi.nlm.nih.gov/pubmed/17107860&lt;/url&gt;&lt;url&gt;https://www.ncbi.nlm.nih.gov/pmc/PMC1665421/&lt;/url&gt;&lt;/related-urls&gt;&lt;/urls&gt;&lt;electronic-resource-num&gt;10.1289/ehp.9067&lt;/electronic-resource-num&gt;&lt;remote-database-name&gt;PubMed&lt;/remote-database-name&gt;&lt;language&gt;eng&lt;/language&gt;&lt;/record&gt;&lt;/Cite&gt;&lt;/EndNote&gt;</w:instrText>
      </w:r>
      <w:r w:rsidR="002255A4">
        <w:fldChar w:fldCharType="separate"/>
      </w:r>
      <w:r w:rsidR="0068006F" w:rsidRPr="0068006F">
        <w:rPr>
          <w:noProof/>
          <w:vertAlign w:val="superscript"/>
        </w:rPr>
        <w:t>[</w:t>
      </w:r>
      <w:hyperlink w:anchor="_ENREF_25" w:tooltip="Hu, 2006 #686" w:history="1">
        <w:r w:rsidR="00FB5B21" w:rsidRPr="0068006F">
          <w:rPr>
            <w:noProof/>
            <w:vertAlign w:val="superscript"/>
          </w:rPr>
          <w:t>25</w:t>
        </w:r>
      </w:hyperlink>
      <w:r w:rsidR="0068006F" w:rsidRPr="0068006F">
        <w:rPr>
          <w:noProof/>
          <w:vertAlign w:val="superscript"/>
        </w:rPr>
        <w:t>]</w:t>
      </w:r>
      <w:r w:rsidR="002255A4">
        <w:fldChar w:fldCharType="end"/>
      </w:r>
      <w:r w:rsidR="00553824">
        <w:t>.</w:t>
      </w:r>
      <w:r>
        <w:t xml:space="preserve">  Participants in the current study were enrolled between 199</w:t>
      </w:r>
      <w:r w:rsidR="00E37F93">
        <w:t>4</w:t>
      </w:r>
      <w:r>
        <w:t>-</w:t>
      </w:r>
      <w:r w:rsidR="00E37F93">
        <w:t xml:space="preserve">2005 and include women from </w:t>
      </w:r>
      <w:r w:rsidR="0023192C">
        <w:t xml:space="preserve">the following </w:t>
      </w:r>
      <w:r>
        <w:t>cohort</w:t>
      </w:r>
      <w:r w:rsidR="007825A0">
        <w:t>s</w:t>
      </w:r>
      <w:r w:rsidR="003C6AE9">
        <w:t xml:space="preserve"> (enrollment years)</w:t>
      </w:r>
      <w:r w:rsidR="0023192C">
        <w:t>: cohort</w:t>
      </w:r>
      <w:r w:rsidR="003C6AE9">
        <w:t xml:space="preserve"> </w:t>
      </w:r>
      <w:r w:rsidR="00E37F93">
        <w:t>1</w:t>
      </w:r>
      <w:r w:rsidR="003C6AE9">
        <w:t xml:space="preserve"> (1994-1997)</w:t>
      </w:r>
      <w:r w:rsidR="00E37F93">
        <w:t>,</w:t>
      </w:r>
      <w:r>
        <w:t xml:space="preserve"> </w:t>
      </w:r>
      <w:r w:rsidR="0023192C">
        <w:t xml:space="preserve">cohort </w:t>
      </w:r>
      <w:proofErr w:type="gramStart"/>
      <w:r>
        <w:t>2</w:t>
      </w:r>
      <w:proofErr w:type="gramEnd"/>
      <w:r w:rsidR="00690B45">
        <w:t xml:space="preserve"> (sub cohorts 2</w:t>
      </w:r>
      <w:r w:rsidR="00F55C96">
        <w:t>a</w:t>
      </w:r>
      <w:r w:rsidR="00690B45">
        <w:t xml:space="preserve"> and 2</w:t>
      </w:r>
      <w:r w:rsidR="00F55C96">
        <w:t>b</w:t>
      </w:r>
      <w:r w:rsidR="003C6AE9">
        <w:t xml:space="preserve"> – 1997-2000</w:t>
      </w:r>
      <w:r w:rsidR="00690B45">
        <w:t>)</w:t>
      </w:r>
      <w:r w:rsidR="00E37F93">
        <w:t xml:space="preserve"> and </w:t>
      </w:r>
      <w:r w:rsidR="0023192C">
        <w:t xml:space="preserve">cohort </w:t>
      </w:r>
      <w:r w:rsidR="00E37F93">
        <w:t>3</w:t>
      </w:r>
      <w:r w:rsidR="003C6AE9">
        <w:t xml:space="preserve"> (2001-2005)</w:t>
      </w:r>
      <w:r w:rsidR="00B473B8">
        <w:t xml:space="preserve">.  Participants </w:t>
      </w:r>
      <w:proofErr w:type="gramStart"/>
      <w:r w:rsidR="00B473B8">
        <w:t>were enrolled</w:t>
      </w:r>
      <w:proofErr w:type="gramEnd"/>
      <w:r w:rsidR="00510E52">
        <w:t xml:space="preserve"> at </w:t>
      </w:r>
      <w:r w:rsidR="00690B45">
        <w:t>delivery</w:t>
      </w:r>
      <w:r w:rsidR="00510E52">
        <w:t xml:space="preserve"> (cohort</w:t>
      </w:r>
      <w:r w:rsidR="00690B45">
        <w:t>s</w:t>
      </w:r>
      <w:r w:rsidR="00510E52">
        <w:t xml:space="preserve"> 1</w:t>
      </w:r>
      <w:r w:rsidR="00690B45">
        <w:t xml:space="preserve"> and 2</w:t>
      </w:r>
      <w:r w:rsidR="00E71777">
        <w:t>b</w:t>
      </w:r>
      <w:r w:rsidR="00690B45">
        <w:t>)</w:t>
      </w:r>
      <w:r w:rsidR="00510E52">
        <w:t xml:space="preserve"> or during</w:t>
      </w:r>
      <w:r>
        <w:t xml:space="preserve"> pregnancy </w:t>
      </w:r>
      <w:r w:rsidR="00510E52">
        <w:t>(cohorts 2</w:t>
      </w:r>
      <w:r w:rsidR="00E71777">
        <w:t xml:space="preserve">a </w:t>
      </w:r>
      <w:r w:rsidR="00510E52">
        <w:t xml:space="preserve">and 3) </w:t>
      </w:r>
      <w:r>
        <w:t xml:space="preserve">and provided information on the following: demographic and obstetric information at enrollment, and food frequency and nutrient information during each trimester. </w:t>
      </w:r>
      <w:r w:rsidR="00E52BED">
        <w:t xml:space="preserve">Participants were </w:t>
      </w:r>
      <w:r w:rsidR="00AA7E26">
        <w:lastRenderedPageBreak/>
        <w:t xml:space="preserve">included in </w:t>
      </w:r>
      <w:r w:rsidR="00E52BED">
        <w:t>this study if data on gestational age at delivery and infant’s date of birth were available.</w:t>
      </w:r>
      <w:r w:rsidR="005A0119">
        <w:t xml:space="preserve"> </w:t>
      </w:r>
      <w:r w:rsidR="00375956">
        <w:t xml:space="preserve">Out of 2098 participants, </w:t>
      </w:r>
      <w:r w:rsidR="005A0119" w:rsidRPr="005A0119">
        <w:t xml:space="preserve">1216 </w:t>
      </w:r>
      <w:r w:rsidR="00375956">
        <w:t xml:space="preserve">(58%) </w:t>
      </w:r>
      <w:r w:rsidR="005A0119" w:rsidRPr="005A0119">
        <w:t>met eligibility requirements and were included in this study.</w:t>
      </w:r>
      <w:r w:rsidR="00365D2B">
        <w:t xml:space="preserve"> </w:t>
      </w:r>
    </w:p>
    <w:p w14:paraId="3B6612AE" w14:textId="77777777" w:rsidR="001A1A4B" w:rsidRPr="00E46FCE" w:rsidRDefault="001A1A4B" w:rsidP="00A1293E">
      <w:pPr>
        <w:spacing w:after="0" w:line="480" w:lineRule="auto"/>
      </w:pPr>
    </w:p>
    <w:p w14:paraId="5F7CED47" w14:textId="3C67EED3" w:rsidR="009F4EA9" w:rsidRPr="00E46FCE" w:rsidRDefault="009F4EA9" w:rsidP="007D49A0">
      <w:pPr>
        <w:spacing w:after="0" w:line="480" w:lineRule="auto"/>
      </w:pPr>
      <w:r w:rsidRPr="00E46FCE">
        <w:t xml:space="preserve">The </w:t>
      </w:r>
      <w:r w:rsidR="00F219E6" w:rsidRPr="00E46FCE">
        <w:t xml:space="preserve">study </w:t>
      </w:r>
      <w:proofErr w:type="gramStart"/>
      <w:r w:rsidR="00F219E6" w:rsidRPr="00E46FCE">
        <w:t>was approved</w:t>
      </w:r>
      <w:proofErr w:type="gramEnd"/>
      <w:r w:rsidR="00F219E6" w:rsidRPr="00E46FCE">
        <w:t xml:space="preserve"> by the study </w:t>
      </w:r>
      <w:r w:rsidRPr="00E46FCE">
        <w:t>Institutional Review Board</w:t>
      </w:r>
      <w:r w:rsidR="00A1293E" w:rsidRPr="00E46FCE">
        <w:t xml:space="preserve"> of </w:t>
      </w:r>
      <w:r w:rsidR="00FC12D6" w:rsidRPr="00E46FCE">
        <w:t>the University of Michigan and the</w:t>
      </w:r>
      <w:r w:rsidR="007D49A0" w:rsidRPr="00E46FCE">
        <w:t xml:space="preserve"> Research, Ethics in Research</w:t>
      </w:r>
      <w:r w:rsidR="00FC12D6" w:rsidRPr="00E46FCE">
        <w:t xml:space="preserve"> </w:t>
      </w:r>
      <w:r w:rsidR="0029419D" w:rsidRPr="00E46FCE">
        <w:t>and Biosafety</w:t>
      </w:r>
      <w:r w:rsidR="0029419D" w:rsidRPr="00E46FCE" w:rsidDel="001D6FAC">
        <w:t xml:space="preserve"> </w:t>
      </w:r>
      <w:r w:rsidR="001D6FAC" w:rsidRPr="00E46FCE">
        <w:t>C</w:t>
      </w:r>
      <w:r w:rsidR="00FC12D6" w:rsidRPr="00E46FCE">
        <w:t>ommittee</w:t>
      </w:r>
      <w:r w:rsidR="0029419D" w:rsidRPr="00E46FCE">
        <w:t>s</w:t>
      </w:r>
      <w:r w:rsidR="00FC12D6" w:rsidRPr="00E46FCE">
        <w:t xml:space="preserve"> of the Mexico National Institute of Public Health</w:t>
      </w:r>
      <w:r w:rsidR="00F219E6" w:rsidRPr="00E46FCE">
        <w:t>,</w:t>
      </w:r>
      <w:r w:rsidR="00891212" w:rsidRPr="00E46FCE">
        <w:t xml:space="preserve"> </w:t>
      </w:r>
      <w:r w:rsidR="00F219E6" w:rsidRPr="00E46FCE">
        <w:t>the Harvard School of Public Health, the Brigham and Women’s Hospital, the University of California, and participating hospitals</w:t>
      </w:r>
      <w:r w:rsidRPr="00E46FCE">
        <w:t>. All participants provided written informed consent prior to participating in the study.</w:t>
      </w:r>
      <w:r w:rsidR="00F219E6" w:rsidRPr="00E46FCE">
        <w:t xml:space="preserve"> </w:t>
      </w:r>
    </w:p>
    <w:p w14:paraId="7C5BECE5" w14:textId="68707BDA" w:rsidR="00CC4FE9" w:rsidRDefault="00CC4FE9" w:rsidP="00A1293E">
      <w:pPr>
        <w:spacing w:after="0" w:line="480" w:lineRule="auto"/>
      </w:pPr>
    </w:p>
    <w:p w14:paraId="3E4C4485" w14:textId="32FAE5A1" w:rsidR="00F219E6" w:rsidRDefault="00F219E6" w:rsidP="00A1293E">
      <w:pPr>
        <w:spacing w:after="0" w:line="480" w:lineRule="auto"/>
      </w:pPr>
    </w:p>
    <w:p w14:paraId="5E480DE1" w14:textId="77777777" w:rsidR="00AF462D" w:rsidRDefault="00AF462D" w:rsidP="00A1293E">
      <w:pPr>
        <w:spacing w:after="0" w:line="480" w:lineRule="auto"/>
      </w:pPr>
    </w:p>
    <w:p w14:paraId="55D1EC8B" w14:textId="2F982F50" w:rsidR="00A119B4" w:rsidRPr="001A1A4B" w:rsidRDefault="000D2BEC" w:rsidP="00A1293E">
      <w:pPr>
        <w:spacing w:after="0" w:line="480" w:lineRule="auto"/>
        <w:rPr>
          <w:b/>
        </w:rPr>
      </w:pPr>
      <w:r w:rsidRPr="001A1A4B">
        <w:rPr>
          <w:b/>
        </w:rPr>
        <w:t>Exposures</w:t>
      </w:r>
    </w:p>
    <w:p w14:paraId="23839125" w14:textId="77777777" w:rsidR="00AA7E26" w:rsidRPr="00AA7E26" w:rsidRDefault="00AA7E26" w:rsidP="00AA7E26">
      <w:pPr>
        <w:spacing w:after="0" w:line="480" w:lineRule="auto"/>
      </w:pPr>
      <w:r w:rsidRPr="00AA7E26">
        <w:t xml:space="preserve">Particulate matter </w:t>
      </w:r>
      <w:r w:rsidRPr="00AA7E26">
        <w:rPr>
          <w:rFonts w:cstheme="minorHAnsi"/>
        </w:rPr>
        <w:t>≤</w:t>
      </w:r>
      <w:r w:rsidRPr="00AA7E26">
        <w:t>10 in aerodynamic diameter (PM</w:t>
      </w:r>
      <w:r w:rsidRPr="00AA7E26">
        <w:rPr>
          <w:vertAlign w:val="subscript"/>
        </w:rPr>
        <w:t>10</w:t>
      </w:r>
      <w:r w:rsidRPr="00AA7E26">
        <w:t>)</w:t>
      </w:r>
    </w:p>
    <w:p w14:paraId="338433D0" w14:textId="502A0482" w:rsidR="009F4EA9" w:rsidRDefault="007D7D0C" w:rsidP="00A1293E">
      <w:pPr>
        <w:spacing w:after="0" w:line="480" w:lineRule="auto"/>
      </w:pPr>
      <w:r>
        <w:t>Hourly</w:t>
      </w:r>
      <w:r w:rsidR="009F4EA9">
        <w:t xml:space="preserve"> </w:t>
      </w:r>
      <w:r>
        <w:t>PM</w:t>
      </w:r>
      <w:r w:rsidRPr="007D7D0C">
        <w:rPr>
          <w:vertAlign w:val="subscript"/>
        </w:rPr>
        <w:t>10</w:t>
      </w:r>
      <w:r w:rsidR="009F4EA9">
        <w:t xml:space="preserve"> data for Mexico City </w:t>
      </w:r>
      <w:proofErr w:type="gramStart"/>
      <w:r w:rsidR="009F4EA9">
        <w:t>were downloaded</w:t>
      </w:r>
      <w:proofErr w:type="gramEnd"/>
      <w:r w:rsidR="009F4EA9">
        <w:t xml:space="preserve"> from the </w:t>
      </w:r>
      <w:r w:rsidR="006431D9">
        <w:t xml:space="preserve">Mexico City </w:t>
      </w:r>
      <w:r w:rsidR="009F4EA9">
        <w:t>Atmospheric Monitoring System website</w:t>
      </w:r>
      <w:r>
        <w:t xml:space="preserve"> for the study period (1994-2005)</w:t>
      </w:r>
      <w:r w:rsidR="009F4EA9">
        <w:t>. SIMAT, which began monitoring air pol</w:t>
      </w:r>
      <w:r w:rsidR="007A6402">
        <w:t xml:space="preserve">lution in 1986, </w:t>
      </w:r>
      <w:r w:rsidR="000C7C20">
        <w:t>uses 34 monitor</w:t>
      </w:r>
      <w:r w:rsidR="0004240F">
        <w:t>s</w:t>
      </w:r>
      <w:r w:rsidR="000C7C20">
        <w:t xml:space="preserve"> to </w:t>
      </w:r>
      <w:r w:rsidR="009F4EA9">
        <w:t xml:space="preserve">measure </w:t>
      </w:r>
      <w:r w:rsidR="007A6402">
        <w:t xml:space="preserve">daily </w:t>
      </w:r>
      <w:r w:rsidR="009F4EA9">
        <w:t xml:space="preserve">air pollution levels for </w:t>
      </w:r>
      <w:r w:rsidR="007A6402">
        <w:t>gaseous and particulate pollutants</w:t>
      </w:r>
      <w:r w:rsidR="00B83800">
        <w:t>.</w:t>
      </w:r>
      <w:r w:rsidR="007A6402">
        <w:fldChar w:fldCharType="begin"/>
      </w:r>
      <w:r w:rsidR="0068006F">
        <w:instrText xml:space="preserve"> ADDIN EN.CITE &lt;EndNote&gt;&lt;Cite&gt;&lt;Author&gt;Ministry of the Environment (Federal District&lt;/Author&gt;&lt;RecNum&gt;443&lt;/RecNum&gt;&lt;DisplayText&gt;&lt;style face="superscript"&gt;[26]&lt;/style&gt;&lt;/DisplayText&gt;&lt;record&gt;&lt;rec-number&gt;443&lt;/rec-number&gt;&lt;foreign-keys&gt;&lt;key app="EN" db-id="se9dwp59ld52xqexp2qxxxtupsa5t5apf9sp" timestamp="1454808986"&gt;443&lt;/key&gt;&lt;/foreign-keys&gt;&lt;ref-type name="Journal Article"&gt;17&lt;/ref-type&gt;&lt;contributors&gt;&lt;authors&gt;&lt;author&gt;Ministry of the Environment (Federal District, Mexico).&lt;/author&gt;&lt;/authors&gt;&lt;/contributors&gt;&lt;titles&gt;&lt;title&gt;Mexico - Mexico City Automatic Air Quality Monitoring Network Database. Mexico City, Mexico: Ministry of the Environment (Federal District, Mexico).&lt;/title&gt;&lt;/titles&gt;&lt;dates&gt;&lt;/dates&gt;&lt;urls&gt;&lt;/urls&gt;&lt;/record&gt;&lt;/Cite&gt;&lt;/EndNote&gt;</w:instrText>
      </w:r>
      <w:r w:rsidR="007A6402">
        <w:fldChar w:fldCharType="separate"/>
      </w:r>
      <w:r w:rsidR="0068006F" w:rsidRPr="0068006F">
        <w:rPr>
          <w:noProof/>
          <w:vertAlign w:val="superscript"/>
        </w:rPr>
        <w:t>[</w:t>
      </w:r>
      <w:hyperlink w:anchor="_ENREF_26" w:tooltip="Ministry of the Environment (Federal District,  #443" w:history="1">
        <w:r w:rsidR="00FB5B21" w:rsidRPr="0068006F">
          <w:rPr>
            <w:noProof/>
            <w:vertAlign w:val="superscript"/>
          </w:rPr>
          <w:t>26</w:t>
        </w:r>
      </w:hyperlink>
      <w:r w:rsidR="0068006F" w:rsidRPr="0068006F">
        <w:rPr>
          <w:noProof/>
          <w:vertAlign w:val="superscript"/>
        </w:rPr>
        <w:t>]</w:t>
      </w:r>
      <w:r w:rsidR="007A6402">
        <w:fldChar w:fldCharType="end"/>
      </w:r>
      <w:r w:rsidR="00D4301E">
        <w:t xml:space="preserve"> </w:t>
      </w:r>
      <w:r w:rsidR="00260ABC">
        <w:t xml:space="preserve"> </w:t>
      </w:r>
      <w:r w:rsidR="0004240F">
        <w:t xml:space="preserve">Daily averages </w:t>
      </w:r>
      <w:proofErr w:type="gramStart"/>
      <w:r w:rsidR="0004240F" w:rsidRPr="0004240F">
        <w:t xml:space="preserve">were </w:t>
      </w:r>
      <w:r w:rsidR="0004240F">
        <w:t>used</w:t>
      </w:r>
      <w:proofErr w:type="gramEnd"/>
      <w:r w:rsidR="0004240F">
        <w:t xml:space="preserve"> to calculate citywide averages</w:t>
      </w:r>
      <w:r w:rsidR="0004240F" w:rsidRPr="0004240F">
        <w:t xml:space="preserve"> </w:t>
      </w:r>
      <w:r w:rsidR="0004240F">
        <w:t xml:space="preserve">based on data from </w:t>
      </w:r>
      <w:r w:rsidR="00260ABC" w:rsidRPr="0004240F">
        <w:t xml:space="preserve">14 </w:t>
      </w:r>
      <w:r w:rsidR="0004240F" w:rsidRPr="0004240F">
        <w:t>m</w:t>
      </w:r>
      <w:r w:rsidR="000C7C20" w:rsidRPr="0004240F">
        <w:t>on</w:t>
      </w:r>
      <w:r w:rsidR="0004240F" w:rsidRPr="0004240F">
        <w:t>itors</w:t>
      </w:r>
      <w:r w:rsidR="0004240F">
        <w:t xml:space="preserve"> that collect PM</w:t>
      </w:r>
      <w:r w:rsidR="0004240F" w:rsidRPr="00D81D5F">
        <w:rPr>
          <w:vertAlign w:val="subscript"/>
        </w:rPr>
        <w:t>10</w:t>
      </w:r>
      <w:r w:rsidR="0004240F">
        <w:rPr>
          <w:vertAlign w:val="subscript"/>
        </w:rPr>
        <w:t xml:space="preserve"> </w:t>
      </w:r>
      <w:r w:rsidR="0004240F" w:rsidRPr="0004240F">
        <w:t>data</w:t>
      </w:r>
      <w:r w:rsidR="0004240F">
        <w:t>.</w:t>
      </w:r>
      <w:r w:rsidR="00365D2B">
        <w:t xml:space="preserve"> However, d</w:t>
      </w:r>
      <w:r w:rsidR="00365D2B" w:rsidRPr="00365D2B">
        <w:t>aily concentrations for PM</w:t>
      </w:r>
      <w:r w:rsidR="00365D2B" w:rsidRPr="00D00F94">
        <w:rPr>
          <w:vertAlign w:val="subscript"/>
        </w:rPr>
        <w:t>10</w:t>
      </w:r>
      <w:r w:rsidR="00365D2B" w:rsidRPr="00365D2B">
        <w:t xml:space="preserve"> were counted as missing if more than 25% of values were missing for an</w:t>
      </w:r>
      <w:r w:rsidR="004D1688">
        <w:t>y</w:t>
      </w:r>
      <w:r w:rsidR="00365D2B" w:rsidRPr="00365D2B">
        <w:t xml:space="preserve"> day</w:t>
      </w:r>
      <w:r w:rsidR="00553824">
        <w:t xml:space="preserve"> </w:t>
      </w:r>
      <w:r w:rsidR="004D1688">
        <w:fldChar w:fldCharType="begin"/>
      </w:r>
      <w:r w:rsidR="0068006F">
        <w:instrText xml:space="preserve"> ADDIN EN.CITE &lt;EndNote&gt;&lt;Cite&gt;&lt;Author&gt;Rivera-González&lt;/Author&gt;&lt;Year&gt;2015&lt;/Year&gt;&lt;RecNum&gt;447&lt;/RecNum&gt;&lt;DisplayText&gt;&lt;style face="superscript"&gt;[24]&lt;/style&gt;&lt;/DisplayText&gt;&lt;record&gt;&lt;rec-number&gt;447&lt;/rec-number&gt;&lt;foreign-keys&gt;&lt;key app="EN" db-id="se9dwp59ld52xqexp2qxxxtupsa5t5apf9sp" timestamp="1455078868"&gt;447&lt;/key&gt;&lt;/foreign-keys&gt;&lt;ref-type name="Journal Article"&gt;17&lt;/ref-type&gt;&lt;contributors&gt;&lt;authors&gt;&lt;author&gt;Rivera-González, Luis O.&lt;/author&gt;&lt;author&gt;Zhang, Zhenzhen&lt;/author&gt;&lt;author&gt;Sánchez, Brisa N.&lt;/author&gt;&lt;author&gt;Zhang, Kai&lt;/author&gt;&lt;author&gt;Brown, Daniel G.&lt;/author&gt;&lt;author&gt;Rojas-Bracho, Leonora&lt;/author&gt;&lt;author&gt;Osornio-Vargas, Alvaro&lt;/author&gt;&lt;author&gt;Vadillo-Ortega, Felipe&lt;/author&gt;&lt;author&gt;O’Neill, Marie S.&lt;/author&gt;&lt;/authors&gt;&lt;/contributors&gt;&lt;titles&gt;&lt;title&gt;An Assessment of Air Pollutant Exposure Methods in Mexico City, Mexico&lt;/title&gt;&lt;secondary-title&gt;Journal of the Air &amp;amp; Waste Management Association (1995)&lt;/secondary-title&gt;&lt;/titles&gt;&lt;pages&gt;581-591&lt;/pages&gt;&lt;volume&gt;65&lt;/volume&gt;&lt;number&gt;5&lt;/number&gt;&lt;dates&gt;&lt;year&gt;2015&lt;/year&gt;&lt;/dates&gt;&lt;isbn&gt;1096-2247&lt;/isbn&gt;&lt;accession-num&gt;PMC4670782&lt;/accession-num&gt;&lt;urls&gt;&lt;related-urls&gt;&lt;url&gt;http://www.ncbi.nlm.nih.gov/pmc/articles/PMC4670782/&lt;/url&gt;&lt;/related-urls&gt;&lt;/urls&gt;&lt;electronic-resource-num&gt;10.1080/10962247.2015.1020974&lt;/electronic-resource-num&gt;&lt;remote-database-name&gt;Pmc&lt;/remote-database-name&gt;&lt;/record&gt;&lt;/Cite&gt;&lt;/EndNote&gt;</w:instrText>
      </w:r>
      <w:r w:rsidR="004D1688">
        <w:fldChar w:fldCharType="separate"/>
      </w:r>
      <w:r w:rsidR="0068006F" w:rsidRPr="0068006F">
        <w:rPr>
          <w:noProof/>
          <w:vertAlign w:val="superscript"/>
        </w:rPr>
        <w:t>[</w:t>
      </w:r>
      <w:hyperlink w:anchor="_ENREF_24" w:tooltip="Rivera-González, 2015 #447" w:history="1">
        <w:r w:rsidR="00FB5B21" w:rsidRPr="0068006F">
          <w:rPr>
            <w:noProof/>
            <w:vertAlign w:val="superscript"/>
          </w:rPr>
          <w:t>24</w:t>
        </w:r>
      </w:hyperlink>
      <w:r w:rsidR="0068006F" w:rsidRPr="0068006F">
        <w:rPr>
          <w:noProof/>
          <w:vertAlign w:val="superscript"/>
        </w:rPr>
        <w:t>]</w:t>
      </w:r>
      <w:r w:rsidR="004D1688">
        <w:fldChar w:fldCharType="end"/>
      </w:r>
      <w:r w:rsidR="00553824">
        <w:t>.</w:t>
      </w:r>
      <w:r w:rsidR="0004240F">
        <w:t xml:space="preserve"> </w:t>
      </w:r>
      <w:r w:rsidR="0004240F" w:rsidRPr="0004240F">
        <w:t xml:space="preserve"> </w:t>
      </w:r>
      <w:r w:rsidR="0004240F">
        <w:t xml:space="preserve">Citywide averages </w:t>
      </w:r>
      <w:proofErr w:type="gramStart"/>
      <w:r w:rsidR="00DE42DD">
        <w:t>were used</w:t>
      </w:r>
      <w:proofErr w:type="gramEnd"/>
      <w:r w:rsidR="00DE42DD">
        <w:t xml:space="preserve"> to generate </w:t>
      </w:r>
      <w:r w:rsidR="00667E70">
        <w:t>trimester</w:t>
      </w:r>
      <w:r w:rsidR="001D6FAC">
        <w:t>-</w:t>
      </w:r>
      <w:r w:rsidR="00667E70">
        <w:t xml:space="preserve">specific and </w:t>
      </w:r>
      <w:r w:rsidR="00F744CD">
        <w:t>entire</w:t>
      </w:r>
      <w:r w:rsidR="00667E70">
        <w:t xml:space="preserve"> pregnancy </w:t>
      </w:r>
      <w:r w:rsidR="00DE42DD">
        <w:t>averages</w:t>
      </w:r>
      <w:r w:rsidR="00667E70">
        <w:t xml:space="preserve"> for participants in the study.</w:t>
      </w:r>
      <w:r w:rsidR="00B83800">
        <w:t xml:space="preserve"> </w:t>
      </w:r>
      <w:r w:rsidR="002B1C06">
        <w:t xml:space="preserve"> </w:t>
      </w:r>
      <w:r>
        <w:t>PM</w:t>
      </w:r>
      <w:r w:rsidRPr="007D7D0C">
        <w:rPr>
          <w:vertAlign w:val="subscript"/>
        </w:rPr>
        <w:t>10</w:t>
      </w:r>
      <w:r>
        <w:t xml:space="preserve"> </w:t>
      </w:r>
      <w:r w:rsidR="00FD3EC3">
        <w:t xml:space="preserve">averages </w:t>
      </w:r>
      <w:r w:rsidR="002B1C06">
        <w:t xml:space="preserve">for all trimesters and </w:t>
      </w:r>
      <w:r w:rsidR="00F744CD">
        <w:t>entire</w:t>
      </w:r>
      <w:r w:rsidR="002B1C06">
        <w:t xml:space="preserve"> pregnancy </w:t>
      </w:r>
      <w:r w:rsidR="00FD3EC3">
        <w:t xml:space="preserve">were calculated by first multiplying gestational weeks by </w:t>
      </w:r>
      <w:proofErr w:type="gramStart"/>
      <w:r w:rsidR="00FD3EC3">
        <w:t>7</w:t>
      </w:r>
      <w:proofErr w:type="gramEnd"/>
      <w:r w:rsidR="00FD3EC3">
        <w:t xml:space="preserve"> to </w:t>
      </w:r>
      <w:r w:rsidR="004A3DB1">
        <w:t xml:space="preserve">convert gestational weeks to gestational days. </w:t>
      </w:r>
      <w:r w:rsidR="009C7C1E">
        <w:t xml:space="preserve">The </w:t>
      </w:r>
      <w:r w:rsidR="008A7164">
        <w:t xml:space="preserve">start </w:t>
      </w:r>
      <w:r w:rsidR="009C7C1E">
        <w:t>of gestation</w:t>
      </w:r>
      <w:r w:rsidR="004A3DB1">
        <w:t xml:space="preserve"> </w:t>
      </w:r>
      <w:proofErr w:type="gramStart"/>
      <w:r w:rsidR="004A3DB1">
        <w:t xml:space="preserve">was </w:t>
      </w:r>
      <w:r w:rsidR="008936EB">
        <w:t xml:space="preserve">then </w:t>
      </w:r>
      <w:r w:rsidR="004A3DB1">
        <w:t>calculated</w:t>
      </w:r>
      <w:proofErr w:type="gramEnd"/>
      <w:r w:rsidR="004A3DB1">
        <w:t xml:space="preserve"> by </w:t>
      </w:r>
      <w:r w:rsidR="008936EB">
        <w:t xml:space="preserve">subtracting gestational days from </w:t>
      </w:r>
      <w:r w:rsidR="002B1C06">
        <w:t>the infant</w:t>
      </w:r>
      <w:r w:rsidR="008936EB">
        <w:t>’</w:t>
      </w:r>
      <w:r w:rsidR="00E15480">
        <w:t>s date of birth.</w:t>
      </w:r>
      <w:r w:rsidR="00FD3EC3">
        <w:t xml:space="preserve"> </w:t>
      </w:r>
      <w:r w:rsidR="00D02F58" w:rsidRPr="00D02F58">
        <w:t xml:space="preserve">Although we did </w:t>
      </w:r>
      <w:r w:rsidR="00D02F58">
        <w:t xml:space="preserve">have home location for many of </w:t>
      </w:r>
      <w:r w:rsidR="00D02F58" w:rsidRPr="00D02F58">
        <w:t xml:space="preserve">the ELEMENT participants, our decision to use citywide averages </w:t>
      </w:r>
      <w:proofErr w:type="gramStart"/>
      <w:r w:rsidR="00D02F58" w:rsidRPr="00D02F58">
        <w:t>was influenced</w:t>
      </w:r>
      <w:proofErr w:type="gramEnd"/>
      <w:r w:rsidR="00D02F58" w:rsidRPr="00D02F58">
        <w:t xml:space="preserve"> by concerns about differences in residential address information </w:t>
      </w:r>
      <w:r w:rsidR="00D02F58" w:rsidRPr="00D02F58">
        <w:lastRenderedPageBreak/>
        <w:t>collected over the course of the study period (1994 -2005).  In addition, information was not collected on work location, daily activities (including commuting), or whether participants moved from one residence to another during pregnancy, thus making citywide average a reasonable estimate to use for this particular study. In addition, a previous study conducted in Mexico City showed very high correlations between PM</w:t>
      </w:r>
      <w:r w:rsidR="00D02F58" w:rsidRPr="0068006F">
        <w:rPr>
          <w:vertAlign w:val="subscript"/>
        </w:rPr>
        <w:t>10</w:t>
      </w:r>
      <w:r w:rsidR="00D02F58" w:rsidRPr="00D02F58">
        <w:t xml:space="preserve"> concentrations estimated from citywide averages and nearest monitor, inverse distance weighting, and ordinary kriging (Pearson correlation coefficients 0.83, 0.92 and 0.92, respectively)</w:t>
      </w:r>
      <w:r w:rsidR="00E91E79">
        <w:t xml:space="preserve"> </w:t>
      </w:r>
      <w:r w:rsidR="007E077C">
        <w:fldChar w:fldCharType="begin"/>
      </w:r>
      <w:r w:rsidR="0068006F">
        <w:instrText xml:space="preserve"> ADDIN EN.CITE &lt;EndNote&gt;&lt;Cite&gt;&lt;Author&gt;Rivera-González&lt;/Author&gt;&lt;Year&gt;2015&lt;/Year&gt;&lt;RecNum&gt;447&lt;/RecNum&gt;&lt;DisplayText&gt;&lt;style face="superscript"&gt;[24]&lt;/style&gt;&lt;/DisplayText&gt;&lt;record&gt;&lt;rec-number&gt;447&lt;/rec-number&gt;&lt;foreign-keys&gt;&lt;key app="EN" db-id="se9dwp59ld52xqexp2qxxxtupsa5t5apf9sp" timestamp="1455078868"&gt;447&lt;/key&gt;&lt;/foreign-keys&gt;&lt;ref-type name="Journal Article"&gt;17&lt;/ref-type&gt;&lt;contributors&gt;&lt;authors&gt;&lt;author&gt;Rivera-González, Luis O.&lt;/author&gt;&lt;author&gt;Zhang, Zhenzhen&lt;/author&gt;&lt;author&gt;Sánchez, Brisa N.&lt;/author&gt;&lt;author&gt;Zhang, Kai&lt;/author&gt;&lt;author&gt;Brown, Daniel G.&lt;/author&gt;&lt;author&gt;Rojas-Bracho, Leonora&lt;/author&gt;&lt;author&gt;Osornio-Vargas, Alvaro&lt;/author&gt;&lt;author&gt;Vadillo-Ortega, Felipe&lt;/author&gt;&lt;author&gt;O’Neill, Marie S.&lt;/author&gt;&lt;/authors&gt;&lt;/contributors&gt;&lt;titles&gt;&lt;title&gt;An Assessment of Air Pollutant Exposure Methods in Mexico City, Mexico&lt;/title&gt;&lt;secondary-title&gt;Journal of the Air &amp;amp; Waste Management Association (1995)&lt;/secondary-title&gt;&lt;/titles&gt;&lt;pages&gt;581-591&lt;/pages&gt;&lt;volume&gt;65&lt;/volume&gt;&lt;number&gt;5&lt;/number&gt;&lt;dates&gt;&lt;year&gt;2015&lt;/year&gt;&lt;/dates&gt;&lt;isbn&gt;1096-2247&lt;/isbn&gt;&lt;accession-num&gt;PMC4670782&lt;/accession-num&gt;&lt;urls&gt;&lt;related-urls&gt;&lt;url&gt;http://www.ncbi.nlm.nih.gov/pmc/articles/PMC4670782/&lt;/url&gt;&lt;/related-urls&gt;&lt;/urls&gt;&lt;electronic-resource-num&gt;10.1080/10962247.2015.1020974&lt;/electronic-resource-num&gt;&lt;remote-database-name&gt;Pmc&lt;/remote-database-name&gt;&lt;/record&gt;&lt;/Cite&gt;&lt;/EndNote&gt;</w:instrText>
      </w:r>
      <w:r w:rsidR="007E077C">
        <w:fldChar w:fldCharType="separate"/>
      </w:r>
      <w:r w:rsidR="0068006F" w:rsidRPr="0068006F">
        <w:rPr>
          <w:noProof/>
          <w:vertAlign w:val="superscript"/>
        </w:rPr>
        <w:t>[</w:t>
      </w:r>
      <w:hyperlink w:anchor="_ENREF_24" w:tooltip="Rivera-González, 2015 #447" w:history="1">
        <w:r w:rsidR="00FB5B21" w:rsidRPr="0068006F">
          <w:rPr>
            <w:noProof/>
            <w:vertAlign w:val="superscript"/>
          </w:rPr>
          <w:t>24</w:t>
        </w:r>
      </w:hyperlink>
      <w:r w:rsidR="0068006F" w:rsidRPr="0068006F">
        <w:rPr>
          <w:noProof/>
          <w:vertAlign w:val="superscript"/>
        </w:rPr>
        <w:t>]</w:t>
      </w:r>
      <w:r w:rsidR="007E077C">
        <w:fldChar w:fldCharType="end"/>
      </w:r>
      <w:r w:rsidR="00E91E79">
        <w:t>.</w:t>
      </w:r>
    </w:p>
    <w:p w14:paraId="50997D1B" w14:textId="2B97BC6D" w:rsidR="0054003C" w:rsidRDefault="0054003C" w:rsidP="00A1293E">
      <w:pPr>
        <w:spacing w:after="0" w:line="480" w:lineRule="auto"/>
      </w:pPr>
    </w:p>
    <w:p w14:paraId="77F37307" w14:textId="2A8C833A" w:rsidR="007E6B18" w:rsidRDefault="00D53263" w:rsidP="00A1293E">
      <w:pPr>
        <w:spacing w:after="0" w:line="480" w:lineRule="auto"/>
      </w:pPr>
      <w:r>
        <w:t>T</w:t>
      </w:r>
      <w:r w:rsidR="000D2BEC">
        <w:t xml:space="preserve">he </w:t>
      </w:r>
      <w:r w:rsidR="0054003C">
        <w:t>Dietary inflammatory I</w:t>
      </w:r>
      <w:r w:rsidR="007E6B18">
        <w:t>ndex</w:t>
      </w:r>
      <w:r w:rsidR="001D6FAC">
        <w:t xml:space="preserve"> (DII®)</w:t>
      </w:r>
    </w:p>
    <w:p w14:paraId="79330601" w14:textId="34CC0DD5" w:rsidR="00CF48B0" w:rsidRDefault="00F06DBA" w:rsidP="00A1293E">
      <w:pPr>
        <w:spacing w:after="0" w:line="480" w:lineRule="auto"/>
      </w:pPr>
      <w:r>
        <w:t xml:space="preserve">Among 620 </w:t>
      </w:r>
      <w:r w:rsidR="0037248E">
        <w:t xml:space="preserve">participants </w:t>
      </w:r>
      <w:r>
        <w:t>enrolled during pregnancy (cohorts 2</w:t>
      </w:r>
      <w:r w:rsidR="00E71777">
        <w:t xml:space="preserve">a </w:t>
      </w:r>
      <w:r>
        <w:t>and 3)</w:t>
      </w:r>
      <w:r w:rsidR="0037248E">
        <w:t>, m</w:t>
      </w:r>
      <w:r w:rsidR="002F7A6E">
        <w:t xml:space="preserve">aternal dietary intake was assessed </w:t>
      </w:r>
      <w:r w:rsidR="003D2054">
        <w:t>using a</w:t>
      </w:r>
      <w:r w:rsidR="0033537C">
        <w:t xml:space="preserve"> </w:t>
      </w:r>
      <w:r w:rsidR="002F7A6E">
        <w:t>f</w:t>
      </w:r>
      <w:r w:rsidR="00D2670B">
        <w:t xml:space="preserve">ood frequency </w:t>
      </w:r>
      <w:r w:rsidR="001D6FAC">
        <w:t xml:space="preserve">questionnaire </w:t>
      </w:r>
      <w:r w:rsidR="00AF38C4">
        <w:t>(FFQ)</w:t>
      </w:r>
      <w:r w:rsidR="002F7A6E">
        <w:t>.</w:t>
      </w:r>
      <w:r w:rsidR="00AF38C4">
        <w:t xml:space="preserve"> </w:t>
      </w:r>
      <w:r w:rsidR="001D6FAC">
        <w:t xml:space="preserve">The </w:t>
      </w:r>
      <w:r w:rsidR="002F7A6E">
        <w:t xml:space="preserve">FFQ </w:t>
      </w:r>
      <w:r w:rsidR="001D6FAC">
        <w:t xml:space="preserve">was </w:t>
      </w:r>
      <w:r w:rsidR="006C1927">
        <w:t>interviewer</w:t>
      </w:r>
      <w:r w:rsidR="00660934">
        <w:t>-</w:t>
      </w:r>
      <w:r w:rsidR="00D2670B">
        <w:t xml:space="preserve">administered </w:t>
      </w:r>
      <w:r w:rsidR="006C1927">
        <w:t xml:space="preserve">to </w:t>
      </w:r>
      <w:proofErr w:type="gramStart"/>
      <w:r w:rsidR="006C1927">
        <w:t>participants</w:t>
      </w:r>
      <w:proofErr w:type="gramEnd"/>
      <w:r w:rsidR="006C1927">
        <w:t xml:space="preserve"> </w:t>
      </w:r>
      <w:r w:rsidR="000558CC">
        <w:t xml:space="preserve">in-clinic </w:t>
      </w:r>
      <w:r w:rsidR="004D0709">
        <w:t>for</w:t>
      </w:r>
      <w:r w:rsidR="006C1927">
        <w:t xml:space="preserve"> </w:t>
      </w:r>
      <w:r w:rsidR="007638B9">
        <w:t xml:space="preserve">up to three </w:t>
      </w:r>
      <w:r w:rsidR="006C1927">
        <w:t xml:space="preserve">trimester </w:t>
      </w:r>
      <w:r w:rsidR="007638B9">
        <w:t>visits</w:t>
      </w:r>
      <w:r w:rsidR="002B1C06">
        <w:t xml:space="preserve"> by trained interviewers</w:t>
      </w:r>
      <w:r w:rsidR="006C1927">
        <w:t xml:space="preserve">. The </w:t>
      </w:r>
      <w:r w:rsidR="00AF38C4">
        <w:t>FFQ</w:t>
      </w:r>
      <w:r w:rsidR="006C1927">
        <w:t xml:space="preserve"> inquired about 104 food items that were selected based on a </w:t>
      </w:r>
      <w:r w:rsidR="00AF38C4">
        <w:t xml:space="preserve">Mexican </w:t>
      </w:r>
      <w:r w:rsidR="006C1927">
        <w:t>national survey conducted in 1983</w:t>
      </w:r>
      <w:r w:rsidR="00140FAE">
        <w:t>.</w:t>
      </w:r>
      <w:r w:rsidR="00140FAE">
        <w:fldChar w:fldCharType="begin"/>
      </w:r>
      <w:r w:rsidR="0068006F">
        <w:instrText xml:space="preserve"> ADDIN EN.CITE &lt;EndNote&gt;&lt;Cite&gt;&lt;Author&gt;Hernández M&lt;/Author&gt;&lt;Year&gt;1983&lt;/Year&gt;&lt;RecNum&gt;668&lt;/RecNum&gt;&lt;DisplayText&gt;&lt;style face="superscript"&gt;[27]&lt;/style&gt;&lt;/DisplayText&gt;&lt;record&gt;&lt;rec-number&gt;668&lt;/rec-number&gt;&lt;foreign-keys&gt;&lt;key app="EN" db-id="se9dwp59ld52xqexp2qxxxtupsa5t5apf9sp" timestamp="1543267975"&gt;668&lt;/key&gt;&lt;/foreign-keys&gt;&lt;ref-type name="Report"&gt;27&lt;/ref-type&gt;&lt;contributors&gt;&lt;authors&gt;&lt;author&gt;Hernández M, Aguirre J, Serrano L.&lt;/author&gt;&lt;/authors&gt;&lt;/contributors&gt;&lt;titles&gt;&lt;title&gt;Alimentación de obreros y sus familias, México&lt;/title&gt;&lt;/titles&gt;&lt;dates&gt;&lt;year&gt;1983&lt;/year&gt;&lt;/dates&gt;&lt;publisher&gt;División de Nutritición de Comunidad INelNSZ&lt;/publisher&gt;&lt;urls&gt;&lt;/urls&gt;&lt;/record&gt;&lt;/Cite&gt;&lt;/EndNote&gt;</w:instrText>
      </w:r>
      <w:r w:rsidR="00140FAE">
        <w:fldChar w:fldCharType="separate"/>
      </w:r>
      <w:r w:rsidR="0068006F" w:rsidRPr="0068006F">
        <w:rPr>
          <w:noProof/>
          <w:vertAlign w:val="superscript"/>
        </w:rPr>
        <w:t>[</w:t>
      </w:r>
      <w:hyperlink w:anchor="_ENREF_27" w:tooltip="Hernández M, 1983 #668" w:history="1">
        <w:r w:rsidR="00FB5B21" w:rsidRPr="0068006F">
          <w:rPr>
            <w:noProof/>
            <w:vertAlign w:val="superscript"/>
          </w:rPr>
          <w:t>27</w:t>
        </w:r>
      </w:hyperlink>
      <w:r w:rsidR="0068006F" w:rsidRPr="0068006F">
        <w:rPr>
          <w:noProof/>
          <w:vertAlign w:val="superscript"/>
        </w:rPr>
        <w:t>]</w:t>
      </w:r>
      <w:r w:rsidR="00140FAE">
        <w:fldChar w:fldCharType="end"/>
      </w:r>
      <w:r w:rsidR="0033537C">
        <w:t xml:space="preserve"> </w:t>
      </w:r>
      <w:r w:rsidR="00140FAE">
        <w:t xml:space="preserve"> </w:t>
      </w:r>
      <w:r w:rsidR="00022806">
        <w:t>This</w:t>
      </w:r>
      <w:r w:rsidR="00AF38C4">
        <w:t xml:space="preserve"> </w:t>
      </w:r>
      <w:r w:rsidR="00CA01CD">
        <w:t xml:space="preserve">semi-qualitative </w:t>
      </w:r>
      <w:r w:rsidR="00AF38C4">
        <w:t xml:space="preserve">FFQ </w:t>
      </w:r>
      <w:r w:rsidR="00EE0F90">
        <w:t>was</w:t>
      </w:r>
      <w:r w:rsidR="00AF38C4">
        <w:t xml:space="preserve"> validated </w:t>
      </w:r>
      <w:r w:rsidR="00022806">
        <w:t xml:space="preserve">and reproduced </w:t>
      </w:r>
      <w:r w:rsidR="00CA01CD">
        <w:t>among 134 women</w:t>
      </w:r>
      <w:r w:rsidR="00022806">
        <w:t xml:space="preserve"> in Mexico City</w:t>
      </w:r>
      <w:r w:rsidR="000558CC">
        <w:t xml:space="preserve"> </w:t>
      </w:r>
      <w:r w:rsidR="000558CC">
        <w:fldChar w:fldCharType="begin"/>
      </w:r>
      <w:r w:rsidR="0068006F">
        <w:instrText xml:space="preserve"> ADDIN EN.CITE &lt;EndNote&gt;&lt;Cite&gt;&lt;Author&gt;Hernandez-Avila&lt;/Author&gt;&lt;Year&gt;1998&lt;/Year&gt;&lt;RecNum&gt;667&lt;/RecNum&gt;&lt;DisplayText&gt;&lt;style face="superscript"&gt;[28]&lt;/style&gt;&lt;/DisplayText&gt;&lt;record&gt;&lt;rec-number&gt;667&lt;/rec-number&gt;&lt;foreign-keys&gt;&lt;key app="EN" db-id="se9dwp59ld52xqexp2qxxxtupsa5t5apf9sp" timestamp="1542687556"&gt;667&lt;/key&gt;&lt;/foreign-keys&gt;&lt;ref-type name="Journal Article"&gt;17&lt;/ref-type&gt;&lt;contributors&gt;&lt;authors&gt;&lt;author&gt;Hernandez-Avila, M.&lt;/author&gt;&lt;author&gt;Romieu, I.&lt;/author&gt;&lt;author&gt;Parra, S.&lt;/author&gt;&lt;author&gt;Hernandez-Avila, J.&lt;/author&gt;&lt;author&gt;Madrigal, H.&lt;/author&gt;&lt;author&gt;Willett, W.&lt;/author&gt;&lt;/authors&gt;&lt;/contributors&gt;&lt;auth-address&gt;Instituto Nacional de Salud Publica, Cuernavaca, Morelos, Mexico.&lt;/auth-address&gt;&lt;titles&gt;&lt;title&gt;Validity and reproducibility of a food frequency questionnaire to assess dietary intake of women living in Mexico City&lt;/title&gt;&lt;secondary-title&gt;Salud Publica Mex&lt;/secondary-title&gt;&lt;/titles&gt;&lt;periodical&gt;&lt;full-title&gt;Salud Publica Mex&lt;/full-title&gt;&lt;/periodical&gt;&lt;pages&gt;133-40&lt;/pages&gt;&lt;volume&gt;40&lt;/volume&gt;&lt;number&gt;2&lt;/number&gt;&lt;keywords&gt;&lt;keyword&gt;*Diet&lt;/keyword&gt;&lt;keyword&gt;*Eating&lt;/keyword&gt;&lt;keyword&gt;Female&lt;/keyword&gt;&lt;keyword&gt;Humans&lt;/keyword&gt;&lt;keyword&gt;Mexico&lt;/keyword&gt;&lt;keyword&gt;Reproducibility of Results&lt;/keyword&gt;&lt;keyword&gt;Risk Factors&lt;/keyword&gt;&lt;keyword&gt;*Surveys and Questionnaires&lt;/keyword&gt;&lt;keyword&gt;Urban Health&lt;/keyword&gt;&lt;/keywords&gt;&lt;dates&gt;&lt;year&gt;1998&lt;/year&gt;&lt;pub-dates&gt;&lt;date&gt;Mar-Apr&lt;/date&gt;&lt;/pub-dates&gt;&lt;/dates&gt;&lt;isbn&gt;0036-3634 (Print)&amp;#xD;0036-3634 (Linking)&lt;/isbn&gt;&lt;accession-num&gt;9617194&lt;/accession-num&gt;&lt;urls&gt;&lt;related-urls&gt;&lt;url&gt;https://www.ncbi.nlm.nih.gov/pubmed/9617194&lt;/url&gt;&lt;/related-urls&gt;&lt;/urls&gt;&lt;/record&gt;&lt;/Cite&gt;&lt;/EndNote&gt;</w:instrText>
      </w:r>
      <w:r w:rsidR="000558CC">
        <w:fldChar w:fldCharType="separate"/>
      </w:r>
      <w:r w:rsidR="0068006F" w:rsidRPr="0068006F">
        <w:rPr>
          <w:noProof/>
          <w:vertAlign w:val="superscript"/>
        </w:rPr>
        <w:t>[</w:t>
      </w:r>
      <w:hyperlink w:anchor="_ENREF_28" w:tooltip="Hernandez-Avila, 1998 #667" w:history="1">
        <w:r w:rsidR="00FB5B21" w:rsidRPr="0068006F">
          <w:rPr>
            <w:noProof/>
            <w:vertAlign w:val="superscript"/>
          </w:rPr>
          <w:t>28</w:t>
        </w:r>
      </w:hyperlink>
      <w:r w:rsidR="0068006F" w:rsidRPr="0068006F">
        <w:rPr>
          <w:noProof/>
          <w:vertAlign w:val="superscript"/>
        </w:rPr>
        <w:t>]</w:t>
      </w:r>
      <w:r w:rsidR="000558CC">
        <w:fldChar w:fldCharType="end"/>
      </w:r>
      <w:r w:rsidR="002877F2">
        <w:t>.</w:t>
      </w:r>
      <w:r w:rsidR="00EE0F90">
        <w:t xml:space="preserve"> </w:t>
      </w:r>
      <w:r w:rsidR="00BE340C">
        <w:t xml:space="preserve">Participants </w:t>
      </w:r>
      <w:proofErr w:type="gramStart"/>
      <w:r w:rsidR="00BE340C">
        <w:t>were asked</w:t>
      </w:r>
      <w:proofErr w:type="gramEnd"/>
      <w:r w:rsidR="00BE340C">
        <w:t xml:space="preserve"> to recall food and nutrient intake for the 3-month period prior to the clinic visit. </w:t>
      </w:r>
      <w:r w:rsidR="003230A3">
        <w:t xml:space="preserve">The frequencies reported by participants, which included a range of timeframe categories such as never, per month, per week, and per day, </w:t>
      </w:r>
      <w:proofErr w:type="gramStart"/>
      <w:r w:rsidR="003230A3">
        <w:t>were subsequently converted</w:t>
      </w:r>
      <w:proofErr w:type="gramEnd"/>
      <w:r w:rsidR="003230A3">
        <w:t xml:space="preserve"> to frequency per day. </w:t>
      </w:r>
      <w:r w:rsidR="00973892">
        <w:t>E-</w:t>
      </w:r>
      <w:r w:rsidR="00EE0F90">
        <w:t>DII</w:t>
      </w:r>
      <w:r w:rsidR="008563C4">
        <w:t xml:space="preserve"> scores</w:t>
      </w:r>
      <w:r w:rsidR="00EE0F90">
        <w:t xml:space="preserve"> </w:t>
      </w:r>
      <w:proofErr w:type="gramStart"/>
      <w:r w:rsidR="00EE0F90">
        <w:t>w</w:t>
      </w:r>
      <w:r w:rsidR="008563C4">
        <w:t>ere</w:t>
      </w:r>
      <w:r w:rsidR="00EE0F90">
        <w:t xml:space="preserve"> </w:t>
      </w:r>
      <w:r w:rsidR="00D53263">
        <w:t>calculated</w:t>
      </w:r>
      <w:proofErr w:type="gramEnd"/>
      <w:r w:rsidR="00D53263">
        <w:t xml:space="preserve"> </w:t>
      </w:r>
      <w:r w:rsidR="00EE0F90">
        <w:t>for each trimester</w:t>
      </w:r>
      <w:r w:rsidR="00F06A08">
        <w:t xml:space="preserve"> </w:t>
      </w:r>
      <w:r w:rsidR="002B1C06">
        <w:t xml:space="preserve">using </w:t>
      </w:r>
      <w:r w:rsidR="00022806">
        <w:t>FFQ</w:t>
      </w:r>
      <w:r w:rsidR="00DA3197">
        <w:t xml:space="preserve"> </w:t>
      </w:r>
      <w:r w:rsidR="002B1C06">
        <w:t xml:space="preserve">data, which </w:t>
      </w:r>
      <w:r w:rsidR="00022806">
        <w:t>included</w:t>
      </w:r>
      <w:r w:rsidR="00EE0F90">
        <w:t xml:space="preserve"> </w:t>
      </w:r>
      <w:r w:rsidR="002B1C06">
        <w:t xml:space="preserve">dietary </w:t>
      </w:r>
      <w:r w:rsidR="00EE0F90">
        <w:t>supplements taken during pregnancy. Calculation of DII scores have been previously described in detail</w:t>
      </w:r>
      <w:r w:rsidR="00C2458C">
        <w:t xml:space="preserve"> by </w:t>
      </w:r>
      <w:proofErr w:type="spellStart"/>
      <w:r w:rsidR="00C2458C">
        <w:t>Shivappa</w:t>
      </w:r>
      <w:proofErr w:type="spellEnd"/>
      <w:r w:rsidR="00C2458C">
        <w:t xml:space="preserve"> et al </w:t>
      </w:r>
      <w:r w:rsidR="00C2458C">
        <w:fldChar w:fldCharType="begin">
          <w:fldData xml:space="preserve">PEVuZE5vdGU+PENpdGU+PEF1dGhvcj5TaGl2YXBwYTwvQXV0aG9yPjxZZWFyPjIwMTQ8L1llYXI+
PFJlY051bT40OTQ8L1JlY051bT48RGlzcGxheVRleHQ+PHN0eWxlIGZhY2U9InN1cGVyc2NyaXB0
Ij5bMjldPC9zdHlsZT48L0Rpc3BsYXlUZXh0PjxyZWNvcmQ+PHJlYy1udW1iZXI+NDk0PC9yZWMt
bnVtYmVyPjxmb3JlaWduLWtleXM+PGtleSBhcHA9IkVOIiBkYi1pZD0ic2U5ZHdwNTlsZDUyeHFl
eHAycXh4eHR1cHNhNXQ1YXBmOXNwIiB0aW1lc3RhbXA9IjE0OTc5ODc3MTQiPjQ5NDwva2V5Pjwv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YXV0aG9yPkh1c3NleSwgSi4gUi48L2F1dGhvcj48YXV0aG9yPkhlYmVydCwgSi4gUi48L2F1dGhv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</w:fldData>
        </w:fldChar>
      </w:r>
      <w:r w:rsidR="0068006F">
        <w:instrText xml:space="preserve"> ADDIN EN.CITE </w:instrText>
      </w:r>
      <w:r w:rsidR="0068006F">
        <w:fldChar w:fldCharType="begin">
          <w:fldData xml:space="preserve">PEVuZE5vdGU+PENpdGU+PEF1dGhvcj5TaGl2YXBwYTwvQXV0aG9yPjxZZWFyPjIwMTQ8L1llYXI+
PFJlY051bT40OTQ8L1JlY051bT48RGlzcGxheVRleHQ+PHN0eWxlIGZhY2U9InN1cGVyc2NyaXB0
Ij5bMjldPC9zdHlsZT48L0Rpc3BsYXlUZXh0PjxyZWNvcmQ+PHJlYy1udW1iZXI+NDk0PC9yZWMt
bnVtYmVyPjxmb3JlaWduLWtleXM+PGtleSBhcHA9IkVOIiBkYi1pZD0ic2U5ZHdwNTlsZDUyeHFl
eHAycXh4eHR1cHNhNXQ1YXBmOXNwIiB0aW1lc3RhbXA9IjE0OTc5ODc3MTQiPjQ5NDwva2V5Pjwv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YXV0aG9yPkh1c3NleSwgSi4gUi48L2F1dGhvcj48YXV0aG9yPkhlYmVydCwgSi4gUi48L2F1dGhv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</w:fldData>
        </w:fldChar>
      </w:r>
      <w:r w:rsidR="0068006F">
        <w:instrText xml:space="preserve"> ADDIN EN.CITE.DATA </w:instrText>
      </w:r>
      <w:r w:rsidR="0068006F">
        <w:fldChar w:fldCharType="end"/>
      </w:r>
      <w:r w:rsidR="00C2458C">
        <w:fldChar w:fldCharType="separate"/>
      </w:r>
      <w:r w:rsidR="0068006F" w:rsidRPr="0068006F">
        <w:rPr>
          <w:noProof/>
          <w:vertAlign w:val="superscript"/>
        </w:rPr>
        <w:t>[</w:t>
      </w:r>
      <w:hyperlink w:anchor="_ENREF_29" w:tooltip="Shivappa, 2014 #494" w:history="1">
        <w:r w:rsidR="00FB5B21" w:rsidRPr="0068006F">
          <w:rPr>
            <w:noProof/>
            <w:vertAlign w:val="superscript"/>
          </w:rPr>
          <w:t>29</w:t>
        </w:r>
      </w:hyperlink>
      <w:r w:rsidR="0068006F" w:rsidRPr="0068006F">
        <w:rPr>
          <w:noProof/>
          <w:vertAlign w:val="superscript"/>
        </w:rPr>
        <w:t>]</w:t>
      </w:r>
      <w:r w:rsidR="00C2458C">
        <w:fldChar w:fldCharType="end"/>
      </w:r>
      <w:r w:rsidR="00553824">
        <w:t>.</w:t>
      </w:r>
      <w:r w:rsidR="00C2458C">
        <w:t xml:space="preserve"> </w:t>
      </w:r>
      <w:r w:rsidR="00F06A08" w:rsidRPr="00F06A08">
        <w:t xml:space="preserve">To calculate </w:t>
      </w:r>
      <w:r w:rsidR="001D6FAC">
        <w:t xml:space="preserve">E-DII </w:t>
      </w:r>
      <w:r w:rsidR="00452834">
        <w:t>for the current study</w:t>
      </w:r>
      <w:r w:rsidR="00F06A08" w:rsidRPr="00F06A08">
        <w:t xml:space="preserve">, trimester-specific food frequency data from participants </w:t>
      </w:r>
      <w:proofErr w:type="gramStart"/>
      <w:r w:rsidR="00F06A08" w:rsidRPr="00F06A08">
        <w:t>were referenced</w:t>
      </w:r>
      <w:proofErr w:type="gramEnd"/>
      <w:r w:rsidR="00F06A08" w:rsidRPr="00F06A08">
        <w:t xml:space="preserve"> to a</w:t>
      </w:r>
      <w:r w:rsidR="00BE340C">
        <w:t>n energy- adjusted</w:t>
      </w:r>
      <w:r w:rsidR="00F06A08" w:rsidRPr="00F06A08">
        <w:t xml:space="preserve"> “global” database generated from 11 food consumption datasets from various parts of the world</w:t>
      </w:r>
      <w:r w:rsidR="00AE0968">
        <w:t>, including Mexico</w:t>
      </w:r>
      <w:r w:rsidR="00F06A08" w:rsidRPr="00F06A08">
        <w:t xml:space="preserve">. </w:t>
      </w:r>
      <w:r w:rsidR="00BE340C">
        <w:t>Z</w:t>
      </w:r>
      <w:r w:rsidR="00BE340C" w:rsidRPr="00BE340C">
        <w:t xml:space="preserve">-scores </w:t>
      </w:r>
      <w:proofErr w:type="gramStart"/>
      <w:r w:rsidR="00BE340C" w:rsidRPr="00BE340C">
        <w:t>were calculated</w:t>
      </w:r>
      <w:proofErr w:type="gramEnd"/>
      <w:r w:rsidR="00BE340C" w:rsidRPr="00BE340C">
        <w:t xml:space="preserve"> based on </w:t>
      </w:r>
      <w:r w:rsidR="007825A0">
        <w:t>the current</w:t>
      </w:r>
      <w:r w:rsidR="00BE340C">
        <w:t xml:space="preserve"> study</w:t>
      </w:r>
      <w:r w:rsidR="00BE340C" w:rsidRPr="00BE340C">
        <w:t xml:space="preserve"> and the global </w:t>
      </w:r>
      <w:r w:rsidR="007825A0" w:rsidRPr="00BE340C">
        <w:t xml:space="preserve">consumption </w:t>
      </w:r>
      <w:r w:rsidR="007825A0">
        <w:t>datasets</w:t>
      </w:r>
      <w:r w:rsidR="00DF519F">
        <w:t xml:space="preserve"> and</w:t>
      </w:r>
      <w:r w:rsidR="00BE340C" w:rsidRPr="00BE340C">
        <w:t xml:space="preserve"> standardized by 1000 kcal</w:t>
      </w:r>
      <w:r w:rsidR="00BE340C">
        <w:t xml:space="preserve">. </w:t>
      </w:r>
      <w:r w:rsidR="00DF519F">
        <w:t xml:space="preserve"> </w:t>
      </w:r>
      <w:r w:rsidR="0054003C">
        <w:t>C</w:t>
      </w:r>
      <w:r w:rsidR="00F06A08" w:rsidRPr="00F06A08">
        <w:t xml:space="preserve">entered </w:t>
      </w:r>
      <w:r w:rsidR="00D10B0D">
        <w:t>proportions</w:t>
      </w:r>
      <w:r w:rsidR="007825A0">
        <w:t xml:space="preserve"> </w:t>
      </w:r>
      <w:proofErr w:type="gramStart"/>
      <w:r w:rsidR="00F06A08" w:rsidRPr="00F06A08">
        <w:t>were multiplied by the overall parameter-specific inflammatory effect score</w:t>
      </w:r>
      <w:r w:rsidR="007825A0">
        <w:t xml:space="preserve"> and </w:t>
      </w:r>
      <w:r w:rsidR="00F06A08" w:rsidRPr="00F06A08">
        <w:t xml:space="preserve">summed to create a summary </w:t>
      </w:r>
      <w:r w:rsidR="009C240E">
        <w:t>E-</w:t>
      </w:r>
      <w:r w:rsidR="00F06A08" w:rsidRPr="00F06A08">
        <w:t xml:space="preserve">DII score for </w:t>
      </w:r>
      <w:r w:rsidR="00F06A08" w:rsidRPr="00F06A08">
        <w:lastRenderedPageBreak/>
        <w:t xml:space="preserve">each </w:t>
      </w:r>
      <w:r w:rsidR="0054003C">
        <w:t>participant</w:t>
      </w:r>
      <w:proofErr w:type="gramEnd"/>
      <w:r w:rsidR="00F06A08" w:rsidRPr="00F06A08">
        <w:t>.</w:t>
      </w:r>
      <w:r w:rsidR="009C240E">
        <w:t xml:space="preserve"> In the original work to develop the </w:t>
      </w:r>
      <w:r w:rsidR="00F06A08" w:rsidRPr="00F06A08">
        <w:t>DII</w:t>
      </w:r>
      <w:r w:rsidR="00660934">
        <w:t>,</w:t>
      </w:r>
      <w:r w:rsidR="00F06A08" w:rsidRPr="00F06A08">
        <w:t xml:space="preserve"> scores</w:t>
      </w:r>
      <w:r w:rsidR="009C240E">
        <w:t xml:space="preserve"> derived </w:t>
      </w:r>
      <w:r w:rsidR="00F06A08" w:rsidRPr="00F06A08">
        <w:t xml:space="preserve">from the global database </w:t>
      </w:r>
      <w:r w:rsidR="007638B9">
        <w:t>range</w:t>
      </w:r>
      <w:r w:rsidR="008563C4">
        <w:t>d</w:t>
      </w:r>
      <w:r w:rsidR="00F06A08" w:rsidRPr="00F06A08">
        <w:t xml:space="preserve"> from -8.87 (highly anti-inflammatory) to + 7.98 (highly pro-inflammatory</w:t>
      </w:r>
      <w:r w:rsidR="00952793">
        <w:t>)</w:t>
      </w:r>
      <w:r w:rsidR="00553824">
        <w:t xml:space="preserve"> </w:t>
      </w:r>
      <w:r w:rsidR="00061E7E">
        <w:fldChar w:fldCharType="begin">
          <w:fldData xml:space="preserve">PEVuZE5vdGU+PENpdGU+PEF1dGhvcj5TaGl2YXBwYTwvQXV0aG9yPjxZZWFyPjIwMTQ8L1llYXI+
PFJlY051bT40OTQ8L1JlY051bT48RGlzcGxheVRleHQ+PHN0eWxlIGZhY2U9InN1cGVyc2NyaXB0
Ij5bMjldPC9zdHlsZT48L0Rpc3BsYXlUZXh0PjxyZWNvcmQ+PHJlYy1udW1iZXI+NDk0PC9yZWMt
bnVtYmVyPjxmb3JlaWduLWtleXM+PGtleSBhcHA9IkVOIiBkYi1pZD0ic2U5ZHdwNTlsZDUyeHFl
eHAycXh4eHR1cHNhNXQ1YXBmOXNwIiB0aW1lc3RhbXA9IjE0OTc5ODc3MTQiPjQ5NDwva2V5Pjwv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YXV0aG9yPkh1c3NleSwgSi4gUi48L2F1dGhvcj48YXV0aG9yPkhlYmVydCwgSi4gUi48L2F1dGhv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</w:fldData>
        </w:fldChar>
      </w:r>
      <w:r w:rsidR="0068006F">
        <w:instrText xml:space="preserve"> ADDIN EN.CITE </w:instrText>
      </w:r>
      <w:r w:rsidR="0068006F">
        <w:fldChar w:fldCharType="begin">
          <w:fldData xml:space="preserve">PEVuZE5vdGU+PENpdGU+PEF1dGhvcj5TaGl2YXBwYTwvQXV0aG9yPjxZZWFyPjIwMTQ8L1llYXI+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</w:fldData>
        </w:fldChar>
      </w:r>
      <w:r w:rsidR="0068006F">
        <w:instrText xml:space="preserve"> ADDIN EN.CITE.DATA </w:instrText>
      </w:r>
      <w:r w:rsidR="0068006F">
        <w:fldChar w:fldCharType="end"/>
      </w:r>
      <w:r w:rsidR="00061E7E">
        <w:fldChar w:fldCharType="separate"/>
      </w:r>
      <w:r w:rsidR="0068006F" w:rsidRPr="0068006F">
        <w:rPr>
          <w:noProof/>
          <w:vertAlign w:val="superscript"/>
        </w:rPr>
        <w:t>[</w:t>
      </w:r>
      <w:hyperlink w:anchor="_ENREF_29" w:tooltip="Shivappa, 2014 #494" w:history="1">
        <w:r w:rsidR="00FB5B21" w:rsidRPr="0068006F">
          <w:rPr>
            <w:noProof/>
            <w:vertAlign w:val="superscript"/>
          </w:rPr>
          <w:t>29</w:t>
        </w:r>
      </w:hyperlink>
      <w:r w:rsidR="0068006F" w:rsidRPr="0068006F">
        <w:rPr>
          <w:noProof/>
          <w:vertAlign w:val="superscript"/>
        </w:rPr>
        <w:t>]</w:t>
      </w:r>
      <w:r w:rsidR="00061E7E">
        <w:fldChar w:fldCharType="end"/>
      </w:r>
      <w:r w:rsidR="00553824">
        <w:t>.</w:t>
      </w:r>
    </w:p>
    <w:p w14:paraId="4C4EA873" w14:textId="77777777" w:rsidR="00CF48B0" w:rsidRDefault="00CF48B0" w:rsidP="00A1293E">
      <w:pPr>
        <w:spacing w:after="0" w:line="480" w:lineRule="auto"/>
      </w:pPr>
    </w:p>
    <w:p w14:paraId="5190D53E" w14:textId="4D611FDD" w:rsidR="007E6B18" w:rsidRPr="000A25DE" w:rsidRDefault="009C240E" w:rsidP="00A1293E">
      <w:pPr>
        <w:spacing w:after="0" w:line="480" w:lineRule="auto"/>
      </w:pPr>
      <w:r>
        <w:t>E-</w:t>
      </w:r>
      <w:r w:rsidR="00F06A08" w:rsidRPr="00F06A08">
        <w:t xml:space="preserve">DII scores from </w:t>
      </w:r>
      <w:r w:rsidR="007638B9">
        <w:t xml:space="preserve">all </w:t>
      </w:r>
      <w:r w:rsidR="00F06A08" w:rsidRPr="00F06A08">
        <w:t xml:space="preserve">three trimesters </w:t>
      </w:r>
      <w:proofErr w:type="gramStart"/>
      <w:r w:rsidR="00F06A08" w:rsidRPr="00F06A08">
        <w:t>w</w:t>
      </w:r>
      <w:r w:rsidR="005F4742">
        <w:t>ere</w:t>
      </w:r>
      <w:r w:rsidR="00F06A08" w:rsidRPr="00F06A08">
        <w:t xml:space="preserve"> used</w:t>
      </w:r>
      <w:proofErr w:type="gramEnd"/>
      <w:r w:rsidR="00F06A08" w:rsidRPr="00F06A08">
        <w:t xml:space="preserve"> to calculate an average for </w:t>
      </w:r>
      <w:r w:rsidR="00F744CD">
        <w:t>entire</w:t>
      </w:r>
      <w:r w:rsidR="00F06A08" w:rsidRPr="00F06A08">
        <w:t xml:space="preserve"> pregnancy</w:t>
      </w:r>
      <w:r w:rsidR="00314146">
        <w:t xml:space="preserve"> for each participant</w:t>
      </w:r>
      <w:r w:rsidR="007638B9">
        <w:t xml:space="preserve">; participants who had one or more </w:t>
      </w:r>
      <w:r>
        <w:t>E-</w:t>
      </w:r>
      <w:r w:rsidR="007638B9">
        <w:t>DII scores missing were not included in the</w:t>
      </w:r>
      <w:r w:rsidR="008501EA">
        <w:t xml:space="preserve"> </w:t>
      </w:r>
      <w:r w:rsidR="00F744CD">
        <w:t>entire</w:t>
      </w:r>
      <w:r w:rsidR="004A46A1">
        <w:t xml:space="preserve"> pregnancy </w:t>
      </w:r>
      <w:r w:rsidR="008501EA">
        <w:t>analysis</w:t>
      </w:r>
      <w:r w:rsidR="00F06A08" w:rsidRPr="00F06A08">
        <w:t>.</w:t>
      </w:r>
      <w:r w:rsidR="001B6D3C">
        <w:t xml:space="preserve"> </w:t>
      </w:r>
      <w:r w:rsidR="00952793">
        <w:t>The following 2</w:t>
      </w:r>
      <w:r w:rsidR="00A33F0E">
        <w:t>6</w:t>
      </w:r>
      <w:r w:rsidR="001B6D3C">
        <w:t xml:space="preserve"> out of 45 </w:t>
      </w:r>
      <w:r w:rsidR="00F06A08">
        <w:t xml:space="preserve">parameters </w:t>
      </w:r>
      <w:r w:rsidR="001B6D3C">
        <w:t xml:space="preserve">identified in the index </w:t>
      </w:r>
      <w:r w:rsidR="00F06A08">
        <w:t xml:space="preserve">were used to calculate </w:t>
      </w:r>
      <w:r w:rsidR="00E71777">
        <w:t>E-</w:t>
      </w:r>
      <w:r w:rsidR="00314146">
        <w:t>DII score</w:t>
      </w:r>
      <w:r w:rsidR="00E71777">
        <w:t>s</w:t>
      </w:r>
      <w:r w:rsidR="00314146">
        <w:t xml:space="preserve">: </w:t>
      </w:r>
      <w:r w:rsidR="00952793" w:rsidRPr="00952793">
        <w:t>alcohol, beta carotene, caffeine, carbohydrate,  cholesterol, fat, fiber,  folic acid, iron,  magnesium, monounsaturated fatty acids, niacin,  omega 3, omega 6, polyunsaturated fatty acids, protein, riboflavin,  saturated fat, selenium, thiamin, vitamin A,  vitamin B12, vitamin B6, vitamin C,  vitamin E and  zinc</w:t>
      </w:r>
      <w:r w:rsidR="00952793">
        <w:t>.</w:t>
      </w:r>
      <w:r w:rsidR="000A25DE">
        <w:t xml:space="preserve"> </w:t>
      </w:r>
    </w:p>
    <w:p w14:paraId="45758041" w14:textId="47C612E2" w:rsidR="00DE42DD" w:rsidRDefault="00DE42DD" w:rsidP="00A1293E">
      <w:pPr>
        <w:spacing w:after="0" w:line="480" w:lineRule="auto"/>
      </w:pPr>
    </w:p>
    <w:p w14:paraId="14CF36B4" w14:textId="6AA50E94" w:rsidR="00DE42DD" w:rsidRDefault="00DE42DD" w:rsidP="00A1293E">
      <w:pPr>
        <w:spacing w:after="0" w:line="480" w:lineRule="auto"/>
      </w:pPr>
      <w:r>
        <w:t>Outcome</w:t>
      </w:r>
    </w:p>
    <w:p w14:paraId="18238CF1" w14:textId="451C3B32" w:rsidR="009F4EA9" w:rsidRDefault="00314146" w:rsidP="00A1293E">
      <w:pPr>
        <w:spacing w:after="0" w:line="480" w:lineRule="auto"/>
      </w:pPr>
      <w:r>
        <w:t>Preterm birth, t</w:t>
      </w:r>
      <w:r w:rsidR="00E35DB8">
        <w:t xml:space="preserve">he outcome of interest, </w:t>
      </w:r>
      <w:proofErr w:type="gramStart"/>
      <w:r w:rsidR="00DE42DD">
        <w:t xml:space="preserve">was </w:t>
      </w:r>
      <w:r w:rsidR="00E35DB8">
        <w:t>calculated</w:t>
      </w:r>
      <w:proofErr w:type="gramEnd"/>
      <w:r w:rsidR="00E35DB8">
        <w:t xml:space="preserve"> </w:t>
      </w:r>
      <w:r>
        <w:t xml:space="preserve">by subtracting </w:t>
      </w:r>
      <w:r w:rsidR="007A77E2">
        <w:t>the date of last menstrual period</w:t>
      </w:r>
      <w:r>
        <w:t xml:space="preserve"> </w:t>
      </w:r>
      <w:r w:rsidR="00660934">
        <w:t xml:space="preserve">reported by the mother </w:t>
      </w:r>
      <w:r>
        <w:t>from the date of infant birth</w:t>
      </w:r>
      <w:r w:rsidR="007A77E2">
        <w:t>.</w:t>
      </w:r>
      <w:r w:rsidR="00552381">
        <w:t xml:space="preserve"> Preterm birth </w:t>
      </w:r>
      <w:proofErr w:type="gramStart"/>
      <w:r w:rsidR="00552381">
        <w:t>was defined</w:t>
      </w:r>
      <w:proofErr w:type="gramEnd"/>
      <w:r w:rsidR="00552381">
        <w:t xml:space="preserve"> as delivery </w:t>
      </w:r>
      <w:r w:rsidR="004A46A1">
        <w:t xml:space="preserve">of a live infant </w:t>
      </w:r>
      <w:r w:rsidR="00552381">
        <w:t>before 37 completed weeks of gestation.</w:t>
      </w:r>
    </w:p>
    <w:p w14:paraId="5660610A" w14:textId="4A779486" w:rsidR="00667E70" w:rsidRDefault="00667E70" w:rsidP="00A1293E">
      <w:pPr>
        <w:spacing w:after="0" w:line="480" w:lineRule="auto"/>
      </w:pPr>
    </w:p>
    <w:p w14:paraId="6889B4FD" w14:textId="389B0A39" w:rsidR="00667E70" w:rsidRDefault="00934EB1" w:rsidP="00A1293E">
      <w:pPr>
        <w:spacing w:after="0" w:line="480" w:lineRule="auto"/>
      </w:pPr>
      <w:r>
        <w:t>Covariates</w:t>
      </w:r>
    </w:p>
    <w:p w14:paraId="131CCA16" w14:textId="419DDE13" w:rsidR="00F23672" w:rsidRDefault="004370D2" w:rsidP="005C4EE4">
      <w:pPr>
        <w:spacing w:after="0" w:line="480" w:lineRule="auto"/>
      </w:pPr>
      <w:r>
        <w:t xml:space="preserve">Data on </w:t>
      </w:r>
      <w:r w:rsidR="00394533">
        <w:t xml:space="preserve">maternal age, marital status, education, parity, </w:t>
      </w:r>
      <w:r w:rsidR="009C240E">
        <w:t xml:space="preserve">and </w:t>
      </w:r>
      <w:r w:rsidR="00394533">
        <w:t xml:space="preserve">smoking during pregnancy </w:t>
      </w:r>
      <w:proofErr w:type="gramStart"/>
      <w:r w:rsidR="00394533">
        <w:t>were obtained</w:t>
      </w:r>
      <w:proofErr w:type="gramEnd"/>
      <w:r w:rsidR="00394533">
        <w:t xml:space="preserve"> from </w:t>
      </w:r>
      <w:r w:rsidR="004F5D5B">
        <w:t xml:space="preserve">questionnaires administered during </w:t>
      </w:r>
      <w:r w:rsidR="00394533">
        <w:t xml:space="preserve">in-clinic </w:t>
      </w:r>
      <w:r w:rsidR="004F5D5B">
        <w:t>visits</w:t>
      </w:r>
      <w:r w:rsidR="00D950A0">
        <w:t>.  D</w:t>
      </w:r>
      <w:r w:rsidR="00394533">
        <w:t>elivery</w:t>
      </w:r>
      <w:r>
        <w:t xml:space="preserve"> </w:t>
      </w:r>
      <w:r w:rsidR="00D950A0">
        <w:t xml:space="preserve">method </w:t>
      </w:r>
      <w:r w:rsidR="0068576B" w:rsidRPr="0068576B">
        <w:t>(</w:t>
      </w:r>
      <w:r w:rsidR="0068576B">
        <w:t xml:space="preserve">vaginal birth, </w:t>
      </w:r>
      <w:r w:rsidR="0068576B" w:rsidRPr="0068576B">
        <w:t xml:space="preserve">scheduled and unscheduled </w:t>
      </w:r>
      <w:r w:rsidR="0068576B">
        <w:t>C</w:t>
      </w:r>
      <w:r w:rsidR="0068576B" w:rsidRPr="0068576B">
        <w:t>esarean</w:t>
      </w:r>
      <w:r w:rsidR="0068576B">
        <w:t xml:space="preserve"> section</w:t>
      </w:r>
      <w:r w:rsidR="0068576B" w:rsidRPr="0068576B">
        <w:t>)</w:t>
      </w:r>
      <w:r w:rsidR="0068576B">
        <w:t xml:space="preserve"> </w:t>
      </w:r>
      <w:proofErr w:type="gramStart"/>
      <w:r w:rsidR="00D950A0">
        <w:t>was recorded</w:t>
      </w:r>
      <w:proofErr w:type="gramEnd"/>
      <w:r w:rsidR="00D950A0">
        <w:t xml:space="preserve"> at birth by the cli</w:t>
      </w:r>
      <w:r w:rsidR="005C4EE4">
        <w:t>nical team</w:t>
      </w:r>
      <w:r w:rsidR="00516D38">
        <w:t>.</w:t>
      </w:r>
      <w:r w:rsidR="00D950A0">
        <w:t xml:space="preserve"> </w:t>
      </w:r>
      <w:r w:rsidR="00516D38">
        <w:t>Based</w:t>
      </w:r>
      <w:r w:rsidR="00A0158C">
        <w:t xml:space="preserve"> on</w:t>
      </w:r>
      <w:r w:rsidR="00516D38" w:rsidRPr="00516D38">
        <w:t xml:space="preserve"> </w:t>
      </w:r>
      <w:r w:rsidR="00516D38">
        <w:t>the</w:t>
      </w:r>
      <w:r w:rsidR="00516D38" w:rsidRPr="00516D38">
        <w:t xml:space="preserve"> estimated </w:t>
      </w:r>
      <w:r w:rsidR="008A7164">
        <w:t>start of pregnancy</w:t>
      </w:r>
      <w:r w:rsidR="00516D38" w:rsidRPr="00516D38">
        <w:t xml:space="preserve">, </w:t>
      </w:r>
      <w:r w:rsidR="00516D38">
        <w:t>a</w:t>
      </w:r>
      <w:r w:rsidR="00516D38" w:rsidRPr="00516D38">
        <w:t xml:space="preserve"> month of conception variable </w:t>
      </w:r>
      <w:proofErr w:type="gramStart"/>
      <w:r w:rsidR="00516D38">
        <w:t xml:space="preserve">was </w:t>
      </w:r>
      <w:r w:rsidR="00C0300F">
        <w:t>used</w:t>
      </w:r>
      <w:proofErr w:type="gramEnd"/>
      <w:r w:rsidR="00C0300F">
        <w:t xml:space="preserve"> to </w:t>
      </w:r>
      <w:r w:rsidR="00516D38">
        <w:t>create</w:t>
      </w:r>
      <w:r w:rsidR="00C0300F">
        <w:t xml:space="preserve"> season of conception; </w:t>
      </w:r>
      <w:r w:rsidR="00516D38">
        <w:t xml:space="preserve">months </w:t>
      </w:r>
      <w:r w:rsidR="00A153C5">
        <w:t>10-12 and 1-5</w:t>
      </w:r>
      <w:r w:rsidR="00516D38">
        <w:t xml:space="preserve"> were coded</w:t>
      </w:r>
      <w:r w:rsidR="00516D38" w:rsidRPr="00516D38">
        <w:t xml:space="preserve"> as</w:t>
      </w:r>
      <w:r w:rsidR="00516D38">
        <w:t xml:space="preserve"> the dry</w:t>
      </w:r>
      <w:r w:rsidR="00516D38" w:rsidRPr="00516D38">
        <w:t xml:space="preserve"> season </w:t>
      </w:r>
      <w:r w:rsidR="00516D38">
        <w:t>while</w:t>
      </w:r>
      <w:r w:rsidR="00516D38" w:rsidRPr="00516D38">
        <w:t xml:space="preserve"> months 6</w:t>
      </w:r>
      <w:r w:rsidR="00A153C5">
        <w:t>-</w:t>
      </w:r>
      <w:r w:rsidR="00516D38" w:rsidRPr="00516D38">
        <w:t xml:space="preserve">9 </w:t>
      </w:r>
      <w:r w:rsidR="00516D38">
        <w:t xml:space="preserve">were coded as the rainy </w:t>
      </w:r>
      <w:r w:rsidR="00516D38" w:rsidRPr="00516D38">
        <w:t>season</w:t>
      </w:r>
      <w:r w:rsidR="00516D38">
        <w:t>.</w:t>
      </w:r>
      <w:r w:rsidR="009F19E3">
        <w:t xml:space="preserve"> (</w:t>
      </w:r>
      <w:hyperlink r:id="rId8" w:history="1">
        <w:r w:rsidR="009F19E3" w:rsidRPr="00505BA5">
          <w:rPr>
            <w:rStyle w:val="Hyperlink"/>
          </w:rPr>
          <w:t>https://weather-and-climate.com/average-monthly-Rainfall-Temperature-Sunshine,mexico-city,Mexico</w:t>
        </w:r>
      </w:hyperlink>
      <w:r w:rsidR="009F19E3">
        <w:t xml:space="preserve">) </w:t>
      </w:r>
      <w:r w:rsidR="004F5D5B">
        <w:t xml:space="preserve"> </w:t>
      </w:r>
      <w:r w:rsidR="007825A0">
        <w:t xml:space="preserve">Temperature and precipitation data </w:t>
      </w:r>
      <w:r w:rsidR="00D337A5">
        <w:t xml:space="preserve">for the study period </w:t>
      </w:r>
      <w:proofErr w:type="gramStart"/>
      <w:r w:rsidR="007825A0">
        <w:t>were obtained</w:t>
      </w:r>
      <w:proofErr w:type="gramEnd"/>
      <w:r w:rsidR="007825A0">
        <w:t xml:space="preserve"> from </w:t>
      </w:r>
      <w:r w:rsidR="00D337A5">
        <w:t xml:space="preserve">the </w:t>
      </w:r>
      <w:r w:rsidR="00D337A5" w:rsidRPr="00D337A5">
        <w:t xml:space="preserve">Global </w:t>
      </w:r>
      <w:r w:rsidR="00D337A5" w:rsidRPr="00D337A5">
        <w:lastRenderedPageBreak/>
        <w:t>Historical Climatology Network</w:t>
      </w:r>
      <w:r w:rsidR="00D337A5">
        <w:t xml:space="preserve">. </w:t>
      </w:r>
      <w:r w:rsidR="008501EA">
        <w:t>F</w:t>
      </w:r>
      <w:r w:rsidR="008501EA" w:rsidRPr="00894488">
        <w:t>or bivariate associations</w:t>
      </w:r>
      <w:r w:rsidR="008501EA">
        <w:t>, m</w:t>
      </w:r>
      <w:r w:rsidR="00894488" w:rsidRPr="00894488">
        <w:t xml:space="preserve">aternal age at enrollment </w:t>
      </w:r>
      <w:proofErr w:type="gramStart"/>
      <w:r w:rsidR="00A153C5">
        <w:t>was</w:t>
      </w:r>
      <w:r w:rsidR="00894488" w:rsidRPr="00894488">
        <w:t xml:space="preserve"> categorized</w:t>
      </w:r>
      <w:proofErr w:type="gramEnd"/>
      <w:r w:rsidR="00894488" w:rsidRPr="00894488">
        <w:t xml:space="preserve"> as 18-24 y</w:t>
      </w:r>
      <w:r w:rsidR="00A153C5">
        <w:t>ears</w:t>
      </w:r>
      <w:r w:rsidR="00894488" w:rsidRPr="00894488">
        <w:t>, 25-34 y</w:t>
      </w:r>
      <w:r w:rsidR="00A153C5">
        <w:t>ears</w:t>
      </w:r>
      <w:r w:rsidR="00894488" w:rsidRPr="00894488">
        <w:t xml:space="preserve">, </w:t>
      </w:r>
      <w:r w:rsidR="00A153C5">
        <w:t xml:space="preserve">and </w:t>
      </w:r>
      <w:r w:rsidR="00894488" w:rsidRPr="00894488">
        <w:t>35-44 y</w:t>
      </w:r>
      <w:r w:rsidR="00A153C5">
        <w:t>ears</w:t>
      </w:r>
      <w:r w:rsidR="00894488" w:rsidRPr="00894488">
        <w:t xml:space="preserve"> and</w:t>
      </w:r>
      <w:r w:rsidR="00A153C5">
        <w:t xml:space="preserve"> education was categorized as</w:t>
      </w:r>
      <w:r w:rsidR="00894488" w:rsidRPr="00894488">
        <w:t xml:space="preserve"> </w:t>
      </w:r>
      <w:r w:rsidR="00A153C5">
        <w:t>&lt;</w:t>
      </w:r>
      <w:r w:rsidR="00894488" w:rsidRPr="00894488">
        <w:t xml:space="preserve"> 10 years, 10-12 years, </w:t>
      </w:r>
      <w:r w:rsidR="00A153C5">
        <w:t xml:space="preserve">and </w:t>
      </w:r>
      <w:r w:rsidR="00A153C5">
        <w:rPr>
          <w:rFonts w:cstheme="minorHAnsi"/>
        </w:rPr>
        <w:t>≥</w:t>
      </w:r>
      <w:r w:rsidR="00894488" w:rsidRPr="00894488">
        <w:t xml:space="preserve"> to 13 years. However, each variable was included as a </w:t>
      </w:r>
      <w:r w:rsidR="00F23672">
        <w:t>numeric</w:t>
      </w:r>
      <w:r w:rsidR="00F23672" w:rsidRPr="00894488">
        <w:t xml:space="preserve"> </w:t>
      </w:r>
      <w:r w:rsidR="00894488" w:rsidRPr="00894488">
        <w:t xml:space="preserve">covariate in models evaluating the association </w:t>
      </w:r>
      <w:r w:rsidR="00894488">
        <w:t>between exposure</w:t>
      </w:r>
      <w:r w:rsidR="00F44FAC">
        <w:t>s</w:t>
      </w:r>
      <w:r w:rsidR="00894488">
        <w:t xml:space="preserve"> and </w:t>
      </w:r>
      <w:r w:rsidR="00894488" w:rsidRPr="00894488">
        <w:t>preterm birth.</w:t>
      </w:r>
    </w:p>
    <w:p w14:paraId="4B2AACE5" w14:textId="77777777" w:rsidR="00F23672" w:rsidRDefault="00F23672" w:rsidP="005C4EE4">
      <w:pPr>
        <w:spacing w:after="0" w:line="480" w:lineRule="auto"/>
      </w:pPr>
    </w:p>
    <w:p w14:paraId="671F4390" w14:textId="74FB061F" w:rsidR="00F23672" w:rsidRDefault="00F23672" w:rsidP="005C4EE4">
      <w:pPr>
        <w:spacing w:after="0" w:line="480" w:lineRule="auto"/>
      </w:pPr>
      <w:r>
        <w:t>Effect measure modifier</w:t>
      </w:r>
    </w:p>
    <w:p w14:paraId="26E2C934" w14:textId="55EED6C6" w:rsidR="009F4EA9" w:rsidRDefault="004F5D5B" w:rsidP="005C4EE4">
      <w:pPr>
        <w:spacing w:after="0" w:line="480" w:lineRule="auto"/>
      </w:pPr>
      <w:r>
        <w:t xml:space="preserve">Sex of infant </w:t>
      </w:r>
      <w:proofErr w:type="gramStart"/>
      <w:r>
        <w:t>was evaluated</w:t>
      </w:r>
      <w:proofErr w:type="gramEnd"/>
      <w:r>
        <w:t xml:space="preserve"> as a potential effect modifier of the associations between </w:t>
      </w:r>
      <w:r w:rsidR="00E71777">
        <w:t>E-</w:t>
      </w:r>
      <w:r>
        <w:t>DII score</w:t>
      </w:r>
      <w:r w:rsidR="008D0125">
        <w:t xml:space="preserve"> and preterm birth</w:t>
      </w:r>
      <w:r>
        <w:t>,</w:t>
      </w:r>
      <w:r w:rsidR="008D0125">
        <w:t xml:space="preserve"> and </w:t>
      </w:r>
      <w:r>
        <w:t>PM</w:t>
      </w:r>
      <w:r w:rsidRPr="004F5D5B">
        <w:rPr>
          <w:vertAlign w:val="subscript"/>
        </w:rPr>
        <w:t>10</w:t>
      </w:r>
      <w:r>
        <w:t xml:space="preserve"> and preterm birth.</w:t>
      </w:r>
    </w:p>
    <w:p w14:paraId="209B2537" w14:textId="77777777" w:rsidR="0013432B" w:rsidRDefault="0013432B" w:rsidP="00A1293E">
      <w:pPr>
        <w:spacing w:after="0" w:line="480" w:lineRule="auto"/>
      </w:pPr>
    </w:p>
    <w:p w14:paraId="6A311942" w14:textId="33A6C9DE" w:rsidR="009F4EA9" w:rsidRDefault="009F4EA9" w:rsidP="00A1293E">
      <w:pPr>
        <w:spacing w:after="0" w:line="480" w:lineRule="auto"/>
      </w:pPr>
      <w:r>
        <w:t>Statistical analysis</w:t>
      </w:r>
    </w:p>
    <w:p w14:paraId="2908E3F9" w14:textId="146A81CA" w:rsidR="000C2EB0" w:rsidRDefault="003F0AEF" w:rsidP="00BC1C34">
      <w:pPr>
        <w:spacing w:after="0" w:line="480" w:lineRule="auto"/>
      </w:pPr>
      <w:r>
        <w:t xml:space="preserve">We </w:t>
      </w:r>
      <w:r w:rsidR="00C67A2F">
        <w:t>examined</w:t>
      </w:r>
      <w:r>
        <w:t xml:space="preserve"> differences</w:t>
      </w:r>
      <w:r w:rsidR="00934EB1">
        <w:t xml:space="preserve"> in preterm birth prevalence across</w:t>
      </w:r>
      <w:r>
        <w:t xml:space="preserve"> </w:t>
      </w:r>
      <w:r w:rsidR="007D4A66">
        <w:t xml:space="preserve">maternal </w:t>
      </w:r>
      <w:r w:rsidR="009F4EA9">
        <w:t>demographic and obstetric charact</w:t>
      </w:r>
      <w:r w:rsidR="004F2E31">
        <w:t>eristics</w:t>
      </w:r>
      <w:r w:rsidR="008D0125">
        <w:t xml:space="preserve">, such as parity and delivery method, </w:t>
      </w:r>
      <w:r w:rsidR="00C67A2F">
        <w:t xml:space="preserve">using logistic regression </w:t>
      </w:r>
      <w:r w:rsidR="00DB01DC">
        <w:t xml:space="preserve">and </w:t>
      </w:r>
      <w:r w:rsidR="00C67A2F">
        <w:t>the</w:t>
      </w:r>
      <w:r w:rsidR="00DB01DC">
        <w:t xml:space="preserve"> </w:t>
      </w:r>
      <w:r w:rsidR="00C67A2F">
        <w:t xml:space="preserve">Wald test to </w:t>
      </w:r>
      <w:r w:rsidR="00EE3EE4">
        <w:t>evaluate</w:t>
      </w:r>
      <w:r w:rsidR="00C67A2F">
        <w:t xml:space="preserve"> for statistical significance.</w:t>
      </w:r>
      <w:r w:rsidR="00785309">
        <w:t xml:space="preserve"> </w:t>
      </w:r>
      <w:r w:rsidR="00934EB1">
        <w:t>W</w:t>
      </w:r>
      <w:r w:rsidR="007D4A66">
        <w:t xml:space="preserve">e used </w:t>
      </w:r>
      <w:r w:rsidR="008A1E89">
        <w:t>bivariate</w:t>
      </w:r>
      <w:r w:rsidR="00785309">
        <w:t xml:space="preserve"> linear regr</w:t>
      </w:r>
      <w:r w:rsidR="008A1E89">
        <w:t>e</w:t>
      </w:r>
      <w:r w:rsidR="00785309">
        <w:t>ssion</w:t>
      </w:r>
      <w:r w:rsidR="008A1E89">
        <w:t xml:space="preserve"> models</w:t>
      </w:r>
      <w:r w:rsidR="007D4A66">
        <w:t xml:space="preserve"> to test for differences in PM</w:t>
      </w:r>
      <w:r w:rsidR="007D4A66" w:rsidRPr="007D4A66">
        <w:rPr>
          <w:vertAlign w:val="subscript"/>
        </w:rPr>
        <w:t>10</w:t>
      </w:r>
      <w:r w:rsidR="00A1293E">
        <w:t xml:space="preserve"> </w:t>
      </w:r>
      <w:r w:rsidR="007D4A66">
        <w:t xml:space="preserve">exposure </w:t>
      </w:r>
      <w:r w:rsidR="008A1E89">
        <w:t xml:space="preserve">and </w:t>
      </w:r>
      <w:r w:rsidR="009C240E">
        <w:t>E-</w:t>
      </w:r>
      <w:r w:rsidR="008A1E89">
        <w:t xml:space="preserve">DII </w:t>
      </w:r>
      <w:r w:rsidR="009C240E">
        <w:t xml:space="preserve">scores </w:t>
      </w:r>
      <w:r w:rsidR="007D4A66">
        <w:t xml:space="preserve">by categories of maternal demographic and obstetric characteristics. Means and standard deviations, along with select percentiles, </w:t>
      </w:r>
      <w:proofErr w:type="gramStart"/>
      <w:r w:rsidR="009F4EA9">
        <w:t>were used</w:t>
      </w:r>
      <w:proofErr w:type="gramEnd"/>
      <w:r w:rsidR="009F4EA9">
        <w:t xml:space="preserve"> to generate a summary of </w:t>
      </w:r>
      <w:r w:rsidR="004F2E31">
        <w:t>PM</w:t>
      </w:r>
      <w:r w:rsidR="004F2E31" w:rsidRPr="004F2E31">
        <w:rPr>
          <w:vertAlign w:val="subscript"/>
        </w:rPr>
        <w:t>10</w:t>
      </w:r>
      <w:r w:rsidR="009F4EA9">
        <w:t xml:space="preserve"> </w:t>
      </w:r>
      <w:r w:rsidR="004F2E31">
        <w:t xml:space="preserve">concentrations </w:t>
      </w:r>
      <w:r w:rsidR="008A1E89">
        <w:t xml:space="preserve">and </w:t>
      </w:r>
      <w:r w:rsidR="009C240E">
        <w:t>E-</w:t>
      </w:r>
      <w:r w:rsidR="008A1E89">
        <w:t xml:space="preserve">DII </w:t>
      </w:r>
      <w:r w:rsidR="009F4EA9">
        <w:t>over the course of the study period</w:t>
      </w:r>
      <w:r w:rsidR="009F4EA9" w:rsidRPr="001049CF">
        <w:t xml:space="preserve">.  </w:t>
      </w:r>
      <w:r w:rsidR="00022E6D">
        <w:t>Spearman</w:t>
      </w:r>
      <w:r w:rsidR="00577B3D" w:rsidRPr="001049CF">
        <w:t xml:space="preserve"> correlation </w:t>
      </w:r>
      <w:r w:rsidR="001049CF" w:rsidRPr="001049CF">
        <w:t xml:space="preserve">coefficients </w:t>
      </w:r>
      <w:proofErr w:type="gramStart"/>
      <w:r w:rsidR="00577B3D" w:rsidRPr="001049CF">
        <w:t>w</w:t>
      </w:r>
      <w:r w:rsidR="001049CF" w:rsidRPr="001049CF">
        <w:t>ere</w:t>
      </w:r>
      <w:r w:rsidR="00577B3D" w:rsidRPr="001049CF">
        <w:t xml:space="preserve"> used</w:t>
      </w:r>
      <w:proofErr w:type="gramEnd"/>
      <w:r w:rsidR="00577B3D" w:rsidRPr="001049CF">
        <w:t xml:space="preserve"> to </w:t>
      </w:r>
      <w:r w:rsidR="001049CF" w:rsidRPr="001049CF">
        <w:t>assess</w:t>
      </w:r>
      <w:r w:rsidR="00802EA2" w:rsidRPr="001049CF">
        <w:t xml:space="preserve"> the association</w:t>
      </w:r>
      <w:r w:rsidR="001049CF" w:rsidRPr="001049CF">
        <w:t>s</w:t>
      </w:r>
      <w:r w:rsidR="00802EA2" w:rsidRPr="001049CF">
        <w:t xml:space="preserve"> between </w:t>
      </w:r>
      <w:r w:rsidR="008A1E89" w:rsidRPr="001049CF">
        <w:t xml:space="preserve">trimester specific </w:t>
      </w:r>
      <w:r w:rsidR="009C240E">
        <w:t>E-</w:t>
      </w:r>
      <w:r w:rsidR="008A1E89" w:rsidRPr="001049CF">
        <w:t>DII scores</w:t>
      </w:r>
      <w:r w:rsidR="00E960FF" w:rsidRPr="001049CF">
        <w:t>, and PM</w:t>
      </w:r>
      <w:r w:rsidR="00E960FF" w:rsidRPr="001049CF">
        <w:rPr>
          <w:vertAlign w:val="subscript"/>
        </w:rPr>
        <w:t>10</w:t>
      </w:r>
      <w:r w:rsidR="008A1E89" w:rsidRPr="001049CF">
        <w:t xml:space="preserve">. </w:t>
      </w:r>
      <w:r w:rsidR="00770536">
        <w:t>We used paired t-test</w:t>
      </w:r>
      <w:r w:rsidR="00660934">
        <w:t>s</w:t>
      </w:r>
      <w:r w:rsidR="00760A06">
        <w:t xml:space="preserve"> to evaluate for mean differences </w:t>
      </w:r>
      <w:r w:rsidR="00FE7A4F">
        <w:t>between</w:t>
      </w:r>
      <w:r w:rsidR="00760A06">
        <w:t xml:space="preserve"> trimester-specific </w:t>
      </w:r>
      <w:r w:rsidR="009C240E">
        <w:t>E-</w:t>
      </w:r>
      <w:r w:rsidR="00760A06">
        <w:t xml:space="preserve">DII scores. </w:t>
      </w:r>
      <w:r w:rsidR="00BC1C34">
        <w:t xml:space="preserve">We calculated </w:t>
      </w:r>
      <w:proofErr w:type="spellStart"/>
      <w:r w:rsidR="00BC1C34">
        <w:t>intraclass</w:t>
      </w:r>
      <w:proofErr w:type="spellEnd"/>
      <w:r w:rsidR="00BC1C34">
        <w:t xml:space="preserve"> correlation coefficients</w:t>
      </w:r>
      <w:r w:rsidR="00754B59">
        <w:t xml:space="preserve"> </w:t>
      </w:r>
      <w:r w:rsidR="00BC1C34">
        <w:t xml:space="preserve">(ICC) using </w:t>
      </w:r>
      <w:r w:rsidR="00BC1C34" w:rsidRPr="00BC1C34">
        <w:t xml:space="preserve">a </w:t>
      </w:r>
      <w:r w:rsidR="00542BA7">
        <w:t xml:space="preserve">PROC MIXED </w:t>
      </w:r>
      <w:r w:rsidR="00BC1C34" w:rsidRPr="00BC1C34">
        <w:t xml:space="preserve">random-intercept model </w:t>
      </w:r>
      <w:r w:rsidR="00542BA7">
        <w:t xml:space="preserve">to estimate the reproducibility of </w:t>
      </w:r>
      <w:r w:rsidR="00E71777">
        <w:t>E-</w:t>
      </w:r>
      <w:r w:rsidR="00542BA7">
        <w:t>DII scores over time.</w:t>
      </w:r>
    </w:p>
    <w:p w14:paraId="63ACFAEE" w14:textId="77777777" w:rsidR="008563C4" w:rsidRPr="00BC1C34" w:rsidRDefault="008563C4" w:rsidP="00BC1C34">
      <w:pPr>
        <w:spacing w:after="0" w:line="480" w:lineRule="auto"/>
      </w:pPr>
    </w:p>
    <w:p w14:paraId="48EFEA66" w14:textId="25824E94" w:rsidR="006741CB" w:rsidRDefault="008501EA" w:rsidP="00A1293E">
      <w:pPr>
        <w:spacing w:after="0" w:line="480" w:lineRule="auto"/>
      </w:pPr>
      <w:r>
        <w:t>T</w:t>
      </w:r>
      <w:r w:rsidR="006F2E3D">
        <w:t>rimester-specific</w:t>
      </w:r>
      <w:r w:rsidR="00E32E0A">
        <w:t xml:space="preserve"> and entire pregnancy average</w:t>
      </w:r>
      <w:r w:rsidR="006F2E3D">
        <w:t xml:space="preserve"> Cox proportional hazards models </w:t>
      </w:r>
      <w:proofErr w:type="gramStart"/>
      <w:r w:rsidR="006F2E3D">
        <w:t>were used</w:t>
      </w:r>
      <w:proofErr w:type="gramEnd"/>
      <w:r w:rsidR="006F2E3D">
        <w:t xml:space="preserve"> to evaluate individual associations between </w:t>
      </w:r>
      <w:r w:rsidR="009C240E">
        <w:t>E-</w:t>
      </w:r>
      <w:r w:rsidR="006F2E3D">
        <w:t>DII, PM</w:t>
      </w:r>
      <w:r w:rsidR="006F2E3D">
        <w:rPr>
          <w:vertAlign w:val="subscript"/>
        </w:rPr>
        <w:t>10</w:t>
      </w:r>
      <w:r w:rsidR="006F2E3D">
        <w:t xml:space="preserve"> and preterm birth</w:t>
      </w:r>
      <w:r w:rsidR="00662018">
        <w:t>.</w:t>
      </w:r>
      <w:r w:rsidR="001723F4" w:rsidRPr="001723F4">
        <w:t xml:space="preserve"> We assessed for potential non-linear associations between PM</w:t>
      </w:r>
      <w:r w:rsidR="001723F4" w:rsidRPr="000C0862">
        <w:rPr>
          <w:vertAlign w:val="subscript"/>
        </w:rPr>
        <w:t>10</w:t>
      </w:r>
      <w:r w:rsidR="001723F4" w:rsidRPr="001723F4">
        <w:t xml:space="preserve"> and preterm birth using natural splines with </w:t>
      </w:r>
      <w:r w:rsidR="008D2107">
        <w:t>2</w:t>
      </w:r>
      <w:r w:rsidR="008D2107" w:rsidRPr="001723F4">
        <w:t xml:space="preserve"> </w:t>
      </w:r>
      <w:r w:rsidR="001723F4" w:rsidRPr="001723F4">
        <w:t>degrees of freedom</w:t>
      </w:r>
      <w:r w:rsidR="008D2107">
        <w:t>.</w:t>
      </w:r>
      <w:r w:rsidR="00981809">
        <w:t xml:space="preserve"> In order </w:t>
      </w:r>
      <w:r w:rsidR="000476A2">
        <w:lastRenderedPageBreak/>
        <w:t>to address potential bias</w:t>
      </w:r>
      <w:r w:rsidR="00EA6E57">
        <w:t>es</w:t>
      </w:r>
      <w:r w:rsidR="000476A2">
        <w:t xml:space="preserve"> associated with using trimester-specific PM</w:t>
      </w:r>
      <w:r w:rsidR="000476A2" w:rsidRPr="000476A2">
        <w:rPr>
          <w:vertAlign w:val="subscript"/>
        </w:rPr>
        <w:t>10</w:t>
      </w:r>
      <w:r w:rsidR="000476A2">
        <w:t xml:space="preserve"> averages </w:t>
      </w:r>
      <w:r w:rsidR="000476A2">
        <w:fldChar w:fldCharType="begin">
          <w:fldData xml:space="preserve">PEVuZE5vdGU+PENpdGU+PEF1dGhvcj5XaWxzb248L0F1dGhvcj48WWVhcj4yMDE3PC9ZZWFyPjxS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</w:fldData>
        </w:fldChar>
      </w:r>
      <w:r w:rsidR="000476A2">
        <w:instrText xml:space="preserve"> ADDIN EN.CITE </w:instrText>
      </w:r>
      <w:r w:rsidR="000476A2">
        <w:fldChar w:fldCharType="begin">
          <w:fldData xml:space="preserve">PEVuZE5vdGU+PENpdGU+PEF1dGhvcj5XaWxzb248L0F1dGhvcj48WWVhcj4yMDE3PC9ZZWFyPjxS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</w:fldData>
        </w:fldChar>
      </w:r>
      <w:r w:rsidR="000476A2">
        <w:instrText xml:space="preserve"> ADDIN EN.CITE.DATA </w:instrText>
      </w:r>
      <w:r w:rsidR="000476A2">
        <w:fldChar w:fldCharType="end"/>
      </w:r>
      <w:r w:rsidR="000476A2">
        <w:fldChar w:fldCharType="separate"/>
      </w:r>
      <w:r w:rsidR="000476A2" w:rsidRPr="000476A2">
        <w:rPr>
          <w:noProof/>
          <w:vertAlign w:val="superscript"/>
        </w:rPr>
        <w:t>[</w:t>
      </w:r>
      <w:hyperlink w:anchor="_ENREF_30" w:tooltip="Wilson, 2017 #940" w:history="1">
        <w:r w:rsidR="00FB5B21" w:rsidRPr="000476A2">
          <w:rPr>
            <w:noProof/>
            <w:vertAlign w:val="superscript"/>
          </w:rPr>
          <w:t>30</w:t>
        </w:r>
      </w:hyperlink>
      <w:r w:rsidR="000476A2" w:rsidRPr="000476A2">
        <w:rPr>
          <w:noProof/>
          <w:vertAlign w:val="superscript"/>
        </w:rPr>
        <w:t>]</w:t>
      </w:r>
      <w:r w:rsidR="000476A2">
        <w:fldChar w:fldCharType="end"/>
      </w:r>
      <w:r w:rsidR="000476A2">
        <w:t xml:space="preserve">, we </w:t>
      </w:r>
      <w:r w:rsidR="00AD5320">
        <w:t>evaluate</w:t>
      </w:r>
      <w:r w:rsidR="000476A2">
        <w:t>d</w:t>
      </w:r>
      <w:r w:rsidR="00AD5320">
        <w:t xml:space="preserve"> the association between </w:t>
      </w:r>
      <w:r w:rsidR="000476A2">
        <w:t>PM</w:t>
      </w:r>
      <w:r w:rsidR="000476A2" w:rsidRPr="009847A4">
        <w:rPr>
          <w:vertAlign w:val="subscript"/>
        </w:rPr>
        <w:t>10</w:t>
      </w:r>
      <w:r w:rsidR="000476A2">
        <w:rPr>
          <w:vertAlign w:val="subscript"/>
        </w:rPr>
        <w:t xml:space="preserve"> </w:t>
      </w:r>
      <w:r w:rsidR="000476A2">
        <w:t>and</w:t>
      </w:r>
      <w:r w:rsidR="00AD5320">
        <w:t xml:space="preserve"> preterm birth for periods shorter than a trimester</w:t>
      </w:r>
      <w:r w:rsidR="000476A2">
        <w:t>. W</w:t>
      </w:r>
      <w:r w:rsidR="00AD5320">
        <w:t xml:space="preserve">e conducted analyses </w:t>
      </w:r>
      <w:r w:rsidR="00C87860" w:rsidRPr="00C87860">
        <w:t xml:space="preserve">using distributed lag models </w:t>
      </w:r>
      <w:r w:rsidR="00981809">
        <w:t xml:space="preserve">(DLM) </w:t>
      </w:r>
      <w:r w:rsidR="00C87860" w:rsidRPr="00C87860">
        <w:t>(DLNM package in R)</w:t>
      </w:r>
      <w:r w:rsidR="00C87860">
        <w:fldChar w:fldCharType="begin"/>
      </w:r>
      <w:r w:rsidR="000476A2">
        <w:instrText xml:space="preserve"> ADDIN EN.CITE &lt;EndNote&gt;&lt;Cite&gt;&lt;Author&gt;Gasparrini&lt;/Author&gt;&lt;Year&gt;2011&lt;/Year&gt;&lt;RecNum&gt;936&lt;/RecNum&gt;&lt;DisplayText&gt;&lt;style face="superscript"&gt;[31]&lt;/style&gt;&lt;/DisplayText&gt;&lt;record&gt;&lt;rec-number&gt;936&lt;/rec-number&gt;&lt;foreign-keys&gt;&lt;key app="EN" db-id="se9dwp59ld52xqexp2qxxxtupsa5t5apf9sp" timestamp="1591014535"&gt;936&lt;/key&gt;&lt;/foreign-keys&gt;&lt;ref-type name="Journal Article"&gt;17&lt;/ref-type&gt;&lt;contributors&gt;&lt;authors&gt;&lt;author&gt;Gasparrini, A.&lt;/author&gt;&lt;/authors&gt;&lt;/contributors&gt;&lt;auth-address&gt;Department of Social and Environmental Health Research, London School of Hygiene and Tropical Medicine, 15-17 Tavistock Place, London WC1H 9SH, United Kingdom.&lt;/auth-address&gt;&lt;titles&gt;&lt;title&gt;Distributed Lag Linear and Non-Linear Models in R: The Package dlnm&lt;/title&gt;&lt;secondary-title&gt;J Stat Softw&lt;/secondary-title&gt;&lt;alt-title&gt;Journal of statistical software&lt;/alt-title&gt;&lt;/titles&gt;&lt;periodical&gt;&lt;full-title&gt;J Stat Softw&lt;/full-title&gt;&lt;abbr-1&gt;Journal of statistical software&lt;/abbr-1&gt;&lt;/periodical&gt;&lt;alt-periodical&gt;&lt;full-title&gt;J Stat Softw&lt;/full-title&gt;&lt;abbr-1&gt;Journal of statistical software&lt;/abbr-1&gt;&lt;/alt-periodical&gt;&lt;pages&gt;1-20&lt;/pages&gt;&lt;volume&gt;43&lt;/volume&gt;&lt;number&gt;8&lt;/number&gt;&lt;edition&gt;2011/10/18&lt;/edition&gt;&lt;dates&gt;&lt;year&gt;2011&lt;/year&gt;&lt;pub-dates&gt;&lt;date&gt;Jul&lt;/date&gt;&lt;/pub-dates&gt;&lt;/dates&gt;&lt;isbn&gt;1548-7660 (Print)&amp;#xD;1548-7660&lt;/isbn&gt;&lt;accession-num&gt;22003319&lt;/accession-num&gt;&lt;urls&gt;&lt;/urls&gt;&lt;custom2&gt;PMC3191524&lt;/custom2&gt;&lt;custom6&gt;UKMS36072&lt;/custom6&gt;&lt;remote-database-provider&gt;NLM&lt;/remote-database-provider&gt;&lt;language&gt;eng&lt;/language&gt;&lt;/record&gt;&lt;/Cite&gt;&lt;/EndNote&gt;</w:instrText>
      </w:r>
      <w:r w:rsidR="00C87860">
        <w:fldChar w:fldCharType="separate"/>
      </w:r>
      <w:r w:rsidR="000476A2" w:rsidRPr="000476A2">
        <w:rPr>
          <w:noProof/>
          <w:vertAlign w:val="superscript"/>
        </w:rPr>
        <w:t>[</w:t>
      </w:r>
      <w:hyperlink w:anchor="_ENREF_31" w:tooltip="Gasparrini, 2011 #936" w:history="1">
        <w:r w:rsidR="00FB5B21" w:rsidRPr="000476A2">
          <w:rPr>
            <w:noProof/>
            <w:vertAlign w:val="superscript"/>
          </w:rPr>
          <w:t>31</w:t>
        </w:r>
      </w:hyperlink>
      <w:r w:rsidR="000476A2" w:rsidRPr="000476A2">
        <w:rPr>
          <w:noProof/>
          <w:vertAlign w:val="superscript"/>
        </w:rPr>
        <w:t>]</w:t>
      </w:r>
      <w:r w:rsidR="00C87860">
        <w:fldChar w:fldCharType="end"/>
      </w:r>
      <w:r w:rsidR="00C87860">
        <w:t xml:space="preserve"> </w:t>
      </w:r>
      <w:r w:rsidR="00EA6E57">
        <w:t>f</w:t>
      </w:r>
      <w:r w:rsidR="00C87860" w:rsidRPr="00017383">
        <w:t xml:space="preserve">or </w:t>
      </w:r>
      <w:r w:rsidR="00F3038A">
        <w:t xml:space="preserve">max lag days </w:t>
      </w:r>
      <w:r w:rsidR="00C87860" w:rsidRPr="00017383">
        <w:t>7</w:t>
      </w:r>
      <w:r w:rsidR="00F3038A">
        <w:t>, 21,</w:t>
      </w:r>
      <w:r w:rsidR="00C87860" w:rsidRPr="00017383">
        <w:t xml:space="preserve"> and 90. </w:t>
      </w:r>
      <w:r w:rsidR="00BC1B5B">
        <w:t>For PM</w:t>
      </w:r>
      <w:r w:rsidR="00BC1B5B" w:rsidRPr="001723F4">
        <w:rPr>
          <w:vertAlign w:val="subscript"/>
        </w:rPr>
        <w:t>10</w:t>
      </w:r>
      <w:r w:rsidR="00BC1B5B">
        <w:t xml:space="preserve">, and </w:t>
      </w:r>
      <w:r w:rsidR="00660934">
        <w:t>E-</w:t>
      </w:r>
      <w:r w:rsidR="00BC1B5B">
        <w:t xml:space="preserve">DII models, we ran unadjusted and adjusted models, which included mother’s age at enrollment, parity, years of education, cohort, </w:t>
      </w:r>
      <w:r w:rsidR="00B166F4">
        <w:t>day</w:t>
      </w:r>
      <w:r w:rsidR="00BC1B5B" w:rsidRPr="00B166F4">
        <w:t xml:space="preserve"> of </w:t>
      </w:r>
      <w:r w:rsidR="00B166F4">
        <w:t>year</w:t>
      </w:r>
      <w:r w:rsidR="00BC1B5B">
        <w:t xml:space="preserve"> (using a natural spline with 4 degrees of freedom), temperature and precipitation, </w:t>
      </w:r>
      <w:r w:rsidR="00C51982">
        <w:t>each</w:t>
      </w:r>
      <w:r w:rsidR="00BC1B5B">
        <w:t xml:space="preserve"> with a natural spline with 3 degrees of freedom, and marital status. Smoking during pregnancy was not included because only 3% of participants reported that they smoked during pregnancy. </w:t>
      </w:r>
      <w:r w:rsidR="00A46D06">
        <w:t xml:space="preserve">Although the same covariates </w:t>
      </w:r>
      <w:proofErr w:type="gramStart"/>
      <w:r w:rsidR="00A46D06">
        <w:t>were used</w:t>
      </w:r>
      <w:proofErr w:type="gramEnd"/>
      <w:r w:rsidR="00A46D06">
        <w:t xml:space="preserve"> for the </w:t>
      </w:r>
      <w:r w:rsidR="00E71777">
        <w:t>E-</w:t>
      </w:r>
      <w:r w:rsidR="00A46D06">
        <w:t xml:space="preserve">DII models, all </w:t>
      </w:r>
      <w:r w:rsidR="007D6E98">
        <w:t xml:space="preserve">variables modelled using </w:t>
      </w:r>
      <w:r w:rsidR="00A46D06">
        <w:t xml:space="preserve">natural splines were </w:t>
      </w:r>
      <w:r w:rsidR="00017383">
        <w:t>used as linear terms</w:t>
      </w:r>
      <w:r w:rsidR="00A46D06">
        <w:t xml:space="preserve"> due to the smaller sample size. </w:t>
      </w:r>
      <w:r w:rsidR="005D1A44">
        <w:t>Plots for PM</w:t>
      </w:r>
      <w:r w:rsidR="005D1A44" w:rsidRPr="005F4358">
        <w:rPr>
          <w:vertAlign w:val="subscript"/>
        </w:rPr>
        <w:t>10</w:t>
      </w:r>
      <w:r w:rsidR="005D1A44">
        <w:t xml:space="preserve"> were centered at 70 </w:t>
      </w:r>
      <w:r w:rsidR="005D1A44">
        <w:rPr>
          <w:rFonts w:cstheme="minorHAnsi"/>
        </w:rPr>
        <w:t>µ</w:t>
      </w:r>
      <w:r w:rsidR="005D1A44">
        <w:t>g/m</w:t>
      </w:r>
      <w:r w:rsidR="005D1A44" w:rsidRPr="005F4358">
        <w:rPr>
          <w:vertAlign w:val="superscript"/>
        </w:rPr>
        <w:t>3</w:t>
      </w:r>
      <w:r w:rsidR="005D1A44">
        <w:t xml:space="preserve"> and </w:t>
      </w:r>
      <w:r w:rsidR="00660934">
        <w:t>E-</w:t>
      </w:r>
      <w:r w:rsidR="005D1A44">
        <w:t xml:space="preserve">DII scores were centered at </w:t>
      </w:r>
      <w:proofErr w:type="gramStart"/>
      <w:r w:rsidR="005D1A44">
        <w:t>0</w:t>
      </w:r>
      <w:proofErr w:type="gramEnd"/>
      <w:r w:rsidR="005D1A44">
        <w:t xml:space="preserve">. </w:t>
      </w:r>
      <w:r w:rsidR="00BC1B5B" w:rsidRPr="00BC1B5B">
        <w:t xml:space="preserve">Additionally, separate Cox proportional hazards models </w:t>
      </w:r>
      <w:proofErr w:type="gramStart"/>
      <w:r w:rsidR="00BC1B5B" w:rsidRPr="00BC1B5B">
        <w:t>were used</w:t>
      </w:r>
      <w:proofErr w:type="gramEnd"/>
      <w:r w:rsidR="00BC1B5B" w:rsidRPr="00BC1B5B">
        <w:t xml:space="preserve"> to evaluate for effect measure modification </w:t>
      </w:r>
      <w:r w:rsidR="007D6E98">
        <w:t xml:space="preserve">for each exposure </w:t>
      </w:r>
      <w:r w:rsidR="00BC1B5B" w:rsidRPr="00BC1B5B">
        <w:t xml:space="preserve">by sex.   </w:t>
      </w:r>
      <w:r w:rsidR="000C0862">
        <w:t>S</w:t>
      </w:r>
      <w:r w:rsidR="000C0862" w:rsidRPr="00ED4E93">
        <w:t>tatistical significance</w:t>
      </w:r>
      <w:r w:rsidR="000C0862">
        <w:t xml:space="preserve"> of effect measure modification </w:t>
      </w:r>
      <w:proofErr w:type="gramStart"/>
      <w:r w:rsidR="000C0862">
        <w:t>was evaluated</w:t>
      </w:r>
      <w:proofErr w:type="gramEnd"/>
      <w:r w:rsidR="000C0862">
        <w:t xml:space="preserve"> </w:t>
      </w:r>
      <w:r w:rsidR="008D2107">
        <w:t>using non-</w:t>
      </w:r>
      <w:r w:rsidR="000C0862">
        <w:t>linear terms for PM</w:t>
      </w:r>
      <w:r w:rsidR="000C0862" w:rsidRPr="00941A3C">
        <w:rPr>
          <w:vertAlign w:val="subscript"/>
        </w:rPr>
        <w:t>10</w:t>
      </w:r>
      <w:r w:rsidR="000C0862">
        <w:t xml:space="preserve">, and linear terms for </w:t>
      </w:r>
      <w:r w:rsidR="00660934">
        <w:t>E-</w:t>
      </w:r>
      <w:r w:rsidR="000C0862">
        <w:t>DII scores</w:t>
      </w:r>
      <w:r w:rsidR="00C51982">
        <w:t>.</w:t>
      </w:r>
      <w:r w:rsidR="000C0862">
        <w:t xml:space="preserve"> </w:t>
      </w:r>
      <w:r w:rsidR="00C51982">
        <w:t>T</w:t>
      </w:r>
      <w:r w:rsidR="000C0862">
        <w:t xml:space="preserve">hese interaction terms were included in fully adjusted models for each trimester and </w:t>
      </w:r>
      <w:r w:rsidR="00D10B0D">
        <w:t xml:space="preserve">for the </w:t>
      </w:r>
      <w:r w:rsidR="00F744CD">
        <w:t>entire</w:t>
      </w:r>
      <w:r w:rsidR="000C0862">
        <w:t xml:space="preserve"> pregnancy</w:t>
      </w:r>
      <w:r w:rsidR="00D10B0D">
        <w:t xml:space="preserve"> </w:t>
      </w:r>
      <w:r w:rsidR="007D6E98">
        <w:t xml:space="preserve">among the 620 participants with </w:t>
      </w:r>
      <w:r w:rsidR="00660934">
        <w:t>E-</w:t>
      </w:r>
      <w:r w:rsidR="007D6E98">
        <w:t>DII scores.</w:t>
      </w:r>
    </w:p>
    <w:p w14:paraId="1B9DB528" w14:textId="7D8413A4" w:rsidR="009F4EA9" w:rsidRDefault="009F4EA9" w:rsidP="00A1293E">
      <w:pPr>
        <w:spacing w:after="0" w:line="480" w:lineRule="auto"/>
      </w:pPr>
      <w:r>
        <w:t xml:space="preserve">Analyses were </w:t>
      </w:r>
      <w:r w:rsidR="00FE7599">
        <w:t>performed</w:t>
      </w:r>
      <w:r>
        <w:t xml:space="preserve"> using SAS</w:t>
      </w:r>
      <w:r w:rsidR="009C240E">
        <w:t>®</w:t>
      </w:r>
      <w:r>
        <w:t xml:space="preserve"> version 9</w:t>
      </w:r>
      <w:r w:rsidR="00C67A2F">
        <w:t>.4</w:t>
      </w:r>
      <w:r>
        <w:t xml:space="preserve"> (SAS Institute Inc., Cary, NC)</w:t>
      </w:r>
      <w:r w:rsidR="009E013F">
        <w:t xml:space="preserve"> and </w:t>
      </w:r>
      <w:r w:rsidR="009E013F" w:rsidRPr="009E013F">
        <w:t>R version 3.3.3</w:t>
      </w:r>
      <w:r w:rsidR="009E013F">
        <w:t>, (</w:t>
      </w:r>
      <w:proofErr w:type="spellStart"/>
      <w:r w:rsidR="009E013F">
        <w:t>dlnm</w:t>
      </w:r>
      <w:proofErr w:type="spellEnd"/>
      <w:r w:rsidR="009E013F">
        <w:t xml:space="preserve"> package, version 2.3.9)</w:t>
      </w:r>
      <w:r>
        <w:t>.</w:t>
      </w:r>
      <w:r w:rsidR="00542BA7">
        <w:t xml:space="preserve"> </w:t>
      </w:r>
    </w:p>
    <w:p w14:paraId="1D304550" w14:textId="77777777" w:rsidR="003C5C0E" w:rsidRDefault="003C5C0E" w:rsidP="00A1293E">
      <w:pPr>
        <w:spacing w:after="0" w:line="480" w:lineRule="auto"/>
        <w:rPr>
          <w:b/>
        </w:rPr>
      </w:pPr>
    </w:p>
    <w:p w14:paraId="2DBDE283" w14:textId="5D203277" w:rsidR="000C2EB0" w:rsidRPr="006764E6" w:rsidRDefault="006D7018" w:rsidP="00A1293E">
      <w:pPr>
        <w:spacing w:after="0" w:line="480" w:lineRule="auto"/>
        <w:rPr>
          <w:b/>
        </w:rPr>
      </w:pPr>
      <w:r w:rsidRPr="006764E6">
        <w:rPr>
          <w:b/>
        </w:rPr>
        <w:t>Results</w:t>
      </w:r>
    </w:p>
    <w:p w14:paraId="0D3085B4" w14:textId="130D55AA" w:rsidR="006D7018" w:rsidRDefault="00D232C2" w:rsidP="00A1293E">
      <w:pPr>
        <w:spacing w:after="0" w:line="480" w:lineRule="auto"/>
      </w:pPr>
      <w:r>
        <w:t xml:space="preserve">The prevalence of preterm birth was 7.4 % (N= 90). </w:t>
      </w:r>
      <w:r w:rsidR="00E07EDA">
        <w:t>92.5% of p</w:t>
      </w:r>
      <w:r w:rsidR="00F9093A">
        <w:t xml:space="preserve">articipants were </w:t>
      </w:r>
      <w:r w:rsidR="00E07EDA">
        <w:t>younger than 35 years of age</w:t>
      </w:r>
      <w:r w:rsidR="00660934">
        <w:t xml:space="preserve"> </w:t>
      </w:r>
      <w:r w:rsidR="00E07EDA">
        <w:t>(range</w:t>
      </w:r>
      <w:r w:rsidR="00950AC8">
        <w:t xml:space="preserve">: </w:t>
      </w:r>
      <w:r w:rsidR="00E07EDA">
        <w:t>18-44</w:t>
      </w:r>
      <w:r w:rsidR="00950AC8">
        <w:t xml:space="preserve">, </w:t>
      </w:r>
      <w:r w:rsidR="00E07EDA">
        <w:t>median age = 25</w:t>
      </w:r>
      <w:r w:rsidR="00B205E2">
        <w:t xml:space="preserve"> years</w:t>
      </w:r>
      <w:r w:rsidR="00E07EDA">
        <w:t>)</w:t>
      </w:r>
      <w:r w:rsidR="00B205E2">
        <w:t>.  The majority of partici</w:t>
      </w:r>
      <w:r w:rsidR="00E07EDA">
        <w:t>p</w:t>
      </w:r>
      <w:r w:rsidR="00B205E2">
        <w:t>a</w:t>
      </w:r>
      <w:r w:rsidR="00E07EDA">
        <w:t>n</w:t>
      </w:r>
      <w:r w:rsidR="00B205E2">
        <w:t>t</w:t>
      </w:r>
      <w:r w:rsidR="00E07EDA">
        <w:t>s were married</w:t>
      </w:r>
      <w:r w:rsidR="00B205E2">
        <w:t xml:space="preserve"> (69.2%) and had a high school level of education or less (</w:t>
      </w:r>
      <w:r w:rsidR="003E06E6">
        <w:t>87.2%)</w:t>
      </w:r>
      <w:r w:rsidR="00E07EDA">
        <w:t>.</w:t>
      </w:r>
      <w:r w:rsidR="003E06E6">
        <w:t xml:space="preserve"> </w:t>
      </w:r>
      <w:r w:rsidR="00A153C5">
        <w:t xml:space="preserve">In </w:t>
      </w:r>
      <w:r w:rsidR="006B1929">
        <w:t>unadjusted models</w:t>
      </w:r>
      <w:r w:rsidR="00A153C5">
        <w:t xml:space="preserve">, there </w:t>
      </w:r>
      <w:r w:rsidR="003E06E6">
        <w:t xml:space="preserve">were </w:t>
      </w:r>
      <w:r w:rsidR="002255A4">
        <w:t xml:space="preserve">statistically significant </w:t>
      </w:r>
      <w:r w:rsidR="003E06E6">
        <w:t>differences in the frequency of preterm birth for delivery</w:t>
      </w:r>
      <w:r w:rsidR="00246968">
        <w:t xml:space="preserve"> method and cohort</w:t>
      </w:r>
      <w:r w:rsidR="00A153C5">
        <w:t>;</w:t>
      </w:r>
      <w:r w:rsidR="00246968">
        <w:t xml:space="preserve"> the highest </w:t>
      </w:r>
      <w:r w:rsidR="00736776">
        <w:t xml:space="preserve">prevalence </w:t>
      </w:r>
      <w:r w:rsidR="00246968">
        <w:t xml:space="preserve">of preterm birth </w:t>
      </w:r>
      <w:r w:rsidR="00A153C5">
        <w:t xml:space="preserve">was </w:t>
      </w:r>
      <w:r w:rsidR="00246968">
        <w:t xml:space="preserve">seen among </w:t>
      </w:r>
      <w:r w:rsidR="00815DD5">
        <w:t xml:space="preserve">women </w:t>
      </w:r>
      <w:r w:rsidR="00246968">
        <w:t>who delivered by unscheduled Cesarean section</w:t>
      </w:r>
      <w:r w:rsidR="00981F35">
        <w:t xml:space="preserve"> (11.2%) vs. vaginal (6.6 %), p= 0.04 </w:t>
      </w:r>
      <w:r w:rsidR="00246968">
        <w:t xml:space="preserve">and were </w:t>
      </w:r>
      <w:r w:rsidR="00565A29">
        <w:t xml:space="preserve">enrolled </w:t>
      </w:r>
      <w:r w:rsidR="00246968">
        <w:t>in cohort 2</w:t>
      </w:r>
      <w:r w:rsidR="00981F35">
        <w:t xml:space="preserve"> (12.2%) vs. </w:t>
      </w:r>
      <w:r w:rsidR="00227D5A">
        <w:t>cohort 1 (5.4%), p= 0.004</w:t>
      </w:r>
      <w:r w:rsidR="00246968" w:rsidRPr="00F56BCA">
        <w:t xml:space="preserve">. </w:t>
      </w:r>
      <w:r w:rsidR="00BD4FB7" w:rsidRPr="00F56BCA">
        <w:t>(Table</w:t>
      </w:r>
      <w:r w:rsidR="00BD4FB7">
        <w:t xml:space="preserve"> </w:t>
      </w:r>
      <w:r w:rsidR="00F05EED">
        <w:t>1</w:t>
      </w:r>
      <w:r w:rsidR="00BD4FB7">
        <w:t>)</w:t>
      </w:r>
      <w:r w:rsidR="006B1929">
        <w:t xml:space="preserve"> </w:t>
      </w:r>
    </w:p>
    <w:p w14:paraId="20B1D008" w14:textId="77777777" w:rsidR="00884303" w:rsidRDefault="00884303" w:rsidP="00A1293E">
      <w:pPr>
        <w:spacing w:after="0" w:line="480" w:lineRule="auto"/>
      </w:pPr>
    </w:p>
    <w:p w14:paraId="15253B4D" w14:textId="250043E4" w:rsidR="005A4E2E" w:rsidRDefault="00FE6463" w:rsidP="005A4E2E">
      <w:pPr>
        <w:spacing w:after="0" w:line="480" w:lineRule="auto"/>
      </w:pPr>
      <w:r>
        <w:t>Across pregnancy, PM</w:t>
      </w:r>
      <w:r w:rsidRPr="00E34D81">
        <w:rPr>
          <w:vertAlign w:val="subscript"/>
        </w:rPr>
        <w:t>10</w:t>
      </w:r>
      <w:r>
        <w:t xml:space="preserve"> concentrations were highest amon</w:t>
      </w:r>
      <w:r w:rsidR="005B6443">
        <w:t>g participants who were younger, had fewer years of education and were single, except during the third trimester for marital status</w:t>
      </w:r>
      <w:r w:rsidR="00565A29">
        <w:t>,</w:t>
      </w:r>
      <w:r w:rsidR="005B6443">
        <w:t xml:space="preserve"> where the association was not significant. Additionally, </w:t>
      </w:r>
      <w:r w:rsidR="00343333">
        <w:t xml:space="preserve">participants who smoked, had not had a </w:t>
      </w:r>
      <w:r w:rsidR="003436C4">
        <w:t>prior birth</w:t>
      </w:r>
      <w:r w:rsidR="00343333">
        <w:t>, delivered vaginally</w:t>
      </w:r>
      <w:r w:rsidR="00565A29">
        <w:t>,</w:t>
      </w:r>
      <w:r w:rsidR="00343333">
        <w:t xml:space="preserve"> and were </w:t>
      </w:r>
      <w:r w:rsidR="00565A29">
        <w:t xml:space="preserve">enrolled </w:t>
      </w:r>
      <w:r w:rsidR="00343333">
        <w:t xml:space="preserve">in cohort 1 </w:t>
      </w:r>
      <w:r w:rsidR="00565A29">
        <w:t xml:space="preserve">were </w:t>
      </w:r>
      <w:r w:rsidR="00343333">
        <w:t>exposed to the highest levels of PM</w:t>
      </w:r>
      <w:r w:rsidR="00343333" w:rsidRPr="00E34D81">
        <w:rPr>
          <w:vertAlign w:val="subscript"/>
        </w:rPr>
        <w:t>10</w:t>
      </w:r>
      <w:r w:rsidR="00343333">
        <w:t>.</w:t>
      </w:r>
      <w:r w:rsidR="004C35A1">
        <w:t xml:space="preserve"> </w:t>
      </w:r>
      <w:r w:rsidR="008F3FF4">
        <w:t xml:space="preserve"> Mean PM</w:t>
      </w:r>
      <w:r w:rsidR="008F3FF4" w:rsidRPr="00D66C37">
        <w:rPr>
          <w:vertAlign w:val="subscript"/>
        </w:rPr>
        <w:t>10</w:t>
      </w:r>
      <w:r w:rsidR="008F3FF4">
        <w:rPr>
          <w:vertAlign w:val="subscript"/>
        </w:rPr>
        <w:t xml:space="preserve"> </w:t>
      </w:r>
      <w:r w:rsidR="008F3FF4">
        <w:t xml:space="preserve">concentrations decreased over time across cohorts. </w:t>
      </w:r>
      <w:r w:rsidR="004C35A1">
        <w:t>(Table 2</w:t>
      </w:r>
      <w:r w:rsidR="002A13C5">
        <w:t>)</w:t>
      </w:r>
      <w:r w:rsidR="003436C4">
        <w:t xml:space="preserve"> </w:t>
      </w:r>
      <w:r w:rsidR="004C35A1">
        <w:t xml:space="preserve"> </w:t>
      </w:r>
      <w:r w:rsidR="00B22408">
        <w:t xml:space="preserve">Among all </w:t>
      </w:r>
      <w:r w:rsidR="00565A29">
        <w:t>pregnancy windows</w:t>
      </w:r>
      <w:r w:rsidR="00B22408">
        <w:t xml:space="preserve"> evaluated, </w:t>
      </w:r>
      <w:r w:rsidR="004F0A47">
        <w:t>PM</w:t>
      </w:r>
      <w:r w:rsidR="004F0A47" w:rsidRPr="004F0A47">
        <w:rPr>
          <w:vertAlign w:val="subscript"/>
        </w:rPr>
        <w:t>10</w:t>
      </w:r>
      <w:r w:rsidR="004F0A47">
        <w:t xml:space="preserve"> concentrations ranged from</w:t>
      </w:r>
      <w:r w:rsidR="003742D7">
        <w:t xml:space="preserve"> 30.7</w:t>
      </w:r>
      <w:r w:rsidR="00B22408">
        <w:t xml:space="preserve"> – 133.4 </w:t>
      </w:r>
      <w:r w:rsidR="00565A29">
        <w:rPr>
          <w:rFonts w:cstheme="minorHAnsi"/>
        </w:rPr>
        <w:t>µ</w:t>
      </w:r>
      <w:r w:rsidR="00B22408">
        <w:t>g/m</w:t>
      </w:r>
      <w:r w:rsidR="00B22408" w:rsidRPr="00B22408">
        <w:rPr>
          <w:vertAlign w:val="superscript"/>
        </w:rPr>
        <w:t>3</w:t>
      </w:r>
      <w:r w:rsidR="005A235C">
        <w:t xml:space="preserve"> (minimum not shown in table).</w:t>
      </w:r>
      <w:r w:rsidR="003742D7">
        <w:t xml:space="preserve">  Mean PM</w:t>
      </w:r>
      <w:r w:rsidR="003742D7" w:rsidRPr="003742D7">
        <w:rPr>
          <w:vertAlign w:val="subscript"/>
        </w:rPr>
        <w:t>10</w:t>
      </w:r>
      <w:r w:rsidR="003742D7">
        <w:t xml:space="preserve"> </w:t>
      </w:r>
      <w:r w:rsidR="00F1689F">
        <w:t>concentrations decreased across trimesters</w:t>
      </w:r>
      <w:r w:rsidR="00F828F9">
        <w:t xml:space="preserve"> (Supplemental </w:t>
      </w:r>
      <w:r w:rsidR="00132E38">
        <w:t xml:space="preserve">Material, </w:t>
      </w:r>
      <w:r w:rsidR="00132E38" w:rsidRPr="00132E38">
        <w:t>Distribution of PM</w:t>
      </w:r>
      <w:r w:rsidR="00132E38" w:rsidRPr="00132E38">
        <w:rPr>
          <w:vertAlign w:val="subscript"/>
        </w:rPr>
        <w:t>10</w:t>
      </w:r>
      <w:r w:rsidR="00132E38" w:rsidRPr="00132E38">
        <w:t xml:space="preserve"> (µg/m</w:t>
      </w:r>
      <w:r w:rsidR="00132E38" w:rsidRPr="00132E38">
        <w:rPr>
          <w:vertAlign w:val="superscript"/>
        </w:rPr>
        <w:t>3</w:t>
      </w:r>
      <w:r w:rsidR="00132E38" w:rsidRPr="00132E38">
        <w:t>) during Pregnancy</w:t>
      </w:r>
      <w:r w:rsidR="00F828F9">
        <w:t>)</w:t>
      </w:r>
      <w:r w:rsidR="00802234">
        <w:t xml:space="preserve">. </w:t>
      </w:r>
      <w:r w:rsidR="00F1689F">
        <w:t xml:space="preserve"> </w:t>
      </w:r>
      <w:r w:rsidR="00802234">
        <w:t>T</w:t>
      </w:r>
      <w:r w:rsidR="00F1689F">
        <w:t xml:space="preserve">he lowest mean </w:t>
      </w:r>
      <w:r w:rsidR="00802234" w:rsidRPr="00132E38">
        <w:t>PM</w:t>
      </w:r>
      <w:r w:rsidR="00802234" w:rsidRPr="00132E38">
        <w:rPr>
          <w:vertAlign w:val="subscript"/>
        </w:rPr>
        <w:t>10</w:t>
      </w:r>
      <w:r w:rsidR="00802234">
        <w:rPr>
          <w:vertAlign w:val="subscript"/>
        </w:rPr>
        <w:t xml:space="preserve"> </w:t>
      </w:r>
      <w:r w:rsidR="00F1689F">
        <w:t>concentration</w:t>
      </w:r>
      <w:r w:rsidR="004713E5">
        <w:t xml:space="preserve"> was</w:t>
      </w:r>
      <w:r w:rsidR="00F1689F">
        <w:t xml:space="preserve"> in the third trimester</w:t>
      </w:r>
      <w:r w:rsidR="004713E5">
        <w:t>,</w:t>
      </w:r>
      <w:r w:rsidR="00F1689F">
        <w:t xml:space="preserve"> </w:t>
      </w:r>
      <w:r w:rsidR="00D66C37">
        <w:t xml:space="preserve">(mean </w:t>
      </w:r>
      <w:r w:rsidR="00D66C37">
        <w:rPr>
          <w:rFonts w:cstheme="minorHAnsi"/>
        </w:rPr>
        <w:t xml:space="preserve">± </w:t>
      </w:r>
      <w:r w:rsidR="00F1689F">
        <w:t xml:space="preserve">SD </w:t>
      </w:r>
      <w:r w:rsidR="00D66C37">
        <w:t xml:space="preserve">= </w:t>
      </w:r>
      <w:r w:rsidR="00F1689F" w:rsidRPr="00F1689F">
        <w:t>64.2</w:t>
      </w:r>
      <w:r w:rsidR="00D66C37">
        <w:t xml:space="preserve"> </w:t>
      </w:r>
      <w:r w:rsidR="00F1689F" w:rsidRPr="00F1689F">
        <w:t>±</w:t>
      </w:r>
      <w:r w:rsidR="00D66C37">
        <w:t xml:space="preserve"> </w:t>
      </w:r>
      <w:r w:rsidR="00F1689F" w:rsidRPr="00F1689F">
        <w:t>17.6</w:t>
      </w:r>
      <w:r w:rsidR="000225FC">
        <w:t xml:space="preserve"> </w:t>
      </w:r>
      <w:r w:rsidR="000225FC" w:rsidRPr="000225FC">
        <w:t>µg/m3</w:t>
      </w:r>
      <w:r w:rsidR="00F1689F">
        <w:t>)</w:t>
      </w:r>
      <w:r w:rsidR="00D66C37">
        <w:t xml:space="preserve">. </w:t>
      </w:r>
    </w:p>
    <w:p w14:paraId="314F8E40" w14:textId="2A4E33C8" w:rsidR="00C4569D" w:rsidRPr="00D66C37" w:rsidRDefault="00D66C37" w:rsidP="00D66C37">
      <w:pPr>
        <w:tabs>
          <w:tab w:val="left" w:pos="4320"/>
        </w:tabs>
        <w:spacing w:after="0" w:line="480" w:lineRule="auto"/>
      </w:pPr>
      <w:r>
        <w:t xml:space="preserve"> </w:t>
      </w:r>
    </w:p>
    <w:p w14:paraId="29A5717F" w14:textId="5DEBA229" w:rsidR="00542BA7" w:rsidRDefault="009C240E" w:rsidP="005D6557">
      <w:pPr>
        <w:spacing w:after="0" w:line="480" w:lineRule="auto"/>
        <w:rPr>
          <w:rFonts w:cstheme="minorHAnsi"/>
        </w:rPr>
      </w:pPr>
      <w:r>
        <w:t>E-</w:t>
      </w:r>
      <w:r w:rsidR="00E100CE">
        <w:t xml:space="preserve">DII scores were calculated for a </w:t>
      </w:r>
      <w:r w:rsidR="00CD4EB5">
        <w:t xml:space="preserve">subset of </w:t>
      </w:r>
      <w:r w:rsidR="005D6557">
        <w:t>participants</w:t>
      </w:r>
      <w:r w:rsidR="00CD4EB5">
        <w:t xml:space="preserve"> </w:t>
      </w:r>
      <w:r w:rsidR="00B43573">
        <w:t xml:space="preserve">from cohorts 2 and 3 </w:t>
      </w:r>
      <w:r w:rsidR="00CD4EB5">
        <w:t>(N=620)</w:t>
      </w:r>
      <w:r w:rsidR="00E100CE">
        <w:t xml:space="preserve"> </w:t>
      </w:r>
      <w:r w:rsidR="00660934">
        <w:t xml:space="preserve">for </w:t>
      </w:r>
      <w:r w:rsidR="0005316B">
        <w:t>whom FFQ data were available. O</w:t>
      </w:r>
      <w:r w:rsidR="00E100CE">
        <w:rPr>
          <w:rFonts w:cstheme="minorHAnsi"/>
        </w:rPr>
        <w:t xml:space="preserve">verall, </w:t>
      </w:r>
      <w:r>
        <w:rPr>
          <w:rFonts w:cstheme="minorHAnsi"/>
        </w:rPr>
        <w:t>E-</w:t>
      </w:r>
      <w:r w:rsidR="00E100CE">
        <w:rPr>
          <w:rFonts w:cstheme="minorHAnsi"/>
        </w:rPr>
        <w:t>DII scores ranged from -4.10 to</w:t>
      </w:r>
      <w:r>
        <w:rPr>
          <w:rFonts w:cstheme="minorHAnsi"/>
        </w:rPr>
        <w:t xml:space="preserve"> +</w:t>
      </w:r>
      <w:r w:rsidR="00E100CE">
        <w:rPr>
          <w:rFonts w:cstheme="minorHAnsi"/>
        </w:rPr>
        <w:t>4.59</w:t>
      </w:r>
      <w:r w:rsidR="005A235C">
        <w:rPr>
          <w:rFonts w:cstheme="minorHAnsi"/>
        </w:rPr>
        <w:t xml:space="preserve"> </w:t>
      </w:r>
      <w:r w:rsidR="005A235C" w:rsidRPr="005A235C">
        <w:rPr>
          <w:rFonts w:cstheme="minorHAnsi"/>
        </w:rPr>
        <w:t>(minimum not shown in table)</w:t>
      </w:r>
      <w:r w:rsidR="00E100CE">
        <w:rPr>
          <w:rFonts w:cstheme="minorHAnsi"/>
        </w:rPr>
        <w:t xml:space="preserve">. </w:t>
      </w:r>
      <w:r w:rsidR="00C4569D">
        <w:rPr>
          <w:rFonts w:cstheme="minorHAnsi"/>
        </w:rPr>
        <w:t xml:space="preserve"> </w:t>
      </w:r>
      <w:r w:rsidR="009A5E5B" w:rsidRPr="009A5E5B">
        <w:rPr>
          <w:rFonts w:cstheme="minorHAnsi"/>
        </w:rPr>
        <w:t xml:space="preserve">First trimester DII scores </w:t>
      </w:r>
      <w:proofErr w:type="gramStart"/>
      <w:r w:rsidR="009A5E5B" w:rsidRPr="009A5E5B">
        <w:rPr>
          <w:rFonts w:cstheme="minorHAnsi"/>
        </w:rPr>
        <w:t>were positively correlated</w:t>
      </w:r>
      <w:proofErr w:type="gramEnd"/>
      <w:r w:rsidR="009A5E5B" w:rsidRPr="009A5E5B">
        <w:rPr>
          <w:rFonts w:cstheme="minorHAnsi"/>
        </w:rPr>
        <w:t xml:space="preserve"> with second and third trimester DII scores </w:t>
      </w:r>
      <w:r w:rsidR="00C4569D">
        <w:rPr>
          <w:rFonts w:cstheme="minorHAnsi"/>
        </w:rPr>
        <w:t>(Spearma</w:t>
      </w:r>
      <w:r w:rsidR="009A5E5B">
        <w:rPr>
          <w:rFonts w:cstheme="minorHAnsi"/>
        </w:rPr>
        <w:t>n correlation coefficients: 0.38</w:t>
      </w:r>
      <w:r w:rsidR="00C4569D">
        <w:rPr>
          <w:rFonts w:cstheme="minorHAnsi"/>
        </w:rPr>
        <w:t xml:space="preserve"> and 0.35, respectively). Second </w:t>
      </w:r>
      <w:r w:rsidR="00E71777">
        <w:rPr>
          <w:rFonts w:cstheme="minorHAnsi"/>
        </w:rPr>
        <w:t xml:space="preserve">and third </w:t>
      </w:r>
      <w:r w:rsidR="00C4569D">
        <w:rPr>
          <w:rFonts w:cstheme="minorHAnsi"/>
        </w:rPr>
        <w:t xml:space="preserve">trimester </w:t>
      </w:r>
      <w:r w:rsidR="00E71777">
        <w:rPr>
          <w:rFonts w:cstheme="minorHAnsi"/>
        </w:rPr>
        <w:t>E-</w:t>
      </w:r>
      <w:r w:rsidR="00C4569D">
        <w:rPr>
          <w:rFonts w:cstheme="minorHAnsi"/>
        </w:rPr>
        <w:t xml:space="preserve">DII scores </w:t>
      </w:r>
      <w:r w:rsidR="00D10B0D">
        <w:rPr>
          <w:rFonts w:cstheme="minorHAnsi"/>
        </w:rPr>
        <w:t xml:space="preserve">also </w:t>
      </w:r>
      <w:r w:rsidR="00C4569D">
        <w:rPr>
          <w:rFonts w:cstheme="minorHAnsi"/>
        </w:rPr>
        <w:t>were</w:t>
      </w:r>
      <w:r w:rsidR="00D10B0D" w:rsidRPr="00D10B0D">
        <w:rPr>
          <w:rFonts w:cstheme="minorHAnsi"/>
        </w:rPr>
        <w:t xml:space="preserve"> </w:t>
      </w:r>
      <w:r w:rsidR="001544CE">
        <w:rPr>
          <w:rFonts w:cstheme="minorHAnsi"/>
        </w:rPr>
        <w:t>positively</w:t>
      </w:r>
      <w:r w:rsidR="00C4569D">
        <w:rPr>
          <w:rFonts w:cstheme="minorHAnsi"/>
        </w:rPr>
        <w:t xml:space="preserve"> correlated </w:t>
      </w:r>
      <w:r w:rsidR="00C4569D">
        <w:t>(</w:t>
      </w:r>
      <w:r w:rsidR="00C4569D" w:rsidRPr="00C4569D">
        <w:rPr>
          <w:rFonts w:cstheme="minorHAnsi"/>
        </w:rPr>
        <w:t>S</w:t>
      </w:r>
      <w:r w:rsidR="00C4569D">
        <w:rPr>
          <w:rFonts w:cstheme="minorHAnsi"/>
        </w:rPr>
        <w:t>pearma</w:t>
      </w:r>
      <w:r w:rsidR="009A5E5B">
        <w:rPr>
          <w:rFonts w:cstheme="minorHAnsi"/>
        </w:rPr>
        <w:t>n correlation coefficient = 0.45</w:t>
      </w:r>
      <w:r w:rsidR="00C4569D">
        <w:rPr>
          <w:rFonts w:cstheme="minorHAnsi"/>
        </w:rPr>
        <w:t xml:space="preserve">). All correlations were </w:t>
      </w:r>
      <w:r w:rsidR="00C4569D" w:rsidRPr="00F56BCA">
        <w:rPr>
          <w:rFonts w:cstheme="minorHAnsi"/>
        </w:rPr>
        <w:t>significant at p</w:t>
      </w:r>
      <w:r w:rsidR="000225FC">
        <w:rPr>
          <w:rFonts w:cstheme="minorHAnsi"/>
        </w:rPr>
        <w:t>-value</w:t>
      </w:r>
      <w:r w:rsidR="00C4569D" w:rsidRPr="00F56BCA">
        <w:rPr>
          <w:rFonts w:cstheme="minorHAnsi"/>
        </w:rPr>
        <w:t xml:space="preserve"> &lt; 0.0001</w:t>
      </w:r>
      <w:r w:rsidR="004F0A47" w:rsidRPr="00F56BCA">
        <w:rPr>
          <w:rFonts w:cstheme="minorHAnsi"/>
        </w:rPr>
        <w:t>.</w:t>
      </w:r>
      <w:r w:rsidR="00D41FC3" w:rsidRPr="00F56BCA">
        <w:rPr>
          <w:rFonts w:cstheme="minorHAnsi"/>
        </w:rPr>
        <w:t xml:space="preserve"> </w:t>
      </w:r>
      <w:r w:rsidR="008F3FF4">
        <w:rPr>
          <w:rFonts w:cstheme="minorHAnsi"/>
        </w:rPr>
        <w:t xml:space="preserve"> T</w:t>
      </w:r>
      <w:r w:rsidR="000955CF">
        <w:rPr>
          <w:rFonts w:cstheme="minorHAnsi"/>
        </w:rPr>
        <w:t>rimester</w:t>
      </w:r>
      <w:r w:rsidR="00D41FC3" w:rsidRPr="00F56BCA">
        <w:t>-</w:t>
      </w:r>
      <w:r w:rsidR="00EE381A" w:rsidRPr="00F56BCA">
        <w:t xml:space="preserve">specific </w:t>
      </w:r>
      <w:r w:rsidR="00C61EC2" w:rsidRPr="00F56BCA">
        <w:t>means and standard deviation</w:t>
      </w:r>
      <w:r w:rsidR="003742D7" w:rsidRPr="00F56BCA">
        <w:t>s f</w:t>
      </w:r>
      <w:r w:rsidR="00C61EC2" w:rsidRPr="00F56BCA">
        <w:t>or the first, second, third trimesters and average</w:t>
      </w:r>
      <w:r w:rsidR="00984176">
        <w:t xml:space="preserve"> pregnancy</w:t>
      </w:r>
      <w:r w:rsidR="00C61EC2" w:rsidRPr="00F56BCA">
        <w:t xml:space="preserve"> </w:t>
      </w:r>
      <w:r w:rsidR="00E71777">
        <w:t>E-</w:t>
      </w:r>
      <w:r w:rsidR="003742D7" w:rsidRPr="00F56BCA">
        <w:t xml:space="preserve">DII scores </w:t>
      </w:r>
      <w:r w:rsidR="00C61EC2" w:rsidRPr="00F56BCA">
        <w:t>were -0.89</w:t>
      </w:r>
      <w:r w:rsidR="00C61EC2" w:rsidRPr="00F56BCA">
        <w:rPr>
          <w:rFonts w:cstheme="minorHAnsi"/>
        </w:rPr>
        <w:t>±</w:t>
      </w:r>
      <w:r w:rsidR="00E464A9" w:rsidRPr="00F56BCA">
        <w:rPr>
          <w:rFonts w:cstheme="minorHAnsi"/>
        </w:rPr>
        <w:t xml:space="preserve"> 1.35, -</w:t>
      </w:r>
      <w:r w:rsidR="00C61EC2" w:rsidRPr="00F56BCA">
        <w:rPr>
          <w:rFonts w:cstheme="minorHAnsi"/>
        </w:rPr>
        <w:t xml:space="preserve">0.71 ± 1.35, -0.58 ± 1.41, and </w:t>
      </w:r>
      <w:r w:rsidR="00D41FC3" w:rsidRPr="00F56BCA">
        <w:rPr>
          <w:rFonts w:cstheme="minorHAnsi"/>
        </w:rPr>
        <w:t>-0.71± 1.06</w:t>
      </w:r>
      <w:r w:rsidR="00C61EC2" w:rsidRPr="00F56BCA">
        <w:rPr>
          <w:rFonts w:cstheme="minorHAnsi"/>
        </w:rPr>
        <w:t>, respectively</w:t>
      </w:r>
      <w:r w:rsidR="007D7C5D" w:rsidRPr="00F56BCA">
        <w:rPr>
          <w:rFonts w:cstheme="minorHAnsi"/>
        </w:rPr>
        <w:t xml:space="preserve">. </w:t>
      </w:r>
      <w:r w:rsidR="00E100CE" w:rsidRPr="00F56BCA">
        <w:rPr>
          <w:rFonts w:cstheme="minorHAnsi"/>
        </w:rPr>
        <w:t>(</w:t>
      </w:r>
      <w:r w:rsidR="00B43573" w:rsidRPr="00F56BCA">
        <w:rPr>
          <w:rFonts w:cstheme="minorHAnsi"/>
        </w:rPr>
        <w:t>S</w:t>
      </w:r>
      <w:r w:rsidR="00DF0F88">
        <w:rPr>
          <w:rFonts w:cstheme="minorHAnsi"/>
        </w:rPr>
        <w:t xml:space="preserve">ee </w:t>
      </w:r>
      <w:r w:rsidR="00132E38">
        <w:rPr>
          <w:rFonts w:cstheme="minorHAnsi"/>
        </w:rPr>
        <w:t>S</w:t>
      </w:r>
      <w:r w:rsidR="00B43573" w:rsidRPr="00F56BCA">
        <w:rPr>
          <w:rFonts w:cstheme="minorHAnsi"/>
        </w:rPr>
        <w:t xml:space="preserve">upplemental </w:t>
      </w:r>
      <w:r w:rsidR="00132E38">
        <w:rPr>
          <w:rFonts w:cstheme="minorHAnsi"/>
        </w:rPr>
        <w:t>Material,</w:t>
      </w:r>
      <w:r w:rsidR="00DF0F88">
        <w:rPr>
          <w:rFonts w:cstheme="minorHAnsi"/>
        </w:rPr>
        <w:t xml:space="preserve"> </w:t>
      </w:r>
      <w:r w:rsidR="00132E38">
        <w:rPr>
          <w:rFonts w:cstheme="minorHAnsi"/>
        </w:rPr>
        <w:t>Distribution of E-DII scores during Pregnancy</w:t>
      </w:r>
      <w:r w:rsidR="00E100CE" w:rsidRPr="00F56BCA">
        <w:rPr>
          <w:rFonts w:cstheme="minorHAnsi"/>
        </w:rPr>
        <w:t>)</w:t>
      </w:r>
      <w:r w:rsidR="00542BA7" w:rsidRPr="00F56BCA">
        <w:rPr>
          <w:rFonts w:cstheme="minorHAnsi"/>
        </w:rPr>
        <w:t xml:space="preserve"> </w:t>
      </w:r>
      <w:r w:rsidR="00FE7A4F" w:rsidRPr="00F56BCA">
        <w:rPr>
          <w:rFonts w:cstheme="minorHAnsi"/>
        </w:rPr>
        <w:t xml:space="preserve"> </w:t>
      </w:r>
      <w:r w:rsidR="00DF0F88">
        <w:rPr>
          <w:rFonts w:cstheme="minorHAnsi"/>
        </w:rPr>
        <w:t xml:space="preserve">Results </w:t>
      </w:r>
      <w:r w:rsidR="00DF0F88" w:rsidRPr="00DF0F88">
        <w:rPr>
          <w:rFonts w:cstheme="minorHAnsi"/>
        </w:rPr>
        <w:t xml:space="preserve">from paired t-tests </w:t>
      </w:r>
      <w:r w:rsidR="00DF0F88">
        <w:rPr>
          <w:rFonts w:cstheme="minorHAnsi"/>
        </w:rPr>
        <w:t>showed m</w:t>
      </w:r>
      <w:r w:rsidR="00FE7A4F" w:rsidRPr="00F56BCA">
        <w:rPr>
          <w:rFonts w:cstheme="minorHAnsi"/>
        </w:rPr>
        <w:t xml:space="preserve">ean differences in </w:t>
      </w:r>
      <w:r w:rsidR="00E71777">
        <w:rPr>
          <w:rFonts w:cstheme="minorHAnsi"/>
        </w:rPr>
        <w:t>E-</w:t>
      </w:r>
      <w:r w:rsidR="00FE7A4F" w:rsidRPr="00F56BCA">
        <w:rPr>
          <w:rFonts w:cstheme="minorHAnsi"/>
        </w:rPr>
        <w:t xml:space="preserve">DII scores </w:t>
      </w:r>
      <w:r w:rsidR="00DF0F88">
        <w:rPr>
          <w:rFonts w:cstheme="minorHAnsi"/>
        </w:rPr>
        <w:t xml:space="preserve">by trimester.  </w:t>
      </w:r>
      <w:r>
        <w:rPr>
          <w:rFonts w:cstheme="minorHAnsi"/>
        </w:rPr>
        <w:t xml:space="preserve">E-DII </w:t>
      </w:r>
      <w:r w:rsidR="00DF0F88">
        <w:rPr>
          <w:rFonts w:cstheme="minorHAnsi"/>
        </w:rPr>
        <w:t xml:space="preserve">scores </w:t>
      </w:r>
      <w:r w:rsidR="00FE7A4F" w:rsidRPr="00F56BCA">
        <w:rPr>
          <w:rFonts w:cstheme="minorHAnsi"/>
        </w:rPr>
        <w:t>were statistically significant for comparison</w:t>
      </w:r>
      <w:r w:rsidR="006E5578" w:rsidRPr="00F56BCA">
        <w:rPr>
          <w:rFonts w:cstheme="minorHAnsi"/>
        </w:rPr>
        <w:t>s</w:t>
      </w:r>
      <w:r w:rsidR="00FE7A4F" w:rsidRPr="00F56BCA">
        <w:rPr>
          <w:rFonts w:cstheme="minorHAnsi"/>
        </w:rPr>
        <w:t xml:space="preserve"> between </w:t>
      </w:r>
      <w:r w:rsidR="00472873">
        <w:rPr>
          <w:rFonts w:cstheme="minorHAnsi"/>
        </w:rPr>
        <w:t xml:space="preserve">first vs. second trimester, (p = 0.001), and </w:t>
      </w:r>
      <w:r w:rsidR="00FE7A4F" w:rsidRPr="00F56BCA">
        <w:rPr>
          <w:rFonts w:cstheme="minorHAnsi"/>
        </w:rPr>
        <w:t>first trimester</w:t>
      </w:r>
      <w:r w:rsidR="00FE7A4F">
        <w:rPr>
          <w:rFonts w:cstheme="minorHAnsi"/>
        </w:rPr>
        <w:t xml:space="preserve"> vs. third trimester</w:t>
      </w:r>
      <w:r w:rsidR="00472873">
        <w:rPr>
          <w:rFonts w:cstheme="minorHAnsi"/>
        </w:rPr>
        <w:t xml:space="preserve"> (p &lt; 0.0</w:t>
      </w:r>
      <w:r w:rsidR="0001018B">
        <w:rPr>
          <w:rFonts w:cstheme="minorHAnsi"/>
        </w:rPr>
        <w:t>0</w:t>
      </w:r>
      <w:r w:rsidR="00472873">
        <w:rPr>
          <w:rFonts w:cstheme="minorHAnsi"/>
        </w:rPr>
        <w:t>01)</w:t>
      </w:r>
      <w:r w:rsidR="00FE7A4F">
        <w:rPr>
          <w:rFonts w:cstheme="minorHAnsi"/>
        </w:rPr>
        <w:t>,</w:t>
      </w:r>
      <w:r w:rsidR="00472873">
        <w:rPr>
          <w:rFonts w:cstheme="minorHAnsi"/>
        </w:rPr>
        <w:t xml:space="preserve"> </w:t>
      </w:r>
      <w:r w:rsidR="00FE7A4F">
        <w:rPr>
          <w:rFonts w:cstheme="minorHAnsi"/>
        </w:rPr>
        <w:t xml:space="preserve">but not for </w:t>
      </w:r>
      <w:r w:rsidR="00BD1FAF">
        <w:rPr>
          <w:rFonts w:cstheme="minorHAnsi"/>
        </w:rPr>
        <w:t>second vs. third trimester</w:t>
      </w:r>
      <w:r w:rsidR="00472873">
        <w:rPr>
          <w:rFonts w:cstheme="minorHAnsi"/>
        </w:rPr>
        <w:t>, (p=0.11)</w:t>
      </w:r>
      <w:r w:rsidR="00BD1FAF">
        <w:rPr>
          <w:rFonts w:cstheme="minorHAnsi"/>
        </w:rPr>
        <w:t>.</w:t>
      </w:r>
      <w:r w:rsidR="00B66840">
        <w:rPr>
          <w:rFonts w:cstheme="minorHAnsi"/>
        </w:rPr>
        <w:t xml:space="preserve"> </w:t>
      </w:r>
      <w:r w:rsidR="00CB42CC">
        <w:rPr>
          <w:rFonts w:cstheme="minorHAnsi"/>
        </w:rPr>
        <w:t>In bivariate analyses, m</w:t>
      </w:r>
      <w:r w:rsidR="006E5578">
        <w:rPr>
          <w:rFonts w:cstheme="minorHAnsi"/>
        </w:rPr>
        <w:t xml:space="preserve">ean </w:t>
      </w:r>
      <w:r w:rsidR="00E71777">
        <w:rPr>
          <w:rFonts w:cstheme="minorHAnsi"/>
        </w:rPr>
        <w:t>E-</w:t>
      </w:r>
      <w:r w:rsidR="006E5578">
        <w:rPr>
          <w:rFonts w:cstheme="minorHAnsi"/>
        </w:rPr>
        <w:t xml:space="preserve">DII scores </w:t>
      </w:r>
      <w:r w:rsidR="00CB42CC">
        <w:rPr>
          <w:rFonts w:cstheme="minorHAnsi"/>
        </w:rPr>
        <w:t xml:space="preserve">across demographic and obstetric characteristics </w:t>
      </w:r>
      <w:r w:rsidR="006E5578">
        <w:rPr>
          <w:rFonts w:cstheme="minorHAnsi"/>
        </w:rPr>
        <w:t>during the first trimester</w:t>
      </w:r>
      <w:r w:rsidR="00DF0F88">
        <w:rPr>
          <w:rFonts w:cstheme="minorHAnsi"/>
        </w:rPr>
        <w:t xml:space="preserve"> compared to the other trimesters</w:t>
      </w:r>
      <w:r w:rsidR="006E5578">
        <w:rPr>
          <w:rFonts w:cstheme="minorHAnsi"/>
        </w:rPr>
        <w:t xml:space="preserve"> </w:t>
      </w:r>
      <w:r w:rsidR="00CB42CC">
        <w:rPr>
          <w:rFonts w:cstheme="minorHAnsi"/>
        </w:rPr>
        <w:t>were the most anti-inflammatory.</w:t>
      </w:r>
      <w:r w:rsidR="006E5578">
        <w:rPr>
          <w:rFonts w:cstheme="minorHAnsi"/>
        </w:rPr>
        <w:t xml:space="preserve"> A similar pattern was seen across the two </w:t>
      </w:r>
      <w:r w:rsidR="006E5578">
        <w:rPr>
          <w:rFonts w:cstheme="minorHAnsi"/>
        </w:rPr>
        <w:lastRenderedPageBreak/>
        <w:t>cohorts (</w:t>
      </w:r>
      <w:proofErr w:type="gramStart"/>
      <w:r w:rsidR="006E5578">
        <w:rPr>
          <w:rFonts w:cstheme="minorHAnsi"/>
        </w:rPr>
        <w:t>2</w:t>
      </w:r>
      <w:proofErr w:type="gramEnd"/>
      <w:r w:rsidR="006E5578">
        <w:rPr>
          <w:rFonts w:cstheme="minorHAnsi"/>
        </w:rPr>
        <w:t xml:space="preserve"> and 3) used for </w:t>
      </w:r>
      <w:r>
        <w:rPr>
          <w:rFonts w:cstheme="minorHAnsi"/>
        </w:rPr>
        <w:t xml:space="preserve">E-DII </w:t>
      </w:r>
      <w:r w:rsidR="006E5578">
        <w:rPr>
          <w:rFonts w:cstheme="minorHAnsi"/>
        </w:rPr>
        <w:t>analysis</w:t>
      </w:r>
      <w:r w:rsidR="00195EE3">
        <w:rPr>
          <w:rFonts w:cstheme="minorHAnsi"/>
        </w:rPr>
        <w:t xml:space="preserve"> (Table 3</w:t>
      </w:r>
      <w:r w:rsidR="006849E0">
        <w:rPr>
          <w:rFonts w:cstheme="minorHAnsi"/>
        </w:rPr>
        <w:t>)</w:t>
      </w:r>
      <w:r w:rsidR="006E5578">
        <w:rPr>
          <w:rFonts w:cstheme="minorHAnsi"/>
        </w:rPr>
        <w:t>.</w:t>
      </w:r>
      <w:r w:rsidR="00680489">
        <w:rPr>
          <w:rFonts w:cstheme="minorHAnsi"/>
        </w:rPr>
        <w:t xml:space="preserve"> ICC for </w:t>
      </w:r>
      <w:r w:rsidR="00513D3D">
        <w:rPr>
          <w:rFonts w:cstheme="minorHAnsi"/>
        </w:rPr>
        <w:t>E</w:t>
      </w:r>
      <w:r>
        <w:rPr>
          <w:rFonts w:cstheme="minorHAnsi"/>
        </w:rPr>
        <w:t>-</w:t>
      </w:r>
      <w:r w:rsidR="00680489">
        <w:rPr>
          <w:rFonts w:cstheme="minorHAnsi"/>
        </w:rPr>
        <w:t>DII scores was 0.39, which in</w:t>
      </w:r>
      <w:r w:rsidR="00AF4515">
        <w:rPr>
          <w:rFonts w:cstheme="minorHAnsi"/>
        </w:rPr>
        <w:t xml:space="preserve">dicates poor reproducibility </w:t>
      </w:r>
      <w:r w:rsidR="007A68F1">
        <w:rPr>
          <w:rFonts w:cstheme="minorHAnsi"/>
        </w:rPr>
        <w:t>across pregnancy</w:t>
      </w:r>
      <w:r w:rsidR="00D10B0D">
        <w:rPr>
          <w:rFonts w:cstheme="minorHAnsi"/>
        </w:rPr>
        <w:t xml:space="preserve"> </w:t>
      </w:r>
      <w:r w:rsidR="007C6ABF">
        <w:rPr>
          <w:rFonts w:cstheme="minorHAnsi"/>
        </w:rPr>
        <w:fldChar w:fldCharType="begin"/>
      </w:r>
      <w:r w:rsidR="000476A2">
        <w:rPr>
          <w:rFonts w:cstheme="minorHAnsi"/>
        </w:rPr>
        <w:instrText xml:space="preserve"> ADDIN EN.CITE &lt;EndNote&gt;&lt;Cite&gt;&lt;Author&gt;Rosner&lt;/Author&gt;&lt;Year&gt;2006&lt;/Year&gt;&lt;RecNum&gt;476&lt;/RecNum&gt;&lt;DisplayText&gt;&lt;style face="superscript"&gt;[32]&lt;/style&gt;&lt;/DisplayText&gt;&lt;record&gt;&lt;rec-number&gt;476&lt;/rec-number&gt;&lt;foreign-keys&gt;&lt;key app="EN" db-id="se9dwp59ld52xqexp2qxxxtupsa5t5apf9sp" timestamp="1459262115"&gt;476&lt;/key&gt;&lt;/foreign-keys&gt;&lt;ref-type name="Book"&gt;6&lt;/ref-type&gt;&lt;contributors&gt;&lt;authors&gt;&lt;author&gt;Rosner, Bernard&lt;/author&gt;&lt;/authors&gt;&lt;/contributors&gt;&lt;titles&gt;&lt;title&gt;Fundamentals of biostatistics&lt;/title&gt;&lt;/titles&gt;&lt;pages&gt;xix, 868 p.&lt;/pages&gt;&lt;edition&gt;6th&lt;/edition&gt;&lt;keywords&gt;&lt;keyword&gt;Biometry.&lt;/keyword&gt;&lt;keyword&gt;Medical statistics.&lt;/keyword&gt;&lt;/keywords&gt;&lt;dates&gt;&lt;year&gt;2006&lt;/year&gt;&lt;/dates&gt;&lt;pub-location&gt;Belmont, CA&lt;/pub-location&gt;&lt;publisher&gt;Thomson-Brooks/Cole&lt;/publisher&gt;&lt;isbn&gt;0534418201&amp;#xD;0495010839 (CD-ROM)&lt;/isbn&gt;&lt;accession-num&gt;13799682&lt;/accession-num&gt;&lt;call-num&gt;Machine Readable Collections - STORED OFFSITE QH323.5 .R674 2006&lt;/call-num&gt;&lt;urls&gt;&lt;related-urls&gt;&lt;url&gt;http://www.loc.gov/catdir/enhancements/fy1103/2004117046-b.html&lt;/url&gt;&lt;url&gt;http://www.loc.gov/catdir/enhancements/fy1103/2004117046-d.html&lt;/url&gt;&lt;url&gt;http://www.loc.gov/catdir/enhancements/fy1514/2004117046-t.html&lt;/url&gt;&lt;/related-urls&gt;&lt;/urls&gt;&lt;/record&gt;&lt;/Cite&gt;&lt;/EndNote&gt;</w:instrText>
      </w:r>
      <w:r w:rsidR="007C6ABF">
        <w:rPr>
          <w:rFonts w:cstheme="minorHAnsi"/>
        </w:rPr>
        <w:fldChar w:fldCharType="separate"/>
      </w:r>
      <w:r w:rsidR="000476A2" w:rsidRPr="000476A2">
        <w:rPr>
          <w:rFonts w:cstheme="minorHAnsi"/>
          <w:noProof/>
          <w:vertAlign w:val="superscript"/>
        </w:rPr>
        <w:t>[</w:t>
      </w:r>
      <w:hyperlink w:anchor="_ENREF_32" w:tooltip="Rosner, 2006 #476" w:history="1">
        <w:r w:rsidR="00FB5B21" w:rsidRPr="000476A2">
          <w:rPr>
            <w:rFonts w:cstheme="minorHAnsi"/>
            <w:noProof/>
            <w:vertAlign w:val="superscript"/>
          </w:rPr>
          <w:t>32</w:t>
        </w:r>
      </w:hyperlink>
      <w:r w:rsidR="000476A2" w:rsidRPr="000476A2">
        <w:rPr>
          <w:rFonts w:cstheme="minorHAnsi"/>
          <w:noProof/>
          <w:vertAlign w:val="superscript"/>
        </w:rPr>
        <w:t>]</w:t>
      </w:r>
      <w:r w:rsidR="007C6ABF">
        <w:rPr>
          <w:rFonts w:cstheme="minorHAnsi"/>
        </w:rPr>
        <w:fldChar w:fldCharType="end"/>
      </w:r>
      <w:r w:rsidR="007A68F1">
        <w:rPr>
          <w:rFonts w:cstheme="minorHAnsi"/>
        </w:rPr>
        <w:t>.</w:t>
      </w:r>
    </w:p>
    <w:p w14:paraId="2763E4FD" w14:textId="77777777" w:rsidR="00C2289B" w:rsidRDefault="00C2289B" w:rsidP="005D6557">
      <w:pPr>
        <w:spacing w:after="0" w:line="480" w:lineRule="auto"/>
      </w:pPr>
    </w:p>
    <w:p w14:paraId="4F3482D3" w14:textId="4BA7730C" w:rsidR="006741CB" w:rsidRPr="00BC309C" w:rsidRDefault="00A44142" w:rsidP="00A1293E">
      <w:pPr>
        <w:spacing w:after="0" w:line="480" w:lineRule="auto"/>
      </w:pPr>
      <w:r>
        <w:t>There was no evidence of effect measure modification by sex for PM</w:t>
      </w:r>
      <w:r w:rsidRPr="00A44142">
        <w:rPr>
          <w:vertAlign w:val="subscript"/>
        </w:rPr>
        <w:t>10</w:t>
      </w:r>
      <w:r>
        <w:t xml:space="preserve"> </w:t>
      </w:r>
      <w:r w:rsidR="000D3516">
        <w:t>or</w:t>
      </w:r>
      <w:r w:rsidR="00F713BD">
        <w:t xml:space="preserve"> </w:t>
      </w:r>
      <w:r w:rsidR="00E71777">
        <w:t>E-</w:t>
      </w:r>
      <w:r>
        <w:t>DII</w:t>
      </w:r>
      <w:r w:rsidR="00BC2577">
        <w:t>;</w:t>
      </w:r>
      <w:r>
        <w:t xml:space="preserve"> </w:t>
      </w:r>
      <w:proofErr w:type="gramStart"/>
      <w:r>
        <w:t>thus</w:t>
      </w:r>
      <w:proofErr w:type="gramEnd"/>
      <w:r>
        <w:t xml:space="preserve"> the following are results from combined models.  In unadjusted models with PM</w:t>
      </w:r>
      <w:r w:rsidRPr="00A44142">
        <w:rPr>
          <w:vertAlign w:val="subscript"/>
        </w:rPr>
        <w:t>10</w:t>
      </w:r>
      <w:r>
        <w:t xml:space="preserve"> centered at 70 </w:t>
      </w:r>
      <w:r>
        <w:rPr>
          <w:rFonts w:cstheme="minorHAnsi"/>
        </w:rPr>
        <w:t>µ</w:t>
      </w:r>
      <w:r>
        <w:t>g/m</w:t>
      </w:r>
      <w:r w:rsidRPr="00A44142">
        <w:rPr>
          <w:vertAlign w:val="superscript"/>
        </w:rPr>
        <w:t>3</w:t>
      </w:r>
      <w:proofErr w:type="gramStart"/>
      <w:r>
        <w:t>,</w:t>
      </w:r>
      <w:r>
        <w:rPr>
          <w:vertAlign w:val="superscript"/>
        </w:rPr>
        <w:t xml:space="preserve"> </w:t>
      </w:r>
      <w:r>
        <w:t xml:space="preserve"> PM</w:t>
      </w:r>
      <w:r w:rsidRPr="00A44142">
        <w:rPr>
          <w:vertAlign w:val="subscript"/>
        </w:rPr>
        <w:t>10</w:t>
      </w:r>
      <w:proofErr w:type="gramEnd"/>
      <w:r>
        <w:t xml:space="preserve"> exhibited a non-linear association with preterm birth</w:t>
      </w:r>
      <w:r w:rsidR="00703127">
        <w:t xml:space="preserve">. </w:t>
      </w:r>
      <w:r w:rsidR="005B5105">
        <w:t>A</w:t>
      </w:r>
      <w:r w:rsidR="00703127">
        <w:t>ssociations</w:t>
      </w:r>
      <w:r w:rsidR="005B5105">
        <w:t xml:space="preserve"> in which the 95% confidence intervals did not include the null value</w:t>
      </w:r>
      <w:r w:rsidR="00703127">
        <w:t xml:space="preserve"> were </w:t>
      </w:r>
      <w:r w:rsidR="004F2338">
        <w:t>negative</w:t>
      </w:r>
      <w:r w:rsidR="00703127">
        <w:t xml:space="preserve"> at higher levels of </w:t>
      </w:r>
      <w:proofErr w:type="gramStart"/>
      <w:r w:rsidR="00703127">
        <w:t>PM</w:t>
      </w:r>
      <w:r w:rsidR="00703127" w:rsidRPr="002A2962">
        <w:rPr>
          <w:vertAlign w:val="subscript"/>
        </w:rPr>
        <w:t>10</w:t>
      </w:r>
      <w:r w:rsidR="004F2338">
        <w:t xml:space="preserve"> </w:t>
      </w:r>
      <w:r w:rsidR="005B5105">
        <w:t xml:space="preserve"> and</w:t>
      </w:r>
      <w:proofErr w:type="gramEnd"/>
      <w:r w:rsidR="005B5105">
        <w:t xml:space="preserve"> </w:t>
      </w:r>
      <w:r w:rsidR="00703127">
        <w:t xml:space="preserve">were </w:t>
      </w:r>
      <w:r w:rsidR="00D868E6">
        <w:t>seen</w:t>
      </w:r>
      <w:r w:rsidR="00703127">
        <w:rPr>
          <w:vertAlign w:val="subscript"/>
        </w:rPr>
        <w:t xml:space="preserve"> </w:t>
      </w:r>
      <w:r w:rsidR="004F2338">
        <w:t xml:space="preserve">during the second trimester and </w:t>
      </w:r>
      <w:r w:rsidR="009279BF">
        <w:t xml:space="preserve">overall </w:t>
      </w:r>
      <w:r w:rsidR="004F2338">
        <w:t>pregnancy</w:t>
      </w:r>
      <w:r w:rsidR="00703127">
        <w:t>.</w:t>
      </w:r>
      <w:r w:rsidR="004F2338">
        <w:t xml:space="preserve"> </w:t>
      </w:r>
      <w:r>
        <w:t xml:space="preserve">  </w:t>
      </w:r>
      <w:r w:rsidR="00BD3A98">
        <w:t xml:space="preserve">In </w:t>
      </w:r>
      <w:r w:rsidR="00C2289B">
        <w:t xml:space="preserve">adjusted </w:t>
      </w:r>
      <w:r w:rsidR="00BC309C">
        <w:t>models</w:t>
      </w:r>
      <w:r w:rsidR="00C2289B">
        <w:t>,</w:t>
      </w:r>
      <w:r w:rsidR="00BC309C">
        <w:t xml:space="preserve"> </w:t>
      </w:r>
      <w:r w:rsidR="001A7F26">
        <w:t>a similar negative association at higher levels of PM</w:t>
      </w:r>
      <w:r w:rsidR="001A7F26" w:rsidRPr="002A2962">
        <w:rPr>
          <w:vertAlign w:val="subscript"/>
        </w:rPr>
        <w:t>10</w:t>
      </w:r>
      <w:r w:rsidR="001A7F26">
        <w:t xml:space="preserve"> (</w:t>
      </w:r>
      <w:r w:rsidR="00D868E6">
        <w:t xml:space="preserve">significant for </w:t>
      </w:r>
      <w:r w:rsidR="001A7F26">
        <w:t>PM</w:t>
      </w:r>
      <w:r w:rsidR="001A7F26" w:rsidRPr="00D868E6">
        <w:rPr>
          <w:vertAlign w:val="subscript"/>
        </w:rPr>
        <w:t>10</w:t>
      </w:r>
      <w:r w:rsidR="001A7F26">
        <w:t xml:space="preserve"> </w:t>
      </w:r>
      <w:r w:rsidR="00D868E6">
        <w:t xml:space="preserve">values </w:t>
      </w:r>
      <w:r w:rsidR="001A7F26">
        <w:t xml:space="preserve">&gt; 80 </w:t>
      </w:r>
      <w:r w:rsidR="001A7F26">
        <w:rPr>
          <w:rFonts w:cstheme="minorHAnsi"/>
        </w:rPr>
        <w:t>µ</w:t>
      </w:r>
      <w:r w:rsidR="001A7F26">
        <w:t>g/m</w:t>
      </w:r>
      <w:r w:rsidR="001A7F26" w:rsidRPr="002A2962">
        <w:rPr>
          <w:vertAlign w:val="superscript"/>
        </w:rPr>
        <w:t>3</w:t>
      </w:r>
      <w:r w:rsidR="001A7F26">
        <w:t xml:space="preserve">) was found in the second trimester, but the significant association seen in the unadjusted model for </w:t>
      </w:r>
      <w:r w:rsidR="00F744CD">
        <w:t>entire</w:t>
      </w:r>
      <w:r w:rsidR="001A7F26">
        <w:t xml:space="preserve"> pregnancy became non-</w:t>
      </w:r>
      <w:r w:rsidR="001A7F26" w:rsidRPr="00260858">
        <w:t xml:space="preserve">significant. </w:t>
      </w:r>
      <w:r w:rsidR="00485997" w:rsidRPr="00260858">
        <w:t>During the second trimester, a positive association that appeared to be borderline for a narrow range of PM</w:t>
      </w:r>
      <w:r w:rsidR="00485997" w:rsidRPr="00260858">
        <w:rPr>
          <w:vertAlign w:val="subscript"/>
        </w:rPr>
        <w:t>10</w:t>
      </w:r>
      <w:r w:rsidR="00485997" w:rsidRPr="00260858">
        <w:t xml:space="preserve"> values (approximately 58 – 72 µg/m</w:t>
      </w:r>
      <w:r w:rsidR="00485997" w:rsidRPr="00260858">
        <w:rPr>
          <w:vertAlign w:val="superscript"/>
        </w:rPr>
        <w:t>3</w:t>
      </w:r>
      <w:r w:rsidR="00485997" w:rsidRPr="00260858">
        <w:t xml:space="preserve">) in the unadjusted model became statistically significant.  </w:t>
      </w:r>
      <w:r w:rsidR="00546A09" w:rsidRPr="00260858">
        <w:t xml:space="preserve">In addition, the third trimester exhibited </w:t>
      </w:r>
      <w:r w:rsidR="001A7F26" w:rsidRPr="00260858">
        <w:t>a</w:t>
      </w:r>
      <w:r w:rsidR="00546A09" w:rsidRPr="00260858">
        <w:t xml:space="preserve"> non-linear </w:t>
      </w:r>
      <w:r w:rsidR="00260858">
        <w:t xml:space="preserve"> </w:t>
      </w:r>
      <w:r w:rsidR="00546A09" w:rsidRPr="00260858">
        <w:t xml:space="preserve">pattern that </w:t>
      </w:r>
      <w:r w:rsidR="00F44A21" w:rsidRPr="00260858">
        <w:t xml:space="preserve">was </w:t>
      </w:r>
      <w:r w:rsidR="00546A09" w:rsidRPr="00260858">
        <w:t xml:space="preserve">similar for both unadjusted and </w:t>
      </w:r>
      <w:r w:rsidR="00546A09">
        <w:t xml:space="preserve">adjusted models, but a </w:t>
      </w:r>
      <w:r w:rsidR="00D868E6">
        <w:t>statistically</w:t>
      </w:r>
      <w:r w:rsidR="00F44A21">
        <w:t xml:space="preserve"> significant </w:t>
      </w:r>
      <w:r w:rsidR="001A7F26">
        <w:t>negative association</w:t>
      </w:r>
      <w:r w:rsidR="00546A09">
        <w:t xml:space="preserve"> was seen o</w:t>
      </w:r>
      <w:r w:rsidR="00F44A21">
        <w:t>nly in the adjusted model for a restricted range of PM</w:t>
      </w:r>
      <w:r w:rsidR="00F44A21" w:rsidRPr="002A2962">
        <w:rPr>
          <w:vertAlign w:val="subscript"/>
        </w:rPr>
        <w:t>10</w:t>
      </w:r>
      <w:r w:rsidR="00F44A21">
        <w:t xml:space="preserve"> </w:t>
      </w:r>
      <w:r w:rsidR="00546A09">
        <w:t xml:space="preserve">values </w:t>
      </w:r>
      <w:r w:rsidR="00F44A21">
        <w:t>(</w:t>
      </w:r>
      <w:r w:rsidR="00546A09">
        <w:t xml:space="preserve">55- 65 </w:t>
      </w:r>
      <w:r w:rsidR="00546A09">
        <w:rPr>
          <w:rFonts w:cstheme="minorHAnsi"/>
        </w:rPr>
        <w:t>µ</w:t>
      </w:r>
      <w:r w:rsidR="00546A09">
        <w:t>g/m</w:t>
      </w:r>
      <w:r w:rsidR="00546A09" w:rsidRPr="002A2962">
        <w:rPr>
          <w:vertAlign w:val="superscript"/>
        </w:rPr>
        <w:t>3</w:t>
      </w:r>
      <w:r w:rsidR="00F44A21">
        <w:t>)</w:t>
      </w:r>
      <w:r w:rsidR="00546A09">
        <w:t xml:space="preserve"> </w:t>
      </w:r>
      <w:r w:rsidR="001A7F26">
        <w:t>(Figures 1 and 2)</w:t>
      </w:r>
      <w:r w:rsidR="00546A09">
        <w:t>.</w:t>
      </w:r>
      <w:r w:rsidR="001A7F26">
        <w:t xml:space="preserve"> </w:t>
      </w:r>
      <w:r w:rsidR="009A0824">
        <w:t xml:space="preserve">For DLM results, even </w:t>
      </w:r>
      <w:r w:rsidR="009847A4">
        <w:t xml:space="preserve">though </w:t>
      </w:r>
      <w:r w:rsidR="0087794B">
        <w:t xml:space="preserve">most of </w:t>
      </w:r>
      <w:r w:rsidR="009847A4">
        <w:t xml:space="preserve">the </w:t>
      </w:r>
      <w:r w:rsidR="0087794B">
        <w:t xml:space="preserve">confidence intervals for the </w:t>
      </w:r>
      <w:r w:rsidR="009847A4">
        <w:t xml:space="preserve">hazard ratios </w:t>
      </w:r>
      <w:r w:rsidR="0087794B">
        <w:t>for</w:t>
      </w:r>
      <w:r w:rsidR="009847A4" w:rsidRPr="009847A4">
        <w:t xml:space="preserve"> combinations of PM</w:t>
      </w:r>
      <w:r w:rsidR="009847A4" w:rsidRPr="0087794B">
        <w:rPr>
          <w:vertAlign w:val="subscript"/>
        </w:rPr>
        <w:t>10</w:t>
      </w:r>
      <w:r w:rsidR="009847A4" w:rsidRPr="009847A4">
        <w:t xml:space="preserve"> levels and lags</w:t>
      </w:r>
      <w:r w:rsidR="0087794B">
        <w:t xml:space="preserve"> included the null (HR =1), association patterns were </w:t>
      </w:r>
      <w:r w:rsidR="005D614D">
        <w:t xml:space="preserve">generally </w:t>
      </w:r>
      <w:r w:rsidR="0087794B">
        <w:t>positive</w:t>
      </w:r>
      <w:r w:rsidR="005D614D">
        <w:t xml:space="preserve"> for max</w:t>
      </w:r>
      <w:r w:rsidR="007141C8">
        <w:t>imum</w:t>
      </w:r>
      <w:r w:rsidR="005D614D">
        <w:t xml:space="preserve"> lag = </w:t>
      </w:r>
      <w:proofErr w:type="gramStart"/>
      <w:r w:rsidR="005D614D">
        <w:t>7</w:t>
      </w:r>
      <w:proofErr w:type="gramEnd"/>
      <w:r w:rsidR="005D614D">
        <w:t>, particularly at higher levels of PM</w:t>
      </w:r>
      <w:r w:rsidR="005D614D" w:rsidRPr="005D614D">
        <w:rPr>
          <w:vertAlign w:val="subscript"/>
        </w:rPr>
        <w:t>10</w:t>
      </w:r>
      <w:r w:rsidR="005D614D">
        <w:t xml:space="preserve">.  </w:t>
      </w:r>
      <w:r w:rsidR="009847A4">
        <w:t xml:space="preserve"> </w:t>
      </w:r>
      <w:r w:rsidR="00981809">
        <w:t>Select estimates using DLM</w:t>
      </w:r>
      <w:r w:rsidR="00C87860" w:rsidRPr="00C87860">
        <w:t xml:space="preserve"> </w:t>
      </w:r>
      <w:proofErr w:type="gramStart"/>
      <w:r w:rsidR="00C87860" w:rsidRPr="00C87860">
        <w:t>are presented</w:t>
      </w:r>
      <w:proofErr w:type="gramEnd"/>
      <w:r w:rsidR="00C87860" w:rsidRPr="00C87860">
        <w:t xml:space="preserve"> in table 4. </w:t>
      </w:r>
      <w:r w:rsidR="007C259F">
        <w:t>The hazard ratios for lag-days 7, 14 and 21</w:t>
      </w:r>
      <w:r w:rsidR="00096D8B">
        <w:t xml:space="preserve"> at a </w:t>
      </w:r>
      <w:r w:rsidR="00096D8B" w:rsidRPr="00096D8B">
        <w:t>PM</w:t>
      </w:r>
      <w:r w:rsidR="00096D8B" w:rsidRPr="00096D8B">
        <w:rPr>
          <w:vertAlign w:val="subscript"/>
        </w:rPr>
        <w:t>10</w:t>
      </w:r>
      <w:r w:rsidR="007C259F">
        <w:t xml:space="preserve"> </w:t>
      </w:r>
      <w:r w:rsidR="00096D8B">
        <w:t xml:space="preserve">value </w:t>
      </w:r>
      <w:r w:rsidR="00764BA3">
        <w:t>of 13</w:t>
      </w:r>
      <w:r w:rsidR="00096D8B">
        <w:t xml:space="preserve">0 </w:t>
      </w:r>
      <w:r w:rsidR="00096D8B">
        <w:rPr>
          <w:rFonts w:cstheme="minorHAnsi"/>
        </w:rPr>
        <w:t>µ</w:t>
      </w:r>
      <w:r w:rsidR="00096D8B">
        <w:t>g/m</w:t>
      </w:r>
      <w:r w:rsidR="00096D8B" w:rsidRPr="00096D8B">
        <w:rPr>
          <w:vertAlign w:val="superscript"/>
        </w:rPr>
        <w:t>3</w:t>
      </w:r>
      <w:r w:rsidR="00096D8B">
        <w:t xml:space="preserve"> were positively associated preterm birth, but lag-day 90 was not. </w:t>
      </w:r>
      <w:r w:rsidR="00C87860" w:rsidRPr="00C87860">
        <w:t>Additional figures showing hazard ratios for combinations of PM</w:t>
      </w:r>
      <w:r w:rsidR="00C87860" w:rsidRPr="009847A4">
        <w:rPr>
          <w:vertAlign w:val="subscript"/>
        </w:rPr>
        <w:t xml:space="preserve">10 </w:t>
      </w:r>
      <w:r w:rsidR="00C87860" w:rsidRPr="00C87860">
        <w:t xml:space="preserve">levels and lags </w:t>
      </w:r>
      <w:proofErr w:type="gramStart"/>
      <w:r w:rsidR="00C87860" w:rsidRPr="00C87860">
        <w:t>are presented</w:t>
      </w:r>
      <w:proofErr w:type="gramEnd"/>
      <w:r w:rsidR="00C87860" w:rsidRPr="00C87860">
        <w:t xml:space="preserve"> in f</w:t>
      </w:r>
      <w:r w:rsidR="00B37BE5">
        <w:t xml:space="preserve">igure </w:t>
      </w:r>
      <w:r w:rsidR="00A139F8">
        <w:t>5</w:t>
      </w:r>
      <w:r w:rsidR="00C87860" w:rsidRPr="00C87860">
        <w:t xml:space="preserve"> and as supplemental figures </w:t>
      </w:r>
      <w:r w:rsidR="00B37BE5">
        <w:t>1-5</w:t>
      </w:r>
      <w:r w:rsidR="00196AB8">
        <w:t>.</w:t>
      </w:r>
      <w:r w:rsidR="00C87860" w:rsidRPr="00C87860">
        <w:t xml:space="preserve"> The figure</w:t>
      </w:r>
      <w:r w:rsidR="007141C8">
        <w:t>s</w:t>
      </w:r>
      <w:r w:rsidR="00C87860" w:rsidRPr="00C87860">
        <w:t xml:space="preserve"> presented show PM</w:t>
      </w:r>
      <w:r w:rsidR="00C87860" w:rsidRPr="0087794B">
        <w:rPr>
          <w:vertAlign w:val="subscript"/>
        </w:rPr>
        <w:t>10</w:t>
      </w:r>
      <w:r w:rsidR="00C87860" w:rsidRPr="00C87860">
        <w:t xml:space="preserve"> and preterm birth associations over the range of exposure at lag day 7, 21, 35 and 90 from the distributed lag models using 90 days of PM</w:t>
      </w:r>
      <w:r w:rsidR="00C87860" w:rsidRPr="0087794B">
        <w:rPr>
          <w:vertAlign w:val="subscript"/>
        </w:rPr>
        <w:t xml:space="preserve">10 </w:t>
      </w:r>
      <w:r w:rsidR="00C87860" w:rsidRPr="00C87860">
        <w:t>exposure prior to the birth, using combinations of 2, 3 degrees of freedom in PM</w:t>
      </w:r>
      <w:r w:rsidR="00C87860" w:rsidRPr="0087794B">
        <w:rPr>
          <w:vertAlign w:val="subscript"/>
        </w:rPr>
        <w:t>10</w:t>
      </w:r>
      <w:r w:rsidR="00C87860" w:rsidRPr="00C87860">
        <w:t xml:space="preserve"> exposure and lags. </w:t>
      </w:r>
      <w:r w:rsidR="00E97AB5">
        <w:t xml:space="preserve">For the </w:t>
      </w:r>
      <w:r w:rsidR="009C240E">
        <w:t>E-</w:t>
      </w:r>
      <w:r w:rsidR="00E97AB5">
        <w:t>DII</w:t>
      </w:r>
      <w:r w:rsidR="00F44A21">
        <w:t xml:space="preserve"> centered at </w:t>
      </w:r>
      <w:proofErr w:type="gramStart"/>
      <w:r w:rsidR="00F44A21">
        <w:t>0</w:t>
      </w:r>
      <w:proofErr w:type="gramEnd"/>
      <w:r w:rsidR="00E97AB5">
        <w:t xml:space="preserve">, </w:t>
      </w:r>
      <w:r w:rsidR="002A2962">
        <w:t xml:space="preserve">none of the associations between E-DII and preterm birth were statistically </w:t>
      </w:r>
      <w:r w:rsidR="002A2962">
        <w:lastRenderedPageBreak/>
        <w:t>significant. T</w:t>
      </w:r>
      <w:r w:rsidR="003776AA">
        <w:t xml:space="preserve">he plots exhibited a linear pattern in the association for the first trimester (negative), second trimester (slightly positive) </w:t>
      </w:r>
      <w:r w:rsidR="003A50F9">
        <w:t>and unadjusted models were similar to the adjusted. However, the third trimester was the only point where the association</w:t>
      </w:r>
      <w:r w:rsidR="002A2962">
        <w:t>,</w:t>
      </w:r>
      <w:r w:rsidR="003A50F9">
        <w:t xml:space="preserve"> </w:t>
      </w:r>
      <w:r w:rsidR="002A2962">
        <w:t>although null in the unadjusted model, became slightly negative in the adjusted model.</w:t>
      </w:r>
      <w:r w:rsidR="00B55BCF">
        <w:t xml:space="preserve"> (</w:t>
      </w:r>
      <w:r w:rsidR="000D4DB7">
        <w:t>Figures</w:t>
      </w:r>
      <w:r w:rsidR="00B55BCF">
        <w:t xml:space="preserve"> 3 and 4</w:t>
      </w:r>
      <w:r w:rsidR="008F31E1">
        <w:t>)</w:t>
      </w:r>
      <w:bookmarkStart w:id="2" w:name="_GoBack"/>
      <w:bookmarkEnd w:id="2"/>
      <w:r w:rsidR="002F3C98">
        <w:t xml:space="preserve"> </w:t>
      </w:r>
      <w:r w:rsidR="00F713BD">
        <w:t>There was no evidence of interaction at any point during pregnancy between the two exposures and preterm birth.</w:t>
      </w:r>
      <w:r w:rsidR="002D5C5C">
        <w:t xml:space="preserve">  Table 5 </w:t>
      </w:r>
      <w:r w:rsidR="00B37BE5">
        <w:t>shows</w:t>
      </w:r>
      <w:r w:rsidR="000A3E53">
        <w:t xml:space="preserve"> the associations between </w:t>
      </w:r>
      <w:r w:rsidR="002D5C5C">
        <w:t xml:space="preserve">average </w:t>
      </w:r>
      <w:r w:rsidR="000A3E53">
        <w:t>PM</w:t>
      </w:r>
      <w:r w:rsidR="000A3E53" w:rsidRPr="000A3E53">
        <w:rPr>
          <w:vertAlign w:val="subscript"/>
        </w:rPr>
        <w:t>10</w:t>
      </w:r>
      <w:r w:rsidR="000A3E53">
        <w:rPr>
          <w:vertAlign w:val="subscript"/>
        </w:rPr>
        <w:t xml:space="preserve"> </w:t>
      </w:r>
      <w:r w:rsidR="000A3E53" w:rsidRPr="000A3E53">
        <w:t xml:space="preserve">from </w:t>
      </w:r>
      <w:r w:rsidR="00CB6FDD">
        <w:t>overall pregnancy</w:t>
      </w:r>
      <w:r w:rsidR="000A3E53">
        <w:t xml:space="preserve"> and preterm birth </w:t>
      </w:r>
      <w:r w:rsidR="002042DC">
        <w:t>for</w:t>
      </w:r>
      <w:r w:rsidR="000A3E53">
        <w:t xml:space="preserve"> </w:t>
      </w:r>
      <w:r w:rsidR="00CB6FDD">
        <w:t>overall pregnancy</w:t>
      </w:r>
      <w:r w:rsidR="002D5C5C">
        <w:t xml:space="preserve"> </w:t>
      </w:r>
      <w:r w:rsidR="000A3E53">
        <w:t xml:space="preserve">E-DII </w:t>
      </w:r>
      <w:r w:rsidR="002D5C5C">
        <w:t>values of</w:t>
      </w:r>
      <w:r w:rsidR="000A3E53">
        <w:t xml:space="preserve"> </w:t>
      </w:r>
      <w:proofErr w:type="gramStart"/>
      <w:r w:rsidR="000A3E53">
        <w:t>1</w:t>
      </w:r>
      <w:proofErr w:type="gramEnd"/>
      <w:r w:rsidR="000A3E53">
        <w:t xml:space="preserve">, 2 and 3. Additional results for other periods in pregnancy </w:t>
      </w:r>
      <w:proofErr w:type="gramStart"/>
      <w:r w:rsidR="000A3E53">
        <w:t>are presented</w:t>
      </w:r>
      <w:proofErr w:type="gramEnd"/>
      <w:r w:rsidR="000A3E53">
        <w:t xml:space="preserve"> in supplemental </w:t>
      </w:r>
      <w:r w:rsidR="008B3484">
        <w:t>tables</w:t>
      </w:r>
      <w:r w:rsidR="000A3E53">
        <w:t xml:space="preserve"> </w:t>
      </w:r>
      <w:r w:rsidR="008B3484">
        <w:t>S3 – S5</w:t>
      </w:r>
      <w:r w:rsidR="000A3E53">
        <w:t>.</w:t>
      </w:r>
    </w:p>
    <w:p w14:paraId="7D8DAEE5" w14:textId="024EF599" w:rsidR="00C87860" w:rsidRDefault="00C87860" w:rsidP="00A1293E">
      <w:pPr>
        <w:spacing w:after="0" w:line="480" w:lineRule="auto"/>
      </w:pPr>
    </w:p>
    <w:p w14:paraId="2A30AF66" w14:textId="3A22A340" w:rsidR="00085915" w:rsidRDefault="00085915" w:rsidP="00A1293E">
      <w:pPr>
        <w:spacing w:after="0" w:line="480" w:lineRule="auto"/>
      </w:pPr>
    </w:p>
    <w:p w14:paraId="5DDDAF6E" w14:textId="6EF244C9" w:rsidR="00085915" w:rsidRDefault="00085915" w:rsidP="00A1293E">
      <w:pPr>
        <w:spacing w:after="0" w:line="480" w:lineRule="auto"/>
      </w:pPr>
    </w:p>
    <w:p w14:paraId="5F45CB5A" w14:textId="318FAB92" w:rsidR="00085915" w:rsidRDefault="00085915" w:rsidP="00A1293E">
      <w:pPr>
        <w:spacing w:after="0" w:line="480" w:lineRule="auto"/>
      </w:pPr>
    </w:p>
    <w:p w14:paraId="6FB5CFC3" w14:textId="3C869E52" w:rsidR="00085915" w:rsidRDefault="00085915" w:rsidP="00A1293E">
      <w:pPr>
        <w:spacing w:after="0" w:line="480" w:lineRule="auto"/>
      </w:pPr>
    </w:p>
    <w:p w14:paraId="13748C8E" w14:textId="149B19AC" w:rsidR="00085915" w:rsidRDefault="00085915" w:rsidP="00A1293E">
      <w:pPr>
        <w:spacing w:after="0" w:line="480" w:lineRule="auto"/>
      </w:pPr>
    </w:p>
    <w:p w14:paraId="1D348F1D" w14:textId="77777777" w:rsidR="00085915" w:rsidRDefault="00085915" w:rsidP="00A1293E">
      <w:pPr>
        <w:spacing w:after="0" w:line="480" w:lineRule="auto"/>
      </w:pPr>
    </w:p>
    <w:p w14:paraId="684AD7BE" w14:textId="77777777" w:rsidR="0033563D" w:rsidRDefault="0033563D" w:rsidP="00A1293E">
      <w:pPr>
        <w:spacing w:after="0" w:line="480" w:lineRule="auto"/>
      </w:pPr>
    </w:p>
    <w:p w14:paraId="433CB2BE" w14:textId="16A0161D" w:rsidR="006D7018" w:rsidRDefault="006D7018" w:rsidP="00A1293E">
      <w:pPr>
        <w:spacing w:after="0" w:line="480" w:lineRule="auto"/>
        <w:rPr>
          <w:b/>
        </w:rPr>
      </w:pPr>
      <w:r w:rsidRPr="006764E6">
        <w:rPr>
          <w:b/>
        </w:rPr>
        <w:t>Discussion</w:t>
      </w:r>
      <w:r w:rsidR="00DF0F88">
        <w:rPr>
          <w:b/>
        </w:rPr>
        <w:t xml:space="preserve"> </w:t>
      </w:r>
    </w:p>
    <w:p w14:paraId="2069E993" w14:textId="0DFE37E8" w:rsidR="00B40BEA" w:rsidRDefault="00A87F38" w:rsidP="00A1293E">
      <w:pPr>
        <w:spacing w:after="0" w:line="480" w:lineRule="auto"/>
      </w:pPr>
      <w:r>
        <w:t>In this study of 1216 mother</w:t>
      </w:r>
      <w:r w:rsidRPr="00A87F38">
        <w:t>–infant pairs</w:t>
      </w:r>
      <w:r w:rsidR="00435643">
        <w:t xml:space="preserve"> in Mexico City</w:t>
      </w:r>
      <w:r w:rsidRPr="00A87F38">
        <w:t xml:space="preserve">, </w:t>
      </w:r>
      <w:r w:rsidR="00DF0F88" w:rsidRPr="00DF0F88">
        <w:t xml:space="preserve">we evaluated the relationship </w:t>
      </w:r>
      <w:r w:rsidR="006741CB">
        <w:t>of</w:t>
      </w:r>
      <w:r w:rsidR="006741CB" w:rsidRPr="00DF0F88">
        <w:t xml:space="preserve"> </w:t>
      </w:r>
      <w:r w:rsidR="00DF0F88" w:rsidRPr="00DF0F88">
        <w:t>two exposures - PM</w:t>
      </w:r>
      <w:r w:rsidR="00DF0F88" w:rsidRPr="00E34D81">
        <w:rPr>
          <w:vertAlign w:val="subscript"/>
        </w:rPr>
        <w:t>10</w:t>
      </w:r>
      <w:r w:rsidR="00DF0F88" w:rsidRPr="00DF0F88">
        <w:t xml:space="preserve">, and </w:t>
      </w:r>
      <w:r w:rsidR="009C240E">
        <w:t>E-</w:t>
      </w:r>
      <w:r w:rsidR="00DF0F88" w:rsidRPr="00DF0F88">
        <w:t xml:space="preserve">DII - </w:t>
      </w:r>
      <w:r w:rsidR="006741CB">
        <w:t>with</w:t>
      </w:r>
      <w:r w:rsidR="006741CB" w:rsidRPr="00DF0F88">
        <w:t xml:space="preserve"> </w:t>
      </w:r>
      <w:r w:rsidR="00DF0F88" w:rsidRPr="00DF0F88">
        <w:t xml:space="preserve">preterm birth. </w:t>
      </w:r>
      <w:r>
        <w:t xml:space="preserve"> </w:t>
      </w:r>
      <w:r w:rsidR="00954E20">
        <w:t>This study adds to the</w:t>
      </w:r>
      <w:r w:rsidR="00D96FB8">
        <w:t xml:space="preserve"> two</w:t>
      </w:r>
      <w:r w:rsidR="00954E20">
        <w:t xml:space="preserve"> previous </w:t>
      </w:r>
      <w:r w:rsidR="00A34B90">
        <w:t>studies</w:t>
      </w:r>
      <w:r w:rsidR="00954E20">
        <w:t xml:space="preserve"> that evaluated the association between</w:t>
      </w:r>
      <w:r w:rsidR="00AF4515">
        <w:t xml:space="preserve"> the</w:t>
      </w:r>
      <w:r w:rsidR="00954E20">
        <w:t xml:space="preserve"> DII and preterm birth</w:t>
      </w:r>
      <w:r w:rsidR="009C240E">
        <w:t xml:space="preserve"> </w:t>
      </w:r>
      <w:r w:rsidR="00954E20">
        <w:fldChar w:fldCharType="begin">
          <w:fldData xml:space="preserve">PEVuZE5vdGU+PENpdGU+PEF1dGhvcj5TZW48L0F1dGhvcj48WWVhcj4yMDE2PC9ZZWFyPjxSZWNO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</w:fldData>
        </w:fldChar>
      </w:r>
      <w:r w:rsidR="0068006F">
        <w:instrText xml:space="preserve"> ADDIN EN.CITE </w:instrText>
      </w:r>
      <w:r w:rsidR="0068006F">
        <w:fldChar w:fldCharType="begin">
          <w:fldData xml:space="preserve">PEVuZE5vdGU+PENpdGU+PEF1dGhvcj5TZW48L0F1dGhvcj48WWVhcj4yMDE2PC9ZZWFyPjxSZWNO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</w:fldData>
        </w:fldChar>
      </w:r>
      <w:r w:rsidR="0068006F">
        <w:instrText xml:space="preserve"> ADDIN EN.CITE.DATA </w:instrText>
      </w:r>
      <w:r w:rsidR="0068006F">
        <w:fldChar w:fldCharType="end"/>
      </w:r>
      <w:r w:rsidR="00954E20">
        <w:fldChar w:fldCharType="separate"/>
      </w:r>
      <w:r w:rsidR="0068006F" w:rsidRPr="0068006F">
        <w:rPr>
          <w:noProof/>
          <w:vertAlign w:val="superscript"/>
        </w:rPr>
        <w:t>[</w:t>
      </w:r>
      <w:hyperlink w:anchor="_ENREF_17" w:tooltip="Sen, 2016 #629" w:history="1">
        <w:r w:rsidR="00FB5B21" w:rsidRPr="0068006F">
          <w:rPr>
            <w:noProof/>
            <w:vertAlign w:val="superscript"/>
          </w:rPr>
          <w:t>17</w:t>
        </w:r>
      </w:hyperlink>
      <w:r w:rsidR="0068006F" w:rsidRPr="0068006F">
        <w:rPr>
          <w:noProof/>
          <w:vertAlign w:val="superscript"/>
        </w:rPr>
        <w:t xml:space="preserve">, </w:t>
      </w:r>
      <w:hyperlink w:anchor="_ENREF_18" w:tooltip="McCullough, 2017 #630" w:history="1">
        <w:r w:rsidR="00FB5B21" w:rsidRPr="0068006F">
          <w:rPr>
            <w:noProof/>
            <w:vertAlign w:val="superscript"/>
          </w:rPr>
          <w:t>18</w:t>
        </w:r>
      </w:hyperlink>
      <w:r w:rsidR="0068006F" w:rsidRPr="0068006F">
        <w:rPr>
          <w:noProof/>
          <w:vertAlign w:val="superscript"/>
        </w:rPr>
        <w:t>]</w:t>
      </w:r>
      <w:r w:rsidR="00954E20">
        <w:fldChar w:fldCharType="end"/>
      </w:r>
      <w:r w:rsidR="007A68F1">
        <w:t>.</w:t>
      </w:r>
      <w:r w:rsidR="009F767D">
        <w:t xml:space="preserve"> Although we did not find </w:t>
      </w:r>
      <w:r w:rsidR="00C75FE8">
        <w:t xml:space="preserve">any </w:t>
      </w:r>
      <w:r w:rsidR="009F767D">
        <w:t>evidence of interaction between PM</w:t>
      </w:r>
      <w:r w:rsidR="009F767D" w:rsidRPr="009F767D">
        <w:rPr>
          <w:vertAlign w:val="subscript"/>
        </w:rPr>
        <w:t>10</w:t>
      </w:r>
      <w:r w:rsidR="009F767D">
        <w:t xml:space="preserve"> and </w:t>
      </w:r>
      <w:r w:rsidR="00E71777">
        <w:t>E-</w:t>
      </w:r>
      <w:r w:rsidR="009F767D">
        <w:t xml:space="preserve">DII, </w:t>
      </w:r>
      <w:r w:rsidR="00D868E6">
        <w:t>to</w:t>
      </w:r>
      <w:r w:rsidR="00D74194" w:rsidRPr="00D74194">
        <w:t xml:space="preserve"> our knowledge, </w:t>
      </w:r>
      <w:r w:rsidR="00D74194">
        <w:t>the</w:t>
      </w:r>
      <w:r w:rsidR="009C240E">
        <w:t xml:space="preserve"> E-DII </w:t>
      </w:r>
      <w:proofErr w:type="gramStart"/>
      <w:r w:rsidR="00D74194" w:rsidRPr="00D74194">
        <w:t xml:space="preserve">has not been </w:t>
      </w:r>
      <w:r w:rsidR="00F744CD">
        <w:t>utilized</w:t>
      </w:r>
      <w:proofErr w:type="gramEnd"/>
      <w:r w:rsidR="00F744CD">
        <w:t xml:space="preserve"> to evaluate its</w:t>
      </w:r>
      <w:r w:rsidR="00D96FB8">
        <w:t xml:space="preserve"> potential to </w:t>
      </w:r>
      <w:r w:rsidR="00D74194" w:rsidRPr="00D74194">
        <w:t xml:space="preserve">modify </w:t>
      </w:r>
      <w:r w:rsidR="00FD21D3">
        <w:t>the relationship between exposure to PM</w:t>
      </w:r>
      <w:r w:rsidR="00FD21D3" w:rsidRPr="00FD21D3">
        <w:rPr>
          <w:vertAlign w:val="subscript"/>
        </w:rPr>
        <w:t>10</w:t>
      </w:r>
      <w:r w:rsidR="00FD21D3">
        <w:t xml:space="preserve"> and </w:t>
      </w:r>
      <w:r w:rsidR="00D74194" w:rsidRPr="00D74194">
        <w:t>preterm birth risk.</w:t>
      </w:r>
      <w:r w:rsidR="00D74194">
        <w:t xml:space="preserve"> </w:t>
      </w:r>
      <w:r w:rsidR="00B40BEA">
        <w:t xml:space="preserve"> </w:t>
      </w:r>
      <w:r w:rsidR="00085915" w:rsidRPr="00085915">
        <w:t>A number of risk factors for preterm birth, including PM</w:t>
      </w:r>
      <w:r w:rsidR="00085915" w:rsidRPr="00DD0C04">
        <w:rPr>
          <w:vertAlign w:val="subscript"/>
        </w:rPr>
        <w:t>10</w:t>
      </w:r>
      <w:r w:rsidR="00085915" w:rsidRPr="00085915">
        <w:t xml:space="preserve"> and dietary intake, </w:t>
      </w:r>
      <w:proofErr w:type="gramStart"/>
      <w:r w:rsidR="00085915" w:rsidRPr="00085915">
        <w:t>are hypothesized</w:t>
      </w:r>
      <w:proofErr w:type="gramEnd"/>
      <w:r w:rsidR="00085915" w:rsidRPr="00085915">
        <w:t xml:space="preserve"> to influence preterm birth via an inflammatory pathway. This rationale served as the basis for evaluating potential interaction between PM</w:t>
      </w:r>
      <w:r w:rsidR="00085915" w:rsidRPr="004157CC">
        <w:rPr>
          <w:vertAlign w:val="subscript"/>
        </w:rPr>
        <w:t>10</w:t>
      </w:r>
      <w:r w:rsidR="00085915" w:rsidRPr="00085915">
        <w:t xml:space="preserve"> and E-DII in influencing preterm birth risk. </w:t>
      </w:r>
      <w:r w:rsidR="00A22141">
        <w:fldChar w:fldCharType="begin"/>
      </w:r>
      <w:r w:rsidR="00A22141">
        <w:instrText xml:space="preserve"> ADDIN EN.CITE &lt;EndNote&gt;&lt;Cite&gt;&lt;Author&gt;Kannan&lt;/Author&gt;&lt;Year&gt;2006&lt;/Year&gt;&lt;RecNum&gt;592&lt;/RecNum&gt;&lt;DisplayText&gt;&lt;style face="superscript"&gt;[5]&lt;/style&gt;&lt;/DisplayText&gt;&lt;record&gt;&lt;rec-number&gt;592&lt;/rec-number&gt;&lt;foreign-keys&gt;&lt;key app="EN" db-id="se9dwp59ld52xqexp2qxxxtupsa5t5apf9sp" timestamp="1502291422"&gt;592&lt;/key&gt;&lt;/foreign-keys&gt;&lt;ref-type name="Journal Article"&gt;17&lt;/ref-type&gt;&lt;contributors&gt;&lt;authors&gt;&lt;author&gt;Kannan, S.&lt;/author&gt;&lt;author&gt;Misra, D. P.&lt;/author&gt;&lt;author&gt;Dvonch, J. T.&lt;/author&gt;&lt;author&gt;Krishnakumar, A.&lt;/author&gt;&lt;/authors&gt;&lt;/contributors&gt;&lt;auth-address&gt;Department of Environmental Health Sciences, Human Nutrition Program, University of Michigan, Ann Arboe, Michigan 48109-2029, USA. kannans@umich.edu&lt;/auth-address&gt;&lt;titles&gt;&lt;title&gt;Exposures to airborne particulate matter and adverse perinatal outcomes: a biologically plausible mechanistic framework for exploring potential effect modification by nutrition&lt;/title&gt;&lt;secondary-title&gt;Environ Health Perspect&lt;/secondary-title&gt;&lt;/titles&gt;&lt;periodical&gt;&lt;full-title&gt;Environmental Health Perspectives&lt;/full-title&gt;&lt;abbr-1&gt;Environ. Health Perspect.&lt;/abbr-1&gt;&lt;abbr-2&gt;Environ Health Perspect&lt;/abbr-2&gt;&lt;/periodical&gt;&lt;pages&gt;1636-42&lt;/pages&gt;&lt;volume&gt;114&lt;/volume&gt;&lt;number&gt;11&lt;/number&gt;&lt;edition&gt;2006/11/17&lt;/edition&gt;&lt;keywords&gt;&lt;keyword&gt;Air Pollutants/*toxicity&lt;/keyword&gt;&lt;keyword&gt;Diet&lt;/keyword&gt;&lt;keyword&gt;Effect Modifier, Epidemiologic&lt;/keyword&gt;&lt;keyword&gt;Environmental Exposure/adverse effects&lt;/keyword&gt;&lt;keyword&gt;Female&lt;/keyword&gt;&lt;keyword&gt;Humans&lt;/keyword&gt;&lt;keyword&gt;Particulate Matter/*toxicity&lt;/keyword&gt;&lt;keyword&gt;Pregnancy&lt;/keyword&gt;&lt;keyword&gt;*Pregnancy Outcome&lt;/keyword&gt;&lt;keyword&gt;*Prenatal Nutritional Physiological Phenomena&lt;/keyword&gt;&lt;/keywords&gt;&lt;dates&gt;&lt;year&gt;2006&lt;/year&gt;&lt;pub-dates&gt;&lt;date&gt;Nov&lt;/date&gt;&lt;/pub-dates&gt;&lt;/dates&gt;&lt;isbn&gt;0091-6765 (Print)&amp;#xD;0091-6765 (Linking)&lt;/isbn&gt;&lt;accession-num&gt;17107846&lt;/accession-num&gt;&lt;urls&gt;&lt;related-urls&gt;&lt;url&gt;http://www.ncbi.nlm.nih.gov/pubmed/17107846&lt;/url&gt;&lt;/related-urls&gt;&lt;/urls&gt;&lt;custom2&gt;1665414&lt;/custom2&gt;&lt;language&gt;eng&lt;/language&gt;&lt;/record&gt;&lt;/Cite&gt;&lt;/EndNote&gt;</w:instrText>
      </w:r>
      <w:r w:rsidR="00A22141">
        <w:fldChar w:fldCharType="separate"/>
      </w:r>
      <w:r w:rsidR="00A22141" w:rsidRPr="00A22141">
        <w:rPr>
          <w:noProof/>
          <w:vertAlign w:val="superscript"/>
        </w:rPr>
        <w:t>[</w:t>
      </w:r>
      <w:hyperlink w:anchor="_ENREF_5" w:tooltip="Kannan, 2006 #592" w:history="1">
        <w:r w:rsidR="00FB5B21" w:rsidRPr="00A22141">
          <w:rPr>
            <w:noProof/>
            <w:vertAlign w:val="superscript"/>
          </w:rPr>
          <w:t>5</w:t>
        </w:r>
      </w:hyperlink>
      <w:r w:rsidR="00A22141" w:rsidRPr="00A22141">
        <w:rPr>
          <w:noProof/>
          <w:vertAlign w:val="superscript"/>
        </w:rPr>
        <w:t>]</w:t>
      </w:r>
      <w:r w:rsidR="00A22141">
        <w:fldChar w:fldCharType="end"/>
      </w:r>
      <w:r w:rsidR="00A22141">
        <w:t xml:space="preserve"> </w:t>
      </w:r>
      <w:r w:rsidR="004B7137" w:rsidRPr="004B7137">
        <w:t xml:space="preserve">Although not consistent, there is increasing </w:t>
      </w:r>
      <w:r w:rsidR="004B7137" w:rsidRPr="004B7137">
        <w:lastRenderedPageBreak/>
        <w:t>evidence implicating PM</w:t>
      </w:r>
      <w:r w:rsidR="004B7137" w:rsidRPr="00DD0C04">
        <w:rPr>
          <w:vertAlign w:val="subscript"/>
        </w:rPr>
        <w:t>10</w:t>
      </w:r>
      <w:r w:rsidR="004B7137" w:rsidRPr="004B7137">
        <w:t xml:space="preserve"> in adverse pregnancy outcomes </w:t>
      </w:r>
      <w:r w:rsidR="00D603BB">
        <w:fldChar w:fldCharType="begin">
          <w:fldData xml:space="preserve">PEVuZE5vdGU+PENpdGU+PEF1dGhvcj5aaGFvPC9BdXRob3I+PFllYXI+MjAxNTwvWWVhcj48UmVj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==
</w:fldData>
        </w:fldChar>
      </w:r>
      <w:r w:rsidR="000476A2">
        <w:instrText xml:space="preserve"> ADDIN EN.CITE </w:instrText>
      </w:r>
      <w:r w:rsidR="000476A2">
        <w:fldChar w:fldCharType="begin">
          <w:fldData xml:space="preserve">PEVuZE5vdGU+PENpdGU+PEF1dGhvcj5aaGFvPC9BdXRob3I+PFllYXI+MjAxNTwvWWVhcj48UmVj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==
</w:fldData>
        </w:fldChar>
      </w:r>
      <w:r w:rsidR="000476A2">
        <w:instrText xml:space="preserve"> ADDIN EN.CITE.DATA </w:instrText>
      </w:r>
      <w:r w:rsidR="000476A2">
        <w:fldChar w:fldCharType="end"/>
      </w:r>
      <w:r w:rsidR="00D603BB">
        <w:fldChar w:fldCharType="separate"/>
      </w:r>
      <w:r w:rsidR="000476A2" w:rsidRPr="000476A2">
        <w:rPr>
          <w:noProof/>
          <w:vertAlign w:val="superscript"/>
        </w:rPr>
        <w:t>[</w:t>
      </w:r>
      <w:hyperlink w:anchor="_ENREF_33" w:tooltip="Zhao, 2015 #690" w:history="1">
        <w:r w:rsidR="00FB5B21" w:rsidRPr="000476A2">
          <w:rPr>
            <w:noProof/>
            <w:vertAlign w:val="superscript"/>
          </w:rPr>
          <w:t>33</w:t>
        </w:r>
      </w:hyperlink>
      <w:r w:rsidR="000476A2" w:rsidRPr="000476A2">
        <w:rPr>
          <w:noProof/>
          <w:vertAlign w:val="superscript"/>
        </w:rPr>
        <w:t xml:space="preserve">, </w:t>
      </w:r>
      <w:hyperlink w:anchor="_ENREF_34" w:tooltip="Sagiv, 2005 #395" w:history="1">
        <w:r w:rsidR="00FB5B21" w:rsidRPr="000476A2">
          <w:rPr>
            <w:noProof/>
            <w:vertAlign w:val="superscript"/>
          </w:rPr>
          <w:t>34</w:t>
        </w:r>
      </w:hyperlink>
      <w:r w:rsidR="000476A2" w:rsidRPr="000476A2">
        <w:rPr>
          <w:noProof/>
          <w:vertAlign w:val="superscript"/>
        </w:rPr>
        <w:t>]</w:t>
      </w:r>
      <w:r w:rsidR="00D603BB">
        <w:fldChar w:fldCharType="end"/>
      </w:r>
      <w:r w:rsidR="00D603BB">
        <w:t>,</w:t>
      </w:r>
      <w:r w:rsidR="002028F2">
        <w:t xml:space="preserve"> </w:t>
      </w:r>
      <w:r w:rsidR="004B7137" w:rsidRPr="004B7137">
        <w:t>and associations have been shown between the DII and systemic inflammatory markers</w:t>
      </w:r>
      <w:r w:rsidR="002028F2">
        <w:t>.</w:t>
      </w:r>
      <w:r w:rsidR="002C7B70">
        <w:fldChar w:fldCharType="begin">
          <w:fldData xml:space="preserve">PEVuZE5vdGU+PENpdGU+PEF1dGhvcj5TaGl2YXBwYTwvQXV0aG9yPjxZZWFyPjIwMTY8L1llYXI+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</w:fldData>
        </w:fldChar>
      </w:r>
      <w:r w:rsidR="002C7B70">
        <w:instrText xml:space="preserve"> ADDIN EN.CITE </w:instrText>
      </w:r>
      <w:r w:rsidR="002C7B70">
        <w:fldChar w:fldCharType="begin">
          <w:fldData xml:space="preserve">PEVuZE5vdGU+PENpdGU+PEF1dGhvcj5TaGl2YXBwYTwvQXV0aG9yPjxZZWFyPjIwMTY8L1llYXI+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</w:fldData>
        </w:fldChar>
      </w:r>
      <w:r w:rsidR="002C7B70">
        <w:instrText xml:space="preserve"> ADDIN EN.CITE.DATA </w:instrText>
      </w:r>
      <w:r w:rsidR="002C7B70">
        <w:fldChar w:fldCharType="end"/>
      </w:r>
      <w:r w:rsidR="002C7B70">
        <w:fldChar w:fldCharType="separate"/>
      </w:r>
      <w:r w:rsidR="002C7B70" w:rsidRPr="002C7B70">
        <w:rPr>
          <w:noProof/>
          <w:vertAlign w:val="superscript"/>
        </w:rPr>
        <w:t>[</w:t>
      </w:r>
      <w:hyperlink w:anchor="_ENREF_14" w:tooltip="Shivappa, 2016 #613" w:history="1">
        <w:r w:rsidR="00FB5B21" w:rsidRPr="002C7B70">
          <w:rPr>
            <w:noProof/>
            <w:vertAlign w:val="superscript"/>
          </w:rPr>
          <w:t>14</w:t>
        </w:r>
      </w:hyperlink>
      <w:r w:rsidR="002C7B70" w:rsidRPr="002C7B70">
        <w:rPr>
          <w:noProof/>
          <w:vertAlign w:val="superscript"/>
        </w:rPr>
        <w:t xml:space="preserve">, </w:t>
      </w:r>
      <w:hyperlink w:anchor="_ENREF_16" w:tooltip="Shivappa, 2014 #493" w:history="1">
        <w:r w:rsidR="00FB5B21" w:rsidRPr="002C7B70">
          <w:rPr>
            <w:noProof/>
            <w:vertAlign w:val="superscript"/>
          </w:rPr>
          <w:t>16</w:t>
        </w:r>
      </w:hyperlink>
      <w:r w:rsidR="002C7B70" w:rsidRPr="002C7B70">
        <w:rPr>
          <w:noProof/>
          <w:vertAlign w:val="superscript"/>
        </w:rPr>
        <w:t>]</w:t>
      </w:r>
      <w:r w:rsidR="002C7B70">
        <w:fldChar w:fldCharType="end"/>
      </w:r>
      <w:r w:rsidR="002C7B70">
        <w:t xml:space="preserve"> F</w:t>
      </w:r>
      <w:r w:rsidR="002028F2">
        <w:t>inding</w:t>
      </w:r>
      <w:r w:rsidR="002C7B70">
        <w:t>s</w:t>
      </w:r>
      <w:r w:rsidR="002028F2">
        <w:t xml:space="preserve"> from these</w:t>
      </w:r>
      <w:r w:rsidR="002C7B70">
        <w:t xml:space="preserve"> PM</w:t>
      </w:r>
      <w:r w:rsidR="002C7B70" w:rsidRPr="002C7B70">
        <w:rPr>
          <w:vertAlign w:val="subscript"/>
        </w:rPr>
        <w:t>10</w:t>
      </w:r>
      <w:r w:rsidR="002C7B70">
        <w:t xml:space="preserve"> and DII studies</w:t>
      </w:r>
      <w:r w:rsidR="002028F2">
        <w:t xml:space="preserve"> support</w:t>
      </w:r>
      <w:r w:rsidR="0036526B">
        <w:t xml:space="preserve"> </w:t>
      </w:r>
      <w:r w:rsidR="002C7B70">
        <w:t>the hypothesized role of inflammation. However, t</w:t>
      </w:r>
      <w:r w:rsidR="00A22141">
        <w:t xml:space="preserve">he lack of evidence in the current </w:t>
      </w:r>
      <w:r w:rsidR="00130437">
        <w:t>study</w:t>
      </w:r>
      <w:r w:rsidR="002042DC">
        <w:t xml:space="preserve"> </w:t>
      </w:r>
      <w:proofErr w:type="gramStart"/>
      <w:r w:rsidR="0036526B">
        <w:t>may be due to the small sample size used</w:t>
      </w:r>
      <w:proofErr w:type="gramEnd"/>
      <w:r w:rsidR="0036526B">
        <w:t xml:space="preserve"> to evaluate th</w:t>
      </w:r>
      <w:r w:rsidR="002C7B70">
        <w:t>is</w:t>
      </w:r>
      <w:r w:rsidR="005E3E25">
        <w:t xml:space="preserve"> aim</w:t>
      </w:r>
      <w:r w:rsidR="005E3E25" w:rsidRPr="005E3E25">
        <w:t xml:space="preserve"> and should be investigated further</w:t>
      </w:r>
      <w:r w:rsidR="005E3E25">
        <w:rPr>
          <w:rStyle w:val="CommentReference"/>
        </w:rPr>
        <w:t>.</w:t>
      </w:r>
    </w:p>
    <w:p w14:paraId="12F3F5D8" w14:textId="77777777" w:rsidR="00B40BEA" w:rsidRDefault="00B40BEA" w:rsidP="00A1293E">
      <w:pPr>
        <w:spacing w:after="0" w:line="480" w:lineRule="auto"/>
      </w:pPr>
    </w:p>
    <w:p w14:paraId="00758249" w14:textId="0FDA5009" w:rsidR="00FD21D3" w:rsidRDefault="00FB7FAC" w:rsidP="00A1293E">
      <w:pPr>
        <w:spacing w:after="0" w:line="480" w:lineRule="auto"/>
      </w:pPr>
      <w:r>
        <w:t xml:space="preserve">This study </w:t>
      </w:r>
      <w:r w:rsidR="00B40BEA">
        <w:t xml:space="preserve">found differing </w:t>
      </w:r>
      <w:r>
        <w:t>association</w:t>
      </w:r>
      <w:r w:rsidR="00B40BEA">
        <w:t>s</w:t>
      </w:r>
      <w:r>
        <w:t xml:space="preserve"> between PM</w:t>
      </w:r>
      <w:r w:rsidRPr="00FB7FAC">
        <w:rPr>
          <w:vertAlign w:val="subscript"/>
        </w:rPr>
        <w:t>10</w:t>
      </w:r>
      <w:r>
        <w:rPr>
          <w:vertAlign w:val="subscript"/>
        </w:rPr>
        <w:t xml:space="preserve"> </w:t>
      </w:r>
      <w:r>
        <w:t xml:space="preserve">and preterm </w:t>
      </w:r>
      <w:r w:rsidR="001A0D42">
        <w:t xml:space="preserve">birth over a </w:t>
      </w:r>
      <w:r w:rsidR="00130437">
        <w:t xml:space="preserve">study </w:t>
      </w:r>
      <w:r w:rsidR="001A0D42">
        <w:t>period</w:t>
      </w:r>
      <w:r>
        <w:t xml:space="preserve"> that shows reduction in</w:t>
      </w:r>
      <w:r w:rsidR="00FF2CE7">
        <w:t xml:space="preserve"> PM</w:t>
      </w:r>
      <w:r w:rsidR="00FF2CE7" w:rsidRPr="00FF2CE7">
        <w:rPr>
          <w:vertAlign w:val="subscript"/>
        </w:rPr>
        <w:t>10</w:t>
      </w:r>
      <w:r>
        <w:t xml:space="preserve"> </w:t>
      </w:r>
      <w:r w:rsidR="001A0D42">
        <w:t>levels over time</w:t>
      </w:r>
      <w:r w:rsidR="00D868E6">
        <w:t xml:space="preserve"> in Mexico City</w:t>
      </w:r>
      <w:r w:rsidR="001A0D42">
        <w:t xml:space="preserve">. These time-associated reductions </w:t>
      </w:r>
      <w:proofErr w:type="gramStart"/>
      <w:r w:rsidR="001A0D42">
        <w:t>were additionally influenced</w:t>
      </w:r>
      <w:proofErr w:type="gramEnd"/>
      <w:r w:rsidR="001A0D42">
        <w:t xml:space="preserve"> by the rainy season, where </w:t>
      </w:r>
      <w:r w:rsidR="004D7391">
        <w:t xml:space="preserve">a </w:t>
      </w:r>
      <w:r w:rsidR="001A0D42" w:rsidRPr="001A0D42">
        <w:t xml:space="preserve">review of monthly means of daily citywide averages </w:t>
      </w:r>
      <w:r w:rsidR="00D868E6">
        <w:t>by</w:t>
      </w:r>
      <w:r w:rsidR="001A0D42" w:rsidRPr="001A0D42">
        <w:t xml:space="preserve"> year showed considerably lower PM</w:t>
      </w:r>
      <w:r w:rsidR="001A0D42" w:rsidRPr="001A0D42">
        <w:rPr>
          <w:vertAlign w:val="subscript"/>
        </w:rPr>
        <w:t>10</w:t>
      </w:r>
      <w:r w:rsidR="001A0D42" w:rsidRPr="001A0D42">
        <w:t xml:space="preserve"> values </w:t>
      </w:r>
      <w:r w:rsidR="004D7391">
        <w:t>in the rainy season. These differences in PM</w:t>
      </w:r>
      <w:r w:rsidR="004D7391" w:rsidRPr="004D7391">
        <w:rPr>
          <w:vertAlign w:val="subscript"/>
        </w:rPr>
        <w:t>10</w:t>
      </w:r>
      <w:r w:rsidR="00FF2CE7">
        <w:rPr>
          <w:vertAlign w:val="subscript"/>
        </w:rPr>
        <w:t xml:space="preserve">, </w:t>
      </w:r>
      <w:r w:rsidR="00FF2CE7">
        <w:t>levels coupled with potential vulnerable periods in pregnancy may play a role in differentially affecting preterm birth risk.</w:t>
      </w:r>
      <w:r w:rsidR="00B40BEA">
        <w:t xml:space="preserve"> </w:t>
      </w:r>
      <w:r w:rsidR="00491983" w:rsidRPr="00260858">
        <w:t>PM</w:t>
      </w:r>
      <w:r w:rsidR="00491983" w:rsidRPr="00260858">
        <w:rPr>
          <w:vertAlign w:val="subscript"/>
        </w:rPr>
        <w:t>10</w:t>
      </w:r>
      <w:r w:rsidR="00491983" w:rsidRPr="00260858">
        <w:t xml:space="preserve"> exposure was </w:t>
      </w:r>
      <w:r w:rsidR="00735CAA">
        <w:t xml:space="preserve">positively </w:t>
      </w:r>
      <w:r w:rsidR="00491983" w:rsidRPr="00260858">
        <w:t>associated with preterm birth for a range of values during the second trimester</w:t>
      </w:r>
      <w:r w:rsidR="00BC2577" w:rsidRPr="00260858">
        <w:t>,</w:t>
      </w:r>
      <w:r w:rsidR="00491983" w:rsidRPr="00260858">
        <w:t xml:space="preserve"> while </w:t>
      </w:r>
      <w:r w:rsidR="00735CAA">
        <w:t>negative associations</w:t>
      </w:r>
      <w:r w:rsidR="00491983" w:rsidRPr="00260858">
        <w:t xml:space="preserve"> </w:t>
      </w:r>
      <w:proofErr w:type="gramStart"/>
      <w:r w:rsidR="00491983" w:rsidRPr="00260858">
        <w:t>were seen</w:t>
      </w:r>
      <w:proofErr w:type="gramEnd"/>
      <w:r w:rsidR="00491983" w:rsidRPr="00260858">
        <w:t xml:space="preserve"> during the second and third trimesters. </w:t>
      </w:r>
      <w:r w:rsidR="00954E20" w:rsidRPr="00260858">
        <w:t xml:space="preserve">Our findings </w:t>
      </w:r>
      <w:r w:rsidR="00954E20">
        <w:t xml:space="preserve">of negative associations in the second </w:t>
      </w:r>
      <w:r w:rsidR="00D868E6">
        <w:t xml:space="preserve">and third trimesters are </w:t>
      </w:r>
      <w:r w:rsidR="00954E20">
        <w:t xml:space="preserve">contrary to </w:t>
      </w:r>
      <w:r w:rsidR="00DE2E71">
        <w:t xml:space="preserve">the </w:t>
      </w:r>
      <w:r w:rsidR="00954E20">
        <w:t>hypothesized relationship</w:t>
      </w:r>
      <w:r w:rsidR="00DE2E71" w:rsidRPr="00DE2E71">
        <w:t xml:space="preserve"> </w:t>
      </w:r>
      <w:r w:rsidR="00DE2E71">
        <w:t>between PM</w:t>
      </w:r>
      <w:r w:rsidR="00DE2E71" w:rsidRPr="00954E20">
        <w:rPr>
          <w:vertAlign w:val="subscript"/>
        </w:rPr>
        <w:t xml:space="preserve">10 </w:t>
      </w:r>
      <w:r w:rsidR="00DE2E71">
        <w:t>and preterm birth</w:t>
      </w:r>
      <w:r w:rsidR="00954E20">
        <w:t xml:space="preserve">. </w:t>
      </w:r>
      <w:r w:rsidR="00D451CA">
        <w:t xml:space="preserve"> </w:t>
      </w:r>
      <w:r w:rsidR="008C11E6">
        <w:t xml:space="preserve">However, </w:t>
      </w:r>
      <w:r w:rsidR="006741CB">
        <w:t>these results are in line with</w:t>
      </w:r>
      <w:r w:rsidR="00DE3E7B">
        <w:t xml:space="preserve"> a study in Seoul, South Korea</w:t>
      </w:r>
      <w:r w:rsidR="006741CB">
        <w:t xml:space="preserve"> wherein</w:t>
      </w:r>
      <w:r w:rsidR="009C240E">
        <w:t xml:space="preserve"> </w:t>
      </w:r>
      <w:r w:rsidR="00DE3E7B">
        <w:t xml:space="preserve">Suh </w:t>
      </w:r>
      <w:r w:rsidR="00DE3E7B" w:rsidRPr="00F65FCB">
        <w:rPr>
          <w:i/>
        </w:rPr>
        <w:t>et al</w:t>
      </w:r>
      <w:r w:rsidR="00DE3E7B">
        <w:t xml:space="preserve"> conducted a comparative analysis using a number of statistical model</w:t>
      </w:r>
      <w:r w:rsidR="00EA0661">
        <w:t>s</w:t>
      </w:r>
      <w:r w:rsidR="00DE3E7B">
        <w:t xml:space="preserve"> to evaluate the association between PM</w:t>
      </w:r>
      <w:r w:rsidR="00DE3E7B" w:rsidRPr="00DE3E7B">
        <w:rPr>
          <w:vertAlign w:val="subscript"/>
        </w:rPr>
        <w:t>10</w:t>
      </w:r>
      <w:r w:rsidR="00DE3E7B">
        <w:t xml:space="preserve"> and preterm birth among 374,167 participants.</w:t>
      </w:r>
      <w:r w:rsidR="000F62F2">
        <w:t xml:space="preserve"> PM</w:t>
      </w:r>
      <w:r w:rsidR="000F62F2" w:rsidRPr="00B14A30">
        <w:rPr>
          <w:vertAlign w:val="subscript"/>
        </w:rPr>
        <w:t>10</w:t>
      </w:r>
      <w:r w:rsidR="000F62F2">
        <w:t xml:space="preserve"> was negatively associated with preterm birth during the </w:t>
      </w:r>
      <w:r w:rsidR="008A7CFF">
        <w:t>first (OR, 95% CI = 0.91, 0.87,</w:t>
      </w:r>
      <w:r w:rsidR="000F62F2">
        <w:t xml:space="preserve"> 0.96) and second trimester (0.97, 0.91-1.02), but positively associated with preterm birth in the third trimester (1.09, 1.03</w:t>
      </w:r>
      <w:r w:rsidR="008A7CFF">
        <w:t xml:space="preserve">, </w:t>
      </w:r>
      <w:r w:rsidR="000F62F2">
        <w:t>1.15)</w:t>
      </w:r>
      <w:r w:rsidR="000F62F2">
        <w:fldChar w:fldCharType="begin"/>
      </w:r>
      <w:r w:rsidR="000476A2">
        <w:instrText xml:space="preserve"> ADDIN EN.CITE &lt;EndNote&gt;&lt;Cite&gt;&lt;Author&gt;Suh&lt;/Author&gt;&lt;Year&gt;2009&lt;/Year&gt;&lt;RecNum&gt;689&lt;/RecNum&gt;&lt;DisplayText&gt;&lt;style face="superscript"&gt;[35]&lt;/style&gt;&lt;/DisplayText&gt;&lt;record&gt;&lt;rec-number&gt;689&lt;/rec-number&gt;&lt;foreign-keys&gt;&lt;key app="EN" db-id="se9dwp59ld52xqexp2qxxxtupsa5t5apf9sp" timestamp="1555036889"&gt;689&lt;/key&gt;&lt;/foreign-keys&gt;&lt;ref-type name="Journal Article"&gt;17&lt;/ref-type&gt;&lt;contributors&gt;&lt;authors&gt;&lt;author&gt;Suh, Young Ju&lt;/author&gt;&lt;author&gt;Kim, Ho&lt;/author&gt;&lt;author&gt;Seo, Ju Hee&lt;/author&gt;&lt;author&gt;Park, Hyesook&lt;/author&gt;&lt;author&gt;Kim, Young Ju&lt;/author&gt;&lt;author&gt;Hong, Yun Chul&lt;/author&gt;&lt;author&gt;Ha, Eun Hee&lt;/author&gt;&lt;/authors&gt;&lt;/contributors&gt;&lt;titles&gt;&lt;title&gt;Different effects of PM10 exposure on preterm birth by gestational period estimated from time-dependent survival analyses&lt;/title&gt;&lt;secondary-title&gt;International Archives of Occupational and Environmental Health&lt;/secondary-title&gt;&lt;/titles&gt;&lt;periodical&gt;&lt;full-title&gt;International Archives of Occupational and Environmental Health&lt;/full-title&gt;&lt;abbr-1&gt;Int. Arch. Occup. Environ. Health&lt;/abbr-1&gt;&lt;abbr-2&gt;Int Arch Occup Environ Health&lt;/abbr-2&gt;&lt;/periodical&gt;&lt;pages&gt;613-621&lt;/pages&gt;&lt;volume&gt;82&lt;/volume&gt;&lt;number&gt;5&lt;/number&gt;&lt;dates&gt;&lt;year&gt;2009&lt;/year&gt;&lt;pub-dates&gt;&lt;date&gt;April 01&lt;/date&gt;&lt;/pub-dates&gt;&lt;/dates&gt;&lt;isbn&gt;1432-1246&lt;/isbn&gt;&lt;label&gt;Suh2009&lt;/label&gt;&lt;work-type&gt;journal article&lt;/work-type&gt;&lt;urls&gt;&lt;related-urls&gt;&lt;url&gt;https://doi.org/10.1007/s00420-008-0380-7&lt;/url&gt;&lt;/related-urls&gt;&lt;/urls&gt;&lt;electronic-resource-num&gt;10.1007/s00420-008-0380-7&lt;/electronic-resource-num&gt;&lt;/record&gt;&lt;/Cite&gt;&lt;/EndNote&gt;</w:instrText>
      </w:r>
      <w:r w:rsidR="000F62F2">
        <w:fldChar w:fldCharType="separate"/>
      </w:r>
      <w:r w:rsidR="000476A2" w:rsidRPr="000476A2">
        <w:rPr>
          <w:noProof/>
          <w:vertAlign w:val="superscript"/>
        </w:rPr>
        <w:t>[</w:t>
      </w:r>
      <w:hyperlink w:anchor="_ENREF_35" w:tooltip="Suh, 2009 #689" w:history="1">
        <w:r w:rsidR="00FB5B21" w:rsidRPr="000476A2">
          <w:rPr>
            <w:noProof/>
            <w:vertAlign w:val="superscript"/>
          </w:rPr>
          <w:t>35</w:t>
        </w:r>
      </w:hyperlink>
      <w:r w:rsidR="000476A2" w:rsidRPr="000476A2">
        <w:rPr>
          <w:noProof/>
          <w:vertAlign w:val="superscript"/>
        </w:rPr>
        <w:t>]</w:t>
      </w:r>
      <w:r w:rsidR="000F62F2">
        <w:fldChar w:fldCharType="end"/>
      </w:r>
      <w:r w:rsidR="002C1ABC">
        <w:t>.</w:t>
      </w:r>
      <w:r w:rsidR="00B14A30">
        <w:t xml:space="preserve"> In another study conducted in China, Zhao </w:t>
      </w:r>
      <w:r w:rsidR="00B14A30" w:rsidRPr="00B14A30">
        <w:rPr>
          <w:i/>
        </w:rPr>
        <w:t>et al</w:t>
      </w:r>
      <w:r w:rsidR="00B14A30">
        <w:t xml:space="preserve"> evaluated </w:t>
      </w:r>
      <w:r w:rsidR="00F744CD">
        <w:t xml:space="preserve">entire </w:t>
      </w:r>
      <w:r w:rsidR="00B14A30">
        <w:t>and period-specific association between PM</w:t>
      </w:r>
      <w:r w:rsidR="00B14A30" w:rsidRPr="00B14A30">
        <w:rPr>
          <w:vertAlign w:val="subscript"/>
        </w:rPr>
        <w:t>10</w:t>
      </w:r>
      <w:r w:rsidR="00B14A30">
        <w:t xml:space="preserve"> and a number of preterm birth categories </w:t>
      </w:r>
      <w:r w:rsidR="00C319FC">
        <w:t xml:space="preserve">(based on severity type and etiology) </w:t>
      </w:r>
      <w:r w:rsidR="00B14A30">
        <w:t>among 8</w:t>
      </w:r>
      <w:r w:rsidR="00F65FCB">
        <w:t>,</w:t>
      </w:r>
      <w:r w:rsidR="00B14A30">
        <w:t xml:space="preserve">969 participants. </w:t>
      </w:r>
      <w:r w:rsidR="00367F46">
        <w:t>T</w:t>
      </w:r>
      <w:r w:rsidR="00B14A30">
        <w:t xml:space="preserve">he nearest monitor and inverse distance weighting exposure assessment methods </w:t>
      </w:r>
      <w:r w:rsidR="00367F46">
        <w:t xml:space="preserve">were used </w:t>
      </w:r>
      <w:r w:rsidR="00B14A30">
        <w:t>to estimate participants’ PM</w:t>
      </w:r>
      <w:r w:rsidR="00B14A30" w:rsidRPr="00B14A30">
        <w:rPr>
          <w:vertAlign w:val="subscript"/>
        </w:rPr>
        <w:t>10</w:t>
      </w:r>
      <w:r w:rsidR="00B14A30">
        <w:t xml:space="preserve"> exposure</w:t>
      </w:r>
      <w:r w:rsidR="00F30DBE">
        <w:t xml:space="preserve"> and </w:t>
      </w:r>
      <w:r w:rsidR="00367F46">
        <w:t>PM</w:t>
      </w:r>
      <w:r w:rsidR="00367F46" w:rsidRPr="00626976">
        <w:rPr>
          <w:vertAlign w:val="subscript"/>
        </w:rPr>
        <w:t>10</w:t>
      </w:r>
      <w:r w:rsidR="00367F46">
        <w:t xml:space="preserve"> </w:t>
      </w:r>
      <w:r w:rsidR="00F65FCB">
        <w:t xml:space="preserve">was categorized </w:t>
      </w:r>
      <w:r w:rsidR="00367F46">
        <w:t xml:space="preserve">as a binary variable (defined as less than or greater than or equal to the </w:t>
      </w:r>
      <w:r w:rsidR="00BC2577">
        <w:t xml:space="preserve">U.S. </w:t>
      </w:r>
      <w:r w:rsidR="00367F46">
        <w:t xml:space="preserve">National Ambient Air Quality Standard, 150 </w:t>
      </w:r>
      <w:r w:rsidR="00367F46">
        <w:rPr>
          <w:rFonts w:cstheme="minorHAnsi"/>
        </w:rPr>
        <w:t>µ</w:t>
      </w:r>
      <w:r w:rsidR="00367F46">
        <w:t>g/m</w:t>
      </w:r>
      <w:r w:rsidR="00367F46" w:rsidRPr="00367F46">
        <w:rPr>
          <w:vertAlign w:val="superscript"/>
        </w:rPr>
        <w:t>3</w:t>
      </w:r>
      <w:r w:rsidR="00367F46">
        <w:t xml:space="preserve">). In this study, investigators found </w:t>
      </w:r>
      <w:r w:rsidR="00F30DBE">
        <w:t xml:space="preserve">negative as well as positive </w:t>
      </w:r>
      <w:r w:rsidR="00367F46">
        <w:t>associations</w:t>
      </w:r>
      <w:r w:rsidR="00F30DBE">
        <w:t xml:space="preserve"> acr</w:t>
      </w:r>
      <w:r w:rsidR="00C319FC">
        <w:t>oss categories of preterm birth</w:t>
      </w:r>
      <w:r w:rsidR="00EE3BAA">
        <w:t xml:space="preserve">. </w:t>
      </w:r>
      <w:r w:rsidR="00EE3BAA">
        <w:lastRenderedPageBreak/>
        <w:t>E</w:t>
      </w:r>
      <w:r w:rsidR="00C319FC">
        <w:t>xposure to PM</w:t>
      </w:r>
      <w:r w:rsidR="00C319FC" w:rsidRPr="00C319FC">
        <w:rPr>
          <w:vertAlign w:val="subscript"/>
        </w:rPr>
        <w:t>10</w:t>
      </w:r>
      <w:r w:rsidR="00C319FC">
        <w:t xml:space="preserve"> during the third trimester was negatively associated with </w:t>
      </w:r>
      <w:r w:rsidR="00FB27CE">
        <w:t>preterm birth</w:t>
      </w:r>
      <w:r w:rsidR="00EE3BAA">
        <w:t xml:space="preserve"> (OR, 95% CI =</w:t>
      </w:r>
      <w:r w:rsidR="00EE3BAA" w:rsidRPr="00EE3BAA">
        <w:t xml:space="preserve"> 0.75</w:t>
      </w:r>
      <w:r w:rsidR="00EE3BAA">
        <w:t xml:space="preserve">, </w:t>
      </w:r>
      <w:r w:rsidR="00EC67ED">
        <w:t>0.56–0.99)</w:t>
      </w:r>
      <w:r w:rsidR="00C319FC">
        <w:t>, very preterm birth</w:t>
      </w:r>
      <w:r w:rsidR="00EE3BAA" w:rsidRPr="00EE3BAA">
        <w:t xml:space="preserve"> </w:t>
      </w:r>
      <w:r w:rsidR="00EE3BAA">
        <w:t>(</w:t>
      </w:r>
      <w:r w:rsidR="00EE3BAA" w:rsidRPr="00EE3BAA">
        <w:t>0.29</w:t>
      </w:r>
      <w:r w:rsidR="00EE3BAA">
        <w:t xml:space="preserve">, </w:t>
      </w:r>
      <w:r w:rsidR="00EE3BAA" w:rsidRPr="00EE3BAA">
        <w:t>0.16</w:t>
      </w:r>
      <w:r w:rsidR="005A64D8">
        <w:t xml:space="preserve"> </w:t>
      </w:r>
      <w:r w:rsidR="00EE3BAA" w:rsidRPr="00EE3BAA">
        <w:t>–</w:t>
      </w:r>
      <w:r w:rsidR="005A64D8">
        <w:t xml:space="preserve"> </w:t>
      </w:r>
      <w:r w:rsidR="00EE3BAA" w:rsidRPr="00EE3BAA">
        <w:t>0.52)</w:t>
      </w:r>
      <w:r w:rsidR="00C319FC">
        <w:t>, and spontaneous preterm birth</w:t>
      </w:r>
      <w:r w:rsidR="00EE3BAA" w:rsidRPr="00EE3BAA">
        <w:t xml:space="preserve"> </w:t>
      </w:r>
      <w:r w:rsidR="00EE3BAA">
        <w:t>(</w:t>
      </w:r>
      <w:r w:rsidR="00EE3BAA" w:rsidRPr="00EE3BAA">
        <w:t>0.65</w:t>
      </w:r>
      <w:r w:rsidR="00EE3BAA">
        <w:t xml:space="preserve">, </w:t>
      </w:r>
      <w:r w:rsidR="00EE3BAA" w:rsidRPr="00EE3BAA">
        <w:t>0.47–0.90)</w:t>
      </w:r>
      <w:r w:rsidR="00337B57">
        <w:t xml:space="preserve"> </w:t>
      </w:r>
      <w:r w:rsidR="00FA4B8B">
        <w:fldChar w:fldCharType="begin">
          <w:fldData xml:space="preserve">PEVuZE5vdGU+PENpdGU+PEF1dGhvcj5aaGFvPC9BdXRob3I+PFllYXI+MjAxNTwvWWVhcj48UmVj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</w:fldData>
        </w:fldChar>
      </w:r>
      <w:r w:rsidR="000476A2">
        <w:instrText xml:space="preserve"> ADDIN EN.CITE </w:instrText>
      </w:r>
      <w:r w:rsidR="000476A2">
        <w:fldChar w:fldCharType="begin">
          <w:fldData xml:space="preserve">PEVuZE5vdGU+PENpdGU+PEF1dGhvcj5aaGFvPC9BdXRob3I+PFllYXI+MjAxNTwvWWVhcj48UmVj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</w:fldData>
        </w:fldChar>
      </w:r>
      <w:r w:rsidR="000476A2">
        <w:instrText xml:space="preserve"> ADDIN EN.CITE.DATA </w:instrText>
      </w:r>
      <w:r w:rsidR="000476A2">
        <w:fldChar w:fldCharType="end"/>
      </w:r>
      <w:r w:rsidR="00FA4B8B">
        <w:fldChar w:fldCharType="separate"/>
      </w:r>
      <w:r w:rsidR="000476A2" w:rsidRPr="000476A2">
        <w:rPr>
          <w:noProof/>
          <w:vertAlign w:val="superscript"/>
        </w:rPr>
        <w:t>[</w:t>
      </w:r>
      <w:hyperlink w:anchor="_ENREF_33" w:tooltip="Zhao, 2015 #690" w:history="1">
        <w:r w:rsidR="00FB5B21" w:rsidRPr="000476A2">
          <w:rPr>
            <w:noProof/>
            <w:vertAlign w:val="superscript"/>
          </w:rPr>
          <w:t>33</w:t>
        </w:r>
      </w:hyperlink>
      <w:r w:rsidR="000476A2" w:rsidRPr="000476A2">
        <w:rPr>
          <w:noProof/>
          <w:vertAlign w:val="superscript"/>
        </w:rPr>
        <w:t>]</w:t>
      </w:r>
      <w:r w:rsidR="00FA4B8B">
        <w:fldChar w:fldCharType="end"/>
      </w:r>
      <w:r w:rsidR="00337B57">
        <w:t>.</w:t>
      </w:r>
      <w:r w:rsidR="00FA4B8B">
        <w:t xml:space="preserve"> Additional</w:t>
      </w:r>
      <w:r w:rsidR="003B54DF">
        <w:t>ly</w:t>
      </w:r>
      <w:r w:rsidR="00FA4B8B">
        <w:t>, i</w:t>
      </w:r>
      <w:r w:rsidR="00D96FB8">
        <w:t>n a systematic review and meta-analysis</w:t>
      </w:r>
      <w:r w:rsidR="005A64D8">
        <w:t xml:space="preserve"> by </w:t>
      </w:r>
      <w:proofErr w:type="spellStart"/>
      <w:r w:rsidR="005A64D8">
        <w:t>S</w:t>
      </w:r>
      <w:r w:rsidR="00D96FB8">
        <w:t>tieb</w:t>
      </w:r>
      <w:proofErr w:type="spellEnd"/>
      <w:r w:rsidR="00D96FB8">
        <w:t xml:space="preserve"> </w:t>
      </w:r>
      <w:r w:rsidR="00D96FB8" w:rsidRPr="003B54DF">
        <w:rPr>
          <w:i/>
        </w:rPr>
        <w:t>et al</w:t>
      </w:r>
      <w:r w:rsidR="005A64D8">
        <w:t>, the studies included on the review showed that exposure to first and second trimester PM</w:t>
      </w:r>
      <w:r w:rsidR="005A64D8" w:rsidRPr="005A64D8">
        <w:rPr>
          <w:vertAlign w:val="subscript"/>
        </w:rPr>
        <w:t>10</w:t>
      </w:r>
      <w:r w:rsidR="005A64D8">
        <w:rPr>
          <w:vertAlign w:val="subscript"/>
        </w:rPr>
        <w:t xml:space="preserve"> </w:t>
      </w:r>
      <w:r w:rsidR="005A64D8" w:rsidRPr="005A64D8">
        <w:t>was</w:t>
      </w:r>
      <w:r w:rsidR="005A64D8">
        <w:rPr>
          <w:vertAlign w:val="subscript"/>
        </w:rPr>
        <w:t xml:space="preserve"> </w:t>
      </w:r>
      <w:r w:rsidR="005A64D8">
        <w:t xml:space="preserve">negatively </w:t>
      </w:r>
      <w:r w:rsidR="005A64D8" w:rsidRPr="005A64D8">
        <w:t xml:space="preserve">associated </w:t>
      </w:r>
      <w:r w:rsidR="005A64D8">
        <w:t xml:space="preserve">with preterm </w:t>
      </w:r>
      <w:r w:rsidR="00BF73B1">
        <w:t xml:space="preserve">birth in most studies although the association was not </w:t>
      </w:r>
      <w:r w:rsidR="005A64D8">
        <w:t>statistically significant in every study</w:t>
      </w:r>
      <w:r w:rsidR="00337B57">
        <w:t xml:space="preserve"> </w:t>
      </w:r>
      <w:r w:rsidR="00BF73B1">
        <w:fldChar w:fldCharType="begin"/>
      </w:r>
      <w:r w:rsidR="000476A2">
        <w:instrText xml:space="preserve"> ADDIN EN.CITE &lt;EndNote&gt;&lt;Cite&gt;&lt;Author&gt;Stieb&lt;/Author&gt;&lt;Year&gt;2012&lt;/Year&gt;&lt;RecNum&gt;393&lt;/RecNum&gt;&lt;DisplayText&gt;&lt;style face="superscript"&gt;[36]&lt;/style&gt;&lt;/DisplayText&gt;&lt;record&gt;&lt;rec-number&gt;393&lt;/rec-number&gt;&lt;foreign-keys&gt;&lt;key app="EN" db-id="se9dwp59ld52xqexp2qxxxtupsa5t5apf9sp" timestamp="1446492808"&gt;393&lt;/key&gt;&lt;/foreign-keys&gt;&lt;ref-type name="Journal Article"&gt;17&lt;/ref-type&gt;&lt;contributors&gt;&lt;authors&gt;&lt;author&gt;Stieb, D. M.&lt;/author&gt;&lt;author&gt;Chen, L.&lt;/author&gt;&lt;author&gt;Eshoul, M.&lt;/author&gt;&lt;author&gt;Judek, S.&lt;/author&gt;&lt;/authors&gt;&lt;/contributors&gt;&lt;auth-address&gt;Environmental Health Science and Research Bureau, Health Canada, 3rd floor, 269 Laurier Ave. W., Ottawa, ON, Canada K1A 0K9. dave.stieb@hc-sc.gc.ca&lt;/auth-address&gt;&lt;titles&gt;&lt;title&gt;Ambient air pollution, birth weight and preterm birth: a systematic review and meta-analysis&lt;/title&gt;&lt;secondary-title&gt;Environ Res&lt;/secondary-title&gt;&lt;/titles&gt;&lt;periodical&gt;&lt;full-title&gt;Environmental Research&lt;/full-title&gt;&lt;abbr-1&gt;Environ. Res.&lt;/abbr-1&gt;&lt;abbr-2&gt;Environ Res&lt;/abbr-2&gt;&lt;/periodical&gt;&lt;pages&gt;100-11&lt;/pages&gt;&lt;volume&gt;117&lt;/volume&gt;&lt;edition&gt;2012/06/26&lt;/edition&gt;&lt;keywords&gt;&lt;keyword&gt;Air Pollutants/*analysis/*toxicity&lt;/keyword&gt;&lt;keyword&gt;Birth Weight/*drug effects&lt;/keyword&gt;&lt;keyword&gt;Carbon Monoxide/analysis/toxicity&lt;/keyword&gt;&lt;keyword&gt;Female&lt;/keyword&gt;&lt;keyword&gt;Humans&lt;/keyword&gt;&lt;keyword&gt;Nitrogen Dioxide/analysis/toxicity&lt;/keyword&gt;&lt;keyword&gt;Odds Ratio&lt;/keyword&gt;&lt;keyword&gt;Particulate Matter/analysis/toxicity&lt;/keyword&gt;&lt;keyword&gt;Pregnancy&lt;/keyword&gt;&lt;keyword&gt;Pregnancy Outcome&lt;/keyword&gt;&lt;keyword&gt;Premature Birth/*chemically induced/*epidemiology&lt;/keyword&gt;&lt;keyword&gt;Regression Analysis&lt;/keyword&gt;&lt;/keywords&gt;&lt;dates&gt;&lt;year&gt;2012&lt;/year&gt;&lt;pub-dates&gt;&lt;date&gt;Aug&lt;/date&gt;&lt;/pub-dates&gt;&lt;/dates&gt;&lt;isbn&gt;1096-0953 (Electronic)&amp;#xD;0013-9351 (Linking)&lt;/isbn&gt;&lt;accession-num&gt;22726801&lt;/accession-num&gt;&lt;urls&gt;&lt;related-urls&gt;&lt;url&gt;http://www.ncbi.nlm.nih.gov/pubmed/22726801&lt;/url&gt;&lt;/related-urls&gt;&lt;/urls&gt;&lt;electronic-resource-num&gt;10.1016/j.envres.2012.05.007&amp;#xD;S0013-9351(12)00176-4 [pii]&lt;/electronic-resource-num&gt;&lt;language&gt;eng&lt;/language&gt;&lt;/record&gt;&lt;/Cite&gt;&lt;/EndNote&gt;</w:instrText>
      </w:r>
      <w:r w:rsidR="00BF73B1">
        <w:fldChar w:fldCharType="separate"/>
      </w:r>
      <w:r w:rsidR="000476A2" w:rsidRPr="000476A2">
        <w:rPr>
          <w:noProof/>
          <w:vertAlign w:val="superscript"/>
        </w:rPr>
        <w:t>[</w:t>
      </w:r>
      <w:hyperlink w:anchor="_ENREF_36" w:tooltip="Stieb, 2012 #393" w:history="1">
        <w:r w:rsidR="00FB5B21" w:rsidRPr="000476A2">
          <w:rPr>
            <w:noProof/>
            <w:vertAlign w:val="superscript"/>
          </w:rPr>
          <w:t>36</w:t>
        </w:r>
      </w:hyperlink>
      <w:r w:rsidR="000476A2" w:rsidRPr="000476A2">
        <w:rPr>
          <w:noProof/>
          <w:vertAlign w:val="superscript"/>
        </w:rPr>
        <w:t>]</w:t>
      </w:r>
      <w:r w:rsidR="00BF73B1">
        <w:fldChar w:fldCharType="end"/>
      </w:r>
      <w:r w:rsidR="00337B57">
        <w:t>.</w:t>
      </w:r>
      <w:r w:rsidR="00BF73B1">
        <w:t xml:space="preserve"> The pooled estimates resulting from the meta-analysis </w:t>
      </w:r>
      <w:r w:rsidR="009C240E">
        <w:t xml:space="preserve">also </w:t>
      </w:r>
      <w:r w:rsidR="00BF73B1">
        <w:t>were negatively associated with preterm birth in the first and second trimester</w:t>
      </w:r>
      <w:r w:rsidR="009C240E">
        <w:t>,</w:t>
      </w:r>
      <w:r w:rsidR="00BF73B1">
        <w:t xml:space="preserve"> but positive for the third trimester and </w:t>
      </w:r>
      <w:r w:rsidR="00F744CD">
        <w:t>entire</w:t>
      </w:r>
      <w:r w:rsidR="00BF73B1">
        <w:t xml:space="preserve"> </w:t>
      </w:r>
      <w:r w:rsidR="00400086">
        <w:t xml:space="preserve">pregnancy, similar to the results in our study. </w:t>
      </w:r>
    </w:p>
    <w:p w14:paraId="65F3F4F6" w14:textId="77777777" w:rsidR="00B80AC0" w:rsidRDefault="00B80AC0" w:rsidP="00A1293E">
      <w:pPr>
        <w:spacing w:after="0" w:line="480" w:lineRule="auto"/>
      </w:pPr>
    </w:p>
    <w:p w14:paraId="24BE284C" w14:textId="2B5D7023" w:rsidR="008713DD" w:rsidRDefault="00400086" w:rsidP="00A1293E">
      <w:pPr>
        <w:spacing w:after="0" w:line="480" w:lineRule="auto"/>
      </w:pPr>
      <w:r>
        <w:t xml:space="preserve">It is </w:t>
      </w:r>
      <w:r w:rsidR="009A0824">
        <w:t xml:space="preserve">not entirely clear </w:t>
      </w:r>
      <w:r w:rsidR="00C735DA">
        <w:t xml:space="preserve">why studies </w:t>
      </w:r>
      <w:r w:rsidR="00BC2577">
        <w:t xml:space="preserve">show </w:t>
      </w:r>
      <w:r w:rsidR="00A476B4">
        <w:t>statistically</w:t>
      </w:r>
      <w:r w:rsidR="00C735DA">
        <w:t xml:space="preserve"> </w:t>
      </w:r>
      <w:r w:rsidR="00182895">
        <w:t xml:space="preserve">significant </w:t>
      </w:r>
      <w:r w:rsidR="00C735DA">
        <w:t xml:space="preserve">findings of a negative association with </w:t>
      </w:r>
      <w:r w:rsidR="00182895">
        <w:t>particulate matter</w:t>
      </w:r>
      <w:r w:rsidR="00182895">
        <w:rPr>
          <w:vertAlign w:val="subscript"/>
        </w:rPr>
        <w:t xml:space="preserve"> </w:t>
      </w:r>
      <w:r w:rsidR="00C735DA">
        <w:t xml:space="preserve">exposure and preterm birth. </w:t>
      </w:r>
      <w:r w:rsidR="009A0824">
        <w:t xml:space="preserve"> </w:t>
      </w:r>
      <w:r w:rsidR="00486243">
        <w:t xml:space="preserve"> Interestingly, in t</w:t>
      </w:r>
      <w:r w:rsidR="009A0824">
        <w:t>he</w:t>
      </w:r>
      <w:r w:rsidR="00486243">
        <w:t xml:space="preserve"> aforementioned</w:t>
      </w:r>
      <w:r w:rsidR="009A0824">
        <w:t xml:space="preserve"> studies and similar to our study, these negative associations </w:t>
      </w:r>
      <w:r w:rsidR="00F754D8">
        <w:t xml:space="preserve">were found in </w:t>
      </w:r>
      <w:r w:rsidR="00FB27CE">
        <w:t xml:space="preserve">analyses that used broad </w:t>
      </w:r>
      <w:r w:rsidR="00A65118">
        <w:t xml:space="preserve">trimester-specific </w:t>
      </w:r>
      <w:r w:rsidR="00F754D8">
        <w:t>exposure period</w:t>
      </w:r>
      <w:r w:rsidR="00FB27CE">
        <w:t xml:space="preserve">s.  Averaging exposure over a period that covers a number of months may lead to cutoffs that do not </w:t>
      </w:r>
      <w:r w:rsidR="00FC2FBE">
        <w:t>align with</w:t>
      </w:r>
      <w:r w:rsidR="00041B19">
        <w:t xml:space="preserve"> the timing of</w:t>
      </w:r>
      <w:r w:rsidR="00FC2FBE">
        <w:t xml:space="preserve"> major</w:t>
      </w:r>
      <w:r w:rsidR="00FB27CE">
        <w:t xml:space="preserve"> fetal developmental processes</w:t>
      </w:r>
      <w:r w:rsidR="00FB5B21">
        <w:fldChar w:fldCharType="begin">
          <w:fldData xml:space="preserve">PEVuZE5vdGU+PENpdGU+PEF1dGhvcj5XaWxzb248L0F1dGhvcj48WWVhcj4yMDE3PC9ZZWFyPjxS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</w:fldData>
        </w:fldChar>
      </w:r>
      <w:r w:rsidR="00FB5B21">
        <w:instrText xml:space="preserve"> ADDIN EN.CITE </w:instrText>
      </w:r>
      <w:r w:rsidR="00FB5B21">
        <w:fldChar w:fldCharType="begin">
          <w:fldData xml:space="preserve">PEVuZE5vdGU+PENpdGU+PEF1dGhvcj5XaWxzb248L0F1dGhvcj48WWVhcj4yMDE3PC9ZZWFyPjxS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</w:fldData>
        </w:fldChar>
      </w:r>
      <w:r w:rsidR="00FB5B21">
        <w:instrText xml:space="preserve"> ADDIN EN.CITE.DATA </w:instrText>
      </w:r>
      <w:r w:rsidR="00FB5B21">
        <w:fldChar w:fldCharType="end"/>
      </w:r>
      <w:r w:rsidR="00FB5B21">
        <w:fldChar w:fldCharType="separate"/>
      </w:r>
      <w:r w:rsidR="00FB5B21" w:rsidRPr="00FB5B21">
        <w:rPr>
          <w:noProof/>
          <w:vertAlign w:val="superscript"/>
        </w:rPr>
        <w:t>[</w:t>
      </w:r>
      <w:hyperlink w:anchor="_ENREF_30" w:tooltip="Wilson, 2017 #940" w:history="1">
        <w:r w:rsidR="00FB5B21" w:rsidRPr="00FB5B21">
          <w:rPr>
            <w:noProof/>
            <w:vertAlign w:val="superscript"/>
          </w:rPr>
          <w:t>30</w:t>
        </w:r>
      </w:hyperlink>
      <w:r w:rsidR="00FB5B21" w:rsidRPr="00FB5B21">
        <w:rPr>
          <w:noProof/>
          <w:vertAlign w:val="superscript"/>
        </w:rPr>
        <w:t>]</w:t>
      </w:r>
      <w:r w:rsidR="00FB5B21">
        <w:fldChar w:fldCharType="end"/>
      </w:r>
      <w:r w:rsidR="00FB27CE">
        <w:t xml:space="preserve">.  </w:t>
      </w:r>
      <w:r w:rsidR="00A65118">
        <w:t xml:space="preserve">This misalignment may lead to assigning of </w:t>
      </w:r>
      <w:r w:rsidR="00703728">
        <w:t xml:space="preserve">exposure that is significantly different for the period </w:t>
      </w:r>
      <w:r w:rsidR="00EA6E57">
        <w:t xml:space="preserve">that </w:t>
      </w:r>
      <w:r w:rsidR="00703728">
        <w:t>a</w:t>
      </w:r>
      <w:r w:rsidR="008216D9">
        <w:t xml:space="preserve"> major</w:t>
      </w:r>
      <w:r w:rsidR="00703728">
        <w:t xml:space="preserve"> fetal development</w:t>
      </w:r>
      <w:r w:rsidR="00EA6E57">
        <w:t xml:space="preserve"> occurs</w:t>
      </w:r>
      <w:r w:rsidR="009D2F4C">
        <w:t xml:space="preserve">. This is particularly </w:t>
      </w:r>
      <w:r w:rsidR="00FB5B21">
        <w:t>important</w:t>
      </w:r>
      <w:r w:rsidR="009D2F4C">
        <w:t xml:space="preserve"> </w:t>
      </w:r>
      <w:r w:rsidR="00FC2465">
        <w:t xml:space="preserve">if </w:t>
      </w:r>
      <w:r w:rsidR="009D2F4C">
        <w:t xml:space="preserve">there are </w:t>
      </w:r>
      <w:r w:rsidR="00FB5B21">
        <w:t xml:space="preserve">major </w:t>
      </w:r>
      <w:r w:rsidR="009D2F4C">
        <w:t>m</w:t>
      </w:r>
      <w:r w:rsidR="009D2F4C" w:rsidRPr="009D2F4C">
        <w:t>eteorological</w:t>
      </w:r>
      <w:r w:rsidR="009D2F4C">
        <w:t xml:space="preserve"> </w:t>
      </w:r>
      <w:r w:rsidR="004E2928">
        <w:t xml:space="preserve">events </w:t>
      </w:r>
      <w:r w:rsidR="00FB5B21">
        <w:t xml:space="preserve">and seasonal </w:t>
      </w:r>
      <w:r w:rsidR="00486243">
        <w:t>changes</w:t>
      </w:r>
      <w:r w:rsidR="00FB5B21">
        <w:t xml:space="preserve"> occurring during </w:t>
      </w:r>
      <w:r w:rsidR="004E2928">
        <w:t>d</w:t>
      </w:r>
      <w:r w:rsidR="00FB5B21">
        <w:t>evelopmental milestones</w:t>
      </w:r>
      <w:r w:rsidR="00486243">
        <w:t>.</w:t>
      </w:r>
      <w:r w:rsidR="009D2F4C">
        <w:fldChar w:fldCharType="begin">
          <w:fldData xml:space="preserve">PEVuZE5vdGU+PENpdGU+PEF1dGhvcj5HaW9yZ2lzLUFsbGVtYW5kPC9BdXRob3I+PFllYXI+MjAx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</w:fldData>
        </w:fldChar>
      </w:r>
      <w:r w:rsidR="009D2F4C">
        <w:instrText xml:space="preserve"> ADDIN EN.CITE </w:instrText>
      </w:r>
      <w:r w:rsidR="009D2F4C">
        <w:fldChar w:fldCharType="begin">
          <w:fldData xml:space="preserve">PEVuZE5vdGU+PENpdGU+PEF1dGhvcj5HaW9yZ2lzLUFsbGVtYW5kPC9BdXRob3I+PFllYXI+MjAx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</w:fldData>
        </w:fldChar>
      </w:r>
      <w:r w:rsidR="009D2F4C">
        <w:instrText xml:space="preserve"> ADDIN EN.CITE.DATA </w:instrText>
      </w:r>
      <w:r w:rsidR="009D2F4C">
        <w:fldChar w:fldCharType="end"/>
      </w:r>
      <w:r w:rsidR="009D2F4C">
        <w:fldChar w:fldCharType="separate"/>
      </w:r>
      <w:r w:rsidR="009D2F4C" w:rsidRPr="009D2F4C">
        <w:rPr>
          <w:noProof/>
          <w:vertAlign w:val="superscript"/>
        </w:rPr>
        <w:t>[</w:t>
      </w:r>
      <w:hyperlink w:anchor="_ENREF_37" w:tooltip="Giorgis-Allemand, 2017 #941" w:history="1">
        <w:r w:rsidR="00FB5B21" w:rsidRPr="009D2F4C">
          <w:rPr>
            <w:noProof/>
            <w:vertAlign w:val="superscript"/>
          </w:rPr>
          <w:t>37</w:t>
        </w:r>
      </w:hyperlink>
      <w:r w:rsidR="009D2F4C" w:rsidRPr="009D2F4C">
        <w:rPr>
          <w:noProof/>
          <w:vertAlign w:val="superscript"/>
        </w:rPr>
        <w:t>]</w:t>
      </w:r>
      <w:r w:rsidR="009D2F4C">
        <w:fldChar w:fldCharType="end"/>
      </w:r>
      <w:r w:rsidR="00486243">
        <w:t xml:space="preserve"> </w:t>
      </w:r>
      <w:r w:rsidR="00FB27CE">
        <w:t>Moreover, stronger influences of PM</w:t>
      </w:r>
      <w:r w:rsidR="00FB27CE" w:rsidRPr="00FB27CE">
        <w:rPr>
          <w:vertAlign w:val="subscript"/>
        </w:rPr>
        <w:t>10</w:t>
      </w:r>
      <w:r w:rsidR="00FB27CE">
        <w:t xml:space="preserve"> on </w:t>
      </w:r>
      <w:r w:rsidR="00FC2FBE">
        <w:t xml:space="preserve">initiating preterm labor may be </w:t>
      </w:r>
      <w:r w:rsidR="00FB27CE">
        <w:t xml:space="preserve">proximal </w:t>
      </w:r>
      <w:r w:rsidR="00FC2FBE">
        <w:t>to the time of the event</w:t>
      </w:r>
      <w:r w:rsidR="00AD2E17">
        <w:t xml:space="preserve"> rather</w:t>
      </w:r>
      <w:r w:rsidR="00FC2FBE">
        <w:t xml:space="preserve"> than </w:t>
      </w:r>
      <w:r w:rsidR="00AD2E17">
        <w:t xml:space="preserve">the </w:t>
      </w:r>
      <w:r w:rsidR="00FB5B21">
        <w:t xml:space="preserve">wider and distant </w:t>
      </w:r>
      <w:r w:rsidR="00AD2E17">
        <w:t>timeframe</w:t>
      </w:r>
      <w:r w:rsidR="00FB5B21">
        <w:t>s</w:t>
      </w:r>
      <w:r w:rsidR="00FC2FBE">
        <w:t xml:space="preserve"> considered in trimester-specific models.</w:t>
      </w:r>
      <w:r w:rsidR="00FB27CE">
        <w:t xml:space="preserve"> </w:t>
      </w:r>
      <w:r w:rsidR="00F754D8">
        <w:t xml:space="preserve"> </w:t>
      </w:r>
      <w:r w:rsidR="00703728">
        <w:t>Our use of distributed lag models addressed both the need to investigate proximal PM</w:t>
      </w:r>
      <w:r w:rsidR="00703728" w:rsidRPr="00703728">
        <w:rPr>
          <w:vertAlign w:val="subscript"/>
        </w:rPr>
        <w:t>10</w:t>
      </w:r>
      <w:r w:rsidR="00703728">
        <w:t xml:space="preserve"> exposure</w:t>
      </w:r>
      <w:r w:rsidR="007C259F">
        <w:t>s</w:t>
      </w:r>
      <w:r w:rsidR="00703728">
        <w:t xml:space="preserve"> </w:t>
      </w:r>
      <w:r w:rsidR="007C259F">
        <w:t xml:space="preserve">and </w:t>
      </w:r>
      <w:r w:rsidR="007E2DE5">
        <w:t xml:space="preserve">the flexibility to explore </w:t>
      </w:r>
      <w:r w:rsidR="007C259F">
        <w:t xml:space="preserve">finer windows of </w:t>
      </w:r>
      <w:r w:rsidR="00EA6E57">
        <w:t>exposure</w:t>
      </w:r>
      <w:r w:rsidR="007C259F">
        <w:t>.</w:t>
      </w:r>
      <w:r w:rsidR="008216D9">
        <w:t xml:space="preserve"> In our study, </w:t>
      </w:r>
      <w:r w:rsidR="00BB6A1A">
        <w:t xml:space="preserve">unlike the trimester-specific results, </w:t>
      </w:r>
      <w:r w:rsidR="008216D9">
        <w:t xml:space="preserve">using shorter exposure periods showed significant positive associations </w:t>
      </w:r>
      <w:r w:rsidR="00BB6A1A">
        <w:t>at higher concentrations of PM</w:t>
      </w:r>
      <w:r w:rsidR="00BB6A1A" w:rsidRPr="00BB6A1A">
        <w:rPr>
          <w:vertAlign w:val="subscript"/>
        </w:rPr>
        <w:t>10</w:t>
      </w:r>
      <w:r w:rsidR="00BB6A1A">
        <w:t xml:space="preserve">. </w:t>
      </w:r>
      <w:r w:rsidR="007E2DE5">
        <w:t>N</w:t>
      </w:r>
      <w:r w:rsidR="008216D9" w:rsidRPr="008216D9">
        <w:t>egative association</w:t>
      </w:r>
      <w:r w:rsidR="007E2DE5">
        <w:t>s</w:t>
      </w:r>
      <w:r w:rsidR="008216D9" w:rsidRPr="008216D9">
        <w:t xml:space="preserve"> between PM</w:t>
      </w:r>
      <w:r w:rsidR="008216D9" w:rsidRPr="00BB6A1A">
        <w:rPr>
          <w:vertAlign w:val="subscript"/>
        </w:rPr>
        <w:t>10</w:t>
      </w:r>
      <w:r w:rsidR="008216D9" w:rsidRPr="008216D9">
        <w:t xml:space="preserve"> and preterm birth in the overall pregnancy and trimester-specific analyses </w:t>
      </w:r>
      <w:proofErr w:type="gramStart"/>
      <w:r w:rsidR="008216D9" w:rsidRPr="008216D9">
        <w:t>were not seen</w:t>
      </w:r>
      <w:proofErr w:type="gramEnd"/>
      <w:r w:rsidR="008216D9" w:rsidRPr="008216D9">
        <w:t xml:space="preserve"> i</w:t>
      </w:r>
      <w:r w:rsidR="00BB6A1A">
        <w:t xml:space="preserve">n the results </w:t>
      </w:r>
      <w:r w:rsidR="00BB6A1A">
        <w:lastRenderedPageBreak/>
        <w:t>of the DLM analysis. These finding</w:t>
      </w:r>
      <w:r w:rsidR="008216D9" w:rsidRPr="008216D9">
        <w:t>s</w:t>
      </w:r>
      <w:r w:rsidR="00BB6A1A">
        <w:t xml:space="preserve"> support the idea that shorter windows that are closer to event </w:t>
      </w:r>
      <w:r w:rsidR="00486243">
        <w:t>may be more</w:t>
      </w:r>
      <w:r w:rsidR="00BB6A1A">
        <w:t xml:space="preserve"> influential in initiating preterm labor.</w:t>
      </w:r>
    </w:p>
    <w:p w14:paraId="3F486D62" w14:textId="77777777" w:rsidR="00BB6A1A" w:rsidRDefault="00BB6A1A" w:rsidP="00A1293E">
      <w:pPr>
        <w:spacing w:after="0" w:line="480" w:lineRule="auto"/>
      </w:pPr>
    </w:p>
    <w:p w14:paraId="7F074BAE" w14:textId="3AA3C2A3" w:rsidR="00400086" w:rsidRDefault="007E2DE5" w:rsidP="00A1293E">
      <w:pPr>
        <w:spacing w:after="0" w:line="480" w:lineRule="auto"/>
      </w:pPr>
      <w:r>
        <w:t>In addition to evaluating shorter exposure windows, o</w:t>
      </w:r>
      <w:r w:rsidR="008713DD">
        <w:t xml:space="preserve">ther </w:t>
      </w:r>
      <w:r w:rsidR="0012433B">
        <w:t>explan</w:t>
      </w:r>
      <w:r w:rsidR="008713DD">
        <w:t>ations</w:t>
      </w:r>
      <w:r w:rsidR="0012433B">
        <w:t xml:space="preserve"> regarding findings of negative associations between </w:t>
      </w:r>
      <w:r w:rsidR="0012433B" w:rsidRPr="0012433B">
        <w:t>particulate matter exposure and preterm birth</w:t>
      </w:r>
      <w:r w:rsidR="008713DD">
        <w:t xml:space="preserve"> </w:t>
      </w:r>
      <w:proofErr w:type="gramStart"/>
      <w:r w:rsidR="008713DD">
        <w:t xml:space="preserve">have been </w:t>
      </w:r>
      <w:r w:rsidR="0012433B">
        <w:t>proposed</w:t>
      </w:r>
      <w:proofErr w:type="gramEnd"/>
      <w:r w:rsidR="008713DD">
        <w:t xml:space="preserve">. </w:t>
      </w:r>
      <w:r w:rsidR="00AE196F" w:rsidRPr="00260858">
        <w:t xml:space="preserve">It </w:t>
      </w:r>
      <w:proofErr w:type="gramStart"/>
      <w:r w:rsidR="00AE196F" w:rsidRPr="00260858">
        <w:t>has been suggested</w:t>
      </w:r>
      <w:proofErr w:type="gramEnd"/>
      <w:r w:rsidR="00AE196F" w:rsidRPr="00260858">
        <w:t xml:space="preserve"> that live birth bias, a type of selection bias that may result from the deaths of a higher proportion of fetuses susceptible to the exposure under investigation, may be a potential explanation for these findings. In essence, live birth bias results in a lower than expected proportion of highly susceptible fetuses appear</w:t>
      </w:r>
      <w:r w:rsidR="00BC2577" w:rsidRPr="00260858">
        <w:t>ing</w:t>
      </w:r>
      <w:r w:rsidR="00AE196F" w:rsidRPr="00260858">
        <w:t xml:space="preserve"> in a study sample and may lead to findings of a protective association, particularly at higher levels of the exposure</w:t>
      </w:r>
      <w:r w:rsidR="002C1ABC">
        <w:t xml:space="preserve"> </w:t>
      </w:r>
      <w:r w:rsidR="00AE196F">
        <w:fldChar w:fldCharType="begin">
          <w:fldData xml:space="preserve">PEVuZE5vdGU+PENpdGU+PEF1dGhvcj5SYXo8L0F1dGhvcj48WWVhcj4yMDE4PC9ZZWFyPjxSZWNO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</w:fldData>
        </w:fldChar>
      </w:r>
      <w:r w:rsidR="009D2F4C">
        <w:instrText xml:space="preserve"> ADDIN EN.CITE </w:instrText>
      </w:r>
      <w:r w:rsidR="009D2F4C">
        <w:fldChar w:fldCharType="begin">
          <w:fldData xml:space="preserve">PEVuZE5vdGU+PENpdGU+PEF1dGhvcj5SYXo8L0F1dGhvcj48WWVhcj4yMDE4PC9ZZWFyPjxSZWNO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</w:fldData>
        </w:fldChar>
      </w:r>
      <w:r w:rsidR="009D2F4C">
        <w:instrText xml:space="preserve"> ADDIN EN.CITE.DATA </w:instrText>
      </w:r>
      <w:r w:rsidR="009D2F4C">
        <w:fldChar w:fldCharType="end"/>
      </w:r>
      <w:r w:rsidR="00AE196F">
        <w:fldChar w:fldCharType="separate"/>
      </w:r>
      <w:r w:rsidR="009D2F4C" w:rsidRPr="009D2F4C">
        <w:rPr>
          <w:noProof/>
          <w:vertAlign w:val="superscript"/>
        </w:rPr>
        <w:t>[</w:t>
      </w:r>
      <w:hyperlink w:anchor="_ENREF_38" w:tooltip="Raz, 2018 #925" w:history="1">
        <w:r w:rsidR="00FB5B21" w:rsidRPr="009D2F4C">
          <w:rPr>
            <w:noProof/>
            <w:vertAlign w:val="superscript"/>
          </w:rPr>
          <w:t>38</w:t>
        </w:r>
      </w:hyperlink>
      <w:r w:rsidR="009D2F4C" w:rsidRPr="009D2F4C">
        <w:rPr>
          <w:noProof/>
          <w:vertAlign w:val="superscript"/>
        </w:rPr>
        <w:t xml:space="preserve">, </w:t>
      </w:r>
      <w:hyperlink w:anchor="_ENREF_39" w:tooltip="Weber, 2019 #926" w:history="1">
        <w:r w:rsidR="00FB5B21" w:rsidRPr="009D2F4C">
          <w:rPr>
            <w:noProof/>
            <w:vertAlign w:val="superscript"/>
          </w:rPr>
          <w:t>39</w:t>
        </w:r>
      </w:hyperlink>
      <w:r w:rsidR="009D2F4C" w:rsidRPr="009D2F4C">
        <w:rPr>
          <w:noProof/>
          <w:vertAlign w:val="superscript"/>
        </w:rPr>
        <w:t>]</w:t>
      </w:r>
      <w:r w:rsidR="00AE196F">
        <w:fldChar w:fldCharType="end"/>
      </w:r>
      <w:r w:rsidR="002C1ABC">
        <w:t>.</w:t>
      </w:r>
      <w:r w:rsidR="004A2078">
        <w:t xml:space="preserve"> </w:t>
      </w:r>
      <w:r w:rsidR="00343DBD">
        <w:t xml:space="preserve">We were unable to investigate live birth bias in our study </w:t>
      </w:r>
      <w:r w:rsidR="00085915">
        <w:t xml:space="preserve">because </w:t>
      </w:r>
      <w:r w:rsidR="00A43A8C">
        <w:t>data</w:t>
      </w:r>
      <w:r w:rsidR="00A43A8C" w:rsidRPr="00A43A8C">
        <w:t xml:space="preserve"> on stillbirths </w:t>
      </w:r>
      <w:proofErr w:type="gramStart"/>
      <w:r w:rsidR="00A43A8C" w:rsidRPr="00A43A8C">
        <w:t>w</w:t>
      </w:r>
      <w:r w:rsidR="00A43A8C">
        <w:t>ere</w:t>
      </w:r>
      <w:r w:rsidR="00A43A8C" w:rsidRPr="00A43A8C">
        <w:t xml:space="preserve"> not systematically collected</w:t>
      </w:r>
      <w:proofErr w:type="gramEnd"/>
      <w:r w:rsidR="004A2078">
        <w:t xml:space="preserve">. </w:t>
      </w:r>
      <w:r w:rsidR="00B9006D">
        <w:t>In addition, r</w:t>
      </w:r>
      <w:r w:rsidR="00AA49F4">
        <w:t xml:space="preserve">esidual confounding has been </w:t>
      </w:r>
      <w:r w:rsidR="003C6102">
        <w:t>hypothesized</w:t>
      </w:r>
      <w:r w:rsidR="00AA49F4">
        <w:t xml:space="preserve"> as a possible reason</w:t>
      </w:r>
      <w:r w:rsidR="00B9006D">
        <w:t xml:space="preserve"> for observed negative associations</w:t>
      </w:r>
      <w:r w:rsidR="00AA49F4">
        <w:t xml:space="preserve"> </w:t>
      </w:r>
      <w:r w:rsidR="003C6102">
        <w:fldChar w:fldCharType="begin"/>
      </w:r>
      <w:r w:rsidR="009D2F4C">
        <w:instrText xml:space="preserve"> ADDIN EN.CITE &lt;EndNote&gt;&lt;Cite&gt;&lt;Author&gt;Stieb&lt;/Author&gt;&lt;Year&gt;2016&lt;/Year&gt;&lt;RecNum&gt;906&lt;/RecNum&gt;&lt;DisplayText&gt;&lt;style face="superscript"&gt;[40]&lt;/style&gt;&lt;/DisplayText&gt;&lt;record&gt;&lt;rec-number&gt;906&lt;/rec-number&gt;&lt;foreign-keys&gt;&lt;key app="EN" db-id="se9dwp59ld52xqexp2qxxxtupsa5t5apf9sp" timestamp="1557402209"&gt;906&lt;/key&gt;&lt;/foreign-keys&gt;&lt;ref-type name="Journal Article"&gt;17&lt;/ref-type&gt;&lt;contributors&gt;&lt;authors&gt;&lt;author&gt;Stieb, David M.&lt;/author&gt;&lt;author&gt;Chen, Li&lt;/author&gt;&lt;author&gt;Beckerman, Bernardo S.&lt;/author&gt;&lt;author&gt;Jerrett, Michael&lt;/author&gt;&lt;author&gt;Crouse, Daniel L.&lt;/author&gt;&lt;author&gt;Omariba, D. Walter Rasugu&lt;/author&gt;&lt;author&gt;Peters, Paul A.&lt;/author&gt;&lt;author&gt;van Donkelaar, Aaron&lt;/author&gt;&lt;author&gt;Martin, Randall V.&lt;/author&gt;&lt;author&gt;Burnett, Richard T.&lt;/author&gt;&lt;author&gt;Gilbert, Nicolas L.&lt;/author&gt;&lt;author&gt;Tjepkema, Michael&lt;/author&gt;&lt;author&gt;Liu, Shiliang&lt;/author&gt;&lt;author&gt;Dugandzic, Rose M.&lt;/author&gt;&lt;/authors&gt;&lt;/contributors&gt;&lt;titles&gt;&lt;title&gt;Associations of Pregnancy Outcomes and PM2.5 in a National Canadian Study&lt;/title&gt;&lt;secondary-title&gt;Environmental health perspectives&lt;/secondary-title&gt;&lt;/titles&gt;&lt;periodical&gt;&lt;full-title&gt;Environmental Health Perspectives&lt;/full-title&gt;&lt;abbr-1&gt;Environ. Health Perspect.&lt;/abbr-1&gt;&lt;abbr-2&gt;Environ Health Perspect&lt;/abbr-2&gt;&lt;/periodical&gt;&lt;pages&gt;243-249&lt;/pages&gt;&lt;volume&gt;124&lt;/volume&gt;&lt;number&gt;2&lt;/number&gt;&lt;edition&gt;06/19&lt;/edition&gt;&lt;dates&gt;&lt;year&gt;2016&lt;/year&gt;&lt;/dates&gt;&lt;publisher&gt;National Institute of Environmental Health Sciences&lt;/publisher&gt;&lt;isbn&gt;1552-9924&amp;#xD;0091-6765&lt;/isbn&gt;&lt;accession-num&gt;26090691&lt;/accession-num&gt;&lt;urls&gt;&lt;related-urls&gt;&lt;url&gt;https://www.ncbi.nlm.nih.gov/pubmed/26090691&lt;/url&gt;&lt;url&gt;https://www.ncbi.nlm.nih.gov/pmc/PMC4749076/&lt;/url&gt;&lt;/related-urls&gt;&lt;/urls&gt;&lt;electronic-resource-num&gt;10.1289/ehp.1408995&lt;/electronic-resource-num&gt;&lt;remote-database-name&gt;PubMed&lt;/remote-database-name&gt;&lt;language&gt;eng&lt;/language&gt;&lt;/record&gt;&lt;/Cite&gt;&lt;/EndNote&gt;</w:instrText>
      </w:r>
      <w:r w:rsidR="003C6102">
        <w:fldChar w:fldCharType="separate"/>
      </w:r>
      <w:r w:rsidR="009D2F4C" w:rsidRPr="009D2F4C">
        <w:rPr>
          <w:noProof/>
          <w:vertAlign w:val="superscript"/>
        </w:rPr>
        <w:t>[</w:t>
      </w:r>
      <w:hyperlink w:anchor="_ENREF_40" w:tooltip="Stieb, 2016 #906" w:history="1">
        <w:r w:rsidR="00FB5B21" w:rsidRPr="009D2F4C">
          <w:rPr>
            <w:noProof/>
            <w:vertAlign w:val="superscript"/>
          </w:rPr>
          <w:t>40</w:t>
        </w:r>
      </w:hyperlink>
      <w:r w:rsidR="009D2F4C" w:rsidRPr="009D2F4C">
        <w:rPr>
          <w:noProof/>
          <w:vertAlign w:val="superscript"/>
        </w:rPr>
        <w:t>]</w:t>
      </w:r>
      <w:r w:rsidR="003C6102">
        <w:fldChar w:fldCharType="end"/>
      </w:r>
      <w:r w:rsidR="00255995">
        <w:t>; th</w:t>
      </w:r>
      <w:r w:rsidR="00317B28">
        <w:t>us</w:t>
      </w:r>
      <w:r w:rsidR="00255995">
        <w:t>, incorporation of additional information, such as</w:t>
      </w:r>
      <w:r w:rsidR="00446183">
        <w:t xml:space="preserve"> physical activity and</w:t>
      </w:r>
      <w:r w:rsidR="00255995">
        <w:t xml:space="preserve"> daily activity patterns</w:t>
      </w:r>
      <w:r w:rsidR="00446183">
        <w:t xml:space="preserve">, </w:t>
      </w:r>
      <w:r w:rsidR="00255995">
        <w:t>that might improve exposure assessment</w:t>
      </w:r>
      <w:r w:rsidR="00A07BD3">
        <w:t xml:space="preserve"> methods</w:t>
      </w:r>
      <w:r w:rsidR="00255995">
        <w:t xml:space="preserve"> </w:t>
      </w:r>
      <w:r w:rsidR="00A476B4">
        <w:t xml:space="preserve">should be explored in future studies. </w:t>
      </w:r>
      <w:r w:rsidR="00714A57">
        <w:t xml:space="preserve">Potential differences in </w:t>
      </w:r>
      <w:r w:rsidR="0005316B">
        <w:t xml:space="preserve">biological </w:t>
      </w:r>
      <w:r w:rsidR="00714A57">
        <w:t xml:space="preserve">mechanisms between individuals who </w:t>
      </w:r>
      <w:proofErr w:type="gramStart"/>
      <w:r w:rsidR="00714A57">
        <w:t>are constantly exposed</w:t>
      </w:r>
      <w:proofErr w:type="gramEnd"/>
      <w:r w:rsidR="00714A57">
        <w:t xml:space="preserve"> to high levels of particulate matter compared to sporadic</w:t>
      </w:r>
      <w:r w:rsidR="00855A66">
        <w:t>ally high</w:t>
      </w:r>
      <w:r w:rsidR="00714A57">
        <w:t xml:space="preserve"> or </w:t>
      </w:r>
      <w:r w:rsidR="00855A66">
        <w:t xml:space="preserve">usually </w:t>
      </w:r>
      <w:r w:rsidR="00714A57">
        <w:t>lower levels of air pollution should be considered as well.</w:t>
      </w:r>
      <w:r w:rsidR="00764548">
        <w:t xml:space="preserve"> Additionally, the use of air quality alerts along with compliance may play a role in the reduced hazard ratios seen at higher levels of PM</w:t>
      </w:r>
      <w:r w:rsidR="00764548" w:rsidRPr="00764548">
        <w:rPr>
          <w:vertAlign w:val="subscript"/>
        </w:rPr>
        <w:t>10</w:t>
      </w:r>
      <w:r w:rsidR="00764548">
        <w:t xml:space="preserve">. </w:t>
      </w:r>
      <w:r w:rsidR="00E909F4">
        <w:t xml:space="preserve">In Mexico City and surrounding areas, an Air Quality Index </w:t>
      </w:r>
      <w:r w:rsidR="003C7759">
        <w:t xml:space="preserve">(AQI) </w:t>
      </w:r>
      <w:r w:rsidR="00E909F4">
        <w:t>of 150 is the threshold for issuing level 1 health alerts to warn the public</w:t>
      </w:r>
      <w:r w:rsidR="009D1605">
        <w:t xml:space="preserve">, </w:t>
      </w:r>
      <w:r w:rsidR="001B1D66">
        <w:t xml:space="preserve">with </w:t>
      </w:r>
      <w:r w:rsidR="009D1605">
        <w:t>particular focus on pregnant women, ch</w:t>
      </w:r>
      <w:r w:rsidR="009D1605" w:rsidRPr="009D1605">
        <w:t>ildren, the elderly, and people with respira</w:t>
      </w:r>
      <w:r w:rsidR="009D1605">
        <w:t>tory and cardiovascular conditions,</w:t>
      </w:r>
      <w:r w:rsidR="009D1605" w:rsidRPr="009D1605">
        <w:t xml:space="preserve"> </w:t>
      </w:r>
      <w:r w:rsidR="00E909F4">
        <w:t xml:space="preserve">of the </w:t>
      </w:r>
      <w:r w:rsidR="002561DD">
        <w:t>existing levels of</w:t>
      </w:r>
      <w:r w:rsidR="00E909F4">
        <w:t xml:space="preserve"> air </w:t>
      </w:r>
      <w:r w:rsidR="009F61FD">
        <w:t>pollution (</w:t>
      </w:r>
      <w:hyperlink r:id="rId9" w:history="1">
        <w:r w:rsidR="009F61FD" w:rsidRPr="009F61FD">
          <w:rPr>
            <w:rFonts w:ascii="Arial" w:hAnsi="Arial" w:cs="Arial"/>
            <w:color w:val="0000FF"/>
            <w:sz w:val="21"/>
            <w:szCs w:val="21"/>
            <w:u w:val="single"/>
            <w:shd w:val="clear" w:color="auto" w:fill="E4E4E4"/>
          </w:rPr>
          <w:t>https://www.itf-oecd.org/sites/default/files/docs/air-pollution-mitigation-strategy-mexico-city.pdf</w:t>
        </w:r>
      </w:hyperlink>
      <w:r w:rsidR="009F61FD">
        <w:t xml:space="preserve">). </w:t>
      </w:r>
      <w:r w:rsidR="002561DD">
        <w:t>This level 1 include</w:t>
      </w:r>
      <w:r w:rsidR="00026964">
        <w:t>s</w:t>
      </w:r>
      <w:r w:rsidR="002561DD">
        <w:t xml:space="preserve"> an AQI range of 101-150 that corresponds to </w:t>
      </w:r>
      <w:r w:rsidR="00BC2577">
        <w:t xml:space="preserve">our </w:t>
      </w:r>
      <w:r w:rsidR="00026964">
        <w:t>lower end break point for PM</w:t>
      </w:r>
      <w:r w:rsidR="00026964" w:rsidRPr="00026964">
        <w:rPr>
          <w:vertAlign w:val="subscript"/>
        </w:rPr>
        <w:t>10</w:t>
      </w:r>
      <w:r w:rsidR="00026964">
        <w:t xml:space="preserve"> (76 </w:t>
      </w:r>
      <w:r w:rsidR="00026964">
        <w:rPr>
          <w:rFonts w:cstheme="minorHAnsi"/>
        </w:rPr>
        <w:t>µ</w:t>
      </w:r>
      <w:r w:rsidR="00026964">
        <w:t>g/m</w:t>
      </w:r>
      <w:r w:rsidR="00026964">
        <w:rPr>
          <w:vertAlign w:val="superscript"/>
        </w:rPr>
        <w:t>3</w:t>
      </w:r>
      <w:r w:rsidR="00C75FE8">
        <w:rPr>
          <w:vertAlign w:val="superscript"/>
        </w:rPr>
        <w:t xml:space="preserve"> </w:t>
      </w:r>
      <w:r w:rsidR="009F61FD">
        <w:t xml:space="preserve">per </w:t>
      </w:r>
      <w:r w:rsidR="00C75FE8">
        <w:t>24-hour</w:t>
      </w:r>
      <w:r w:rsidR="00026964">
        <w:t xml:space="preserve">).  Further, the conditions associated with adverse air pollution </w:t>
      </w:r>
      <w:r w:rsidR="00026964">
        <w:lastRenderedPageBreak/>
        <w:t xml:space="preserve">levels, such as smog, might lead to individuals having a tendency to adhere to preventive measures even in the absence of public health </w:t>
      </w:r>
      <w:r w:rsidR="00C75FE8">
        <w:t>messaging</w:t>
      </w:r>
      <w:r w:rsidR="00026964">
        <w:t>.</w:t>
      </w:r>
      <w:r w:rsidR="006E3D5F">
        <w:t xml:space="preserve"> </w:t>
      </w:r>
    </w:p>
    <w:p w14:paraId="1EAA2D61" w14:textId="77777777" w:rsidR="009A1201" w:rsidRDefault="009A1201" w:rsidP="0068575F">
      <w:pPr>
        <w:tabs>
          <w:tab w:val="left" w:pos="3600"/>
        </w:tabs>
        <w:spacing w:after="0" w:line="480" w:lineRule="auto"/>
      </w:pPr>
    </w:p>
    <w:p w14:paraId="545E7FAB" w14:textId="6D46C270" w:rsidR="00BC2577" w:rsidRDefault="00C75FE8" w:rsidP="0068575F">
      <w:pPr>
        <w:tabs>
          <w:tab w:val="left" w:pos="3600"/>
        </w:tabs>
        <w:spacing w:after="0" w:line="480" w:lineRule="auto"/>
      </w:pPr>
      <w:r>
        <w:t xml:space="preserve">Our finding that the </w:t>
      </w:r>
      <w:r w:rsidR="00E71777">
        <w:t>E-</w:t>
      </w:r>
      <w:r>
        <w:t>DII was not associated with preterm birth in this population is similar to one of the two previous studies</w:t>
      </w:r>
      <w:r w:rsidR="00626368">
        <w:t xml:space="preserve"> conducted.</w:t>
      </w:r>
      <w:r w:rsidR="00626368" w:rsidRPr="00626368">
        <w:t xml:space="preserve"> </w:t>
      </w:r>
      <w:r w:rsidR="00102FE3">
        <w:t xml:space="preserve">Similar to the current study, both studies were longitudinal, but the current study used a smaller sample size. </w:t>
      </w:r>
      <w:r w:rsidR="00626368">
        <w:t xml:space="preserve">In the Sen </w:t>
      </w:r>
      <w:r w:rsidR="00626368" w:rsidRPr="00951FAA">
        <w:rPr>
          <w:i/>
        </w:rPr>
        <w:t>et al</w:t>
      </w:r>
      <w:r w:rsidR="00626368">
        <w:t xml:space="preserve"> study, first and second trimester DII scores were strongly correlated, so the mean was used to evaluate the association between DII and preterm birth</w:t>
      </w:r>
      <w:r w:rsidR="00337B57">
        <w:t xml:space="preserve"> </w:t>
      </w:r>
      <w:r w:rsidR="00542905">
        <w:fldChar w:fldCharType="begin"/>
      </w:r>
      <w:r w:rsidR="0068006F">
        <w:instrText xml:space="preserve"> ADDIN EN.CITE &lt;EndNote&gt;&lt;Cite&gt;&lt;Author&gt;Sen&lt;/Author&gt;&lt;Year&gt;2016&lt;/Year&gt;&lt;RecNum&gt;591&lt;/RecNum&gt;&lt;DisplayText&gt;&lt;style face="superscript"&gt;[17]&lt;/style&gt;&lt;/DisplayText&gt;&lt;record&gt;&lt;rec-number&gt;591&lt;/rec-number&gt;&lt;foreign-keys&gt;&lt;key app="EN" db-id="se9dwp59ld52xqexp2qxxxtupsa5t5apf9sp" timestamp="1502222382"&gt;591&lt;/key&gt;&lt;/foreign-keys&gt;&lt;ref-type name="Journal Article"&gt;17&lt;/ref-type&gt;&lt;contributors&gt;&lt;authors&gt;&lt;author&gt;Sen, Sarbattama&lt;/author&gt;&lt;author&gt;Rifas-Shiman, Sheryl L&lt;/author&gt;&lt;author&gt;Shivappa, Nitin&lt;/author&gt;&lt;author&gt;Wirth, Michael D&lt;/author&gt;&lt;author&gt;Hébert, James R&lt;/author&gt;&lt;author&gt;Gold, Diane R&lt;/author&gt;&lt;author&gt;Gillman, Matthew W&lt;/author&gt;&lt;author&gt;Oken, Emily&lt;/author&gt;&lt;/authors&gt;&lt;/contributors&gt;&lt;titles&gt;&lt;title&gt;Dietary inflammatory potential during pregnancy is associated with lower fetal growth and breastfeeding failure: results from Project Viva&lt;/title&gt;&lt;secondary-title&gt;The Journal of nutrition&lt;/secondary-title&gt;&lt;/titles&gt;&lt;pages&gt;728-736&lt;/pages&gt;&lt;volume&gt;146&lt;/volume&gt;&lt;number&gt;4&lt;/number&gt;&lt;dates&gt;&lt;year&gt;2016&lt;/year&gt;&lt;/dates&gt;&lt;isbn&gt;0022-3166&lt;/isbn&gt;&lt;urls&gt;&lt;/urls&gt;&lt;/record&gt;&lt;/Cite&gt;&lt;/EndNote&gt;</w:instrText>
      </w:r>
      <w:r w:rsidR="00542905">
        <w:fldChar w:fldCharType="separate"/>
      </w:r>
      <w:r w:rsidR="0068006F" w:rsidRPr="0068006F">
        <w:rPr>
          <w:noProof/>
          <w:vertAlign w:val="superscript"/>
        </w:rPr>
        <w:t>[</w:t>
      </w:r>
      <w:hyperlink w:anchor="_ENREF_17" w:tooltip="Sen, 2016 #629" w:history="1">
        <w:r w:rsidR="00FB5B21" w:rsidRPr="0068006F">
          <w:rPr>
            <w:noProof/>
            <w:vertAlign w:val="superscript"/>
          </w:rPr>
          <w:t>17</w:t>
        </w:r>
      </w:hyperlink>
      <w:r w:rsidR="0068006F" w:rsidRPr="0068006F">
        <w:rPr>
          <w:noProof/>
          <w:vertAlign w:val="superscript"/>
        </w:rPr>
        <w:t>]</w:t>
      </w:r>
      <w:r w:rsidR="00542905">
        <w:fldChar w:fldCharType="end"/>
      </w:r>
      <w:r w:rsidR="00337B57">
        <w:t>.</w:t>
      </w:r>
      <w:r w:rsidR="00542905">
        <w:t xml:space="preserve"> In</w:t>
      </w:r>
      <w:r w:rsidR="00155013">
        <w:t xml:space="preserve"> our study,</w:t>
      </w:r>
      <w:r w:rsidR="00542905">
        <w:t xml:space="preserve"> first and </w:t>
      </w:r>
      <w:r w:rsidR="00155013">
        <w:t xml:space="preserve">second trimester </w:t>
      </w:r>
      <w:r w:rsidR="00E71777">
        <w:t>E-</w:t>
      </w:r>
      <w:r w:rsidR="00155013">
        <w:t>DII scores</w:t>
      </w:r>
      <w:r w:rsidR="00BC2577">
        <w:t xml:space="preserve"> were weakly correlated</w:t>
      </w:r>
      <w:r w:rsidR="00D736B5">
        <w:t xml:space="preserve">, but </w:t>
      </w:r>
      <w:proofErr w:type="gramStart"/>
      <w:r w:rsidR="00D736B5">
        <w:t>this</w:t>
      </w:r>
      <w:proofErr w:type="gramEnd"/>
      <w:r w:rsidR="00D736B5">
        <w:t xml:space="preserve"> difference and time</w:t>
      </w:r>
      <w:r w:rsidR="00D10B0D">
        <w:t>-</w:t>
      </w:r>
      <w:r w:rsidR="00D736B5">
        <w:t xml:space="preserve">specific </w:t>
      </w:r>
      <w:r w:rsidR="002C484A">
        <w:t xml:space="preserve">analyses </w:t>
      </w:r>
      <w:r w:rsidR="00D736B5">
        <w:t>did not change the findings.</w:t>
      </w:r>
      <w:r w:rsidR="00155013">
        <w:t xml:space="preserve"> </w:t>
      </w:r>
    </w:p>
    <w:p w14:paraId="4C071296" w14:textId="77777777" w:rsidR="002A5700" w:rsidRDefault="002A5700" w:rsidP="00682D13">
      <w:pPr>
        <w:tabs>
          <w:tab w:val="left" w:pos="3600"/>
        </w:tabs>
        <w:spacing w:after="0" w:line="480" w:lineRule="auto"/>
      </w:pPr>
    </w:p>
    <w:p w14:paraId="06A943CE" w14:textId="2BB52D01" w:rsidR="000A5E20" w:rsidRDefault="000A5E20" w:rsidP="0076788C">
      <w:pPr>
        <w:spacing w:after="0" w:line="480" w:lineRule="auto"/>
      </w:pPr>
      <w:r w:rsidRPr="000A5E20">
        <w:t xml:space="preserve">This study has some limitations. First, we lacked data on </w:t>
      </w:r>
      <w:r w:rsidR="006741CB">
        <w:t xml:space="preserve">maternal pre-pregnancy </w:t>
      </w:r>
      <w:r w:rsidRPr="000A5E20">
        <w:t xml:space="preserve">body mass index, which is important when evaluating an exposure such as diet, and when evaluating exposures that are hypothesized to act via an inflammatory pathway. </w:t>
      </w:r>
      <w:r w:rsidR="00205364" w:rsidRPr="00205364">
        <w:t xml:space="preserve">Second, </w:t>
      </w:r>
      <w:r w:rsidR="00531D2A" w:rsidRPr="00531D2A">
        <w:t>the samples used to evaluate the aims, particularly the interaction between PM</w:t>
      </w:r>
      <w:r w:rsidR="00531D2A" w:rsidRPr="008C284C">
        <w:rPr>
          <w:vertAlign w:val="subscript"/>
        </w:rPr>
        <w:t>10</w:t>
      </w:r>
      <w:r w:rsidR="00531D2A" w:rsidRPr="00531D2A">
        <w:t xml:space="preserve"> and DII (N=620), were small and </w:t>
      </w:r>
      <w:r w:rsidR="00D10B0D">
        <w:t>therefore</w:t>
      </w:r>
      <w:r w:rsidR="00531D2A" w:rsidRPr="00531D2A">
        <w:t xml:space="preserve"> limit</w:t>
      </w:r>
      <w:r w:rsidR="00D10B0D">
        <w:t>ed statistical power</w:t>
      </w:r>
      <w:r w:rsidR="00205364">
        <w:t xml:space="preserve">. </w:t>
      </w:r>
      <w:r w:rsidR="00C90AF6">
        <w:t xml:space="preserve"> In addition, we were unable to control for </w:t>
      </w:r>
      <w:r w:rsidR="00C90AF6" w:rsidRPr="00026964">
        <w:t>physical activity because</w:t>
      </w:r>
      <w:r w:rsidR="00C90AF6">
        <w:t xml:space="preserve"> this information was not available.</w:t>
      </w:r>
      <w:r w:rsidR="002C484A">
        <w:t xml:space="preserve"> </w:t>
      </w:r>
      <w:r w:rsidR="00D46932">
        <w:t xml:space="preserve">Although very strong correlations </w:t>
      </w:r>
      <w:r w:rsidR="004C4D40">
        <w:t>have been reported between citywide averages and other exposure metrics that incorporate distance from moni</w:t>
      </w:r>
      <w:r w:rsidR="007A67D8">
        <w:t>toring stations for Mexico City</w:t>
      </w:r>
      <w:r w:rsidR="004C4D40">
        <w:t xml:space="preserve"> </w:t>
      </w:r>
      <w:r w:rsidR="004C4D40">
        <w:fldChar w:fldCharType="begin"/>
      </w:r>
      <w:r w:rsidR="0068006F">
        <w:instrText xml:space="preserve"> ADDIN EN.CITE &lt;EndNote&gt;&lt;Cite&gt;&lt;Author&gt;Rivera-González&lt;/Author&gt;&lt;Year&gt;2015&lt;/Year&gt;&lt;RecNum&gt;447&lt;/RecNum&gt;&lt;DisplayText&gt;&lt;style face="superscript"&gt;[24]&lt;/style&gt;&lt;/DisplayText&gt;&lt;record&gt;&lt;rec-number&gt;447&lt;/rec-number&gt;&lt;foreign-keys&gt;&lt;key app="EN" db-id="se9dwp59ld52xqexp2qxxxtupsa5t5apf9sp" timestamp="1455078868"&gt;447&lt;/key&gt;&lt;/foreign-keys&gt;&lt;ref-type name="Journal Article"&gt;17&lt;/ref-type&gt;&lt;contributors&gt;&lt;authors&gt;&lt;author&gt;Rivera-González, Luis O.&lt;/author&gt;&lt;author&gt;Zhang, Zhenzhen&lt;/author&gt;&lt;author&gt;Sánchez, Brisa N.&lt;/author&gt;&lt;author&gt;Zhang, Kai&lt;/author&gt;&lt;author&gt;Brown, Daniel G.&lt;/author&gt;&lt;author&gt;Rojas-Bracho, Leonora&lt;/author&gt;&lt;author&gt;Osornio-Vargas, Alvaro&lt;/author&gt;&lt;author&gt;Vadillo-Ortega, Felipe&lt;/author&gt;&lt;author&gt;O’Neill, Marie S.&lt;/author&gt;&lt;/authors&gt;&lt;/contributors&gt;&lt;titles&gt;&lt;title&gt;An Assessment of Air Pollutant Exposure Methods in Mexico City, Mexico&lt;/title&gt;&lt;secondary-title&gt;Journal of the Air &amp;amp; Waste Management Association (1995)&lt;/secondary-title&gt;&lt;/titles&gt;&lt;pages&gt;581-591&lt;/pages&gt;&lt;volume&gt;65&lt;/volume&gt;&lt;number&gt;5&lt;/number&gt;&lt;dates&gt;&lt;year&gt;2015&lt;/year&gt;&lt;/dates&gt;&lt;isbn&gt;1096-2247&lt;/isbn&gt;&lt;accession-num&gt;PMC4670782&lt;/accession-num&gt;&lt;urls&gt;&lt;related-urls&gt;&lt;url&gt;http://www.ncbi.nlm.nih.gov/pmc/articles/PMC4670782/&lt;/url&gt;&lt;/related-urls&gt;&lt;/urls&gt;&lt;electronic-resource-num&gt;10.1080/10962247.2015.1020974&lt;/electronic-resource-num&gt;&lt;remote-database-name&gt;Pmc&lt;/remote-database-name&gt;&lt;/record&gt;&lt;/Cite&gt;&lt;/EndNote&gt;</w:instrText>
      </w:r>
      <w:r w:rsidR="004C4D40">
        <w:fldChar w:fldCharType="separate"/>
      </w:r>
      <w:r w:rsidR="0068006F" w:rsidRPr="0068006F">
        <w:rPr>
          <w:noProof/>
          <w:vertAlign w:val="superscript"/>
        </w:rPr>
        <w:t>[</w:t>
      </w:r>
      <w:hyperlink w:anchor="_ENREF_24" w:tooltip="Rivera-González, 2015 #447" w:history="1">
        <w:r w:rsidR="00FB5B21" w:rsidRPr="0068006F">
          <w:rPr>
            <w:noProof/>
            <w:vertAlign w:val="superscript"/>
          </w:rPr>
          <w:t>24</w:t>
        </w:r>
      </w:hyperlink>
      <w:r w:rsidR="0068006F" w:rsidRPr="0068006F">
        <w:rPr>
          <w:noProof/>
          <w:vertAlign w:val="superscript"/>
        </w:rPr>
        <w:t>]</w:t>
      </w:r>
      <w:r w:rsidR="004C4D40">
        <w:fldChar w:fldCharType="end"/>
      </w:r>
      <w:r w:rsidR="007A67D8">
        <w:t>,</w:t>
      </w:r>
      <w:r w:rsidR="002C484A">
        <w:t xml:space="preserve"> t</w:t>
      </w:r>
      <w:r w:rsidR="004C4D40">
        <w:t>he use of</w:t>
      </w:r>
      <w:r w:rsidRPr="000A5E20">
        <w:t xml:space="preserve"> </w:t>
      </w:r>
      <w:r w:rsidR="00113AF8">
        <w:t>citywide averaging</w:t>
      </w:r>
      <w:r w:rsidR="00A61D8C">
        <w:t xml:space="preserve"> based on functioning monitors</w:t>
      </w:r>
      <w:r w:rsidR="00113AF8">
        <w:t xml:space="preserve">, </w:t>
      </w:r>
      <w:r w:rsidRPr="000A5E20">
        <w:t>a crude measure to estimate PM</w:t>
      </w:r>
      <w:r w:rsidRPr="00413153">
        <w:rPr>
          <w:vertAlign w:val="subscript"/>
        </w:rPr>
        <w:t>10</w:t>
      </w:r>
      <w:r w:rsidRPr="000A5E20">
        <w:t xml:space="preserve"> </w:t>
      </w:r>
      <w:r w:rsidR="004C4D40">
        <w:t>,</w:t>
      </w:r>
      <w:r w:rsidRPr="000A5E20">
        <w:t xml:space="preserve"> may have led to exposure misclassification. In the absence of a</w:t>
      </w:r>
      <w:r w:rsidR="00315765">
        <w:t xml:space="preserve"> practical</w:t>
      </w:r>
      <w:r w:rsidRPr="000A5E20">
        <w:t xml:space="preserve"> gold standard for estimating PM</w:t>
      </w:r>
      <w:r w:rsidRPr="00413153">
        <w:rPr>
          <w:vertAlign w:val="subscript"/>
        </w:rPr>
        <w:t>10</w:t>
      </w:r>
      <w:r w:rsidRPr="000A5E20">
        <w:t>, additional information such as activity patterns would have been helpful in improving exposure estimation.</w:t>
      </w:r>
      <w:r>
        <w:t xml:space="preserve"> </w:t>
      </w:r>
      <w:r w:rsidR="00794779">
        <w:t>Additionally, t</w:t>
      </w:r>
      <w:r w:rsidR="00794779" w:rsidRPr="00794779">
        <w:t xml:space="preserve">he estimates for </w:t>
      </w:r>
      <w:r w:rsidR="00794779">
        <w:t xml:space="preserve">the </w:t>
      </w:r>
      <w:r w:rsidR="00794779" w:rsidRPr="00794779">
        <w:t>lowest and highest values of PM</w:t>
      </w:r>
      <w:r w:rsidR="00794779" w:rsidRPr="002C484A">
        <w:rPr>
          <w:vertAlign w:val="subscript"/>
        </w:rPr>
        <w:t>10</w:t>
      </w:r>
      <w:r w:rsidR="00794779" w:rsidRPr="00794779">
        <w:t xml:space="preserve"> may be highly uncertain due to very few observations</w:t>
      </w:r>
      <w:r w:rsidR="00D10B0D">
        <w:t>,</w:t>
      </w:r>
      <w:r w:rsidR="00794779" w:rsidRPr="00794779">
        <w:t xml:space="preserve"> as </w:t>
      </w:r>
      <w:r w:rsidR="0052374E">
        <w:t>demonstrated by</w:t>
      </w:r>
      <w:r w:rsidR="00794779" w:rsidRPr="00794779">
        <w:t xml:space="preserve"> the wide confidence </w:t>
      </w:r>
      <w:r w:rsidR="0052374E">
        <w:t>intervals.</w:t>
      </w:r>
    </w:p>
    <w:p w14:paraId="0B9E58DC" w14:textId="77777777" w:rsidR="000A5E20" w:rsidRDefault="000A5E20" w:rsidP="0076788C">
      <w:pPr>
        <w:spacing w:after="0" w:line="480" w:lineRule="auto"/>
      </w:pPr>
    </w:p>
    <w:p w14:paraId="4EA3A345" w14:textId="5723B1E9" w:rsidR="0076788C" w:rsidRPr="00CF343D" w:rsidRDefault="000A5E20" w:rsidP="0076788C">
      <w:pPr>
        <w:spacing w:after="0" w:line="480" w:lineRule="auto"/>
      </w:pPr>
      <w:r>
        <w:lastRenderedPageBreak/>
        <w:t>Strengths of this study include th</w:t>
      </w:r>
      <w:r w:rsidR="008672A5" w:rsidRPr="008672A5">
        <w:t xml:space="preserve">e comprehensive description of trimester-specific </w:t>
      </w:r>
      <w:r w:rsidR="00C4585C">
        <w:t>E-</w:t>
      </w:r>
      <w:r w:rsidR="008672A5" w:rsidRPr="008672A5">
        <w:t>DII scores over the course of pregnancy. Another strength of this study is the use of trimester</w:t>
      </w:r>
      <w:r w:rsidR="00D10B0D">
        <w:t>-</w:t>
      </w:r>
      <w:r w:rsidR="008672A5" w:rsidRPr="008672A5">
        <w:t xml:space="preserve">specific </w:t>
      </w:r>
      <w:r w:rsidR="00C4585C">
        <w:t>E-</w:t>
      </w:r>
      <w:r w:rsidR="008672A5" w:rsidRPr="008672A5">
        <w:t xml:space="preserve">DII scores to evaluate the association with preterm birth. </w:t>
      </w:r>
      <w:r w:rsidR="006841F3" w:rsidRPr="008672A5">
        <w:t xml:space="preserve">Our </w:t>
      </w:r>
      <w:r w:rsidR="006841F3">
        <w:t>use</w:t>
      </w:r>
      <w:r w:rsidR="006841F3" w:rsidRPr="008672A5">
        <w:t xml:space="preserve"> of </w:t>
      </w:r>
      <w:r w:rsidR="006841F3">
        <w:t>trimester-sp</w:t>
      </w:r>
      <w:r w:rsidR="006841F3" w:rsidRPr="008672A5">
        <w:t xml:space="preserve">ecific </w:t>
      </w:r>
      <w:r w:rsidR="006841F3">
        <w:t>E-</w:t>
      </w:r>
      <w:r w:rsidR="006841F3" w:rsidRPr="008672A5">
        <w:t>DII scores</w:t>
      </w:r>
      <w:r w:rsidR="002C484A">
        <w:t xml:space="preserve"> </w:t>
      </w:r>
      <w:r w:rsidR="006841F3">
        <w:t xml:space="preserve">allowed us to evaluate for periods during pregnancy that might have a </w:t>
      </w:r>
      <w:r w:rsidR="006A69DE">
        <w:t>significant</w:t>
      </w:r>
      <w:r w:rsidR="006841F3">
        <w:t xml:space="preserve"> impact on preterm birth. </w:t>
      </w:r>
      <w:r w:rsidR="008672A5" w:rsidRPr="008672A5">
        <w:t>Physiologic requirements and dietary intake change during the course of pregnancy</w:t>
      </w:r>
      <w:r w:rsidR="00D10B0D">
        <w:t>;</w:t>
      </w:r>
      <w:r w:rsidR="00D10B0D" w:rsidRPr="008672A5">
        <w:t xml:space="preserve"> </w:t>
      </w:r>
      <w:r w:rsidR="008672A5" w:rsidRPr="008672A5">
        <w:t>hence</w:t>
      </w:r>
      <w:r w:rsidR="00D10B0D">
        <w:t>,</w:t>
      </w:r>
      <w:r w:rsidR="008672A5" w:rsidRPr="008672A5">
        <w:t xml:space="preserve"> accounting for trimester-specific intake may be important for understanding and identifying potential windows of susceptibility of the effects of inflammation on pregnancy outcomes.  </w:t>
      </w:r>
      <w:r w:rsidR="00105C18">
        <w:t>In addition</w:t>
      </w:r>
      <w:r w:rsidR="00710A4D">
        <w:t xml:space="preserve">, calculation of ICC for the </w:t>
      </w:r>
      <w:r w:rsidR="00C4585C">
        <w:t>E-</w:t>
      </w:r>
      <w:r w:rsidR="00710A4D">
        <w:t>DII further confirmed that scores among participants in this study differed over time.</w:t>
      </w:r>
      <w:r w:rsidR="00105C18">
        <w:t xml:space="preserve"> Furthermore,</w:t>
      </w:r>
      <w:r w:rsidR="00C4585C">
        <w:t xml:space="preserve"> assessing the inflammatory potential of the diet from food frequency </w:t>
      </w:r>
      <w:r w:rsidR="00E21C73">
        <w:t>data</w:t>
      </w:r>
      <w:r w:rsidR="00105C18" w:rsidRPr="00105C18">
        <w:t>, which may be more readily available in existing datasets and cost effective to collect for new studies</w:t>
      </w:r>
      <w:r w:rsidR="00C4585C">
        <w:t xml:space="preserve"> compared to biomarkers</w:t>
      </w:r>
      <w:r w:rsidR="00105C18" w:rsidRPr="00105C18">
        <w:t xml:space="preserve">, is </w:t>
      </w:r>
      <w:r w:rsidR="00C4585C">
        <w:t>an advantage</w:t>
      </w:r>
      <w:r w:rsidR="00105C18">
        <w:t xml:space="preserve">. This is particularly important </w:t>
      </w:r>
      <w:r w:rsidR="00105C18" w:rsidRPr="00105C18">
        <w:t xml:space="preserve">for </w:t>
      </w:r>
      <w:r w:rsidR="00105C18">
        <w:t xml:space="preserve">studies utilizing </w:t>
      </w:r>
      <w:r w:rsidR="00105C18" w:rsidRPr="00105C18">
        <w:t>secondary data where biological samples may not be available.</w:t>
      </w:r>
      <w:r w:rsidR="0076788C">
        <w:t xml:space="preserve"> </w:t>
      </w:r>
    </w:p>
    <w:p w14:paraId="76BB711E" w14:textId="49E6D5A9" w:rsidR="0076788C" w:rsidRPr="00CF343D" w:rsidRDefault="0076788C" w:rsidP="0076788C">
      <w:pPr>
        <w:spacing w:after="0" w:line="480" w:lineRule="auto"/>
      </w:pPr>
      <w:r w:rsidRPr="00260858">
        <w:t xml:space="preserve">In conclusion, </w:t>
      </w:r>
      <w:r w:rsidR="000213FA" w:rsidRPr="00260858">
        <w:t>associations between PM</w:t>
      </w:r>
      <w:r w:rsidR="000213FA" w:rsidRPr="00260858">
        <w:rPr>
          <w:vertAlign w:val="subscript"/>
        </w:rPr>
        <w:t>10</w:t>
      </w:r>
      <w:r w:rsidR="000213FA" w:rsidRPr="00260858">
        <w:t xml:space="preserve"> and preterm birth </w:t>
      </w:r>
      <w:r w:rsidR="00CA1FA8" w:rsidRPr="00260858">
        <w:t xml:space="preserve">in Mexico City </w:t>
      </w:r>
      <w:r w:rsidR="00B9006D" w:rsidRPr="00260858">
        <w:t>varied over time and across levels of PM</w:t>
      </w:r>
      <w:r w:rsidR="00B9006D" w:rsidRPr="00260858">
        <w:rPr>
          <w:vertAlign w:val="subscript"/>
        </w:rPr>
        <w:t>10</w:t>
      </w:r>
      <w:r w:rsidR="008C284C">
        <w:rPr>
          <w:vertAlign w:val="subscript"/>
        </w:rPr>
        <w:t xml:space="preserve"> </w:t>
      </w:r>
      <w:r w:rsidR="008C284C">
        <w:t>depending on the exposure period investigated and the statistical models used</w:t>
      </w:r>
      <w:r w:rsidR="00CA1FA8" w:rsidRPr="00260858">
        <w:t xml:space="preserve">. </w:t>
      </w:r>
      <w:r w:rsidR="008C284C">
        <w:t>These differences may contribute to the range of findings of the association between PM</w:t>
      </w:r>
      <w:r w:rsidR="008C284C" w:rsidRPr="008C284C">
        <w:rPr>
          <w:vertAlign w:val="subscript"/>
        </w:rPr>
        <w:t>10</w:t>
      </w:r>
      <w:r w:rsidR="008C284C">
        <w:t xml:space="preserve"> and preterm birth</w:t>
      </w:r>
      <w:r w:rsidR="006A69DE">
        <w:t>.</w:t>
      </w:r>
      <w:r w:rsidR="00D071AB">
        <w:t xml:space="preserve"> </w:t>
      </w:r>
    </w:p>
    <w:p w14:paraId="721522AD" w14:textId="0F79892E" w:rsidR="003C5C0E" w:rsidRDefault="003C5C0E" w:rsidP="0076788C">
      <w:pPr>
        <w:rPr>
          <w:b/>
        </w:rPr>
      </w:pPr>
    </w:p>
    <w:p w14:paraId="44907517" w14:textId="617F584B" w:rsidR="001A2F27" w:rsidRDefault="001A2F27" w:rsidP="005C3D5E">
      <w:pPr>
        <w:spacing w:after="0" w:line="480" w:lineRule="auto"/>
        <w:rPr>
          <w:b/>
        </w:rPr>
      </w:pPr>
    </w:p>
    <w:p w14:paraId="6D6B142E" w14:textId="77777777" w:rsidR="00C80112" w:rsidRDefault="00C80112" w:rsidP="005C3D5E">
      <w:pPr>
        <w:spacing w:after="0" w:line="480" w:lineRule="auto"/>
        <w:rPr>
          <w:b/>
        </w:rPr>
      </w:pPr>
    </w:p>
    <w:p w14:paraId="0FE878B5" w14:textId="77777777" w:rsidR="005C3D5E" w:rsidRPr="0007448C" w:rsidRDefault="005C3D5E" w:rsidP="005C3D5E">
      <w:pPr>
        <w:spacing w:after="0" w:line="480" w:lineRule="auto"/>
        <w:rPr>
          <w:b/>
        </w:rPr>
      </w:pPr>
      <w:r w:rsidRPr="0007448C">
        <w:rPr>
          <w:b/>
        </w:rPr>
        <w:t>Acknowledgements</w:t>
      </w:r>
    </w:p>
    <w:p w14:paraId="646B83E1" w14:textId="362BB766" w:rsidR="005C3D5E" w:rsidRDefault="005C3D5E" w:rsidP="005C3D5E">
      <w:pPr>
        <w:spacing w:after="0" w:line="480" w:lineRule="auto"/>
      </w:pPr>
      <w:r w:rsidRPr="00CB2F4B">
        <w:t xml:space="preserve">This project </w:t>
      </w:r>
      <w:proofErr w:type="gramStart"/>
      <w:r>
        <w:t>was supported</w:t>
      </w:r>
      <w:proofErr w:type="gramEnd"/>
      <w:r>
        <w:t xml:space="preserve"> in part by the following:</w:t>
      </w:r>
      <w:r w:rsidRPr="00CB2F4B">
        <w:t xml:space="preserve"> </w:t>
      </w:r>
      <w:r>
        <w:t xml:space="preserve">National Institute of Environmental Health Sciences grants R01 ES016932, R01 ES017022, T32 </w:t>
      </w:r>
      <w:r w:rsidRPr="00CB2F4B">
        <w:t xml:space="preserve">ES007062, </w:t>
      </w:r>
      <w:r w:rsidRPr="001A6F5C">
        <w:t>R01</w:t>
      </w:r>
      <w:r>
        <w:t xml:space="preserve"> </w:t>
      </w:r>
      <w:r w:rsidRPr="001A6F5C">
        <w:t xml:space="preserve">ES007821, </w:t>
      </w:r>
      <w:r>
        <w:t xml:space="preserve">P30 </w:t>
      </w:r>
      <w:r w:rsidRPr="00CB2F4B">
        <w:t>ES017885</w:t>
      </w:r>
      <w:r w:rsidR="00500480">
        <w:t xml:space="preserve"> and </w:t>
      </w:r>
      <w:r w:rsidR="00500480" w:rsidRPr="00500480">
        <w:t>R00</w:t>
      </w:r>
      <w:r w:rsidR="00500480">
        <w:t xml:space="preserve"> </w:t>
      </w:r>
      <w:r w:rsidR="00500480" w:rsidRPr="00500480">
        <w:t>ES026198</w:t>
      </w:r>
      <w:r>
        <w:t xml:space="preserve">; </w:t>
      </w:r>
      <w:r w:rsidRPr="00D1641D">
        <w:t>Environmental Protection Agency</w:t>
      </w:r>
      <w:r>
        <w:t xml:space="preserve"> grant </w:t>
      </w:r>
      <w:r w:rsidRPr="001A6F5C">
        <w:t>P01 ES02284401/RD 83543601</w:t>
      </w:r>
      <w:r>
        <w:t xml:space="preserve">; </w:t>
      </w:r>
      <w:r w:rsidRPr="00CB2F4B">
        <w:t>National Institute for Occupational Safety a</w:t>
      </w:r>
      <w:r>
        <w:t xml:space="preserve">nd Health grant T42 OH008455-09; and the </w:t>
      </w:r>
      <w:proofErr w:type="spellStart"/>
      <w:r>
        <w:t>MCubed</w:t>
      </w:r>
      <w:proofErr w:type="spellEnd"/>
      <w:r>
        <w:t xml:space="preserve"> Program at the University of Michigan</w:t>
      </w:r>
      <w:r w:rsidRPr="00CB2F4B">
        <w:t>.</w:t>
      </w:r>
      <w:r>
        <w:t xml:space="preserve"> In addition, w</w:t>
      </w:r>
      <w:r w:rsidRPr="001A6F5C">
        <w:t xml:space="preserve">e acknowledge the American British </w:t>
      </w:r>
      <w:proofErr w:type="spellStart"/>
      <w:r w:rsidRPr="001A6F5C">
        <w:t>Cowdray</w:t>
      </w:r>
      <w:proofErr w:type="spellEnd"/>
      <w:r w:rsidRPr="001A6F5C">
        <w:t xml:space="preserve"> Hospital, Mexico City for providing </w:t>
      </w:r>
      <w:r w:rsidRPr="001A6F5C">
        <w:lastRenderedPageBreak/>
        <w:t xml:space="preserve">the facilities used in this research, the </w:t>
      </w:r>
      <w:proofErr w:type="spellStart"/>
      <w:r w:rsidRPr="001A6F5C">
        <w:t>Instituto</w:t>
      </w:r>
      <w:proofErr w:type="spellEnd"/>
      <w:r w:rsidRPr="001A6F5C">
        <w:t xml:space="preserve"> Nacional de </w:t>
      </w:r>
      <w:proofErr w:type="spellStart"/>
      <w:r w:rsidRPr="001A6F5C">
        <w:t>Salud</w:t>
      </w:r>
      <w:proofErr w:type="spellEnd"/>
      <w:r w:rsidRPr="001A6F5C">
        <w:t xml:space="preserve"> </w:t>
      </w:r>
      <w:proofErr w:type="spellStart"/>
      <w:r w:rsidRPr="001A6F5C">
        <w:t>Publica</w:t>
      </w:r>
      <w:proofErr w:type="spellEnd"/>
      <w:r w:rsidRPr="001A6F5C">
        <w:t xml:space="preserve"> (INSP), Ministry of Health, Mexico for additional resources and financial support, and Mexico City Monitoring Network for the PM</w:t>
      </w:r>
      <w:r w:rsidRPr="001A6F5C">
        <w:rPr>
          <w:vertAlign w:val="subscript"/>
        </w:rPr>
        <w:t>10</w:t>
      </w:r>
      <w:r w:rsidRPr="001A6F5C">
        <w:t xml:space="preserve"> data</w:t>
      </w:r>
      <w:r>
        <w:t xml:space="preserve">. </w:t>
      </w:r>
      <w:r w:rsidR="00C80112">
        <w:t xml:space="preserve"> We thank </w:t>
      </w:r>
      <w:r w:rsidR="00C80112" w:rsidRPr="00C80112">
        <w:t>Maritsa Solano</w:t>
      </w:r>
      <w:r w:rsidR="00C80112">
        <w:t xml:space="preserve"> for her invaluable assistance regarding follow up questions about ELEMENT Project and data.</w:t>
      </w:r>
    </w:p>
    <w:p w14:paraId="38334398" w14:textId="77777777" w:rsidR="008B2D13" w:rsidRDefault="008B2D13" w:rsidP="005C3D5E">
      <w:pPr>
        <w:spacing w:after="0" w:line="480" w:lineRule="auto"/>
      </w:pPr>
    </w:p>
    <w:p w14:paraId="04260B0C" w14:textId="5F42435A" w:rsidR="00050E0C" w:rsidRDefault="00EC6E0D" w:rsidP="00050E0C">
      <w:r w:rsidRPr="00EC6E0D">
        <w:t>Dr. Luis O. Rivera-González, Division of Community Health Investigations, contributed to this article in his personal capacity. The views expressed are his own and do not necessarily represent the views of the Centers for Disease Control and Prevention or the United States government.</w:t>
      </w:r>
      <w:r>
        <w:t xml:space="preserve"> </w:t>
      </w:r>
    </w:p>
    <w:p w14:paraId="691594B2" w14:textId="16D41B98" w:rsidR="00050E0C" w:rsidRDefault="00050E0C" w:rsidP="0076788C"/>
    <w:p w14:paraId="62334725" w14:textId="0748C81C" w:rsidR="00DB157C" w:rsidRDefault="00DB157C" w:rsidP="0076788C"/>
    <w:p w14:paraId="0E318CC0" w14:textId="5613DB39" w:rsidR="00DB157C" w:rsidRDefault="00DB157C" w:rsidP="0076788C"/>
    <w:p w14:paraId="52CE02C1" w14:textId="2968D6C9" w:rsidR="00DB157C" w:rsidRDefault="00DB157C" w:rsidP="0076788C"/>
    <w:p w14:paraId="36049C7C" w14:textId="14721F76" w:rsidR="00DB157C" w:rsidRDefault="00DB157C" w:rsidP="0076788C"/>
    <w:p w14:paraId="792DA989" w14:textId="07CC67D7" w:rsidR="00DB157C" w:rsidRDefault="00DB157C" w:rsidP="0076788C"/>
    <w:p w14:paraId="47B8626B" w14:textId="67026A33" w:rsidR="00DB157C" w:rsidRDefault="00DB157C" w:rsidP="0076788C"/>
    <w:p w14:paraId="62B11B90" w14:textId="0469B9A5" w:rsidR="00DB157C" w:rsidRDefault="00DB157C" w:rsidP="0076788C"/>
    <w:p w14:paraId="6703912E" w14:textId="12E5DE73" w:rsidR="00DB157C" w:rsidRDefault="00DB157C" w:rsidP="0076788C"/>
    <w:p w14:paraId="17939BD9" w14:textId="77777777" w:rsidR="00DB157C" w:rsidRDefault="00DB157C" w:rsidP="0076788C"/>
    <w:p w14:paraId="2AE8EBF2" w14:textId="77777777" w:rsidR="0076788C" w:rsidRPr="0010210F" w:rsidRDefault="0076788C" w:rsidP="0076788C">
      <w:pPr>
        <w:rPr>
          <w:b/>
        </w:rPr>
      </w:pPr>
      <w:r w:rsidRPr="0010210F">
        <w:rPr>
          <w:b/>
        </w:rPr>
        <w:t>References</w:t>
      </w:r>
    </w:p>
    <w:p w14:paraId="79BF3935" w14:textId="77777777" w:rsidR="00FB5B21" w:rsidRPr="00FB5B21" w:rsidRDefault="0076788C" w:rsidP="00FB5B21">
      <w:pPr>
        <w:pStyle w:val="EndNoteBibliography"/>
        <w:spacing w:after="0"/>
        <w:ind w:left="720" w:hanging="720"/>
      </w:pPr>
      <w:r>
        <w:fldChar w:fldCharType="begin"/>
      </w:r>
      <w:r>
        <w:instrText xml:space="preserve"> ADDIN EN.REFLIST </w:instrText>
      </w:r>
      <w:r>
        <w:fldChar w:fldCharType="separate"/>
      </w:r>
      <w:bookmarkStart w:id="3" w:name="_ENREF_1"/>
      <w:r w:rsidR="00FB5B21" w:rsidRPr="00FB5B21">
        <w:t>1.</w:t>
      </w:r>
      <w:r w:rsidR="00FB5B21" w:rsidRPr="00FB5B21">
        <w:tab/>
        <w:t xml:space="preserve">Kochanek, K.D., et al., </w:t>
      </w:r>
      <w:r w:rsidR="00FB5B21" w:rsidRPr="00FB5B21">
        <w:rPr>
          <w:i/>
        </w:rPr>
        <w:t>Deaths: Final Data for 2014.</w:t>
      </w:r>
      <w:r w:rsidR="00FB5B21" w:rsidRPr="00FB5B21">
        <w:t xml:space="preserve"> Natl Vital Stat Rep, 2016. </w:t>
      </w:r>
      <w:r w:rsidR="00FB5B21" w:rsidRPr="00FB5B21">
        <w:rPr>
          <w:b/>
        </w:rPr>
        <w:t>65</w:t>
      </w:r>
      <w:r w:rsidR="00FB5B21" w:rsidRPr="00FB5B21">
        <w:t>(4): p. 1-122.</w:t>
      </w:r>
      <w:bookmarkEnd w:id="3"/>
    </w:p>
    <w:p w14:paraId="5565CE88" w14:textId="77777777" w:rsidR="00FB5B21" w:rsidRPr="00FB5B21" w:rsidRDefault="00FB5B21" w:rsidP="00FB5B21">
      <w:pPr>
        <w:pStyle w:val="EndNoteBibliography"/>
        <w:spacing w:after="0"/>
        <w:ind w:left="720" w:hanging="720"/>
      </w:pPr>
      <w:bookmarkStart w:id="4" w:name="_ENREF_2"/>
      <w:r w:rsidRPr="00FB5B21">
        <w:t>2.</w:t>
      </w:r>
      <w:r w:rsidRPr="00FB5B21">
        <w:tab/>
        <w:t xml:space="preserve">Lawn, J.E. and M. Kinney, </w:t>
      </w:r>
      <w:r w:rsidRPr="00FB5B21">
        <w:rPr>
          <w:i/>
        </w:rPr>
        <w:t>Preterm Birth: Now the Leading Cause of Child Death Worldwide.</w:t>
      </w:r>
      <w:r w:rsidRPr="00FB5B21">
        <w:t xml:space="preserve"> Science Translational Medicine, 2014. </w:t>
      </w:r>
      <w:r w:rsidRPr="00FB5B21">
        <w:rPr>
          <w:b/>
        </w:rPr>
        <w:t>6</w:t>
      </w:r>
      <w:r w:rsidRPr="00FB5B21">
        <w:t>(263): p. 263ed21.</w:t>
      </w:r>
      <w:bookmarkEnd w:id="4"/>
    </w:p>
    <w:p w14:paraId="45EA9233" w14:textId="77777777" w:rsidR="00FB5B21" w:rsidRPr="00FB5B21" w:rsidRDefault="00FB5B21" w:rsidP="00FB5B21">
      <w:pPr>
        <w:pStyle w:val="EndNoteBibliography"/>
        <w:spacing w:after="0"/>
        <w:ind w:left="720" w:hanging="720"/>
      </w:pPr>
      <w:bookmarkStart w:id="5" w:name="_ENREF_3"/>
      <w:r w:rsidRPr="00FB5B21">
        <w:t>3.</w:t>
      </w:r>
      <w:r w:rsidRPr="00FB5B21">
        <w:tab/>
        <w:t xml:space="preserve">Behrman, R.E., A.S. Butler, and Institute of Medicine (U.S.). Committee on Understanding Premature Birth and Assuring Healthy Outcomes., </w:t>
      </w:r>
      <w:r w:rsidRPr="00FB5B21">
        <w:rPr>
          <w:i/>
        </w:rPr>
        <w:t>Preterm birth : causes, consequences, and prevention</w:t>
      </w:r>
      <w:r w:rsidRPr="00FB5B21">
        <w:t>. 2007, Washington, D.C.: National Academies Press. xvi, 772 p.</w:t>
      </w:r>
      <w:bookmarkEnd w:id="5"/>
    </w:p>
    <w:p w14:paraId="6BFABEEB" w14:textId="77777777" w:rsidR="00FB5B21" w:rsidRPr="00FB5B21" w:rsidRDefault="00FB5B21" w:rsidP="00FB5B21">
      <w:pPr>
        <w:pStyle w:val="EndNoteBibliography"/>
        <w:spacing w:after="0"/>
        <w:ind w:left="720" w:hanging="720"/>
      </w:pPr>
      <w:bookmarkStart w:id="6" w:name="_ENREF_4"/>
      <w:r w:rsidRPr="00FB5B21">
        <w:t>4.</w:t>
      </w:r>
      <w:r w:rsidRPr="00FB5B21">
        <w:tab/>
        <w:t xml:space="preserve">Perng, W., et al., </w:t>
      </w:r>
      <w:r w:rsidRPr="00FB5B21">
        <w:rPr>
          <w:i/>
        </w:rPr>
        <w:t>Preterm birth and long-term maternal cardiovascular health.</w:t>
      </w:r>
      <w:r w:rsidRPr="00FB5B21">
        <w:t xml:space="preserve"> Annals of Epidemiology, 2015. </w:t>
      </w:r>
      <w:r w:rsidRPr="00FB5B21">
        <w:rPr>
          <w:b/>
        </w:rPr>
        <w:t>25</w:t>
      </w:r>
      <w:r w:rsidRPr="00FB5B21">
        <w:t>(1): p. 40-45.</w:t>
      </w:r>
      <w:bookmarkEnd w:id="6"/>
    </w:p>
    <w:p w14:paraId="10F8CC3F" w14:textId="77777777" w:rsidR="00FB5B21" w:rsidRPr="00FB5B21" w:rsidRDefault="00FB5B21" w:rsidP="00FB5B21">
      <w:pPr>
        <w:pStyle w:val="EndNoteBibliography"/>
        <w:spacing w:after="0"/>
        <w:ind w:left="720" w:hanging="720"/>
      </w:pPr>
      <w:bookmarkStart w:id="7" w:name="_ENREF_5"/>
      <w:r w:rsidRPr="00FB5B21">
        <w:t>5.</w:t>
      </w:r>
      <w:r w:rsidRPr="00FB5B21">
        <w:tab/>
        <w:t xml:space="preserve">Kannan, S., et al., </w:t>
      </w:r>
      <w:r w:rsidRPr="00FB5B21">
        <w:rPr>
          <w:i/>
        </w:rPr>
        <w:t>Exposures to airborne particulate matter and adverse perinatal outcomes: a biologically plausible mechanistic framework for exploring potential effect modification by nutrition.</w:t>
      </w:r>
      <w:r w:rsidRPr="00FB5B21">
        <w:t xml:space="preserve"> Environmental Health Perspectives, 2006. </w:t>
      </w:r>
      <w:r w:rsidRPr="00FB5B21">
        <w:rPr>
          <w:b/>
        </w:rPr>
        <w:t>114</w:t>
      </w:r>
      <w:r w:rsidRPr="00FB5B21">
        <w:t>(11): p. 1636-42.</w:t>
      </w:r>
      <w:bookmarkEnd w:id="7"/>
    </w:p>
    <w:p w14:paraId="39648257" w14:textId="77777777" w:rsidR="00FB5B21" w:rsidRPr="00FB5B21" w:rsidRDefault="00FB5B21" w:rsidP="00FB5B21">
      <w:pPr>
        <w:pStyle w:val="EndNoteBibliography"/>
        <w:spacing w:after="0"/>
        <w:ind w:left="720" w:hanging="720"/>
      </w:pPr>
      <w:bookmarkStart w:id="8" w:name="_ENREF_6"/>
      <w:r w:rsidRPr="00FB5B21">
        <w:t>6.</w:t>
      </w:r>
      <w:r w:rsidRPr="00FB5B21">
        <w:tab/>
        <w:t xml:space="preserve">Brook, R.D., et al., </w:t>
      </w:r>
      <w:r w:rsidRPr="00FB5B21">
        <w:rPr>
          <w:i/>
        </w:rPr>
        <w:t>Particulate matter air pollution and cardiovascular disease.</w:t>
      </w:r>
      <w:r w:rsidRPr="00FB5B21">
        <w:t xml:space="preserve"> Circulation, 2010. </w:t>
      </w:r>
      <w:r w:rsidRPr="00FB5B21">
        <w:rPr>
          <w:b/>
        </w:rPr>
        <w:t>121</w:t>
      </w:r>
      <w:r w:rsidRPr="00FB5B21">
        <w:t>(21): p. 2331-2378.</w:t>
      </w:r>
      <w:bookmarkEnd w:id="8"/>
    </w:p>
    <w:p w14:paraId="0A6F4EDE" w14:textId="77777777" w:rsidR="00FB5B21" w:rsidRPr="00FB5B21" w:rsidRDefault="00FB5B21" w:rsidP="00FB5B21">
      <w:pPr>
        <w:pStyle w:val="EndNoteBibliography"/>
        <w:spacing w:after="0"/>
        <w:ind w:left="720" w:hanging="720"/>
      </w:pPr>
      <w:bookmarkStart w:id="9" w:name="_ENREF_7"/>
      <w:r w:rsidRPr="00FB5B21">
        <w:lastRenderedPageBreak/>
        <w:t>7.</w:t>
      </w:r>
      <w:r w:rsidRPr="00FB5B21">
        <w:tab/>
        <w:t xml:space="preserve">Darrow, L.A., et al., </w:t>
      </w:r>
      <w:r w:rsidRPr="00FB5B21">
        <w:rPr>
          <w:i/>
        </w:rPr>
        <w:t>Ambient air pollution and preterm birth: a time-series analysis.</w:t>
      </w:r>
      <w:r w:rsidRPr="00FB5B21">
        <w:t xml:space="preserve"> Epidemiology (Cambridge, Mass.), 2009. </w:t>
      </w:r>
      <w:r w:rsidRPr="00FB5B21">
        <w:rPr>
          <w:b/>
        </w:rPr>
        <w:t>20</w:t>
      </w:r>
      <w:r w:rsidRPr="00FB5B21">
        <w:t>(5): p. 689-698.</w:t>
      </w:r>
      <w:bookmarkEnd w:id="9"/>
    </w:p>
    <w:p w14:paraId="2635FD19" w14:textId="77777777" w:rsidR="00FB5B21" w:rsidRPr="00FB5B21" w:rsidRDefault="00FB5B21" w:rsidP="00FB5B21">
      <w:pPr>
        <w:pStyle w:val="EndNoteBibliography"/>
        <w:spacing w:after="0"/>
        <w:ind w:left="720" w:hanging="720"/>
      </w:pPr>
      <w:bookmarkStart w:id="10" w:name="_ENREF_8"/>
      <w:r w:rsidRPr="00FB5B21">
        <w:t>8.</w:t>
      </w:r>
      <w:r w:rsidRPr="00FB5B21">
        <w:tab/>
        <w:t xml:space="preserve">Hannam, K., et al., </w:t>
      </w:r>
      <w:r w:rsidRPr="00FB5B21">
        <w:rPr>
          <w:i/>
        </w:rPr>
        <w:t>Air pollution exposure and adverse pregnancy outcomes in a large UK birth cohort: use of a novel spatio-temporal modelling technique.</w:t>
      </w:r>
      <w:r w:rsidRPr="00FB5B21">
        <w:t xml:space="preserve"> Scandinavian Journal of Work, Environment &amp; Health, 2014. </w:t>
      </w:r>
      <w:r w:rsidRPr="00FB5B21">
        <w:rPr>
          <w:b/>
        </w:rPr>
        <w:t>40</w:t>
      </w:r>
      <w:r w:rsidRPr="00FB5B21">
        <w:t>(5): p. 518-530.</w:t>
      </w:r>
      <w:bookmarkEnd w:id="10"/>
    </w:p>
    <w:p w14:paraId="612BA277" w14:textId="77777777" w:rsidR="00FB5B21" w:rsidRPr="00FB5B21" w:rsidRDefault="00FB5B21" w:rsidP="00FB5B21">
      <w:pPr>
        <w:pStyle w:val="EndNoteBibliography"/>
        <w:spacing w:after="0"/>
        <w:ind w:left="720" w:hanging="720"/>
      </w:pPr>
      <w:bookmarkStart w:id="11" w:name="_ENREF_9"/>
      <w:r w:rsidRPr="00FB5B21">
        <w:t>9.</w:t>
      </w:r>
      <w:r w:rsidRPr="00FB5B21">
        <w:tab/>
        <w:t xml:space="preserve">Liu, Y., et al., </w:t>
      </w:r>
      <w:r w:rsidRPr="00FB5B21">
        <w:rPr>
          <w:i/>
        </w:rPr>
        <w:t>The association between air pollution and preterm birth and low birth weight in Guangdong, China.</w:t>
      </w:r>
      <w:r w:rsidRPr="00FB5B21">
        <w:t xml:space="preserve"> BMC Public Health, 2019. </w:t>
      </w:r>
      <w:r w:rsidRPr="00FB5B21">
        <w:rPr>
          <w:b/>
        </w:rPr>
        <w:t>19</w:t>
      </w:r>
      <w:r w:rsidRPr="00FB5B21">
        <w:t>(1): p. 3-3.</w:t>
      </w:r>
      <w:bookmarkEnd w:id="11"/>
    </w:p>
    <w:p w14:paraId="1873CE8A" w14:textId="77777777" w:rsidR="00FB5B21" w:rsidRPr="00FB5B21" w:rsidRDefault="00FB5B21" w:rsidP="00FB5B21">
      <w:pPr>
        <w:pStyle w:val="EndNoteBibliography"/>
        <w:spacing w:after="0"/>
        <w:ind w:left="720" w:hanging="720"/>
      </w:pPr>
      <w:bookmarkStart w:id="12" w:name="_ENREF_10"/>
      <w:r w:rsidRPr="00FB5B21">
        <w:t>10.</w:t>
      </w:r>
      <w:r w:rsidRPr="00FB5B21">
        <w:tab/>
        <w:t xml:space="preserve">Kim, Y.J., et al., </w:t>
      </w:r>
      <w:r w:rsidRPr="00FB5B21">
        <w:rPr>
          <w:i/>
        </w:rPr>
        <w:t>Maternal Exposure to Particulate Matter during Pregnancy and Adverse Birth Outcomes in the Republic of Korea.</w:t>
      </w:r>
      <w:r w:rsidRPr="00FB5B21">
        <w:t xml:space="preserve"> International Journal of Environmental Research and Public Health, 2019. </w:t>
      </w:r>
      <w:r w:rsidRPr="00FB5B21">
        <w:rPr>
          <w:b/>
        </w:rPr>
        <w:t>16</w:t>
      </w:r>
      <w:r w:rsidRPr="00FB5B21">
        <w:t>(4): p. 633.</w:t>
      </w:r>
      <w:bookmarkEnd w:id="12"/>
    </w:p>
    <w:p w14:paraId="528A00DB" w14:textId="77777777" w:rsidR="00FB5B21" w:rsidRPr="00FB5B21" w:rsidRDefault="00FB5B21" w:rsidP="00FB5B21">
      <w:pPr>
        <w:pStyle w:val="EndNoteBibliography"/>
        <w:spacing w:after="0"/>
        <w:ind w:left="720" w:hanging="720"/>
      </w:pPr>
      <w:bookmarkStart w:id="13" w:name="_ENREF_11"/>
      <w:r w:rsidRPr="00FB5B21">
        <w:t>11.</w:t>
      </w:r>
      <w:r w:rsidRPr="00FB5B21">
        <w:tab/>
        <w:t xml:space="preserve">Hansen, C., et al., </w:t>
      </w:r>
      <w:r w:rsidRPr="00FB5B21">
        <w:rPr>
          <w:i/>
        </w:rPr>
        <w:t>Maternal exposure to low levels of ambient air pollution and preterm birth in Brisbane, Australia.</w:t>
      </w:r>
      <w:r w:rsidRPr="00FB5B21">
        <w:t xml:space="preserve"> BJOG, 2006. </w:t>
      </w:r>
      <w:r w:rsidRPr="00FB5B21">
        <w:rPr>
          <w:b/>
        </w:rPr>
        <w:t>113</w:t>
      </w:r>
      <w:r w:rsidRPr="00FB5B21">
        <w:t>(8): p. 935-41.</w:t>
      </w:r>
      <w:bookmarkEnd w:id="13"/>
    </w:p>
    <w:p w14:paraId="70F9DFFD" w14:textId="77777777" w:rsidR="00FB5B21" w:rsidRPr="00FB5B21" w:rsidRDefault="00FB5B21" w:rsidP="00FB5B21">
      <w:pPr>
        <w:pStyle w:val="EndNoteBibliography"/>
        <w:spacing w:after="0"/>
        <w:ind w:left="720" w:hanging="720"/>
      </w:pPr>
      <w:bookmarkStart w:id="14" w:name="_ENREF_12"/>
      <w:r w:rsidRPr="00FB5B21">
        <w:t>12.</w:t>
      </w:r>
      <w:r w:rsidRPr="00FB5B21">
        <w:tab/>
        <w:t xml:space="preserve">Ritz, B., et al., </w:t>
      </w:r>
      <w:r w:rsidRPr="00FB5B21">
        <w:rPr>
          <w:i/>
        </w:rPr>
        <w:t>Effect of air pollution on preterm birth among children born in Southern California between 1989 and 1993.</w:t>
      </w:r>
      <w:r w:rsidRPr="00FB5B21">
        <w:t xml:space="preserve"> Epidemiology, 2000. </w:t>
      </w:r>
      <w:r w:rsidRPr="00FB5B21">
        <w:rPr>
          <w:b/>
        </w:rPr>
        <w:t>11</w:t>
      </w:r>
      <w:r w:rsidRPr="00FB5B21">
        <w:t>(5): p. 502-11.</w:t>
      </w:r>
      <w:bookmarkEnd w:id="14"/>
    </w:p>
    <w:p w14:paraId="19674B90" w14:textId="77777777" w:rsidR="00FB5B21" w:rsidRPr="00FB5B21" w:rsidRDefault="00FB5B21" w:rsidP="00FB5B21">
      <w:pPr>
        <w:pStyle w:val="EndNoteBibliography"/>
        <w:spacing w:after="0"/>
        <w:ind w:left="720" w:hanging="720"/>
      </w:pPr>
      <w:bookmarkStart w:id="15" w:name="_ENREF_13"/>
      <w:r w:rsidRPr="00FB5B21">
        <w:t>13.</w:t>
      </w:r>
      <w:r w:rsidRPr="00FB5B21">
        <w:tab/>
        <w:t xml:space="preserve">Lamichhane, D.K., et al., </w:t>
      </w:r>
      <w:r w:rsidRPr="00FB5B21">
        <w:rPr>
          <w:i/>
        </w:rPr>
        <w:t>A meta-analysis of exposure to particulate matter and adverse birth outcomes.</w:t>
      </w:r>
      <w:r w:rsidRPr="00FB5B21">
        <w:t xml:space="preserve"> Environmental health and toxicology, 2015. </w:t>
      </w:r>
      <w:r w:rsidRPr="00FB5B21">
        <w:rPr>
          <w:b/>
        </w:rPr>
        <w:t>30</w:t>
      </w:r>
      <w:r w:rsidRPr="00FB5B21">
        <w:t>: p. e2015011-e2015011.</w:t>
      </w:r>
      <w:bookmarkEnd w:id="15"/>
    </w:p>
    <w:p w14:paraId="5F6506F6" w14:textId="77777777" w:rsidR="00FB5B21" w:rsidRPr="00FB5B21" w:rsidRDefault="00FB5B21" w:rsidP="00FB5B21">
      <w:pPr>
        <w:pStyle w:val="EndNoteBibliography"/>
        <w:spacing w:after="0"/>
        <w:ind w:left="720" w:hanging="720"/>
      </w:pPr>
      <w:bookmarkStart w:id="16" w:name="_ENREF_14"/>
      <w:r w:rsidRPr="00FB5B21">
        <w:t>14.</w:t>
      </w:r>
      <w:r w:rsidRPr="00FB5B21">
        <w:tab/>
        <w:t xml:space="preserve">Shivappa, N., et al., </w:t>
      </w:r>
      <w:r w:rsidRPr="00FB5B21">
        <w:rPr>
          <w:i/>
        </w:rPr>
        <w:t>Association between dietary inflammatory index and inflammatory markers in the HELENA study.</w:t>
      </w:r>
      <w:r w:rsidRPr="00FB5B21">
        <w:t xml:space="preserve"> Molecular Nutrition &amp; Food Research, 2016.</w:t>
      </w:r>
      <w:bookmarkEnd w:id="16"/>
    </w:p>
    <w:p w14:paraId="1E5318DD" w14:textId="77777777" w:rsidR="00FB5B21" w:rsidRPr="00FB5B21" w:rsidRDefault="00FB5B21" w:rsidP="00FB5B21">
      <w:pPr>
        <w:pStyle w:val="EndNoteBibliography"/>
        <w:spacing w:after="0"/>
        <w:ind w:left="720" w:hanging="720"/>
      </w:pPr>
      <w:bookmarkStart w:id="17" w:name="_ENREF_15"/>
      <w:r w:rsidRPr="00FB5B21">
        <w:t>15.</w:t>
      </w:r>
      <w:r w:rsidRPr="00FB5B21">
        <w:tab/>
        <w:t xml:space="preserve">Shivappa, N., et al., </w:t>
      </w:r>
      <w:r w:rsidRPr="00FB5B21">
        <w:rPr>
          <w:i/>
        </w:rPr>
        <w:t>Designing and developing a literature-derived, population-based dietary inflammatory index.</w:t>
      </w:r>
      <w:r w:rsidRPr="00FB5B21">
        <w:t xml:space="preserve"> Public health nutrition, 2014. </w:t>
      </w:r>
      <w:r w:rsidRPr="00FB5B21">
        <w:rPr>
          <w:b/>
        </w:rPr>
        <w:t>17</w:t>
      </w:r>
      <w:r w:rsidRPr="00FB5B21">
        <w:t>(8): p. 1689-1696.</w:t>
      </w:r>
      <w:bookmarkEnd w:id="17"/>
    </w:p>
    <w:p w14:paraId="3BB69EE4" w14:textId="77777777" w:rsidR="00FB5B21" w:rsidRPr="00FB5B21" w:rsidRDefault="00FB5B21" w:rsidP="00FB5B21">
      <w:pPr>
        <w:pStyle w:val="EndNoteBibliography"/>
        <w:spacing w:after="0"/>
        <w:ind w:left="720" w:hanging="720"/>
      </w:pPr>
      <w:bookmarkStart w:id="18" w:name="_ENREF_16"/>
      <w:r w:rsidRPr="00FB5B21">
        <w:t>16.</w:t>
      </w:r>
      <w:r w:rsidRPr="00FB5B21">
        <w:tab/>
        <w:t xml:space="preserve">Shivappa, N., et al., </w:t>
      </w:r>
      <w:r w:rsidRPr="00FB5B21">
        <w:rPr>
          <w:i/>
        </w:rPr>
        <w:t>A population-based dietary inflammatory index predicts levels of C-reactive protein in the Seasonal Variation of Blood Cholesterol Study (SEASONS).</w:t>
      </w:r>
      <w:r w:rsidRPr="00FB5B21">
        <w:t xml:space="preserve"> Public Health Nutr, 2014. </w:t>
      </w:r>
      <w:r w:rsidRPr="00FB5B21">
        <w:rPr>
          <w:b/>
        </w:rPr>
        <w:t>17</w:t>
      </w:r>
      <w:r w:rsidRPr="00FB5B21">
        <w:t>(8): p. 1825-33.</w:t>
      </w:r>
      <w:bookmarkEnd w:id="18"/>
    </w:p>
    <w:p w14:paraId="0979BAB9" w14:textId="77777777" w:rsidR="00FB5B21" w:rsidRPr="00FB5B21" w:rsidRDefault="00FB5B21" w:rsidP="00FB5B21">
      <w:pPr>
        <w:pStyle w:val="EndNoteBibliography"/>
        <w:spacing w:after="0"/>
        <w:ind w:left="720" w:hanging="720"/>
      </w:pPr>
      <w:bookmarkStart w:id="19" w:name="_ENREF_17"/>
      <w:r w:rsidRPr="00FB5B21">
        <w:t>17.</w:t>
      </w:r>
      <w:r w:rsidRPr="00FB5B21">
        <w:tab/>
        <w:t xml:space="preserve">Sen, S., et al., </w:t>
      </w:r>
      <w:r w:rsidRPr="00FB5B21">
        <w:rPr>
          <w:i/>
        </w:rPr>
        <w:t>Dietary Inflammatory Potential during Pregnancy Is Associated with Lower Fetal Growth and Breastfeeding Failure: Results from Project Viva.</w:t>
      </w:r>
      <w:r w:rsidRPr="00FB5B21">
        <w:t xml:space="preserve"> The Journal of nutrition, 2016. </w:t>
      </w:r>
      <w:r w:rsidRPr="00FB5B21">
        <w:rPr>
          <w:b/>
        </w:rPr>
        <w:t>146</w:t>
      </w:r>
      <w:r w:rsidRPr="00FB5B21">
        <w:t>(4): p. 728-736.</w:t>
      </w:r>
      <w:bookmarkEnd w:id="19"/>
    </w:p>
    <w:p w14:paraId="2C72F73D" w14:textId="77777777" w:rsidR="00FB5B21" w:rsidRPr="00FB5B21" w:rsidRDefault="00FB5B21" w:rsidP="00FB5B21">
      <w:pPr>
        <w:pStyle w:val="EndNoteBibliography"/>
        <w:spacing w:after="0"/>
        <w:ind w:left="720" w:hanging="720"/>
      </w:pPr>
      <w:bookmarkStart w:id="20" w:name="_ENREF_18"/>
      <w:r w:rsidRPr="00FB5B21">
        <w:t>18.</w:t>
      </w:r>
      <w:r w:rsidRPr="00FB5B21">
        <w:tab/>
        <w:t xml:space="preserve">McCullough, L.E., et al., </w:t>
      </w:r>
      <w:r w:rsidRPr="00FB5B21">
        <w:rPr>
          <w:i/>
        </w:rPr>
        <w:t>Maternal inflammatory diet and adverse pregnancy outcomes: Circulating cytokines and genomic imprinting as potential regulators?</w:t>
      </w:r>
      <w:r w:rsidRPr="00FB5B21">
        <w:t xml:space="preserve"> Epigenetics, 2017: p. 00-00.</w:t>
      </w:r>
      <w:bookmarkEnd w:id="20"/>
    </w:p>
    <w:p w14:paraId="1F776095" w14:textId="77777777" w:rsidR="00FB5B21" w:rsidRPr="00FB5B21" w:rsidRDefault="00FB5B21" w:rsidP="00FB5B21">
      <w:pPr>
        <w:pStyle w:val="EndNoteBibliography"/>
        <w:spacing w:after="0"/>
        <w:ind w:left="720" w:hanging="720"/>
      </w:pPr>
      <w:bookmarkStart w:id="21" w:name="_ENREF_19"/>
      <w:r w:rsidRPr="00FB5B21">
        <w:t>19.</w:t>
      </w:r>
      <w:r w:rsidRPr="00FB5B21">
        <w:tab/>
        <w:t xml:space="preserve">Mor, G., et al., </w:t>
      </w:r>
      <w:r w:rsidRPr="00FB5B21">
        <w:rPr>
          <w:i/>
        </w:rPr>
        <w:t>Inflammation and pregnancy: the role of the immune system at the implantation site.</w:t>
      </w:r>
      <w:r w:rsidRPr="00FB5B21">
        <w:t xml:space="preserve"> Annals of the New York Academy of Sciences, 2011. </w:t>
      </w:r>
      <w:r w:rsidRPr="00FB5B21">
        <w:rPr>
          <w:b/>
        </w:rPr>
        <w:t>1221</w:t>
      </w:r>
      <w:r w:rsidRPr="00FB5B21">
        <w:t>(1): p. 80-87.</w:t>
      </w:r>
      <w:bookmarkEnd w:id="21"/>
    </w:p>
    <w:p w14:paraId="30C1B520" w14:textId="77777777" w:rsidR="00FB5B21" w:rsidRPr="00FB5B21" w:rsidRDefault="00FB5B21" w:rsidP="00FB5B21">
      <w:pPr>
        <w:pStyle w:val="EndNoteBibliography"/>
        <w:spacing w:after="0"/>
        <w:ind w:left="720" w:hanging="720"/>
      </w:pPr>
      <w:bookmarkStart w:id="22" w:name="_ENREF_20"/>
      <w:r w:rsidRPr="00FB5B21">
        <w:t>20.</w:t>
      </w:r>
      <w:r w:rsidRPr="00FB5B21">
        <w:tab/>
        <w:t xml:space="preserve">Sanchez, B.N., et al., </w:t>
      </w:r>
      <w:r w:rsidRPr="00FB5B21">
        <w:rPr>
          <w:i/>
        </w:rPr>
        <w:t>Statistical methods to study timing of vulnerability with sparsely sampled data on environmental toxicants.</w:t>
      </w:r>
      <w:r w:rsidRPr="00FB5B21">
        <w:t xml:space="preserve"> Environmental Health Perspectives, 2011. </w:t>
      </w:r>
      <w:r w:rsidRPr="00FB5B21">
        <w:rPr>
          <w:b/>
        </w:rPr>
        <w:t>119</w:t>
      </w:r>
      <w:r w:rsidRPr="00FB5B21">
        <w:t>(3): p. 409-15.</w:t>
      </w:r>
      <w:bookmarkEnd w:id="22"/>
    </w:p>
    <w:p w14:paraId="64283BA0" w14:textId="77777777" w:rsidR="00FB5B21" w:rsidRPr="00FB5B21" w:rsidRDefault="00FB5B21" w:rsidP="00FB5B21">
      <w:pPr>
        <w:pStyle w:val="EndNoteBibliography"/>
        <w:spacing w:after="0"/>
        <w:ind w:left="720" w:hanging="720"/>
      </w:pPr>
      <w:bookmarkStart w:id="23" w:name="_ENREF_21"/>
      <w:r w:rsidRPr="00FB5B21">
        <w:t>21.</w:t>
      </w:r>
      <w:r w:rsidRPr="00FB5B21">
        <w:tab/>
        <w:t xml:space="preserve">Rivera, J.A., et al., </w:t>
      </w:r>
      <w:r w:rsidRPr="00FB5B21">
        <w:rPr>
          <w:i/>
        </w:rPr>
        <w:t>Nutrition transition in Mexico and in other Latin American countries.</w:t>
      </w:r>
      <w:r w:rsidRPr="00FB5B21">
        <w:t xml:space="preserve"> Nutrition Reviews, 2004. </w:t>
      </w:r>
      <w:r w:rsidRPr="00FB5B21">
        <w:rPr>
          <w:b/>
        </w:rPr>
        <w:t>62</w:t>
      </w:r>
      <w:r w:rsidRPr="00FB5B21">
        <w:t>(7 Pt 2): p. S149-57.</w:t>
      </w:r>
      <w:bookmarkEnd w:id="23"/>
    </w:p>
    <w:p w14:paraId="774417A9" w14:textId="77777777" w:rsidR="00FB5B21" w:rsidRPr="00FB5B21" w:rsidRDefault="00FB5B21" w:rsidP="00FB5B21">
      <w:pPr>
        <w:pStyle w:val="EndNoteBibliography"/>
        <w:spacing w:after="0"/>
        <w:ind w:left="720" w:hanging="720"/>
      </w:pPr>
      <w:bookmarkStart w:id="24" w:name="_ENREF_22"/>
      <w:r w:rsidRPr="00FB5B21">
        <w:t>22.</w:t>
      </w:r>
      <w:r w:rsidRPr="00FB5B21">
        <w:tab/>
        <w:t xml:space="preserve">Flegal, K.M., et al., </w:t>
      </w:r>
      <w:r w:rsidRPr="00FB5B21">
        <w:rPr>
          <w:i/>
        </w:rPr>
        <w:t>Overweight and obesity in the United States: prevalence and trends, 1960–1994.</w:t>
      </w:r>
      <w:r w:rsidRPr="00FB5B21">
        <w:t xml:space="preserve"> International Journal of Obesity &amp; Related Metabolic Disorders, 1998. </w:t>
      </w:r>
      <w:r w:rsidRPr="00FB5B21">
        <w:rPr>
          <w:b/>
        </w:rPr>
        <w:t>22</w:t>
      </w:r>
      <w:r w:rsidRPr="00FB5B21">
        <w:t>(1): p. 39.</w:t>
      </w:r>
      <w:bookmarkEnd w:id="24"/>
    </w:p>
    <w:p w14:paraId="1753EDE9" w14:textId="77777777" w:rsidR="00FB5B21" w:rsidRPr="00FB5B21" w:rsidRDefault="00FB5B21" w:rsidP="00FB5B21">
      <w:pPr>
        <w:pStyle w:val="EndNoteBibliography"/>
        <w:spacing w:after="0"/>
        <w:ind w:left="720" w:hanging="720"/>
      </w:pPr>
      <w:bookmarkStart w:id="25" w:name="_ENREF_23"/>
      <w:r w:rsidRPr="00FB5B21">
        <w:t>23.</w:t>
      </w:r>
      <w:r w:rsidRPr="00FB5B21">
        <w:tab/>
        <w:t xml:space="preserve">O'Neill, M.S., D. Loomis, and V.H. Borja-Aburto, </w:t>
      </w:r>
      <w:r w:rsidRPr="00FB5B21">
        <w:rPr>
          <w:i/>
        </w:rPr>
        <w:t>Ozone, area social conditions, and mortality in Mexico City.</w:t>
      </w:r>
      <w:r w:rsidRPr="00FB5B21">
        <w:t xml:space="preserve"> Environmental Research, 2004. </w:t>
      </w:r>
      <w:r w:rsidRPr="00FB5B21">
        <w:rPr>
          <w:b/>
        </w:rPr>
        <w:t>94</w:t>
      </w:r>
      <w:r w:rsidRPr="00FB5B21">
        <w:t>(3): p. 234-42.</w:t>
      </w:r>
      <w:bookmarkEnd w:id="25"/>
    </w:p>
    <w:p w14:paraId="288D1C78" w14:textId="77777777" w:rsidR="00FB5B21" w:rsidRPr="00FB5B21" w:rsidRDefault="00FB5B21" w:rsidP="00FB5B21">
      <w:pPr>
        <w:pStyle w:val="EndNoteBibliography"/>
        <w:spacing w:after="0"/>
        <w:ind w:left="720" w:hanging="720"/>
      </w:pPr>
      <w:bookmarkStart w:id="26" w:name="_ENREF_24"/>
      <w:r w:rsidRPr="00FB5B21">
        <w:t>24.</w:t>
      </w:r>
      <w:r w:rsidRPr="00FB5B21">
        <w:tab/>
        <w:t xml:space="preserve">Rivera-González, L.O., et al., </w:t>
      </w:r>
      <w:r w:rsidRPr="00FB5B21">
        <w:rPr>
          <w:i/>
        </w:rPr>
        <w:t>An Assessment of Air Pollutant Exposure Methods in Mexico City, Mexico.</w:t>
      </w:r>
      <w:r w:rsidRPr="00FB5B21">
        <w:t xml:space="preserve"> Journal of the Air &amp; Waste Management Association (1995), 2015. </w:t>
      </w:r>
      <w:r w:rsidRPr="00FB5B21">
        <w:rPr>
          <w:b/>
        </w:rPr>
        <w:t>65</w:t>
      </w:r>
      <w:r w:rsidRPr="00FB5B21">
        <w:t>(5): p. 581-591.</w:t>
      </w:r>
      <w:bookmarkEnd w:id="26"/>
    </w:p>
    <w:p w14:paraId="533CEF42" w14:textId="77777777" w:rsidR="00FB5B21" w:rsidRPr="00FB5B21" w:rsidRDefault="00FB5B21" w:rsidP="00FB5B21">
      <w:pPr>
        <w:pStyle w:val="EndNoteBibliography"/>
        <w:spacing w:after="0"/>
        <w:ind w:left="720" w:hanging="720"/>
      </w:pPr>
      <w:bookmarkStart w:id="27" w:name="_ENREF_25"/>
      <w:r w:rsidRPr="00FB5B21">
        <w:t>25.</w:t>
      </w:r>
      <w:r w:rsidRPr="00FB5B21">
        <w:tab/>
        <w:t xml:space="preserve">Hu, H., et al., </w:t>
      </w:r>
      <w:r w:rsidRPr="00FB5B21">
        <w:rPr>
          <w:i/>
        </w:rPr>
        <w:t>Fetal lead exposure at each stage of pregnancy as a predictor of infant mental development.</w:t>
      </w:r>
      <w:r w:rsidRPr="00FB5B21">
        <w:t xml:space="preserve"> Environmental Health Perspectives, 2006. </w:t>
      </w:r>
      <w:r w:rsidRPr="00FB5B21">
        <w:rPr>
          <w:b/>
        </w:rPr>
        <w:t>114</w:t>
      </w:r>
      <w:r w:rsidRPr="00FB5B21">
        <w:t>(11): p. 1730-1735.</w:t>
      </w:r>
      <w:bookmarkEnd w:id="27"/>
    </w:p>
    <w:p w14:paraId="48544F13" w14:textId="77777777" w:rsidR="00FB5B21" w:rsidRPr="00FB5B21" w:rsidRDefault="00FB5B21" w:rsidP="00FB5B21">
      <w:pPr>
        <w:pStyle w:val="EndNoteBibliography"/>
        <w:spacing w:after="0"/>
        <w:ind w:left="720" w:hanging="720"/>
        <w:rPr>
          <w:i/>
        </w:rPr>
      </w:pPr>
      <w:bookmarkStart w:id="28" w:name="_ENREF_26"/>
      <w:r w:rsidRPr="00FB5B21">
        <w:t>26.</w:t>
      </w:r>
      <w:r w:rsidRPr="00FB5B21">
        <w:tab/>
        <w:t xml:space="preserve">Ministry of the Environment (Federal District, M., </w:t>
      </w:r>
      <w:r w:rsidRPr="00FB5B21">
        <w:rPr>
          <w:i/>
        </w:rPr>
        <w:t>Mexico - Mexico City Automatic Air Quality Monitoring Network Database. Mexico City, Mexico: Ministry of the Environment (Federal District, Mexico).</w:t>
      </w:r>
      <w:bookmarkEnd w:id="28"/>
    </w:p>
    <w:p w14:paraId="3E6374F9" w14:textId="77777777" w:rsidR="00FB5B21" w:rsidRPr="00FB5B21" w:rsidRDefault="00FB5B21" w:rsidP="00FB5B21">
      <w:pPr>
        <w:pStyle w:val="EndNoteBibliography"/>
        <w:spacing w:after="0"/>
        <w:ind w:left="720" w:hanging="720"/>
      </w:pPr>
      <w:bookmarkStart w:id="29" w:name="_ENREF_27"/>
      <w:r w:rsidRPr="00FB5B21">
        <w:t>27.</w:t>
      </w:r>
      <w:r w:rsidRPr="00FB5B21">
        <w:tab/>
        <w:t xml:space="preserve">Hernández M, A.J., Serrano L., </w:t>
      </w:r>
      <w:r w:rsidRPr="00FB5B21">
        <w:rPr>
          <w:i/>
        </w:rPr>
        <w:t>Alimentación de obreros y sus familias, México</w:t>
      </w:r>
      <w:r w:rsidRPr="00FB5B21">
        <w:t>. 1983, División de Nutritición de Comunidad INelNSZ.</w:t>
      </w:r>
      <w:bookmarkEnd w:id="29"/>
    </w:p>
    <w:p w14:paraId="7A8C9000" w14:textId="77777777" w:rsidR="00FB5B21" w:rsidRPr="00FB5B21" w:rsidRDefault="00FB5B21" w:rsidP="00FB5B21">
      <w:pPr>
        <w:pStyle w:val="EndNoteBibliography"/>
        <w:spacing w:after="0"/>
        <w:ind w:left="720" w:hanging="720"/>
      </w:pPr>
      <w:bookmarkStart w:id="30" w:name="_ENREF_28"/>
      <w:r w:rsidRPr="00FB5B21">
        <w:lastRenderedPageBreak/>
        <w:t>28.</w:t>
      </w:r>
      <w:r w:rsidRPr="00FB5B21">
        <w:tab/>
        <w:t xml:space="preserve">Hernandez-Avila, M., et al., </w:t>
      </w:r>
      <w:r w:rsidRPr="00FB5B21">
        <w:rPr>
          <w:i/>
        </w:rPr>
        <w:t>Validity and reproducibility of a food frequency questionnaire to assess dietary intake of women living in Mexico City.</w:t>
      </w:r>
      <w:r w:rsidRPr="00FB5B21">
        <w:t xml:space="preserve"> Salud Publica Mex, 1998. </w:t>
      </w:r>
      <w:r w:rsidRPr="00FB5B21">
        <w:rPr>
          <w:b/>
        </w:rPr>
        <w:t>40</w:t>
      </w:r>
      <w:r w:rsidRPr="00FB5B21">
        <w:t>(2): p. 133-40.</w:t>
      </w:r>
      <w:bookmarkEnd w:id="30"/>
    </w:p>
    <w:p w14:paraId="0D4507D0" w14:textId="77777777" w:rsidR="00FB5B21" w:rsidRPr="00FB5B21" w:rsidRDefault="00FB5B21" w:rsidP="00FB5B21">
      <w:pPr>
        <w:pStyle w:val="EndNoteBibliography"/>
        <w:spacing w:after="0"/>
        <w:ind w:left="720" w:hanging="720"/>
      </w:pPr>
      <w:bookmarkStart w:id="31" w:name="_ENREF_29"/>
      <w:r w:rsidRPr="00FB5B21">
        <w:t>29.</w:t>
      </w:r>
      <w:r w:rsidRPr="00FB5B21">
        <w:tab/>
        <w:t xml:space="preserve">Shivappa, N., et al., </w:t>
      </w:r>
      <w:r w:rsidRPr="00FB5B21">
        <w:rPr>
          <w:i/>
        </w:rPr>
        <w:t>Designing and developing a literature-derived, population-based dietary inflammatory index.</w:t>
      </w:r>
      <w:r w:rsidRPr="00FB5B21">
        <w:t xml:space="preserve"> Public Health Nutr, 2014. </w:t>
      </w:r>
      <w:r w:rsidRPr="00FB5B21">
        <w:rPr>
          <w:b/>
        </w:rPr>
        <w:t>17</w:t>
      </w:r>
      <w:r w:rsidRPr="00FB5B21">
        <w:t>(8): p. 1689-96.</w:t>
      </w:r>
      <w:bookmarkEnd w:id="31"/>
    </w:p>
    <w:p w14:paraId="18A96578" w14:textId="77777777" w:rsidR="00FB5B21" w:rsidRPr="00FB5B21" w:rsidRDefault="00FB5B21" w:rsidP="00FB5B21">
      <w:pPr>
        <w:pStyle w:val="EndNoteBibliography"/>
        <w:spacing w:after="0"/>
        <w:ind w:left="720" w:hanging="720"/>
      </w:pPr>
      <w:bookmarkStart w:id="32" w:name="_ENREF_30"/>
      <w:r w:rsidRPr="00FB5B21">
        <w:t>30.</w:t>
      </w:r>
      <w:r w:rsidRPr="00FB5B21">
        <w:tab/>
        <w:t xml:space="preserve">Wilson, A., et al., </w:t>
      </w:r>
      <w:r w:rsidRPr="00FB5B21">
        <w:rPr>
          <w:i/>
        </w:rPr>
        <w:t>Potential for Bias When Estimating Critical Windows for Air Pollution in Children's Health.</w:t>
      </w:r>
      <w:r w:rsidRPr="00FB5B21">
        <w:t xml:space="preserve"> American Journal of Epidemiology, 2017. </w:t>
      </w:r>
      <w:r w:rsidRPr="00FB5B21">
        <w:rPr>
          <w:b/>
        </w:rPr>
        <w:t>186</w:t>
      </w:r>
      <w:r w:rsidRPr="00FB5B21">
        <w:t>(11): p. 1281-1289.</w:t>
      </w:r>
      <w:bookmarkEnd w:id="32"/>
    </w:p>
    <w:p w14:paraId="4D67EB58" w14:textId="77777777" w:rsidR="00FB5B21" w:rsidRPr="00FB5B21" w:rsidRDefault="00FB5B21" w:rsidP="00FB5B21">
      <w:pPr>
        <w:pStyle w:val="EndNoteBibliography"/>
        <w:spacing w:after="0"/>
        <w:ind w:left="720" w:hanging="720"/>
      </w:pPr>
      <w:bookmarkStart w:id="33" w:name="_ENREF_31"/>
      <w:r w:rsidRPr="00FB5B21">
        <w:t>31.</w:t>
      </w:r>
      <w:r w:rsidRPr="00FB5B21">
        <w:tab/>
        <w:t xml:space="preserve">Gasparrini, A., </w:t>
      </w:r>
      <w:r w:rsidRPr="00FB5B21">
        <w:rPr>
          <w:i/>
        </w:rPr>
        <w:t>Distributed Lag Linear and Non-Linear Models in R: The Package dlnm.</w:t>
      </w:r>
      <w:r w:rsidRPr="00FB5B21">
        <w:t xml:space="preserve"> J Stat Softw, 2011. </w:t>
      </w:r>
      <w:r w:rsidRPr="00FB5B21">
        <w:rPr>
          <w:b/>
        </w:rPr>
        <w:t>43</w:t>
      </w:r>
      <w:r w:rsidRPr="00FB5B21">
        <w:t>(8): p. 1-20.</w:t>
      </w:r>
      <w:bookmarkEnd w:id="33"/>
    </w:p>
    <w:p w14:paraId="2604D3C0" w14:textId="77777777" w:rsidR="00FB5B21" w:rsidRPr="00FB5B21" w:rsidRDefault="00FB5B21" w:rsidP="00FB5B21">
      <w:pPr>
        <w:pStyle w:val="EndNoteBibliography"/>
        <w:spacing w:after="0"/>
        <w:ind w:left="720" w:hanging="720"/>
      </w:pPr>
      <w:bookmarkStart w:id="34" w:name="_ENREF_32"/>
      <w:r w:rsidRPr="00FB5B21">
        <w:t>32.</w:t>
      </w:r>
      <w:r w:rsidRPr="00FB5B21">
        <w:tab/>
        <w:t xml:space="preserve">Rosner, B., </w:t>
      </w:r>
      <w:r w:rsidRPr="00FB5B21">
        <w:rPr>
          <w:i/>
        </w:rPr>
        <w:t>Fundamentals of biostatistics</w:t>
      </w:r>
      <w:r w:rsidRPr="00FB5B21">
        <w:t>. 6th ed. 2006, Belmont, CA: Thomson-Brooks/Cole. xix, 868 p.</w:t>
      </w:r>
      <w:bookmarkEnd w:id="34"/>
    </w:p>
    <w:p w14:paraId="31B9826E" w14:textId="77777777" w:rsidR="00FB5B21" w:rsidRPr="00FB5B21" w:rsidRDefault="00FB5B21" w:rsidP="00FB5B21">
      <w:pPr>
        <w:pStyle w:val="EndNoteBibliography"/>
        <w:spacing w:after="0"/>
        <w:ind w:left="720" w:hanging="720"/>
      </w:pPr>
      <w:bookmarkStart w:id="35" w:name="_ENREF_33"/>
      <w:r w:rsidRPr="00FB5B21">
        <w:t>33.</w:t>
      </w:r>
      <w:r w:rsidRPr="00FB5B21">
        <w:tab/>
        <w:t xml:space="preserve">Zhao, N., et al., </w:t>
      </w:r>
      <w:r w:rsidRPr="00FB5B21">
        <w:rPr>
          <w:i/>
        </w:rPr>
        <w:t>Ambient air pollutant PM10 and risk of preterm birth in Lanzhou, China.</w:t>
      </w:r>
      <w:r w:rsidRPr="00FB5B21">
        <w:t xml:space="preserve"> Environment International, 2015. </w:t>
      </w:r>
      <w:r w:rsidRPr="00FB5B21">
        <w:rPr>
          <w:b/>
        </w:rPr>
        <w:t>76</w:t>
      </w:r>
      <w:r w:rsidRPr="00FB5B21">
        <w:t>: p. 71-77.</w:t>
      </w:r>
      <w:bookmarkEnd w:id="35"/>
    </w:p>
    <w:p w14:paraId="5FC728AA" w14:textId="77777777" w:rsidR="00FB5B21" w:rsidRPr="00FB5B21" w:rsidRDefault="00FB5B21" w:rsidP="00FB5B21">
      <w:pPr>
        <w:pStyle w:val="EndNoteBibliography"/>
        <w:spacing w:after="0"/>
        <w:ind w:left="720" w:hanging="720"/>
      </w:pPr>
      <w:bookmarkStart w:id="36" w:name="_ENREF_34"/>
      <w:r w:rsidRPr="00FB5B21">
        <w:t>34.</w:t>
      </w:r>
      <w:r w:rsidRPr="00FB5B21">
        <w:tab/>
        <w:t xml:space="preserve">Sagiv, S.K., et al., </w:t>
      </w:r>
      <w:r w:rsidRPr="00FB5B21">
        <w:rPr>
          <w:i/>
        </w:rPr>
        <w:t>A time-series analysis of air pollution and preterm birth in Pennsylvania, 1997-2001.</w:t>
      </w:r>
      <w:r w:rsidRPr="00FB5B21">
        <w:t xml:space="preserve"> Environmental Health Perspectives, 2005. </w:t>
      </w:r>
      <w:r w:rsidRPr="00FB5B21">
        <w:rPr>
          <w:b/>
        </w:rPr>
        <w:t>113</w:t>
      </w:r>
      <w:r w:rsidRPr="00FB5B21">
        <w:t>(5): p. 602-6.</w:t>
      </w:r>
      <w:bookmarkEnd w:id="36"/>
    </w:p>
    <w:p w14:paraId="3EF4EE40" w14:textId="77777777" w:rsidR="00FB5B21" w:rsidRPr="00FB5B21" w:rsidRDefault="00FB5B21" w:rsidP="00FB5B21">
      <w:pPr>
        <w:pStyle w:val="EndNoteBibliography"/>
        <w:spacing w:after="0"/>
        <w:ind w:left="720" w:hanging="720"/>
      </w:pPr>
      <w:bookmarkStart w:id="37" w:name="_ENREF_35"/>
      <w:r w:rsidRPr="00FB5B21">
        <w:t>35.</w:t>
      </w:r>
      <w:r w:rsidRPr="00FB5B21">
        <w:tab/>
        <w:t xml:space="preserve">Suh, Y.J., et al., </w:t>
      </w:r>
      <w:r w:rsidRPr="00FB5B21">
        <w:rPr>
          <w:i/>
        </w:rPr>
        <w:t>Different effects of PM10 exposure on preterm birth by gestational period estimated from time-dependent survival analyses.</w:t>
      </w:r>
      <w:r w:rsidRPr="00FB5B21">
        <w:t xml:space="preserve"> International Archives of Occupational and Environmental Health, 2009. </w:t>
      </w:r>
      <w:r w:rsidRPr="00FB5B21">
        <w:rPr>
          <w:b/>
        </w:rPr>
        <w:t>82</w:t>
      </w:r>
      <w:r w:rsidRPr="00FB5B21">
        <w:t>(5): p. 613-621.</w:t>
      </w:r>
      <w:bookmarkEnd w:id="37"/>
    </w:p>
    <w:p w14:paraId="18AF29CD" w14:textId="77777777" w:rsidR="00FB5B21" w:rsidRPr="00FB5B21" w:rsidRDefault="00FB5B21" w:rsidP="00FB5B21">
      <w:pPr>
        <w:pStyle w:val="EndNoteBibliography"/>
        <w:spacing w:after="0"/>
        <w:ind w:left="720" w:hanging="720"/>
      </w:pPr>
      <w:bookmarkStart w:id="38" w:name="_ENREF_36"/>
      <w:r w:rsidRPr="00FB5B21">
        <w:t>36.</w:t>
      </w:r>
      <w:r w:rsidRPr="00FB5B21">
        <w:tab/>
        <w:t xml:space="preserve">Stieb, D.M., et al., </w:t>
      </w:r>
      <w:r w:rsidRPr="00FB5B21">
        <w:rPr>
          <w:i/>
        </w:rPr>
        <w:t>Ambient air pollution, birth weight and preterm birth: a systematic review and meta-analysis.</w:t>
      </w:r>
      <w:r w:rsidRPr="00FB5B21">
        <w:t xml:space="preserve"> Environmental Research, 2012. </w:t>
      </w:r>
      <w:r w:rsidRPr="00FB5B21">
        <w:rPr>
          <w:b/>
        </w:rPr>
        <w:t>117</w:t>
      </w:r>
      <w:r w:rsidRPr="00FB5B21">
        <w:t>: p. 100-11.</w:t>
      </w:r>
      <w:bookmarkEnd w:id="38"/>
    </w:p>
    <w:p w14:paraId="2B011418" w14:textId="77777777" w:rsidR="00FB5B21" w:rsidRPr="00FB5B21" w:rsidRDefault="00FB5B21" w:rsidP="00FB5B21">
      <w:pPr>
        <w:pStyle w:val="EndNoteBibliography"/>
        <w:spacing w:after="0"/>
        <w:ind w:left="720" w:hanging="720"/>
      </w:pPr>
      <w:bookmarkStart w:id="39" w:name="_ENREF_37"/>
      <w:r w:rsidRPr="00FB5B21">
        <w:t>37.</w:t>
      </w:r>
      <w:r w:rsidRPr="00FB5B21">
        <w:tab/>
        <w:t xml:space="preserve">Giorgis-Allemand, L., et al., </w:t>
      </w:r>
      <w:r w:rsidRPr="00FB5B21">
        <w:rPr>
          <w:i/>
        </w:rPr>
        <w:t>The Influence of Meteorological Factors and Atmospheric Pollutants on the Risk of Preterm Birth.</w:t>
      </w:r>
      <w:r w:rsidRPr="00FB5B21">
        <w:t xml:space="preserve"> American Journal of Epidemiology, 2017. </w:t>
      </w:r>
      <w:r w:rsidRPr="00FB5B21">
        <w:rPr>
          <w:b/>
        </w:rPr>
        <w:t>185</w:t>
      </w:r>
      <w:r w:rsidRPr="00FB5B21">
        <w:t>(4): p. 247-258.</w:t>
      </w:r>
      <w:bookmarkEnd w:id="39"/>
    </w:p>
    <w:p w14:paraId="075A6837" w14:textId="77777777" w:rsidR="00FB5B21" w:rsidRPr="00FB5B21" w:rsidRDefault="00FB5B21" w:rsidP="00FB5B21">
      <w:pPr>
        <w:pStyle w:val="EndNoteBibliography"/>
        <w:spacing w:after="0"/>
        <w:ind w:left="720" w:hanging="720"/>
      </w:pPr>
      <w:bookmarkStart w:id="40" w:name="_ENREF_38"/>
      <w:r w:rsidRPr="00FB5B21">
        <w:t>38.</w:t>
      </w:r>
      <w:r w:rsidRPr="00FB5B21">
        <w:tab/>
        <w:t xml:space="preserve">Raz, R., M.-A. Kioumourtzoglou, and M.G. Weisskopf, </w:t>
      </w:r>
      <w:r w:rsidRPr="00FB5B21">
        <w:rPr>
          <w:i/>
        </w:rPr>
        <w:t>Live-Birth Bias and Observed Associations Between Air Pollution and Autism.</w:t>
      </w:r>
      <w:r w:rsidRPr="00FB5B21">
        <w:t xml:space="preserve"> American Journal of Epidemiology, 2018. </w:t>
      </w:r>
      <w:r w:rsidRPr="00FB5B21">
        <w:rPr>
          <w:b/>
        </w:rPr>
        <w:t>187</w:t>
      </w:r>
      <w:r w:rsidRPr="00FB5B21">
        <w:t>(11): p. 2292-2296.</w:t>
      </w:r>
      <w:bookmarkEnd w:id="40"/>
    </w:p>
    <w:p w14:paraId="291B7C7F" w14:textId="77777777" w:rsidR="00FB5B21" w:rsidRPr="00FB5B21" w:rsidRDefault="00FB5B21" w:rsidP="00FB5B21">
      <w:pPr>
        <w:pStyle w:val="EndNoteBibliography"/>
        <w:spacing w:after="0"/>
        <w:ind w:left="720" w:hanging="720"/>
      </w:pPr>
      <w:bookmarkStart w:id="41" w:name="_ENREF_39"/>
      <w:r w:rsidRPr="00FB5B21">
        <w:t>39.</w:t>
      </w:r>
      <w:r w:rsidRPr="00FB5B21">
        <w:tab/>
        <w:t xml:space="preserve">Weber, K.A., et al., </w:t>
      </w:r>
      <w:r w:rsidRPr="00FB5B21">
        <w:rPr>
          <w:i/>
        </w:rPr>
        <w:t>Air pollution, maternal hypertensive disorders, and preterm birth.</w:t>
      </w:r>
      <w:r w:rsidRPr="00FB5B21">
        <w:t xml:space="preserve"> Environmental Epidemiology, 2019. </w:t>
      </w:r>
      <w:r w:rsidRPr="00FB5B21">
        <w:rPr>
          <w:b/>
        </w:rPr>
        <w:t>3</w:t>
      </w:r>
      <w:r w:rsidRPr="00FB5B21">
        <w:t>(5): p. e062.</w:t>
      </w:r>
      <w:bookmarkEnd w:id="41"/>
    </w:p>
    <w:p w14:paraId="430F2336" w14:textId="77777777" w:rsidR="00FB5B21" w:rsidRPr="00FB5B21" w:rsidRDefault="00FB5B21" w:rsidP="00FB5B21">
      <w:pPr>
        <w:pStyle w:val="EndNoteBibliography"/>
        <w:ind w:left="720" w:hanging="720"/>
      </w:pPr>
      <w:bookmarkStart w:id="42" w:name="_ENREF_40"/>
      <w:r w:rsidRPr="00FB5B21">
        <w:t>40.</w:t>
      </w:r>
      <w:r w:rsidRPr="00FB5B21">
        <w:tab/>
        <w:t xml:space="preserve">Stieb, D.M., et al., </w:t>
      </w:r>
      <w:r w:rsidRPr="00FB5B21">
        <w:rPr>
          <w:i/>
        </w:rPr>
        <w:t>Associations of Pregnancy Outcomes and PM2.5 in a National Canadian Study.</w:t>
      </w:r>
      <w:r w:rsidRPr="00FB5B21">
        <w:t xml:space="preserve"> Environmental Health Perspectives, 2016. </w:t>
      </w:r>
      <w:r w:rsidRPr="00FB5B21">
        <w:rPr>
          <w:b/>
        </w:rPr>
        <w:t>124</w:t>
      </w:r>
      <w:r w:rsidRPr="00FB5B21">
        <w:t>(2): p. 243-249.</w:t>
      </w:r>
      <w:bookmarkEnd w:id="42"/>
    </w:p>
    <w:p w14:paraId="6D616549" w14:textId="469AFE00" w:rsidR="0076788C" w:rsidRDefault="0076788C" w:rsidP="0076788C">
      <w:r>
        <w:fldChar w:fldCharType="end"/>
      </w:r>
    </w:p>
    <w:p w14:paraId="12A7F41D" w14:textId="6545A77D" w:rsidR="008672A5" w:rsidRDefault="008672A5" w:rsidP="0076788C">
      <w:pPr>
        <w:rPr>
          <w:b/>
        </w:rPr>
      </w:pPr>
    </w:p>
    <w:p w14:paraId="3C375DB2" w14:textId="226B9AC4" w:rsidR="0005316B" w:rsidRDefault="0005316B" w:rsidP="0076788C">
      <w:pPr>
        <w:rPr>
          <w:b/>
        </w:rPr>
      </w:pPr>
    </w:p>
    <w:p w14:paraId="151D0881" w14:textId="529235D6" w:rsidR="0005316B" w:rsidRDefault="0005316B" w:rsidP="0076788C">
      <w:pPr>
        <w:rPr>
          <w:b/>
        </w:rPr>
      </w:pPr>
    </w:p>
    <w:p w14:paraId="4E283892" w14:textId="5E995D4F" w:rsidR="0005316B" w:rsidRDefault="0005316B" w:rsidP="0076788C">
      <w:pPr>
        <w:rPr>
          <w:b/>
        </w:rPr>
      </w:pPr>
    </w:p>
    <w:p w14:paraId="3C9D8FDE" w14:textId="3043288C" w:rsidR="0005316B" w:rsidRDefault="0005316B" w:rsidP="0076788C">
      <w:pPr>
        <w:rPr>
          <w:b/>
        </w:rPr>
      </w:pPr>
    </w:p>
    <w:p w14:paraId="1B773E94" w14:textId="043AC8F8" w:rsidR="0005316B" w:rsidRDefault="0005316B" w:rsidP="0076788C">
      <w:pPr>
        <w:rPr>
          <w:b/>
        </w:rPr>
      </w:pPr>
    </w:p>
    <w:p w14:paraId="6E33F989" w14:textId="6A38568D" w:rsidR="0076788C" w:rsidRDefault="0076788C" w:rsidP="0076788C">
      <w:pPr>
        <w:rPr>
          <w:b/>
        </w:rPr>
      </w:pPr>
      <w:r w:rsidRPr="002F7A6E">
        <w:rPr>
          <w:b/>
        </w:rPr>
        <w:t>Tables</w:t>
      </w:r>
      <w:r w:rsidR="00B71467">
        <w:rPr>
          <w:b/>
        </w:rPr>
        <w:t xml:space="preserve"> </w:t>
      </w:r>
    </w:p>
    <w:tbl>
      <w:tblPr>
        <w:tblW w:w="5560" w:type="dxa"/>
        <w:tblLook w:val="04A0" w:firstRow="1" w:lastRow="0" w:firstColumn="1" w:lastColumn="0" w:noHBand="0" w:noVBand="1"/>
      </w:tblPr>
      <w:tblGrid>
        <w:gridCol w:w="271"/>
        <w:gridCol w:w="2542"/>
        <w:gridCol w:w="616"/>
        <w:gridCol w:w="1641"/>
        <w:gridCol w:w="666"/>
        <w:gridCol w:w="271"/>
      </w:tblGrid>
      <w:tr w:rsidR="00271B55" w:rsidRPr="00901E86" w14:paraId="0CECE481" w14:textId="77777777" w:rsidTr="00271B55">
        <w:trPr>
          <w:trHeight w:val="795"/>
        </w:trPr>
        <w:tc>
          <w:tcPr>
            <w:tcW w:w="140" w:type="dxa"/>
            <w:tcBorders>
              <w:top w:val="single" w:sz="12" w:space="0" w:color="auto"/>
              <w:left w:val="single" w:sz="12" w:space="0" w:color="auto"/>
              <w:bottom w:val="nil"/>
              <w:right w:val="nil"/>
            </w:tcBorders>
            <w:shd w:val="clear" w:color="auto" w:fill="auto"/>
            <w:noWrap/>
            <w:vAlign w:val="center"/>
            <w:hideMark/>
          </w:tcPr>
          <w:p w14:paraId="0E4D5617"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5220" w:type="dxa"/>
            <w:gridSpan w:val="4"/>
            <w:tcBorders>
              <w:top w:val="single" w:sz="12" w:space="0" w:color="auto"/>
              <w:left w:val="nil"/>
              <w:bottom w:val="single" w:sz="8" w:space="0" w:color="auto"/>
              <w:right w:val="nil"/>
            </w:tcBorders>
            <w:shd w:val="clear" w:color="auto" w:fill="auto"/>
            <w:vAlign w:val="center"/>
            <w:hideMark/>
          </w:tcPr>
          <w:p w14:paraId="47EC5CB6"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b/>
                <w:bCs/>
                <w:color w:val="000000"/>
                <w:sz w:val="20"/>
                <w:szCs w:val="20"/>
              </w:rPr>
              <w:t>Table 1</w:t>
            </w:r>
            <w:r w:rsidRPr="00901E86">
              <w:rPr>
                <w:rFonts w:ascii="Times New Roman" w:eastAsia="Times New Roman" w:hAnsi="Times New Roman" w:cs="Times New Roman"/>
                <w:color w:val="000000"/>
                <w:sz w:val="20"/>
                <w:szCs w:val="20"/>
              </w:rPr>
              <w:t>. Prevalence of preterm birth (&lt;37 gestational weeks) across characteristics of 1216 ELEMENT mother-child pairs, 1994-2005.</w:t>
            </w:r>
          </w:p>
        </w:tc>
        <w:tc>
          <w:tcPr>
            <w:tcW w:w="200" w:type="dxa"/>
            <w:tcBorders>
              <w:top w:val="single" w:sz="12" w:space="0" w:color="auto"/>
              <w:left w:val="nil"/>
              <w:bottom w:val="nil"/>
              <w:right w:val="single" w:sz="12" w:space="0" w:color="auto"/>
            </w:tcBorders>
            <w:shd w:val="clear" w:color="auto" w:fill="auto"/>
            <w:noWrap/>
            <w:vAlign w:val="center"/>
            <w:hideMark/>
          </w:tcPr>
          <w:p w14:paraId="51ADA056"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384FE97" w14:textId="77777777" w:rsidTr="00271B55">
        <w:trPr>
          <w:trHeight w:val="360"/>
        </w:trPr>
        <w:tc>
          <w:tcPr>
            <w:tcW w:w="140" w:type="dxa"/>
            <w:tcBorders>
              <w:top w:val="nil"/>
              <w:left w:val="single" w:sz="12" w:space="0" w:color="auto"/>
              <w:bottom w:val="nil"/>
              <w:right w:val="nil"/>
            </w:tcBorders>
            <w:shd w:val="clear" w:color="auto" w:fill="auto"/>
            <w:noWrap/>
            <w:vAlign w:val="center"/>
            <w:hideMark/>
          </w:tcPr>
          <w:p w14:paraId="7706D37F"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lastRenderedPageBreak/>
              <w:t> </w:t>
            </w:r>
          </w:p>
        </w:tc>
        <w:tc>
          <w:tcPr>
            <w:tcW w:w="2542" w:type="dxa"/>
            <w:tcBorders>
              <w:top w:val="nil"/>
              <w:left w:val="nil"/>
              <w:bottom w:val="nil"/>
              <w:right w:val="nil"/>
            </w:tcBorders>
            <w:shd w:val="clear" w:color="auto" w:fill="auto"/>
            <w:noWrap/>
            <w:vAlign w:val="center"/>
            <w:hideMark/>
          </w:tcPr>
          <w:p w14:paraId="5BEC9689" w14:textId="77777777" w:rsidR="00271B55" w:rsidRPr="00901E86" w:rsidRDefault="00271B55" w:rsidP="00271B55">
            <w:pPr>
              <w:spacing w:after="0" w:line="240" w:lineRule="auto"/>
              <w:rPr>
                <w:rFonts w:ascii="Times New Roman" w:eastAsia="Times New Roman" w:hAnsi="Times New Roman" w:cs="Times New Roman"/>
                <w:b/>
                <w:bCs/>
                <w:color w:val="000000"/>
                <w:sz w:val="20"/>
                <w:szCs w:val="20"/>
              </w:rPr>
            </w:pPr>
            <w:r w:rsidRPr="00901E86">
              <w:rPr>
                <w:rFonts w:ascii="Times New Roman" w:eastAsia="Times New Roman" w:hAnsi="Times New Roman" w:cs="Times New Roman"/>
                <w:b/>
                <w:bCs/>
                <w:color w:val="000000"/>
                <w:sz w:val="20"/>
                <w:szCs w:val="20"/>
              </w:rPr>
              <w:t>Maternal characteristics</w:t>
            </w:r>
          </w:p>
        </w:tc>
        <w:tc>
          <w:tcPr>
            <w:tcW w:w="490" w:type="dxa"/>
            <w:tcBorders>
              <w:top w:val="nil"/>
              <w:left w:val="nil"/>
              <w:bottom w:val="nil"/>
              <w:right w:val="nil"/>
            </w:tcBorders>
            <w:shd w:val="clear" w:color="auto" w:fill="auto"/>
            <w:noWrap/>
            <w:vAlign w:val="center"/>
            <w:hideMark/>
          </w:tcPr>
          <w:p w14:paraId="1E57F916" w14:textId="77777777" w:rsidR="00271B55" w:rsidRPr="00901E86" w:rsidRDefault="00271B55" w:rsidP="00271B55">
            <w:pPr>
              <w:spacing w:after="0" w:line="240" w:lineRule="auto"/>
              <w:jc w:val="center"/>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188" w:type="dxa"/>
            <w:gridSpan w:val="2"/>
            <w:tcBorders>
              <w:top w:val="single" w:sz="8" w:space="0" w:color="auto"/>
              <w:left w:val="nil"/>
              <w:bottom w:val="nil"/>
              <w:right w:val="nil"/>
            </w:tcBorders>
            <w:shd w:val="clear" w:color="auto" w:fill="auto"/>
            <w:noWrap/>
            <w:vAlign w:val="center"/>
            <w:hideMark/>
          </w:tcPr>
          <w:p w14:paraId="2FFB8960" w14:textId="77777777" w:rsidR="00271B55" w:rsidRPr="00901E86" w:rsidRDefault="00271B55" w:rsidP="00271B55">
            <w:pPr>
              <w:spacing w:after="0" w:line="240" w:lineRule="auto"/>
              <w:jc w:val="center"/>
              <w:rPr>
                <w:rFonts w:ascii="Times New Roman" w:eastAsia="Times New Roman" w:hAnsi="Times New Roman" w:cs="Times New Roman"/>
                <w:b/>
                <w:bCs/>
                <w:color w:val="000000"/>
                <w:sz w:val="20"/>
                <w:szCs w:val="20"/>
              </w:rPr>
            </w:pPr>
            <w:r w:rsidRPr="00901E86">
              <w:rPr>
                <w:rFonts w:ascii="Times New Roman" w:eastAsia="Times New Roman" w:hAnsi="Times New Roman" w:cs="Times New Roman"/>
                <w:b/>
                <w:bCs/>
                <w:color w:val="000000"/>
                <w:sz w:val="20"/>
                <w:szCs w:val="20"/>
              </w:rPr>
              <w:t>Preterm birth</w:t>
            </w:r>
          </w:p>
        </w:tc>
        <w:tc>
          <w:tcPr>
            <w:tcW w:w="200" w:type="dxa"/>
            <w:tcBorders>
              <w:top w:val="nil"/>
              <w:left w:val="nil"/>
              <w:bottom w:val="nil"/>
              <w:right w:val="single" w:sz="12" w:space="0" w:color="auto"/>
            </w:tcBorders>
            <w:shd w:val="clear" w:color="auto" w:fill="auto"/>
            <w:noWrap/>
            <w:vAlign w:val="center"/>
            <w:hideMark/>
          </w:tcPr>
          <w:p w14:paraId="5FD1ED2F"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7A92AE4C" w14:textId="77777777" w:rsidTr="00271B55">
        <w:trPr>
          <w:trHeight w:val="330"/>
        </w:trPr>
        <w:tc>
          <w:tcPr>
            <w:tcW w:w="140" w:type="dxa"/>
            <w:tcBorders>
              <w:top w:val="nil"/>
              <w:left w:val="single" w:sz="12" w:space="0" w:color="auto"/>
              <w:bottom w:val="nil"/>
              <w:right w:val="nil"/>
            </w:tcBorders>
            <w:shd w:val="clear" w:color="auto" w:fill="auto"/>
            <w:noWrap/>
            <w:vAlign w:val="center"/>
            <w:hideMark/>
          </w:tcPr>
          <w:p w14:paraId="7027AA83"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single" w:sz="8" w:space="0" w:color="auto"/>
              <w:right w:val="nil"/>
            </w:tcBorders>
            <w:shd w:val="clear" w:color="auto" w:fill="auto"/>
            <w:noWrap/>
            <w:vAlign w:val="center"/>
            <w:hideMark/>
          </w:tcPr>
          <w:p w14:paraId="3CC5649E"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w:t>
            </w:r>
          </w:p>
        </w:tc>
        <w:tc>
          <w:tcPr>
            <w:tcW w:w="490" w:type="dxa"/>
            <w:tcBorders>
              <w:top w:val="nil"/>
              <w:left w:val="nil"/>
              <w:bottom w:val="single" w:sz="8" w:space="0" w:color="auto"/>
              <w:right w:val="nil"/>
            </w:tcBorders>
            <w:shd w:val="clear" w:color="auto" w:fill="auto"/>
            <w:noWrap/>
            <w:vAlign w:val="center"/>
            <w:hideMark/>
          </w:tcPr>
          <w:p w14:paraId="7BB1D324" w14:textId="77777777" w:rsidR="00271B55" w:rsidRPr="00901E86"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901E86">
              <w:rPr>
                <w:rFonts w:ascii="Times New Roman" w:eastAsia="Times New Roman" w:hAnsi="Times New Roman" w:cs="Times New Roman"/>
                <w:b/>
                <w:bCs/>
                <w:i/>
                <w:iCs/>
                <w:color w:val="000000"/>
                <w:sz w:val="20"/>
                <w:szCs w:val="20"/>
              </w:rPr>
              <w:t>N</w:t>
            </w:r>
          </w:p>
        </w:tc>
        <w:tc>
          <w:tcPr>
            <w:tcW w:w="1641" w:type="dxa"/>
            <w:tcBorders>
              <w:top w:val="nil"/>
              <w:left w:val="nil"/>
              <w:bottom w:val="single" w:sz="8" w:space="0" w:color="auto"/>
              <w:right w:val="nil"/>
            </w:tcBorders>
            <w:shd w:val="clear" w:color="auto" w:fill="auto"/>
            <w:vAlign w:val="center"/>
            <w:hideMark/>
          </w:tcPr>
          <w:p w14:paraId="6FFE12CC" w14:textId="77777777" w:rsidR="00271B55" w:rsidRPr="00901E86" w:rsidRDefault="00271B55" w:rsidP="00271B55">
            <w:pPr>
              <w:spacing w:after="0" w:line="240" w:lineRule="auto"/>
              <w:jc w:val="center"/>
              <w:rPr>
                <w:rFonts w:ascii="Times New Roman" w:eastAsia="Times New Roman" w:hAnsi="Times New Roman" w:cs="Times New Roman"/>
                <w:b/>
                <w:bCs/>
                <w:color w:val="000000"/>
                <w:sz w:val="20"/>
                <w:szCs w:val="20"/>
              </w:rPr>
            </w:pPr>
            <w:r w:rsidRPr="00901E86">
              <w:rPr>
                <w:rFonts w:ascii="Times New Roman" w:eastAsia="Times New Roman" w:hAnsi="Times New Roman" w:cs="Times New Roman"/>
                <w:b/>
                <w:bCs/>
                <w:color w:val="000000"/>
                <w:sz w:val="20"/>
                <w:szCs w:val="20"/>
              </w:rPr>
              <w:t>% (N)</w:t>
            </w:r>
          </w:p>
        </w:tc>
        <w:tc>
          <w:tcPr>
            <w:tcW w:w="547" w:type="dxa"/>
            <w:tcBorders>
              <w:top w:val="nil"/>
              <w:left w:val="nil"/>
              <w:bottom w:val="single" w:sz="8" w:space="0" w:color="auto"/>
              <w:right w:val="nil"/>
            </w:tcBorders>
            <w:shd w:val="clear" w:color="auto" w:fill="auto"/>
            <w:noWrap/>
            <w:vAlign w:val="center"/>
            <w:hideMark/>
          </w:tcPr>
          <w:p w14:paraId="01240CBB" w14:textId="77777777" w:rsidR="00271B55" w:rsidRPr="00901E86"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901E86">
              <w:rPr>
                <w:rFonts w:ascii="Times New Roman" w:eastAsia="Times New Roman" w:hAnsi="Times New Roman" w:cs="Times New Roman"/>
                <w:b/>
                <w:bCs/>
                <w:i/>
                <w:iCs/>
                <w:color w:val="000000"/>
                <w:sz w:val="20"/>
                <w:szCs w:val="20"/>
              </w:rPr>
              <w:t>P</w:t>
            </w:r>
            <w:r w:rsidRPr="00901E86">
              <w:rPr>
                <w:rFonts w:ascii="Times New Roman" w:eastAsia="Times New Roman" w:hAnsi="Times New Roman" w:cs="Times New Roman"/>
                <w:b/>
                <w:bCs/>
                <w:color w:val="000000"/>
                <w:sz w:val="20"/>
                <w:szCs w:val="20"/>
                <w:vertAlign w:val="superscript"/>
              </w:rPr>
              <w:t>a</w:t>
            </w:r>
          </w:p>
        </w:tc>
        <w:tc>
          <w:tcPr>
            <w:tcW w:w="200" w:type="dxa"/>
            <w:tcBorders>
              <w:top w:val="nil"/>
              <w:left w:val="nil"/>
              <w:bottom w:val="nil"/>
              <w:right w:val="single" w:sz="12" w:space="0" w:color="auto"/>
            </w:tcBorders>
            <w:shd w:val="clear" w:color="auto" w:fill="auto"/>
            <w:noWrap/>
            <w:vAlign w:val="center"/>
            <w:hideMark/>
          </w:tcPr>
          <w:p w14:paraId="5F0915B5"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06F9C819"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68359457"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6A88BBD3"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Overall</w:t>
            </w:r>
          </w:p>
        </w:tc>
        <w:tc>
          <w:tcPr>
            <w:tcW w:w="490" w:type="dxa"/>
            <w:tcBorders>
              <w:top w:val="nil"/>
              <w:left w:val="nil"/>
              <w:bottom w:val="nil"/>
              <w:right w:val="nil"/>
            </w:tcBorders>
            <w:shd w:val="clear" w:color="auto" w:fill="auto"/>
            <w:noWrap/>
            <w:vAlign w:val="center"/>
            <w:hideMark/>
          </w:tcPr>
          <w:p w14:paraId="1A9A6EE9"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1216</w:t>
            </w:r>
          </w:p>
        </w:tc>
        <w:tc>
          <w:tcPr>
            <w:tcW w:w="1641" w:type="dxa"/>
            <w:tcBorders>
              <w:top w:val="nil"/>
              <w:left w:val="nil"/>
              <w:bottom w:val="nil"/>
              <w:right w:val="nil"/>
            </w:tcBorders>
            <w:shd w:val="clear" w:color="auto" w:fill="auto"/>
            <w:noWrap/>
            <w:vAlign w:val="center"/>
            <w:hideMark/>
          </w:tcPr>
          <w:p w14:paraId="319DB1A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7.4 (90)</w:t>
            </w:r>
          </w:p>
        </w:tc>
        <w:tc>
          <w:tcPr>
            <w:tcW w:w="547" w:type="dxa"/>
            <w:tcBorders>
              <w:top w:val="nil"/>
              <w:left w:val="nil"/>
              <w:bottom w:val="nil"/>
              <w:right w:val="nil"/>
            </w:tcBorders>
            <w:shd w:val="clear" w:color="auto" w:fill="auto"/>
            <w:noWrap/>
            <w:vAlign w:val="center"/>
            <w:hideMark/>
          </w:tcPr>
          <w:p w14:paraId="09B4C7FC"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768B52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2209AF60"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377E2C8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E7F9294"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Age at enrollment (years)</w:t>
            </w:r>
          </w:p>
        </w:tc>
        <w:tc>
          <w:tcPr>
            <w:tcW w:w="490" w:type="dxa"/>
            <w:tcBorders>
              <w:top w:val="nil"/>
              <w:left w:val="nil"/>
              <w:bottom w:val="nil"/>
              <w:right w:val="nil"/>
            </w:tcBorders>
            <w:shd w:val="clear" w:color="auto" w:fill="auto"/>
            <w:noWrap/>
            <w:vAlign w:val="center"/>
            <w:hideMark/>
          </w:tcPr>
          <w:p w14:paraId="7F273FE8"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1FCBA922"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63244EF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0.03</w:t>
            </w:r>
          </w:p>
        </w:tc>
        <w:tc>
          <w:tcPr>
            <w:tcW w:w="200" w:type="dxa"/>
            <w:tcBorders>
              <w:top w:val="nil"/>
              <w:left w:val="nil"/>
              <w:bottom w:val="nil"/>
              <w:right w:val="single" w:sz="12" w:space="0" w:color="auto"/>
            </w:tcBorders>
            <w:shd w:val="clear" w:color="auto" w:fill="auto"/>
            <w:noWrap/>
            <w:vAlign w:val="center"/>
            <w:hideMark/>
          </w:tcPr>
          <w:p w14:paraId="02F592B4"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34019AE"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6899C141"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6D97C11D"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sz w:val="20"/>
                <w:szCs w:val="20"/>
              </w:rPr>
              <w:t>18</w:t>
            </w:r>
            <w:r w:rsidRPr="00901E86">
              <w:rPr>
                <w:rFonts w:ascii="Times New Roman" w:eastAsia="Times New Roman" w:hAnsi="Times New Roman" w:cs="Times New Roman"/>
                <w:color w:val="000000"/>
                <w:sz w:val="20"/>
                <w:szCs w:val="20"/>
              </w:rPr>
              <w:t xml:space="preserve">-24 </w:t>
            </w:r>
          </w:p>
        </w:tc>
        <w:tc>
          <w:tcPr>
            <w:tcW w:w="490" w:type="dxa"/>
            <w:tcBorders>
              <w:top w:val="nil"/>
              <w:left w:val="nil"/>
              <w:bottom w:val="nil"/>
              <w:right w:val="nil"/>
            </w:tcBorders>
            <w:shd w:val="clear" w:color="auto" w:fill="auto"/>
            <w:noWrap/>
            <w:vAlign w:val="center"/>
            <w:hideMark/>
          </w:tcPr>
          <w:p w14:paraId="71D861F4"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545</w:t>
            </w:r>
          </w:p>
        </w:tc>
        <w:tc>
          <w:tcPr>
            <w:tcW w:w="1641" w:type="dxa"/>
            <w:tcBorders>
              <w:top w:val="nil"/>
              <w:left w:val="nil"/>
              <w:bottom w:val="nil"/>
              <w:right w:val="nil"/>
            </w:tcBorders>
            <w:shd w:val="clear" w:color="auto" w:fill="auto"/>
            <w:noWrap/>
            <w:vAlign w:val="center"/>
            <w:hideMark/>
          </w:tcPr>
          <w:p w14:paraId="1532C78D"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8.3(45)</w:t>
            </w:r>
          </w:p>
        </w:tc>
        <w:tc>
          <w:tcPr>
            <w:tcW w:w="547" w:type="dxa"/>
            <w:tcBorders>
              <w:top w:val="nil"/>
              <w:left w:val="nil"/>
              <w:bottom w:val="nil"/>
              <w:right w:val="nil"/>
            </w:tcBorders>
            <w:shd w:val="clear" w:color="auto" w:fill="auto"/>
            <w:noWrap/>
            <w:vAlign w:val="center"/>
            <w:hideMark/>
          </w:tcPr>
          <w:p w14:paraId="581E3414"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19C0C486"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D66C248"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1D25E940"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52720933"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25-34 </w:t>
            </w:r>
          </w:p>
        </w:tc>
        <w:tc>
          <w:tcPr>
            <w:tcW w:w="490" w:type="dxa"/>
            <w:tcBorders>
              <w:top w:val="nil"/>
              <w:left w:val="nil"/>
              <w:bottom w:val="nil"/>
              <w:right w:val="nil"/>
            </w:tcBorders>
            <w:shd w:val="clear" w:color="auto" w:fill="auto"/>
            <w:noWrap/>
            <w:vAlign w:val="center"/>
            <w:hideMark/>
          </w:tcPr>
          <w:p w14:paraId="7BD7D84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578</w:t>
            </w:r>
          </w:p>
        </w:tc>
        <w:tc>
          <w:tcPr>
            <w:tcW w:w="1641" w:type="dxa"/>
            <w:tcBorders>
              <w:top w:val="nil"/>
              <w:left w:val="nil"/>
              <w:bottom w:val="nil"/>
              <w:right w:val="nil"/>
            </w:tcBorders>
            <w:shd w:val="clear" w:color="auto" w:fill="auto"/>
            <w:noWrap/>
            <w:vAlign w:val="center"/>
            <w:hideMark/>
          </w:tcPr>
          <w:p w14:paraId="2290BAB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5.7(33)</w:t>
            </w:r>
          </w:p>
        </w:tc>
        <w:tc>
          <w:tcPr>
            <w:tcW w:w="547" w:type="dxa"/>
            <w:tcBorders>
              <w:top w:val="nil"/>
              <w:left w:val="nil"/>
              <w:bottom w:val="nil"/>
              <w:right w:val="nil"/>
            </w:tcBorders>
            <w:shd w:val="clear" w:color="auto" w:fill="auto"/>
            <w:noWrap/>
            <w:vAlign w:val="center"/>
            <w:hideMark/>
          </w:tcPr>
          <w:p w14:paraId="2558BF40"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58ADC4E1"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7FEBBFF8"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0A38162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4B5BEE4"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35-44 </w:t>
            </w:r>
          </w:p>
        </w:tc>
        <w:tc>
          <w:tcPr>
            <w:tcW w:w="490" w:type="dxa"/>
            <w:tcBorders>
              <w:top w:val="nil"/>
              <w:left w:val="nil"/>
              <w:bottom w:val="nil"/>
              <w:right w:val="nil"/>
            </w:tcBorders>
            <w:shd w:val="clear" w:color="auto" w:fill="auto"/>
            <w:noWrap/>
            <w:vAlign w:val="center"/>
            <w:hideMark/>
          </w:tcPr>
          <w:p w14:paraId="6B68EE9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91</w:t>
            </w:r>
          </w:p>
        </w:tc>
        <w:tc>
          <w:tcPr>
            <w:tcW w:w="1641" w:type="dxa"/>
            <w:tcBorders>
              <w:top w:val="nil"/>
              <w:left w:val="nil"/>
              <w:bottom w:val="nil"/>
              <w:right w:val="nil"/>
            </w:tcBorders>
            <w:shd w:val="clear" w:color="auto" w:fill="auto"/>
            <w:noWrap/>
            <w:vAlign w:val="center"/>
            <w:hideMark/>
          </w:tcPr>
          <w:p w14:paraId="3395244B"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13.2(12)</w:t>
            </w:r>
          </w:p>
        </w:tc>
        <w:tc>
          <w:tcPr>
            <w:tcW w:w="547" w:type="dxa"/>
            <w:tcBorders>
              <w:top w:val="nil"/>
              <w:left w:val="nil"/>
              <w:bottom w:val="nil"/>
              <w:right w:val="nil"/>
            </w:tcBorders>
            <w:shd w:val="clear" w:color="auto" w:fill="auto"/>
            <w:noWrap/>
            <w:vAlign w:val="center"/>
            <w:hideMark/>
          </w:tcPr>
          <w:p w14:paraId="7B9E0F3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9BA6CC5"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4295AA79"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1230776C"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6862141E"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Marital status</w:t>
            </w:r>
          </w:p>
        </w:tc>
        <w:tc>
          <w:tcPr>
            <w:tcW w:w="490" w:type="dxa"/>
            <w:tcBorders>
              <w:top w:val="nil"/>
              <w:left w:val="nil"/>
              <w:bottom w:val="nil"/>
              <w:right w:val="nil"/>
            </w:tcBorders>
            <w:shd w:val="clear" w:color="auto" w:fill="auto"/>
            <w:noWrap/>
            <w:vAlign w:val="center"/>
            <w:hideMark/>
          </w:tcPr>
          <w:p w14:paraId="15AAB158"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50624CC4"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6627E633"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0.68</w:t>
            </w:r>
          </w:p>
        </w:tc>
        <w:tc>
          <w:tcPr>
            <w:tcW w:w="200" w:type="dxa"/>
            <w:tcBorders>
              <w:top w:val="nil"/>
              <w:left w:val="nil"/>
              <w:bottom w:val="nil"/>
              <w:right w:val="single" w:sz="12" w:space="0" w:color="auto"/>
            </w:tcBorders>
            <w:shd w:val="clear" w:color="auto" w:fill="auto"/>
            <w:noWrap/>
            <w:vAlign w:val="center"/>
            <w:hideMark/>
          </w:tcPr>
          <w:p w14:paraId="23B71B0E"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20EAFA3E"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02B9BB41"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A51512E"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Married</w:t>
            </w:r>
          </w:p>
        </w:tc>
        <w:tc>
          <w:tcPr>
            <w:tcW w:w="490" w:type="dxa"/>
            <w:tcBorders>
              <w:top w:val="nil"/>
              <w:left w:val="nil"/>
              <w:bottom w:val="nil"/>
              <w:right w:val="nil"/>
            </w:tcBorders>
            <w:shd w:val="clear" w:color="auto" w:fill="auto"/>
            <w:noWrap/>
            <w:vAlign w:val="center"/>
            <w:hideMark/>
          </w:tcPr>
          <w:p w14:paraId="0CA41DC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840</w:t>
            </w:r>
          </w:p>
        </w:tc>
        <w:tc>
          <w:tcPr>
            <w:tcW w:w="1641" w:type="dxa"/>
            <w:tcBorders>
              <w:top w:val="nil"/>
              <w:left w:val="nil"/>
              <w:bottom w:val="nil"/>
              <w:right w:val="nil"/>
            </w:tcBorders>
            <w:shd w:val="clear" w:color="auto" w:fill="auto"/>
            <w:noWrap/>
            <w:vAlign w:val="center"/>
            <w:hideMark/>
          </w:tcPr>
          <w:p w14:paraId="0F16C0B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7.6(64)</w:t>
            </w:r>
          </w:p>
        </w:tc>
        <w:tc>
          <w:tcPr>
            <w:tcW w:w="547" w:type="dxa"/>
            <w:tcBorders>
              <w:top w:val="nil"/>
              <w:left w:val="nil"/>
              <w:bottom w:val="nil"/>
              <w:right w:val="nil"/>
            </w:tcBorders>
            <w:shd w:val="clear" w:color="auto" w:fill="auto"/>
            <w:noWrap/>
            <w:vAlign w:val="center"/>
            <w:hideMark/>
          </w:tcPr>
          <w:p w14:paraId="76EB33F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3836947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4AC59488"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18EE1E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117D62C4"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Single</w:t>
            </w:r>
          </w:p>
        </w:tc>
        <w:tc>
          <w:tcPr>
            <w:tcW w:w="490" w:type="dxa"/>
            <w:tcBorders>
              <w:top w:val="nil"/>
              <w:left w:val="nil"/>
              <w:bottom w:val="nil"/>
              <w:right w:val="nil"/>
            </w:tcBorders>
            <w:shd w:val="clear" w:color="auto" w:fill="auto"/>
            <w:noWrap/>
            <w:vAlign w:val="center"/>
            <w:hideMark/>
          </w:tcPr>
          <w:p w14:paraId="1242B8D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374</w:t>
            </w:r>
          </w:p>
        </w:tc>
        <w:tc>
          <w:tcPr>
            <w:tcW w:w="1641" w:type="dxa"/>
            <w:tcBorders>
              <w:top w:val="nil"/>
              <w:left w:val="nil"/>
              <w:bottom w:val="nil"/>
              <w:right w:val="nil"/>
            </w:tcBorders>
            <w:shd w:val="clear" w:color="auto" w:fill="auto"/>
            <w:noWrap/>
            <w:vAlign w:val="center"/>
            <w:hideMark/>
          </w:tcPr>
          <w:p w14:paraId="24B90BEF"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7.0(26)</w:t>
            </w:r>
          </w:p>
        </w:tc>
        <w:tc>
          <w:tcPr>
            <w:tcW w:w="547" w:type="dxa"/>
            <w:tcBorders>
              <w:top w:val="nil"/>
              <w:left w:val="nil"/>
              <w:bottom w:val="nil"/>
              <w:right w:val="nil"/>
            </w:tcBorders>
            <w:shd w:val="clear" w:color="auto" w:fill="auto"/>
            <w:noWrap/>
            <w:vAlign w:val="center"/>
            <w:hideMark/>
          </w:tcPr>
          <w:p w14:paraId="6A0B99C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5A174BD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455C7E6"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18DFF0F0"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622ADE42"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Maternal education (years)</w:t>
            </w:r>
          </w:p>
        </w:tc>
        <w:tc>
          <w:tcPr>
            <w:tcW w:w="490" w:type="dxa"/>
            <w:tcBorders>
              <w:top w:val="nil"/>
              <w:left w:val="nil"/>
              <w:bottom w:val="nil"/>
              <w:right w:val="nil"/>
            </w:tcBorders>
            <w:shd w:val="clear" w:color="auto" w:fill="auto"/>
            <w:noWrap/>
            <w:vAlign w:val="center"/>
            <w:hideMark/>
          </w:tcPr>
          <w:p w14:paraId="219D7739"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30F3991A"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0C455AA8"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0.11</w:t>
            </w:r>
          </w:p>
        </w:tc>
        <w:tc>
          <w:tcPr>
            <w:tcW w:w="200" w:type="dxa"/>
            <w:tcBorders>
              <w:top w:val="nil"/>
              <w:left w:val="nil"/>
              <w:bottom w:val="nil"/>
              <w:right w:val="single" w:sz="12" w:space="0" w:color="auto"/>
            </w:tcBorders>
            <w:shd w:val="clear" w:color="auto" w:fill="auto"/>
            <w:noWrap/>
            <w:vAlign w:val="center"/>
            <w:hideMark/>
          </w:tcPr>
          <w:p w14:paraId="5BB39B33"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56F46CDB"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39E28A43"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42DEFFA9"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&lt; 10 </w:t>
            </w:r>
          </w:p>
        </w:tc>
        <w:tc>
          <w:tcPr>
            <w:tcW w:w="490" w:type="dxa"/>
            <w:tcBorders>
              <w:top w:val="nil"/>
              <w:left w:val="nil"/>
              <w:bottom w:val="nil"/>
              <w:right w:val="nil"/>
            </w:tcBorders>
            <w:shd w:val="clear" w:color="auto" w:fill="auto"/>
            <w:noWrap/>
            <w:vAlign w:val="center"/>
            <w:hideMark/>
          </w:tcPr>
          <w:p w14:paraId="0002CFA3"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592</w:t>
            </w:r>
          </w:p>
        </w:tc>
        <w:tc>
          <w:tcPr>
            <w:tcW w:w="1641" w:type="dxa"/>
            <w:tcBorders>
              <w:top w:val="nil"/>
              <w:left w:val="nil"/>
              <w:bottom w:val="nil"/>
              <w:right w:val="nil"/>
            </w:tcBorders>
            <w:shd w:val="clear" w:color="auto" w:fill="auto"/>
            <w:noWrap/>
            <w:vAlign w:val="center"/>
            <w:hideMark/>
          </w:tcPr>
          <w:p w14:paraId="06E4608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8.8(52)</w:t>
            </w:r>
          </w:p>
        </w:tc>
        <w:tc>
          <w:tcPr>
            <w:tcW w:w="547" w:type="dxa"/>
            <w:tcBorders>
              <w:top w:val="nil"/>
              <w:left w:val="nil"/>
              <w:bottom w:val="nil"/>
              <w:right w:val="nil"/>
            </w:tcBorders>
            <w:shd w:val="clear" w:color="auto" w:fill="auto"/>
            <w:noWrap/>
            <w:vAlign w:val="center"/>
            <w:hideMark/>
          </w:tcPr>
          <w:p w14:paraId="025708DD"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5FFBB8F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A6D15FF"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A00EA64"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102D008F"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10 - 12 </w:t>
            </w:r>
          </w:p>
        </w:tc>
        <w:tc>
          <w:tcPr>
            <w:tcW w:w="490" w:type="dxa"/>
            <w:tcBorders>
              <w:top w:val="nil"/>
              <w:left w:val="nil"/>
              <w:bottom w:val="nil"/>
              <w:right w:val="nil"/>
            </w:tcBorders>
            <w:shd w:val="clear" w:color="auto" w:fill="auto"/>
            <w:noWrap/>
            <w:vAlign w:val="center"/>
            <w:hideMark/>
          </w:tcPr>
          <w:p w14:paraId="297B15BD"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460</w:t>
            </w:r>
          </w:p>
        </w:tc>
        <w:tc>
          <w:tcPr>
            <w:tcW w:w="1641" w:type="dxa"/>
            <w:tcBorders>
              <w:top w:val="nil"/>
              <w:left w:val="nil"/>
              <w:bottom w:val="nil"/>
              <w:right w:val="nil"/>
            </w:tcBorders>
            <w:shd w:val="clear" w:color="auto" w:fill="auto"/>
            <w:noWrap/>
            <w:vAlign w:val="center"/>
            <w:hideMark/>
          </w:tcPr>
          <w:p w14:paraId="71FDB87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7.0(32)</w:t>
            </w:r>
          </w:p>
        </w:tc>
        <w:tc>
          <w:tcPr>
            <w:tcW w:w="547" w:type="dxa"/>
            <w:tcBorders>
              <w:top w:val="nil"/>
              <w:left w:val="nil"/>
              <w:bottom w:val="nil"/>
              <w:right w:val="nil"/>
            </w:tcBorders>
            <w:shd w:val="clear" w:color="auto" w:fill="auto"/>
            <w:noWrap/>
            <w:vAlign w:val="center"/>
            <w:hideMark/>
          </w:tcPr>
          <w:p w14:paraId="2D99BD84"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E082B2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519CB291"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65F19766"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004A1400"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Calibri" w:eastAsia="Times New Roman" w:hAnsi="Calibri" w:cs="Calibri"/>
                <w:color w:val="000000"/>
                <w:sz w:val="20"/>
                <w:szCs w:val="20"/>
              </w:rPr>
              <w:t>≥</w:t>
            </w:r>
            <w:r w:rsidRPr="00901E86">
              <w:rPr>
                <w:rFonts w:ascii="Times New Roman" w:eastAsia="Times New Roman" w:hAnsi="Times New Roman" w:cs="Times New Roman"/>
                <w:color w:val="000000"/>
                <w:sz w:val="20"/>
                <w:szCs w:val="20"/>
              </w:rPr>
              <w:t xml:space="preserve"> 13 </w:t>
            </w:r>
          </w:p>
        </w:tc>
        <w:tc>
          <w:tcPr>
            <w:tcW w:w="490" w:type="dxa"/>
            <w:tcBorders>
              <w:top w:val="nil"/>
              <w:left w:val="nil"/>
              <w:bottom w:val="nil"/>
              <w:right w:val="nil"/>
            </w:tcBorders>
            <w:shd w:val="clear" w:color="auto" w:fill="auto"/>
            <w:noWrap/>
            <w:vAlign w:val="center"/>
            <w:hideMark/>
          </w:tcPr>
          <w:p w14:paraId="34EE05B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154</w:t>
            </w:r>
          </w:p>
        </w:tc>
        <w:tc>
          <w:tcPr>
            <w:tcW w:w="1641" w:type="dxa"/>
            <w:tcBorders>
              <w:top w:val="nil"/>
              <w:left w:val="nil"/>
              <w:bottom w:val="nil"/>
              <w:right w:val="nil"/>
            </w:tcBorders>
            <w:shd w:val="clear" w:color="auto" w:fill="auto"/>
            <w:noWrap/>
            <w:vAlign w:val="center"/>
            <w:hideMark/>
          </w:tcPr>
          <w:p w14:paraId="2A5DFC6C"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3.9(6)</w:t>
            </w:r>
          </w:p>
        </w:tc>
        <w:tc>
          <w:tcPr>
            <w:tcW w:w="547" w:type="dxa"/>
            <w:tcBorders>
              <w:top w:val="nil"/>
              <w:left w:val="nil"/>
              <w:bottom w:val="nil"/>
              <w:right w:val="nil"/>
            </w:tcBorders>
            <w:shd w:val="clear" w:color="auto" w:fill="auto"/>
            <w:noWrap/>
            <w:vAlign w:val="center"/>
            <w:hideMark/>
          </w:tcPr>
          <w:p w14:paraId="72A99346"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6E83CEAD"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0119558C"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037B37ED"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91D2B02"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Parity</w:t>
            </w:r>
          </w:p>
        </w:tc>
        <w:tc>
          <w:tcPr>
            <w:tcW w:w="490" w:type="dxa"/>
            <w:tcBorders>
              <w:top w:val="nil"/>
              <w:left w:val="nil"/>
              <w:bottom w:val="nil"/>
              <w:right w:val="nil"/>
            </w:tcBorders>
            <w:shd w:val="clear" w:color="auto" w:fill="auto"/>
            <w:noWrap/>
            <w:vAlign w:val="center"/>
            <w:hideMark/>
          </w:tcPr>
          <w:p w14:paraId="5F07B022"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44FD0256"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394F6BF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0.66</w:t>
            </w:r>
          </w:p>
        </w:tc>
        <w:tc>
          <w:tcPr>
            <w:tcW w:w="200" w:type="dxa"/>
            <w:tcBorders>
              <w:top w:val="nil"/>
              <w:left w:val="nil"/>
              <w:bottom w:val="nil"/>
              <w:right w:val="single" w:sz="12" w:space="0" w:color="auto"/>
            </w:tcBorders>
            <w:shd w:val="clear" w:color="auto" w:fill="auto"/>
            <w:noWrap/>
            <w:vAlign w:val="center"/>
            <w:hideMark/>
          </w:tcPr>
          <w:p w14:paraId="36EEC571"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31A1C34E"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43F39900"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341773B"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w:t>
            </w:r>
          </w:p>
        </w:tc>
        <w:tc>
          <w:tcPr>
            <w:tcW w:w="490" w:type="dxa"/>
            <w:tcBorders>
              <w:top w:val="nil"/>
              <w:left w:val="nil"/>
              <w:bottom w:val="nil"/>
              <w:right w:val="nil"/>
            </w:tcBorders>
            <w:shd w:val="clear" w:color="auto" w:fill="auto"/>
            <w:noWrap/>
            <w:vAlign w:val="center"/>
            <w:hideMark/>
          </w:tcPr>
          <w:p w14:paraId="3187FCC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445</w:t>
            </w:r>
          </w:p>
        </w:tc>
        <w:tc>
          <w:tcPr>
            <w:tcW w:w="1641" w:type="dxa"/>
            <w:tcBorders>
              <w:top w:val="nil"/>
              <w:left w:val="nil"/>
              <w:bottom w:val="nil"/>
              <w:right w:val="nil"/>
            </w:tcBorders>
            <w:shd w:val="clear" w:color="auto" w:fill="auto"/>
            <w:noWrap/>
            <w:vAlign w:val="center"/>
            <w:hideMark/>
          </w:tcPr>
          <w:p w14:paraId="48F86EB9"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7.2(32)</w:t>
            </w:r>
          </w:p>
        </w:tc>
        <w:tc>
          <w:tcPr>
            <w:tcW w:w="547" w:type="dxa"/>
            <w:tcBorders>
              <w:top w:val="nil"/>
              <w:left w:val="nil"/>
              <w:bottom w:val="nil"/>
              <w:right w:val="nil"/>
            </w:tcBorders>
            <w:shd w:val="clear" w:color="auto" w:fill="auto"/>
            <w:noWrap/>
            <w:vAlign w:val="center"/>
            <w:hideMark/>
          </w:tcPr>
          <w:p w14:paraId="7DBC9DA6"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47F8DF77"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33D5539A"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25CE507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6F1C9DB"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 to 2</w:t>
            </w:r>
          </w:p>
        </w:tc>
        <w:tc>
          <w:tcPr>
            <w:tcW w:w="490" w:type="dxa"/>
            <w:tcBorders>
              <w:top w:val="nil"/>
              <w:left w:val="nil"/>
              <w:bottom w:val="nil"/>
              <w:right w:val="nil"/>
            </w:tcBorders>
            <w:shd w:val="clear" w:color="auto" w:fill="auto"/>
            <w:noWrap/>
            <w:vAlign w:val="center"/>
            <w:hideMark/>
          </w:tcPr>
          <w:p w14:paraId="34D9D49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415</w:t>
            </w:r>
          </w:p>
        </w:tc>
        <w:tc>
          <w:tcPr>
            <w:tcW w:w="1641" w:type="dxa"/>
            <w:tcBorders>
              <w:top w:val="nil"/>
              <w:left w:val="nil"/>
              <w:bottom w:val="nil"/>
              <w:right w:val="nil"/>
            </w:tcBorders>
            <w:shd w:val="clear" w:color="auto" w:fill="auto"/>
            <w:noWrap/>
            <w:vAlign w:val="center"/>
            <w:hideMark/>
          </w:tcPr>
          <w:p w14:paraId="23BD6C6A"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6.8(28)</w:t>
            </w:r>
          </w:p>
        </w:tc>
        <w:tc>
          <w:tcPr>
            <w:tcW w:w="547" w:type="dxa"/>
            <w:tcBorders>
              <w:top w:val="nil"/>
              <w:left w:val="nil"/>
              <w:bottom w:val="nil"/>
              <w:right w:val="nil"/>
            </w:tcBorders>
            <w:shd w:val="clear" w:color="auto" w:fill="auto"/>
            <w:noWrap/>
            <w:vAlign w:val="center"/>
            <w:hideMark/>
          </w:tcPr>
          <w:p w14:paraId="34F4E3E4"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31D78350"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7F5E6258"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19F515FC"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6A59329F"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3</w:t>
            </w:r>
          </w:p>
        </w:tc>
        <w:tc>
          <w:tcPr>
            <w:tcW w:w="490" w:type="dxa"/>
            <w:tcBorders>
              <w:top w:val="nil"/>
              <w:left w:val="nil"/>
              <w:bottom w:val="nil"/>
              <w:right w:val="nil"/>
            </w:tcBorders>
            <w:shd w:val="clear" w:color="auto" w:fill="auto"/>
            <w:noWrap/>
            <w:vAlign w:val="center"/>
            <w:hideMark/>
          </w:tcPr>
          <w:p w14:paraId="7AF7E1F0"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356</w:t>
            </w:r>
          </w:p>
        </w:tc>
        <w:tc>
          <w:tcPr>
            <w:tcW w:w="1641" w:type="dxa"/>
            <w:tcBorders>
              <w:top w:val="nil"/>
              <w:left w:val="nil"/>
              <w:bottom w:val="nil"/>
              <w:right w:val="nil"/>
            </w:tcBorders>
            <w:shd w:val="clear" w:color="auto" w:fill="auto"/>
            <w:noWrap/>
            <w:vAlign w:val="center"/>
            <w:hideMark/>
          </w:tcPr>
          <w:p w14:paraId="12A3AEC6"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8.4(30)</w:t>
            </w:r>
          </w:p>
        </w:tc>
        <w:tc>
          <w:tcPr>
            <w:tcW w:w="547" w:type="dxa"/>
            <w:tcBorders>
              <w:top w:val="nil"/>
              <w:left w:val="nil"/>
              <w:bottom w:val="nil"/>
              <w:right w:val="nil"/>
            </w:tcBorders>
            <w:shd w:val="clear" w:color="auto" w:fill="auto"/>
            <w:noWrap/>
            <w:vAlign w:val="center"/>
            <w:hideMark/>
          </w:tcPr>
          <w:p w14:paraId="2C749BB3"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1085FD9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490FE1D9"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62EFB7A9"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3032" w:type="dxa"/>
            <w:gridSpan w:val="2"/>
            <w:tcBorders>
              <w:top w:val="nil"/>
              <w:left w:val="nil"/>
              <w:bottom w:val="nil"/>
              <w:right w:val="nil"/>
            </w:tcBorders>
            <w:shd w:val="clear" w:color="auto" w:fill="auto"/>
            <w:noWrap/>
            <w:vAlign w:val="center"/>
            <w:hideMark/>
          </w:tcPr>
          <w:p w14:paraId="2165CB9A"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Smoking during pregnancy</w:t>
            </w:r>
          </w:p>
        </w:tc>
        <w:tc>
          <w:tcPr>
            <w:tcW w:w="1641" w:type="dxa"/>
            <w:tcBorders>
              <w:top w:val="nil"/>
              <w:left w:val="nil"/>
              <w:bottom w:val="nil"/>
              <w:right w:val="nil"/>
            </w:tcBorders>
            <w:shd w:val="clear" w:color="auto" w:fill="auto"/>
            <w:noWrap/>
            <w:vAlign w:val="center"/>
            <w:hideMark/>
          </w:tcPr>
          <w:p w14:paraId="59409A6D"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547" w:type="dxa"/>
            <w:tcBorders>
              <w:top w:val="nil"/>
              <w:left w:val="nil"/>
              <w:bottom w:val="nil"/>
              <w:right w:val="nil"/>
            </w:tcBorders>
            <w:shd w:val="clear" w:color="auto" w:fill="auto"/>
            <w:noWrap/>
            <w:vAlign w:val="center"/>
            <w:hideMark/>
          </w:tcPr>
          <w:p w14:paraId="1E712C6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0.95</w:t>
            </w:r>
          </w:p>
        </w:tc>
        <w:tc>
          <w:tcPr>
            <w:tcW w:w="200" w:type="dxa"/>
            <w:tcBorders>
              <w:top w:val="nil"/>
              <w:left w:val="nil"/>
              <w:bottom w:val="nil"/>
              <w:right w:val="single" w:sz="12" w:space="0" w:color="auto"/>
            </w:tcBorders>
            <w:shd w:val="clear" w:color="auto" w:fill="auto"/>
            <w:noWrap/>
            <w:vAlign w:val="center"/>
            <w:hideMark/>
          </w:tcPr>
          <w:p w14:paraId="76C0447A"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53B90CFD"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0158207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CE25EE1"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Yes</w:t>
            </w:r>
          </w:p>
        </w:tc>
        <w:tc>
          <w:tcPr>
            <w:tcW w:w="490" w:type="dxa"/>
            <w:tcBorders>
              <w:top w:val="nil"/>
              <w:left w:val="nil"/>
              <w:bottom w:val="nil"/>
              <w:right w:val="nil"/>
            </w:tcBorders>
            <w:shd w:val="clear" w:color="auto" w:fill="auto"/>
            <w:noWrap/>
            <w:vAlign w:val="center"/>
            <w:hideMark/>
          </w:tcPr>
          <w:p w14:paraId="035EBBE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39</w:t>
            </w:r>
          </w:p>
        </w:tc>
        <w:tc>
          <w:tcPr>
            <w:tcW w:w="1641" w:type="dxa"/>
            <w:tcBorders>
              <w:top w:val="nil"/>
              <w:left w:val="nil"/>
              <w:bottom w:val="nil"/>
              <w:right w:val="nil"/>
            </w:tcBorders>
            <w:shd w:val="clear" w:color="auto" w:fill="auto"/>
            <w:noWrap/>
            <w:vAlign w:val="center"/>
            <w:hideMark/>
          </w:tcPr>
          <w:p w14:paraId="645C3E70"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7.7(3)</w:t>
            </w:r>
          </w:p>
        </w:tc>
        <w:tc>
          <w:tcPr>
            <w:tcW w:w="547" w:type="dxa"/>
            <w:tcBorders>
              <w:top w:val="nil"/>
              <w:left w:val="nil"/>
              <w:bottom w:val="nil"/>
              <w:right w:val="nil"/>
            </w:tcBorders>
            <w:shd w:val="clear" w:color="auto" w:fill="auto"/>
            <w:noWrap/>
            <w:vAlign w:val="center"/>
            <w:hideMark/>
          </w:tcPr>
          <w:p w14:paraId="41D42DE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03F11B8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53862D01"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D3419AD"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52CA04E5" w14:textId="77777777" w:rsidR="00271B55" w:rsidRPr="00901E86"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No</w:t>
            </w:r>
          </w:p>
        </w:tc>
        <w:tc>
          <w:tcPr>
            <w:tcW w:w="490" w:type="dxa"/>
            <w:tcBorders>
              <w:top w:val="nil"/>
              <w:left w:val="nil"/>
              <w:bottom w:val="nil"/>
              <w:right w:val="nil"/>
            </w:tcBorders>
            <w:shd w:val="clear" w:color="auto" w:fill="auto"/>
            <w:noWrap/>
            <w:vAlign w:val="center"/>
            <w:hideMark/>
          </w:tcPr>
          <w:p w14:paraId="2B2AB98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1175</w:t>
            </w:r>
          </w:p>
        </w:tc>
        <w:tc>
          <w:tcPr>
            <w:tcW w:w="1641" w:type="dxa"/>
            <w:tcBorders>
              <w:top w:val="nil"/>
              <w:left w:val="nil"/>
              <w:bottom w:val="nil"/>
              <w:right w:val="nil"/>
            </w:tcBorders>
            <w:shd w:val="clear" w:color="auto" w:fill="auto"/>
            <w:noWrap/>
            <w:vAlign w:val="center"/>
            <w:hideMark/>
          </w:tcPr>
          <w:p w14:paraId="211D59CD"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7.4(87)</w:t>
            </w:r>
          </w:p>
        </w:tc>
        <w:tc>
          <w:tcPr>
            <w:tcW w:w="547" w:type="dxa"/>
            <w:tcBorders>
              <w:top w:val="nil"/>
              <w:left w:val="nil"/>
              <w:bottom w:val="nil"/>
              <w:right w:val="nil"/>
            </w:tcBorders>
            <w:shd w:val="clear" w:color="auto" w:fill="auto"/>
            <w:noWrap/>
            <w:vAlign w:val="center"/>
            <w:hideMark/>
          </w:tcPr>
          <w:p w14:paraId="7E0ABF7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D5F7E88"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7BA7F3D1"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5D79541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129C7A5C"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Delivery method</w:t>
            </w:r>
          </w:p>
        </w:tc>
        <w:tc>
          <w:tcPr>
            <w:tcW w:w="490" w:type="dxa"/>
            <w:tcBorders>
              <w:top w:val="nil"/>
              <w:left w:val="nil"/>
              <w:bottom w:val="nil"/>
              <w:right w:val="nil"/>
            </w:tcBorders>
            <w:shd w:val="clear" w:color="auto" w:fill="auto"/>
            <w:noWrap/>
            <w:vAlign w:val="center"/>
            <w:hideMark/>
          </w:tcPr>
          <w:p w14:paraId="180EDA24"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0CD34BD5"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2110D910"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0.04</w:t>
            </w:r>
          </w:p>
        </w:tc>
        <w:tc>
          <w:tcPr>
            <w:tcW w:w="200" w:type="dxa"/>
            <w:tcBorders>
              <w:top w:val="nil"/>
              <w:left w:val="nil"/>
              <w:bottom w:val="nil"/>
              <w:right w:val="single" w:sz="12" w:space="0" w:color="auto"/>
            </w:tcBorders>
            <w:shd w:val="clear" w:color="auto" w:fill="auto"/>
            <w:noWrap/>
            <w:vAlign w:val="center"/>
            <w:hideMark/>
          </w:tcPr>
          <w:p w14:paraId="1E63F48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9B7B9D5"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5419BE6"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106B3DF"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Vaginal</w:t>
            </w:r>
          </w:p>
        </w:tc>
        <w:tc>
          <w:tcPr>
            <w:tcW w:w="490" w:type="dxa"/>
            <w:tcBorders>
              <w:top w:val="nil"/>
              <w:left w:val="nil"/>
              <w:bottom w:val="nil"/>
              <w:right w:val="nil"/>
            </w:tcBorders>
            <w:shd w:val="clear" w:color="auto" w:fill="auto"/>
            <w:noWrap/>
            <w:vAlign w:val="center"/>
            <w:hideMark/>
          </w:tcPr>
          <w:p w14:paraId="292F72D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799</w:t>
            </w:r>
          </w:p>
        </w:tc>
        <w:tc>
          <w:tcPr>
            <w:tcW w:w="1641" w:type="dxa"/>
            <w:tcBorders>
              <w:top w:val="nil"/>
              <w:left w:val="nil"/>
              <w:bottom w:val="nil"/>
              <w:right w:val="nil"/>
            </w:tcBorders>
            <w:shd w:val="clear" w:color="auto" w:fill="auto"/>
            <w:noWrap/>
            <w:vAlign w:val="center"/>
            <w:hideMark/>
          </w:tcPr>
          <w:p w14:paraId="1C5478B2"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6.6(53)</w:t>
            </w:r>
          </w:p>
        </w:tc>
        <w:tc>
          <w:tcPr>
            <w:tcW w:w="547" w:type="dxa"/>
            <w:tcBorders>
              <w:top w:val="nil"/>
              <w:left w:val="nil"/>
              <w:bottom w:val="nil"/>
              <w:right w:val="nil"/>
            </w:tcBorders>
            <w:shd w:val="clear" w:color="auto" w:fill="auto"/>
            <w:noWrap/>
            <w:vAlign w:val="center"/>
            <w:hideMark/>
          </w:tcPr>
          <w:p w14:paraId="6FA7040D"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5535A2F"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2D7B9B20"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3860E47D"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82A6D84"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C-section (unscheduled)</w:t>
            </w:r>
          </w:p>
        </w:tc>
        <w:tc>
          <w:tcPr>
            <w:tcW w:w="490" w:type="dxa"/>
            <w:tcBorders>
              <w:top w:val="nil"/>
              <w:left w:val="nil"/>
              <w:bottom w:val="nil"/>
              <w:right w:val="nil"/>
            </w:tcBorders>
            <w:shd w:val="clear" w:color="auto" w:fill="auto"/>
            <w:noWrap/>
            <w:vAlign w:val="center"/>
            <w:hideMark/>
          </w:tcPr>
          <w:p w14:paraId="0EB8668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268</w:t>
            </w:r>
          </w:p>
        </w:tc>
        <w:tc>
          <w:tcPr>
            <w:tcW w:w="1641" w:type="dxa"/>
            <w:tcBorders>
              <w:top w:val="nil"/>
              <w:left w:val="nil"/>
              <w:bottom w:val="nil"/>
              <w:right w:val="nil"/>
            </w:tcBorders>
            <w:shd w:val="clear" w:color="auto" w:fill="auto"/>
            <w:noWrap/>
            <w:vAlign w:val="center"/>
            <w:hideMark/>
          </w:tcPr>
          <w:p w14:paraId="534303F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11.2(30)</w:t>
            </w:r>
          </w:p>
        </w:tc>
        <w:tc>
          <w:tcPr>
            <w:tcW w:w="547" w:type="dxa"/>
            <w:tcBorders>
              <w:top w:val="nil"/>
              <w:left w:val="nil"/>
              <w:bottom w:val="nil"/>
              <w:right w:val="nil"/>
            </w:tcBorders>
            <w:shd w:val="clear" w:color="auto" w:fill="auto"/>
            <w:noWrap/>
            <w:vAlign w:val="center"/>
            <w:hideMark/>
          </w:tcPr>
          <w:p w14:paraId="4CFC054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7B6359DE"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19DA3CB9"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9FAEFAA"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AC9532E"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C-section (scheduled)</w:t>
            </w:r>
          </w:p>
        </w:tc>
        <w:tc>
          <w:tcPr>
            <w:tcW w:w="490" w:type="dxa"/>
            <w:tcBorders>
              <w:top w:val="nil"/>
              <w:left w:val="nil"/>
              <w:bottom w:val="nil"/>
              <w:right w:val="nil"/>
            </w:tcBorders>
            <w:shd w:val="clear" w:color="auto" w:fill="auto"/>
            <w:noWrap/>
            <w:vAlign w:val="center"/>
            <w:hideMark/>
          </w:tcPr>
          <w:p w14:paraId="0888E07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127</w:t>
            </w:r>
          </w:p>
        </w:tc>
        <w:tc>
          <w:tcPr>
            <w:tcW w:w="1641" w:type="dxa"/>
            <w:tcBorders>
              <w:top w:val="nil"/>
              <w:left w:val="nil"/>
              <w:bottom w:val="nil"/>
              <w:right w:val="nil"/>
            </w:tcBorders>
            <w:shd w:val="clear" w:color="auto" w:fill="auto"/>
            <w:noWrap/>
            <w:vAlign w:val="center"/>
            <w:hideMark/>
          </w:tcPr>
          <w:p w14:paraId="0617ACB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5.5(7)</w:t>
            </w:r>
          </w:p>
        </w:tc>
        <w:tc>
          <w:tcPr>
            <w:tcW w:w="547" w:type="dxa"/>
            <w:tcBorders>
              <w:top w:val="nil"/>
              <w:left w:val="nil"/>
              <w:bottom w:val="nil"/>
              <w:right w:val="nil"/>
            </w:tcBorders>
            <w:shd w:val="clear" w:color="auto" w:fill="auto"/>
            <w:noWrap/>
            <w:vAlign w:val="center"/>
            <w:hideMark/>
          </w:tcPr>
          <w:p w14:paraId="5548C104"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63219190"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75240E27"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64583EE6"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2871F884"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Cohort</w:t>
            </w:r>
          </w:p>
        </w:tc>
        <w:tc>
          <w:tcPr>
            <w:tcW w:w="490" w:type="dxa"/>
            <w:tcBorders>
              <w:top w:val="nil"/>
              <w:left w:val="nil"/>
              <w:bottom w:val="nil"/>
              <w:right w:val="nil"/>
            </w:tcBorders>
            <w:shd w:val="clear" w:color="auto" w:fill="auto"/>
            <w:noWrap/>
            <w:vAlign w:val="center"/>
            <w:hideMark/>
          </w:tcPr>
          <w:p w14:paraId="37579634"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nil"/>
              <w:right w:val="nil"/>
            </w:tcBorders>
            <w:shd w:val="clear" w:color="auto" w:fill="auto"/>
            <w:noWrap/>
            <w:vAlign w:val="center"/>
            <w:hideMark/>
          </w:tcPr>
          <w:p w14:paraId="362A0FD9" w14:textId="77777777" w:rsidR="00271B55" w:rsidRPr="00901E86" w:rsidRDefault="00271B55" w:rsidP="00271B55">
            <w:pPr>
              <w:spacing w:after="0" w:line="240" w:lineRule="auto"/>
              <w:jc w:val="center"/>
              <w:rPr>
                <w:rFonts w:ascii="Times New Roman" w:eastAsia="Times New Roman" w:hAnsi="Times New Roman" w:cs="Times New Roman"/>
                <w:sz w:val="20"/>
                <w:szCs w:val="20"/>
              </w:rPr>
            </w:pPr>
          </w:p>
        </w:tc>
        <w:tc>
          <w:tcPr>
            <w:tcW w:w="547" w:type="dxa"/>
            <w:tcBorders>
              <w:top w:val="nil"/>
              <w:left w:val="nil"/>
              <w:bottom w:val="nil"/>
              <w:right w:val="nil"/>
            </w:tcBorders>
            <w:shd w:val="clear" w:color="auto" w:fill="auto"/>
            <w:noWrap/>
            <w:vAlign w:val="center"/>
            <w:hideMark/>
          </w:tcPr>
          <w:p w14:paraId="06AED233"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0.004</w:t>
            </w:r>
          </w:p>
        </w:tc>
        <w:tc>
          <w:tcPr>
            <w:tcW w:w="200" w:type="dxa"/>
            <w:tcBorders>
              <w:top w:val="nil"/>
              <w:left w:val="nil"/>
              <w:bottom w:val="nil"/>
              <w:right w:val="single" w:sz="12" w:space="0" w:color="auto"/>
            </w:tcBorders>
            <w:shd w:val="clear" w:color="auto" w:fill="auto"/>
            <w:noWrap/>
            <w:vAlign w:val="center"/>
            <w:hideMark/>
          </w:tcPr>
          <w:p w14:paraId="7BC2A43F"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0549DE26"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033FE56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454F93C7"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Cohort 1</w:t>
            </w:r>
          </w:p>
        </w:tc>
        <w:tc>
          <w:tcPr>
            <w:tcW w:w="490" w:type="dxa"/>
            <w:tcBorders>
              <w:top w:val="nil"/>
              <w:left w:val="nil"/>
              <w:bottom w:val="nil"/>
              <w:right w:val="nil"/>
            </w:tcBorders>
            <w:shd w:val="clear" w:color="auto" w:fill="auto"/>
            <w:noWrap/>
            <w:vAlign w:val="center"/>
            <w:hideMark/>
          </w:tcPr>
          <w:p w14:paraId="18E51576"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596</w:t>
            </w:r>
          </w:p>
        </w:tc>
        <w:tc>
          <w:tcPr>
            <w:tcW w:w="1641" w:type="dxa"/>
            <w:tcBorders>
              <w:top w:val="nil"/>
              <w:left w:val="nil"/>
              <w:bottom w:val="nil"/>
              <w:right w:val="nil"/>
            </w:tcBorders>
            <w:shd w:val="clear" w:color="auto" w:fill="auto"/>
            <w:noWrap/>
            <w:vAlign w:val="center"/>
            <w:hideMark/>
          </w:tcPr>
          <w:p w14:paraId="27750405"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5.4(32)</w:t>
            </w:r>
          </w:p>
        </w:tc>
        <w:tc>
          <w:tcPr>
            <w:tcW w:w="547" w:type="dxa"/>
            <w:tcBorders>
              <w:top w:val="nil"/>
              <w:left w:val="nil"/>
              <w:bottom w:val="nil"/>
              <w:right w:val="nil"/>
            </w:tcBorders>
            <w:shd w:val="clear" w:color="auto" w:fill="auto"/>
            <w:noWrap/>
            <w:vAlign w:val="center"/>
            <w:hideMark/>
          </w:tcPr>
          <w:p w14:paraId="4F27F77A"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4B4DDDFC"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6CC97A8E" w14:textId="77777777" w:rsidTr="00271B55">
        <w:trPr>
          <w:trHeight w:val="300"/>
        </w:trPr>
        <w:tc>
          <w:tcPr>
            <w:tcW w:w="140" w:type="dxa"/>
            <w:tcBorders>
              <w:top w:val="nil"/>
              <w:left w:val="single" w:sz="12" w:space="0" w:color="auto"/>
              <w:bottom w:val="nil"/>
              <w:right w:val="nil"/>
            </w:tcBorders>
            <w:shd w:val="clear" w:color="auto" w:fill="auto"/>
            <w:noWrap/>
            <w:vAlign w:val="center"/>
            <w:hideMark/>
          </w:tcPr>
          <w:p w14:paraId="7DDC03DC"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nil"/>
              <w:right w:val="nil"/>
            </w:tcBorders>
            <w:shd w:val="clear" w:color="auto" w:fill="auto"/>
            <w:noWrap/>
            <w:vAlign w:val="center"/>
            <w:hideMark/>
          </w:tcPr>
          <w:p w14:paraId="7C8D07A1"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Cohort 2</w:t>
            </w:r>
          </w:p>
        </w:tc>
        <w:tc>
          <w:tcPr>
            <w:tcW w:w="490" w:type="dxa"/>
            <w:tcBorders>
              <w:top w:val="nil"/>
              <w:left w:val="nil"/>
              <w:bottom w:val="nil"/>
              <w:right w:val="nil"/>
            </w:tcBorders>
            <w:shd w:val="clear" w:color="auto" w:fill="auto"/>
            <w:noWrap/>
            <w:vAlign w:val="center"/>
            <w:hideMark/>
          </w:tcPr>
          <w:p w14:paraId="496A9D4E"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247</w:t>
            </w:r>
          </w:p>
        </w:tc>
        <w:tc>
          <w:tcPr>
            <w:tcW w:w="1641" w:type="dxa"/>
            <w:tcBorders>
              <w:top w:val="nil"/>
              <w:left w:val="nil"/>
              <w:bottom w:val="nil"/>
              <w:right w:val="nil"/>
            </w:tcBorders>
            <w:shd w:val="clear" w:color="auto" w:fill="auto"/>
            <w:noWrap/>
            <w:vAlign w:val="center"/>
            <w:hideMark/>
          </w:tcPr>
          <w:p w14:paraId="1A218FE1"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12.2(30)</w:t>
            </w:r>
          </w:p>
        </w:tc>
        <w:tc>
          <w:tcPr>
            <w:tcW w:w="547" w:type="dxa"/>
            <w:tcBorders>
              <w:top w:val="nil"/>
              <w:left w:val="nil"/>
              <w:bottom w:val="nil"/>
              <w:right w:val="nil"/>
            </w:tcBorders>
            <w:shd w:val="clear" w:color="auto" w:fill="auto"/>
            <w:noWrap/>
            <w:vAlign w:val="center"/>
            <w:hideMark/>
          </w:tcPr>
          <w:p w14:paraId="14997CB6"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p>
        </w:tc>
        <w:tc>
          <w:tcPr>
            <w:tcW w:w="200" w:type="dxa"/>
            <w:tcBorders>
              <w:top w:val="nil"/>
              <w:left w:val="nil"/>
              <w:bottom w:val="nil"/>
              <w:right w:val="single" w:sz="12" w:space="0" w:color="auto"/>
            </w:tcBorders>
            <w:shd w:val="clear" w:color="auto" w:fill="auto"/>
            <w:noWrap/>
            <w:vAlign w:val="center"/>
            <w:hideMark/>
          </w:tcPr>
          <w:p w14:paraId="5F522104"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0C6755EF" w14:textId="77777777" w:rsidTr="00271B55">
        <w:trPr>
          <w:trHeight w:val="315"/>
        </w:trPr>
        <w:tc>
          <w:tcPr>
            <w:tcW w:w="140" w:type="dxa"/>
            <w:tcBorders>
              <w:top w:val="nil"/>
              <w:left w:val="single" w:sz="12" w:space="0" w:color="auto"/>
              <w:bottom w:val="nil"/>
              <w:right w:val="nil"/>
            </w:tcBorders>
            <w:shd w:val="clear" w:color="auto" w:fill="auto"/>
            <w:noWrap/>
            <w:vAlign w:val="center"/>
            <w:hideMark/>
          </w:tcPr>
          <w:p w14:paraId="086F8D34"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2542" w:type="dxa"/>
            <w:tcBorders>
              <w:top w:val="nil"/>
              <w:left w:val="nil"/>
              <w:bottom w:val="single" w:sz="8" w:space="0" w:color="auto"/>
              <w:right w:val="nil"/>
            </w:tcBorders>
            <w:shd w:val="clear" w:color="auto" w:fill="auto"/>
            <w:noWrap/>
            <w:vAlign w:val="center"/>
            <w:hideMark/>
          </w:tcPr>
          <w:p w14:paraId="3A88C1DB"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xml:space="preserve">     Cohort 3</w:t>
            </w:r>
          </w:p>
        </w:tc>
        <w:tc>
          <w:tcPr>
            <w:tcW w:w="490" w:type="dxa"/>
            <w:tcBorders>
              <w:top w:val="nil"/>
              <w:left w:val="nil"/>
              <w:bottom w:val="single" w:sz="8" w:space="0" w:color="auto"/>
              <w:right w:val="nil"/>
            </w:tcBorders>
            <w:shd w:val="clear" w:color="auto" w:fill="auto"/>
            <w:noWrap/>
            <w:vAlign w:val="center"/>
            <w:hideMark/>
          </w:tcPr>
          <w:p w14:paraId="2B81D0B7"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373</w:t>
            </w:r>
          </w:p>
        </w:tc>
        <w:tc>
          <w:tcPr>
            <w:tcW w:w="1641" w:type="dxa"/>
            <w:tcBorders>
              <w:top w:val="nil"/>
              <w:left w:val="nil"/>
              <w:bottom w:val="single" w:sz="8" w:space="0" w:color="auto"/>
              <w:right w:val="nil"/>
            </w:tcBorders>
            <w:shd w:val="clear" w:color="auto" w:fill="auto"/>
            <w:noWrap/>
            <w:vAlign w:val="center"/>
            <w:hideMark/>
          </w:tcPr>
          <w:p w14:paraId="2E30D45F"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7.5(28)</w:t>
            </w:r>
          </w:p>
        </w:tc>
        <w:tc>
          <w:tcPr>
            <w:tcW w:w="547" w:type="dxa"/>
            <w:tcBorders>
              <w:top w:val="nil"/>
              <w:left w:val="nil"/>
              <w:bottom w:val="single" w:sz="8" w:space="0" w:color="auto"/>
              <w:right w:val="nil"/>
            </w:tcBorders>
            <w:shd w:val="clear" w:color="auto" w:fill="auto"/>
            <w:noWrap/>
            <w:vAlign w:val="center"/>
            <w:hideMark/>
          </w:tcPr>
          <w:p w14:paraId="22501CD3" w14:textId="77777777" w:rsidR="00271B55" w:rsidRPr="00901E86" w:rsidRDefault="00271B55" w:rsidP="00271B55">
            <w:pPr>
              <w:spacing w:after="0" w:line="240" w:lineRule="auto"/>
              <w:jc w:val="center"/>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rPr>
              <w:t> </w:t>
            </w:r>
          </w:p>
        </w:tc>
        <w:tc>
          <w:tcPr>
            <w:tcW w:w="200" w:type="dxa"/>
            <w:tcBorders>
              <w:top w:val="nil"/>
              <w:left w:val="nil"/>
              <w:bottom w:val="nil"/>
              <w:right w:val="single" w:sz="12" w:space="0" w:color="auto"/>
            </w:tcBorders>
            <w:shd w:val="clear" w:color="auto" w:fill="auto"/>
            <w:noWrap/>
            <w:vAlign w:val="center"/>
            <w:hideMark/>
          </w:tcPr>
          <w:p w14:paraId="766E9C19"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r w:rsidR="00271B55" w:rsidRPr="00901E86" w14:paraId="681BE047" w14:textId="77777777" w:rsidTr="00271B55">
        <w:trPr>
          <w:trHeight w:val="435"/>
        </w:trPr>
        <w:tc>
          <w:tcPr>
            <w:tcW w:w="140" w:type="dxa"/>
            <w:tcBorders>
              <w:top w:val="nil"/>
              <w:left w:val="single" w:sz="12" w:space="0" w:color="auto"/>
              <w:bottom w:val="single" w:sz="12" w:space="0" w:color="auto"/>
              <w:right w:val="nil"/>
            </w:tcBorders>
            <w:shd w:val="clear" w:color="auto" w:fill="auto"/>
            <w:noWrap/>
            <w:vAlign w:val="center"/>
            <w:hideMark/>
          </w:tcPr>
          <w:p w14:paraId="73586632"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c>
          <w:tcPr>
            <w:tcW w:w="5220" w:type="dxa"/>
            <w:gridSpan w:val="4"/>
            <w:tcBorders>
              <w:top w:val="nil"/>
              <w:left w:val="nil"/>
              <w:bottom w:val="single" w:sz="12" w:space="0" w:color="auto"/>
              <w:right w:val="nil"/>
            </w:tcBorders>
            <w:shd w:val="clear" w:color="auto" w:fill="auto"/>
            <w:vAlign w:val="center"/>
            <w:hideMark/>
          </w:tcPr>
          <w:p w14:paraId="21558B18" w14:textId="77777777" w:rsidR="00271B55" w:rsidRPr="00901E86" w:rsidRDefault="00271B55" w:rsidP="00271B55">
            <w:pPr>
              <w:spacing w:after="0" w:line="240" w:lineRule="auto"/>
              <w:rPr>
                <w:rFonts w:ascii="Times New Roman" w:eastAsia="Times New Roman" w:hAnsi="Times New Roman" w:cs="Times New Roman"/>
                <w:color w:val="000000"/>
                <w:sz w:val="20"/>
                <w:szCs w:val="20"/>
              </w:rPr>
            </w:pPr>
            <w:r w:rsidRPr="00901E86">
              <w:rPr>
                <w:rFonts w:ascii="Times New Roman" w:eastAsia="Times New Roman" w:hAnsi="Times New Roman" w:cs="Times New Roman"/>
                <w:color w:val="000000"/>
                <w:sz w:val="20"/>
                <w:szCs w:val="20"/>
                <w:vertAlign w:val="superscript"/>
              </w:rPr>
              <w:t>a</w:t>
            </w:r>
            <w:r w:rsidRPr="00901E86">
              <w:rPr>
                <w:rFonts w:ascii="Times New Roman" w:eastAsia="Times New Roman" w:hAnsi="Times New Roman" w:cs="Times New Roman"/>
                <w:color w:val="000000"/>
                <w:sz w:val="20"/>
                <w:szCs w:val="20"/>
              </w:rPr>
              <w:t xml:space="preserve"> Wald test</w:t>
            </w:r>
          </w:p>
        </w:tc>
        <w:tc>
          <w:tcPr>
            <w:tcW w:w="200" w:type="dxa"/>
            <w:tcBorders>
              <w:top w:val="nil"/>
              <w:left w:val="nil"/>
              <w:bottom w:val="single" w:sz="12" w:space="0" w:color="auto"/>
              <w:right w:val="single" w:sz="12" w:space="0" w:color="auto"/>
            </w:tcBorders>
            <w:shd w:val="clear" w:color="auto" w:fill="auto"/>
            <w:noWrap/>
            <w:vAlign w:val="center"/>
            <w:hideMark/>
          </w:tcPr>
          <w:p w14:paraId="69C5E62B" w14:textId="77777777" w:rsidR="00271B55" w:rsidRPr="00901E86" w:rsidRDefault="00271B55" w:rsidP="00271B55">
            <w:pPr>
              <w:spacing w:after="0" w:line="240" w:lineRule="auto"/>
              <w:rPr>
                <w:rFonts w:ascii="Times New Roman" w:eastAsia="Times New Roman" w:hAnsi="Times New Roman" w:cs="Times New Roman"/>
                <w:color w:val="000000"/>
              </w:rPr>
            </w:pPr>
            <w:r w:rsidRPr="00901E86">
              <w:rPr>
                <w:rFonts w:ascii="Times New Roman" w:eastAsia="Times New Roman" w:hAnsi="Times New Roman" w:cs="Times New Roman"/>
                <w:color w:val="000000"/>
              </w:rPr>
              <w:t> </w:t>
            </w:r>
          </w:p>
        </w:tc>
      </w:tr>
    </w:tbl>
    <w:p w14:paraId="386D864B" w14:textId="381B35CF" w:rsidR="00F56BCA" w:rsidRDefault="00F56BCA" w:rsidP="0076788C"/>
    <w:p w14:paraId="063532D5" w14:textId="4B9ACD41" w:rsidR="00423EF9" w:rsidRDefault="00423EF9" w:rsidP="0076788C"/>
    <w:p w14:paraId="0CC110E8" w14:textId="342D4E74" w:rsidR="005A5286" w:rsidRDefault="005A5286" w:rsidP="0076788C"/>
    <w:p w14:paraId="2C515944" w14:textId="77777777" w:rsidR="00271B55" w:rsidRDefault="00271B55" w:rsidP="0076788C">
      <w:pPr>
        <w:rPr>
          <w:b/>
        </w:rPr>
        <w:sectPr w:rsidR="00271B55" w:rsidSect="00CD0A17">
          <w:footerReference w:type="default" r:id="rId10"/>
          <w:pgSz w:w="12240" w:h="15840"/>
          <w:pgMar w:top="1440" w:right="1440" w:bottom="1440" w:left="1440" w:header="720" w:footer="720" w:gutter="0"/>
          <w:cols w:space="720"/>
          <w:docGrid w:linePitch="360"/>
        </w:sectPr>
      </w:pPr>
    </w:p>
    <w:tbl>
      <w:tblPr>
        <w:tblW w:w="14280" w:type="dxa"/>
        <w:tblLook w:val="04A0" w:firstRow="1" w:lastRow="0" w:firstColumn="1" w:lastColumn="0" w:noHBand="0" w:noVBand="1"/>
      </w:tblPr>
      <w:tblGrid>
        <w:gridCol w:w="276"/>
        <w:gridCol w:w="2727"/>
        <w:gridCol w:w="629"/>
        <w:gridCol w:w="1657"/>
        <w:gridCol w:w="896"/>
        <w:gridCol w:w="1720"/>
        <w:gridCol w:w="879"/>
        <w:gridCol w:w="1574"/>
        <w:gridCol w:w="898"/>
        <w:gridCol w:w="1869"/>
        <w:gridCol w:w="879"/>
        <w:gridCol w:w="276"/>
      </w:tblGrid>
      <w:tr w:rsidR="00271B55" w:rsidRPr="00E0207E" w14:paraId="59A2E59B" w14:textId="77777777" w:rsidTr="00271B55">
        <w:trPr>
          <w:trHeight w:val="317"/>
        </w:trPr>
        <w:tc>
          <w:tcPr>
            <w:tcW w:w="276" w:type="dxa"/>
            <w:tcBorders>
              <w:top w:val="single" w:sz="12" w:space="0" w:color="auto"/>
              <w:left w:val="single" w:sz="12" w:space="0" w:color="auto"/>
              <w:bottom w:val="nil"/>
              <w:right w:val="nil"/>
            </w:tcBorders>
            <w:shd w:val="clear" w:color="auto" w:fill="auto"/>
            <w:noWrap/>
            <w:vAlign w:val="center"/>
            <w:hideMark/>
          </w:tcPr>
          <w:p w14:paraId="004DDFF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lastRenderedPageBreak/>
              <w:t> </w:t>
            </w:r>
          </w:p>
        </w:tc>
        <w:tc>
          <w:tcPr>
            <w:tcW w:w="13728" w:type="dxa"/>
            <w:gridSpan w:val="10"/>
            <w:tcBorders>
              <w:top w:val="single" w:sz="12" w:space="0" w:color="auto"/>
              <w:left w:val="nil"/>
              <w:bottom w:val="single" w:sz="8" w:space="0" w:color="auto"/>
              <w:right w:val="nil"/>
            </w:tcBorders>
            <w:shd w:val="clear" w:color="auto" w:fill="auto"/>
            <w:vAlign w:val="bottom"/>
            <w:hideMark/>
          </w:tcPr>
          <w:p w14:paraId="46957B57" w14:textId="053AE612" w:rsidR="00271B55" w:rsidRPr="00E0207E" w:rsidRDefault="00271B55" w:rsidP="0005316B">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xml:space="preserve"> </w:t>
            </w:r>
            <w:r w:rsidRPr="00E0207E">
              <w:rPr>
                <w:rFonts w:ascii="Times New Roman" w:eastAsia="Times New Roman" w:hAnsi="Times New Roman" w:cs="Times New Roman"/>
                <w:b/>
                <w:bCs/>
                <w:color w:val="000000"/>
              </w:rPr>
              <w:t>Table 2.</w:t>
            </w:r>
            <w:r w:rsidRPr="00E0207E">
              <w:rPr>
                <w:rFonts w:ascii="Times New Roman" w:eastAsia="Times New Roman" w:hAnsi="Times New Roman" w:cs="Times New Roman"/>
                <w:color w:val="000000"/>
              </w:rPr>
              <w:t xml:space="preserve"> Distribution of PM</w:t>
            </w:r>
            <w:r w:rsidRPr="00E0207E">
              <w:rPr>
                <w:rFonts w:ascii="Times New Roman" w:eastAsia="Times New Roman" w:hAnsi="Times New Roman" w:cs="Times New Roman"/>
                <w:color w:val="000000"/>
                <w:vertAlign w:val="subscript"/>
              </w:rPr>
              <w:t>10</w:t>
            </w:r>
            <w:r w:rsidRPr="00E0207E">
              <w:rPr>
                <w:rFonts w:ascii="Times New Roman" w:eastAsia="Times New Roman" w:hAnsi="Times New Roman" w:cs="Times New Roman"/>
                <w:color w:val="000000"/>
              </w:rPr>
              <w:t xml:space="preserve"> (</w:t>
            </w:r>
            <w:r w:rsidR="0005316B">
              <w:rPr>
                <w:rFonts w:ascii="Times New Roman" w:eastAsia="Times New Roman" w:hAnsi="Times New Roman" w:cs="Times New Roman"/>
                <w:color w:val="000000"/>
              </w:rPr>
              <w:t>µ</w:t>
            </w:r>
            <w:r w:rsidRPr="00E0207E">
              <w:rPr>
                <w:rFonts w:ascii="Times New Roman" w:eastAsia="Times New Roman" w:hAnsi="Times New Roman" w:cs="Times New Roman"/>
                <w:color w:val="000000"/>
              </w:rPr>
              <w:t>g/m</w:t>
            </w:r>
            <w:r w:rsidRPr="00E0207E">
              <w:rPr>
                <w:rFonts w:ascii="Times New Roman" w:eastAsia="Times New Roman" w:hAnsi="Times New Roman" w:cs="Times New Roman"/>
                <w:color w:val="000000"/>
                <w:vertAlign w:val="superscript"/>
              </w:rPr>
              <w:t>3</w:t>
            </w:r>
            <w:r w:rsidRPr="00E0207E">
              <w:rPr>
                <w:rFonts w:ascii="Times New Roman" w:eastAsia="Times New Roman" w:hAnsi="Times New Roman" w:cs="Times New Roman"/>
                <w:color w:val="000000"/>
              </w:rPr>
              <w:t>) exposure across characteristics of 1216 ELEMENT mothers, 1994-2005.</w:t>
            </w:r>
          </w:p>
        </w:tc>
        <w:tc>
          <w:tcPr>
            <w:tcW w:w="276" w:type="dxa"/>
            <w:tcBorders>
              <w:top w:val="single" w:sz="12" w:space="0" w:color="auto"/>
              <w:left w:val="nil"/>
              <w:bottom w:val="nil"/>
              <w:right w:val="single" w:sz="12" w:space="0" w:color="auto"/>
            </w:tcBorders>
            <w:shd w:val="clear" w:color="auto" w:fill="auto"/>
            <w:noWrap/>
            <w:vAlign w:val="center"/>
            <w:hideMark/>
          </w:tcPr>
          <w:p w14:paraId="6FA9A16E"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44C7F874" w14:textId="77777777" w:rsidTr="00271B55">
        <w:trPr>
          <w:trHeight w:val="362"/>
        </w:trPr>
        <w:tc>
          <w:tcPr>
            <w:tcW w:w="276" w:type="dxa"/>
            <w:tcBorders>
              <w:top w:val="nil"/>
              <w:left w:val="single" w:sz="12" w:space="0" w:color="auto"/>
              <w:bottom w:val="nil"/>
              <w:right w:val="nil"/>
            </w:tcBorders>
            <w:shd w:val="clear" w:color="auto" w:fill="auto"/>
            <w:noWrap/>
            <w:vAlign w:val="center"/>
            <w:hideMark/>
          </w:tcPr>
          <w:p w14:paraId="594F53D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vAlign w:val="center"/>
            <w:hideMark/>
          </w:tcPr>
          <w:p w14:paraId="534FFB21"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629" w:type="dxa"/>
            <w:tcBorders>
              <w:top w:val="nil"/>
              <w:left w:val="nil"/>
              <w:bottom w:val="nil"/>
              <w:right w:val="nil"/>
            </w:tcBorders>
            <w:shd w:val="clear" w:color="auto" w:fill="auto"/>
            <w:noWrap/>
            <w:vAlign w:val="center"/>
            <w:hideMark/>
          </w:tcPr>
          <w:p w14:paraId="3E61F848"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7624" w:type="dxa"/>
            <w:gridSpan w:val="6"/>
            <w:tcBorders>
              <w:top w:val="single" w:sz="8" w:space="0" w:color="auto"/>
              <w:left w:val="nil"/>
              <w:bottom w:val="nil"/>
              <w:right w:val="nil"/>
            </w:tcBorders>
            <w:shd w:val="clear" w:color="auto" w:fill="auto"/>
            <w:noWrap/>
            <w:vAlign w:val="center"/>
            <w:hideMark/>
          </w:tcPr>
          <w:p w14:paraId="4F7EAD15" w14:textId="77777777" w:rsidR="00271B55" w:rsidRPr="00E0207E" w:rsidRDefault="00271B55" w:rsidP="00271B55">
            <w:pPr>
              <w:spacing w:after="0" w:line="240" w:lineRule="auto"/>
              <w:jc w:val="center"/>
              <w:rPr>
                <w:rFonts w:ascii="Times New Roman" w:eastAsia="Times New Roman" w:hAnsi="Times New Roman" w:cs="Times New Roman"/>
                <w:b/>
                <w:bCs/>
                <w:color w:val="000000"/>
                <w:sz w:val="20"/>
                <w:szCs w:val="20"/>
              </w:rPr>
            </w:pPr>
            <w:r w:rsidRPr="00E0207E">
              <w:rPr>
                <w:rFonts w:ascii="Times New Roman" w:eastAsia="Times New Roman" w:hAnsi="Times New Roman" w:cs="Times New Roman"/>
                <w:b/>
                <w:bCs/>
                <w:color w:val="000000"/>
                <w:sz w:val="20"/>
                <w:szCs w:val="20"/>
              </w:rPr>
              <w:t>Mean ± SD PM</w:t>
            </w:r>
            <w:r w:rsidRPr="00E0207E">
              <w:rPr>
                <w:rFonts w:ascii="Times New Roman" w:eastAsia="Times New Roman" w:hAnsi="Times New Roman" w:cs="Times New Roman"/>
                <w:b/>
                <w:bCs/>
                <w:color w:val="000000"/>
                <w:sz w:val="20"/>
                <w:szCs w:val="20"/>
                <w:vertAlign w:val="subscript"/>
              </w:rPr>
              <w:t>10</w:t>
            </w:r>
          </w:p>
        </w:tc>
        <w:tc>
          <w:tcPr>
            <w:tcW w:w="1869" w:type="dxa"/>
            <w:tcBorders>
              <w:top w:val="nil"/>
              <w:left w:val="nil"/>
              <w:bottom w:val="nil"/>
              <w:right w:val="nil"/>
            </w:tcBorders>
            <w:shd w:val="clear" w:color="auto" w:fill="auto"/>
            <w:noWrap/>
            <w:vAlign w:val="center"/>
            <w:hideMark/>
          </w:tcPr>
          <w:p w14:paraId="49C2F10B"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879" w:type="dxa"/>
            <w:tcBorders>
              <w:top w:val="nil"/>
              <w:left w:val="nil"/>
              <w:bottom w:val="nil"/>
              <w:right w:val="nil"/>
            </w:tcBorders>
            <w:shd w:val="clear" w:color="auto" w:fill="auto"/>
            <w:noWrap/>
            <w:vAlign w:val="center"/>
            <w:hideMark/>
          </w:tcPr>
          <w:p w14:paraId="56A61AD8"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276" w:type="dxa"/>
            <w:tcBorders>
              <w:top w:val="nil"/>
              <w:left w:val="nil"/>
              <w:bottom w:val="nil"/>
              <w:right w:val="single" w:sz="12" w:space="0" w:color="auto"/>
            </w:tcBorders>
            <w:shd w:val="clear" w:color="auto" w:fill="auto"/>
            <w:noWrap/>
            <w:vAlign w:val="center"/>
            <w:hideMark/>
          </w:tcPr>
          <w:p w14:paraId="3D60C73B"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602D679" w14:textId="77777777" w:rsidTr="00271B55">
        <w:trPr>
          <w:trHeight w:val="332"/>
        </w:trPr>
        <w:tc>
          <w:tcPr>
            <w:tcW w:w="276" w:type="dxa"/>
            <w:tcBorders>
              <w:top w:val="nil"/>
              <w:left w:val="single" w:sz="12" w:space="0" w:color="auto"/>
              <w:bottom w:val="nil"/>
              <w:right w:val="nil"/>
            </w:tcBorders>
            <w:shd w:val="clear" w:color="auto" w:fill="auto"/>
            <w:noWrap/>
            <w:vAlign w:val="center"/>
            <w:hideMark/>
          </w:tcPr>
          <w:p w14:paraId="469341B2"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single" w:sz="8" w:space="0" w:color="auto"/>
              <w:right w:val="nil"/>
            </w:tcBorders>
            <w:shd w:val="clear" w:color="auto" w:fill="auto"/>
            <w:noWrap/>
            <w:vAlign w:val="center"/>
            <w:hideMark/>
          </w:tcPr>
          <w:p w14:paraId="1A4C356A"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629" w:type="dxa"/>
            <w:tcBorders>
              <w:top w:val="nil"/>
              <w:left w:val="nil"/>
              <w:bottom w:val="single" w:sz="8" w:space="0" w:color="auto"/>
              <w:right w:val="nil"/>
            </w:tcBorders>
            <w:shd w:val="clear" w:color="auto" w:fill="auto"/>
            <w:noWrap/>
            <w:vAlign w:val="center"/>
            <w:hideMark/>
          </w:tcPr>
          <w:p w14:paraId="78A9DEA0" w14:textId="77777777" w:rsidR="00271B55" w:rsidRPr="00E0207E"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E0207E">
              <w:rPr>
                <w:rFonts w:ascii="Times New Roman" w:eastAsia="Times New Roman" w:hAnsi="Times New Roman" w:cs="Times New Roman"/>
                <w:b/>
                <w:bCs/>
                <w:i/>
                <w:iCs/>
                <w:color w:val="000000"/>
                <w:sz w:val="20"/>
                <w:szCs w:val="20"/>
              </w:rPr>
              <w:t>N</w:t>
            </w:r>
          </w:p>
        </w:tc>
        <w:tc>
          <w:tcPr>
            <w:tcW w:w="1657" w:type="dxa"/>
            <w:tcBorders>
              <w:top w:val="nil"/>
              <w:left w:val="nil"/>
              <w:bottom w:val="single" w:sz="8" w:space="0" w:color="auto"/>
              <w:right w:val="nil"/>
            </w:tcBorders>
            <w:shd w:val="clear" w:color="auto" w:fill="auto"/>
            <w:vAlign w:val="center"/>
            <w:hideMark/>
          </w:tcPr>
          <w:p w14:paraId="27CE8607" w14:textId="77777777" w:rsidR="00271B55" w:rsidRPr="00E0207E" w:rsidRDefault="00271B55" w:rsidP="00271B55">
            <w:pPr>
              <w:spacing w:after="0" w:line="240" w:lineRule="auto"/>
              <w:jc w:val="center"/>
              <w:rPr>
                <w:rFonts w:ascii="Times New Roman" w:eastAsia="Times New Roman" w:hAnsi="Times New Roman" w:cs="Times New Roman"/>
                <w:b/>
                <w:bCs/>
                <w:color w:val="000000"/>
                <w:sz w:val="20"/>
                <w:szCs w:val="20"/>
              </w:rPr>
            </w:pPr>
            <w:r w:rsidRPr="00E0207E">
              <w:rPr>
                <w:rFonts w:ascii="Times New Roman" w:eastAsia="Times New Roman" w:hAnsi="Times New Roman" w:cs="Times New Roman"/>
                <w:b/>
                <w:bCs/>
                <w:color w:val="000000"/>
                <w:sz w:val="20"/>
                <w:szCs w:val="20"/>
              </w:rPr>
              <w:t>First trimester</w:t>
            </w:r>
          </w:p>
        </w:tc>
        <w:tc>
          <w:tcPr>
            <w:tcW w:w="896" w:type="dxa"/>
            <w:tcBorders>
              <w:top w:val="nil"/>
              <w:left w:val="nil"/>
              <w:bottom w:val="single" w:sz="8" w:space="0" w:color="auto"/>
              <w:right w:val="nil"/>
            </w:tcBorders>
            <w:shd w:val="clear" w:color="auto" w:fill="auto"/>
            <w:noWrap/>
            <w:vAlign w:val="center"/>
            <w:hideMark/>
          </w:tcPr>
          <w:p w14:paraId="38F89595" w14:textId="77777777" w:rsidR="00271B55" w:rsidRPr="00E0207E"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E0207E">
              <w:rPr>
                <w:rFonts w:ascii="Times New Roman" w:eastAsia="Times New Roman" w:hAnsi="Times New Roman" w:cs="Times New Roman"/>
                <w:b/>
                <w:bCs/>
                <w:i/>
                <w:iCs/>
                <w:color w:val="000000"/>
                <w:sz w:val="20"/>
                <w:szCs w:val="20"/>
              </w:rPr>
              <w:t>P</w:t>
            </w:r>
            <w:r w:rsidRPr="00E0207E">
              <w:rPr>
                <w:rFonts w:ascii="Times New Roman" w:eastAsia="Times New Roman" w:hAnsi="Times New Roman" w:cs="Times New Roman"/>
                <w:b/>
                <w:bCs/>
                <w:color w:val="000000"/>
                <w:sz w:val="20"/>
                <w:szCs w:val="20"/>
                <w:vertAlign w:val="superscript"/>
              </w:rPr>
              <w:t>a</w:t>
            </w:r>
          </w:p>
        </w:tc>
        <w:tc>
          <w:tcPr>
            <w:tcW w:w="1720" w:type="dxa"/>
            <w:tcBorders>
              <w:top w:val="nil"/>
              <w:left w:val="nil"/>
              <w:bottom w:val="single" w:sz="8" w:space="0" w:color="auto"/>
              <w:right w:val="nil"/>
            </w:tcBorders>
            <w:shd w:val="clear" w:color="auto" w:fill="auto"/>
            <w:vAlign w:val="center"/>
            <w:hideMark/>
          </w:tcPr>
          <w:p w14:paraId="338F4335" w14:textId="77777777" w:rsidR="00271B55" w:rsidRPr="00E0207E" w:rsidRDefault="00271B55" w:rsidP="00271B55">
            <w:pPr>
              <w:spacing w:after="0" w:line="240" w:lineRule="auto"/>
              <w:jc w:val="center"/>
              <w:rPr>
                <w:rFonts w:ascii="Times New Roman" w:eastAsia="Times New Roman" w:hAnsi="Times New Roman" w:cs="Times New Roman"/>
                <w:b/>
                <w:bCs/>
                <w:color w:val="000000"/>
                <w:sz w:val="20"/>
                <w:szCs w:val="20"/>
              </w:rPr>
            </w:pPr>
            <w:r w:rsidRPr="00E0207E">
              <w:rPr>
                <w:rFonts w:ascii="Times New Roman" w:eastAsia="Times New Roman" w:hAnsi="Times New Roman" w:cs="Times New Roman"/>
                <w:b/>
                <w:bCs/>
                <w:color w:val="000000"/>
                <w:sz w:val="20"/>
                <w:szCs w:val="20"/>
              </w:rPr>
              <w:t xml:space="preserve">Second </w:t>
            </w:r>
            <w:r>
              <w:rPr>
                <w:rFonts w:ascii="Times New Roman" w:eastAsia="Times New Roman" w:hAnsi="Times New Roman" w:cs="Times New Roman"/>
                <w:b/>
                <w:bCs/>
                <w:color w:val="000000"/>
                <w:sz w:val="20"/>
                <w:szCs w:val="20"/>
              </w:rPr>
              <w:t>trimester</w:t>
            </w:r>
          </w:p>
        </w:tc>
        <w:tc>
          <w:tcPr>
            <w:tcW w:w="879" w:type="dxa"/>
            <w:tcBorders>
              <w:top w:val="nil"/>
              <w:left w:val="nil"/>
              <w:bottom w:val="single" w:sz="8" w:space="0" w:color="auto"/>
              <w:right w:val="nil"/>
            </w:tcBorders>
            <w:shd w:val="clear" w:color="auto" w:fill="auto"/>
            <w:noWrap/>
            <w:vAlign w:val="center"/>
            <w:hideMark/>
          </w:tcPr>
          <w:p w14:paraId="1A120613" w14:textId="77777777" w:rsidR="00271B55" w:rsidRPr="00E0207E"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E0207E">
              <w:rPr>
                <w:rFonts w:ascii="Times New Roman" w:eastAsia="Times New Roman" w:hAnsi="Times New Roman" w:cs="Times New Roman"/>
                <w:b/>
                <w:bCs/>
                <w:i/>
                <w:iCs/>
                <w:color w:val="000000"/>
                <w:sz w:val="20"/>
                <w:szCs w:val="20"/>
              </w:rPr>
              <w:t>P</w:t>
            </w:r>
            <w:r w:rsidRPr="00E0207E">
              <w:rPr>
                <w:rFonts w:ascii="Times New Roman" w:eastAsia="Times New Roman" w:hAnsi="Times New Roman" w:cs="Times New Roman"/>
                <w:b/>
                <w:bCs/>
                <w:color w:val="000000"/>
                <w:sz w:val="20"/>
                <w:szCs w:val="20"/>
                <w:vertAlign w:val="superscript"/>
              </w:rPr>
              <w:t>a</w:t>
            </w:r>
          </w:p>
        </w:tc>
        <w:tc>
          <w:tcPr>
            <w:tcW w:w="1574" w:type="dxa"/>
            <w:tcBorders>
              <w:top w:val="nil"/>
              <w:left w:val="nil"/>
              <w:bottom w:val="single" w:sz="8" w:space="0" w:color="auto"/>
              <w:right w:val="nil"/>
            </w:tcBorders>
            <w:shd w:val="clear" w:color="auto" w:fill="auto"/>
            <w:vAlign w:val="center"/>
            <w:hideMark/>
          </w:tcPr>
          <w:p w14:paraId="407FB4C2" w14:textId="77777777" w:rsidR="00271B55" w:rsidRPr="00E0207E" w:rsidRDefault="00271B55" w:rsidP="00271B55">
            <w:pPr>
              <w:spacing w:after="0" w:line="240" w:lineRule="auto"/>
              <w:jc w:val="center"/>
              <w:rPr>
                <w:rFonts w:ascii="Times New Roman" w:eastAsia="Times New Roman" w:hAnsi="Times New Roman" w:cs="Times New Roman"/>
                <w:b/>
                <w:bCs/>
                <w:color w:val="000000"/>
                <w:sz w:val="20"/>
                <w:szCs w:val="20"/>
              </w:rPr>
            </w:pPr>
            <w:r w:rsidRPr="00E0207E">
              <w:rPr>
                <w:rFonts w:ascii="Times New Roman" w:eastAsia="Times New Roman" w:hAnsi="Times New Roman" w:cs="Times New Roman"/>
                <w:b/>
                <w:bCs/>
                <w:color w:val="000000"/>
                <w:sz w:val="20"/>
                <w:szCs w:val="20"/>
              </w:rPr>
              <w:t>Third trimester</w:t>
            </w:r>
          </w:p>
        </w:tc>
        <w:tc>
          <w:tcPr>
            <w:tcW w:w="898" w:type="dxa"/>
            <w:tcBorders>
              <w:top w:val="nil"/>
              <w:left w:val="nil"/>
              <w:bottom w:val="single" w:sz="8" w:space="0" w:color="auto"/>
              <w:right w:val="nil"/>
            </w:tcBorders>
            <w:shd w:val="clear" w:color="auto" w:fill="auto"/>
            <w:noWrap/>
            <w:vAlign w:val="center"/>
            <w:hideMark/>
          </w:tcPr>
          <w:p w14:paraId="7E46569B" w14:textId="77777777" w:rsidR="00271B55" w:rsidRPr="00E0207E"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E0207E">
              <w:rPr>
                <w:rFonts w:ascii="Times New Roman" w:eastAsia="Times New Roman" w:hAnsi="Times New Roman" w:cs="Times New Roman"/>
                <w:b/>
                <w:bCs/>
                <w:i/>
                <w:iCs/>
                <w:color w:val="000000"/>
                <w:sz w:val="20"/>
                <w:szCs w:val="20"/>
              </w:rPr>
              <w:t>P</w:t>
            </w:r>
            <w:r w:rsidRPr="00E0207E">
              <w:rPr>
                <w:rFonts w:ascii="Times New Roman" w:eastAsia="Times New Roman" w:hAnsi="Times New Roman" w:cs="Times New Roman"/>
                <w:b/>
                <w:bCs/>
                <w:color w:val="000000"/>
                <w:sz w:val="20"/>
                <w:szCs w:val="20"/>
                <w:vertAlign w:val="superscript"/>
              </w:rPr>
              <w:t>a</w:t>
            </w:r>
          </w:p>
        </w:tc>
        <w:tc>
          <w:tcPr>
            <w:tcW w:w="1869" w:type="dxa"/>
            <w:tcBorders>
              <w:top w:val="nil"/>
              <w:left w:val="nil"/>
              <w:bottom w:val="single" w:sz="8" w:space="0" w:color="auto"/>
              <w:right w:val="nil"/>
            </w:tcBorders>
            <w:shd w:val="clear" w:color="auto" w:fill="auto"/>
            <w:noWrap/>
            <w:vAlign w:val="center"/>
            <w:hideMark/>
          </w:tcPr>
          <w:p w14:paraId="6B757A3B" w14:textId="1830A992" w:rsidR="00271B55" w:rsidRPr="00E0207E" w:rsidRDefault="0005316B" w:rsidP="00271B55">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Entire</w:t>
            </w:r>
            <w:r w:rsidR="00271B55" w:rsidRPr="00E0207E">
              <w:rPr>
                <w:rFonts w:ascii="Times New Roman" w:eastAsia="Times New Roman" w:hAnsi="Times New Roman" w:cs="Times New Roman"/>
                <w:b/>
                <w:bCs/>
                <w:color w:val="000000"/>
                <w:sz w:val="20"/>
                <w:szCs w:val="20"/>
              </w:rPr>
              <w:t xml:space="preserve"> Pregnancy</w:t>
            </w:r>
          </w:p>
        </w:tc>
        <w:tc>
          <w:tcPr>
            <w:tcW w:w="879" w:type="dxa"/>
            <w:tcBorders>
              <w:top w:val="nil"/>
              <w:left w:val="nil"/>
              <w:bottom w:val="single" w:sz="8" w:space="0" w:color="auto"/>
              <w:right w:val="nil"/>
            </w:tcBorders>
            <w:shd w:val="clear" w:color="auto" w:fill="auto"/>
            <w:noWrap/>
            <w:vAlign w:val="center"/>
            <w:hideMark/>
          </w:tcPr>
          <w:p w14:paraId="14DF2871" w14:textId="77777777" w:rsidR="00271B55" w:rsidRPr="00E0207E"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E0207E">
              <w:rPr>
                <w:rFonts w:ascii="Times New Roman" w:eastAsia="Times New Roman" w:hAnsi="Times New Roman" w:cs="Times New Roman"/>
                <w:b/>
                <w:bCs/>
                <w:i/>
                <w:iCs/>
                <w:color w:val="000000"/>
                <w:sz w:val="20"/>
                <w:szCs w:val="20"/>
              </w:rPr>
              <w:t>P</w:t>
            </w:r>
            <w:r w:rsidRPr="00E0207E">
              <w:rPr>
                <w:rFonts w:ascii="Times New Roman" w:eastAsia="Times New Roman" w:hAnsi="Times New Roman" w:cs="Times New Roman"/>
                <w:b/>
                <w:bCs/>
                <w:color w:val="000000"/>
                <w:sz w:val="20"/>
                <w:szCs w:val="20"/>
                <w:vertAlign w:val="superscript"/>
              </w:rPr>
              <w:t>a</w:t>
            </w:r>
          </w:p>
        </w:tc>
        <w:tc>
          <w:tcPr>
            <w:tcW w:w="276" w:type="dxa"/>
            <w:tcBorders>
              <w:top w:val="nil"/>
              <w:left w:val="nil"/>
              <w:bottom w:val="nil"/>
              <w:right w:val="single" w:sz="12" w:space="0" w:color="auto"/>
            </w:tcBorders>
            <w:shd w:val="clear" w:color="auto" w:fill="auto"/>
            <w:noWrap/>
            <w:vAlign w:val="center"/>
            <w:hideMark/>
          </w:tcPr>
          <w:p w14:paraId="501F2608"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0B102638"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45EACA6E"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B64BC12"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Age at enrollment (years)</w:t>
            </w:r>
          </w:p>
        </w:tc>
        <w:tc>
          <w:tcPr>
            <w:tcW w:w="629" w:type="dxa"/>
            <w:tcBorders>
              <w:top w:val="nil"/>
              <w:left w:val="nil"/>
              <w:bottom w:val="nil"/>
              <w:right w:val="nil"/>
            </w:tcBorders>
            <w:shd w:val="clear" w:color="auto" w:fill="auto"/>
            <w:noWrap/>
            <w:vAlign w:val="center"/>
            <w:hideMark/>
          </w:tcPr>
          <w:p w14:paraId="428FDDC6"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243BC99A"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24B1D62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0.0002</w:t>
            </w:r>
          </w:p>
        </w:tc>
        <w:tc>
          <w:tcPr>
            <w:tcW w:w="1720" w:type="dxa"/>
            <w:tcBorders>
              <w:top w:val="nil"/>
              <w:left w:val="nil"/>
              <w:bottom w:val="nil"/>
              <w:right w:val="nil"/>
            </w:tcBorders>
            <w:shd w:val="clear" w:color="auto" w:fill="auto"/>
            <w:noWrap/>
            <w:vAlign w:val="center"/>
            <w:hideMark/>
          </w:tcPr>
          <w:p w14:paraId="5571CC1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09AF8F7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574" w:type="dxa"/>
            <w:tcBorders>
              <w:top w:val="nil"/>
              <w:left w:val="nil"/>
              <w:bottom w:val="nil"/>
              <w:right w:val="nil"/>
            </w:tcBorders>
            <w:shd w:val="clear" w:color="auto" w:fill="auto"/>
            <w:noWrap/>
            <w:vAlign w:val="center"/>
            <w:hideMark/>
          </w:tcPr>
          <w:p w14:paraId="2F1F541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5FE904D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0.02</w:t>
            </w:r>
          </w:p>
        </w:tc>
        <w:tc>
          <w:tcPr>
            <w:tcW w:w="1869" w:type="dxa"/>
            <w:tcBorders>
              <w:top w:val="nil"/>
              <w:left w:val="nil"/>
              <w:bottom w:val="nil"/>
              <w:right w:val="nil"/>
            </w:tcBorders>
            <w:shd w:val="clear" w:color="auto" w:fill="auto"/>
            <w:noWrap/>
            <w:vAlign w:val="center"/>
            <w:hideMark/>
          </w:tcPr>
          <w:p w14:paraId="096B7ED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7BED52D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276" w:type="dxa"/>
            <w:tcBorders>
              <w:top w:val="nil"/>
              <w:left w:val="nil"/>
              <w:bottom w:val="nil"/>
              <w:right w:val="single" w:sz="12" w:space="0" w:color="auto"/>
            </w:tcBorders>
            <w:shd w:val="clear" w:color="auto" w:fill="auto"/>
            <w:noWrap/>
            <w:vAlign w:val="center"/>
            <w:hideMark/>
          </w:tcPr>
          <w:p w14:paraId="5A911644"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9143141"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0596DAF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075AADB8"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15-24 </w:t>
            </w:r>
          </w:p>
        </w:tc>
        <w:tc>
          <w:tcPr>
            <w:tcW w:w="629" w:type="dxa"/>
            <w:tcBorders>
              <w:top w:val="nil"/>
              <w:left w:val="nil"/>
              <w:bottom w:val="nil"/>
              <w:right w:val="nil"/>
            </w:tcBorders>
            <w:shd w:val="clear" w:color="auto" w:fill="auto"/>
            <w:noWrap/>
            <w:vAlign w:val="center"/>
            <w:hideMark/>
          </w:tcPr>
          <w:p w14:paraId="3CC70E9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545</w:t>
            </w:r>
          </w:p>
        </w:tc>
        <w:tc>
          <w:tcPr>
            <w:tcW w:w="1657" w:type="dxa"/>
            <w:tcBorders>
              <w:top w:val="nil"/>
              <w:left w:val="nil"/>
              <w:bottom w:val="nil"/>
              <w:right w:val="nil"/>
            </w:tcBorders>
            <w:shd w:val="clear" w:color="auto" w:fill="auto"/>
            <w:noWrap/>
            <w:vAlign w:val="center"/>
            <w:hideMark/>
          </w:tcPr>
          <w:p w14:paraId="3B885B4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82.7 ± 29.5</w:t>
            </w:r>
          </w:p>
        </w:tc>
        <w:tc>
          <w:tcPr>
            <w:tcW w:w="896" w:type="dxa"/>
            <w:tcBorders>
              <w:top w:val="nil"/>
              <w:left w:val="nil"/>
              <w:bottom w:val="nil"/>
              <w:right w:val="nil"/>
            </w:tcBorders>
            <w:shd w:val="clear" w:color="auto" w:fill="auto"/>
            <w:noWrap/>
            <w:vAlign w:val="center"/>
            <w:hideMark/>
          </w:tcPr>
          <w:p w14:paraId="792370A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5FA50AF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80.3 ± 26.5</w:t>
            </w:r>
          </w:p>
        </w:tc>
        <w:tc>
          <w:tcPr>
            <w:tcW w:w="879" w:type="dxa"/>
            <w:tcBorders>
              <w:top w:val="nil"/>
              <w:left w:val="nil"/>
              <w:bottom w:val="nil"/>
              <w:right w:val="nil"/>
            </w:tcBorders>
            <w:shd w:val="clear" w:color="auto" w:fill="auto"/>
            <w:noWrap/>
            <w:vAlign w:val="center"/>
            <w:hideMark/>
          </w:tcPr>
          <w:p w14:paraId="59A3436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675EC3A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65.5 ± 17.7</w:t>
            </w:r>
          </w:p>
        </w:tc>
        <w:tc>
          <w:tcPr>
            <w:tcW w:w="898" w:type="dxa"/>
            <w:tcBorders>
              <w:top w:val="nil"/>
              <w:left w:val="nil"/>
              <w:bottom w:val="nil"/>
              <w:right w:val="nil"/>
            </w:tcBorders>
            <w:shd w:val="clear" w:color="auto" w:fill="auto"/>
            <w:noWrap/>
            <w:vAlign w:val="center"/>
            <w:hideMark/>
          </w:tcPr>
          <w:p w14:paraId="3984BEB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3494BB7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75.2 ± 20.2 </w:t>
            </w:r>
          </w:p>
        </w:tc>
        <w:tc>
          <w:tcPr>
            <w:tcW w:w="879" w:type="dxa"/>
            <w:tcBorders>
              <w:top w:val="nil"/>
              <w:left w:val="nil"/>
              <w:bottom w:val="nil"/>
              <w:right w:val="nil"/>
            </w:tcBorders>
            <w:shd w:val="clear" w:color="auto" w:fill="auto"/>
            <w:noWrap/>
            <w:vAlign w:val="center"/>
            <w:hideMark/>
          </w:tcPr>
          <w:p w14:paraId="48E9517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9E6749B"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0B6017DF"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76B2675F"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3534A2C5"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25-34 </w:t>
            </w:r>
          </w:p>
        </w:tc>
        <w:tc>
          <w:tcPr>
            <w:tcW w:w="629" w:type="dxa"/>
            <w:tcBorders>
              <w:top w:val="nil"/>
              <w:left w:val="nil"/>
              <w:bottom w:val="nil"/>
              <w:right w:val="nil"/>
            </w:tcBorders>
            <w:shd w:val="clear" w:color="auto" w:fill="auto"/>
            <w:noWrap/>
            <w:vAlign w:val="center"/>
            <w:hideMark/>
          </w:tcPr>
          <w:p w14:paraId="3F5531C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578</w:t>
            </w:r>
          </w:p>
        </w:tc>
        <w:tc>
          <w:tcPr>
            <w:tcW w:w="1657" w:type="dxa"/>
            <w:tcBorders>
              <w:top w:val="nil"/>
              <w:left w:val="nil"/>
              <w:bottom w:val="nil"/>
              <w:right w:val="nil"/>
            </w:tcBorders>
            <w:shd w:val="clear" w:color="auto" w:fill="auto"/>
            <w:noWrap/>
            <w:vAlign w:val="center"/>
            <w:hideMark/>
          </w:tcPr>
          <w:p w14:paraId="4262E9A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76.6 ± 28.6</w:t>
            </w:r>
          </w:p>
        </w:tc>
        <w:tc>
          <w:tcPr>
            <w:tcW w:w="896" w:type="dxa"/>
            <w:tcBorders>
              <w:top w:val="nil"/>
              <w:left w:val="nil"/>
              <w:bottom w:val="nil"/>
              <w:right w:val="nil"/>
            </w:tcBorders>
            <w:shd w:val="clear" w:color="auto" w:fill="auto"/>
            <w:noWrap/>
            <w:vAlign w:val="center"/>
            <w:hideMark/>
          </w:tcPr>
          <w:p w14:paraId="67AA36A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0800A5F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74.1 ± 26.1 </w:t>
            </w:r>
          </w:p>
        </w:tc>
        <w:tc>
          <w:tcPr>
            <w:tcW w:w="879" w:type="dxa"/>
            <w:tcBorders>
              <w:top w:val="nil"/>
              <w:left w:val="nil"/>
              <w:bottom w:val="nil"/>
              <w:right w:val="nil"/>
            </w:tcBorders>
            <w:shd w:val="clear" w:color="auto" w:fill="auto"/>
            <w:noWrap/>
            <w:vAlign w:val="center"/>
            <w:hideMark/>
          </w:tcPr>
          <w:p w14:paraId="1BEB34F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95BD1D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63.5 ± 17.5</w:t>
            </w:r>
          </w:p>
        </w:tc>
        <w:tc>
          <w:tcPr>
            <w:tcW w:w="898" w:type="dxa"/>
            <w:tcBorders>
              <w:top w:val="nil"/>
              <w:left w:val="nil"/>
              <w:bottom w:val="nil"/>
              <w:right w:val="nil"/>
            </w:tcBorders>
            <w:shd w:val="clear" w:color="auto" w:fill="auto"/>
            <w:noWrap/>
            <w:vAlign w:val="center"/>
            <w:hideMark/>
          </w:tcPr>
          <w:p w14:paraId="428D93A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4C6614C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70.6 ± 19.2</w:t>
            </w:r>
          </w:p>
        </w:tc>
        <w:tc>
          <w:tcPr>
            <w:tcW w:w="879" w:type="dxa"/>
            <w:tcBorders>
              <w:top w:val="nil"/>
              <w:left w:val="nil"/>
              <w:bottom w:val="nil"/>
              <w:right w:val="nil"/>
            </w:tcBorders>
            <w:shd w:val="clear" w:color="auto" w:fill="auto"/>
            <w:noWrap/>
            <w:vAlign w:val="center"/>
            <w:hideMark/>
          </w:tcPr>
          <w:p w14:paraId="03380F7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18B5A3F8"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79B40EF"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00808807"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DEF28FE"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35-44 </w:t>
            </w:r>
          </w:p>
        </w:tc>
        <w:tc>
          <w:tcPr>
            <w:tcW w:w="629" w:type="dxa"/>
            <w:tcBorders>
              <w:top w:val="nil"/>
              <w:left w:val="nil"/>
              <w:bottom w:val="nil"/>
              <w:right w:val="nil"/>
            </w:tcBorders>
            <w:shd w:val="clear" w:color="auto" w:fill="auto"/>
            <w:noWrap/>
            <w:vAlign w:val="center"/>
            <w:hideMark/>
          </w:tcPr>
          <w:p w14:paraId="3B0477C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91</w:t>
            </w:r>
          </w:p>
        </w:tc>
        <w:tc>
          <w:tcPr>
            <w:tcW w:w="1657" w:type="dxa"/>
            <w:tcBorders>
              <w:top w:val="nil"/>
              <w:left w:val="nil"/>
              <w:bottom w:val="nil"/>
              <w:right w:val="nil"/>
            </w:tcBorders>
            <w:shd w:val="clear" w:color="auto" w:fill="auto"/>
            <w:noWrap/>
            <w:vAlign w:val="center"/>
            <w:hideMark/>
          </w:tcPr>
          <w:p w14:paraId="357515D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72.9 ± 27.3</w:t>
            </w:r>
          </w:p>
        </w:tc>
        <w:tc>
          <w:tcPr>
            <w:tcW w:w="896" w:type="dxa"/>
            <w:tcBorders>
              <w:top w:val="nil"/>
              <w:left w:val="nil"/>
              <w:bottom w:val="nil"/>
              <w:right w:val="nil"/>
            </w:tcBorders>
            <w:shd w:val="clear" w:color="auto" w:fill="auto"/>
            <w:noWrap/>
            <w:vAlign w:val="center"/>
            <w:hideMark/>
          </w:tcPr>
          <w:p w14:paraId="67D3CA8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430E36D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67.8 ± 24.0</w:t>
            </w:r>
          </w:p>
        </w:tc>
        <w:tc>
          <w:tcPr>
            <w:tcW w:w="879" w:type="dxa"/>
            <w:tcBorders>
              <w:top w:val="nil"/>
              <w:left w:val="nil"/>
              <w:bottom w:val="nil"/>
              <w:right w:val="nil"/>
            </w:tcBorders>
            <w:shd w:val="clear" w:color="auto" w:fill="auto"/>
            <w:noWrap/>
            <w:vAlign w:val="center"/>
            <w:hideMark/>
          </w:tcPr>
          <w:p w14:paraId="135B027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5797A3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60.6 ± 17.5</w:t>
            </w:r>
          </w:p>
        </w:tc>
        <w:tc>
          <w:tcPr>
            <w:tcW w:w="898" w:type="dxa"/>
            <w:tcBorders>
              <w:top w:val="nil"/>
              <w:left w:val="nil"/>
              <w:bottom w:val="nil"/>
              <w:right w:val="nil"/>
            </w:tcBorders>
            <w:shd w:val="clear" w:color="auto" w:fill="auto"/>
            <w:noWrap/>
            <w:vAlign w:val="center"/>
            <w:hideMark/>
          </w:tcPr>
          <w:p w14:paraId="4051C58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C12AA9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66.5 ± 18.6</w:t>
            </w:r>
          </w:p>
        </w:tc>
        <w:tc>
          <w:tcPr>
            <w:tcW w:w="879" w:type="dxa"/>
            <w:tcBorders>
              <w:top w:val="nil"/>
              <w:left w:val="nil"/>
              <w:bottom w:val="nil"/>
              <w:right w:val="nil"/>
            </w:tcBorders>
            <w:shd w:val="clear" w:color="auto" w:fill="auto"/>
            <w:noWrap/>
            <w:vAlign w:val="center"/>
            <w:hideMark/>
          </w:tcPr>
          <w:p w14:paraId="1326928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49D05009"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61F36379"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7A16FE97"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F31EB07"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Marital status</w:t>
            </w:r>
          </w:p>
        </w:tc>
        <w:tc>
          <w:tcPr>
            <w:tcW w:w="629" w:type="dxa"/>
            <w:tcBorders>
              <w:top w:val="nil"/>
              <w:left w:val="nil"/>
              <w:bottom w:val="nil"/>
              <w:right w:val="nil"/>
            </w:tcBorders>
            <w:shd w:val="clear" w:color="auto" w:fill="auto"/>
            <w:noWrap/>
            <w:vAlign w:val="center"/>
            <w:hideMark/>
          </w:tcPr>
          <w:p w14:paraId="19125545"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6F5DF6DB"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02D411A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0.0001</w:t>
            </w:r>
          </w:p>
        </w:tc>
        <w:tc>
          <w:tcPr>
            <w:tcW w:w="1720" w:type="dxa"/>
            <w:tcBorders>
              <w:top w:val="nil"/>
              <w:left w:val="nil"/>
              <w:bottom w:val="nil"/>
              <w:right w:val="nil"/>
            </w:tcBorders>
            <w:shd w:val="clear" w:color="auto" w:fill="auto"/>
            <w:noWrap/>
            <w:vAlign w:val="center"/>
            <w:hideMark/>
          </w:tcPr>
          <w:p w14:paraId="1CB5919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7C9E9BC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0.003</w:t>
            </w:r>
          </w:p>
        </w:tc>
        <w:tc>
          <w:tcPr>
            <w:tcW w:w="1574" w:type="dxa"/>
            <w:tcBorders>
              <w:top w:val="nil"/>
              <w:left w:val="nil"/>
              <w:bottom w:val="nil"/>
              <w:right w:val="nil"/>
            </w:tcBorders>
            <w:shd w:val="clear" w:color="auto" w:fill="auto"/>
            <w:noWrap/>
            <w:vAlign w:val="center"/>
            <w:hideMark/>
          </w:tcPr>
          <w:p w14:paraId="6BCC11C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0ED3583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0.26</w:t>
            </w:r>
          </w:p>
        </w:tc>
        <w:tc>
          <w:tcPr>
            <w:tcW w:w="1869" w:type="dxa"/>
            <w:tcBorders>
              <w:top w:val="nil"/>
              <w:left w:val="nil"/>
              <w:bottom w:val="nil"/>
              <w:right w:val="nil"/>
            </w:tcBorders>
            <w:shd w:val="clear" w:color="auto" w:fill="auto"/>
            <w:noWrap/>
            <w:vAlign w:val="center"/>
            <w:hideMark/>
          </w:tcPr>
          <w:p w14:paraId="5CEBE3C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608D890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0.0001</w:t>
            </w:r>
          </w:p>
        </w:tc>
        <w:tc>
          <w:tcPr>
            <w:tcW w:w="276" w:type="dxa"/>
            <w:tcBorders>
              <w:top w:val="nil"/>
              <w:left w:val="nil"/>
              <w:bottom w:val="nil"/>
              <w:right w:val="single" w:sz="12" w:space="0" w:color="auto"/>
            </w:tcBorders>
            <w:shd w:val="clear" w:color="auto" w:fill="auto"/>
            <w:noWrap/>
            <w:vAlign w:val="center"/>
            <w:hideMark/>
          </w:tcPr>
          <w:p w14:paraId="30CDCB0C"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00E4A639"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513C0A2C"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075F256F"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Married</w:t>
            </w:r>
          </w:p>
        </w:tc>
        <w:tc>
          <w:tcPr>
            <w:tcW w:w="629" w:type="dxa"/>
            <w:tcBorders>
              <w:top w:val="nil"/>
              <w:left w:val="nil"/>
              <w:bottom w:val="nil"/>
              <w:right w:val="nil"/>
            </w:tcBorders>
            <w:shd w:val="clear" w:color="auto" w:fill="auto"/>
            <w:noWrap/>
            <w:vAlign w:val="center"/>
            <w:hideMark/>
          </w:tcPr>
          <w:p w14:paraId="682BD8E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840</w:t>
            </w:r>
          </w:p>
        </w:tc>
        <w:tc>
          <w:tcPr>
            <w:tcW w:w="1657" w:type="dxa"/>
            <w:tcBorders>
              <w:top w:val="nil"/>
              <w:left w:val="nil"/>
              <w:bottom w:val="nil"/>
              <w:right w:val="nil"/>
            </w:tcBorders>
            <w:shd w:val="clear" w:color="auto" w:fill="auto"/>
            <w:noWrap/>
            <w:vAlign w:val="center"/>
            <w:hideMark/>
          </w:tcPr>
          <w:p w14:paraId="752E18D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76.9 ± 28.1</w:t>
            </w:r>
          </w:p>
        </w:tc>
        <w:tc>
          <w:tcPr>
            <w:tcW w:w="896" w:type="dxa"/>
            <w:tcBorders>
              <w:top w:val="nil"/>
              <w:left w:val="nil"/>
              <w:bottom w:val="nil"/>
              <w:right w:val="nil"/>
            </w:tcBorders>
            <w:shd w:val="clear" w:color="auto" w:fill="auto"/>
            <w:noWrap/>
            <w:vAlign w:val="center"/>
            <w:hideMark/>
          </w:tcPr>
          <w:p w14:paraId="047C166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277316C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74.9 ± 25.5</w:t>
            </w:r>
          </w:p>
        </w:tc>
        <w:tc>
          <w:tcPr>
            <w:tcW w:w="879" w:type="dxa"/>
            <w:tcBorders>
              <w:top w:val="nil"/>
              <w:left w:val="nil"/>
              <w:bottom w:val="nil"/>
              <w:right w:val="nil"/>
            </w:tcBorders>
            <w:shd w:val="clear" w:color="auto" w:fill="auto"/>
            <w:noWrap/>
            <w:vAlign w:val="center"/>
            <w:hideMark/>
          </w:tcPr>
          <w:p w14:paraId="053C8E3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7F29360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63.8 ± 17.6</w:t>
            </w:r>
          </w:p>
        </w:tc>
        <w:tc>
          <w:tcPr>
            <w:tcW w:w="898" w:type="dxa"/>
            <w:tcBorders>
              <w:top w:val="nil"/>
              <w:left w:val="nil"/>
              <w:bottom w:val="nil"/>
              <w:right w:val="nil"/>
            </w:tcBorders>
            <w:shd w:val="clear" w:color="auto" w:fill="auto"/>
            <w:noWrap/>
            <w:vAlign w:val="center"/>
            <w:hideMark/>
          </w:tcPr>
          <w:p w14:paraId="6B0AF7D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ED30DF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70.9 ± 18.8 </w:t>
            </w:r>
          </w:p>
        </w:tc>
        <w:tc>
          <w:tcPr>
            <w:tcW w:w="879" w:type="dxa"/>
            <w:tcBorders>
              <w:top w:val="nil"/>
              <w:left w:val="nil"/>
              <w:bottom w:val="nil"/>
              <w:right w:val="nil"/>
            </w:tcBorders>
            <w:shd w:val="clear" w:color="auto" w:fill="auto"/>
            <w:noWrap/>
            <w:vAlign w:val="center"/>
            <w:hideMark/>
          </w:tcPr>
          <w:p w14:paraId="21CC416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3F609D9"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2B54790B"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5EC98AC2"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74DD1B34"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Single</w:t>
            </w:r>
          </w:p>
        </w:tc>
        <w:tc>
          <w:tcPr>
            <w:tcW w:w="629" w:type="dxa"/>
            <w:tcBorders>
              <w:top w:val="nil"/>
              <w:left w:val="nil"/>
              <w:bottom w:val="nil"/>
              <w:right w:val="nil"/>
            </w:tcBorders>
            <w:shd w:val="clear" w:color="auto" w:fill="auto"/>
            <w:noWrap/>
            <w:vAlign w:val="center"/>
            <w:hideMark/>
          </w:tcPr>
          <w:p w14:paraId="6169805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374</w:t>
            </w:r>
          </w:p>
        </w:tc>
        <w:tc>
          <w:tcPr>
            <w:tcW w:w="1657" w:type="dxa"/>
            <w:tcBorders>
              <w:top w:val="nil"/>
              <w:left w:val="nil"/>
              <w:bottom w:val="nil"/>
              <w:right w:val="nil"/>
            </w:tcBorders>
            <w:shd w:val="clear" w:color="auto" w:fill="auto"/>
            <w:noWrap/>
            <w:vAlign w:val="center"/>
            <w:hideMark/>
          </w:tcPr>
          <w:p w14:paraId="276C88F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83.8 ± 30.7</w:t>
            </w:r>
          </w:p>
        </w:tc>
        <w:tc>
          <w:tcPr>
            <w:tcW w:w="896" w:type="dxa"/>
            <w:tcBorders>
              <w:top w:val="nil"/>
              <w:left w:val="nil"/>
              <w:bottom w:val="nil"/>
              <w:right w:val="nil"/>
            </w:tcBorders>
            <w:shd w:val="clear" w:color="auto" w:fill="auto"/>
            <w:noWrap/>
            <w:vAlign w:val="center"/>
            <w:hideMark/>
          </w:tcPr>
          <w:p w14:paraId="09CED73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5F22A23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80.0 ± 28.0 </w:t>
            </w:r>
          </w:p>
        </w:tc>
        <w:tc>
          <w:tcPr>
            <w:tcW w:w="879" w:type="dxa"/>
            <w:tcBorders>
              <w:top w:val="nil"/>
              <w:left w:val="nil"/>
              <w:bottom w:val="nil"/>
              <w:right w:val="nil"/>
            </w:tcBorders>
            <w:shd w:val="clear" w:color="auto" w:fill="auto"/>
            <w:noWrap/>
            <w:vAlign w:val="center"/>
            <w:hideMark/>
          </w:tcPr>
          <w:p w14:paraId="4EB5AD8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AD02CC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65.1 ± 17.7 </w:t>
            </w:r>
          </w:p>
        </w:tc>
        <w:tc>
          <w:tcPr>
            <w:tcW w:w="898" w:type="dxa"/>
            <w:tcBorders>
              <w:top w:val="nil"/>
              <w:left w:val="nil"/>
              <w:bottom w:val="nil"/>
              <w:right w:val="nil"/>
            </w:tcBorders>
            <w:shd w:val="clear" w:color="auto" w:fill="auto"/>
            <w:noWrap/>
            <w:vAlign w:val="center"/>
            <w:hideMark/>
          </w:tcPr>
          <w:p w14:paraId="0F52A25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702B9BF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75.6 ± 21.6 </w:t>
            </w:r>
          </w:p>
        </w:tc>
        <w:tc>
          <w:tcPr>
            <w:tcW w:w="879" w:type="dxa"/>
            <w:tcBorders>
              <w:top w:val="nil"/>
              <w:left w:val="nil"/>
              <w:bottom w:val="nil"/>
              <w:right w:val="nil"/>
            </w:tcBorders>
            <w:shd w:val="clear" w:color="auto" w:fill="auto"/>
            <w:noWrap/>
            <w:vAlign w:val="center"/>
            <w:hideMark/>
          </w:tcPr>
          <w:p w14:paraId="540BCFF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6436F4A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4854846D"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2B474AF"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3FED47AC"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Maternal education (years)</w:t>
            </w:r>
          </w:p>
        </w:tc>
        <w:tc>
          <w:tcPr>
            <w:tcW w:w="629" w:type="dxa"/>
            <w:tcBorders>
              <w:top w:val="nil"/>
              <w:left w:val="nil"/>
              <w:bottom w:val="nil"/>
              <w:right w:val="nil"/>
            </w:tcBorders>
            <w:shd w:val="clear" w:color="auto" w:fill="auto"/>
            <w:noWrap/>
            <w:vAlign w:val="center"/>
            <w:hideMark/>
          </w:tcPr>
          <w:p w14:paraId="0CE3731F"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0CC41361"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59281CA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720" w:type="dxa"/>
            <w:tcBorders>
              <w:top w:val="nil"/>
              <w:left w:val="nil"/>
              <w:bottom w:val="nil"/>
              <w:right w:val="nil"/>
            </w:tcBorders>
            <w:shd w:val="clear" w:color="auto" w:fill="auto"/>
            <w:noWrap/>
            <w:vAlign w:val="center"/>
            <w:hideMark/>
          </w:tcPr>
          <w:p w14:paraId="72E0C14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3364D0D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574" w:type="dxa"/>
            <w:tcBorders>
              <w:top w:val="nil"/>
              <w:left w:val="nil"/>
              <w:bottom w:val="nil"/>
              <w:right w:val="nil"/>
            </w:tcBorders>
            <w:shd w:val="clear" w:color="auto" w:fill="auto"/>
            <w:noWrap/>
            <w:vAlign w:val="center"/>
            <w:hideMark/>
          </w:tcPr>
          <w:p w14:paraId="3DAC733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1BCBE34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869" w:type="dxa"/>
            <w:tcBorders>
              <w:top w:val="nil"/>
              <w:left w:val="nil"/>
              <w:bottom w:val="nil"/>
              <w:right w:val="nil"/>
            </w:tcBorders>
            <w:shd w:val="clear" w:color="auto" w:fill="auto"/>
            <w:noWrap/>
            <w:vAlign w:val="center"/>
            <w:hideMark/>
          </w:tcPr>
          <w:p w14:paraId="77DB421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3183F6C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276" w:type="dxa"/>
            <w:tcBorders>
              <w:top w:val="nil"/>
              <w:left w:val="nil"/>
              <w:bottom w:val="nil"/>
              <w:right w:val="single" w:sz="12" w:space="0" w:color="auto"/>
            </w:tcBorders>
            <w:shd w:val="clear" w:color="auto" w:fill="auto"/>
            <w:noWrap/>
            <w:vAlign w:val="center"/>
            <w:hideMark/>
          </w:tcPr>
          <w:p w14:paraId="2E9FED04"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992936C"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D69187F"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73DDA43D"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&lt; 10 </w:t>
            </w:r>
          </w:p>
        </w:tc>
        <w:tc>
          <w:tcPr>
            <w:tcW w:w="629" w:type="dxa"/>
            <w:tcBorders>
              <w:top w:val="nil"/>
              <w:left w:val="nil"/>
              <w:bottom w:val="nil"/>
              <w:right w:val="nil"/>
            </w:tcBorders>
            <w:shd w:val="clear" w:color="auto" w:fill="auto"/>
            <w:noWrap/>
            <w:vAlign w:val="center"/>
            <w:hideMark/>
          </w:tcPr>
          <w:p w14:paraId="18F2ABC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592</w:t>
            </w:r>
          </w:p>
        </w:tc>
        <w:tc>
          <w:tcPr>
            <w:tcW w:w="1657" w:type="dxa"/>
            <w:tcBorders>
              <w:top w:val="nil"/>
              <w:left w:val="nil"/>
              <w:bottom w:val="nil"/>
              <w:right w:val="nil"/>
            </w:tcBorders>
            <w:shd w:val="clear" w:color="auto" w:fill="auto"/>
            <w:noWrap/>
            <w:vAlign w:val="center"/>
            <w:hideMark/>
          </w:tcPr>
          <w:p w14:paraId="30B4AF4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83.4 ± 30.7</w:t>
            </w:r>
          </w:p>
        </w:tc>
        <w:tc>
          <w:tcPr>
            <w:tcW w:w="896" w:type="dxa"/>
            <w:tcBorders>
              <w:top w:val="nil"/>
              <w:left w:val="nil"/>
              <w:bottom w:val="nil"/>
              <w:right w:val="nil"/>
            </w:tcBorders>
            <w:shd w:val="clear" w:color="auto" w:fill="auto"/>
            <w:noWrap/>
            <w:vAlign w:val="center"/>
            <w:hideMark/>
          </w:tcPr>
          <w:p w14:paraId="1EB4592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07CC453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81.5 ± 25.9 </w:t>
            </w:r>
          </w:p>
        </w:tc>
        <w:tc>
          <w:tcPr>
            <w:tcW w:w="879" w:type="dxa"/>
            <w:tcBorders>
              <w:top w:val="nil"/>
              <w:left w:val="nil"/>
              <w:bottom w:val="nil"/>
              <w:right w:val="nil"/>
            </w:tcBorders>
            <w:shd w:val="clear" w:color="auto" w:fill="auto"/>
            <w:noWrap/>
            <w:vAlign w:val="center"/>
            <w:hideMark/>
          </w:tcPr>
          <w:p w14:paraId="428937D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52FDE3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67.0 ± 16.6</w:t>
            </w:r>
          </w:p>
        </w:tc>
        <w:tc>
          <w:tcPr>
            <w:tcW w:w="898" w:type="dxa"/>
            <w:tcBorders>
              <w:top w:val="nil"/>
              <w:left w:val="nil"/>
              <w:bottom w:val="nil"/>
              <w:right w:val="nil"/>
            </w:tcBorders>
            <w:shd w:val="clear" w:color="auto" w:fill="auto"/>
            <w:noWrap/>
            <w:vAlign w:val="center"/>
            <w:hideMark/>
          </w:tcPr>
          <w:p w14:paraId="386BC24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909451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76.3 ± 20.1</w:t>
            </w:r>
          </w:p>
        </w:tc>
        <w:tc>
          <w:tcPr>
            <w:tcW w:w="879" w:type="dxa"/>
            <w:tcBorders>
              <w:top w:val="nil"/>
              <w:left w:val="nil"/>
              <w:bottom w:val="nil"/>
              <w:right w:val="nil"/>
            </w:tcBorders>
            <w:shd w:val="clear" w:color="auto" w:fill="auto"/>
            <w:noWrap/>
            <w:vAlign w:val="center"/>
            <w:hideMark/>
          </w:tcPr>
          <w:p w14:paraId="13AD0DC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70F74803"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236C8E06"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72E8BA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7FB02AFB"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10 - 12 </w:t>
            </w:r>
          </w:p>
        </w:tc>
        <w:tc>
          <w:tcPr>
            <w:tcW w:w="629" w:type="dxa"/>
            <w:tcBorders>
              <w:top w:val="nil"/>
              <w:left w:val="nil"/>
              <w:bottom w:val="nil"/>
              <w:right w:val="nil"/>
            </w:tcBorders>
            <w:shd w:val="clear" w:color="auto" w:fill="auto"/>
            <w:noWrap/>
            <w:vAlign w:val="center"/>
            <w:hideMark/>
          </w:tcPr>
          <w:p w14:paraId="246DCA8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460</w:t>
            </w:r>
          </w:p>
        </w:tc>
        <w:tc>
          <w:tcPr>
            <w:tcW w:w="1657" w:type="dxa"/>
            <w:tcBorders>
              <w:top w:val="nil"/>
              <w:left w:val="nil"/>
              <w:bottom w:val="nil"/>
              <w:right w:val="nil"/>
            </w:tcBorders>
            <w:shd w:val="clear" w:color="auto" w:fill="auto"/>
            <w:noWrap/>
            <w:vAlign w:val="center"/>
            <w:hideMark/>
          </w:tcPr>
          <w:p w14:paraId="23008EA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74.5 ± 26.6</w:t>
            </w:r>
          </w:p>
        </w:tc>
        <w:tc>
          <w:tcPr>
            <w:tcW w:w="896" w:type="dxa"/>
            <w:tcBorders>
              <w:top w:val="nil"/>
              <w:left w:val="nil"/>
              <w:bottom w:val="nil"/>
              <w:right w:val="nil"/>
            </w:tcBorders>
            <w:shd w:val="clear" w:color="auto" w:fill="auto"/>
            <w:noWrap/>
            <w:vAlign w:val="center"/>
            <w:hideMark/>
          </w:tcPr>
          <w:p w14:paraId="676DEAD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7ED8420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71.2 ± 25.6</w:t>
            </w:r>
          </w:p>
        </w:tc>
        <w:tc>
          <w:tcPr>
            <w:tcW w:w="879" w:type="dxa"/>
            <w:tcBorders>
              <w:top w:val="nil"/>
              <w:left w:val="nil"/>
              <w:bottom w:val="nil"/>
              <w:right w:val="nil"/>
            </w:tcBorders>
            <w:shd w:val="clear" w:color="auto" w:fill="auto"/>
            <w:noWrap/>
            <w:vAlign w:val="center"/>
            <w:hideMark/>
          </w:tcPr>
          <w:p w14:paraId="496AF32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6FEA73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61.5 ± 18.3</w:t>
            </w:r>
          </w:p>
        </w:tc>
        <w:tc>
          <w:tcPr>
            <w:tcW w:w="898" w:type="dxa"/>
            <w:tcBorders>
              <w:top w:val="nil"/>
              <w:left w:val="nil"/>
              <w:bottom w:val="nil"/>
              <w:right w:val="nil"/>
            </w:tcBorders>
            <w:shd w:val="clear" w:color="auto" w:fill="auto"/>
            <w:noWrap/>
            <w:vAlign w:val="center"/>
            <w:hideMark/>
          </w:tcPr>
          <w:p w14:paraId="1260A0A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FFED8D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68.4 ± 18.6</w:t>
            </w:r>
          </w:p>
        </w:tc>
        <w:tc>
          <w:tcPr>
            <w:tcW w:w="879" w:type="dxa"/>
            <w:tcBorders>
              <w:top w:val="nil"/>
              <w:left w:val="nil"/>
              <w:bottom w:val="nil"/>
              <w:right w:val="nil"/>
            </w:tcBorders>
            <w:shd w:val="clear" w:color="auto" w:fill="auto"/>
            <w:noWrap/>
            <w:vAlign w:val="center"/>
            <w:hideMark/>
          </w:tcPr>
          <w:p w14:paraId="0ED18B3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17D6B864"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6B173AF"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169150C7"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FD4988A"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 13 </w:t>
            </w:r>
          </w:p>
        </w:tc>
        <w:tc>
          <w:tcPr>
            <w:tcW w:w="629" w:type="dxa"/>
            <w:tcBorders>
              <w:top w:val="nil"/>
              <w:left w:val="nil"/>
              <w:bottom w:val="nil"/>
              <w:right w:val="nil"/>
            </w:tcBorders>
            <w:shd w:val="clear" w:color="auto" w:fill="auto"/>
            <w:noWrap/>
            <w:vAlign w:val="center"/>
            <w:hideMark/>
          </w:tcPr>
          <w:p w14:paraId="79ECD37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154</w:t>
            </w:r>
          </w:p>
        </w:tc>
        <w:tc>
          <w:tcPr>
            <w:tcW w:w="1657" w:type="dxa"/>
            <w:tcBorders>
              <w:top w:val="nil"/>
              <w:left w:val="nil"/>
              <w:bottom w:val="nil"/>
              <w:right w:val="nil"/>
            </w:tcBorders>
            <w:shd w:val="clear" w:color="auto" w:fill="auto"/>
            <w:noWrap/>
            <w:vAlign w:val="center"/>
            <w:hideMark/>
          </w:tcPr>
          <w:p w14:paraId="0D78E38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74.6 ± 27.3</w:t>
            </w:r>
          </w:p>
        </w:tc>
        <w:tc>
          <w:tcPr>
            <w:tcW w:w="896" w:type="dxa"/>
            <w:tcBorders>
              <w:top w:val="nil"/>
              <w:left w:val="nil"/>
              <w:bottom w:val="nil"/>
              <w:right w:val="nil"/>
            </w:tcBorders>
            <w:shd w:val="clear" w:color="auto" w:fill="auto"/>
            <w:noWrap/>
            <w:vAlign w:val="center"/>
            <w:hideMark/>
          </w:tcPr>
          <w:p w14:paraId="71BCA81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6D89B7E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71.3 ± 26.3</w:t>
            </w:r>
          </w:p>
        </w:tc>
        <w:tc>
          <w:tcPr>
            <w:tcW w:w="879" w:type="dxa"/>
            <w:tcBorders>
              <w:top w:val="nil"/>
              <w:left w:val="nil"/>
              <w:bottom w:val="nil"/>
              <w:right w:val="nil"/>
            </w:tcBorders>
            <w:shd w:val="clear" w:color="auto" w:fill="auto"/>
            <w:noWrap/>
            <w:vAlign w:val="center"/>
            <w:hideMark/>
          </w:tcPr>
          <w:p w14:paraId="5761C7D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5D3CDE6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61.0 ± 18.1</w:t>
            </w:r>
          </w:p>
        </w:tc>
        <w:tc>
          <w:tcPr>
            <w:tcW w:w="898" w:type="dxa"/>
            <w:tcBorders>
              <w:top w:val="nil"/>
              <w:left w:val="nil"/>
              <w:bottom w:val="nil"/>
              <w:right w:val="nil"/>
            </w:tcBorders>
            <w:shd w:val="clear" w:color="auto" w:fill="auto"/>
            <w:noWrap/>
            <w:vAlign w:val="center"/>
            <w:hideMark/>
          </w:tcPr>
          <w:p w14:paraId="032DA21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08B0F3F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68.1 ± 18.8</w:t>
            </w:r>
          </w:p>
        </w:tc>
        <w:tc>
          <w:tcPr>
            <w:tcW w:w="879" w:type="dxa"/>
            <w:tcBorders>
              <w:top w:val="nil"/>
              <w:left w:val="nil"/>
              <w:bottom w:val="nil"/>
              <w:right w:val="nil"/>
            </w:tcBorders>
            <w:shd w:val="clear" w:color="auto" w:fill="auto"/>
            <w:noWrap/>
            <w:vAlign w:val="center"/>
            <w:hideMark/>
          </w:tcPr>
          <w:p w14:paraId="078B7AB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0CEF62E4"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4C9CC8BD"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70AFF5FA"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297C5A94"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Parity</w:t>
            </w:r>
          </w:p>
        </w:tc>
        <w:tc>
          <w:tcPr>
            <w:tcW w:w="629" w:type="dxa"/>
            <w:tcBorders>
              <w:top w:val="nil"/>
              <w:left w:val="nil"/>
              <w:bottom w:val="nil"/>
              <w:right w:val="nil"/>
            </w:tcBorders>
            <w:shd w:val="clear" w:color="auto" w:fill="auto"/>
            <w:noWrap/>
            <w:vAlign w:val="center"/>
            <w:hideMark/>
          </w:tcPr>
          <w:p w14:paraId="22ABA2D4"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2D92684C"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64B7F7C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0.01</w:t>
            </w:r>
          </w:p>
        </w:tc>
        <w:tc>
          <w:tcPr>
            <w:tcW w:w="1720" w:type="dxa"/>
            <w:tcBorders>
              <w:top w:val="nil"/>
              <w:left w:val="nil"/>
              <w:bottom w:val="nil"/>
              <w:right w:val="nil"/>
            </w:tcBorders>
            <w:shd w:val="clear" w:color="auto" w:fill="auto"/>
            <w:noWrap/>
            <w:vAlign w:val="center"/>
            <w:hideMark/>
          </w:tcPr>
          <w:p w14:paraId="00AAB5F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3014731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0.34</w:t>
            </w:r>
          </w:p>
        </w:tc>
        <w:tc>
          <w:tcPr>
            <w:tcW w:w="1574" w:type="dxa"/>
            <w:tcBorders>
              <w:top w:val="nil"/>
              <w:left w:val="nil"/>
              <w:bottom w:val="nil"/>
              <w:right w:val="nil"/>
            </w:tcBorders>
            <w:shd w:val="clear" w:color="auto" w:fill="auto"/>
            <w:noWrap/>
            <w:vAlign w:val="center"/>
            <w:hideMark/>
          </w:tcPr>
          <w:p w14:paraId="1B8F29F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5E48F4E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0.99</w:t>
            </w:r>
          </w:p>
        </w:tc>
        <w:tc>
          <w:tcPr>
            <w:tcW w:w="1869" w:type="dxa"/>
            <w:tcBorders>
              <w:top w:val="nil"/>
              <w:left w:val="nil"/>
              <w:bottom w:val="nil"/>
              <w:right w:val="nil"/>
            </w:tcBorders>
            <w:shd w:val="clear" w:color="auto" w:fill="auto"/>
            <w:noWrap/>
            <w:vAlign w:val="center"/>
            <w:hideMark/>
          </w:tcPr>
          <w:p w14:paraId="2FE91FA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1D6FE28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0.13</w:t>
            </w:r>
          </w:p>
        </w:tc>
        <w:tc>
          <w:tcPr>
            <w:tcW w:w="276" w:type="dxa"/>
            <w:tcBorders>
              <w:top w:val="nil"/>
              <w:left w:val="nil"/>
              <w:bottom w:val="nil"/>
              <w:right w:val="single" w:sz="12" w:space="0" w:color="auto"/>
            </w:tcBorders>
            <w:shd w:val="clear" w:color="auto" w:fill="auto"/>
            <w:noWrap/>
            <w:vAlign w:val="center"/>
            <w:hideMark/>
          </w:tcPr>
          <w:p w14:paraId="6852D40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26ACBAAE"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35CDDD57"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35B134EA"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w:t>
            </w:r>
          </w:p>
        </w:tc>
        <w:tc>
          <w:tcPr>
            <w:tcW w:w="629" w:type="dxa"/>
            <w:tcBorders>
              <w:top w:val="nil"/>
              <w:left w:val="nil"/>
              <w:bottom w:val="nil"/>
              <w:right w:val="nil"/>
            </w:tcBorders>
            <w:shd w:val="clear" w:color="auto" w:fill="auto"/>
            <w:noWrap/>
            <w:vAlign w:val="center"/>
            <w:hideMark/>
          </w:tcPr>
          <w:p w14:paraId="6A47B47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445</w:t>
            </w:r>
          </w:p>
        </w:tc>
        <w:tc>
          <w:tcPr>
            <w:tcW w:w="1657" w:type="dxa"/>
            <w:tcBorders>
              <w:top w:val="nil"/>
              <w:left w:val="nil"/>
              <w:bottom w:val="nil"/>
              <w:right w:val="nil"/>
            </w:tcBorders>
            <w:shd w:val="clear" w:color="auto" w:fill="auto"/>
            <w:noWrap/>
            <w:vAlign w:val="center"/>
            <w:hideMark/>
          </w:tcPr>
          <w:p w14:paraId="5BE35A0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82.1 ± 29.5</w:t>
            </w:r>
          </w:p>
        </w:tc>
        <w:tc>
          <w:tcPr>
            <w:tcW w:w="896" w:type="dxa"/>
            <w:tcBorders>
              <w:top w:val="nil"/>
              <w:left w:val="nil"/>
              <w:bottom w:val="nil"/>
              <w:right w:val="nil"/>
            </w:tcBorders>
            <w:shd w:val="clear" w:color="auto" w:fill="auto"/>
            <w:noWrap/>
            <w:vAlign w:val="center"/>
            <w:hideMark/>
          </w:tcPr>
          <w:p w14:paraId="3C0190B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231A867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77.9 ± 26.3</w:t>
            </w:r>
          </w:p>
        </w:tc>
        <w:tc>
          <w:tcPr>
            <w:tcW w:w="879" w:type="dxa"/>
            <w:tcBorders>
              <w:top w:val="nil"/>
              <w:left w:val="nil"/>
              <w:bottom w:val="nil"/>
              <w:right w:val="nil"/>
            </w:tcBorders>
            <w:shd w:val="clear" w:color="auto" w:fill="auto"/>
            <w:noWrap/>
            <w:vAlign w:val="center"/>
            <w:hideMark/>
          </w:tcPr>
          <w:p w14:paraId="4BA55AF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19FD0D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64.1 ± 17.6</w:t>
            </w:r>
          </w:p>
        </w:tc>
        <w:tc>
          <w:tcPr>
            <w:tcW w:w="898" w:type="dxa"/>
            <w:tcBorders>
              <w:top w:val="nil"/>
              <w:left w:val="nil"/>
              <w:bottom w:val="nil"/>
              <w:right w:val="nil"/>
            </w:tcBorders>
            <w:shd w:val="clear" w:color="auto" w:fill="auto"/>
            <w:noWrap/>
            <w:vAlign w:val="center"/>
            <w:hideMark/>
          </w:tcPr>
          <w:p w14:paraId="0B1B551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329B574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73.8 ± 20.0</w:t>
            </w:r>
          </w:p>
        </w:tc>
        <w:tc>
          <w:tcPr>
            <w:tcW w:w="879" w:type="dxa"/>
            <w:tcBorders>
              <w:top w:val="nil"/>
              <w:left w:val="nil"/>
              <w:bottom w:val="nil"/>
              <w:right w:val="nil"/>
            </w:tcBorders>
            <w:shd w:val="clear" w:color="auto" w:fill="auto"/>
            <w:noWrap/>
            <w:vAlign w:val="center"/>
            <w:hideMark/>
          </w:tcPr>
          <w:p w14:paraId="0C6FFA1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ED9054A"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04ABB870"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4B827409"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66AA5A67"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1 to 2</w:t>
            </w:r>
          </w:p>
        </w:tc>
        <w:tc>
          <w:tcPr>
            <w:tcW w:w="629" w:type="dxa"/>
            <w:tcBorders>
              <w:top w:val="nil"/>
              <w:left w:val="nil"/>
              <w:bottom w:val="nil"/>
              <w:right w:val="nil"/>
            </w:tcBorders>
            <w:shd w:val="clear" w:color="auto" w:fill="auto"/>
            <w:noWrap/>
            <w:vAlign w:val="center"/>
            <w:hideMark/>
          </w:tcPr>
          <w:p w14:paraId="305B192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415</w:t>
            </w:r>
          </w:p>
        </w:tc>
        <w:tc>
          <w:tcPr>
            <w:tcW w:w="1657" w:type="dxa"/>
            <w:tcBorders>
              <w:top w:val="nil"/>
              <w:left w:val="nil"/>
              <w:bottom w:val="nil"/>
              <w:right w:val="nil"/>
            </w:tcBorders>
            <w:shd w:val="clear" w:color="auto" w:fill="auto"/>
            <w:noWrap/>
            <w:vAlign w:val="center"/>
            <w:hideMark/>
          </w:tcPr>
          <w:p w14:paraId="31E0D10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76.4 ± 28.1</w:t>
            </w:r>
          </w:p>
        </w:tc>
        <w:tc>
          <w:tcPr>
            <w:tcW w:w="896" w:type="dxa"/>
            <w:tcBorders>
              <w:top w:val="nil"/>
              <w:left w:val="nil"/>
              <w:bottom w:val="nil"/>
              <w:right w:val="nil"/>
            </w:tcBorders>
            <w:shd w:val="clear" w:color="auto" w:fill="auto"/>
            <w:noWrap/>
            <w:vAlign w:val="center"/>
            <w:hideMark/>
          </w:tcPr>
          <w:p w14:paraId="18C0981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2F96B4C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75.5 ± 26.6</w:t>
            </w:r>
          </w:p>
        </w:tc>
        <w:tc>
          <w:tcPr>
            <w:tcW w:w="879" w:type="dxa"/>
            <w:tcBorders>
              <w:top w:val="nil"/>
              <w:left w:val="nil"/>
              <w:bottom w:val="nil"/>
              <w:right w:val="nil"/>
            </w:tcBorders>
            <w:shd w:val="clear" w:color="auto" w:fill="auto"/>
            <w:noWrap/>
            <w:vAlign w:val="center"/>
            <w:hideMark/>
          </w:tcPr>
          <w:p w14:paraId="43A2A9C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525950C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64.3 ± 17.0</w:t>
            </w:r>
          </w:p>
        </w:tc>
        <w:tc>
          <w:tcPr>
            <w:tcW w:w="898" w:type="dxa"/>
            <w:tcBorders>
              <w:top w:val="nil"/>
              <w:left w:val="nil"/>
              <w:bottom w:val="nil"/>
              <w:right w:val="nil"/>
            </w:tcBorders>
            <w:shd w:val="clear" w:color="auto" w:fill="auto"/>
            <w:noWrap/>
            <w:vAlign w:val="center"/>
            <w:hideMark/>
          </w:tcPr>
          <w:p w14:paraId="477CAF5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55EAC2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71.2 ± 19.4</w:t>
            </w:r>
          </w:p>
        </w:tc>
        <w:tc>
          <w:tcPr>
            <w:tcW w:w="879" w:type="dxa"/>
            <w:tcBorders>
              <w:top w:val="nil"/>
              <w:left w:val="nil"/>
              <w:bottom w:val="nil"/>
              <w:right w:val="nil"/>
            </w:tcBorders>
            <w:shd w:val="clear" w:color="auto" w:fill="auto"/>
            <w:noWrap/>
            <w:vAlign w:val="center"/>
            <w:hideMark/>
          </w:tcPr>
          <w:p w14:paraId="6BFEA24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22A3E598"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3E19187F"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4ACF475A"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0CF1170C"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3</w:t>
            </w:r>
          </w:p>
        </w:tc>
        <w:tc>
          <w:tcPr>
            <w:tcW w:w="629" w:type="dxa"/>
            <w:tcBorders>
              <w:top w:val="nil"/>
              <w:left w:val="nil"/>
              <w:bottom w:val="nil"/>
              <w:right w:val="nil"/>
            </w:tcBorders>
            <w:shd w:val="clear" w:color="auto" w:fill="auto"/>
            <w:noWrap/>
            <w:vAlign w:val="center"/>
            <w:hideMark/>
          </w:tcPr>
          <w:p w14:paraId="180DE88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356</w:t>
            </w:r>
          </w:p>
        </w:tc>
        <w:tc>
          <w:tcPr>
            <w:tcW w:w="1657" w:type="dxa"/>
            <w:tcBorders>
              <w:top w:val="nil"/>
              <w:left w:val="nil"/>
              <w:bottom w:val="nil"/>
              <w:right w:val="nil"/>
            </w:tcBorders>
            <w:shd w:val="clear" w:color="auto" w:fill="auto"/>
            <w:noWrap/>
            <w:vAlign w:val="center"/>
            <w:hideMark/>
          </w:tcPr>
          <w:p w14:paraId="689F1DB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78.1 ± 29.4</w:t>
            </w:r>
          </w:p>
        </w:tc>
        <w:tc>
          <w:tcPr>
            <w:tcW w:w="896" w:type="dxa"/>
            <w:tcBorders>
              <w:top w:val="nil"/>
              <w:left w:val="nil"/>
              <w:bottom w:val="nil"/>
              <w:right w:val="nil"/>
            </w:tcBorders>
            <w:shd w:val="clear" w:color="auto" w:fill="auto"/>
            <w:noWrap/>
            <w:vAlign w:val="center"/>
            <w:hideMark/>
          </w:tcPr>
          <w:p w14:paraId="3B450EE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635906E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75.7 ± 26.2</w:t>
            </w:r>
          </w:p>
        </w:tc>
        <w:tc>
          <w:tcPr>
            <w:tcW w:w="879" w:type="dxa"/>
            <w:tcBorders>
              <w:top w:val="nil"/>
              <w:left w:val="nil"/>
              <w:bottom w:val="nil"/>
              <w:right w:val="nil"/>
            </w:tcBorders>
            <w:shd w:val="clear" w:color="auto" w:fill="auto"/>
            <w:noWrap/>
            <w:vAlign w:val="center"/>
            <w:hideMark/>
          </w:tcPr>
          <w:p w14:paraId="696A05E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2372890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64.2 ± 18.4 </w:t>
            </w:r>
          </w:p>
        </w:tc>
        <w:tc>
          <w:tcPr>
            <w:tcW w:w="898" w:type="dxa"/>
            <w:tcBorders>
              <w:top w:val="nil"/>
              <w:left w:val="nil"/>
              <w:bottom w:val="nil"/>
              <w:right w:val="nil"/>
            </w:tcBorders>
            <w:shd w:val="clear" w:color="auto" w:fill="auto"/>
            <w:noWrap/>
            <w:vAlign w:val="center"/>
            <w:hideMark/>
          </w:tcPr>
          <w:p w14:paraId="7BFEA36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72CFC7E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71.9 ± 20.0</w:t>
            </w:r>
          </w:p>
        </w:tc>
        <w:tc>
          <w:tcPr>
            <w:tcW w:w="879" w:type="dxa"/>
            <w:tcBorders>
              <w:top w:val="nil"/>
              <w:left w:val="nil"/>
              <w:bottom w:val="nil"/>
              <w:right w:val="nil"/>
            </w:tcBorders>
            <w:shd w:val="clear" w:color="auto" w:fill="auto"/>
            <w:noWrap/>
            <w:vAlign w:val="center"/>
            <w:hideMark/>
          </w:tcPr>
          <w:p w14:paraId="28343A1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76A54A1C"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6B2F7E8E"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3CD919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3356" w:type="dxa"/>
            <w:gridSpan w:val="2"/>
            <w:tcBorders>
              <w:top w:val="nil"/>
              <w:left w:val="nil"/>
              <w:bottom w:val="nil"/>
              <w:right w:val="nil"/>
            </w:tcBorders>
            <w:shd w:val="clear" w:color="auto" w:fill="auto"/>
            <w:noWrap/>
            <w:vAlign w:val="center"/>
            <w:hideMark/>
          </w:tcPr>
          <w:p w14:paraId="6056EBFA"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Smoking during pregnancy</w:t>
            </w:r>
          </w:p>
        </w:tc>
        <w:tc>
          <w:tcPr>
            <w:tcW w:w="1657" w:type="dxa"/>
            <w:tcBorders>
              <w:top w:val="nil"/>
              <w:left w:val="nil"/>
              <w:bottom w:val="nil"/>
              <w:right w:val="nil"/>
            </w:tcBorders>
            <w:shd w:val="clear" w:color="auto" w:fill="auto"/>
            <w:noWrap/>
            <w:vAlign w:val="center"/>
            <w:hideMark/>
          </w:tcPr>
          <w:p w14:paraId="01A7B06A"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896" w:type="dxa"/>
            <w:tcBorders>
              <w:top w:val="nil"/>
              <w:left w:val="nil"/>
              <w:bottom w:val="nil"/>
              <w:right w:val="nil"/>
            </w:tcBorders>
            <w:shd w:val="clear" w:color="auto" w:fill="auto"/>
            <w:noWrap/>
            <w:vAlign w:val="center"/>
            <w:hideMark/>
          </w:tcPr>
          <w:p w14:paraId="192776C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0.02</w:t>
            </w:r>
          </w:p>
        </w:tc>
        <w:tc>
          <w:tcPr>
            <w:tcW w:w="1720" w:type="dxa"/>
            <w:tcBorders>
              <w:top w:val="nil"/>
              <w:left w:val="nil"/>
              <w:bottom w:val="nil"/>
              <w:right w:val="nil"/>
            </w:tcBorders>
            <w:shd w:val="clear" w:color="auto" w:fill="auto"/>
            <w:noWrap/>
            <w:vAlign w:val="center"/>
            <w:hideMark/>
          </w:tcPr>
          <w:p w14:paraId="1A04607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34F5DF6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0.13</w:t>
            </w:r>
          </w:p>
        </w:tc>
        <w:tc>
          <w:tcPr>
            <w:tcW w:w="1574" w:type="dxa"/>
            <w:tcBorders>
              <w:top w:val="nil"/>
              <w:left w:val="nil"/>
              <w:bottom w:val="nil"/>
              <w:right w:val="nil"/>
            </w:tcBorders>
            <w:shd w:val="clear" w:color="auto" w:fill="auto"/>
            <w:noWrap/>
            <w:vAlign w:val="center"/>
            <w:hideMark/>
          </w:tcPr>
          <w:p w14:paraId="57895C8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4BAECBB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0.06</w:t>
            </w:r>
          </w:p>
        </w:tc>
        <w:tc>
          <w:tcPr>
            <w:tcW w:w="1869" w:type="dxa"/>
            <w:tcBorders>
              <w:top w:val="nil"/>
              <w:left w:val="nil"/>
              <w:bottom w:val="nil"/>
              <w:right w:val="nil"/>
            </w:tcBorders>
            <w:shd w:val="clear" w:color="auto" w:fill="auto"/>
            <w:noWrap/>
            <w:vAlign w:val="center"/>
            <w:hideMark/>
          </w:tcPr>
          <w:p w14:paraId="0BCB186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097331B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0.03</w:t>
            </w:r>
          </w:p>
        </w:tc>
        <w:tc>
          <w:tcPr>
            <w:tcW w:w="276" w:type="dxa"/>
            <w:tcBorders>
              <w:top w:val="nil"/>
              <w:left w:val="nil"/>
              <w:bottom w:val="nil"/>
              <w:right w:val="single" w:sz="12" w:space="0" w:color="auto"/>
            </w:tcBorders>
            <w:shd w:val="clear" w:color="auto" w:fill="auto"/>
            <w:noWrap/>
            <w:vAlign w:val="center"/>
            <w:hideMark/>
          </w:tcPr>
          <w:p w14:paraId="2346B8E2"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8A316F5"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1817003B"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4570879D"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Yes</w:t>
            </w:r>
          </w:p>
        </w:tc>
        <w:tc>
          <w:tcPr>
            <w:tcW w:w="629" w:type="dxa"/>
            <w:tcBorders>
              <w:top w:val="nil"/>
              <w:left w:val="nil"/>
              <w:bottom w:val="nil"/>
              <w:right w:val="nil"/>
            </w:tcBorders>
            <w:shd w:val="clear" w:color="auto" w:fill="auto"/>
            <w:noWrap/>
            <w:vAlign w:val="center"/>
            <w:hideMark/>
          </w:tcPr>
          <w:p w14:paraId="090F640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39</w:t>
            </w:r>
          </w:p>
        </w:tc>
        <w:tc>
          <w:tcPr>
            <w:tcW w:w="1657" w:type="dxa"/>
            <w:tcBorders>
              <w:top w:val="nil"/>
              <w:left w:val="nil"/>
              <w:bottom w:val="nil"/>
              <w:right w:val="nil"/>
            </w:tcBorders>
            <w:shd w:val="clear" w:color="auto" w:fill="auto"/>
            <w:noWrap/>
            <w:vAlign w:val="center"/>
            <w:hideMark/>
          </w:tcPr>
          <w:p w14:paraId="2E7C6FA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89.7 ± 27.6 </w:t>
            </w:r>
          </w:p>
        </w:tc>
        <w:tc>
          <w:tcPr>
            <w:tcW w:w="896" w:type="dxa"/>
            <w:tcBorders>
              <w:top w:val="nil"/>
              <w:left w:val="nil"/>
              <w:bottom w:val="nil"/>
              <w:right w:val="nil"/>
            </w:tcBorders>
            <w:shd w:val="clear" w:color="auto" w:fill="auto"/>
            <w:noWrap/>
            <w:vAlign w:val="center"/>
            <w:hideMark/>
          </w:tcPr>
          <w:p w14:paraId="76D3313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1F1471B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82.8 ± 25.8</w:t>
            </w:r>
          </w:p>
        </w:tc>
        <w:tc>
          <w:tcPr>
            <w:tcW w:w="879" w:type="dxa"/>
            <w:tcBorders>
              <w:top w:val="nil"/>
              <w:left w:val="nil"/>
              <w:bottom w:val="nil"/>
              <w:right w:val="nil"/>
            </w:tcBorders>
            <w:shd w:val="clear" w:color="auto" w:fill="auto"/>
            <w:noWrap/>
            <w:vAlign w:val="center"/>
            <w:hideMark/>
          </w:tcPr>
          <w:p w14:paraId="6E5A2AE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142CC21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69.4 ± 15.1</w:t>
            </w:r>
          </w:p>
        </w:tc>
        <w:tc>
          <w:tcPr>
            <w:tcW w:w="898" w:type="dxa"/>
            <w:tcBorders>
              <w:top w:val="nil"/>
              <w:left w:val="nil"/>
              <w:bottom w:val="nil"/>
              <w:right w:val="nil"/>
            </w:tcBorders>
            <w:shd w:val="clear" w:color="auto" w:fill="auto"/>
            <w:noWrap/>
            <w:vAlign w:val="center"/>
            <w:hideMark/>
          </w:tcPr>
          <w:p w14:paraId="141E2AF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646249C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79.3 ± 17.6</w:t>
            </w:r>
          </w:p>
        </w:tc>
        <w:tc>
          <w:tcPr>
            <w:tcW w:w="879" w:type="dxa"/>
            <w:tcBorders>
              <w:top w:val="nil"/>
              <w:left w:val="nil"/>
              <w:bottom w:val="nil"/>
              <w:right w:val="nil"/>
            </w:tcBorders>
            <w:shd w:val="clear" w:color="auto" w:fill="auto"/>
            <w:noWrap/>
            <w:vAlign w:val="center"/>
            <w:hideMark/>
          </w:tcPr>
          <w:p w14:paraId="29B606A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472B0672"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3C994C2D"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03B4A327"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43E3C318"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No</w:t>
            </w:r>
          </w:p>
        </w:tc>
        <w:tc>
          <w:tcPr>
            <w:tcW w:w="629" w:type="dxa"/>
            <w:tcBorders>
              <w:top w:val="nil"/>
              <w:left w:val="nil"/>
              <w:bottom w:val="nil"/>
              <w:right w:val="nil"/>
            </w:tcBorders>
            <w:shd w:val="clear" w:color="auto" w:fill="auto"/>
            <w:noWrap/>
            <w:vAlign w:val="center"/>
            <w:hideMark/>
          </w:tcPr>
          <w:p w14:paraId="13C044D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1175</w:t>
            </w:r>
          </w:p>
        </w:tc>
        <w:tc>
          <w:tcPr>
            <w:tcW w:w="1657" w:type="dxa"/>
            <w:tcBorders>
              <w:top w:val="nil"/>
              <w:left w:val="nil"/>
              <w:bottom w:val="nil"/>
              <w:right w:val="nil"/>
            </w:tcBorders>
            <w:shd w:val="clear" w:color="auto" w:fill="auto"/>
            <w:noWrap/>
            <w:vAlign w:val="center"/>
            <w:hideMark/>
          </w:tcPr>
          <w:p w14:paraId="521DACC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78.6 ± 29.1</w:t>
            </w:r>
          </w:p>
        </w:tc>
        <w:tc>
          <w:tcPr>
            <w:tcW w:w="896" w:type="dxa"/>
            <w:tcBorders>
              <w:top w:val="nil"/>
              <w:left w:val="nil"/>
              <w:bottom w:val="nil"/>
              <w:right w:val="nil"/>
            </w:tcBorders>
            <w:shd w:val="clear" w:color="auto" w:fill="auto"/>
            <w:noWrap/>
            <w:vAlign w:val="center"/>
            <w:hideMark/>
          </w:tcPr>
          <w:p w14:paraId="5779D20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777BA69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76.2 ± 26.4 </w:t>
            </w:r>
          </w:p>
        </w:tc>
        <w:tc>
          <w:tcPr>
            <w:tcW w:w="879" w:type="dxa"/>
            <w:tcBorders>
              <w:top w:val="nil"/>
              <w:left w:val="nil"/>
              <w:bottom w:val="nil"/>
              <w:right w:val="nil"/>
            </w:tcBorders>
            <w:shd w:val="clear" w:color="auto" w:fill="auto"/>
            <w:noWrap/>
            <w:vAlign w:val="center"/>
            <w:hideMark/>
          </w:tcPr>
          <w:p w14:paraId="5DB3E53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596C9B4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64.0 ± 17.7</w:t>
            </w:r>
          </w:p>
        </w:tc>
        <w:tc>
          <w:tcPr>
            <w:tcW w:w="898" w:type="dxa"/>
            <w:tcBorders>
              <w:top w:val="nil"/>
              <w:left w:val="nil"/>
              <w:bottom w:val="nil"/>
              <w:right w:val="nil"/>
            </w:tcBorders>
            <w:shd w:val="clear" w:color="auto" w:fill="auto"/>
            <w:noWrap/>
            <w:vAlign w:val="center"/>
            <w:hideMark/>
          </w:tcPr>
          <w:p w14:paraId="368E1D7B"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050DC8F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72.1 ± 19.8</w:t>
            </w:r>
          </w:p>
        </w:tc>
        <w:tc>
          <w:tcPr>
            <w:tcW w:w="879" w:type="dxa"/>
            <w:tcBorders>
              <w:top w:val="nil"/>
              <w:left w:val="nil"/>
              <w:bottom w:val="nil"/>
              <w:right w:val="nil"/>
            </w:tcBorders>
            <w:shd w:val="clear" w:color="auto" w:fill="auto"/>
            <w:noWrap/>
            <w:vAlign w:val="center"/>
            <w:hideMark/>
          </w:tcPr>
          <w:p w14:paraId="7CE4221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56FCD58C"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2BAE85AF"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00C3EE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0D5F49D"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Delivery method</w:t>
            </w:r>
          </w:p>
        </w:tc>
        <w:tc>
          <w:tcPr>
            <w:tcW w:w="629" w:type="dxa"/>
            <w:tcBorders>
              <w:top w:val="nil"/>
              <w:left w:val="nil"/>
              <w:bottom w:val="nil"/>
              <w:right w:val="nil"/>
            </w:tcBorders>
            <w:shd w:val="clear" w:color="auto" w:fill="auto"/>
            <w:noWrap/>
            <w:vAlign w:val="center"/>
            <w:hideMark/>
          </w:tcPr>
          <w:p w14:paraId="3B161CED"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5A608D88"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452287A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720" w:type="dxa"/>
            <w:tcBorders>
              <w:top w:val="nil"/>
              <w:left w:val="nil"/>
              <w:bottom w:val="nil"/>
              <w:right w:val="nil"/>
            </w:tcBorders>
            <w:shd w:val="clear" w:color="auto" w:fill="auto"/>
            <w:noWrap/>
            <w:vAlign w:val="center"/>
            <w:hideMark/>
          </w:tcPr>
          <w:p w14:paraId="58BAE51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14F2770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574" w:type="dxa"/>
            <w:tcBorders>
              <w:top w:val="nil"/>
              <w:left w:val="nil"/>
              <w:bottom w:val="nil"/>
              <w:right w:val="nil"/>
            </w:tcBorders>
            <w:shd w:val="clear" w:color="auto" w:fill="auto"/>
            <w:noWrap/>
            <w:vAlign w:val="center"/>
            <w:hideMark/>
          </w:tcPr>
          <w:p w14:paraId="34CCDD5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325473B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869" w:type="dxa"/>
            <w:tcBorders>
              <w:top w:val="nil"/>
              <w:left w:val="nil"/>
              <w:bottom w:val="nil"/>
              <w:right w:val="nil"/>
            </w:tcBorders>
            <w:shd w:val="clear" w:color="auto" w:fill="auto"/>
            <w:noWrap/>
            <w:vAlign w:val="center"/>
            <w:hideMark/>
          </w:tcPr>
          <w:p w14:paraId="6CE7881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095CFA6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276" w:type="dxa"/>
            <w:tcBorders>
              <w:top w:val="nil"/>
              <w:left w:val="nil"/>
              <w:bottom w:val="nil"/>
              <w:right w:val="single" w:sz="12" w:space="0" w:color="auto"/>
            </w:tcBorders>
            <w:shd w:val="clear" w:color="auto" w:fill="auto"/>
            <w:noWrap/>
            <w:vAlign w:val="center"/>
            <w:hideMark/>
          </w:tcPr>
          <w:p w14:paraId="4EFF1AA8"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4D1D4601"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614B5E91"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2377D245"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Vaginal</w:t>
            </w:r>
          </w:p>
        </w:tc>
        <w:tc>
          <w:tcPr>
            <w:tcW w:w="629" w:type="dxa"/>
            <w:tcBorders>
              <w:top w:val="nil"/>
              <w:left w:val="nil"/>
              <w:bottom w:val="nil"/>
              <w:right w:val="nil"/>
            </w:tcBorders>
            <w:shd w:val="clear" w:color="auto" w:fill="auto"/>
            <w:noWrap/>
            <w:vAlign w:val="center"/>
            <w:hideMark/>
          </w:tcPr>
          <w:p w14:paraId="46CA62A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799</w:t>
            </w:r>
          </w:p>
        </w:tc>
        <w:tc>
          <w:tcPr>
            <w:tcW w:w="1657" w:type="dxa"/>
            <w:tcBorders>
              <w:top w:val="nil"/>
              <w:left w:val="nil"/>
              <w:bottom w:val="nil"/>
              <w:right w:val="nil"/>
            </w:tcBorders>
            <w:shd w:val="clear" w:color="auto" w:fill="auto"/>
            <w:noWrap/>
            <w:vAlign w:val="center"/>
            <w:hideMark/>
          </w:tcPr>
          <w:p w14:paraId="5D3691D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82.7 ± 29.5</w:t>
            </w:r>
          </w:p>
        </w:tc>
        <w:tc>
          <w:tcPr>
            <w:tcW w:w="896" w:type="dxa"/>
            <w:tcBorders>
              <w:top w:val="nil"/>
              <w:left w:val="nil"/>
              <w:bottom w:val="nil"/>
              <w:right w:val="nil"/>
            </w:tcBorders>
            <w:shd w:val="clear" w:color="auto" w:fill="auto"/>
            <w:noWrap/>
            <w:vAlign w:val="center"/>
            <w:hideMark/>
          </w:tcPr>
          <w:p w14:paraId="1186507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68C9606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80.4 ± 26.1</w:t>
            </w:r>
          </w:p>
        </w:tc>
        <w:tc>
          <w:tcPr>
            <w:tcW w:w="879" w:type="dxa"/>
            <w:tcBorders>
              <w:top w:val="nil"/>
              <w:left w:val="nil"/>
              <w:bottom w:val="nil"/>
              <w:right w:val="nil"/>
            </w:tcBorders>
            <w:shd w:val="clear" w:color="auto" w:fill="auto"/>
            <w:noWrap/>
            <w:vAlign w:val="center"/>
            <w:hideMark/>
          </w:tcPr>
          <w:p w14:paraId="10856A8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6955701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66.1 ± 17.2</w:t>
            </w:r>
          </w:p>
        </w:tc>
        <w:tc>
          <w:tcPr>
            <w:tcW w:w="898" w:type="dxa"/>
            <w:tcBorders>
              <w:top w:val="nil"/>
              <w:left w:val="nil"/>
              <w:bottom w:val="nil"/>
              <w:right w:val="nil"/>
            </w:tcBorders>
            <w:shd w:val="clear" w:color="auto" w:fill="auto"/>
            <w:noWrap/>
            <w:vAlign w:val="center"/>
            <w:hideMark/>
          </w:tcPr>
          <w:p w14:paraId="0DBA56D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40A2FF5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75.4 ± 19.8</w:t>
            </w:r>
          </w:p>
        </w:tc>
        <w:tc>
          <w:tcPr>
            <w:tcW w:w="879" w:type="dxa"/>
            <w:tcBorders>
              <w:top w:val="nil"/>
              <w:left w:val="nil"/>
              <w:bottom w:val="nil"/>
              <w:right w:val="nil"/>
            </w:tcBorders>
            <w:shd w:val="clear" w:color="auto" w:fill="auto"/>
            <w:noWrap/>
            <w:vAlign w:val="center"/>
            <w:hideMark/>
          </w:tcPr>
          <w:p w14:paraId="482AF9D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3BF4DED"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5F1B7A4A"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7713641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3DF38406"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C-section (unscheduled)</w:t>
            </w:r>
          </w:p>
        </w:tc>
        <w:tc>
          <w:tcPr>
            <w:tcW w:w="629" w:type="dxa"/>
            <w:tcBorders>
              <w:top w:val="nil"/>
              <w:left w:val="nil"/>
              <w:bottom w:val="nil"/>
              <w:right w:val="nil"/>
            </w:tcBorders>
            <w:shd w:val="clear" w:color="auto" w:fill="auto"/>
            <w:noWrap/>
            <w:vAlign w:val="center"/>
            <w:hideMark/>
          </w:tcPr>
          <w:p w14:paraId="421CA08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268</w:t>
            </w:r>
          </w:p>
        </w:tc>
        <w:tc>
          <w:tcPr>
            <w:tcW w:w="1657" w:type="dxa"/>
            <w:tcBorders>
              <w:top w:val="nil"/>
              <w:left w:val="nil"/>
              <w:bottom w:val="nil"/>
              <w:right w:val="nil"/>
            </w:tcBorders>
            <w:shd w:val="clear" w:color="auto" w:fill="auto"/>
            <w:noWrap/>
            <w:vAlign w:val="center"/>
            <w:hideMark/>
          </w:tcPr>
          <w:p w14:paraId="5F47971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72.0 ± 26.4</w:t>
            </w:r>
          </w:p>
        </w:tc>
        <w:tc>
          <w:tcPr>
            <w:tcW w:w="896" w:type="dxa"/>
            <w:tcBorders>
              <w:top w:val="nil"/>
              <w:left w:val="nil"/>
              <w:bottom w:val="nil"/>
              <w:right w:val="nil"/>
            </w:tcBorders>
            <w:shd w:val="clear" w:color="auto" w:fill="auto"/>
            <w:noWrap/>
            <w:vAlign w:val="center"/>
            <w:hideMark/>
          </w:tcPr>
          <w:p w14:paraId="587D0A3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4FFE32F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69.1 ± 24.7 </w:t>
            </w:r>
          </w:p>
        </w:tc>
        <w:tc>
          <w:tcPr>
            <w:tcW w:w="879" w:type="dxa"/>
            <w:tcBorders>
              <w:top w:val="nil"/>
              <w:left w:val="nil"/>
              <w:bottom w:val="nil"/>
              <w:right w:val="nil"/>
            </w:tcBorders>
            <w:shd w:val="clear" w:color="auto" w:fill="auto"/>
            <w:noWrap/>
            <w:vAlign w:val="center"/>
            <w:hideMark/>
          </w:tcPr>
          <w:p w14:paraId="65F68DD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3EAC55F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61.0 ± 17.5</w:t>
            </w:r>
          </w:p>
        </w:tc>
        <w:tc>
          <w:tcPr>
            <w:tcW w:w="898" w:type="dxa"/>
            <w:tcBorders>
              <w:top w:val="nil"/>
              <w:left w:val="nil"/>
              <w:bottom w:val="nil"/>
              <w:right w:val="nil"/>
            </w:tcBorders>
            <w:shd w:val="clear" w:color="auto" w:fill="auto"/>
            <w:noWrap/>
            <w:vAlign w:val="center"/>
            <w:hideMark/>
          </w:tcPr>
          <w:p w14:paraId="746A8492"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356CDCCF"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66.7 ± 18.1</w:t>
            </w:r>
          </w:p>
        </w:tc>
        <w:tc>
          <w:tcPr>
            <w:tcW w:w="879" w:type="dxa"/>
            <w:tcBorders>
              <w:top w:val="nil"/>
              <w:left w:val="nil"/>
              <w:bottom w:val="nil"/>
              <w:right w:val="nil"/>
            </w:tcBorders>
            <w:shd w:val="clear" w:color="auto" w:fill="auto"/>
            <w:noWrap/>
            <w:vAlign w:val="center"/>
            <w:hideMark/>
          </w:tcPr>
          <w:p w14:paraId="2C5FD02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72C08782"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717E6FBC"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3C2F50A9"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7E362CD2"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C-section (scheduled)</w:t>
            </w:r>
          </w:p>
        </w:tc>
        <w:tc>
          <w:tcPr>
            <w:tcW w:w="629" w:type="dxa"/>
            <w:tcBorders>
              <w:top w:val="nil"/>
              <w:left w:val="nil"/>
              <w:bottom w:val="nil"/>
              <w:right w:val="nil"/>
            </w:tcBorders>
            <w:shd w:val="clear" w:color="auto" w:fill="auto"/>
            <w:noWrap/>
            <w:vAlign w:val="center"/>
            <w:hideMark/>
          </w:tcPr>
          <w:p w14:paraId="7F6274C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127</w:t>
            </w:r>
          </w:p>
        </w:tc>
        <w:tc>
          <w:tcPr>
            <w:tcW w:w="1657" w:type="dxa"/>
            <w:tcBorders>
              <w:top w:val="nil"/>
              <w:left w:val="nil"/>
              <w:bottom w:val="nil"/>
              <w:right w:val="nil"/>
            </w:tcBorders>
            <w:shd w:val="clear" w:color="auto" w:fill="auto"/>
            <w:noWrap/>
            <w:vAlign w:val="center"/>
            <w:hideMark/>
          </w:tcPr>
          <w:p w14:paraId="7F27570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69.6 ± 26.6</w:t>
            </w:r>
          </w:p>
        </w:tc>
        <w:tc>
          <w:tcPr>
            <w:tcW w:w="896" w:type="dxa"/>
            <w:tcBorders>
              <w:top w:val="nil"/>
              <w:left w:val="nil"/>
              <w:bottom w:val="nil"/>
              <w:right w:val="nil"/>
            </w:tcBorders>
            <w:shd w:val="clear" w:color="auto" w:fill="auto"/>
            <w:noWrap/>
            <w:vAlign w:val="center"/>
            <w:hideMark/>
          </w:tcPr>
          <w:p w14:paraId="2341915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25707CB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65.8 ± 24.8</w:t>
            </w:r>
          </w:p>
        </w:tc>
        <w:tc>
          <w:tcPr>
            <w:tcW w:w="879" w:type="dxa"/>
            <w:tcBorders>
              <w:top w:val="nil"/>
              <w:left w:val="nil"/>
              <w:bottom w:val="nil"/>
              <w:right w:val="nil"/>
            </w:tcBorders>
            <w:shd w:val="clear" w:color="auto" w:fill="auto"/>
            <w:noWrap/>
            <w:vAlign w:val="center"/>
            <w:hideMark/>
          </w:tcPr>
          <w:p w14:paraId="676D130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5E7EF2B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58.9 ± 18.6</w:t>
            </w:r>
          </w:p>
        </w:tc>
        <w:tc>
          <w:tcPr>
            <w:tcW w:w="898" w:type="dxa"/>
            <w:tcBorders>
              <w:top w:val="nil"/>
              <w:left w:val="nil"/>
              <w:bottom w:val="nil"/>
              <w:right w:val="nil"/>
            </w:tcBorders>
            <w:shd w:val="clear" w:color="auto" w:fill="auto"/>
            <w:noWrap/>
            <w:vAlign w:val="center"/>
            <w:hideMark/>
          </w:tcPr>
          <w:p w14:paraId="473333A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12512BD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64.6 ± 18.3</w:t>
            </w:r>
          </w:p>
        </w:tc>
        <w:tc>
          <w:tcPr>
            <w:tcW w:w="879" w:type="dxa"/>
            <w:tcBorders>
              <w:top w:val="nil"/>
              <w:left w:val="nil"/>
              <w:bottom w:val="nil"/>
              <w:right w:val="nil"/>
            </w:tcBorders>
            <w:shd w:val="clear" w:color="auto" w:fill="auto"/>
            <w:noWrap/>
            <w:vAlign w:val="center"/>
            <w:hideMark/>
          </w:tcPr>
          <w:p w14:paraId="4F0C9ED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2368AFA"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284D2C21"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1A91741D"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592036E7"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Cohort</w:t>
            </w:r>
          </w:p>
        </w:tc>
        <w:tc>
          <w:tcPr>
            <w:tcW w:w="629" w:type="dxa"/>
            <w:tcBorders>
              <w:top w:val="nil"/>
              <w:left w:val="nil"/>
              <w:bottom w:val="nil"/>
              <w:right w:val="nil"/>
            </w:tcBorders>
            <w:shd w:val="clear" w:color="auto" w:fill="auto"/>
            <w:noWrap/>
            <w:vAlign w:val="center"/>
            <w:hideMark/>
          </w:tcPr>
          <w:p w14:paraId="43E728DD"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p>
        </w:tc>
        <w:tc>
          <w:tcPr>
            <w:tcW w:w="1657" w:type="dxa"/>
            <w:tcBorders>
              <w:top w:val="nil"/>
              <w:left w:val="nil"/>
              <w:bottom w:val="nil"/>
              <w:right w:val="nil"/>
            </w:tcBorders>
            <w:shd w:val="clear" w:color="auto" w:fill="auto"/>
            <w:noWrap/>
            <w:vAlign w:val="center"/>
            <w:hideMark/>
          </w:tcPr>
          <w:p w14:paraId="1617842C" w14:textId="77777777" w:rsidR="00271B55" w:rsidRPr="00E0207E" w:rsidRDefault="00271B55" w:rsidP="00271B55">
            <w:pPr>
              <w:spacing w:after="0" w:line="240" w:lineRule="auto"/>
              <w:jc w:val="center"/>
              <w:rPr>
                <w:rFonts w:ascii="Times New Roman" w:eastAsia="Times New Roman" w:hAnsi="Times New Roman" w:cs="Times New Roman"/>
                <w:sz w:val="20"/>
                <w:szCs w:val="20"/>
              </w:rPr>
            </w:pPr>
          </w:p>
        </w:tc>
        <w:tc>
          <w:tcPr>
            <w:tcW w:w="896" w:type="dxa"/>
            <w:tcBorders>
              <w:top w:val="nil"/>
              <w:left w:val="nil"/>
              <w:bottom w:val="nil"/>
              <w:right w:val="nil"/>
            </w:tcBorders>
            <w:shd w:val="clear" w:color="auto" w:fill="auto"/>
            <w:noWrap/>
            <w:vAlign w:val="center"/>
            <w:hideMark/>
          </w:tcPr>
          <w:p w14:paraId="1F36565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720" w:type="dxa"/>
            <w:tcBorders>
              <w:top w:val="nil"/>
              <w:left w:val="nil"/>
              <w:bottom w:val="nil"/>
              <w:right w:val="nil"/>
            </w:tcBorders>
            <w:shd w:val="clear" w:color="auto" w:fill="auto"/>
            <w:noWrap/>
            <w:vAlign w:val="center"/>
            <w:hideMark/>
          </w:tcPr>
          <w:p w14:paraId="029A1C1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6D34A72C"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574" w:type="dxa"/>
            <w:tcBorders>
              <w:top w:val="nil"/>
              <w:left w:val="nil"/>
              <w:bottom w:val="nil"/>
              <w:right w:val="nil"/>
            </w:tcBorders>
            <w:shd w:val="clear" w:color="auto" w:fill="auto"/>
            <w:noWrap/>
            <w:vAlign w:val="center"/>
            <w:hideMark/>
          </w:tcPr>
          <w:p w14:paraId="17FE36C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98" w:type="dxa"/>
            <w:tcBorders>
              <w:top w:val="nil"/>
              <w:left w:val="nil"/>
              <w:bottom w:val="nil"/>
              <w:right w:val="nil"/>
            </w:tcBorders>
            <w:shd w:val="clear" w:color="auto" w:fill="auto"/>
            <w:noWrap/>
            <w:vAlign w:val="center"/>
            <w:hideMark/>
          </w:tcPr>
          <w:p w14:paraId="0E87469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1869" w:type="dxa"/>
            <w:tcBorders>
              <w:top w:val="nil"/>
              <w:left w:val="nil"/>
              <w:bottom w:val="nil"/>
              <w:right w:val="nil"/>
            </w:tcBorders>
            <w:shd w:val="clear" w:color="auto" w:fill="auto"/>
            <w:noWrap/>
            <w:vAlign w:val="center"/>
            <w:hideMark/>
          </w:tcPr>
          <w:p w14:paraId="76AB8C0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879" w:type="dxa"/>
            <w:tcBorders>
              <w:top w:val="nil"/>
              <w:left w:val="nil"/>
              <w:bottom w:val="nil"/>
              <w:right w:val="nil"/>
            </w:tcBorders>
            <w:shd w:val="clear" w:color="auto" w:fill="auto"/>
            <w:noWrap/>
            <w:vAlign w:val="center"/>
            <w:hideMark/>
          </w:tcPr>
          <w:p w14:paraId="2E27065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&lt;0.0001</w:t>
            </w:r>
          </w:p>
        </w:tc>
        <w:tc>
          <w:tcPr>
            <w:tcW w:w="276" w:type="dxa"/>
            <w:tcBorders>
              <w:top w:val="nil"/>
              <w:left w:val="nil"/>
              <w:bottom w:val="nil"/>
              <w:right w:val="single" w:sz="12" w:space="0" w:color="auto"/>
            </w:tcBorders>
            <w:shd w:val="clear" w:color="auto" w:fill="auto"/>
            <w:noWrap/>
            <w:vAlign w:val="center"/>
            <w:hideMark/>
          </w:tcPr>
          <w:p w14:paraId="2A29FFF5"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642BA8F1"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33A2A47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018C1EBC" w14:textId="77777777" w:rsidR="00271B55" w:rsidRPr="00E0207E" w:rsidRDefault="00271B55" w:rsidP="00271B55">
            <w:pPr>
              <w:spacing w:after="0" w:line="240" w:lineRule="auto"/>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xml:space="preserve">      Cohort 1</w:t>
            </w:r>
          </w:p>
        </w:tc>
        <w:tc>
          <w:tcPr>
            <w:tcW w:w="629" w:type="dxa"/>
            <w:tcBorders>
              <w:top w:val="nil"/>
              <w:left w:val="nil"/>
              <w:bottom w:val="nil"/>
              <w:right w:val="nil"/>
            </w:tcBorders>
            <w:shd w:val="clear" w:color="auto" w:fill="auto"/>
            <w:noWrap/>
            <w:vAlign w:val="center"/>
            <w:hideMark/>
          </w:tcPr>
          <w:p w14:paraId="7783B9E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596</w:t>
            </w:r>
          </w:p>
        </w:tc>
        <w:tc>
          <w:tcPr>
            <w:tcW w:w="1657" w:type="dxa"/>
            <w:tcBorders>
              <w:top w:val="nil"/>
              <w:left w:val="nil"/>
              <w:bottom w:val="nil"/>
              <w:right w:val="nil"/>
            </w:tcBorders>
            <w:shd w:val="clear" w:color="auto" w:fill="auto"/>
            <w:noWrap/>
            <w:vAlign w:val="center"/>
            <w:hideMark/>
          </w:tcPr>
          <w:p w14:paraId="1380E30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100.7 ± 23.4</w:t>
            </w:r>
          </w:p>
        </w:tc>
        <w:tc>
          <w:tcPr>
            <w:tcW w:w="896" w:type="dxa"/>
            <w:tcBorders>
              <w:top w:val="nil"/>
              <w:left w:val="nil"/>
              <w:bottom w:val="nil"/>
              <w:right w:val="nil"/>
            </w:tcBorders>
            <w:shd w:val="clear" w:color="auto" w:fill="auto"/>
            <w:noWrap/>
            <w:vAlign w:val="center"/>
            <w:hideMark/>
          </w:tcPr>
          <w:p w14:paraId="5292B42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6115F48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97.6 ± 18.1</w:t>
            </w:r>
          </w:p>
        </w:tc>
        <w:tc>
          <w:tcPr>
            <w:tcW w:w="879" w:type="dxa"/>
            <w:tcBorders>
              <w:top w:val="nil"/>
              <w:left w:val="nil"/>
              <w:bottom w:val="nil"/>
              <w:right w:val="nil"/>
            </w:tcBorders>
            <w:shd w:val="clear" w:color="auto" w:fill="auto"/>
            <w:noWrap/>
            <w:vAlign w:val="center"/>
            <w:hideMark/>
          </w:tcPr>
          <w:p w14:paraId="2252363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46F66951"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75.3 ± 9.2</w:t>
            </w:r>
          </w:p>
        </w:tc>
        <w:tc>
          <w:tcPr>
            <w:tcW w:w="898" w:type="dxa"/>
            <w:tcBorders>
              <w:top w:val="nil"/>
              <w:left w:val="nil"/>
              <w:bottom w:val="nil"/>
              <w:right w:val="nil"/>
            </w:tcBorders>
            <w:shd w:val="clear" w:color="auto" w:fill="auto"/>
            <w:noWrap/>
            <w:vAlign w:val="center"/>
            <w:hideMark/>
          </w:tcPr>
          <w:p w14:paraId="76332F0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249F066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89.4 ± 12.2</w:t>
            </w:r>
          </w:p>
        </w:tc>
        <w:tc>
          <w:tcPr>
            <w:tcW w:w="879" w:type="dxa"/>
            <w:tcBorders>
              <w:top w:val="nil"/>
              <w:left w:val="nil"/>
              <w:bottom w:val="nil"/>
              <w:right w:val="nil"/>
            </w:tcBorders>
            <w:shd w:val="clear" w:color="auto" w:fill="auto"/>
            <w:noWrap/>
            <w:vAlign w:val="center"/>
            <w:hideMark/>
          </w:tcPr>
          <w:p w14:paraId="03C4F9A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36AB496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6D379599" w14:textId="77777777" w:rsidTr="00271B55">
        <w:trPr>
          <w:trHeight w:val="302"/>
        </w:trPr>
        <w:tc>
          <w:tcPr>
            <w:tcW w:w="276" w:type="dxa"/>
            <w:tcBorders>
              <w:top w:val="nil"/>
              <w:left w:val="single" w:sz="12" w:space="0" w:color="auto"/>
              <w:bottom w:val="nil"/>
              <w:right w:val="nil"/>
            </w:tcBorders>
            <w:shd w:val="clear" w:color="auto" w:fill="auto"/>
            <w:noWrap/>
            <w:vAlign w:val="center"/>
            <w:hideMark/>
          </w:tcPr>
          <w:p w14:paraId="79FD0C0D"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nil"/>
              <w:right w:val="nil"/>
            </w:tcBorders>
            <w:shd w:val="clear" w:color="auto" w:fill="auto"/>
            <w:noWrap/>
            <w:vAlign w:val="center"/>
            <w:hideMark/>
          </w:tcPr>
          <w:p w14:paraId="7BC43B24"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Cohort 2</w:t>
            </w:r>
          </w:p>
        </w:tc>
        <w:tc>
          <w:tcPr>
            <w:tcW w:w="629" w:type="dxa"/>
            <w:tcBorders>
              <w:top w:val="nil"/>
              <w:left w:val="nil"/>
              <w:bottom w:val="nil"/>
              <w:right w:val="nil"/>
            </w:tcBorders>
            <w:shd w:val="clear" w:color="auto" w:fill="auto"/>
            <w:noWrap/>
            <w:vAlign w:val="center"/>
            <w:hideMark/>
          </w:tcPr>
          <w:p w14:paraId="321DCDF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247</w:t>
            </w:r>
          </w:p>
        </w:tc>
        <w:tc>
          <w:tcPr>
            <w:tcW w:w="1657" w:type="dxa"/>
            <w:tcBorders>
              <w:top w:val="nil"/>
              <w:left w:val="nil"/>
              <w:bottom w:val="nil"/>
              <w:right w:val="nil"/>
            </w:tcBorders>
            <w:shd w:val="clear" w:color="auto" w:fill="auto"/>
            <w:noWrap/>
            <w:vAlign w:val="center"/>
            <w:hideMark/>
          </w:tcPr>
          <w:p w14:paraId="3C742AC4"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65.3 ± 17.6</w:t>
            </w:r>
          </w:p>
        </w:tc>
        <w:tc>
          <w:tcPr>
            <w:tcW w:w="896" w:type="dxa"/>
            <w:tcBorders>
              <w:top w:val="nil"/>
              <w:left w:val="nil"/>
              <w:bottom w:val="nil"/>
              <w:right w:val="nil"/>
            </w:tcBorders>
            <w:shd w:val="clear" w:color="auto" w:fill="auto"/>
            <w:noWrap/>
            <w:vAlign w:val="center"/>
            <w:hideMark/>
          </w:tcPr>
          <w:p w14:paraId="4F99827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720" w:type="dxa"/>
            <w:tcBorders>
              <w:top w:val="nil"/>
              <w:left w:val="nil"/>
              <w:bottom w:val="nil"/>
              <w:right w:val="nil"/>
            </w:tcBorders>
            <w:shd w:val="clear" w:color="auto" w:fill="auto"/>
            <w:noWrap/>
            <w:vAlign w:val="center"/>
            <w:hideMark/>
          </w:tcPr>
          <w:p w14:paraId="4F2EB9D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63.0 ± 15.1</w:t>
            </w:r>
          </w:p>
        </w:tc>
        <w:tc>
          <w:tcPr>
            <w:tcW w:w="879" w:type="dxa"/>
            <w:tcBorders>
              <w:top w:val="nil"/>
              <w:left w:val="nil"/>
              <w:bottom w:val="nil"/>
              <w:right w:val="nil"/>
            </w:tcBorders>
            <w:shd w:val="clear" w:color="auto" w:fill="auto"/>
            <w:noWrap/>
            <w:vAlign w:val="center"/>
            <w:hideMark/>
          </w:tcPr>
          <w:p w14:paraId="4E9D3AB0"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574" w:type="dxa"/>
            <w:tcBorders>
              <w:top w:val="nil"/>
              <w:left w:val="nil"/>
              <w:bottom w:val="nil"/>
              <w:right w:val="nil"/>
            </w:tcBorders>
            <w:shd w:val="clear" w:color="auto" w:fill="auto"/>
            <w:noWrap/>
            <w:vAlign w:val="center"/>
            <w:hideMark/>
          </w:tcPr>
          <w:p w14:paraId="00E13EE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60.7 ± 20.8</w:t>
            </w:r>
          </w:p>
        </w:tc>
        <w:tc>
          <w:tcPr>
            <w:tcW w:w="898" w:type="dxa"/>
            <w:tcBorders>
              <w:top w:val="nil"/>
              <w:left w:val="nil"/>
              <w:bottom w:val="nil"/>
              <w:right w:val="nil"/>
            </w:tcBorders>
            <w:shd w:val="clear" w:color="auto" w:fill="auto"/>
            <w:noWrap/>
            <w:vAlign w:val="center"/>
            <w:hideMark/>
          </w:tcPr>
          <w:p w14:paraId="5C36793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1869" w:type="dxa"/>
            <w:tcBorders>
              <w:top w:val="nil"/>
              <w:left w:val="nil"/>
              <w:bottom w:val="nil"/>
              <w:right w:val="nil"/>
            </w:tcBorders>
            <w:shd w:val="clear" w:color="auto" w:fill="auto"/>
            <w:noWrap/>
            <w:vAlign w:val="center"/>
            <w:hideMark/>
          </w:tcPr>
          <w:p w14:paraId="30D4D1EE"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63.0 ± 9.4</w:t>
            </w:r>
          </w:p>
        </w:tc>
        <w:tc>
          <w:tcPr>
            <w:tcW w:w="879" w:type="dxa"/>
            <w:tcBorders>
              <w:top w:val="nil"/>
              <w:left w:val="nil"/>
              <w:bottom w:val="nil"/>
              <w:right w:val="nil"/>
            </w:tcBorders>
            <w:shd w:val="clear" w:color="auto" w:fill="auto"/>
            <w:noWrap/>
            <w:vAlign w:val="center"/>
            <w:hideMark/>
          </w:tcPr>
          <w:p w14:paraId="6F865713"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p>
        </w:tc>
        <w:tc>
          <w:tcPr>
            <w:tcW w:w="276" w:type="dxa"/>
            <w:tcBorders>
              <w:top w:val="nil"/>
              <w:left w:val="nil"/>
              <w:bottom w:val="nil"/>
              <w:right w:val="single" w:sz="12" w:space="0" w:color="auto"/>
            </w:tcBorders>
            <w:shd w:val="clear" w:color="auto" w:fill="auto"/>
            <w:noWrap/>
            <w:vAlign w:val="center"/>
            <w:hideMark/>
          </w:tcPr>
          <w:p w14:paraId="0FC755E9"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64292EE0" w14:textId="77777777" w:rsidTr="00271B55">
        <w:trPr>
          <w:trHeight w:val="317"/>
        </w:trPr>
        <w:tc>
          <w:tcPr>
            <w:tcW w:w="276" w:type="dxa"/>
            <w:tcBorders>
              <w:top w:val="nil"/>
              <w:left w:val="single" w:sz="12" w:space="0" w:color="auto"/>
              <w:bottom w:val="nil"/>
              <w:right w:val="nil"/>
            </w:tcBorders>
            <w:shd w:val="clear" w:color="auto" w:fill="auto"/>
            <w:noWrap/>
            <w:vAlign w:val="center"/>
            <w:hideMark/>
          </w:tcPr>
          <w:p w14:paraId="0872F324"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2727" w:type="dxa"/>
            <w:tcBorders>
              <w:top w:val="nil"/>
              <w:left w:val="nil"/>
              <w:bottom w:val="single" w:sz="8" w:space="0" w:color="auto"/>
              <w:right w:val="nil"/>
            </w:tcBorders>
            <w:shd w:val="clear" w:color="auto" w:fill="auto"/>
            <w:noWrap/>
            <w:vAlign w:val="center"/>
            <w:hideMark/>
          </w:tcPr>
          <w:p w14:paraId="3CE65690" w14:textId="77777777" w:rsidR="00271B55" w:rsidRPr="00E0207E"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Cohort 3</w:t>
            </w:r>
          </w:p>
        </w:tc>
        <w:tc>
          <w:tcPr>
            <w:tcW w:w="629" w:type="dxa"/>
            <w:tcBorders>
              <w:top w:val="nil"/>
              <w:left w:val="nil"/>
              <w:bottom w:val="single" w:sz="8" w:space="0" w:color="auto"/>
              <w:right w:val="nil"/>
            </w:tcBorders>
            <w:shd w:val="clear" w:color="auto" w:fill="auto"/>
            <w:noWrap/>
            <w:vAlign w:val="center"/>
            <w:hideMark/>
          </w:tcPr>
          <w:p w14:paraId="6B93ABC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373</w:t>
            </w:r>
          </w:p>
        </w:tc>
        <w:tc>
          <w:tcPr>
            <w:tcW w:w="1657" w:type="dxa"/>
            <w:tcBorders>
              <w:top w:val="nil"/>
              <w:left w:val="nil"/>
              <w:bottom w:val="single" w:sz="8" w:space="0" w:color="auto"/>
              <w:right w:val="nil"/>
            </w:tcBorders>
            <w:shd w:val="clear" w:color="auto" w:fill="auto"/>
            <w:noWrap/>
            <w:vAlign w:val="center"/>
            <w:hideMark/>
          </w:tcPr>
          <w:p w14:paraId="1B31C67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53.4 ± 12.1</w:t>
            </w:r>
          </w:p>
        </w:tc>
        <w:tc>
          <w:tcPr>
            <w:tcW w:w="896" w:type="dxa"/>
            <w:tcBorders>
              <w:top w:val="nil"/>
              <w:left w:val="nil"/>
              <w:bottom w:val="single" w:sz="8" w:space="0" w:color="auto"/>
              <w:right w:val="nil"/>
            </w:tcBorders>
            <w:shd w:val="clear" w:color="auto" w:fill="auto"/>
            <w:noWrap/>
            <w:vAlign w:val="center"/>
            <w:hideMark/>
          </w:tcPr>
          <w:p w14:paraId="5F98711D"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1720" w:type="dxa"/>
            <w:tcBorders>
              <w:top w:val="nil"/>
              <w:left w:val="nil"/>
              <w:bottom w:val="single" w:sz="8" w:space="0" w:color="auto"/>
              <w:right w:val="nil"/>
            </w:tcBorders>
            <w:shd w:val="clear" w:color="auto" w:fill="auto"/>
            <w:noWrap/>
            <w:vAlign w:val="center"/>
            <w:hideMark/>
          </w:tcPr>
          <w:p w14:paraId="76385F37"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51.5 ± 11.6</w:t>
            </w:r>
          </w:p>
        </w:tc>
        <w:tc>
          <w:tcPr>
            <w:tcW w:w="879" w:type="dxa"/>
            <w:tcBorders>
              <w:top w:val="nil"/>
              <w:left w:val="nil"/>
              <w:bottom w:val="single" w:sz="8" w:space="0" w:color="auto"/>
              <w:right w:val="nil"/>
            </w:tcBorders>
            <w:shd w:val="clear" w:color="auto" w:fill="auto"/>
            <w:noWrap/>
            <w:vAlign w:val="center"/>
            <w:hideMark/>
          </w:tcPr>
          <w:p w14:paraId="6BA9C095"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1574" w:type="dxa"/>
            <w:tcBorders>
              <w:top w:val="nil"/>
              <w:left w:val="nil"/>
              <w:bottom w:val="single" w:sz="8" w:space="0" w:color="auto"/>
              <w:right w:val="nil"/>
            </w:tcBorders>
            <w:shd w:val="clear" w:color="auto" w:fill="auto"/>
            <w:noWrap/>
            <w:vAlign w:val="center"/>
            <w:hideMark/>
          </w:tcPr>
          <w:p w14:paraId="6A4DFADA"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48.7 ± 12.2</w:t>
            </w:r>
          </w:p>
        </w:tc>
        <w:tc>
          <w:tcPr>
            <w:tcW w:w="898" w:type="dxa"/>
            <w:tcBorders>
              <w:top w:val="nil"/>
              <w:left w:val="nil"/>
              <w:bottom w:val="single" w:sz="8" w:space="0" w:color="auto"/>
              <w:right w:val="nil"/>
            </w:tcBorders>
            <w:shd w:val="clear" w:color="auto" w:fill="auto"/>
            <w:noWrap/>
            <w:vAlign w:val="center"/>
            <w:hideMark/>
          </w:tcPr>
          <w:p w14:paraId="4C9D7E99"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1869" w:type="dxa"/>
            <w:tcBorders>
              <w:top w:val="nil"/>
              <w:left w:val="nil"/>
              <w:bottom w:val="single" w:sz="8" w:space="0" w:color="auto"/>
              <w:right w:val="nil"/>
            </w:tcBorders>
            <w:shd w:val="clear" w:color="auto" w:fill="auto"/>
            <w:noWrap/>
            <w:vAlign w:val="center"/>
            <w:hideMark/>
          </w:tcPr>
          <w:p w14:paraId="510E81A8"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51.3 ± 4.2</w:t>
            </w:r>
          </w:p>
        </w:tc>
        <w:tc>
          <w:tcPr>
            <w:tcW w:w="879" w:type="dxa"/>
            <w:tcBorders>
              <w:top w:val="nil"/>
              <w:left w:val="nil"/>
              <w:bottom w:val="single" w:sz="8" w:space="0" w:color="auto"/>
              <w:right w:val="nil"/>
            </w:tcBorders>
            <w:shd w:val="clear" w:color="auto" w:fill="auto"/>
            <w:noWrap/>
            <w:vAlign w:val="center"/>
            <w:hideMark/>
          </w:tcPr>
          <w:p w14:paraId="3490EE36" w14:textId="77777777" w:rsidR="00271B55" w:rsidRPr="00E0207E" w:rsidRDefault="00271B55" w:rsidP="00271B55">
            <w:pPr>
              <w:spacing w:after="0" w:line="240" w:lineRule="auto"/>
              <w:jc w:val="center"/>
              <w:rPr>
                <w:rFonts w:ascii="Times New Roman" w:eastAsia="Times New Roman" w:hAnsi="Times New Roman" w:cs="Times New Roman"/>
                <w:color w:val="000000"/>
                <w:sz w:val="20"/>
                <w:szCs w:val="20"/>
              </w:rPr>
            </w:pPr>
            <w:r w:rsidRPr="00E0207E">
              <w:rPr>
                <w:rFonts w:ascii="Times New Roman" w:eastAsia="Times New Roman" w:hAnsi="Times New Roman" w:cs="Times New Roman"/>
                <w:color w:val="000000"/>
                <w:sz w:val="20"/>
                <w:szCs w:val="20"/>
              </w:rPr>
              <w:t> </w:t>
            </w:r>
          </w:p>
        </w:tc>
        <w:tc>
          <w:tcPr>
            <w:tcW w:w="276" w:type="dxa"/>
            <w:tcBorders>
              <w:top w:val="nil"/>
              <w:left w:val="nil"/>
              <w:bottom w:val="nil"/>
              <w:right w:val="single" w:sz="12" w:space="0" w:color="auto"/>
            </w:tcBorders>
            <w:shd w:val="clear" w:color="auto" w:fill="auto"/>
            <w:noWrap/>
            <w:vAlign w:val="center"/>
            <w:hideMark/>
          </w:tcPr>
          <w:p w14:paraId="370F61D6"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r w:rsidR="00271B55" w:rsidRPr="00E0207E" w14:paraId="77290E56" w14:textId="77777777" w:rsidTr="00271B55">
        <w:trPr>
          <w:trHeight w:val="347"/>
        </w:trPr>
        <w:tc>
          <w:tcPr>
            <w:tcW w:w="276" w:type="dxa"/>
            <w:tcBorders>
              <w:top w:val="nil"/>
              <w:left w:val="single" w:sz="12" w:space="0" w:color="auto"/>
              <w:bottom w:val="single" w:sz="12" w:space="0" w:color="auto"/>
              <w:right w:val="nil"/>
            </w:tcBorders>
            <w:shd w:val="clear" w:color="auto" w:fill="auto"/>
            <w:noWrap/>
            <w:vAlign w:val="center"/>
            <w:hideMark/>
          </w:tcPr>
          <w:p w14:paraId="1AF822F1"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c>
          <w:tcPr>
            <w:tcW w:w="13728" w:type="dxa"/>
            <w:gridSpan w:val="10"/>
            <w:tcBorders>
              <w:top w:val="nil"/>
              <w:left w:val="nil"/>
              <w:bottom w:val="single" w:sz="12" w:space="0" w:color="auto"/>
              <w:right w:val="nil"/>
            </w:tcBorders>
            <w:shd w:val="clear" w:color="auto" w:fill="auto"/>
            <w:vAlign w:val="center"/>
            <w:hideMark/>
          </w:tcPr>
          <w:p w14:paraId="3C6129AE" w14:textId="77777777" w:rsidR="00271B55" w:rsidRPr="00E0207E" w:rsidRDefault="00271B55" w:rsidP="00271B55">
            <w:pPr>
              <w:spacing w:after="0" w:line="240" w:lineRule="auto"/>
              <w:rPr>
                <w:rFonts w:ascii="Times New Roman" w:eastAsia="Times New Roman" w:hAnsi="Times New Roman" w:cs="Times New Roman"/>
                <w:sz w:val="20"/>
                <w:szCs w:val="20"/>
              </w:rPr>
            </w:pPr>
            <w:r w:rsidRPr="00E0207E">
              <w:rPr>
                <w:rFonts w:ascii="Times New Roman" w:eastAsia="Times New Roman" w:hAnsi="Times New Roman" w:cs="Times New Roman"/>
                <w:sz w:val="20"/>
                <w:szCs w:val="20"/>
                <w:vertAlign w:val="superscript"/>
              </w:rPr>
              <w:t xml:space="preserve">a </w:t>
            </w:r>
            <w:r w:rsidRPr="00E0207E">
              <w:rPr>
                <w:rFonts w:ascii="Times New Roman" w:eastAsia="Times New Roman" w:hAnsi="Times New Roman" w:cs="Times New Roman"/>
                <w:sz w:val="20"/>
                <w:szCs w:val="20"/>
              </w:rPr>
              <w:t>P-value from ANOVA; variation in N by category is due to missing data</w:t>
            </w:r>
          </w:p>
        </w:tc>
        <w:tc>
          <w:tcPr>
            <w:tcW w:w="276" w:type="dxa"/>
            <w:tcBorders>
              <w:top w:val="nil"/>
              <w:left w:val="nil"/>
              <w:bottom w:val="single" w:sz="12" w:space="0" w:color="auto"/>
              <w:right w:val="single" w:sz="12" w:space="0" w:color="auto"/>
            </w:tcBorders>
            <w:shd w:val="clear" w:color="auto" w:fill="auto"/>
            <w:noWrap/>
            <w:vAlign w:val="center"/>
            <w:hideMark/>
          </w:tcPr>
          <w:p w14:paraId="7688BF8A" w14:textId="77777777" w:rsidR="00271B55" w:rsidRPr="00E0207E" w:rsidRDefault="00271B55" w:rsidP="00271B55">
            <w:pPr>
              <w:spacing w:after="0" w:line="240" w:lineRule="auto"/>
              <w:rPr>
                <w:rFonts w:ascii="Times New Roman" w:eastAsia="Times New Roman" w:hAnsi="Times New Roman" w:cs="Times New Roman"/>
                <w:color w:val="000000"/>
              </w:rPr>
            </w:pPr>
            <w:r w:rsidRPr="00E0207E">
              <w:rPr>
                <w:rFonts w:ascii="Times New Roman" w:eastAsia="Times New Roman" w:hAnsi="Times New Roman" w:cs="Times New Roman"/>
                <w:color w:val="000000"/>
              </w:rPr>
              <w:t> </w:t>
            </w:r>
          </w:p>
        </w:tc>
      </w:tr>
    </w:tbl>
    <w:p w14:paraId="563BD326" w14:textId="5DBB1322" w:rsidR="00271B55" w:rsidRDefault="00271B55" w:rsidP="0076788C">
      <w:pPr>
        <w:rPr>
          <w:b/>
        </w:rPr>
      </w:pPr>
    </w:p>
    <w:p w14:paraId="6CD9D90A" w14:textId="77777777" w:rsidR="00271B55" w:rsidRDefault="00271B55" w:rsidP="0076788C">
      <w:pPr>
        <w:rPr>
          <w:b/>
        </w:rPr>
      </w:pPr>
    </w:p>
    <w:tbl>
      <w:tblPr>
        <w:tblW w:w="12700" w:type="dxa"/>
        <w:tblLook w:val="04A0" w:firstRow="1" w:lastRow="0" w:firstColumn="1" w:lastColumn="0" w:noHBand="0" w:noVBand="1"/>
      </w:tblPr>
      <w:tblGrid>
        <w:gridCol w:w="266"/>
        <w:gridCol w:w="3013"/>
        <w:gridCol w:w="516"/>
        <w:gridCol w:w="1830"/>
        <w:gridCol w:w="566"/>
        <w:gridCol w:w="1762"/>
        <w:gridCol w:w="566"/>
        <w:gridCol w:w="1739"/>
        <w:gridCol w:w="566"/>
        <w:gridCol w:w="1859"/>
        <w:gridCol w:w="566"/>
        <w:gridCol w:w="266"/>
      </w:tblGrid>
      <w:tr w:rsidR="00271B55" w:rsidRPr="00271B55" w14:paraId="56883AFA" w14:textId="77777777" w:rsidTr="00271B55">
        <w:trPr>
          <w:trHeight w:val="315"/>
        </w:trPr>
        <w:tc>
          <w:tcPr>
            <w:tcW w:w="200" w:type="dxa"/>
            <w:tcBorders>
              <w:top w:val="single" w:sz="12" w:space="0" w:color="auto"/>
              <w:left w:val="single" w:sz="12" w:space="0" w:color="auto"/>
              <w:bottom w:val="nil"/>
              <w:right w:val="nil"/>
            </w:tcBorders>
            <w:shd w:val="clear" w:color="auto" w:fill="auto"/>
            <w:noWrap/>
            <w:vAlign w:val="bottom"/>
            <w:hideMark/>
          </w:tcPr>
          <w:p w14:paraId="6E16941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lastRenderedPageBreak/>
              <w:t> </w:t>
            </w:r>
          </w:p>
        </w:tc>
        <w:tc>
          <w:tcPr>
            <w:tcW w:w="12320" w:type="dxa"/>
            <w:gridSpan w:val="10"/>
            <w:tcBorders>
              <w:top w:val="single" w:sz="12" w:space="0" w:color="auto"/>
              <w:left w:val="nil"/>
              <w:bottom w:val="single" w:sz="8" w:space="0" w:color="auto"/>
              <w:right w:val="nil"/>
            </w:tcBorders>
            <w:shd w:val="clear" w:color="auto" w:fill="auto"/>
            <w:vAlign w:val="bottom"/>
            <w:hideMark/>
          </w:tcPr>
          <w:p w14:paraId="733C1942" w14:textId="7706440B" w:rsidR="00271B55" w:rsidRPr="00271B55" w:rsidRDefault="00271B55" w:rsidP="00271B55">
            <w:pPr>
              <w:spacing w:after="0" w:line="240" w:lineRule="auto"/>
              <w:rPr>
                <w:rFonts w:ascii="Times New Roman" w:eastAsia="Times New Roman" w:hAnsi="Times New Roman" w:cs="Times New Roman"/>
                <w:color w:val="000000"/>
              </w:rPr>
            </w:pPr>
            <w:r w:rsidRPr="00271B55">
              <w:rPr>
                <w:rFonts w:ascii="Times New Roman" w:eastAsia="Times New Roman" w:hAnsi="Times New Roman" w:cs="Times New Roman"/>
                <w:color w:val="000000"/>
              </w:rPr>
              <w:t xml:space="preserve"> </w:t>
            </w:r>
            <w:r w:rsidRPr="00271B55">
              <w:rPr>
                <w:rFonts w:ascii="Times New Roman" w:eastAsia="Times New Roman" w:hAnsi="Times New Roman" w:cs="Times New Roman"/>
                <w:b/>
                <w:bCs/>
                <w:color w:val="000000"/>
              </w:rPr>
              <w:t>Table 3.</w:t>
            </w:r>
            <w:r w:rsidRPr="00271B55">
              <w:rPr>
                <w:rFonts w:ascii="Times New Roman" w:eastAsia="Times New Roman" w:hAnsi="Times New Roman" w:cs="Times New Roman"/>
                <w:color w:val="000000"/>
              </w:rPr>
              <w:t xml:space="preserve"> Distribution of </w:t>
            </w:r>
            <w:r w:rsidR="0005316B">
              <w:rPr>
                <w:rFonts w:ascii="Times New Roman" w:eastAsia="Times New Roman" w:hAnsi="Times New Roman" w:cs="Times New Roman"/>
                <w:color w:val="000000"/>
              </w:rPr>
              <w:t>E-</w:t>
            </w:r>
            <w:r w:rsidRPr="00271B55">
              <w:rPr>
                <w:rFonts w:ascii="Times New Roman" w:eastAsia="Times New Roman" w:hAnsi="Times New Roman" w:cs="Times New Roman"/>
                <w:color w:val="000000"/>
              </w:rPr>
              <w:t>Dietary Inflammatory Index (</w:t>
            </w:r>
            <w:r w:rsidR="0005316B">
              <w:rPr>
                <w:rFonts w:ascii="Times New Roman" w:eastAsia="Times New Roman" w:hAnsi="Times New Roman" w:cs="Times New Roman"/>
                <w:color w:val="000000"/>
              </w:rPr>
              <w:t>E-</w:t>
            </w:r>
            <w:r w:rsidRPr="00271B55">
              <w:rPr>
                <w:rFonts w:ascii="Times New Roman" w:eastAsia="Times New Roman" w:hAnsi="Times New Roman" w:cs="Times New Roman"/>
                <w:color w:val="000000"/>
              </w:rPr>
              <w:t>DII) across characteristics of 620 ELEMENT participants, 1997-2005.</w:t>
            </w:r>
          </w:p>
        </w:tc>
        <w:tc>
          <w:tcPr>
            <w:tcW w:w="180" w:type="dxa"/>
            <w:tcBorders>
              <w:top w:val="single" w:sz="12" w:space="0" w:color="auto"/>
              <w:left w:val="nil"/>
              <w:bottom w:val="nil"/>
              <w:right w:val="single" w:sz="12" w:space="0" w:color="auto"/>
            </w:tcBorders>
            <w:shd w:val="clear" w:color="auto" w:fill="auto"/>
            <w:noWrap/>
            <w:vAlign w:val="bottom"/>
            <w:hideMark/>
          </w:tcPr>
          <w:p w14:paraId="63A1F030"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1EF75CE3"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34B64FB"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vAlign w:val="center"/>
            <w:hideMark/>
          </w:tcPr>
          <w:p w14:paraId="3E6DDB0F"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377" w:type="dxa"/>
            <w:tcBorders>
              <w:top w:val="nil"/>
              <w:left w:val="nil"/>
              <w:bottom w:val="nil"/>
              <w:right w:val="nil"/>
            </w:tcBorders>
            <w:shd w:val="clear" w:color="auto" w:fill="auto"/>
            <w:noWrap/>
            <w:vAlign w:val="bottom"/>
            <w:hideMark/>
          </w:tcPr>
          <w:p w14:paraId="17799B2E"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6636" w:type="dxa"/>
            <w:gridSpan w:val="6"/>
            <w:tcBorders>
              <w:top w:val="single" w:sz="8" w:space="0" w:color="auto"/>
              <w:left w:val="nil"/>
              <w:bottom w:val="nil"/>
              <w:right w:val="nil"/>
            </w:tcBorders>
            <w:shd w:val="clear" w:color="auto" w:fill="auto"/>
            <w:noWrap/>
            <w:vAlign w:val="center"/>
            <w:hideMark/>
          </w:tcPr>
          <w:p w14:paraId="2F42E730" w14:textId="77777777" w:rsidR="00271B55" w:rsidRPr="00271B55" w:rsidRDefault="00271B55" w:rsidP="00271B55">
            <w:pPr>
              <w:spacing w:after="0" w:line="240" w:lineRule="auto"/>
              <w:jc w:val="center"/>
              <w:rPr>
                <w:rFonts w:ascii="Times New Roman" w:eastAsia="Times New Roman" w:hAnsi="Times New Roman" w:cs="Times New Roman"/>
                <w:b/>
                <w:bCs/>
                <w:color w:val="000000"/>
                <w:sz w:val="20"/>
                <w:szCs w:val="20"/>
              </w:rPr>
            </w:pPr>
            <w:r w:rsidRPr="00271B55">
              <w:rPr>
                <w:rFonts w:ascii="Times New Roman" w:eastAsia="Times New Roman" w:hAnsi="Times New Roman" w:cs="Times New Roman"/>
                <w:b/>
                <w:bCs/>
                <w:color w:val="000000"/>
                <w:sz w:val="20"/>
                <w:szCs w:val="20"/>
              </w:rPr>
              <w:t>Mean ± SD DII</w:t>
            </w:r>
          </w:p>
        </w:tc>
        <w:tc>
          <w:tcPr>
            <w:tcW w:w="1859" w:type="dxa"/>
            <w:tcBorders>
              <w:top w:val="nil"/>
              <w:left w:val="nil"/>
              <w:bottom w:val="nil"/>
              <w:right w:val="nil"/>
            </w:tcBorders>
            <w:shd w:val="clear" w:color="auto" w:fill="auto"/>
            <w:noWrap/>
            <w:vAlign w:val="center"/>
            <w:hideMark/>
          </w:tcPr>
          <w:p w14:paraId="34ABEE1C"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435" w:type="dxa"/>
            <w:tcBorders>
              <w:top w:val="nil"/>
              <w:left w:val="nil"/>
              <w:bottom w:val="nil"/>
              <w:right w:val="nil"/>
            </w:tcBorders>
            <w:shd w:val="clear" w:color="auto" w:fill="auto"/>
            <w:noWrap/>
            <w:vAlign w:val="center"/>
            <w:hideMark/>
          </w:tcPr>
          <w:p w14:paraId="42DA8190"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180" w:type="dxa"/>
            <w:tcBorders>
              <w:top w:val="nil"/>
              <w:left w:val="nil"/>
              <w:bottom w:val="nil"/>
              <w:right w:val="single" w:sz="12" w:space="0" w:color="auto"/>
            </w:tcBorders>
            <w:shd w:val="clear" w:color="auto" w:fill="auto"/>
            <w:noWrap/>
            <w:vAlign w:val="bottom"/>
            <w:hideMark/>
          </w:tcPr>
          <w:p w14:paraId="53A93F89"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3F4853C8" w14:textId="77777777" w:rsidTr="00271B55">
        <w:trPr>
          <w:trHeight w:val="330"/>
        </w:trPr>
        <w:tc>
          <w:tcPr>
            <w:tcW w:w="200" w:type="dxa"/>
            <w:tcBorders>
              <w:top w:val="nil"/>
              <w:left w:val="single" w:sz="12" w:space="0" w:color="auto"/>
              <w:bottom w:val="nil"/>
              <w:right w:val="nil"/>
            </w:tcBorders>
            <w:shd w:val="clear" w:color="auto" w:fill="auto"/>
            <w:noWrap/>
            <w:vAlign w:val="bottom"/>
            <w:hideMark/>
          </w:tcPr>
          <w:p w14:paraId="12B33C72"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single" w:sz="8" w:space="0" w:color="auto"/>
              <w:right w:val="nil"/>
            </w:tcBorders>
            <w:shd w:val="clear" w:color="auto" w:fill="auto"/>
            <w:noWrap/>
            <w:vAlign w:val="center"/>
            <w:hideMark/>
          </w:tcPr>
          <w:p w14:paraId="01229BF0"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377" w:type="dxa"/>
            <w:tcBorders>
              <w:top w:val="nil"/>
              <w:left w:val="nil"/>
              <w:bottom w:val="single" w:sz="8" w:space="0" w:color="auto"/>
              <w:right w:val="nil"/>
            </w:tcBorders>
            <w:shd w:val="clear" w:color="auto" w:fill="auto"/>
            <w:noWrap/>
            <w:vAlign w:val="center"/>
            <w:hideMark/>
          </w:tcPr>
          <w:p w14:paraId="27C4F458" w14:textId="77777777" w:rsidR="00271B55" w:rsidRPr="00271B55"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271B55">
              <w:rPr>
                <w:rFonts w:ascii="Times New Roman" w:eastAsia="Times New Roman" w:hAnsi="Times New Roman" w:cs="Times New Roman"/>
                <w:b/>
                <w:bCs/>
                <w:i/>
                <w:iCs/>
                <w:color w:val="000000"/>
                <w:sz w:val="20"/>
                <w:szCs w:val="20"/>
              </w:rPr>
              <w:t>N</w:t>
            </w:r>
          </w:p>
        </w:tc>
        <w:tc>
          <w:tcPr>
            <w:tcW w:w="1830" w:type="dxa"/>
            <w:tcBorders>
              <w:top w:val="nil"/>
              <w:left w:val="nil"/>
              <w:bottom w:val="single" w:sz="8" w:space="0" w:color="auto"/>
              <w:right w:val="nil"/>
            </w:tcBorders>
            <w:shd w:val="clear" w:color="auto" w:fill="auto"/>
            <w:vAlign w:val="center"/>
            <w:hideMark/>
          </w:tcPr>
          <w:p w14:paraId="49DEA99D" w14:textId="77777777" w:rsidR="00271B55" w:rsidRPr="00271B55" w:rsidRDefault="00271B55" w:rsidP="00271B55">
            <w:pPr>
              <w:spacing w:after="0" w:line="240" w:lineRule="auto"/>
              <w:jc w:val="center"/>
              <w:rPr>
                <w:rFonts w:ascii="Times New Roman" w:eastAsia="Times New Roman" w:hAnsi="Times New Roman" w:cs="Times New Roman"/>
                <w:b/>
                <w:bCs/>
                <w:color w:val="000000"/>
                <w:sz w:val="20"/>
                <w:szCs w:val="20"/>
              </w:rPr>
            </w:pPr>
            <w:r w:rsidRPr="00271B55">
              <w:rPr>
                <w:rFonts w:ascii="Times New Roman" w:eastAsia="Times New Roman" w:hAnsi="Times New Roman" w:cs="Times New Roman"/>
                <w:b/>
                <w:bCs/>
                <w:color w:val="000000"/>
                <w:sz w:val="20"/>
                <w:szCs w:val="20"/>
              </w:rPr>
              <w:t>First trimester</w:t>
            </w:r>
          </w:p>
        </w:tc>
        <w:tc>
          <w:tcPr>
            <w:tcW w:w="435" w:type="dxa"/>
            <w:tcBorders>
              <w:top w:val="nil"/>
              <w:left w:val="nil"/>
              <w:bottom w:val="single" w:sz="8" w:space="0" w:color="auto"/>
              <w:right w:val="nil"/>
            </w:tcBorders>
            <w:shd w:val="clear" w:color="auto" w:fill="auto"/>
            <w:noWrap/>
            <w:vAlign w:val="center"/>
            <w:hideMark/>
          </w:tcPr>
          <w:p w14:paraId="7E1DC29D" w14:textId="77777777" w:rsidR="00271B55" w:rsidRPr="00271B55"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271B55">
              <w:rPr>
                <w:rFonts w:ascii="Times New Roman" w:eastAsia="Times New Roman" w:hAnsi="Times New Roman" w:cs="Times New Roman"/>
                <w:b/>
                <w:bCs/>
                <w:i/>
                <w:iCs/>
                <w:color w:val="000000"/>
                <w:sz w:val="20"/>
                <w:szCs w:val="20"/>
              </w:rPr>
              <w:t>P</w:t>
            </w:r>
            <w:r w:rsidRPr="00271B55">
              <w:rPr>
                <w:rFonts w:ascii="Times New Roman" w:eastAsia="Times New Roman" w:hAnsi="Times New Roman" w:cs="Times New Roman"/>
                <w:b/>
                <w:bCs/>
                <w:color w:val="000000"/>
                <w:sz w:val="20"/>
                <w:szCs w:val="20"/>
                <w:vertAlign w:val="superscript"/>
              </w:rPr>
              <w:t>a</w:t>
            </w:r>
          </w:p>
        </w:tc>
        <w:tc>
          <w:tcPr>
            <w:tcW w:w="1762" w:type="dxa"/>
            <w:tcBorders>
              <w:top w:val="nil"/>
              <w:left w:val="nil"/>
              <w:bottom w:val="single" w:sz="8" w:space="0" w:color="auto"/>
              <w:right w:val="nil"/>
            </w:tcBorders>
            <w:shd w:val="clear" w:color="auto" w:fill="auto"/>
            <w:vAlign w:val="center"/>
            <w:hideMark/>
          </w:tcPr>
          <w:p w14:paraId="56BFE9A2" w14:textId="77777777" w:rsidR="00271B55" w:rsidRPr="00271B55" w:rsidRDefault="00271B55" w:rsidP="00271B55">
            <w:pPr>
              <w:spacing w:after="0" w:line="240" w:lineRule="auto"/>
              <w:jc w:val="center"/>
              <w:rPr>
                <w:rFonts w:ascii="Times New Roman" w:eastAsia="Times New Roman" w:hAnsi="Times New Roman" w:cs="Times New Roman"/>
                <w:b/>
                <w:bCs/>
                <w:color w:val="000000"/>
                <w:sz w:val="20"/>
                <w:szCs w:val="20"/>
              </w:rPr>
            </w:pPr>
            <w:r w:rsidRPr="00271B55">
              <w:rPr>
                <w:rFonts w:ascii="Times New Roman" w:eastAsia="Times New Roman" w:hAnsi="Times New Roman" w:cs="Times New Roman"/>
                <w:b/>
                <w:bCs/>
                <w:color w:val="000000"/>
                <w:sz w:val="20"/>
                <w:szCs w:val="20"/>
              </w:rPr>
              <w:t>Second trimester</w:t>
            </w:r>
          </w:p>
        </w:tc>
        <w:tc>
          <w:tcPr>
            <w:tcW w:w="435" w:type="dxa"/>
            <w:tcBorders>
              <w:top w:val="nil"/>
              <w:left w:val="nil"/>
              <w:bottom w:val="single" w:sz="8" w:space="0" w:color="auto"/>
              <w:right w:val="nil"/>
            </w:tcBorders>
            <w:shd w:val="clear" w:color="auto" w:fill="auto"/>
            <w:noWrap/>
            <w:vAlign w:val="center"/>
            <w:hideMark/>
          </w:tcPr>
          <w:p w14:paraId="1B72DB92" w14:textId="77777777" w:rsidR="00271B55" w:rsidRPr="00271B55"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271B55">
              <w:rPr>
                <w:rFonts w:ascii="Times New Roman" w:eastAsia="Times New Roman" w:hAnsi="Times New Roman" w:cs="Times New Roman"/>
                <w:b/>
                <w:bCs/>
                <w:i/>
                <w:iCs/>
                <w:color w:val="000000"/>
                <w:sz w:val="20"/>
                <w:szCs w:val="20"/>
              </w:rPr>
              <w:t>P</w:t>
            </w:r>
            <w:r w:rsidRPr="00271B55">
              <w:rPr>
                <w:rFonts w:ascii="Times New Roman" w:eastAsia="Times New Roman" w:hAnsi="Times New Roman" w:cs="Times New Roman"/>
                <w:b/>
                <w:bCs/>
                <w:color w:val="000000"/>
                <w:sz w:val="20"/>
                <w:szCs w:val="20"/>
                <w:vertAlign w:val="superscript"/>
              </w:rPr>
              <w:t>a</w:t>
            </w:r>
          </w:p>
        </w:tc>
        <w:tc>
          <w:tcPr>
            <w:tcW w:w="1739" w:type="dxa"/>
            <w:tcBorders>
              <w:top w:val="nil"/>
              <w:left w:val="nil"/>
              <w:bottom w:val="single" w:sz="8" w:space="0" w:color="auto"/>
              <w:right w:val="nil"/>
            </w:tcBorders>
            <w:shd w:val="clear" w:color="auto" w:fill="auto"/>
            <w:vAlign w:val="center"/>
            <w:hideMark/>
          </w:tcPr>
          <w:p w14:paraId="205E4336" w14:textId="77777777" w:rsidR="00271B55" w:rsidRPr="00271B55" w:rsidRDefault="00271B55" w:rsidP="00271B55">
            <w:pPr>
              <w:spacing w:after="0" w:line="240" w:lineRule="auto"/>
              <w:jc w:val="center"/>
              <w:rPr>
                <w:rFonts w:ascii="Times New Roman" w:eastAsia="Times New Roman" w:hAnsi="Times New Roman" w:cs="Times New Roman"/>
                <w:b/>
                <w:bCs/>
                <w:color w:val="000000"/>
                <w:sz w:val="20"/>
                <w:szCs w:val="20"/>
              </w:rPr>
            </w:pPr>
            <w:r w:rsidRPr="00271B55">
              <w:rPr>
                <w:rFonts w:ascii="Times New Roman" w:eastAsia="Times New Roman" w:hAnsi="Times New Roman" w:cs="Times New Roman"/>
                <w:b/>
                <w:bCs/>
                <w:color w:val="000000"/>
                <w:sz w:val="20"/>
                <w:szCs w:val="20"/>
              </w:rPr>
              <w:t>Third trimester</w:t>
            </w:r>
          </w:p>
        </w:tc>
        <w:tc>
          <w:tcPr>
            <w:tcW w:w="435" w:type="dxa"/>
            <w:tcBorders>
              <w:top w:val="nil"/>
              <w:left w:val="nil"/>
              <w:bottom w:val="single" w:sz="8" w:space="0" w:color="auto"/>
              <w:right w:val="nil"/>
            </w:tcBorders>
            <w:shd w:val="clear" w:color="auto" w:fill="auto"/>
            <w:noWrap/>
            <w:vAlign w:val="center"/>
            <w:hideMark/>
          </w:tcPr>
          <w:p w14:paraId="5B4539EB" w14:textId="77777777" w:rsidR="00271B55" w:rsidRPr="00271B55"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271B55">
              <w:rPr>
                <w:rFonts w:ascii="Times New Roman" w:eastAsia="Times New Roman" w:hAnsi="Times New Roman" w:cs="Times New Roman"/>
                <w:b/>
                <w:bCs/>
                <w:i/>
                <w:iCs/>
                <w:color w:val="000000"/>
                <w:sz w:val="20"/>
                <w:szCs w:val="20"/>
              </w:rPr>
              <w:t>P</w:t>
            </w:r>
            <w:r w:rsidRPr="00271B55">
              <w:rPr>
                <w:rFonts w:ascii="Times New Roman" w:eastAsia="Times New Roman" w:hAnsi="Times New Roman" w:cs="Times New Roman"/>
                <w:b/>
                <w:bCs/>
                <w:color w:val="000000"/>
                <w:sz w:val="20"/>
                <w:szCs w:val="20"/>
                <w:vertAlign w:val="superscript"/>
              </w:rPr>
              <w:t>a</w:t>
            </w:r>
          </w:p>
        </w:tc>
        <w:tc>
          <w:tcPr>
            <w:tcW w:w="1859" w:type="dxa"/>
            <w:tcBorders>
              <w:top w:val="nil"/>
              <w:left w:val="nil"/>
              <w:bottom w:val="single" w:sz="8" w:space="0" w:color="auto"/>
              <w:right w:val="nil"/>
            </w:tcBorders>
            <w:shd w:val="clear" w:color="auto" w:fill="auto"/>
            <w:noWrap/>
            <w:vAlign w:val="center"/>
            <w:hideMark/>
          </w:tcPr>
          <w:p w14:paraId="09CBDB45" w14:textId="3F0B95A9" w:rsidR="00271B55" w:rsidRPr="00271B55" w:rsidRDefault="0005316B" w:rsidP="00271B5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Entire</w:t>
            </w:r>
            <w:r w:rsidR="00271B55" w:rsidRPr="00271B55">
              <w:rPr>
                <w:rFonts w:ascii="Times New Roman" w:eastAsia="Times New Roman" w:hAnsi="Times New Roman" w:cs="Times New Roman"/>
                <w:b/>
                <w:bCs/>
                <w:sz w:val="20"/>
                <w:szCs w:val="20"/>
              </w:rPr>
              <w:t xml:space="preserve"> pregnancy</w:t>
            </w:r>
          </w:p>
        </w:tc>
        <w:tc>
          <w:tcPr>
            <w:tcW w:w="435" w:type="dxa"/>
            <w:tcBorders>
              <w:top w:val="nil"/>
              <w:left w:val="nil"/>
              <w:bottom w:val="single" w:sz="8" w:space="0" w:color="auto"/>
              <w:right w:val="nil"/>
            </w:tcBorders>
            <w:shd w:val="clear" w:color="auto" w:fill="auto"/>
            <w:noWrap/>
            <w:vAlign w:val="center"/>
            <w:hideMark/>
          </w:tcPr>
          <w:p w14:paraId="6CA792F2" w14:textId="77777777" w:rsidR="00271B55" w:rsidRPr="00271B55" w:rsidRDefault="00271B55" w:rsidP="00271B55">
            <w:pPr>
              <w:spacing w:after="0" w:line="240" w:lineRule="auto"/>
              <w:jc w:val="center"/>
              <w:rPr>
                <w:rFonts w:ascii="Times New Roman" w:eastAsia="Times New Roman" w:hAnsi="Times New Roman" w:cs="Times New Roman"/>
                <w:b/>
                <w:bCs/>
                <w:i/>
                <w:iCs/>
                <w:color w:val="000000"/>
                <w:sz w:val="20"/>
                <w:szCs w:val="20"/>
              </w:rPr>
            </w:pPr>
            <w:r w:rsidRPr="00271B55">
              <w:rPr>
                <w:rFonts w:ascii="Times New Roman" w:eastAsia="Times New Roman" w:hAnsi="Times New Roman" w:cs="Times New Roman"/>
                <w:b/>
                <w:bCs/>
                <w:i/>
                <w:iCs/>
                <w:color w:val="000000"/>
                <w:sz w:val="20"/>
                <w:szCs w:val="20"/>
              </w:rPr>
              <w:t>P</w:t>
            </w:r>
            <w:r w:rsidRPr="00271B55">
              <w:rPr>
                <w:rFonts w:ascii="Times New Roman" w:eastAsia="Times New Roman" w:hAnsi="Times New Roman" w:cs="Times New Roman"/>
                <w:b/>
                <w:bCs/>
                <w:color w:val="000000"/>
                <w:sz w:val="20"/>
                <w:szCs w:val="20"/>
                <w:vertAlign w:val="superscript"/>
              </w:rPr>
              <w:t>a</w:t>
            </w:r>
          </w:p>
        </w:tc>
        <w:tc>
          <w:tcPr>
            <w:tcW w:w="180" w:type="dxa"/>
            <w:tcBorders>
              <w:top w:val="nil"/>
              <w:left w:val="nil"/>
              <w:bottom w:val="nil"/>
              <w:right w:val="single" w:sz="12" w:space="0" w:color="auto"/>
            </w:tcBorders>
            <w:shd w:val="clear" w:color="auto" w:fill="auto"/>
            <w:noWrap/>
            <w:vAlign w:val="bottom"/>
            <w:hideMark/>
          </w:tcPr>
          <w:p w14:paraId="73BD468C"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604B90BD"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54C30149"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5815415C"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Age at enrollment (years)</w:t>
            </w:r>
          </w:p>
        </w:tc>
        <w:tc>
          <w:tcPr>
            <w:tcW w:w="377" w:type="dxa"/>
            <w:tcBorders>
              <w:top w:val="nil"/>
              <w:left w:val="nil"/>
              <w:bottom w:val="nil"/>
              <w:right w:val="nil"/>
            </w:tcBorders>
            <w:shd w:val="clear" w:color="auto" w:fill="auto"/>
            <w:noWrap/>
            <w:vAlign w:val="center"/>
            <w:hideMark/>
          </w:tcPr>
          <w:p w14:paraId="42793938"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3F94E82B"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4E9B96C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0.04</w:t>
            </w:r>
          </w:p>
        </w:tc>
        <w:tc>
          <w:tcPr>
            <w:tcW w:w="1762" w:type="dxa"/>
            <w:tcBorders>
              <w:top w:val="nil"/>
              <w:left w:val="nil"/>
              <w:bottom w:val="nil"/>
              <w:right w:val="nil"/>
            </w:tcBorders>
            <w:shd w:val="clear" w:color="auto" w:fill="auto"/>
            <w:noWrap/>
            <w:vAlign w:val="center"/>
            <w:hideMark/>
          </w:tcPr>
          <w:p w14:paraId="41F361D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30FDA5B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0.48</w:t>
            </w:r>
          </w:p>
        </w:tc>
        <w:tc>
          <w:tcPr>
            <w:tcW w:w="1739" w:type="dxa"/>
            <w:tcBorders>
              <w:top w:val="nil"/>
              <w:left w:val="nil"/>
              <w:bottom w:val="nil"/>
              <w:right w:val="nil"/>
            </w:tcBorders>
            <w:shd w:val="clear" w:color="auto" w:fill="auto"/>
            <w:noWrap/>
            <w:vAlign w:val="center"/>
            <w:hideMark/>
          </w:tcPr>
          <w:p w14:paraId="0DCB15D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4311304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0.20</w:t>
            </w:r>
          </w:p>
        </w:tc>
        <w:tc>
          <w:tcPr>
            <w:tcW w:w="1859" w:type="dxa"/>
            <w:tcBorders>
              <w:top w:val="nil"/>
              <w:left w:val="nil"/>
              <w:bottom w:val="nil"/>
              <w:right w:val="nil"/>
            </w:tcBorders>
            <w:shd w:val="clear" w:color="auto" w:fill="auto"/>
            <w:noWrap/>
            <w:vAlign w:val="center"/>
            <w:hideMark/>
          </w:tcPr>
          <w:p w14:paraId="0575A12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0CB3559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0.17</w:t>
            </w:r>
          </w:p>
        </w:tc>
        <w:tc>
          <w:tcPr>
            <w:tcW w:w="180" w:type="dxa"/>
            <w:tcBorders>
              <w:top w:val="nil"/>
              <w:left w:val="nil"/>
              <w:bottom w:val="nil"/>
              <w:right w:val="single" w:sz="12" w:space="0" w:color="auto"/>
            </w:tcBorders>
            <w:shd w:val="clear" w:color="auto" w:fill="auto"/>
            <w:noWrap/>
            <w:vAlign w:val="bottom"/>
            <w:hideMark/>
          </w:tcPr>
          <w:p w14:paraId="56E668B3"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48AFB4DB"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DFC8A36"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6C4F1481"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18-24 </w:t>
            </w:r>
          </w:p>
        </w:tc>
        <w:tc>
          <w:tcPr>
            <w:tcW w:w="377" w:type="dxa"/>
            <w:tcBorders>
              <w:top w:val="nil"/>
              <w:left w:val="nil"/>
              <w:bottom w:val="nil"/>
              <w:right w:val="nil"/>
            </w:tcBorders>
            <w:shd w:val="clear" w:color="auto" w:fill="auto"/>
            <w:noWrap/>
            <w:vAlign w:val="center"/>
            <w:hideMark/>
          </w:tcPr>
          <w:p w14:paraId="30D27F5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223</w:t>
            </w:r>
          </w:p>
        </w:tc>
        <w:tc>
          <w:tcPr>
            <w:tcW w:w="1830" w:type="dxa"/>
            <w:tcBorders>
              <w:top w:val="nil"/>
              <w:left w:val="nil"/>
              <w:bottom w:val="nil"/>
              <w:right w:val="nil"/>
            </w:tcBorders>
            <w:shd w:val="clear" w:color="auto" w:fill="auto"/>
            <w:noWrap/>
            <w:vAlign w:val="center"/>
            <w:hideMark/>
          </w:tcPr>
          <w:p w14:paraId="166CFF3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1.31</w:t>
            </w:r>
          </w:p>
        </w:tc>
        <w:tc>
          <w:tcPr>
            <w:tcW w:w="435" w:type="dxa"/>
            <w:tcBorders>
              <w:top w:val="nil"/>
              <w:left w:val="nil"/>
              <w:bottom w:val="nil"/>
              <w:right w:val="nil"/>
            </w:tcBorders>
            <w:shd w:val="clear" w:color="auto" w:fill="auto"/>
            <w:noWrap/>
            <w:vAlign w:val="center"/>
            <w:hideMark/>
          </w:tcPr>
          <w:p w14:paraId="6E8767B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5BA30B6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-0.65 ± 1.33</w:t>
            </w:r>
          </w:p>
        </w:tc>
        <w:tc>
          <w:tcPr>
            <w:tcW w:w="435" w:type="dxa"/>
            <w:tcBorders>
              <w:top w:val="nil"/>
              <w:left w:val="nil"/>
              <w:bottom w:val="nil"/>
              <w:right w:val="nil"/>
            </w:tcBorders>
            <w:shd w:val="clear" w:color="auto" w:fill="auto"/>
            <w:noWrap/>
            <w:vAlign w:val="center"/>
            <w:hideMark/>
          </w:tcPr>
          <w:p w14:paraId="18F88D1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124960B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-0.46 ± 1.39</w:t>
            </w:r>
          </w:p>
        </w:tc>
        <w:tc>
          <w:tcPr>
            <w:tcW w:w="435" w:type="dxa"/>
            <w:tcBorders>
              <w:top w:val="nil"/>
              <w:left w:val="nil"/>
              <w:bottom w:val="nil"/>
              <w:right w:val="nil"/>
            </w:tcBorders>
            <w:shd w:val="clear" w:color="auto" w:fill="auto"/>
            <w:noWrap/>
            <w:vAlign w:val="center"/>
            <w:hideMark/>
          </w:tcPr>
          <w:p w14:paraId="240FBFD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0B3E9A6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-0.60 ± 1.01</w:t>
            </w:r>
          </w:p>
        </w:tc>
        <w:tc>
          <w:tcPr>
            <w:tcW w:w="435" w:type="dxa"/>
            <w:tcBorders>
              <w:top w:val="nil"/>
              <w:left w:val="nil"/>
              <w:bottom w:val="nil"/>
              <w:right w:val="nil"/>
            </w:tcBorders>
            <w:shd w:val="clear" w:color="auto" w:fill="auto"/>
            <w:noWrap/>
            <w:vAlign w:val="center"/>
            <w:hideMark/>
          </w:tcPr>
          <w:p w14:paraId="7BB552D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763775D0"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7AC1B596"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7BA1EFC"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5A4372D3"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25-34 </w:t>
            </w:r>
          </w:p>
        </w:tc>
        <w:tc>
          <w:tcPr>
            <w:tcW w:w="377" w:type="dxa"/>
            <w:tcBorders>
              <w:top w:val="nil"/>
              <w:left w:val="nil"/>
              <w:bottom w:val="nil"/>
              <w:right w:val="nil"/>
            </w:tcBorders>
            <w:shd w:val="clear" w:color="auto" w:fill="auto"/>
            <w:noWrap/>
            <w:vAlign w:val="center"/>
            <w:hideMark/>
          </w:tcPr>
          <w:p w14:paraId="6898FB3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301</w:t>
            </w:r>
          </w:p>
        </w:tc>
        <w:tc>
          <w:tcPr>
            <w:tcW w:w="1830" w:type="dxa"/>
            <w:tcBorders>
              <w:top w:val="nil"/>
              <w:left w:val="nil"/>
              <w:bottom w:val="nil"/>
              <w:right w:val="nil"/>
            </w:tcBorders>
            <w:shd w:val="clear" w:color="auto" w:fill="auto"/>
            <w:noWrap/>
            <w:vAlign w:val="center"/>
            <w:hideMark/>
          </w:tcPr>
          <w:p w14:paraId="4FEA62C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-1.02 ± 1.35</w:t>
            </w:r>
          </w:p>
        </w:tc>
        <w:tc>
          <w:tcPr>
            <w:tcW w:w="435" w:type="dxa"/>
            <w:tcBorders>
              <w:top w:val="nil"/>
              <w:left w:val="nil"/>
              <w:bottom w:val="nil"/>
              <w:right w:val="nil"/>
            </w:tcBorders>
            <w:shd w:val="clear" w:color="auto" w:fill="auto"/>
            <w:noWrap/>
            <w:vAlign w:val="center"/>
            <w:hideMark/>
          </w:tcPr>
          <w:p w14:paraId="6DDBE7B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28557AF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1.37</w:t>
            </w:r>
          </w:p>
        </w:tc>
        <w:tc>
          <w:tcPr>
            <w:tcW w:w="435" w:type="dxa"/>
            <w:tcBorders>
              <w:top w:val="nil"/>
              <w:left w:val="nil"/>
              <w:bottom w:val="nil"/>
              <w:right w:val="nil"/>
            </w:tcBorders>
            <w:shd w:val="clear" w:color="auto" w:fill="auto"/>
            <w:noWrap/>
            <w:vAlign w:val="center"/>
            <w:hideMark/>
          </w:tcPr>
          <w:p w14:paraId="725B897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3CB62A8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-0.68 ± 1.41</w:t>
            </w:r>
          </w:p>
        </w:tc>
        <w:tc>
          <w:tcPr>
            <w:tcW w:w="435" w:type="dxa"/>
            <w:tcBorders>
              <w:top w:val="nil"/>
              <w:left w:val="nil"/>
              <w:bottom w:val="nil"/>
              <w:right w:val="nil"/>
            </w:tcBorders>
            <w:shd w:val="clear" w:color="auto" w:fill="auto"/>
            <w:noWrap/>
            <w:vAlign w:val="center"/>
            <w:hideMark/>
          </w:tcPr>
          <w:p w14:paraId="338A0D7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5232EC8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-0.78 ± 1.08</w:t>
            </w:r>
          </w:p>
        </w:tc>
        <w:tc>
          <w:tcPr>
            <w:tcW w:w="435" w:type="dxa"/>
            <w:tcBorders>
              <w:top w:val="nil"/>
              <w:left w:val="nil"/>
              <w:bottom w:val="nil"/>
              <w:right w:val="nil"/>
            </w:tcBorders>
            <w:shd w:val="clear" w:color="auto" w:fill="auto"/>
            <w:noWrap/>
            <w:vAlign w:val="center"/>
            <w:hideMark/>
          </w:tcPr>
          <w:p w14:paraId="06A8417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7FE4774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12FA0BE8"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74603BF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2AEA6CE5"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35-44 </w:t>
            </w:r>
          </w:p>
        </w:tc>
        <w:tc>
          <w:tcPr>
            <w:tcW w:w="377" w:type="dxa"/>
            <w:tcBorders>
              <w:top w:val="nil"/>
              <w:left w:val="nil"/>
              <w:bottom w:val="nil"/>
              <w:right w:val="nil"/>
            </w:tcBorders>
            <w:shd w:val="clear" w:color="auto" w:fill="auto"/>
            <w:noWrap/>
            <w:vAlign w:val="center"/>
            <w:hideMark/>
          </w:tcPr>
          <w:p w14:paraId="7E605D2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57</w:t>
            </w:r>
          </w:p>
        </w:tc>
        <w:tc>
          <w:tcPr>
            <w:tcW w:w="1830" w:type="dxa"/>
            <w:tcBorders>
              <w:top w:val="nil"/>
              <w:left w:val="nil"/>
              <w:bottom w:val="nil"/>
              <w:right w:val="nil"/>
            </w:tcBorders>
            <w:shd w:val="clear" w:color="auto" w:fill="auto"/>
            <w:noWrap/>
            <w:vAlign w:val="center"/>
            <w:hideMark/>
          </w:tcPr>
          <w:p w14:paraId="51E200A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-0.82 ± 1.47</w:t>
            </w:r>
          </w:p>
        </w:tc>
        <w:tc>
          <w:tcPr>
            <w:tcW w:w="435" w:type="dxa"/>
            <w:tcBorders>
              <w:top w:val="nil"/>
              <w:left w:val="nil"/>
              <w:bottom w:val="nil"/>
              <w:right w:val="nil"/>
            </w:tcBorders>
            <w:shd w:val="clear" w:color="auto" w:fill="auto"/>
            <w:noWrap/>
            <w:vAlign w:val="center"/>
            <w:hideMark/>
          </w:tcPr>
          <w:p w14:paraId="663FC0B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36D1E3B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-0.84 ± 1.34</w:t>
            </w:r>
          </w:p>
        </w:tc>
        <w:tc>
          <w:tcPr>
            <w:tcW w:w="435" w:type="dxa"/>
            <w:tcBorders>
              <w:top w:val="nil"/>
              <w:left w:val="nil"/>
              <w:bottom w:val="nil"/>
              <w:right w:val="nil"/>
            </w:tcBorders>
            <w:shd w:val="clear" w:color="auto" w:fill="auto"/>
            <w:noWrap/>
            <w:vAlign w:val="center"/>
            <w:hideMark/>
          </w:tcPr>
          <w:p w14:paraId="2D1A6B4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6993582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-0.52 ± 1.43</w:t>
            </w:r>
          </w:p>
        </w:tc>
        <w:tc>
          <w:tcPr>
            <w:tcW w:w="435" w:type="dxa"/>
            <w:tcBorders>
              <w:top w:val="nil"/>
              <w:left w:val="nil"/>
              <w:bottom w:val="nil"/>
              <w:right w:val="nil"/>
            </w:tcBorders>
            <w:shd w:val="clear" w:color="auto" w:fill="auto"/>
            <w:noWrap/>
            <w:vAlign w:val="center"/>
            <w:hideMark/>
          </w:tcPr>
          <w:p w14:paraId="54AA326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205B750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-0.77 ± 1.06</w:t>
            </w:r>
          </w:p>
        </w:tc>
        <w:tc>
          <w:tcPr>
            <w:tcW w:w="435" w:type="dxa"/>
            <w:tcBorders>
              <w:top w:val="nil"/>
              <w:left w:val="nil"/>
              <w:bottom w:val="nil"/>
              <w:right w:val="nil"/>
            </w:tcBorders>
            <w:shd w:val="clear" w:color="auto" w:fill="auto"/>
            <w:noWrap/>
            <w:vAlign w:val="center"/>
            <w:hideMark/>
          </w:tcPr>
          <w:p w14:paraId="6FA5537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347F4EA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6CAAEDF0"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DA77A95"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3D165B8E"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Marital status</w:t>
            </w:r>
          </w:p>
        </w:tc>
        <w:tc>
          <w:tcPr>
            <w:tcW w:w="377" w:type="dxa"/>
            <w:tcBorders>
              <w:top w:val="nil"/>
              <w:left w:val="nil"/>
              <w:bottom w:val="nil"/>
              <w:right w:val="nil"/>
            </w:tcBorders>
            <w:shd w:val="clear" w:color="auto" w:fill="auto"/>
            <w:noWrap/>
            <w:vAlign w:val="center"/>
            <w:hideMark/>
          </w:tcPr>
          <w:p w14:paraId="1DC31D9F"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615417BB"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721F38E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0.08</w:t>
            </w:r>
          </w:p>
        </w:tc>
        <w:tc>
          <w:tcPr>
            <w:tcW w:w="1762" w:type="dxa"/>
            <w:tcBorders>
              <w:top w:val="nil"/>
              <w:left w:val="nil"/>
              <w:bottom w:val="nil"/>
              <w:right w:val="nil"/>
            </w:tcBorders>
            <w:shd w:val="clear" w:color="auto" w:fill="auto"/>
            <w:noWrap/>
            <w:vAlign w:val="center"/>
            <w:hideMark/>
          </w:tcPr>
          <w:p w14:paraId="32D6B2D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7197892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0.01</w:t>
            </w:r>
          </w:p>
        </w:tc>
        <w:tc>
          <w:tcPr>
            <w:tcW w:w="1739" w:type="dxa"/>
            <w:tcBorders>
              <w:top w:val="nil"/>
              <w:left w:val="nil"/>
              <w:bottom w:val="nil"/>
              <w:right w:val="nil"/>
            </w:tcBorders>
            <w:shd w:val="clear" w:color="auto" w:fill="auto"/>
            <w:noWrap/>
            <w:vAlign w:val="center"/>
            <w:hideMark/>
          </w:tcPr>
          <w:p w14:paraId="5D751C4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70CA560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0.21</w:t>
            </w:r>
          </w:p>
        </w:tc>
        <w:tc>
          <w:tcPr>
            <w:tcW w:w="1859" w:type="dxa"/>
            <w:tcBorders>
              <w:top w:val="nil"/>
              <w:left w:val="nil"/>
              <w:bottom w:val="nil"/>
              <w:right w:val="nil"/>
            </w:tcBorders>
            <w:shd w:val="clear" w:color="auto" w:fill="auto"/>
            <w:noWrap/>
            <w:vAlign w:val="center"/>
            <w:hideMark/>
          </w:tcPr>
          <w:p w14:paraId="1D528DD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0318B93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0.03</w:t>
            </w:r>
          </w:p>
        </w:tc>
        <w:tc>
          <w:tcPr>
            <w:tcW w:w="180" w:type="dxa"/>
            <w:tcBorders>
              <w:top w:val="nil"/>
              <w:left w:val="nil"/>
              <w:bottom w:val="nil"/>
              <w:right w:val="single" w:sz="12" w:space="0" w:color="auto"/>
            </w:tcBorders>
            <w:shd w:val="clear" w:color="auto" w:fill="auto"/>
            <w:noWrap/>
            <w:vAlign w:val="bottom"/>
            <w:hideMark/>
          </w:tcPr>
          <w:p w14:paraId="6687393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4AA7B8CE"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747703C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14D9B3CE"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Married</w:t>
            </w:r>
          </w:p>
        </w:tc>
        <w:tc>
          <w:tcPr>
            <w:tcW w:w="377" w:type="dxa"/>
            <w:tcBorders>
              <w:top w:val="nil"/>
              <w:left w:val="nil"/>
              <w:bottom w:val="nil"/>
              <w:right w:val="nil"/>
            </w:tcBorders>
            <w:shd w:val="clear" w:color="auto" w:fill="auto"/>
            <w:noWrap/>
            <w:vAlign w:val="center"/>
            <w:hideMark/>
          </w:tcPr>
          <w:p w14:paraId="7ED3A1B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424</w:t>
            </w:r>
          </w:p>
        </w:tc>
        <w:tc>
          <w:tcPr>
            <w:tcW w:w="1830" w:type="dxa"/>
            <w:tcBorders>
              <w:top w:val="nil"/>
              <w:left w:val="nil"/>
              <w:bottom w:val="nil"/>
              <w:right w:val="nil"/>
            </w:tcBorders>
            <w:shd w:val="clear" w:color="auto" w:fill="auto"/>
            <w:noWrap/>
            <w:vAlign w:val="center"/>
            <w:hideMark/>
          </w:tcPr>
          <w:p w14:paraId="17EF554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-0.94 ± 1.31</w:t>
            </w:r>
          </w:p>
        </w:tc>
        <w:tc>
          <w:tcPr>
            <w:tcW w:w="435" w:type="dxa"/>
            <w:tcBorders>
              <w:top w:val="nil"/>
              <w:left w:val="nil"/>
              <w:bottom w:val="nil"/>
              <w:right w:val="nil"/>
            </w:tcBorders>
            <w:shd w:val="clear" w:color="auto" w:fill="auto"/>
            <w:noWrap/>
            <w:vAlign w:val="center"/>
            <w:hideMark/>
          </w:tcPr>
          <w:p w14:paraId="53A6509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2E6E909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-0.79 ± 1.34</w:t>
            </w:r>
          </w:p>
        </w:tc>
        <w:tc>
          <w:tcPr>
            <w:tcW w:w="435" w:type="dxa"/>
            <w:tcBorders>
              <w:top w:val="nil"/>
              <w:left w:val="nil"/>
              <w:bottom w:val="nil"/>
              <w:right w:val="nil"/>
            </w:tcBorders>
            <w:shd w:val="clear" w:color="auto" w:fill="auto"/>
            <w:noWrap/>
            <w:vAlign w:val="center"/>
            <w:hideMark/>
          </w:tcPr>
          <w:p w14:paraId="62AEB61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638D89F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-0.63 ± 1.35</w:t>
            </w:r>
          </w:p>
        </w:tc>
        <w:tc>
          <w:tcPr>
            <w:tcW w:w="435" w:type="dxa"/>
            <w:tcBorders>
              <w:top w:val="nil"/>
              <w:left w:val="nil"/>
              <w:bottom w:val="nil"/>
              <w:right w:val="nil"/>
            </w:tcBorders>
            <w:shd w:val="clear" w:color="auto" w:fill="auto"/>
            <w:noWrap/>
            <w:vAlign w:val="center"/>
            <w:hideMark/>
          </w:tcPr>
          <w:p w14:paraId="47F3C11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6D439E2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-0.77 ± 1.02</w:t>
            </w:r>
          </w:p>
        </w:tc>
        <w:tc>
          <w:tcPr>
            <w:tcW w:w="435" w:type="dxa"/>
            <w:tcBorders>
              <w:top w:val="nil"/>
              <w:left w:val="nil"/>
              <w:bottom w:val="nil"/>
              <w:right w:val="nil"/>
            </w:tcBorders>
            <w:shd w:val="clear" w:color="auto" w:fill="auto"/>
            <w:noWrap/>
            <w:vAlign w:val="center"/>
            <w:hideMark/>
          </w:tcPr>
          <w:p w14:paraId="5617B96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67307FE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23B4A276"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F69824B"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2DB8275A"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Single</w:t>
            </w:r>
          </w:p>
        </w:tc>
        <w:tc>
          <w:tcPr>
            <w:tcW w:w="377" w:type="dxa"/>
            <w:tcBorders>
              <w:top w:val="nil"/>
              <w:left w:val="nil"/>
              <w:bottom w:val="nil"/>
              <w:right w:val="nil"/>
            </w:tcBorders>
            <w:shd w:val="clear" w:color="auto" w:fill="auto"/>
            <w:noWrap/>
            <w:vAlign w:val="center"/>
            <w:hideMark/>
          </w:tcPr>
          <w:p w14:paraId="0CCA72B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157</w:t>
            </w:r>
          </w:p>
        </w:tc>
        <w:tc>
          <w:tcPr>
            <w:tcW w:w="1830" w:type="dxa"/>
            <w:tcBorders>
              <w:top w:val="nil"/>
              <w:left w:val="nil"/>
              <w:bottom w:val="nil"/>
              <w:right w:val="nil"/>
            </w:tcBorders>
            <w:shd w:val="clear" w:color="auto" w:fill="auto"/>
            <w:noWrap/>
            <w:vAlign w:val="center"/>
            <w:hideMark/>
          </w:tcPr>
          <w:p w14:paraId="4D9F100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-0.73 ± 1.45</w:t>
            </w:r>
          </w:p>
        </w:tc>
        <w:tc>
          <w:tcPr>
            <w:tcW w:w="435" w:type="dxa"/>
            <w:tcBorders>
              <w:top w:val="nil"/>
              <w:left w:val="nil"/>
              <w:bottom w:val="nil"/>
              <w:right w:val="nil"/>
            </w:tcBorders>
            <w:shd w:val="clear" w:color="auto" w:fill="auto"/>
            <w:noWrap/>
            <w:vAlign w:val="center"/>
            <w:hideMark/>
          </w:tcPr>
          <w:p w14:paraId="6A37801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6E39C32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-0.48 ± 1.36</w:t>
            </w:r>
          </w:p>
        </w:tc>
        <w:tc>
          <w:tcPr>
            <w:tcW w:w="435" w:type="dxa"/>
            <w:tcBorders>
              <w:top w:val="nil"/>
              <w:left w:val="nil"/>
              <w:bottom w:val="nil"/>
              <w:right w:val="nil"/>
            </w:tcBorders>
            <w:shd w:val="clear" w:color="auto" w:fill="auto"/>
            <w:noWrap/>
            <w:vAlign w:val="center"/>
            <w:hideMark/>
          </w:tcPr>
          <w:p w14:paraId="38FF9B7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40FCBD7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-0.46 ± 1.56</w:t>
            </w:r>
          </w:p>
        </w:tc>
        <w:tc>
          <w:tcPr>
            <w:tcW w:w="435" w:type="dxa"/>
            <w:tcBorders>
              <w:top w:val="nil"/>
              <w:left w:val="nil"/>
              <w:bottom w:val="nil"/>
              <w:right w:val="nil"/>
            </w:tcBorders>
            <w:shd w:val="clear" w:color="auto" w:fill="auto"/>
            <w:noWrap/>
            <w:vAlign w:val="center"/>
            <w:hideMark/>
          </w:tcPr>
          <w:p w14:paraId="3AFC3FE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7A2CBFC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-0.55 ± 1.14</w:t>
            </w:r>
          </w:p>
        </w:tc>
        <w:tc>
          <w:tcPr>
            <w:tcW w:w="435" w:type="dxa"/>
            <w:tcBorders>
              <w:top w:val="nil"/>
              <w:left w:val="nil"/>
              <w:bottom w:val="nil"/>
              <w:right w:val="nil"/>
            </w:tcBorders>
            <w:shd w:val="clear" w:color="auto" w:fill="auto"/>
            <w:noWrap/>
            <w:vAlign w:val="center"/>
            <w:hideMark/>
          </w:tcPr>
          <w:p w14:paraId="21C567D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2D2C9DF6"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2B296C8E"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3C95644"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3DFF60E5"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Maternal education (years)</w:t>
            </w:r>
          </w:p>
        </w:tc>
        <w:tc>
          <w:tcPr>
            <w:tcW w:w="377" w:type="dxa"/>
            <w:tcBorders>
              <w:top w:val="nil"/>
              <w:left w:val="nil"/>
              <w:bottom w:val="nil"/>
              <w:right w:val="nil"/>
            </w:tcBorders>
            <w:shd w:val="clear" w:color="auto" w:fill="auto"/>
            <w:noWrap/>
            <w:vAlign w:val="center"/>
            <w:hideMark/>
          </w:tcPr>
          <w:p w14:paraId="09350424"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51EC8F7A"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7B49103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0.06</w:t>
            </w:r>
          </w:p>
        </w:tc>
        <w:tc>
          <w:tcPr>
            <w:tcW w:w="1762" w:type="dxa"/>
            <w:tcBorders>
              <w:top w:val="nil"/>
              <w:left w:val="nil"/>
              <w:bottom w:val="nil"/>
              <w:right w:val="nil"/>
            </w:tcBorders>
            <w:shd w:val="clear" w:color="auto" w:fill="auto"/>
            <w:noWrap/>
            <w:vAlign w:val="center"/>
            <w:hideMark/>
          </w:tcPr>
          <w:p w14:paraId="3CFFE01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3F45224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0.55</w:t>
            </w:r>
          </w:p>
        </w:tc>
        <w:tc>
          <w:tcPr>
            <w:tcW w:w="1739" w:type="dxa"/>
            <w:tcBorders>
              <w:top w:val="nil"/>
              <w:left w:val="nil"/>
              <w:bottom w:val="nil"/>
              <w:right w:val="nil"/>
            </w:tcBorders>
            <w:shd w:val="clear" w:color="auto" w:fill="auto"/>
            <w:noWrap/>
            <w:vAlign w:val="center"/>
            <w:hideMark/>
          </w:tcPr>
          <w:p w14:paraId="5A41000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0AAA8DD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0.67</w:t>
            </w:r>
          </w:p>
        </w:tc>
        <w:tc>
          <w:tcPr>
            <w:tcW w:w="1859" w:type="dxa"/>
            <w:tcBorders>
              <w:top w:val="nil"/>
              <w:left w:val="nil"/>
              <w:bottom w:val="nil"/>
              <w:right w:val="nil"/>
            </w:tcBorders>
            <w:shd w:val="clear" w:color="auto" w:fill="auto"/>
            <w:noWrap/>
            <w:vAlign w:val="center"/>
            <w:hideMark/>
          </w:tcPr>
          <w:p w14:paraId="4C0F682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061ADF0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0.57</w:t>
            </w:r>
          </w:p>
        </w:tc>
        <w:tc>
          <w:tcPr>
            <w:tcW w:w="180" w:type="dxa"/>
            <w:tcBorders>
              <w:top w:val="nil"/>
              <w:left w:val="nil"/>
              <w:bottom w:val="nil"/>
              <w:right w:val="single" w:sz="12" w:space="0" w:color="auto"/>
            </w:tcBorders>
            <w:shd w:val="clear" w:color="auto" w:fill="auto"/>
            <w:noWrap/>
            <w:vAlign w:val="bottom"/>
            <w:hideMark/>
          </w:tcPr>
          <w:p w14:paraId="4FEBFBD8"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6659C988"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F364A51"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10CDF140"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&lt; 10 </w:t>
            </w:r>
          </w:p>
        </w:tc>
        <w:tc>
          <w:tcPr>
            <w:tcW w:w="377" w:type="dxa"/>
            <w:tcBorders>
              <w:top w:val="nil"/>
              <w:left w:val="nil"/>
              <w:bottom w:val="nil"/>
              <w:right w:val="nil"/>
            </w:tcBorders>
            <w:shd w:val="clear" w:color="auto" w:fill="auto"/>
            <w:noWrap/>
            <w:vAlign w:val="center"/>
            <w:hideMark/>
          </w:tcPr>
          <w:p w14:paraId="47ACE66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226</w:t>
            </w:r>
          </w:p>
        </w:tc>
        <w:tc>
          <w:tcPr>
            <w:tcW w:w="1830" w:type="dxa"/>
            <w:tcBorders>
              <w:top w:val="nil"/>
              <w:left w:val="nil"/>
              <w:bottom w:val="nil"/>
              <w:right w:val="nil"/>
            </w:tcBorders>
            <w:shd w:val="clear" w:color="auto" w:fill="auto"/>
            <w:noWrap/>
            <w:vAlign w:val="center"/>
            <w:hideMark/>
          </w:tcPr>
          <w:p w14:paraId="4F1032E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1.39</w:t>
            </w:r>
          </w:p>
        </w:tc>
        <w:tc>
          <w:tcPr>
            <w:tcW w:w="435" w:type="dxa"/>
            <w:tcBorders>
              <w:top w:val="nil"/>
              <w:left w:val="nil"/>
              <w:bottom w:val="nil"/>
              <w:right w:val="nil"/>
            </w:tcBorders>
            <w:shd w:val="clear" w:color="auto" w:fill="auto"/>
            <w:noWrap/>
            <w:vAlign w:val="center"/>
            <w:hideMark/>
          </w:tcPr>
          <w:p w14:paraId="3B7D527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51D229F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-0.67 ± 1.41</w:t>
            </w:r>
          </w:p>
        </w:tc>
        <w:tc>
          <w:tcPr>
            <w:tcW w:w="435" w:type="dxa"/>
            <w:tcBorders>
              <w:top w:val="nil"/>
              <w:left w:val="nil"/>
              <w:bottom w:val="nil"/>
              <w:right w:val="nil"/>
            </w:tcBorders>
            <w:shd w:val="clear" w:color="auto" w:fill="auto"/>
            <w:noWrap/>
            <w:vAlign w:val="center"/>
            <w:hideMark/>
          </w:tcPr>
          <w:p w14:paraId="06A127E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6F837DD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-0.52 ± 1.38</w:t>
            </w:r>
          </w:p>
        </w:tc>
        <w:tc>
          <w:tcPr>
            <w:tcW w:w="435" w:type="dxa"/>
            <w:tcBorders>
              <w:top w:val="nil"/>
              <w:left w:val="nil"/>
              <w:bottom w:val="nil"/>
              <w:right w:val="nil"/>
            </w:tcBorders>
            <w:shd w:val="clear" w:color="auto" w:fill="auto"/>
            <w:noWrap/>
            <w:vAlign w:val="center"/>
            <w:hideMark/>
          </w:tcPr>
          <w:p w14:paraId="228057A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30B0AAA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-0.65 ± 1.07</w:t>
            </w:r>
          </w:p>
        </w:tc>
        <w:tc>
          <w:tcPr>
            <w:tcW w:w="435" w:type="dxa"/>
            <w:tcBorders>
              <w:top w:val="nil"/>
              <w:left w:val="nil"/>
              <w:bottom w:val="nil"/>
              <w:right w:val="nil"/>
            </w:tcBorders>
            <w:shd w:val="clear" w:color="auto" w:fill="auto"/>
            <w:noWrap/>
            <w:vAlign w:val="center"/>
            <w:hideMark/>
          </w:tcPr>
          <w:p w14:paraId="049030A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2AA71192"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2436DAC8"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D9548CA"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031633D2"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10 - 12 </w:t>
            </w:r>
          </w:p>
        </w:tc>
        <w:tc>
          <w:tcPr>
            <w:tcW w:w="377" w:type="dxa"/>
            <w:tcBorders>
              <w:top w:val="nil"/>
              <w:left w:val="nil"/>
              <w:bottom w:val="nil"/>
              <w:right w:val="nil"/>
            </w:tcBorders>
            <w:shd w:val="clear" w:color="auto" w:fill="auto"/>
            <w:noWrap/>
            <w:vAlign w:val="center"/>
            <w:hideMark/>
          </w:tcPr>
          <w:p w14:paraId="05CEA8E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264</w:t>
            </w:r>
          </w:p>
        </w:tc>
        <w:tc>
          <w:tcPr>
            <w:tcW w:w="1830" w:type="dxa"/>
            <w:tcBorders>
              <w:top w:val="nil"/>
              <w:left w:val="nil"/>
              <w:bottom w:val="nil"/>
              <w:right w:val="nil"/>
            </w:tcBorders>
            <w:shd w:val="clear" w:color="auto" w:fill="auto"/>
            <w:noWrap/>
            <w:vAlign w:val="center"/>
            <w:hideMark/>
          </w:tcPr>
          <w:p w14:paraId="64316BF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-0.98 ± 1.37</w:t>
            </w:r>
          </w:p>
        </w:tc>
        <w:tc>
          <w:tcPr>
            <w:tcW w:w="435" w:type="dxa"/>
            <w:tcBorders>
              <w:top w:val="nil"/>
              <w:left w:val="nil"/>
              <w:bottom w:val="nil"/>
              <w:right w:val="nil"/>
            </w:tcBorders>
            <w:shd w:val="clear" w:color="auto" w:fill="auto"/>
            <w:noWrap/>
            <w:vAlign w:val="center"/>
            <w:hideMark/>
          </w:tcPr>
          <w:p w14:paraId="57071A3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46849AF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-0.69 ± 1.33</w:t>
            </w:r>
          </w:p>
        </w:tc>
        <w:tc>
          <w:tcPr>
            <w:tcW w:w="435" w:type="dxa"/>
            <w:tcBorders>
              <w:top w:val="nil"/>
              <w:left w:val="nil"/>
              <w:bottom w:val="nil"/>
              <w:right w:val="nil"/>
            </w:tcBorders>
            <w:shd w:val="clear" w:color="auto" w:fill="auto"/>
            <w:noWrap/>
            <w:vAlign w:val="center"/>
            <w:hideMark/>
          </w:tcPr>
          <w:p w14:paraId="68392B4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743D215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-0.63 ± 1.43</w:t>
            </w:r>
          </w:p>
        </w:tc>
        <w:tc>
          <w:tcPr>
            <w:tcW w:w="435" w:type="dxa"/>
            <w:tcBorders>
              <w:top w:val="nil"/>
              <w:left w:val="nil"/>
              <w:bottom w:val="nil"/>
              <w:right w:val="nil"/>
            </w:tcBorders>
            <w:shd w:val="clear" w:color="auto" w:fill="auto"/>
            <w:noWrap/>
            <w:vAlign w:val="center"/>
            <w:hideMark/>
          </w:tcPr>
          <w:p w14:paraId="6834364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36134CC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-0.74 ± 1.07</w:t>
            </w:r>
          </w:p>
        </w:tc>
        <w:tc>
          <w:tcPr>
            <w:tcW w:w="435" w:type="dxa"/>
            <w:tcBorders>
              <w:top w:val="nil"/>
              <w:left w:val="nil"/>
              <w:bottom w:val="nil"/>
              <w:right w:val="nil"/>
            </w:tcBorders>
            <w:shd w:val="clear" w:color="auto" w:fill="auto"/>
            <w:noWrap/>
            <w:vAlign w:val="center"/>
            <w:hideMark/>
          </w:tcPr>
          <w:p w14:paraId="1D7592B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42893158"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0665231A"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773EE04"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657EF49B"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 13 </w:t>
            </w:r>
          </w:p>
        </w:tc>
        <w:tc>
          <w:tcPr>
            <w:tcW w:w="377" w:type="dxa"/>
            <w:tcBorders>
              <w:top w:val="nil"/>
              <w:left w:val="nil"/>
              <w:bottom w:val="nil"/>
              <w:right w:val="nil"/>
            </w:tcBorders>
            <w:shd w:val="clear" w:color="auto" w:fill="auto"/>
            <w:noWrap/>
            <w:vAlign w:val="center"/>
            <w:hideMark/>
          </w:tcPr>
          <w:p w14:paraId="527AC06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90</w:t>
            </w:r>
          </w:p>
        </w:tc>
        <w:tc>
          <w:tcPr>
            <w:tcW w:w="1830" w:type="dxa"/>
            <w:tcBorders>
              <w:top w:val="nil"/>
              <w:left w:val="nil"/>
              <w:bottom w:val="nil"/>
              <w:right w:val="nil"/>
            </w:tcBorders>
            <w:shd w:val="clear" w:color="auto" w:fill="auto"/>
            <w:noWrap/>
            <w:vAlign w:val="center"/>
            <w:hideMark/>
          </w:tcPr>
          <w:p w14:paraId="4A338D4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-1.02 ± 1.18</w:t>
            </w:r>
          </w:p>
        </w:tc>
        <w:tc>
          <w:tcPr>
            <w:tcW w:w="435" w:type="dxa"/>
            <w:tcBorders>
              <w:top w:val="nil"/>
              <w:left w:val="nil"/>
              <w:bottom w:val="nil"/>
              <w:right w:val="nil"/>
            </w:tcBorders>
            <w:shd w:val="clear" w:color="auto" w:fill="auto"/>
            <w:noWrap/>
            <w:vAlign w:val="center"/>
            <w:hideMark/>
          </w:tcPr>
          <w:p w14:paraId="36BEB0A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4C8CFAA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-0.85 ± 1.28</w:t>
            </w:r>
          </w:p>
        </w:tc>
        <w:tc>
          <w:tcPr>
            <w:tcW w:w="435" w:type="dxa"/>
            <w:tcBorders>
              <w:top w:val="nil"/>
              <w:left w:val="nil"/>
              <w:bottom w:val="nil"/>
              <w:right w:val="nil"/>
            </w:tcBorders>
            <w:shd w:val="clear" w:color="auto" w:fill="auto"/>
            <w:noWrap/>
            <w:vAlign w:val="center"/>
            <w:hideMark/>
          </w:tcPr>
          <w:p w14:paraId="57787A4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43F917E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-0.59 ± 1.43</w:t>
            </w:r>
          </w:p>
        </w:tc>
        <w:tc>
          <w:tcPr>
            <w:tcW w:w="435" w:type="dxa"/>
            <w:tcBorders>
              <w:top w:val="nil"/>
              <w:left w:val="nil"/>
              <w:bottom w:val="nil"/>
              <w:right w:val="nil"/>
            </w:tcBorders>
            <w:shd w:val="clear" w:color="auto" w:fill="auto"/>
            <w:noWrap/>
            <w:vAlign w:val="center"/>
            <w:hideMark/>
          </w:tcPr>
          <w:p w14:paraId="461674F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6691501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-0.78 ± 0.10</w:t>
            </w:r>
          </w:p>
        </w:tc>
        <w:tc>
          <w:tcPr>
            <w:tcW w:w="435" w:type="dxa"/>
            <w:tcBorders>
              <w:top w:val="nil"/>
              <w:left w:val="nil"/>
              <w:bottom w:val="nil"/>
              <w:right w:val="nil"/>
            </w:tcBorders>
            <w:shd w:val="clear" w:color="auto" w:fill="auto"/>
            <w:noWrap/>
            <w:vAlign w:val="center"/>
            <w:hideMark/>
          </w:tcPr>
          <w:p w14:paraId="6FB9621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35F4AB8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2201F655"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710053B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34997BD0"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Parity</w:t>
            </w:r>
          </w:p>
        </w:tc>
        <w:tc>
          <w:tcPr>
            <w:tcW w:w="377" w:type="dxa"/>
            <w:tcBorders>
              <w:top w:val="nil"/>
              <w:left w:val="nil"/>
              <w:bottom w:val="nil"/>
              <w:right w:val="nil"/>
            </w:tcBorders>
            <w:shd w:val="clear" w:color="auto" w:fill="auto"/>
            <w:noWrap/>
            <w:vAlign w:val="center"/>
            <w:hideMark/>
          </w:tcPr>
          <w:p w14:paraId="7F2FA1AA"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615A056B"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558ED414" w14:textId="1A63D84C"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0.2</w:t>
            </w:r>
            <w:r w:rsidR="004A2078">
              <w:rPr>
                <w:rFonts w:ascii="Times New Roman" w:eastAsia="Times New Roman" w:hAnsi="Times New Roman" w:cs="Times New Roman"/>
                <w:color w:val="000000"/>
                <w:sz w:val="20"/>
                <w:szCs w:val="20"/>
              </w:rPr>
              <w:t>0</w:t>
            </w:r>
          </w:p>
        </w:tc>
        <w:tc>
          <w:tcPr>
            <w:tcW w:w="1762" w:type="dxa"/>
            <w:tcBorders>
              <w:top w:val="nil"/>
              <w:left w:val="nil"/>
              <w:bottom w:val="nil"/>
              <w:right w:val="nil"/>
            </w:tcBorders>
            <w:shd w:val="clear" w:color="auto" w:fill="auto"/>
            <w:noWrap/>
            <w:vAlign w:val="center"/>
            <w:hideMark/>
          </w:tcPr>
          <w:p w14:paraId="636AE6E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1729B58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1.00</w:t>
            </w:r>
          </w:p>
        </w:tc>
        <w:tc>
          <w:tcPr>
            <w:tcW w:w="1739" w:type="dxa"/>
            <w:tcBorders>
              <w:top w:val="nil"/>
              <w:left w:val="nil"/>
              <w:bottom w:val="nil"/>
              <w:right w:val="nil"/>
            </w:tcBorders>
            <w:shd w:val="clear" w:color="auto" w:fill="auto"/>
            <w:noWrap/>
            <w:vAlign w:val="center"/>
            <w:hideMark/>
          </w:tcPr>
          <w:p w14:paraId="362645C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754EAFB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0.64</w:t>
            </w:r>
          </w:p>
        </w:tc>
        <w:tc>
          <w:tcPr>
            <w:tcW w:w="1859" w:type="dxa"/>
            <w:tcBorders>
              <w:top w:val="nil"/>
              <w:left w:val="nil"/>
              <w:bottom w:val="nil"/>
              <w:right w:val="nil"/>
            </w:tcBorders>
            <w:shd w:val="clear" w:color="auto" w:fill="auto"/>
            <w:noWrap/>
            <w:vAlign w:val="center"/>
            <w:hideMark/>
          </w:tcPr>
          <w:p w14:paraId="66B6E41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1158B7E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0.56</w:t>
            </w:r>
          </w:p>
        </w:tc>
        <w:tc>
          <w:tcPr>
            <w:tcW w:w="180" w:type="dxa"/>
            <w:tcBorders>
              <w:top w:val="nil"/>
              <w:left w:val="nil"/>
              <w:bottom w:val="nil"/>
              <w:right w:val="single" w:sz="12" w:space="0" w:color="auto"/>
            </w:tcBorders>
            <w:shd w:val="clear" w:color="auto" w:fill="auto"/>
            <w:noWrap/>
            <w:vAlign w:val="bottom"/>
            <w:hideMark/>
          </w:tcPr>
          <w:p w14:paraId="1393A3DC"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17FC8866"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053D253"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6AB8A3E0"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w:t>
            </w:r>
          </w:p>
        </w:tc>
        <w:tc>
          <w:tcPr>
            <w:tcW w:w="377" w:type="dxa"/>
            <w:tcBorders>
              <w:top w:val="nil"/>
              <w:left w:val="nil"/>
              <w:bottom w:val="nil"/>
              <w:right w:val="nil"/>
            </w:tcBorders>
            <w:shd w:val="clear" w:color="auto" w:fill="auto"/>
            <w:noWrap/>
            <w:vAlign w:val="center"/>
            <w:hideMark/>
          </w:tcPr>
          <w:p w14:paraId="4873AD8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189</w:t>
            </w:r>
          </w:p>
        </w:tc>
        <w:tc>
          <w:tcPr>
            <w:tcW w:w="1830" w:type="dxa"/>
            <w:tcBorders>
              <w:top w:val="nil"/>
              <w:left w:val="nil"/>
              <w:bottom w:val="nil"/>
              <w:right w:val="nil"/>
            </w:tcBorders>
            <w:shd w:val="clear" w:color="auto" w:fill="auto"/>
            <w:noWrap/>
            <w:vAlign w:val="center"/>
            <w:hideMark/>
          </w:tcPr>
          <w:p w14:paraId="18D4F62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-0.74 ± 1.34</w:t>
            </w:r>
          </w:p>
        </w:tc>
        <w:tc>
          <w:tcPr>
            <w:tcW w:w="435" w:type="dxa"/>
            <w:tcBorders>
              <w:top w:val="nil"/>
              <w:left w:val="nil"/>
              <w:bottom w:val="nil"/>
              <w:right w:val="nil"/>
            </w:tcBorders>
            <w:shd w:val="clear" w:color="auto" w:fill="auto"/>
            <w:noWrap/>
            <w:vAlign w:val="center"/>
            <w:hideMark/>
          </w:tcPr>
          <w:p w14:paraId="3CF2FA8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5082AD4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-0.71 ± 1.37</w:t>
            </w:r>
          </w:p>
        </w:tc>
        <w:tc>
          <w:tcPr>
            <w:tcW w:w="435" w:type="dxa"/>
            <w:tcBorders>
              <w:top w:val="nil"/>
              <w:left w:val="nil"/>
              <w:bottom w:val="nil"/>
              <w:right w:val="nil"/>
            </w:tcBorders>
            <w:shd w:val="clear" w:color="auto" w:fill="auto"/>
            <w:noWrap/>
            <w:vAlign w:val="center"/>
            <w:hideMark/>
          </w:tcPr>
          <w:p w14:paraId="403EE75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483CFCC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-0.52 ± 1.48</w:t>
            </w:r>
          </w:p>
        </w:tc>
        <w:tc>
          <w:tcPr>
            <w:tcW w:w="435" w:type="dxa"/>
            <w:tcBorders>
              <w:top w:val="nil"/>
              <w:left w:val="nil"/>
              <w:bottom w:val="nil"/>
              <w:right w:val="nil"/>
            </w:tcBorders>
            <w:shd w:val="clear" w:color="auto" w:fill="auto"/>
            <w:noWrap/>
            <w:vAlign w:val="center"/>
            <w:hideMark/>
          </w:tcPr>
          <w:p w14:paraId="66BAE6F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2B3A744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-0.65 ± 1.06</w:t>
            </w:r>
          </w:p>
        </w:tc>
        <w:tc>
          <w:tcPr>
            <w:tcW w:w="435" w:type="dxa"/>
            <w:tcBorders>
              <w:top w:val="nil"/>
              <w:left w:val="nil"/>
              <w:bottom w:val="nil"/>
              <w:right w:val="nil"/>
            </w:tcBorders>
            <w:shd w:val="clear" w:color="auto" w:fill="auto"/>
            <w:noWrap/>
            <w:vAlign w:val="center"/>
            <w:hideMark/>
          </w:tcPr>
          <w:p w14:paraId="7C8CBC7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3E27CD52"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737430FB"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E098114"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5DA9B5CE"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 to 2</w:t>
            </w:r>
          </w:p>
        </w:tc>
        <w:tc>
          <w:tcPr>
            <w:tcW w:w="377" w:type="dxa"/>
            <w:tcBorders>
              <w:top w:val="nil"/>
              <w:left w:val="nil"/>
              <w:bottom w:val="nil"/>
              <w:right w:val="nil"/>
            </w:tcBorders>
            <w:shd w:val="clear" w:color="auto" w:fill="auto"/>
            <w:noWrap/>
            <w:vAlign w:val="center"/>
            <w:hideMark/>
          </w:tcPr>
          <w:p w14:paraId="52B07BF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211</w:t>
            </w:r>
          </w:p>
        </w:tc>
        <w:tc>
          <w:tcPr>
            <w:tcW w:w="1830" w:type="dxa"/>
            <w:tcBorders>
              <w:top w:val="nil"/>
              <w:left w:val="nil"/>
              <w:bottom w:val="nil"/>
              <w:right w:val="nil"/>
            </w:tcBorders>
            <w:shd w:val="clear" w:color="auto" w:fill="auto"/>
            <w:noWrap/>
            <w:vAlign w:val="center"/>
            <w:hideMark/>
          </w:tcPr>
          <w:p w14:paraId="5791CF8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-0.97 ± 1.30</w:t>
            </w:r>
          </w:p>
        </w:tc>
        <w:tc>
          <w:tcPr>
            <w:tcW w:w="435" w:type="dxa"/>
            <w:tcBorders>
              <w:top w:val="nil"/>
              <w:left w:val="nil"/>
              <w:bottom w:val="nil"/>
              <w:right w:val="nil"/>
            </w:tcBorders>
            <w:shd w:val="clear" w:color="auto" w:fill="auto"/>
            <w:noWrap/>
            <w:vAlign w:val="center"/>
            <w:hideMark/>
          </w:tcPr>
          <w:p w14:paraId="0FD2A15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1E837A4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-0.71 ± 1.38</w:t>
            </w:r>
          </w:p>
        </w:tc>
        <w:tc>
          <w:tcPr>
            <w:tcW w:w="435" w:type="dxa"/>
            <w:tcBorders>
              <w:top w:val="nil"/>
              <w:left w:val="nil"/>
              <w:bottom w:val="nil"/>
              <w:right w:val="nil"/>
            </w:tcBorders>
            <w:shd w:val="clear" w:color="auto" w:fill="auto"/>
            <w:noWrap/>
            <w:vAlign w:val="center"/>
            <w:hideMark/>
          </w:tcPr>
          <w:p w14:paraId="34F6546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690FC04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-0.57 ± 1.37</w:t>
            </w:r>
          </w:p>
        </w:tc>
        <w:tc>
          <w:tcPr>
            <w:tcW w:w="435" w:type="dxa"/>
            <w:tcBorders>
              <w:top w:val="nil"/>
              <w:left w:val="nil"/>
              <w:bottom w:val="nil"/>
              <w:right w:val="nil"/>
            </w:tcBorders>
            <w:shd w:val="clear" w:color="auto" w:fill="auto"/>
            <w:noWrap/>
            <w:vAlign w:val="center"/>
            <w:hideMark/>
          </w:tcPr>
          <w:p w14:paraId="1C4FBEE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3A5C7C3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1.04</w:t>
            </w:r>
          </w:p>
        </w:tc>
        <w:tc>
          <w:tcPr>
            <w:tcW w:w="435" w:type="dxa"/>
            <w:tcBorders>
              <w:top w:val="nil"/>
              <w:left w:val="nil"/>
              <w:bottom w:val="nil"/>
              <w:right w:val="nil"/>
            </w:tcBorders>
            <w:shd w:val="clear" w:color="auto" w:fill="auto"/>
            <w:noWrap/>
            <w:vAlign w:val="center"/>
            <w:hideMark/>
          </w:tcPr>
          <w:p w14:paraId="091615F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2F5538E3"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071DA2DF"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B880931"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3CD567F4"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3</w:t>
            </w:r>
          </w:p>
        </w:tc>
        <w:tc>
          <w:tcPr>
            <w:tcW w:w="377" w:type="dxa"/>
            <w:tcBorders>
              <w:top w:val="nil"/>
              <w:left w:val="nil"/>
              <w:bottom w:val="nil"/>
              <w:right w:val="nil"/>
            </w:tcBorders>
            <w:shd w:val="clear" w:color="auto" w:fill="auto"/>
            <w:noWrap/>
            <w:vAlign w:val="center"/>
            <w:hideMark/>
          </w:tcPr>
          <w:p w14:paraId="6201DC9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181</w:t>
            </w:r>
          </w:p>
        </w:tc>
        <w:tc>
          <w:tcPr>
            <w:tcW w:w="1830" w:type="dxa"/>
            <w:tcBorders>
              <w:top w:val="nil"/>
              <w:left w:val="nil"/>
              <w:bottom w:val="nil"/>
              <w:right w:val="nil"/>
            </w:tcBorders>
            <w:shd w:val="clear" w:color="auto" w:fill="auto"/>
            <w:noWrap/>
            <w:vAlign w:val="center"/>
            <w:hideMark/>
          </w:tcPr>
          <w:p w14:paraId="7C78B51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-0.94 ± 1.42</w:t>
            </w:r>
          </w:p>
        </w:tc>
        <w:tc>
          <w:tcPr>
            <w:tcW w:w="435" w:type="dxa"/>
            <w:tcBorders>
              <w:top w:val="nil"/>
              <w:left w:val="nil"/>
              <w:bottom w:val="nil"/>
              <w:right w:val="nil"/>
            </w:tcBorders>
            <w:shd w:val="clear" w:color="auto" w:fill="auto"/>
            <w:noWrap/>
            <w:vAlign w:val="center"/>
            <w:hideMark/>
          </w:tcPr>
          <w:p w14:paraId="3DC7451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20B1424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-0.70 ± 1.31</w:t>
            </w:r>
          </w:p>
        </w:tc>
        <w:tc>
          <w:tcPr>
            <w:tcW w:w="435" w:type="dxa"/>
            <w:tcBorders>
              <w:top w:val="nil"/>
              <w:left w:val="nil"/>
              <w:bottom w:val="nil"/>
              <w:right w:val="nil"/>
            </w:tcBorders>
            <w:shd w:val="clear" w:color="auto" w:fill="auto"/>
            <w:noWrap/>
            <w:vAlign w:val="center"/>
            <w:hideMark/>
          </w:tcPr>
          <w:p w14:paraId="4B48012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2461BFF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-0.67 ± 1.38</w:t>
            </w:r>
          </w:p>
        </w:tc>
        <w:tc>
          <w:tcPr>
            <w:tcW w:w="435" w:type="dxa"/>
            <w:tcBorders>
              <w:top w:val="nil"/>
              <w:left w:val="nil"/>
              <w:bottom w:val="nil"/>
              <w:right w:val="nil"/>
            </w:tcBorders>
            <w:shd w:val="clear" w:color="auto" w:fill="auto"/>
            <w:noWrap/>
            <w:vAlign w:val="center"/>
            <w:hideMark/>
          </w:tcPr>
          <w:p w14:paraId="550F1FE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4048D13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-0.77 ± 1.06</w:t>
            </w:r>
          </w:p>
        </w:tc>
        <w:tc>
          <w:tcPr>
            <w:tcW w:w="435" w:type="dxa"/>
            <w:tcBorders>
              <w:top w:val="nil"/>
              <w:left w:val="nil"/>
              <w:bottom w:val="nil"/>
              <w:right w:val="nil"/>
            </w:tcBorders>
            <w:shd w:val="clear" w:color="auto" w:fill="auto"/>
            <w:noWrap/>
            <w:vAlign w:val="center"/>
            <w:hideMark/>
          </w:tcPr>
          <w:p w14:paraId="448E159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19DE7AE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3CEE6D5C"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6FE0C45"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390" w:type="dxa"/>
            <w:gridSpan w:val="2"/>
            <w:tcBorders>
              <w:top w:val="nil"/>
              <w:left w:val="nil"/>
              <w:bottom w:val="nil"/>
              <w:right w:val="nil"/>
            </w:tcBorders>
            <w:shd w:val="clear" w:color="auto" w:fill="auto"/>
            <w:noWrap/>
            <w:vAlign w:val="center"/>
            <w:hideMark/>
          </w:tcPr>
          <w:p w14:paraId="2B2982F1"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Smoking during pregnancy</w:t>
            </w:r>
          </w:p>
        </w:tc>
        <w:tc>
          <w:tcPr>
            <w:tcW w:w="1830" w:type="dxa"/>
            <w:tcBorders>
              <w:top w:val="nil"/>
              <w:left w:val="nil"/>
              <w:bottom w:val="nil"/>
              <w:right w:val="nil"/>
            </w:tcBorders>
            <w:shd w:val="clear" w:color="auto" w:fill="auto"/>
            <w:noWrap/>
            <w:vAlign w:val="center"/>
            <w:hideMark/>
          </w:tcPr>
          <w:p w14:paraId="72912327"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44FE739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0.46</w:t>
            </w:r>
          </w:p>
        </w:tc>
        <w:tc>
          <w:tcPr>
            <w:tcW w:w="1762" w:type="dxa"/>
            <w:tcBorders>
              <w:top w:val="nil"/>
              <w:left w:val="nil"/>
              <w:bottom w:val="nil"/>
              <w:right w:val="nil"/>
            </w:tcBorders>
            <w:shd w:val="clear" w:color="auto" w:fill="auto"/>
            <w:noWrap/>
            <w:vAlign w:val="center"/>
            <w:hideMark/>
          </w:tcPr>
          <w:p w14:paraId="70A4912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7461CC0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0.08</w:t>
            </w:r>
          </w:p>
        </w:tc>
        <w:tc>
          <w:tcPr>
            <w:tcW w:w="1739" w:type="dxa"/>
            <w:tcBorders>
              <w:top w:val="nil"/>
              <w:left w:val="nil"/>
              <w:bottom w:val="nil"/>
              <w:right w:val="nil"/>
            </w:tcBorders>
            <w:shd w:val="clear" w:color="auto" w:fill="auto"/>
            <w:noWrap/>
            <w:vAlign w:val="center"/>
            <w:hideMark/>
          </w:tcPr>
          <w:p w14:paraId="66DD056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4824362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0.33</w:t>
            </w:r>
          </w:p>
        </w:tc>
        <w:tc>
          <w:tcPr>
            <w:tcW w:w="1859" w:type="dxa"/>
            <w:tcBorders>
              <w:top w:val="nil"/>
              <w:left w:val="nil"/>
              <w:bottom w:val="nil"/>
              <w:right w:val="nil"/>
            </w:tcBorders>
            <w:shd w:val="clear" w:color="auto" w:fill="auto"/>
            <w:noWrap/>
            <w:vAlign w:val="center"/>
            <w:hideMark/>
          </w:tcPr>
          <w:p w14:paraId="303F315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0353C98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0.28</w:t>
            </w:r>
          </w:p>
        </w:tc>
        <w:tc>
          <w:tcPr>
            <w:tcW w:w="180" w:type="dxa"/>
            <w:tcBorders>
              <w:top w:val="nil"/>
              <w:left w:val="nil"/>
              <w:bottom w:val="nil"/>
              <w:right w:val="single" w:sz="12" w:space="0" w:color="auto"/>
            </w:tcBorders>
            <w:shd w:val="clear" w:color="auto" w:fill="auto"/>
            <w:noWrap/>
            <w:vAlign w:val="bottom"/>
            <w:hideMark/>
          </w:tcPr>
          <w:p w14:paraId="4066A5AB"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52140C64"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21E643E8"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19C7DAD3"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Yes</w:t>
            </w:r>
          </w:p>
        </w:tc>
        <w:tc>
          <w:tcPr>
            <w:tcW w:w="377" w:type="dxa"/>
            <w:tcBorders>
              <w:top w:val="nil"/>
              <w:left w:val="nil"/>
              <w:bottom w:val="nil"/>
              <w:right w:val="nil"/>
            </w:tcBorders>
            <w:shd w:val="clear" w:color="auto" w:fill="auto"/>
            <w:noWrap/>
            <w:vAlign w:val="center"/>
            <w:hideMark/>
          </w:tcPr>
          <w:p w14:paraId="2322855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14</w:t>
            </w:r>
          </w:p>
        </w:tc>
        <w:tc>
          <w:tcPr>
            <w:tcW w:w="1830" w:type="dxa"/>
            <w:tcBorders>
              <w:top w:val="nil"/>
              <w:left w:val="nil"/>
              <w:bottom w:val="nil"/>
              <w:right w:val="nil"/>
            </w:tcBorders>
            <w:shd w:val="clear" w:color="auto" w:fill="auto"/>
            <w:noWrap/>
            <w:vAlign w:val="center"/>
            <w:hideMark/>
          </w:tcPr>
          <w:p w14:paraId="7E61B59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-0.62 ± 1.71</w:t>
            </w:r>
          </w:p>
        </w:tc>
        <w:tc>
          <w:tcPr>
            <w:tcW w:w="435" w:type="dxa"/>
            <w:tcBorders>
              <w:top w:val="nil"/>
              <w:left w:val="nil"/>
              <w:bottom w:val="nil"/>
              <w:right w:val="nil"/>
            </w:tcBorders>
            <w:shd w:val="clear" w:color="auto" w:fill="auto"/>
            <w:noWrap/>
            <w:vAlign w:val="center"/>
            <w:hideMark/>
          </w:tcPr>
          <w:p w14:paraId="0580460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250B9B9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-0.08 ± 1.22</w:t>
            </w:r>
          </w:p>
        </w:tc>
        <w:tc>
          <w:tcPr>
            <w:tcW w:w="435" w:type="dxa"/>
            <w:tcBorders>
              <w:top w:val="nil"/>
              <w:left w:val="nil"/>
              <w:bottom w:val="nil"/>
              <w:right w:val="nil"/>
            </w:tcBorders>
            <w:shd w:val="clear" w:color="auto" w:fill="auto"/>
            <w:noWrap/>
            <w:vAlign w:val="center"/>
            <w:hideMark/>
          </w:tcPr>
          <w:p w14:paraId="495BCA6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61711BF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-0.20 ± 1.27</w:t>
            </w:r>
          </w:p>
        </w:tc>
        <w:tc>
          <w:tcPr>
            <w:tcW w:w="435" w:type="dxa"/>
            <w:tcBorders>
              <w:top w:val="nil"/>
              <w:left w:val="nil"/>
              <w:bottom w:val="nil"/>
              <w:right w:val="nil"/>
            </w:tcBorders>
            <w:shd w:val="clear" w:color="auto" w:fill="auto"/>
            <w:noWrap/>
            <w:vAlign w:val="center"/>
            <w:hideMark/>
          </w:tcPr>
          <w:p w14:paraId="4B4A122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73A6D94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-0.40 ± 1.03</w:t>
            </w:r>
          </w:p>
        </w:tc>
        <w:tc>
          <w:tcPr>
            <w:tcW w:w="435" w:type="dxa"/>
            <w:tcBorders>
              <w:top w:val="nil"/>
              <w:left w:val="nil"/>
              <w:bottom w:val="nil"/>
              <w:right w:val="nil"/>
            </w:tcBorders>
            <w:shd w:val="clear" w:color="auto" w:fill="auto"/>
            <w:noWrap/>
            <w:vAlign w:val="center"/>
            <w:hideMark/>
          </w:tcPr>
          <w:p w14:paraId="62E954D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2C68F88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449507C0"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62C49F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4C1F842B"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No</w:t>
            </w:r>
          </w:p>
        </w:tc>
        <w:tc>
          <w:tcPr>
            <w:tcW w:w="377" w:type="dxa"/>
            <w:tcBorders>
              <w:top w:val="nil"/>
              <w:left w:val="nil"/>
              <w:bottom w:val="nil"/>
              <w:right w:val="nil"/>
            </w:tcBorders>
            <w:shd w:val="clear" w:color="auto" w:fill="auto"/>
            <w:noWrap/>
            <w:vAlign w:val="center"/>
            <w:hideMark/>
          </w:tcPr>
          <w:p w14:paraId="701E38D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567</w:t>
            </w:r>
          </w:p>
        </w:tc>
        <w:tc>
          <w:tcPr>
            <w:tcW w:w="1830" w:type="dxa"/>
            <w:tcBorders>
              <w:top w:val="nil"/>
              <w:left w:val="nil"/>
              <w:bottom w:val="nil"/>
              <w:right w:val="nil"/>
            </w:tcBorders>
            <w:shd w:val="clear" w:color="auto" w:fill="auto"/>
            <w:noWrap/>
            <w:vAlign w:val="center"/>
            <w:hideMark/>
          </w:tcPr>
          <w:p w14:paraId="52786EE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-0.89 ± 1.34</w:t>
            </w:r>
          </w:p>
        </w:tc>
        <w:tc>
          <w:tcPr>
            <w:tcW w:w="435" w:type="dxa"/>
            <w:tcBorders>
              <w:top w:val="nil"/>
              <w:left w:val="nil"/>
              <w:bottom w:val="nil"/>
              <w:right w:val="nil"/>
            </w:tcBorders>
            <w:shd w:val="clear" w:color="auto" w:fill="auto"/>
            <w:noWrap/>
            <w:vAlign w:val="center"/>
            <w:hideMark/>
          </w:tcPr>
          <w:p w14:paraId="7144184B"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5C64D6C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1.35</w:t>
            </w:r>
          </w:p>
        </w:tc>
        <w:tc>
          <w:tcPr>
            <w:tcW w:w="435" w:type="dxa"/>
            <w:tcBorders>
              <w:top w:val="nil"/>
              <w:left w:val="nil"/>
              <w:bottom w:val="nil"/>
              <w:right w:val="nil"/>
            </w:tcBorders>
            <w:shd w:val="clear" w:color="auto" w:fill="auto"/>
            <w:noWrap/>
            <w:vAlign w:val="center"/>
            <w:hideMark/>
          </w:tcPr>
          <w:p w14:paraId="2391637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1BA2BDA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-0.59 ± 1.41</w:t>
            </w:r>
          </w:p>
        </w:tc>
        <w:tc>
          <w:tcPr>
            <w:tcW w:w="435" w:type="dxa"/>
            <w:tcBorders>
              <w:top w:val="nil"/>
              <w:left w:val="nil"/>
              <w:bottom w:val="nil"/>
              <w:right w:val="nil"/>
            </w:tcBorders>
            <w:shd w:val="clear" w:color="auto" w:fill="auto"/>
            <w:noWrap/>
            <w:vAlign w:val="center"/>
            <w:hideMark/>
          </w:tcPr>
          <w:p w14:paraId="4D518FB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4D02811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1.06</w:t>
            </w:r>
          </w:p>
        </w:tc>
        <w:tc>
          <w:tcPr>
            <w:tcW w:w="435" w:type="dxa"/>
            <w:tcBorders>
              <w:top w:val="nil"/>
              <w:left w:val="nil"/>
              <w:bottom w:val="nil"/>
              <w:right w:val="nil"/>
            </w:tcBorders>
            <w:shd w:val="clear" w:color="auto" w:fill="auto"/>
            <w:noWrap/>
            <w:vAlign w:val="center"/>
            <w:hideMark/>
          </w:tcPr>
          <w:p w14:paraId="741E6E7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4E80F71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08148BF5"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2457200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3D7466C3"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Delivery method</w:t>
            </w:r>
          </w:p>
        </w:tc>
        <w:tc>
          <w:tcPr>
            <w:tcW w:w="377" w:type="dxa"/>
            <w:tcBorders>
              <w:top w:val="nil"/>
              <w:left w:val="nil"/>
              <w:bottom w:val="nil"/>
              <w:right w:val="nil"/>
            </w:tcBorders>
            <w:shd w:val="clear" w:color="auto" w:fill="auto"/>
            <w:noWrap/>
            <w:vAlign w:val="center"/>
            <w:hideMark/>
          </w:tcPr>
          <w:p w14:paraId="359725DA"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0293DBF7"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7D6A35F1" w14:textId="617CE27A"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w:t>
            </w:r>
            <w:r w:rsidR="00FF4B81">
              <w:rPr>
                <w:rFonts w:ascii="Times New Roman" w:eastAsia="Times New Roman" w:hAnsi="Times New Roman" w:cs="Times New Roman"/>
                <w:color w:val="000000"/>
                <w:sz w:val="20"/>
                <w:szCs w:val="20"/>
              </w:rPr>
              <w:t>0</w:t>
            </w:r>
          </w:p>
        </w:tc>
        <w:tc>
          <w:tcPr>
            <w:tcW w:w="1762" w:type="dxa"/>
            <w:tcBorders>
              <w:top w:val="nil"/>
              <w:left w:val="nil"/>
              <w:bottom w:val="nil"/>
              <w:right w:val="nil"/>
            </w:tcBorders>
            <w:shd w:val="clear" w:color="auto" w:fill="auto"/>
            <w:noWrap/>
            <w:vAlign w:val="center"/>
            <w:hideMark/>
          </w:tcPr>
          <w:p w14:paraId="6EA46CF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34F6223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0.94</w:t>
            </w:r>
          </w:p>
        </w:tc>
        <w:tc>
          <w:tcPr>
            <w:tcW w:w="1739" w:type="dxa"/>
            <w:tcBorders>
              <w:top w:val="nil"/>
              <w:left w:val="nil"/>
              <w:bottom w:val="nil"/>
              <w:right w:val="nil"/>
            </w:tcBorders>
            <w:shd w:val="clear" w:color="auto" w:fill="auto"/>
            <w:noWrap/>
            <w:vAlign w:val="center"/>
            <w:hideMark/>
          </w:tcPr>
          <w:p w14:paraId="618B7F0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3F94403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0.78</w:t>
            </w:r>
          </w:p>
        </w:tc>
        <w:tc>
          <w:tcPr>
            <w:tcW w:w="1859" w:type="dxa"/>
            <w:tcBorders>
              <w:top w:val="nil"/>
              <w:left w:val="nil"/>
              <w:bottom w:val="nil"/>
              <w:right w:val="nil"/>
            </w:tcBorders>
            <w:shd w:val="clear" w:color="auto" w:fill="auto"/>
            <w:noWrap/>
            <w:vAlign w:val="center"/>
            <w:hideMark/>
          </w:tcPr>
          <w:p w14:paraId="356FC18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1B5FA86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0.89</w:t>
            </w:r>
          </w:p>
        </w:tc>
        <w:tc>
          <w:tcPr>
            <w:tcW w:w="180" w:type="dxa"/>
            <w:tcBorders>
              <w:top w:val="nil"/>
              <w:left w:val="nil"/>
              <w:bottom w:val="nil"/>
              <w:right w:val="single" w:sz="12" w:space="0" w:color="auto"/>
            </w:tcBorders>
            <w:shd w:val="clear" w:color="auto" w:fill="auto"/>
            <w:noWrap/>
            <w:vAlign w:val="bottom"/>
            <w:hideMark/>
          </w:tcPr>
          <w:p w14:paraId="3FCBCA16"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01F8AB4E"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1749E0F1"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0847341A"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Vaginal</w:t>
            </w:r>
          </w:p>
        </w:tc>
        <w:tc>
          <w:tcPr>
            <w:tcW w:w="377" w:type="dxa"/>
            <w:tcBorders>
              <w:top w:val="nil"/>
              <w:left w:val="nil"/>
              <w:bottom w:val="nil"/>
              <w:right w:val="nil"/>
            </w:tcBorders>
            <w:shd w:val="clear" w:color="auto" w:fill="auto"/>
            <w:noWrap/>
            <w:vAlign w:val="center"/>
            <w:hideMark/>
          </w:tcPr>
          <w:p w14:paraId="2EA685E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320</w:t>
            </w:r>
          </w:p>
        </w:tc>
        <w:tc>
          <w:tcPr>
            <w:tcW w:w="1830" w:type="dxa"/>
            <w:tcBorders>
              <w:top w:val="nil"/>
              <w:left w:val="nil"/>
              <w:bottom w:val="nil"/>
              <w:right w:val="nil"/>
            </w:tcBorders>
            <w:shd w:val="clear" w:color="auto" w:fill="auto"/>
            <w:noWrap/>
            <w:vAlign w:val="center"/>
            <w:hideMark/>
          </w:tcPr>
          <w:p w14:paraId="456C2BE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-0.92 ± 1.38</w:t>
            </w:r>
          </w:p>
        </w:tc>
        <w:tc>
          <w:tcPr>
            <w:tcW w:w="435" w:type="dxa"/>
            <w:tcBorders>
              <w:top w:val="nil"/>
              <w:left w:val="nil"/>
              <w:bottom w:val="nil"/>
              <w:right w:val="nil"/>
            </w:tcBorders>
            <w:shd w:val="clear" w:color="auto" w:fill="auto"/>
            <w:noWrap/>
            <w:vAlign w:val="center"/>
            <w:hideMark/>
          </w:tcPr>
          <w:p w14:paraId="61DC810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634FA48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-0.70 ± 1.31</w:t>
            </w:r>
          </w:p>
        </w:tc>
        <w:tc>
          <w:tcPr>
            <w:tcW w:w="435" w:type="dxa"/>
            <w:tcBorders>
              <w:top w:val="nil"/>
              <w:left w:val="nil"/>
              <w:bottom w:val="nil"/>
              <w:right w:val="nil"/>
            </w:tcBorders>
            <w:shd w:val="clear" w:color="auto" w:fill="auto"/>
            <w:noWrap/>
            <w:vAlign w:val="center"/>
            <w:hideMark/>
          </w:tcPr>
          <w:p w14:paraId="016833A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1592484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-0.62 ± 1.40</w:t>
            </w:r>
          </w:p>
        </w:tc>
        <w:tc>
          <w:tcPr>
            <w:tcW w:w="435" w:type="dxa"/>
            <w:tcBorders>
              <w:top w:val="nil"/>
              <w:left w:val="nil"/>
              <w:bottom w:val="nil"/>
              <w:right w:val="nil"/>
            </w:tcBorders>
            <w:shd w:val="clear" w:color="auto" w:fill="auto"/>
            <w:noWrap/>
            <w:vAlign w:val="center"/>
            <w:hideMark/>
          </w:tcPr>
          <w:p w14:paraId="27EB0DD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7F7E5B0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-0.73 ± 1.07</w:t>
            </w:r>
          </w:p>
        </w:tc>
        <w:tc>
          <w:tcPr>
            <w:tcW w:w="435" w:type="dxa"/>
            <w:tcBorders>
              <w:top w:val="nil"/>
              <w:left w:val="nil"/>
              <w:bottom w:val="nil"/>
              <w:right w:val="nil"/>
            </w:tcBorders>
            <w:shd w:val="clear" w:color="auto" w:fill="auto"/>
            <w:noWrap/>
            <w:vAlign w:val="center"/>
            <w:hideMark/>
          </w:tcPr>
          <w:p w14:paraId="2D7768B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58F9CB4A"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6A69E999"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3BD08582"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499EB295"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C-section (unscheduled)</w:t>
            </w:r>
          </w:p>
        </w:tc>
        <w:tc>
          <w:tcPr>
            <w:tcW w:w="377" w:type="dxa"/>
            <w:tcBorders>
              <w:top w:val="nil"/>
              <w:left w:val="nil"/>
              <w:bottom w:val="nil"/>
              <w:right w:val="nil"/>
            </w:tcBorders>
            <w:shd w:val="clear" w:color="auto" w:fill="auto"/>
            <w:noWrap/>
            <w:vAlign w:val="center"/>
            <w:hideMark/>
          </w:tcPr>
          <w:p w14:paraId="6835CD4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161</w:t>
            </w:r>
          </w:p>
        </w:tc>
        <w:tc>
          <w:tcPr>
            <w:tcW w:w="1830" w:type="dxa"/>
            <w:tcBorders>
              <w:top w:val="nil"/>
              <w:left w:val="nil"/>
              <w:bottom w:val="nil"/>
              <w:right w:val="nil"/>
            </w:tcBorders>
            <w:shd w:val="clear" w:color="auto" w:fill="auto"/>
            <w:noWrap/>
            <w:vAlign w:val="center"/>
            <w:hideMark/>
          </w:tcPr>
          <w:p w14:paraId="7310094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-0.77 ± 1.31</w:t>
            </w:r>
          </w:p>
        </w:tc>
        <w:tc>
          <w:tcPr>
            <w:tcW w:w="435" w:type="dxa"/>
            <w:tcBorders>
              <w:top w:val="nil"/>
              <w:left w:val="nil"/>
              <w:bottom w:val="nil"/>
              <w:right w:val="nil"/>
            </w:tcBorders>
            <w:shd w:val="clear" w:color="auto" w:fill="auto"/>
            <w:noWrap/>
            <w:vAlign w:val="center"/>
            <w:hideMark/>
          </w:tcPr>
          <w:p w14:paraId="4940103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39BB669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-0.75 ± 1.35</w:t>
            </w:r>
          </w:p>
        </w:tc>
        <w:tc>
          <w:tcPr>
            <w:tcW w:w="435" w:type="dxa"/>
            <w:tcBorders>
              <w:top w:val="nil"/>
              <w:left w:val="nil"/>
              <w:bottom w:val="nil"/>
              <w:right w:val="nil"/>
            </w:tcBorders>
            <w:shd w:val="clear" w:color="auto" w:fill="auto"/>
            <w:noWrap/>
            <w:vAlign w:val="center"/>
            <w:hideMark/>
          </w:tcPr>
          <w:p w14:paraId="655BDA2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0FCC79C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-0.52 ± 1.34</w:t>
            </w:r>
          </w:p>
        </w:tc>
        <w:tc>
          <w:tcPr>
            <w:tcW w:w="435" w:type="dxa"/>
            <w:tcBorders>
              <w:top w:val="nil"/>
              <w:left w:val="nil"/>
              <w:bottom w:val="nil"/>
              <w:right w:val="nil"/>
            </w:tcBorders>
            <w:shd w:val="clear" w:color="auto" w:fill="auto"/>
            <w:noWrap/>
            <w:vAlign w:val="center"/>
            <w:hideMark/>
          </w:tcPr>
          <w:p w14:paraId="3267E9C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5780837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-0.68 ± 1.00</w:t>
            </w:r>
          </w:p>
        </w:tc>
        <w:tc>
          <w:tcPr>
            <w:tcW w:w="435" w:type="dxa"/>
            <w:tcBorders>
              <w:top w:val="nil"/>
              <w:left w:val="nil"/>
              <w:bottom w:val="nil"/>
              <w:right w:val="nil"/>
            </w:tcBorders>
            <w:shd w:val="clear" w:color="auto" w:fill="auto"/>
            <w:noWrap/>
            <w:vAlign w:val="center"/>
            <w:hideMark/>
          </w:tcPr>
          <w:p w14:paraId="7841001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70AE5118"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11C8136F"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7C33715D"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5C90F45F"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C-section (scheduled)</w:t>
            </w:r>
          </w:p>
        </w:tc>
        <w:tc>
          <w:tcPr>
            <w:tcW w:w="377" w:type="dxa"/>
            <w:tcBorders>
              <w:top w:val="nil"/>
              <w:left w:val="nil"/>
              <w:bottom w:val="nil"/>
              <w:right w:val="nil"/>
            </w:tcBorders>
            <w:shd w:val="clear" w:color="auto" w:fill="auto"/>
            <w:noWrap/>
            <w:vAlign w:val="center"/>
            <w:hideMark/>
          </w:tcPr>
          <w:p w14:paraId="3FFBB67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91</w:t>
            </w:r>
          </w:p>
        </w:tc>
        <w:tc>
          <w:tcPr>
            <w:tcW w:w="1830" w:type="dxa"/>
            <w:tcBorders>
              <w:top w:val="nil"/>
              <w:left w:val="nil"/>
              <w:bottom w:val="nil"/>
              <w:right w:val="nil"/>
            </w:tcBorders>
            <w:shd w:val="clear" w:color="auto" w:fill="auto"/>
            <w:noWrap/>
            <w:vAlign w:val="center"/>
            <w:hideMark/>
          </w:tcPr>
          <w:p w14:paraId="3693671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-0.97 ± 1.34</w:t>
            </w:r>
          </w:p>
        </w:tc>
        <w:tc>
          <w:tcPr>
            <w:tcW w:w="435" w:type="dxa"/>
            <w:tcBorders>
              <w:top w:val="nil"/>
              <w:left w:val="nil"/>
              <w:bottom w:val="nil"/>
              <w:right w:val="nil"/>
            </w:tcBorders>
            <w:shd w:val="clear" w:color="auto" w:fill="auto"/>
            <w:noWrap/>
            <w:vAlign w:val="center"/>
            <w:hideMark/>
          </w:tcPr>
          <w:p w14:paraId="4FE6CD3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645BE4D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-0.72 ± 1.47</w:t>
            </w:r>
          </w:p>
        </w:tc>
        <w:tc>
          <w:tcPr>
            <w:tcW w:w="435" w:type="dxa"/>
            <w:tcBorders>
              <w:top w:val="nil"/>
              <w:left w:val="nil"/>
              <w:bottom w:val="nil"/>
              <w:right w:val="nil"/>
            </w:tcBorders>
            <w:shd w:val="clear" w:color="auto" w:fill="auto"/>
            <w:noWrap/>
            <w:vAlign w:val="center"/>
            <w:hideMark/>
          </w:tcPr>
          <w:p w14:paraId="3465E8F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44A7FB31"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-0.60 ± 1.49</w:t>
            </w:r>
          </w:p>
        </w:tc>
        <w:tc>
          <w:tcPr>
            <w:tcW w:w="435" w:type="dxa"/>
            <w:tcBorders>
              <w:top w:val="nil"/>
              <w:left w:val="nil"/>
              <w:bottom w:val="nil"/>
              <w:right w:val="nil"/>
            </w:tcBorders>
            <w:shd w:val="clear" w:color="auto" w:fill="auto"/>
            <w:noWrap/>
            <w:vAlign w:val="center"/>
            <w:hideMark/>
          </w:tcPr>
          <w:p w14:paraId="7B5C530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1FE91CC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-0.73 ± 1.10</w:t>
            </w:r>
          </w:p>
        </w:tc>
        <w:tc>
          <w:tcPr>
            <w:tcW w:w="435" w:type="dxa"/>
            <w:tcBorders>
              <w:top w:val="nil"/>
              <w:left w:val="nil"/>
              <w:bottom w:val="nil"/>
              <w:right w:val="nil"/>
            </w:tcBorders>
            <w:shd w:val="clear" w:color="auto" w:fill="auto"/>
            <w:noWrap/>
            <w:vAlign w:val="center"/>
            <w:hideMark/>
          </w:tcPr>
          <w:p w14:paraId="4D02398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696639E6"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04EC1370"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439E4BDC"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2AD11C27"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Cohort</w:t>
            </w:r>
          </w:p>
        </w:tc>
        <w:tc>
          <w:tcPr>
            <w:tcW w:w="377" w:type="dxa"/>
            <w:tcBorders>
              <w:top w:val="nil"/>
              <w:left w:val="nil"/>
              <w:bottom w:val="nil"/>
              <w:right w:val="nil"/>
            </w:tcBorders>
            <w:shd w:val="clear" w:color="auto" w:fill="auto"/>
            <w:noWrap/>
            <w:vAlign w:val="center"/>
            <w:hideMark/>
          </w:tcPr>
          <w:p w14:paraId="3331C6DB"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17A68C5D" w14:textId="77777777" w:rsidR="00271B55" w:rsidRPr="00271B55" w:rsidRDefault="00271B55" w:rsidP="00271B55">
            <w:pPr>
              <w:spacing w:after="0" w:line="240" w:lineRule="auto"/>
              <w:jc w:val="center"/>
              <w:rPr>
                <w:rFonts w:ascii="Times New Roman" w:eastAsia="Times New Roman" w:hAnsi="Times New Roman" w:cs="Times New Roman"/>
                <w:sz w:val="20"/>
                <w:szCs w:val="20"/>
              </w:rPr>
            </w:pPr>
          </w:p>
        </w:tc>
        <w:tc>
          <w:tcPr>
            <w:tcW w:w="435" w:type="dxa"/>
            <w:tcBorders>
              <w:top w:val="nil"/>
              <w:left w:val="nil"/>
              <w:bottom w:val="nil"/>
              <w:right w:val="nil"/>
            </w:tcBorders>
            <w:shd w:val="clear" w:color="auto" w:fill="auto"/>
            <w:noWrap/>
            <w:vAlign w:val="center"/>
            <w:hideMark/>
          </w:tcPr>
          <w:p w14:paraId="6B63863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0.06</w:t>
            </w:r>
          </w:p>
        </w:tc>
        <w:tc>
          <w:tcPr>
            <w:tcW w:w="1762" w:type="dxa"/>
            <w:tcBorders>
              <w:top w:val="nil"/>
              <w:left w:val="nil"/>
              <w:bottom w:val="nil"/>
              <w:right w:val="nil"/>
            </w:tcBorders>
            <w:shd w:val="clear" w:color="auto" w:fill="auto"/>
            <w:noWrap/>
            <w:vAlign w:val="center"/>
            <w:hideMark/>
          </w:tcPr>
          <w:p w14:paraId="642152F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6D79676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0.06</w:t>
            </w:r>
          </w:p>
        </w:tc>
        <w:tc>
          <w:tcPr>
            <w:tcW w:w="1739" w:type="dxa"/>
            <w:tcBorders>
              <w:top w:val="nil"/>
              <w:left w:val="nil"/>
              <w:bottom w:val="nil"/>
              <w:right w:val="nil"/>
            </w:tcBorders>
            <w:shd w:val="clear" w:color="auto" w:fill="auto"/>
            <w:noWrap/>
            <w:vAlign w:val="center"/>
            <w:hideMark/>
          </w:tcPr>
          <w:p w14:paraId="658012A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7D57D0C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0.03</w:t>
            </w:r>
          </w:p>
        </w:tc>
        <w:tc>
          <w:tcPr>
            <w:tcW w:w="1859" w:type="dxa"/>
            <w:tcBorders>
              <w:top w:val="nil"/>
              <w:left w:val="nil"/>
              <w:bottom w:val="nil"/>
              <w:right w:val="nil"/>
            </w:tcBorders>
            <w:shd w:val="clear" w:color="auto" w:fill="auto"/>
            <w:noWrap/>
            <w:vAlign w:val="center"/>
            <w:hideMark/>
          </w:tcPr>
          <w:p w14:paraId="2CF0584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435" w:type="dxa"/>
            <w:tcBorders>
              <w:top w:val="nil"/>
              <w:left w:val="nil"/>
              <w:bottom w:val="nil"/>
              <w:right w:val="nil"/>
            </w:tcBorders>
            <w:shd w:val="clear" w:color="auto" w:fill="auto"/>
            <w:noWrap/>
            <w:vAlign w:val="center"/>
            <w:hideMark/>
          </w:tcPr>
          <w:p w14:paraId="1B775F7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0.04</w:t>
            </w:r>
          </w:p>
        </w:tc>
        <w:tc>
          <w:tcPr>
            <w:tcW w:w="180" w:type="dxa"/>
            <w:tcBorders>
              <w:top w:val="nil"/>
              <w:left w:val="nil"/>
              <w:bottom w:val="nil"/>
              <w:right w:val="single" w:sz="12" w:space="0" w:color="auto"/>
            </w:tcBorders>
            <w:shd w:val="clear" w:color="auto" w:fill="auto"/>
            <w:noWrap/>
            <w:vAlign w:val="bottom"/>
            <w:hideMark/>
          </w:tcPr>
          <w:p w14:paraId="4D95BFC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7E7175BF"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FB25BB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287680BC"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xml:space="preserve">      Cohort 1</w:t>
            </w:r>
          </w:p>
        </w:tc>
        <w:tc>
          <w:tcPr>
            <w:tcW w:w="377" w:type="dxa"/>
            <w:tcBorders>
              <w:top w:val="nil"/>
              <w:left w:val="nil"/>
              <w:bottom w:val="nil"/>
              <w:right w:val="nil"/>
            </w:tcBorders>
            <w:shd w:val="clear" w:color="auto" w:fill="auto"/>
            <w:noWrap/>
            <w:vAlign w:val="center"/>
            <w:hideMark/>
          </w:tcPr>
          <w:p w14:paraId="653577BF" w14:textId="77777777" w:rsidR="00271B55" w:rsidRPr="00271B55" w:rsidRDefault="00271B55" w:rsidP="00271B55">
            <w:pPr>
              <w:spacing w:after="0" w:line="240" w:lineRule="auto"/>
              <w:rPr>
                <w:rFonts w:ascii="Times New Roman" w:eastAsia="Times New Roman" w:hAnsi="Times New Roman" w:cs="Times New Roman"/>
                <w:color w:val="000000"/>
                <w:sz w:val="20"/>
                <w:szCs w:val="20"/>
              </w:rPr>
            </w:pPr>
          </w:p>
        </w:tc>
        <w:tc>
          <w:tcPr>
            <w:tcW w:w="1830" w:type="dxa"/>
            <w:tcBorders>
              <w:top w:val="nil"/>
              <w:left w:val="nil"/>
              <w:bottom w:val="nil"/>
              <w:right w:val="nil"/>
            </w:tcBorders>
            <w:shd w:val="clear" w:color="auto" w:fill="auto"/>
            <w:noWrap/>
            <w:vAlign w:val="center"/>
            <w:hideMark/>
          </w:tcPr>
          <w:p w14:paraId="4F3FD73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N/A</w:t>
            </w:r>
          </w:p>
        </w:tc>
        <w:tc>
          <w:tcPr>
            <w:tcW w:w="435" w:type="dxa"/>
            <w:tcBorders>
              <w:top w:val="nil"/>
              <w:left w:val="nil"/>
              <w:bottom w:val="nil"/>
              <w:right w:val="nil"/>
            </w:tcBorders>
            <w:shd w:val="clear" w:color="auto" w:fill="auto"/>
            <w:noWrap/>
            <w:vAlign w:val="center"/>
            <w:hideMark/>
          </w:tcPr>
          <w:p w14:paraId="5F304A5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5AA10B5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N/A</w:t>
            </w:r>
          </w:p>
        </w:tc>
        <w:tc>
          <w:tcPr>
            <w:tcW w:w="435" w:type="dxa"/>
            <w:tcBorders>
              <w:top w:val="nil"/>
              <w:left w:val="nil"/>
              <w:bottom w:val="nil"/>
              <w:right w:val="nil"/>
            </w:tcBorders>
            <w:shd w:val="clear" w:color="auto" w:fill="auto"/>
            <w:noWrap/>
            <w:vAlign w:val="center"/>
            <w:hideMark/>
          </w:tcPr>
          <w:p w14:paraId="6F3D5F6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2082A95F"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N/A</w:t>
            </w:r>
          </w:p>
        </w:tc>
        <w:tc>
          <w:tcPr>
            <w:tcW w:w="435" w:type="dxa"/>
            <w:tcBorders>
              <w:top w:val="nil"/>
              <w:left w:val="nil"/>
              <w:bottom w:val="nil"/>
              <w:right w:val="nil"/>
            </w:tcBorders>
            <w:shd w:val="clear" w:color="auto" w:fill="auto"/>
            <w:noWrap/>
            <w:vAlign w:val="center"/>
            <w:hideMark/>
          </w:tcPr>
          <w:p w14:paraId="4FA8742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0C7D09C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N/A</w:t>
            </w:r>
          </w:p>
        </w:tc>
        <w:tc>
          <w:tcPr>
            <w:tcW w:w="435" w:type="dxa"/>
            <w:tcBorders>
              <w:top w:val="nil"/>
              <w:left w:val="nil"/>
              <w:bottom w:val="nil"/>
              <w:right w:val="nil"/>
            </w:tcBorders>
            <w:shd w:val="clear" w:color="auto" w:fill="auto"/>
            <w:noWrap/>
            <w:vAlign w:val="center"/>
            <w:hideMark/>
          </w:tcPr>
          <w:p w14:paraId="33ED230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2B65E0E5"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46E8E507" w14:textId="77777777" w:rsidTr="00271B55">
        <w:trPr>
          <w:trHeight w:val="300"/>
        </w:trPr>
        <w:tc>
          <w:tcPr>
            <w:tcW w:w="200" w:type="dxa"/>
            <w:tcBorders>
              <w:top w:val="nil"/>
              <w:left w:val="single" w:sz="12" w:space="0" w:color="auto"/>
              <w:bottom w:val="nil"/>
              <w:right w:val="nil"/>
            </w:tcBorders>
            <w:shd w:val="clear" w:color="auto" w:fill="auto"/>
            <w:noWrap/>
            <w:vAlign w:val="bottom"/>
            <w:hideMark/>
          </w:tcPr>
          <w:p w14:paraId="61BF284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nil"/>
              <w:right w:val="nil"/>
            </w:tcBorders>
            <w:shd w:val="clear" w:color="auto" w:fill="auto"/>
            <w:noWrap/>
            <w:vAlign w:val="center"/>
            <w:hideMark/>
          </w:tcPr>
          <w:p w14:paraId="7D7A255A"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Cohort 2</w:t>
            </w:r>
          </w:p>
        </w:tc>
        <w:tc>
          <w:tcPr>
            <w:tcW w:w="377" w:type="dxa"/>
            <w:tcBorders>
              <w:top w:val="nil"/>
              <w:left w:val="nil"/>
              <w:bottom w:val="nil"/>
              <w:right w:val="nil"/>
            </w:tcBorders>
            <w:shd w:val="clear" w:color="auto" w:fill="auto"/>
            <w:noWrap/>
            <w:vAlign w:val="center"/>
            <w:hideMark/>
          </w:tcPr>
          <w:p w14:paraId="51F7F8E9"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208</w:t>
            </w:r>
          </w:p>
        </w:tc>
        <w:tc>
          <w:tcPr>
            <w:tcW w:w="1830" w:type="dxa"/>
            <w:tcBorders>
              <w:top w:val="nil"/>
              <w:left w:val="nil"/>
              <w:bottom w:val="nil"/>
              <w:right w:val="nil"/>
            </w:tcBorders>
            <w:shd w:val="clear" w:color="auto" w:fill="auto"/>
            <w:noWrap/>
            <w:vAlign w:val="center"/>
            <w:hideMark/>
          </w:tcPr>
          <w:p w14:paraId="3114EF5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-1.03 ± 1.30</w:t>
            </w:r>
          </w:p>
        </w:tc>
        <w:tc>
          <w:tcPr>
            <w:tcW w:w="435" w:type="dxa"/>
            <w:tcBorders>
              <w:top w:val="nil"/>
              <w:left w:val="nil"/>
              <w:bottom w:val="nil"/>
              <w:right w:val="nil"/>
            </w:tcBorders>
            <w:shd w:val="clear" w:color="auto" w:fill="auto"/>
            <w:noWrap/>
            <w:vAlign w:val="center"/>
            <w:hideMark/>
          </w:tcPr>
          <w:p w14:paraId="0B2FB222"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62" w:type="dxa"/>
            <w:tcBorders>
              <w:top w:val="nil"/>
              <w:left w:val="nil"/>
              <w:bottom w:val="nil"/>
              <w:right w:val="nil"/>
            </w:tcBorders>
            <w:shd w:val="clear" w:color="auto" w:fill="auto"/>
            <w:noWrap/>
            <w:vAlign w:val="center"/>
            <w:hideMark/>
          </w:tcPr>
          <w:p w14:paraId="3FD172A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-0.84 ± 1.40</w:t>
            </w:r>
          </w:p>
        </w:tc>
        <w:tc>
          <w:tcPr>
            <w:tcW w:w="435" w:type="dxa"/>
            <w:tcBorders>
              <w:top w:val="nil"/>
              <w:left w:val="nil"/>
              <w:bottom w:val="nil"/>
              <w:right w:val="nil"/>
            </w:tcBorders>
            <w:shd w:val="clear" w:color="auto" w:fill="auto"/>
            <w:noWrap/>
            <w:vAlign w:val="center"/>
            <w:hideMark/>
          </w:tcPr>
          <w:p w14:paraId="61295D1E"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739" w:type="dxa"/>
            <w:tcBorders>
              <w:top w:val="nil"/>
              <w:left w:val="nil"/>
              <w:bottom w:val="nil"/>
              <w:right w:val="nil"/>
            </w:tcBorders>
            <w:shd w:val="clear" w:color="auto" w:fill="auto"/>
            <w:noWrap/>
            <w:vAlign w:val="center"/>
            <w:hideMark/>
          </w:tcPr>
          <w:p w14:paraId="0AE634EC"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-0.75 ± 1.45</w:t>
            </w:r>
          </w:p>
        </w:tc>
        <w:tc>
          <w:tcPr>
            <w:tcW w:w="435" w:type="dxa"/>
            <w:tcBorders>
              <w:top w:val="nil"/>
              <w:left w:val="nil"/>
              <w:bottom w:val="nil"/>
              <w:right w:val="nil"/>
            </w:tcBorders>
            <w:shd w:val="clear" w:color="auto" w:fill="auto"/>
            <w:noWrap/>
            <w:vAlign w:val="center"/>
            <w:hideMark/>
          </w:tcPr>
          <w:p w14:paraId="3C89003A"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59" w:type="dxa"/>
            <w:tcBorders>
              <w:top w:val="nil"/>
              <w:left w:val="nil"/>
              <w:bottom w:val="nil"/>
              <w:right w:val="nil"/>
            </w:tcBorders>
            <w:shd w:val="clear" w:color="auto" w:fill="auto"/>
            <w:noWrap/>
            <w:vAlign w:val="center"/>
            <w:hideMark/>
          </w:tcPr>
          <w:p w14:paraId="6EDA774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-0.85 ± 1.07</w:t>
            </w:r>
          </w:p>
        </w:tc>
        <w:tc>
          <w:tcPr>
            <w:tcW w:w="435" w:type="dxa"/>
            <w:tcBorders>
              <w:top w:val="nil"/>
              <w:left w:val="nil"/>
              <w:bottom w:val="nil"/>
              <w:right w:val="nil"/>
            </w:tcBorders>
            <w:shd w:val="clear" w:color="auto" w:fill="auto"/>
            <w:noWrap/>
            <w:vAlign w:val="center"/>
            <w:hideMark/>
          </w:tcPr>
          <w:p w14:paraId="4E1EC033"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p>
        </w:tc>
        <w:tc>
          <w:tcPr>
            <w:tcW w:w="180" w:type="dxa"/>
            <w:tcBorders>
              <w:top w:val="nil"/>
              <w:left w:val="nil"/>
              <w:bottom w:val="nil"/>
              <w:right w:val="single" w:sz="12" w:space="0" w:color="auto"/>
            </w:tcBorders>
            <w:shd w:val="clear" w:color="auto" w:fill="auto"/>
            <w:noWrap/>
            <w:vAlign w:val="bottom"/>
            <w:hideMark/>
          </w:tcPr>
          <w:p w14:paraId="0CC04377"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521A0CF6" w14:textId="77777777" w:rsidTr="00271B55">
        <w:trPr>
          <w:trHeight w:val="315"/>
        </w:trPr>
        <w:tc>
          <w:tcPr>
            <w:tcW w:w="200" w:type="dxa"/>
            <w:tcBorders>
              <w:top w:val="nil"/>
              <w:left w:val="single" w:sz="12" w:space="0" w:color="auto"/>
              <w:bottom w:val="nil"/>
              <w:right w:val="nil"/>
            </w:tcBorders>
            <w:shd w:val="clear" w:color="auto" w:fill="auto"/>
            <w:noWrap/>
            <w:vAlign w:val="bottom"/>
            <w:hideMark/>
          </w:tcPr>
          <w:p w14:paraId="6FA70B3E"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3013" w:type="dxa"/>
            <w:tcBorders>
              <w:top w:val="nil"/>
              <w:left w:val="nil"/>
              <w:bottom w:val="single" w:sz="8" w:space="0" w:color="auto"/>
              <w:right w:val="nil"/>
            </w:tcBorders>
            <w:shd w:val="clear" w:color="auto" w:fill="auto"/>
            <w:noWrap/>
            <w:vAlign w:val="center"/>
            <w:hideMark/>
          </w:tcPr>
          <w:p w14:paraId="76673139" w14:textId="77777777" w:rsidR="00271B55" w:rsidRPr="00271B55" w:rsidRDefault="00271B55" w:rsidP="00271B55">
            <w:pPr>
              <w:spacing w:after="0" w:line="240" w:lineRule="auto"/>
              <w:ind w:firstLineChars="200" w:firstLine="400"/>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Cohort 3</w:t>
            </w:r>
          </w:p>
        </w:tc>
        <w:tc>
          <w:tcPr>
            <w:tcW w:w="377" w:type="dxa"/>
            <w:tcBorders>
              <w:top w:val="nil"/>
              <w:left w:val="nil"/>
              <w:bottom w:val="single" w:sz="8" w:space="0" w:color="auto"/>
              <w:right w:val="nil"/>
            </w:tcBorders>
            <w:shd w:val="clear" w:color="auto" w:fill="auto"/>
            <w:noWrap/>
            <w:vAlign w:val="center"/>
            <w:hideMark/>
          </w:tcPr>
          <w:p w14:paraId="6FD8408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373</w:t>
            </w:r>
          </w:p>
        </w:tc>
        <w:tc>
          <w:tcPr>
            <w:tcW w:w="1830" w:type="dxa"/>
            <w:tcBorders>
              <w:top w:val="nil"/>
              <w:left w:val="nil"/>
              <w:bottom w:val="single" w:sz="8" w:space="0" w:color="auto"/>
              <w:right w:val="nil"/>
            </w:tcBorders>
            <w:shd w:val="clear" w:color="auto" w:fill="auto"/>
            <w:noWrap/>
            <w:vAlign w:val="center"/>
            <w:hideMark/>
          </w:tcPr>
          <w:p w14:paraId="56307FB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-0.81 ± 1.37</w:t>
            </w:r>
          </w:p>
        </w:tc>
        <w:tc>
          <w:tcPr>
            <w:tcW w:w="435" w:type="dxa"/>
            <w:tcBorders>
              <w:top w:val="nil"/>
              <w:left w:val="nil"/>
              <w:bottom w:val="single" w:sz="8" w:space="0" w:color="auto"/>
              <w:right w:val="nil"/>
            </w:tcBorders>
            <w:shd w:val="clear" w:color="auto" w:fill="auto"/>
            <w:noWrap/>
            <w:vAlign w:val="center"/>
            <w:hideMark/>
          </w:tcPr>
          <w:p w14:paraId="1DA169E0"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1762" w:type="dxa"/>
            <w:tcBorders>
              <w:top w:val="nil"/>
              <w:left w:val="nil"/>
              <w:bottom w:val="single" w:sz="8" w:space="0" w:color="auto"/>
              <w:right w:val="nil"/>
            </w:tcBorders>
            <w:shd w:val="clear" w:color="auto" w:fill="auto"/>
            <w:noWrap/>
            <w:vAlign w:val="center"/>
            <w:hideMark/>
          </w:tcPr>
          <w:p w14:paraId="546785A6"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-0.62 ± 1.32</w:t>
            </w:r>
          </w:p>
        </w:tc>
        <w:tc>
          <w:tcPr>
            <w:tcW w:w="435" w:type="dxa"/>
            <w:tcBorders>
              <w:top w:val="nil"/>
              <w:left w:val="nil"/>
              <w:bottom w:val="single" w:sz="8" w:space="0" w:color="auto"/>
              <w:right w:val="nil"/>
            </w:tcBorders>
            <w:shd w:val="clear" w:color="auto" w:fill="auto"/>
            <w:noWrap/>
            <w:vAlign w:val="center"/>
            <w:hideMark/>
          </w:tcPr>
          <w:p w14:paraId="227F11E4"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1739" w:type="dxa"/>
            <w:tcBorders>
              <w:top w:val="nil"/>
              <w:left w:val="nil"/>
              <w:bottom w:val="single" w:sz="8" w:space="0" w:color="auto"/>
              <w:right w:val="nil"/>
            </w:tcBorders>
            <w:shd w:val="clear" w:color="auto" w:fill="auto"/>
            <w:noWrap/>
            <w:vAlign w:val="center"/>
            <w:hideMark/>
          </w:tcPr>
          <w:p w14:paraId="7FDE1078"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-0.48 ± 1.38</w:t>
            </w:r>
          </w:p>
        </w:tc>
        <w:tc>
          <w:tcPr>
            <w:tcW w:w="435" w:type="dxa"/>
            <w:tcBorders>
              <w:top w:val="nil"/>
              <w:left w:val="nil"/>
              <w:bottom w:val="single" w:sz="8" w:space="0" w:color="auto"/>
              <w:right w:val="nil"/>
            </w:tcBorders>
            <w:shd w:val="clear" w:color="auto" w:fill="auto"/>
            <w:noWrap/>
            <w:vAlign w:val="center"/>
            <w:hideMark/>
          </w:tcPr>
          <w:p w14:paraId="052AD817"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1859" w:type="dxa"/>
            <w:tcBorders>
              <w:top w:val="nil"/>
              <w:left w:val="nil"/>
              <w:bottom w:val="single" w:sz="8" w:space="0" w:color="auto"/>
              <w:right w:val="nil"/>
            </w:tcBorders>
            <w:shd w:val="clear" w:color="auto" w:fill="auto"/>
            <w:noWrap/>
            <w:vAlign w:val="center"/>
            <w:hideMark/>
          </w:tcPr>
          <w:p w14:paraId="57B08DA5"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-0.65 ± 1.04</w:t>
            </w:r>
          </w:p>
        </w:tc>
        <w:tc>
          <w:tcPr>
            <w:tcW w:w="435" w:type="dxa"/>
            <w:tcBorders>
              <w:top w:val="nil"/>
              <w:left w:val="nil"/>
              <w:bottom w:val="single" w:sz="8" w:space="0" w:color="auto"/>
              <w:right w:val="nil"/>
            </w:tcBorders>
            <w:shd w:val="clear" w:color="auto" w:fill="auto"/>
            <w:noWrap/>
            <w:vAlign w:val="center"/>
            <w:hideMark/>
          </w:tcPr>
          <w:p w14:paraId="2B36E1FD" w14:textId="77777777" w:rsidR="00271B55" w:rsidRPr="00271B55" w:rsidRDefault="00271B55" w:rsidP="00271B55">
            <w:pPr>
              <w:spacing w:after="0" w:line="240" w:lineRule="auto"/>
              <w:jc w:val="center"/>
              <w:rPr>
                <w:rFonts w:ascii="Times New Roman" w:eastAsia="Times New Roman" w:hAnsi="Times New Roman" w:cs="Times New Roman"/>
                <w:color w:val="000000"/>
                <w:sz w:val="20"/>
                <w:szCs w:val="20"/>
              </w:rPr>
            </w:pPr>
            <w:r w:rsidRPr="00271B55">
              <w:rPr>
                <w:rFonts w:ascii="Times New Roman" w:eastAsia="Times New Roman" w:hAnsi="Times New Roman" w:cs="Times New Roman"/>
                <w:color w:val="000000"/>
                <w:sz w:val="20"/>
                <w:szCs w:val="20"/>
              </w:rPr>
              <w:t> </w:t>
            </w:r>
          </w:p>
        </w:tc>
        <w:tc>
          <w:tcPr>
            <w:tcW w:w="180" w:type="dxa"/>
            <w:tcBorders>
              <w:top w:val="nil"/>
              <w:left w:val="nil"/>
              <w:bottom w:val="nil"/>
              <w:right w:val="single" w:sz="12" w:space="0" w:color="auto"/>
            </w:tcBorders>
            <w:shd w:val="clear" w:color="auto" w:fill="auto"/>
            <w:noWrap/>
            <w:vAlign w:val="bottom"/>
            <w:hideMark/>
          </w:tcPr>
          <w:p w14:paraId="738861BA"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r w:rsidR="00271B55" w:rsidRPr="00271B55" w14:paraId="3E67F37D" w14:textId="77777777" w:rsidTr="00271B55">
        <w:trPr>
          <w:trHeight w:val="315"/>
        </w:trPr>
        <w:tc>
          <w:tcPr>
            <w:tcW w:w="200" w:type="dxa"/>
            <w:tcBorders>
              <w:top w:val="nil"/>
              <w:left w:val="single" w:sz="12" w:space="0" w:color="auto"/>
              <w:bottom w:val="single" w:sz="12" w:space="0" w:color="auto"/>
              <w:right w:val="nil"/>
            </w:tcBorders>
            <w:shd w:val="clear" w:color="auto" w:fill="auto"/>
            <w:noWrap/>
            <w:vAlign w:val="bottom"/>
            <w:hideMark/>
          </w:tcPr>
          <w:p w14:paraId="4C7024E4"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c>
          <w:tcPr>
            <w:tcW w:w="12320" w:type="dxa"/>
            <w:gridSpan w:val="10"/>
            <w:tcBorders>
              <w:top w:val="nil"/>
              <w:left w:val="nil"/>
              <w:bottom w:val="single" w:sz="12" w:space="0" w:color="auto"/>
              <w:right w:val="nil"/>
            </w:tcBorders>
            <w:shd w:val="clear" w:color="auto" w:fill="auto"/>
            <w:vAlign w:val="center"/>
            <w:hideMark/>
          </w:tcPr>
          <w:p w14:paraId="05440B69" w14:textId="77777777" w:rsidR="00271B55" w:rsidRPr="00271B55" w:rsidRDefault="00271B55" w:rsidP="00271B55">
            <w:pPr>
              <w:spacing w:after="0" w:line="240" w:lineRule="auto"/>
              <w:rPr>
                <w:rFonts w:ascii="Times New Roman" w:eastAsia="Times New Roman" w:hAnsi="Times New Roman" w:cs="Times New Roman"/>
                <w:sz w:val="20"/>
                <w:szCs w:val="20"/>
              </w:rPr>
            </w:pPr>
            <w:r w:rsidRPr="00271B55">
              <w:rPr>
                <w:rFonts w:ascii="Times New Roman" w:eastAsia="Times New Roman" w:hAnsi="Times New Roman" w:cs="Times New Roman"/>
                <w:sz w:val="20"/>
                <w:szCs w:val="20"/>
                <w:vertAlign w:val="superscript"/>
              </w:rPr>
              <w:t xml:space="preserve">a </w:t>
            </w:r>
            <w:r w:rsidRPr="00271B55">
              <w:rPr>
                <w:rFonts w:ascii="Times New Roman" w:eastAsia="Times New Roman" w:hAnsi="Times New Roman" w:cs="Times New Roman"/>
                <w:sz w:val="20"/>
                <w:szCs w:val="20"/>
              </w:rPr>
              <w:t>P-value from ANOVA; variation in N by category is due to missing data</w:t>
            </w:r>
          </w:p>
        </w:tc>
        <w:tc>
          <w:tcPr>
            <w:tcW w:w="180" w:type="dxa"/>
            <w:tcBorders>
              <w:top w:val="nil"/>
              <w:left w:val="nil"/>
              <w:bottom w:val="single" w:sz="12" w:space="0" w:color="auto"/>
              <w:right w:val="single" w:sz="12" w:space="0" w:color="auto"/>
            </w:tcBorders>
            <w:shd w:val="clear" w:color="auto" w:fill="auto"/>
            <w:noWrap/>
            <w:vAlign w:val="bottom"/>
            <w:hideMark/>
          </w:tcPr>
          <w:p w14:paraId="1E7660B0" w14:textId="77777777" w:rsidR="00271B55" w:rsidRPr="00271B55" w:rsidRDefault="00271B55" w:rsidP="00271B55">
            <w:pPr>
              <w:spacing w:after="0" w:line="240" w:lineRule="auto"/>
              <w:rPr>
                <w:rFonts w:ascii="Calibri" w:eastAsia="Times New Roman" w:hAnsi="Calibri" w:cs="Calibri"/>
                <w:color w:val="000000"/>
              </w:rPr>
            </w:pPr>
            <w:r w:rsidRPr="00271B55">
              <w:rPr>
                <w:rFonts w:ascii="Calibri" w:eastAsia="Times New Roman" w:hAnsi="Calibri" w:cs="Calibri"/>
                <w:color w:val="000000"/>
              </w:rPr>
              <w:t> </w:t>
            </w:r>
          </w:p>
        </w:tc>
      </w:tr>
    </w:tbl>
    <w:p w14:paraId="289FC36A" w14:textId="77777777" w:rsidR="00271B55" w:rsidRDefault="00271B55" w:rsidP="0076788C">
      <w:pPr>
        <w:rPr>
          <w:b/>
        </w:rPr>
      </w:pPr>
    </w:p>
    <w:p w14:paraId="3EC6B164" w14:textId="77777777" w:rsidR="00271B55" w:rsidRDefault="00271B55" w:rsidP="0076788C">
      <w:pPr>
        <w:rPr>
          <w:b/>
        </w:rPr>
      </w:pPr>
    </w:p>
    <w:p w14:paraId="6811BA68" w14:textId="77777777" w:rsidR="00271B55" w:rsidRDefault="00271B55" w:rsidP="0076788C">
      <w:pPr>
        <w:rPr>
          <w:b/>
        </w:rPr>
        <w:sectPr w:rsidR="00271B55" w:rsidSect="00271B55">
          <w:pgSz w:w="15840" w:h="12240" w:orient="landscape"/>
          <w:pgMar w:top="720" w:right="720" w:bottom="720" w:left="720" w:header="720" w:footer="720" w:gutter="0"/>
          <w:cols w:space="720"/>
          <w:docGrid w:linePitch="360"/>
        </w:sectPr>
      </w:pPr>
    </w:p>
    <w:p w14:paraId="5A6E1B16" w14:textId="10D28E22" w:rsidR="00C80112" w:rsidRDefault="00C80112" w:rsidP="0076788C">
      <w:pPr>
        <w:rPr>
          <w:b/>
        </w:rPr>
      </w:pPr>
    </w:p>
    <w:p w14:paraId="527B4BF2" w14:textId="0F8B1CF9" w:rsidR="00983353" w:rsidRDefault="00983353" w:rsidP="0076788C">
      <w:r>
        <w:rPr>
          <w:b/>
        </w:rPr>
        <w:fldChar w:fldCharType="begin"/>
      </w:r>
      <w:r>
        <w:rPr>
          <w:b/>
        </w:rPr>
        <w:instrText xml:space="preserve"> LINK </w:instrText>
      </w:r>
      <w:r w:rsidR="008006C5">
        <w:rPr>
          <w:b/>
        </w:rPr>
        <w:instrText xml:space="preserve">Excel.SheetBinaryMacroEnabled.12 "C:\\Users\\mabuxton\\Desktop\\Postdoc\\Air pollution, DII and gestational length\\Results\\table5 estimates for select pm10 levels and DII 6-9-2020 .csv" "table5 estimates for select pm1!R1C1:R5C5" </w:instrText>
      </w:r>
      <w:r>
        <w:rPr>
          <w:b/>
        </w:rPr>
        <w:instrText xml:space="preserve">\a \f 5 \h  \* MERGEFORMAT </w:instrText>
      </w:r>
      <w:r>
        <w:rPr>
          <w:b/>
        </w:rPr>
        <w:fldChar w:fldCharType="separate"/>
      </w:r>
    </w:p>
    <w:p w14:paraId="33B16995" w14:textId="732A13F5" w:rsidR="007864F1" w:rsidRDefault="00983353" w:rsidP="0076788C">
      <w:r>
        <w:rPr>
          <w:b/>
        </w:rPr>
        <w:fldChar w:fldCharType="end"/>
      </w:r>
      <w:r w:rsidR="007864F1">
        <w:rPr>
          <w:b/>
        </w:rPr>
        <w:fldChar w:fldCharType="begin"/>
      </w:r>
      <w:r w:rsidR="007864F1">
        <w:rPr>
          <w:b/>
        </w:rPr>
        <w:instrText xml:space="preserve"> LINK </w:instrText>
      </w:r>
      <w:r w:rsidR="008006C5">
        <w:rPr>
          <w:b/>
        </w:rPr>
        <w:instrText xml:space="preserve">Excel.SheetBinaryMacroEnabled.12 "C:\\Users\\mabuxton\\Desktop\\Postdoc\\Air pollution, DII and gestational length\\Results\\table5 estimates for select pm10 levels and DII 6-9-2020 .csv" "table5 estimates for select pm1!R1C1:R5C5" </w:instrText>
      </w:r>
      <w:r w:rsidR="007864F1">
        <w:rPr>
          <w:b/>
        </w:rPr>
        <w:instrText xml:space="preserve">\a \f 4 \h </w:instrText>
      </w:r>
      <w:r w:rsidR="007864F1">
        <w:rPr>
          <w:b/>
        </w:rPr>
        <w:fldChar w:fldCharType="separate"/>
      </w:r>
    </w:p>
    <w:tbl>
      <w:tblPr>
        <w:tblW w:w="7360" w:type="dxa"/>
        <w:tblLook w:val="04A0" w:firstRow="1" w:lastRow="0" w:firstColumn="1" w:lastColumn="0" w:noHBand="0" w:noVBand="1"/>
      </w:tblPr>
      <w:tblGrid>
        <w:gridCol w:w="699"/>
        <w:gridCol w:w="1695"/>
        <w:gridCol w:w="1695"/>
        <w:gridCol w:w="1695"/>
        <w:gridCol w:w="1695"/>
      </w:tblGrid>
      <w:tr w:rsidR="007864F1" w:rsidRPr="007864F1" w14:paraId="60D3FB58" w14:textId="77777777" w:rsidTr="007864F1">
        <w:trPr>
          <w:trHeight w:val="930"/>
        </w:trPr>
        <w:tc>
          <w:tcPr>
            <w:tcW w:w="736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14:paraId="0CA63F38" w14:textId="61527723" w:rsidR="007864F1" w:rsidRPr="007864F1" w:rsidRDefault="007864F1">
            <w:pPr>
              <w:rPr>
                <w:rFonts w:ascii="Times New Roman" w:eastAsia="Times New Roman" w:hAnsi="Times New Roman" w:cs="Times New Roman"/>
                <w:b/>
                <w:bCs/>
                <w:color w:val="000000"/>
                <w:sz w:val="21"/>
                <w:szCs w:val="21"/>
              </w:rPr>
            </w:pPr>
            <w:r w:rsidRPr="007864F1">
              <w:rPr>
                <w:rFonts w:ascii="Times New Roman" w:eastAsia="Times New Roman" w:hAnsi="Times New Roman" w:cs="Times New Roman"/>
                <w:b/>
                <w:bCs/>
                <w:color w:val="000000"/>
                <w:sz w:val="21"/>
                <w:szCs w:val="21"/>
              </w:rPr>
              <w:t>Table 4. Hazard ratios, 95% confidence intervals for select lags and PM</w:t>
            </w:r>
            <w:r w:rsidRPr="007864F1">
              <w:rPr>
                <w:rFonts w:ascii="Times New Roman" w:eastAsia="Times New Roman" w:hAnsi="Times New Roman" w:cs="Times New Roman"/>
                <w:b/>
                <w:bCs/>
                <w:color w:val="000000"/>
                <w:sz w:val="21"/>
                <w:szCs w:val="21"/>
                <w:vertAlign w:val="subscript"/>
              </w:rPr>
              <w:t>10</w:t>
            </w:r>
            <w:r w:rsidRPr="007864F1">
              <w:rPr>
                <w:rFonts w:ascii="Times New Roman" w:eastAsia="Times New Roman" w:hAnsi="Times New Roman" w:cs="Times New Roman"/>
                <w:b/>
                <w:bCs/>
                <w:color w:val="000000"/>
                <w:sz w:val="21"/>
                <w:szCs w:val="21"/>
              </w:rPr>
              <w:t xml:space="preserve"> (</w:t>
            </w:r>
            <w:proofErr w:type="spellStart"/>
            <w:r w:rsidRPr="007864F1">
              <w:rPr>
                <w:rFonts w:ascii="Times New Roman" w:eastAsia="Times New Roman" w:hAnsi="Times New Roman" w:cs="Times New Roman"/>
                <w:b/>
                <w:bCs/>
                <w:color w:val="000000"/>
                <w:sz w:val="21"/>
                <w:szCs w:val="21"/>
              </w:rPr>
              <w:t>ug</w:t>
            </w:r>
            <w:proofErr w:type="spellEnd"/>
            <w:r w:rsidRPr="007864F1">
              <w:rPr>
                <w:rFonts w:ascii="Times New Roman" w:eastAsia="Times New Roman" w:hAnsi="Times New Roman" w:cs="Times New Roman"/>
                <w:b/>
                <w:bCs/>
                <w:color w:val="000000"/>
                <w:sz w:val="21"/>
                <w:szCs w:val="21"/>
              </w:rPr>
              <w:t>/m3) combinations compared to no PM</w:t>
            </w:r>
            <w:r w:rsidRPr="007864F1">
              <w:rPr>
                <w:rFonts w:ascii="Times New Roman" w:eastAsia="Times New Roman" w:hAnsi="Times New Roman" w:cs="Times New Roman"/>
                <w:b/>
                <w:bCs/>
                <w:color w:val="000000"/>
                <w:sz w:val="21"/>
                <w:szCs w:val="21"/>
                <w:vertAlign w:val="subscript"/>
              </w:rPr>
              <w:t>10</w:t>
            </w:r>
            <w:r w:rsidRPr="007864F1">
              <w:rPr>
                <w:rFonts w:ascii="Times New Roman" w:eastAsia="Times New Roman" w:hAnsi="Times New Roman" w:cs="Times New Roman"/>
                <w:b/>
                <w:bCs/>
                <w:color w:val="000000"/>
                <w:sz w:val="21"/>
                <w:szCs w:val="21"/>
              </w:rPr>
              <w:t xml:space="preserve"> exposure (PM</w:t>
            </w:r>
            <w:r w:rsidRPr="007864F1">
              <w:rPr>
                <w:rFonts w:ascii="Times New Roman" w:eastAsia="Times New Roman" w:hAnsi="Times New Roman" w:cs="Times New Roman"/>
                <w:b/>
                <w:bCs/>
                <w:color w:val="000000"/>
                <w:sz w:val="21"/>
                <w:szCs w:val="21"/>
                <w:vertAlign w:val="subscript"/>
              </w:rPr>
              <w:t>10</w:t>
            </w:r>
            <w:r w:rsidRPr="007864F1">
              <w:rPr>
                <w:rFonts w:ascii="Times New Roman" w:eastAsia="Times New Roman" w:hAnsi="Times New Roman" w:cs="Times New Roman"/>
                <w:b/>
                <w:bCs/>
                <w:color w:val="000000"/>
                <w:sz w:val="21"/>
                <w:szCs w:val="21"/>
              </w:rPr>
              <w:t xml:space="preserve"> = 0) from distributed lag models, ELEMENT Study, 1994-2005</w:t>
            </w:r>
          </w:p>
        </w:tc>
      </w:tr>
      <w:tr w:rsidR="007864F1" w:rsidRPr="007864F1" w14:paraId="60FC7356" w14:textId="77777777" w:rsidTr="007864F1">
        <w:trPr>
          <w:trHeight w:val="345"/>
        </w:trPr>
        <w:tc>
          <w:tcPr>
            <w:tcW w:w="580" w:type="dxa"/>
            <w:tcBorders>
              <w:top w:val="nil"/>
              <w:left w:val="single" w:sz="8" w:space="0" w:color="auto"/>
              <w:bottom w:val="nil"/>
              <w:right w:val="nil"/>
            </w:tcBorders>
            <w:shd w:val="clear" w:color="auto" w:fill="auto"/>
            <w:noWrap/>
            <w:vAlign w:val="bottom"/>
            <w:hideMark/>
          </w:tcPr>
          <w:p w14:paraId="3F5E3B0E"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PM</w:t>
            </w:r>
            <w:r w:rsidRPr="007864F1">
              <w:rPr>
                <w:rFonts w:ascii="Times New Roman" w:eastAsia="Times New Roman" w:hAnsi="Times New Roman" w:cs="Times New Roman"/>
                <w:b/>
                <w:bCs/>
                <w:color w:val="000000"/>
                <w:vertAlign w:val="subscript"/>
              </w:rPr>
              <w:t>10</w:t>
            </w:r>
          </w:p>
        </w:tc>
        <w:tc>
          <w:tcPr>
            <w:tcW w:w="1695" w:type="dxa"/>
            <w:tcBorders>
              <w:top w:val="nil"/>
              <w:left w:val="nil"/>
              <w:bottom w:val="nil"/>
              <w:right w:val="nil"/>
            </w:tcBorders>
            <w:shd w:val="clear" w:color="auto" w:fill="auto"/>
            <w:noWrap/>
            <w:vAlign w:val="bottom"/>
            <w:hideMark/>
          </w:tcPr>
          <w:p w14:paraId="1D0C6AFE"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lag7</w:t>
            </w:r>
          </w:p>
        </w:tc>
        <w:tc>
          <w:tcPr>
            <w:tcW w:w="1695" w:type="dxa"/>
            <w:tcBorders>
              <w:top w:val="nil"/>
              <w:left w:val="nil"/>
              <w:bottom w:val="nil"/>
              <w:right w:val="nil"/>
            </w:tcBorders>
            <w:shd w:val="clear" w:color="auto" w:fill="auto"/>
            <w:noWrap/>
            <w:vAlign w:val="bottom"/>
            <w:hideMark/>
          </w:tcPr>
          <w:p w14:paraId="00716320"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lag14</w:t>
            </w:r>
          </w:p>
        </w:tc>
        <w:tc>
          <w:tcPr>
            <w:tcW w:w="1695" w:type="dxa"/>
            <w:tcBorders>
              <w:top w:val="nil"/>
              <w:left w:val="nil"/>
              <w:bottom w:val="nil"/>
              <w:right w:val="nil"/>
            </w:tcBorders>
            <w:shd w:val="clear" w:color="auto" w:fill="auto"/>
            <w:noWrap/>
            <w:vAlign w:val="bottom"/>
            <w:hideMark/>
          </w:tcPr>
          <w:p w14:paraId="18F475BB"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lag21</w:t>
            </w:r>
          </w:p>
        </w:tc>
        <w:tc>
          <w:tcPr>
            <w:tcW w:w="1695" w:type="dxa"/>
            <w:tcBorders>
              <w:top w:val="nil"/>
              <w:left w:val="nil"/>
              <w:bottom w:val="nil"/>
              <w:right w:val="single" w:sz="8" w:space="0" w:color="auto"/>
            </w:tcBorders>
            <w:shd w:val="clear" w:color="auto" w:fill="auto"/>
            <w:noWrap/>
            <w:vAlign w:val="bottom"/>
            <w:hideMark/>
          </w:tcPr>
          <w:p w14:paraId="755535C3"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lag90</w:t>
            </w:r>
          </w:p>
        </w:tc>
      </w:tr>
      <w:tr w:rsidR="007864F1" w:rsidRPr="007864F1" w14:paraId="0FCCD6F4" w14:textId="77777777" w:rsidTr="007864F1">
        <w:trPr>
          <w:trHeight w:val="300"/>
        </w:trPr>
        <w:tc>
          <w:tcPr>
            <w:tcW w:w="580" w:type="dxa"/>
            <w:tcBorders>
              <w:top w:val="nil"/>
              <w:left w:val="single" w:sz="8" w:space="0" w:color="auto"/>
              <w:bottom w:val="nil"/>
              <w:right w:val="nil"/>
            </w:tcBorders>
            <w:shd w:val="clear" w:color="auto" w:fill="auto"/>
            <w:noWrap/>
            <w:vAlign w:val="bottom"/>
            <w:hideMark/>
          </w:tcPr>
          <w:p w14:paraId="4FE18548"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70</w:t>
            </w:r>
          </w:p>
        </w:tc>
        <w:tc>
          <w:tcPr>
            <w:tcW w:w="1695" w:type="dxa"/>
            <w:tcBorders>
              <w:top w:val="nil"/>
              <w:left w:val="nil"/>
              <w:bottom w:val="nil"/>
              <w:right w:val="nil"/>
            </w:tcBorders>
            <w:shd w:val="clear" w:color="auto" w:fill="auto"/>
            <w:noWrap/>
            <w:vAlign w:val="bottom"/>
            <w:hideMark/>
          </w:tcPr>
          <w:p w14:paraId="19C2E93C"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1.00 (0.90, 1.12)</w:t>
            </w:r>
          </w:p>
        </w:tc>
        <w:tc>
          <w:tcPr>
            <w:tcW w:w="1695" w:type="dxa"/>
            <w:tcBorders>
              <w:top w:val="nil"/>
              <w:left w:val="nil"/>
              <w:bottom w:val="nil"/>
              <w:right w:val="nil"/>
            </w:tcBorders>
            <w:shd w:val="clear" w:color="auto" w:fill="auto"/>
            <w:noWrap/>
            <w:vAlign w:val="bottom"/>
            <w:hideMark/>
          </w:tcPr>
          <w:p w14:paraId="657A609C"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1.01 (0.92, 1.11)</w:t>
            </w:r>
          </w:p>
        </w:tc>
        <w:tc>
          <w:tcPr>
            <w:tcW w:w="1695" w:type="dxa"/>
            <w:tcBorders>
              <w:top w:val="nil"/>
              <w:left w:val="nil"/>
              <w:bottom w:val="nil"/>
              <w:right w:val="nil"/>
            </w:tcBorders>
            <w:shd w:val="clear" w:color="auto" w:fill="auto"/>
            <w:noWrap/>
            <w:vAlign w:val="bottom"/>
            <w:hideMark/>
          </w:tcPr>
          <w:p w14:paraId="22D93B42"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1.02 (0.94, 1.10)</w:t>
            </w:r>
          </w:p>
        </w:tc>
        <w:tc>
          <w:tcPr>
            <w:tcW w:w="1695" w:type="dxa"/>
            <w:tcBorders>
              <w:top w:val="nil"/>
              <w:left w:val="nil"/>
              <w:bottom w:val="nil"/>
              <w:right w:val="single" w:sz="8" w:space="0" w:color="auto"/>
            </w:tcBorders>
            <w:shd w:val="clear" w:color="auto" w:fill="auto"/>
            <w:noWrap/>
            <w:vAlign w:val="bottom"/>
            <w:hideMark/>
          </w:tcPr>
          <w:p w14:paraId="02C30CC0"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1.10 (0.96, 1.25)</w:t>
            </w:r>
          </w:p>
        </w:tc>
      </w:tr>
      <w:tr w:rsidR="007864F1" w:rsidRPr="007864F1" w14:paraId="24F764B1" w14:textId="77777777" w:rsidTr="007864F1">
        <w:trPr>
          <w:trHeight w:val="300"/>
        </w:trPr>
        <w:tc>
          <w:tcPr>
            <w:tcW w:w="580" w:type="dxa"/>
            <w:tcBorders>
              <w:top w:val="nil"/>
              <w:left w:val="single" w:sz="8" w:space="0" w:color="auto"/>
              <w:bottom w:val="nil"/>
              <w:right w:val="nil"/>
            </w:tcBorders>
            <w:shd w:val="clear" w:color="auto" w:fill="auto"/>
            <w:noWrap/>
            <w:vAlign w:val="bottom"/>
            <w:hideMark/>
          </w:tcPr>
          <w:p w14:paraId="405F00C5"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90</w:t>
            </w:r>
          </w:p>
        </w:tc>
        <w:tc>
          <w:tcPr>
            <w:tcW w:w="1695" w:type="dxa"/>
            <w:tcBorders>
              <w:top w:val="nil"/>
              <w:left w:val="nil"/>
              <w:bottom w:val="nil"/>
              <w:right w:val="nil"/>
            </w:tcBorders>
            <w:shd w:val="clear" w:color="auto" w:fill="auto"/>
            <w:noWrap/>
            <w:vAlign w:val="bottom"/>
            <w:hideMark/>
          </w:tcPr>
          <w:p w14:paraId="17AD63E7"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1.03 (0.92, 1.14)</w:t>
            </w:r>
          </w:p>
        </w:tc>
        <w:tc>
          <w:tcPr>
            <w:tcW w:w="1695" w:type="dxa"/>
            <w:tcBorders>
              <w:top w:val="nil"/>
              <w:left w:val="nil"/>
              <w:bottom w:val="nil"/>
              <w:right w:val="nil"/>
            </w:tcBorders>
            <w:shd w:val="clear" w:color="auto" w:fill="auto"/>
            <w:noWrap/>
            <w:vAlign w:val="bottom"/>
            <w:hideMark/>
          </w:tcPr>
          <w:p w14:paraId="71DE62B1"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1.03 (0.94, 1.13)</w:t>
            </w:r>
          </w:p>
        </w:tc>
        <w:tc>
          <w:tcPr>
            <w:tcW w:w="1695" w:type="dxa"/>
            <w:tcBorders>
              <w:top w:val="nil"/>
              <w:left w:val="nil"/>
              <w:bottom w:val="nil"/>
              <w:right w:val="nil"/>
            </w:tcBorders>
            <w:shd w:val="clear" w:color="auto" w:fill="auto"/>
            <w:noWrap/>
            <w:vAlign w:val="bottom"/>
            <w:hideMark/>
          </w:tcPr>
          <w:p w14:paraId="7B7D0EF7"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1.03 (0.95, 1.12)</w:t>
            </w:r>
          </w:p>
        </w:tc>
        <w:tc>
          <w:tcPr>
            <w:tcW w:w="1695" w:type="dxa"/>
            <w:tcBorders>
              <w:top w:val="nil"/>
              <w:left w:val="nil"/>
              <w:bottom w:val="nil"/>
              <w:right w:val="single" w:sz="8" w:space="0" w:color="auto"/>
            </w:tcBorders>
            <w:shd w:val="clear" w:color="auto" w:fill="auto"/>
            <w:noWrap/>
            <w:vAlign w:val="bottom"/>
            <w:hideMark/>
          </w:tcPr>
          <w:p w14:paraId="07B424E0"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1.06 (0.94, 1.19)</w:t>
            </w:r>
          </w:p>
        </w:tc>
      </w:tr>
      <w:tr w:rsidR="007864F1" w:rsidRPr="007864F1" w14:paraId="183C6DF1" w14:textId="77777777" w:rsidTr="007864F1">
        <w:trPr>
          <w:trHeight w:val="315"/>
        </w:trPr>
        <w:tc>
          <w:tcPr>
            <w:tcW w:w="580" w:type="dxa"/>
            <w:tcBorders>
              <w:top w:val="nil"/>
              <w:left w:val="single" w:sz="8" w:space="0" w:color="auto"/>
              <w:bottom w:val="single" w:sz="8" w:space="0" w:color="auto"/>
              <w:right w:val="nil"/>
            </w:tcBorders>
            <w:shd w:val="clear" w:color="auto" w:fill="auto"/>
            <w:noWrap/>
            <w:vAlign w:val="bottom"/>
            <w:hideMark/>
          </w:tcPr>
          <w:p w14:paraId="41DEA06F" w14:textId="77777777" w:rsidR="007864F1" w:rsidRPr="007864F1" w:rsidRDefault="007864F1" w:rsidP="007864F1">
            <w:pPr>
              <w:spacing w:after="0" w:line="240" w:lineRule="auto"/>
              <w:jc w:val="center"/>
              <w:rPr>
                <w:rFonts w:ascii="Times New Roman" w:eastAsia="Times New Roman" w:hAnsi="Times New Roman" w:cs="Times New Roman"/>
                <w:b/>
                <w:bCs/>
                <w:color w:val="000000"/>
              </w:rPr>
            </w:pPr>
            <w:r w:rsidRPr="007864F1">
              <w:rPr>
                <w:rFonts w:ascii="Times New Roman" w:eastAsia="Times New Roman" w:hAnsi="Times New Roman" w:cs="Times New Roman"/>
                <w:b/>
                <w:bCs/>
                <w:color w:val="000000"/>
              </w:rPr>
              <w:t>130</w:t>
            </w:r>
          </w:p>
        </w:tc>
        <w:tc>
          <w:tcPr>
            <w:tcW w:w="1695" w:type="dxa"/>
            <w:tcBorders>
              <w:top w:val="nil"/>
              <w:left w:val="nil"/>
              <w:bottom w:val="single" w:sz="8" w:space="0" w:color="auto"/>
              <w:right w:val="nil"/>
            </w:tcBorders>
            <w:shd w:val="clear" w:color="auto" w:fill="auto"/>
            <w:noWrap/>
            <w:vAlign w:val="bottom"/>
            <w:hideMark/>
          </w:tcPr>
          <w:p w14:paraId="14BD9CC4"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1.11 (1.01, 1.22)</w:t>
            </w:r>
          </w:p>
        </w:tc>
        <w:tc>
          <w:tcPr>
            <w:tcW w:w="1695" w:type="dxa"/>
            <w:tcBorders>
              <w:top w:val="nil"/>
              <w:left w:val="nil"/>
              <w:bottom w:val="single" w:sz="8" w:space="0" w:color="auto"/>
              <w:right w:val="nil"/>
            </w:tcBorders>
            <w:shd w:val="clear" w:color="auto" w:fill="auto"/>
            <w:noWrap/>
            <w:vAlign w:val="bottom"/>
            <w:hideMark/>
          </w:tcPr>
          <w:p w14:paraId="4933C7E5"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1.09 (1.00, 1.19)</w:t>
            </w:r>
          </w:p>
        </w:tc>
        <w:tc>
          <w:tcPr>
            <w:tcW w:w="1695" w:type="dxa"/>
            <w:tcBorders>
              <w:top w:val="nil"/>
              <w:left w:val="nil"/>
              <w:bottom w:val="single" w:sz="8" w:space="0" w:color="auto"/>
              <w:right w:val="nil"/>
            </w:tcBorders>
            <w:shd w:val="clear" w:color="auto" w:fill="auto"/>
            <w:noWrap/>
            <w:vAlign w:val="bottom"/>
            <w:hideMark/>
          </w:tcPr>
          <w:p w14:paraId="62887AF9"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1.07 (1.00, 1.15)</w:t>
            </w:r>
          </w:p>
        </w:tc>
        <w:tc>
          <w:tcPr>
            <w:tcW w:w="1695" w:type="dxa"/>
            <w:tcBorders>
              <w:top w:val="nil"/>
              <w:left w:val="nil"/>
              <w:bottom w:val="single" w:sz="8" w:space="0" w:color="auto"/>
              <w:right w:val="single" w:sz="8" w:space="0" w:color="auto"/>
            </w:tcBorders>
            <w:shd w:val="clear" w:color="auto" w:fill="auto"/>
            <w:noWrap/>
            <w:vAlign w:val="bottom"/>
            <w:hideMark/>
          </w:tcPr>
          <w:p w14:paraId="28E29A0B" w14:textId="77777777" w:rsidR="007864F1" w:rsidRPr="007864F1" w:rsidRDefault="007864F1" w:rsidP="007864F1">
            <w:pPr>
              <w:spacing w:after="0" w:line="240" w:lineRule="auto"/>
              <w:jc w:val="center"/>
              <w:rPr>
                <w:rFonts w:ascii="Times New Roman" w:eastAsia="Times New Roman" w:hAnsi="Times New Roman" w:cs="Times New Roman"/>
                <w:color w:val="000000"/>
              </w:rPr>
            </w:pPr>
            <w:r w:rsidRPr="007864F1">
              <w:rPr>
                <w:rFonts w:ascii="Times New Roman" w:eastAsia="Times New Roman" w:hAnsi="Times New Roman" w:cs="Times New Roman"/>
                <w:color w:val="000000"/>
              </w:rPr>
              <w:t>0.90 (0.78, 1.04)</w:t>
            </w:r>
          </w:p>
        </w:tc>
      </w:tr>
    </w:tbl>
    <w:p w14:paraId="78A36426" w14:textId="2BB26B1D" w:rsidR="007864F1" w:rsidRDefault="007864F1" w:rsidP="0076788C">
      <w:pPr>
        <w:rPr>
          <w:b/>
        </w:rPr>
      </w:pPr>
      <w:r>
        <w:rPr>
          <w:b/>
        </w:rPr>
        <w:fldChar w:fldCharType="end"/>
      </w:r>
    </w:p>
    <w:p w14:paraId="385D3A9F" w14:textId="77777777" w:rsidR="007864F1" w:rsidRPr="007864F1" w:rsidRDefault="007864F1" w:rsidP="007864F1"/>
    <w:p w14:paraId="17ABB157" w14:textId="7724484E" w:rsidR="005E3E25" w:rsidRDefault="005E3E25" w:rsidP="0076788C">
      <w:r>
        <w:fldChar w:fldCharType="begin"/>
      </w:r>
      <w:r>
        <w:instrText xml:space="preserve"> LINK </w:instrText>
      </w:r>
      <w:r w:rsidR="008006C5">
        <w:instrText xml:space="preserve">Excel.SheetBinaryMacroEnabled.12 "C:\\Users\\mabuxton\\Desktop\\Postdoc\\Air pollution, DII and gestational length\\Results\\table5 estimates for select pm10 levels and DII 6-9-2020 .csv" "table5 estimates for select pm1!R14C1:R18C4" </w:instrText>
      </w:r>
      <w:r>
        <w:instrText xml:space="preserve">\a \f 4 \h </w:instrText>
      </w:r>
      <w:r>
        <w:fldChar w:fldCharType="separate"/>
      </w:r>
    </w:p>
    <w:p w14:paraId="1CA18152" w14:textId="36363635" w:rsidR="002D5C5C" w:rsidRDefault="005E3E25" w:rsidP="0076788C">
      <w:r>
        <w:fldChar w:fldCharType="end"/>
      </w:r>
      <w:r w:rsidR="00A3036D" w:rsidRPr="00A3036D">
        <w:t xml:space="preserve"> </w:t>
      </w:r>
      <w:r w:rsidR="00A3036D" w:rsidRPr="00A3036D">
        <w:drawing>
          <wp:inline distT="0" distB="0" distL="0" distR="0" wp14:anchorId="47EEF64A" wp14:editId="225BC8E1">
            <wp:extent cx="4543425" cy="1438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1438275"/>
                    </a:xfrm>
                    <a:prstGeom prst="rect">
                      <a:avLst/>
                    </a:prstGeom>
                    <a:noFill/>
                    <a:ln>
                      <a:noFill/>
                    </a:ln>
                  </pic:spPr>
                </pic:pic>
              </a:graphicData>
            </a:graphic>
          </wp:inline>
        </w:drawing>
      </w:r>
      <w:r w:rsidR="002D5C5C">
        <w:fldChar w:fldCharType="begin"/>
      </w:r>
      <w:r w:rsidR="002D5C5C">
        <w:instrText xml:space="preserve"> LINK </w:instrText>
      </w:r>
      <w:r w:rsidR="008006C5">
        <w:instrText xml:space="preserve">Excel.SheetBinaryMacroEnabled.12 "C:\\Users\\mabuxton\\Desktop\\Postdoc\\Air pollution, DII and gestational length\\Results\\table5 estimates for select pm10 levels and DII 6-9-2020 .csv" "table5 estimates for select pm1!R1C1:R5C4" </w:instrText>
      </w:r>
      <w:r w:rsidR="002D5C5C">
        <w:instrText xml:space="preserve">\a \f 4 \h </w:instrText>
      </w:r>
      <w:r w:rsidR="002D5C5C">
        <w:fldChar w:fldCharType="separate"/>
      </w:r>
    </w:p>
    <w:p w14:paraId="5D0F4C67" w14:textId="463D27E8" w:rsidR="007864F1" w:rsidRDefault="002D5C5C" w:rsidP="0076788C">
      <w:pPr>
        <w:rPr>
          <w:b/>
        </w:rPr>
      </w:pPr>
      <w:r>
        <w:rPr>
          <w:b/>
        </w:rPr>
        <w:fldChar w:fldCharType="end"/>
      </w:r>
    </w:p>
    <w:p w14:paraId="169BD947" w14:textId="788EF5A5" w:rsidR="00983353" w:rsidRDefault="007864F1" w:rsidP="007864F1">
      <w:pPr>
        <w:tabs>
          <w:tab w:val="left" w:pos="1680"/>
        </w:tabs>
        <w:rPr>
          <w:b/>
        </w:rPr>
      </w:pPr>
      <w:r>
        <w:rPr>
          <w:b/>
        </w:rPr>
        <w:tab/>
      </w:r>
      <w:r>
        <w:rPr>
          <w:b/>
        </w:rPr>
        <w:br w:type="textWrapping" w:clear="all"/>
      </w:r>
    </w:p>
    <w:p w14:paraId="5327B3C3" w14:textId="77777777" w:rsidR="00C80112" w:rsidRDefault="00C80112" w:rsidP="0076788C">
      <w:pPr>
        <w:rPr>
          <w:b/>
        </w:rPr>
      </w:pPr>
    </w:p>
    <w:p w14:paraId="6577E125" w14:textId="77777777" w:rsidR="00C80112" w:rsidRDefault="00C80112" w:rsidP="0076788C">
      <w:pPr>
        <w:rPr>
          <w:b/>
        </w:rPr>
      </w:pPr>
    </w:p>
    <w:p w14:paraId="6D663CAF" w14:textId="66D0707A" w:rsidR="00BB52DB" w:rsidRPr="00E56B6A" w:rsidRDefault="00866782" w:rsidP="0076788C">
      <w:pPr>
        <w:rPr>
          <w:b/>
        </w:rPr>
      </w:pPr>
      <w:r w:rsidRPr="00E56B6A">
        <w:rPr>
          <w:b/>
        </w:rPr>
        <w:t>Figure</w:t>
      </w:r>
      <w:r w:rsidR="0062414C">
        <w:rPr>
          <w:b/>
        </w:rPr>
        <w:t xml:space="preserve"> caption</w:t>
      </w:r>
      <w:r w:rsidRPr="00E56B6A">
        <w:rPr>
          <w:b/>
        </w:rPr>
        <w:t>s</w:t>
      </w:r>
    </w:p>
    <w:p w14:paraId="0A80A26E" w14:textId="74CBCCA4" w:rsidR="00BB52DB" w:rsidRDefault="00E56B6A" w:rsidP="0076788C">
      <w:r>
        <w:t xml:space="preserve">Figure 1: Unadjusted and adjusted </w:t>
      </w:r>
      <w:r w:rsidR="00B520FF">
        <w:t xml:space="preserve">Cox </w:t>
      </w:r>
      <w:r w:rsidR="00B37BE5">
        <w:t xml:space="preserve">proportional </w:t>
      </w:r>
      <w:r>
        <w:t>hazard ratio</w:t>
      </w:r>
      <w:r w:rsidR="00B520FF">
        <w:t>s</w:t>
      </w:r>
      <w:r>
        <w:t xml:space="preserve"> of preterm birth for first trimester </w:t>
      </w:r>
      <w:r w:rsidR="002E1246" w:rsidRPr="002E1246">
        <w:t>particulate matter</w:t>
      </w:r>
      <w:r w:rsidR="002E1246">
        <w:t xml:space="preserve"> 10</w:t>
      </w:r>
      <w:r w:rsidR="002E1246" w:rsidRPr="002E1246">
        <w:t xml:space="preserve"> </w:t>
      </w:r>
      <w:r w:rsidR="002E1246">
        <w:t>(</w:t>
      </w:r>
      <w:r>
        <w:t>PM</w:t>
      </w:r>
      <w:r w:rsidRPr="00B520FF">
        <w:rPr>
          <w:vertAlign w:val="subscript"/>
        </w:rPr>
        <w:t>10</w:t>
      </w:r>
      <w:r w:rsidR="002E1246">
        <w:t>)</w:t>
      </w:r>
      <w:r>
        <w:t xml:space="preserve"> (</w:t>
      </w:r>
      <w:r>
        <w:rPr>
          <w:rFonts w:cstheme="minorHAnsi"/>
        </w:rPr>
        <w:t>µ</w:t>
      </w:r>
      <w:r>
        <w:t>g/m</w:t>
      </w:r>
      <w:r w:rsidRPr="00E56B6A">
        <w:rPr>
          <w:vertAlign w:val="superscript"/>
        </w:rPr>
        <w:t>3</w:t>
      </w:r>
      <w:r>
        <w:t>) (top row) and second trimester PM</w:t>
      </w:r>
      <w:r w:rsidRPr="00B520FF">
        <w:rPr>
          <w:vertAlign w:val="subscript"/>
        </w:rPr>
        <w:t>10</w:t>
      </w:r>
      <w:r>
        <w:rPr>
          <w:vertAlign w:val="subscript"/>
        </w:rPr>
        <w:t xml:space="preserve"> </w:t>
      </w:r>
      <w:r w:rsidRPr="00B520FF">
        <w:t>(µg/m</w:t>
      </w:r>
      <w:r w:rsidRPr="00B520FF">
        <w:rPr>
          <w:vertAlign w:val="superscript"/>
        </w:rPr>
        <w:t>3</w:t>
      </w:r>
      <w:r w:rsidRPr="00B520FF">
        <w:t>)</w:t>
      </w:r>
      <w:r w:rsidRPr="00E56B6A">
        <w:rPr>
          <w:vertAlign w:val="subscript"/>
        </w:rPr>
        <w:t xml:space="preserve"> </w:t>
      </w:r>
      <w:r>
        <w:t>(bottom row)</w:t>
      </w:r>
      <w:r w:rsidR="000C5F7D">
        <w:t xml:space="preserve">. </w:t>
      </w:r>
      <w:r w:rsidR="000C5F7D" w:rsidRPr="000C5F7D">
        <w:t>Reference PM</w:t>
      </w:r>
      <w:r w:rsidR="000C5F7D" w:rsidRPr="00DD0C04">
        <w:rPr>
          <w:vertAlign w:val="subscript"/>
        </w:rPr>
        <w:t>10</w:t>
      </w:r>
      <w:r w:rsidR="000C5F7D" w:rsidRPr="000C5F7D">
        <w:t xml:space="preserve"> value is 70 (µg/m</w:t>
      </w:r>
      <w:r w:rsidR="000C5F7D" w:rsidRPr="00DD0C04">
        <w:rPr>
          <w:vertAlign w:val="superscript"/>
        </w:rPr>
        <w:t>3</w:t>
      </w:r>
      <w:r w:rsidR="000C5F7D" w:rsidRPr="000C5F7D">
        <w:t>)</w:t>
      </w:r>
    </w:p>
    <w:p w14:paraId="0F0D91FF" w14:textId="5E2FD420" w:rsidR="00E56B6A" w:rsidRDefault="00E56B6A" w:rsidP="00E56B6A">
      <w:r>
        <w:t xml:space="preserve">Figure 2: Unadjusted and adjusted </w:t>
      </w:r>
      <w:r w:rsidR="00B520FF" w:rsidRPr="00B520FF">
        <w:t xml:space="preserve">Cox </w:t>
      </w:r>
      <w:r w:rsidR="00B37BE5">
        <w:t>p</w:t>
      </w:r>
      <w:r w:rsidR="00B37BE5" w:rsidRPr="00B520FF">
        <w:t xml:space="preserve">roportional </w:t>
      </w:r>
      <w:r>
        <w:t>hazard ratio</w:t>
      </w:r>
      <w:r w:rsidR="00B520FF">
        <w:t>s</w:t>
      </w:r>
      <w:r>
        <w:t xml:space="preserve"> of preterm birth for third trimester </w:t>
      </w:r>
      <w:r w:rsidR="002E1246" w:rsidRPr="002E1246">
        <w:t>particulate matter</w:t>
      </w:r>
      <w:r w:rsidR="002E1246">
        <w:t xml:space="preserve"> 10</w:t>
      </w:r>
      <w:r w:rsidR="002E1246" w:rsidRPr="002E1246">
        <w:t xml:space="preserve"> </w:t>
      </w:r>
      <w:r w:rsidR="002E1246">
        <w:t>(</w:t>
      </w:r>
      <w:r>
        <w:t>PM</w:t>
      </w:r>
      <w:r w:rsidRPr="002A5700">
        <w:rPr>
          <w:vertAlign w:val="subscript"/>
        </w:rPr>
        <w:t>10</w:t>
      </w:r>
      <w:r w:rsidR="002E1246">
        <w:t>)</w:t>
      </w:r>
      <w:r>
        <w:t xml:space="preserve"> (</w:t>
      </w:r>
      <w:r>
        <w:rPr>
          <w:rFonts w:cstheme="minorHAnsi"/>
        </w:rPr>
        <w:t>µ</w:t>
      </w:r>
      <w:r>
        <w:t>g/m</w:t>
      </w:r>
      <w:r w:rsidRPr="00E56B6A">
        <w:rPr>
          <w:vertAlign w:val="superscript"/>
        </w:rPr>
        <w:t>3</w:t>
      </w:r>
      <w:r>
        <w:t>) (top row) and average pregnancy PM</w:t>
      </w:r>
      <w:r w:rsidRPr="00B520FF">
        <w:rPr>
          <w:vertAlign w:val="subscript"/>
        </w:rPr>
        <w:t>10</w:t>
      </w:r>
      <w:r>
        <w:rPr>
          <w:vertAlign w:val="subscript"/>
        </w:rPr>
        <w:t xml:space="preserve"> </w:t>
      </w:r>
      <w:r w:rsidRPr="00E56B6A">
        <w:t>(µg/m3)</w:t>
      </w:r>
      <w:r>
        <w:t xml:space="preserve"> (bottom row)</w:t>
      </w:r>
      <w:r w:rsidR="000C5F7D">
        <w:t xml:space="preserve">. </w:t>
      </w:r>
      <w:r w:rsidR="000C5F7D" w:rsidRPr="000C5F7D">
        <w:t>Reference PM</w:t>
      </w:r>
      <w:r w:rsidR="000C5F7D" w:rsidRPr="00DD0C04">
        <w:rPr>
          <w:vertAlign w:val="subscript"/>
        </w:rPr>
        <w:t>10</w:t>
      </w:r>
      <w:r w:rsidR="000C5F7D" w:rsidRPr="000C5F7D">
        <w:t xml:space="preserve"> value is 70 (µg/m</w:t>
      </w:r>
      <w:r w:rsidR="000C5F7D" w:rsidRPr="00DD0C04">
        <w:rPr>
          <w:vertAlign w:val="superscript"/>
        </w:rPr>
        <w:t>3</w:t>
      </w:r>
      <w:r w:rsidR="000C5F7D" w:rsidRPr="000C5F7D">
        <w:t>)</w:t>
      </w:r>
    </w:p>
    <w:p w14:paraId="3E3FECF5" w14:textId="7B4B78A5" w:rsidR="00E56B6A" w:rsidRDefault="00E56B6A" w:rsidP="00E56B6A">
      <w:r>
        <w:lastRenderedPageBreak/>
        <w:t xml:space="preserve">Figure 3: Unadjusted and adjusted </w:t>
      </w:r>
      <w:r w:rsidR="00B520FF" w:rsidRPr="00B520FF">
        <w:t xml:space="preserve">Cox </w:t>
      </w:r>
      <w:r w:rsidR="00B37BE5">
        <w:t>p</w:t>
      </w:r>
      <w:r w:rsidR="00B520FF" w:rsidRPr="00B520FF">
        <w:t xml:space="preserve">roportional </w:t>
      </w:r>
      <w:r>
        <w:t>hazard ratio</w:t>
      </w:r>
      <w:r w:rsidR="00B520FF">
        <w:t>s</w:t>
      </w:r>
      <w:r>
        <w:t xml:space="preserve"> of preterm birth for first trimester E-DII (top row) and second trimester E-DII (bottom row)</w:t>
      </w:r>
    </w:p>
    <w:p w14:paraId="5847EC0D" w14:textId="65C0943C" w:rsidR="00BB52DB" w:rsidRDefault="00E56B6A" w:rsidP="0076788C">
      <w:r w:rsidRPr="00E56B6A">
        <w:t xml:space="preserve">Figure </w:t>
      </w:r>
      <w:r>
        <w:t>4</w:t>
      </w:r>
      <w:r w:rsidRPr="00E56B6A">
        <w:t xml:space="preserve">: Unadjusted and adjusted </w:t>
      </w:r>
      <w:r w:rsidR="00B520FF" w:rsidRPr="00B520FF">
        <w:t xml:space="preserve">Cox </w:t>
      </w:r>
      <w:r w:rsidR="00B37BE5">
        <w:t>p</w:t>
      </w:r>
      <w:r w:rsidR="00B37BE5" w:rsidRPr="00B520FF">
        <w:t xml:space="preserve">roportional </w:t>
      </w:r>
      <w:r w:rsidRPr="00E56B6A">
        <w:t>hazard ratio</w:t>
      </w:r>
      <w:r w:rsidR="00B520FF">
        <w:t>s</w:t>
      </w:r>
      <w:r w:rsidRPr="00E56B6A">
        <w:t xml:space="preserve"> of preterm birth for third trimester </w:t>
      </w:r>
      <w:r>
        <w:t>E-DII</w:t>
      </w:r>
      <w:r w:rsidRPr="00E56B6A">
        <w:t xml:space="preserve"> (top row) and average pregnancy</w:t>
      </w:r>
      <w:r>
        <w:t xml:space="preserve"> E-DII</w:t>
      </w:r>
      <w:r w:rsidRPr="00E56B6A">
        <w:t xml:space="preserve"> (bottom row)</w:t>
      </w:r>
    </w:p>
    <w:p w14:paraId="1BF3CE99" w14:textId="0F3D95E7" w:rsidR="000C5F7D" w:rsidRDefault="00DB6FA4" w:rsidP="0076788C">
      <w:r>
        <w:t xml:space="preserve">Figure </w:t>
      </w:r>
      <w:r w:rsidR="00A139F8">
        <w:t>5</w:t>
      </w:r>
      <w:r>
        <w:t xml:space="preserve">: </w:t>
      </w:r>
      <w:r w:rsidR="000C5F7D" w:rsidRPr="000C5F7D">
        <w:t>Adjusted Cox proportional hazard ratios of combinations of PM</w:t>
      </w:r>
      <w:r w:rsidR="000C5F7D" w:rsidRPr="000C5F7D">
        <w:rPr>
          <w:vertAlign w:val="subscript"/>
        </w:rPr>
        <w:t>10</w:t>
      </w:r>
      <w:r w:rsidR="000C5F7D" w:rsidRPr="000C5F7D">
        <w:t xml:space="preserve"> levels and lags from distributed lag models using different degrees of freedom combinations for exposure and lags compared to no PM</w:t>
      </w:r>
      <w:r w:rsidR="000C5F7D" w:rsidRPr="000C5F7D">
        <w:rPr>
          <w:vertAlign w:val="subscript"/>
        </w:rPr>
        <w:t xml:space="preserve">10 </w:t>
      </w:r>
      <w:r w:rsidR="000C5F7D" w:rsidRPr="000C5F7D">
        <w:t>exposure</w:t>
      </w:r>
    </w:p>
    <w:p w14:paraId="76DCCB9E" w14:textId="4BF74479" w:rsidR="00DB6FA4" w:rsidRDefault="00DB6FA4" w:rsidP="0076788C"/>
    <w:p w14:paraId="680AA65A" w14:textId="7B616789" w:rsidR="00DB6FA4" w:rsidRDefault="00DB6FA4" w:rsidP="0076788C"/>
    <w:p w14:paraId="62CDE7BB" w14:textId="4C0170CD" w:rsidR="00DB6FA4" w:rsidRDefault="00DB6FA4" w:rsidP="0076788C"/>
    <w:p w14:paraId="6E514D79" w14:textId="5398116A" w:rsidR="00DB6FA4" w:rsidRDefault="00DB6FA4" w:rsidP="0076788C"/>
    <w:p w14:paraId="0BE0E9A6" w14:textId="55247C66" w:rsidR="00DB6FA4" w:rsidRDefault="00DB6FA4" w:rsidP="0076788C"/>
    <w:p w14:paraId="73C53496" w14:textId="28EC5A6A" w:rsidR="00DB6FA4" w:rsidRDefault="00DB6FA4" w:rsidP="0076788C"/>
    <w:p w14:paraId="0E556EF3" w14:textId="1A2BA4B3" w:rsidR="00DB6FA4" w:rsidRDefault="00DB6FA4" w:rsidP="0076788C"/>
    <w:p w14:paraId="3BC264DC" w14:textId="77777777" w:rsidR="008D651D" w:rsidRDefault="008D651D" w:rsidP="008D651D">
      <w:pPr>
        <w:spacing w:after="0" w:line="480" w:lineRule="auto"/>
      </w:pPr>
      <w:r w:rsidRPr="009D3B8B">
        <w:rPr>
          <w:rFonts w:ascii="Calibri" w:eastAsia="Calibri" w:hAnsi="Calibri" w:cs="Times New Roman"/>
          <w:noProof/>
        </w:rPr>
        <w:lastRenderedPageBreak/>
        <w:drawing>
          <wp:inline distT="0" distB="0" distL="0" distR="0" wp14:anchorId="5468EE94" wp14:editId="5895870B">
            <wp:extent cx="5943600" cy="57270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27065"/>
                    </a:xfrm>
                    <a:prstGeom prst="rect">
                      <a:avLst/>
                    </a:prstGeom>
                    <a:noFill/>
                    <a:ln>
                      <a:noFill/>
                    </a:ln>
                  </pic:spPr>
                </pic:pic>
              </a:graphicData>
            </a:graphic>
          </wp:inline>
        </w:drawing>
      </w:r>
    </w:p>
    <w:p w14:paraId="2BA42D41" w14:textId="41101F25" w:rsidR="008D651D" w:rsidRDefault="008D651D" w:rsidP="008D651D">
      <w:r w:rsidRPr="00F50DFF">
        <w:rPr>
          <w:b/>
        </w:rPr>
        <w:t>Figure 1</w:t>
      </w:r>
      <w:r>
        <w:t xml:space="preserve">: Unadjusted and adjusted Cox </w:t>
      </w:r>
      <w:r w:rsidR="00B37BE5">
        <w:t>p</w:t>
      </w:r>
      <w:r>
        <w:t xml:space="preserve">roportional hazard ratios of preterm birth for first trimester </w:t>
      </w:r>
      <w:r w:rsidRPr="002E1246">
        <w:t>particulate matter</w:t>
      </w:r>
      <w:r>
        <w:t xml:space="preserve"> 10</w:t>
      </w:r>
      <w:r w:rsidRPr="002E1246">
        <w:t xml:space="preserve"> </w:t>
      </w:r>
      <w:r>
        <w:t>(PM</w:t>
      </w:r>
      <w:r w:rsidRPr="00B520FF">
        <w:rPr>
          <w:vertAlign w:val="subscript"/>
        </w:rPr>
        <w:t>10</w:t>
      </w:r>
      <w:r>
        <w:t>) (</w:t>
      </w:r>
      <w:r>
        <w:rPr>
          <w:rFonts w:cstheme="minorHAnsi"/>
        </w:rPr>
        <w:t>µ</w:t>
      </w:r>
      <w:r>
        <w:t>g/m</w:t>
      </w:r>
      <w:r w:rsidRPr="00E56B6A">
        <w:rPr>
          <w:vertAlign w:val="superscript"/>
        </w:rPr>
        <w:t>3</w:t>
      </w:r>
      <w:r>
        <w:t>) (top row) and second trimester PM</w:t>
      </w:r>
      <w:r w:rsidRPr="00B520FF">
        <w:rPr>
          <w:vertAlign w:val="subscript"/>
        </w:rPr>
        <w:t>10</w:t>
      </w:r>
      <w:r>
        <w:rPr>
          <w:vertAlign w:val="subscript"/>
        </w:rPr>
        <w:t xml:space="preserve"> </w:t>
      </w:r>
      <w:r w:rsidRPr="00B520FF">
        <w:t>(µg/m</w:t>
      </w:r>
      <w:r w:rsidRPr="00B520FF">
        <w:rPr>
          <w:vertAlign w:val="superscript"/>
        </w:rPr>
        <w:t>3</w:t>
      </w:r>
      <w:r w:rsidRPr="00B520FF">
        <w:t>)</w:t>
      </w:r>
      <w:r w:rsidRPr="00E56B6A">
        <w:rPr>
          <w:vertAlign w:val="subscript"/>
        </w:rPr>
        <w:t xml:space="preserve"> </w:t>
      </w:r>
      <w:r>
        <w:t>(bottom row)</w:t>
      </w:r>
      <w:r w:rsidR="000C5F7D">
        <w:t>. Reference PM</w:t>
      </w:r>
      <w:r w:rsidR="000C5F7D" w:rsidRPr="000C5F7D">
        <w:rPr>
          <w:vertAlign w:val="subscript"/>
        </w:rPr>
        <w:t>10</w:t>
      </w:r>
      <w:r w:rsidR="000C5F7D">
        <w:t xml:space="preserve"> value is 70 </w:t>
      </w:r>
      <w:r w:rsidR="000C5F7D" w:rsidRPr="000C5F7D">
        <w:t>(µg/m</w:t>
      </w:r>
      <w:r w:rsidR="000C5F7D" w:rsidRPr="000C5F7D">
        <w:rPr>
          <w:vertAlign w:val="superscript"/>
        </w:rPr>
        <w:t>3</w:t>
      </w:r>
      <w:r w:rsidR="000C5F7D">
        <w:t>)</w:t>
      </w:r>
    </w:p>
    <w:p w14:paraId="175A2718" w14:textId="5013194D" w:rsidR="008D651D" w:rsidRDefault="008D651D" w:rsidP="0076788C">
      <w:r w:rsidRPr="009D3B8B">
        <w:rPr>
          <w:noProof/>
        </w:rPr>
        <w:lastRenderedPageBreak/>
        <w:drawing>
          <wp:inline distT="0" distB="0" distL="0" distR="0" wp14:anchorId="07BE8208" wp14:editId="46B81AE6">
            <wp:extent cx="5943600" cy="5725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725160"/>
                    </a:xfrm>
                    <a:prstGeom prst="rect">
                      <a:avLst/>
                    </a:prstGeom>
                    <a:noFill/>
                    <a:ln>
                      <a:noFill/>
                    </a:ln>
                  </pic:spPr>
                </pic:pic>
              </a:graphicData>
            </a:graphic>
          </wp:inline>
        </w:drawing>
      </w:r>
    </w:p>
    <w:p w14:paraId="1098EB16" w14:textId="484766EF" w:rsidR="001E60E7" w:rsidRDefault="001E60E7" w:rsidP="001E60E7">
      <w:r w:rsidRPr="00F50DFF">
        <w:rPr>
          <w:b/>
        </w:rPr>
        <w:t>Figure 2</w:t>
      </w:r>
      <w:r>
        <w:t xml:space="preserve">: Unadjusted and adjusted </w:t>
      </w:r>
      <w:r w:rsidRPr="00B520FF">
        <w:t xml:space="preserve">Cox </w:t>
      </w:r>
      <w:r w:rsidR="00B37BE5">
        <w:t>p</w:t>
      </w:r>
      <w:r w:rsidRPr="00B520FF">
        <w:t xml:space="preserve">roportional </w:t>
      </w:r>
      <w:r>
        <w:t xml:space="preserve">hazard ratios of preterm birth for third trimester </w:t>
      </w:r>
      <w:r w:rsidRPr="002E1246">
        <w:t>particulate matter</w:t>
      </w:r>
      <w:r>
        <w:t xml:space="preserve"> 10</w:t>
      </w:r>
      <w:r w:rsidRPr="002E1246">
        <w:t xml:space="preserve"> </w:t>
      </w:r>
      <w:r>
        <w:t>(PM</w:t>
      </w:r>
      <w:r w:rsidRPr="002A5700">
        <w:rPr>
          <w:vertAlign w:val="subscript"/>
        </w:rPr>
        <w:t>10</w:t>
      </w:r>
      <w:r>
        <w:t>) (</w:t>
      </w:r>
      <w:r>
        <w:rPr>
          <w:rFonts w:cstheme="minorHAnsi"/>
        </w:rPr>
        <w:t>µ</w:t>
      </w:r>
      <w:r>
        <w:t>g/m</w:t>
      </w:r>
      <w:r w:rsidRPr="00E56B6A">
        <w:rPr>
          <w:vertAlign w:val="superscript"/>
        </w:rPr>
        <w:t>3</w:t>
      </w:r>
      <w:r>
        <w:t>) (top row) and average pregnancy PM</w:t>
      </w:r>
      <w:r w:rsidRPr="00B520FF">
        <w:rPr>
          <w:vertAlign w:val="subscript"/>
        </w:rPr>
        <w:t>10</w:t>
      </w:r>
      <w:r>
        <w:rPr>
          <w:vertAlign w:val="subscript"/>
        </w:rPr>
        <w:t xml:space="preserve"> </w:t>
      </w:r>
      <w:r w:rsidRPr="00E56B6A">
        <w:t>(µg/m3)</w:t>
      </w:r>
      <w:r>
        <w:t xml:space="preserve"> (bottom row)</w:t>
      </w:r>
      <w:r w:rsidR="000C5F7D">
        <w:t xml:space="preserve">. </w:t>
      </w:r>
      <w:r w:rsidR="000C5F7D" w:rsidRPr="000C5F7D">
        <w:t>Reference PM</w:t>
      </w:r>
      <w:r w:rsidR="000C5F7D" w:rsidRPr="000C5F7D">
        <w:rPr>
          <w:vertAlign w:val="subscript"/>
        </w:rPr>
        <w:t>10</w:t>
      </w:r>
      <w:r w:rsidR="000C5F7D" w:rsidRPr="000C5F7D">
        <w:t xml:space="preserve"> value is 70 (µg/m</w:t>
      </w:r>
      <w:r w:rsidR="000C5F7D" w:rsidRPr="000C5F7D">
        <w:rPr>
          <w:vertAlign w:val="superscript"/>
        </w:rPr>
        <w:t>3</w:t>
      </w:r>
      <w:r w:rsidR="000C5F7D" w:rsidRPr="000C5F7D">
        <w:t>)</w:t>
      </w:r>
    </w:p>
    <w:p w14:paraId="7A2E025D" w14:textId="53C91E76" w:rsidR="008D651D" w:rsidRDefault="008D651D" w:rsidP="0076788C"/>
    <w:p w14:paraId="65A26EB4" w14:textId="0038DD9A" w:rsidR="008D651D" w:rsidRDefault="008D651D" w:rsidP="0076788C"/>
    <w:p w14:paraId="209A17B1" w14:textId="584A83AD" w:rsidR="008D651D" w:rsidRDefault="008D651D" w:rsidP="0076788C"/>
    <w:p w14:paraId="3DAA6195" w14:textId="7B67544C" w:rsidR="008D651D" w:rsidRDefault="008D651D" w:rsidP="0076788C"/>
    <w:p w14:paraId="29270E17" w14:textId="77777777" w:rsidR="008D651D" w:rsidRDefault="008D651D" w:rsidP="008D651D">
      <w:pPr>
        <w:spacing w:after="0" w:line="480" w:lineRule="auto"/>
      </w:pPr>
    </w:p>
    <w:p w14:paraId="5A545D79" w14:textId="77777777" w:rsidR="008D651D" w:rsidRPr="00BC309C" w:rsidRDefault="008D651D" w:rsidP="008D651D">
      <w:pPr>
        <w:spacing w:after="0" w:line="480" w:lineRule="auto"/>
      </w:pPr>
      <w:r w:rsidRPr="00C61942">
        <w:rPr>
          <w:noProof/>
        </w:rPr>
        <w:lastRenderedPageBreak/>
        <w:drawing>
          <wp:inline distT="0" distB="0" distL="0" distR="0" wp14:anchorId="288E8106" wp14:editId="7DF879F3">
            <wp:extent cx="5779008" cy="576986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008" cy="5769864"/>
                    </a:xfrm>
                    <a:prstGeom prst="rect">
                      <a:avLst/>
                    </a:prstGeom>
                    <a:noFill/>
                    <a:ln>
                      <a:noFill/>
                    </a:ln>
                  </pic:spPr>
                </pic:pic>
              </a:graphicData>
            </a:graphic>
          </wp:inline>
        </w:drawing>
      </w:r>
    </w:p>
    <w:p w14:paraId="7192D1FB" w14:textId="178A63B9" w:rsidR="008D651D" w:rsidRDefault="008D651D" w:rsidP="008D651D">
      <w:r w:rsidRPr="00F50DFF">
        <w:rPr>
          <w:b/>
        </w:rPr>
        <w:t>Figure 3</w:t>
      </w:r>
      <w:r>
        <w:t xml:space="preserve">: Unadjusted and adjusted </w:t>
      </w:r>
      <w:r w:rsidRPr="00B520FF">
        <w:t xml:space="preserve">Cox </w:t>
      </w:r>
      <w:r w:rsidR="00B37BE5">
        <w:t>p</w:t>
      </w:r>
      <w:r w:rsidRPr="00B520FF">
        <w:t xml:space="preserve">roportional </w:t>
      </w:r>
      <w:r>
        <w:t>hazard ratios of preterm birth for first trimester E-DII (top row) and second trimester E-DII (bottom row)</w:t>
      </w:r>
    </w:p>
    <w:p w14:paraId="7027DD1F" w14:textId="77777777" w:rsidR="008D651D" w:rsidRDefault="008D651D" w:rsidP="008D651D">
      <w:pPr>
        <w:spacing w:after="0" w:line="480" w:lineRule="auto"/>
      </w:pPr>
      <w:r w:rsidRPr="00C61942">
        <w:rPr>
          <w:noProof/>
        </w:rPr>
        <w:lastRenderedPageBreak/>
        <w:drawing>
          <wp:inline distT="0" distB="0" distL="0" distR="0" wp14:anchorId="6E7588AB" wp14:editId="2E08FF42">
            <wp:extent cx="5779008" cy="576986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9008" cy="5769864"/>
                    </a:xfrm>
                    <a:prstGeom prst="rect">
                      <a:avLst/>
                    </a:prstGeom>
                    <a:noFill/>
                    <a:ln>
                      <a:noFill/>
                    </a:ln>
                  </pic:spPr>
                </pic:pic>
              </a:graphicData>
            </a:graphic>
          </wp:inline>
        </w:drawing>
      </w:r>
    </w:p>
    <w:p w14:paraId="4619F30D" w14:textId="3CF3FE90" w:rsidR="008D651D" w:rsidRDefault="008D651D" w:rsidP="0076788C">
      <w:r w:rsidRPr="00F50DFF">
        <w:rPr>
          <w:b/>
        </w:rPr>
        <w:t>Figure 4</w:t>
      </w:r>
      <w:r w:rsidRPr="00E56B6A">
        <w:t xml:space="preserve">: Unadjusted and adjusted </w:t>
      </w:r>
      <w:r w:rsidRPr="00B520FF">
        <w:t xml:space="preserve">Cox </w:t>
      </w:r>
      <w:r w:rsidR="00B37BE5">
        <w:t>p</w:t>
      </w:r>
      <w:r w:rsidRPr="00B520FF">
        <w:t xml:space="preserve">roportional </w:t>
      </w:r>
      <w:r w:rsidRPr="00E56B6A">
        <w:t>hazard ratio</w:t>
      </w:r>
      <w:r>
        <w:t>s</w:t>
      </w:r>
      <w:r w:rsidRPr="00E56B6A">
        <w:t xml:space="preserve"> of preterm birth for third trimester </w:t>
      </w:r>
      <w:r>
        <w:t>E-DII</w:t>
      </w:r>
      <w:r w:rsidRPr="00E56B6A">
        <w:t xml:space="preserve"> (top row) and average pregnancy</w:t>
      </w:r>
      <w:r>
        <w:t xml:space="preserve"> E-DII</w:t>
      </w:r>
      <w:r w:rsidRPr="00E56B6A">
        <w:t xml:space="preserve"> (bottom row)</w:t>
      </w:r>
    </w:p>
    <w:p w14:paraId="7779ACE1" w14:textId="567CD262" w:rsidR="00A139F8" w:rsidRDefault="00A139F8" w:rsidP="0076788C"/>
    <w:p w14:paraId="0D9FDF0F" w14:textId="4463788A" w:rsidR="00A139F8" w:rsidRDefault="00A139F8" w:rsidP="0076788C"/>
    <w:p w14:paraId="37142B23" w14:textId="304ECC18" w:rsidR="00A139F8" w:rsidRDefault="00A139F8" w:rsidP="0076788C"/>
    <w:p w14:paraId="2BD6E6A6" w14:textId="77777777" w:rsidR="00A139F8" w:rsidRDefault="00A139F8" w:rsidP="00A139F8">
      <w:r w:rsidRPr="00DB6FA4">
        <w:rPr>
          <w:noProof/>
        </w:rPr>
        <w:lastRenderedPageBreak/>
        <w:drawing>
          <wp:inline distT="0" distB="0" distL="0" distR="0" wp14:anchorId="3E75AA6B" wp14:editId="43178D7C">
            <wp:extent cx="5943600" cy="4311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311015"/>
                    </a:xfrm>
                    <a:prstGeom prst="rect">
                      <a:avLst/>
                    </a:prstGeom>
                  </pic:spPr>
                </pic:pic>
              </a:graphicData>
            </a:graphic>
          </wp:inline>
        </w:drawing>
      </w:r>
    </w:p>
    <w:p w14:paraId="6E5B4512" w14:textId="70F5D5B1" w:rsidR="00A139F8" w:rsidRDefault="00A139F8" w:rsidP="00A139F8">
      <w:r w:rsidRPr="00FC3E30">
        <w:rPr>
          <w:b/>
        </w:rPr>
        <w:t xml:space="preserve">Figure </w:t>
      </w:r>
      <w:r>
        <w:rPr>
          <w:b/>
        </w:rPr>
        <w:t>5</w:t>
      </w:r>
      <w:r>
        <w:t xml:space="preserve">: </w:t>
      </w:r>
      <w:r w:rsidR="006B4B51" w:rsidRPr="006B4B51">
        <w:t>Adjusted Cox proportional hazard ratios of combinations of PM</w:t>
      </w:r>
      <w:r w:rsidR="006B4B51" w:rsidRPr="006B4B51">
        <w:rPr>
          <w:vertAlign w:val="subscript"/>
        </w:rPr>
        <w:t>10</w:t>
      </w:r>
      <w:r w:rsidR="006B4B51" w:rsidRPr="006B4B51">
        <w:t xml:space="preserve"> levels and lags from distributed lag models using different degrees of freedom combinations for exposure and lags compared to no PM</w:t>
      </w:r>
      <w:r w:rsidR="006B4B51" w:rsidRPr="006B4B51">
        <w:rPr>
          <w:vertAlign w:val="subscript"/>
        </w:rPr>
        <w:t>10</w:t>
      </w:r>
      <w:r w:rsidR="006B4B51" w:rsidRPr="006B4B51">
        <w:t xml:space="preserve"> exposure</w:t>
      </w:r>
    </w:p>
    <w:p w14:paraId="59F890F4" w14:textId="56953FD5" w:rsidR="00A139F8" w:rsidRDefault="00A139F8" w:rsidP="0076788C"/>
    <w:p w14:paraId="165E66B1" w14:textId="4E4E9C6C" w:rsidR="00DB6FA4" w:rsidRDefault="00DB6FA4" w:rsidP="0076788C"/>
    <w:p w14:paraId="7971AB20" w14:textId="53ABA331" w:rsidR="00DB6FA4" w:rsidRDefault="00DB6FA4" w:rsidP="0076788C"/>
    <w:p w14:paraId="1890AA75" w14:textId="56495311" w:rsidR="00DB6FA4" w:rsidRDefault="00DB6FA4" w:rsidP="0076788C"/>
    <w:p w14:paraId="56049F4C" w14:textId="185C44C6" w:rsidR="00DB6FA4" w:rsidRDefault="00DB6FA4" w:rsidP="0076788C"/>
    <w:p w14:paraId="26C72FF4" w14:textId="3A6FDF97" w:rsidR="00DB6FA4" w:rsidRDefault="00DB6FA4" w:rsidP="0076788C"/>
    <w:p w14:paraId="70E16FD5" w14:textId="77777777" w:rsidR="00DB6FA4" w:rsidRDefault="00DB6FA4" w:rsidP="0076788C"/>
    <w:p w14:paraId="3F7CBC25" w14:textId="6F64A48D" w:rsidR="00DB6FA4" w:rsidRDefault="00DB6FA4" w:rsidP="0076788C"/>
    <w:p w14:paraId="0309A94A" w14:textId="724D79A6" w:rsidR="00DB6FA4" w:rsidRDefault="00DB6FA4" w:rsidP="0076788C"/>
    <w:p w14:paraId="0F998474" w14:textId="77777777" w:rsidR="00315641" w:rsidRDefault="00315641" w:rsidP="00315641">
      <w:pPr>
        <w:spacing w:after="160" w:line="259" w:lineRule="auto"/>
        <w:rPr>
          <w:rFonts w:ascii="Calibri" w:eastAsia="Calibri" w:hAnsi="Calibri" w:cs="Times New Roman"/>
          <w:b/>
          <w:noProof/>
        </w:rPr>
        <w:sectPr w:rsidR="00315641" w:rsidSect="00271B55">
          <w:pgSz w:w="12240" w:h="15840"/>
          <w:pgMar w:top="1440" w:right="1440" w:bottom="1440" w:left="1440" w:header="720" w:footer="720" w:gutter="0"/>
          <w:cols w:space="720"/>
          <w:docGrid w:linePitch="360"/>
        </w:sectPr>
      </w:pPr>
    </w:p>
    <w:p w14:paraId="7F264894" w14:textId="73527D70" w:rsidR="00315641" w:rsidRDefault="00315641" w:rsidP="00315641">
      <w:pPr>
        <w:spacing w:after="160" w:line="259" w:lineRule="auto"/>
        <w:rPr>
          <w:rFonts w:ascii="Calibri" w:eastAsia="Calibri" w:hAnsi="Calibri" w:cs="Times New Roman"/>
          <w:b/>
          <w:noProof/>
        </w:rPr>
      </w:pPr>
      <w:r w:rsidRPr="00315641">
        <w:rPr>
          <w:rFonts w:ascii="Calibri" w:eastAsia="Calibri" w:hAnsi="Calibri" w:cs="Times New Roman"/>
          <w:b/>
          <w:noProof/>
        </w:rPr>
        <w:lastRenderedPageBreak/>
        <w:t>Supplemental Material</w:t>
      </w:r>
    </w:p>
    <w:p w14:paraId="36BF8F42" w14:textId="768A9413" w:rsidR="00A139F8" w:rsidRPr="00A139F8" w:rsidRDefault="00A139F8" w:rsidP="00A139F8">
      <w:pPr>
        <w:spacing w:after="160" w:line="259" w:lineRule="auto"/>
        <w:rPr>
          <w:rFonts w:ascii="Calibri" w:eastAsia="Calibri" w:hAnsi="Calibri" w:cs="Times New Roman"/>
          <w:b/>
          <w:noProof/>
        </w:rPr>
      </w:pPr>
      <w:r w:rsidRPr="00A139F8">
        <w:rPr>
          <w:rFonts w:ascii="Calibri" w:eastAsia="Calibri" w:hAnsi="Calibri" w:cs="Times New Roman"/>
          <w:b/>
          <w:noProof/>
        </w:rPr>
        <w:t xml:space="preserve">Figure </w:t>
      </w:r>
      <w:r>
        <w:rPr>
          <w:rFonts w:ascii="Calibri" w:eastAsia="Calibri" w:hAnsi="Calibri" w:cs="Times New Roman"/>
          <w:b/>
          <w:noProof/>
        </w:rPr>
        <w:t>S1</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00A27066">
        <w:rPr>
          <w:rFonts w:ascii="Calibri" w:eastAsia="Calibri" w:hAnsi="Calibri" w:cs="Times New Roman"/>
          <w:b/>
          <w:noProof/>
        </w:rPr>
        <w:t xml:space="preserve"> </w:t>
      </w:r>
      <w:r w:rsidR="00A27066" w:rsidRPr="00A27066">
        <w:rPr>
          <w:rFonts w:ascii="Calibri" w:eastAsia="Calibri" w:hAnsi="Calibri" w:cs="Times New Roman"/>
          <w:b/>
          <w:noProof/>
        </w:rPr>
        <w:t>compared to no PM</w:t>
      </w:r>
      <w:r w:rsidR="00A27066" w:rsidRPr="00A27066">
        <w:rPr>
          <w:rFonts w:ascii="Calibri" w:eastAsia="Calibri" w:hAnsi="Calibri" w:cs="Times New Roman"/>
          <w:b/>
          <w:noProof/>
          <w:vertAlign w:val="subscript"/>
        </w:rPr>
        <w:t>10</w:t>
      </w:r>
      <w:r w:rsidR="00A27066" w:rsidRPr="00A27066">
        <w:rPr>
          <w:rFonts w:ascii="Calibri" w:eastAsia="Calibri" w:hAnsi="Calibri" w:cs="Times New Roman"/>
          <w:b/>
          <w:noProof/>
        </w:rPr>
        <w:t xml:space="preserve"> exposure</w:t>
      </w:r>
    </w:p>
    <w:p w14:paraId="2CCBD381" w14:textId="227DC9B7" w:rsidR="00A27066" w:rsidRPr="00A27066" w:rsidRDefault="00A139F8" w:rsidP="00A27066">
      <w:pPr>
        <w:spacing w:after="160" w:line="259" w:lineRule="auto"/>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2</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00A27066" w:rsidRPr="00A27066">
        <w:t xml:space="preserve"> </w:t>
      </w:r>
      <w:r w:rsidR="00A27066" w:rsidRPr="00A27066">
        <w:rPr>
          <w:rFonts w:ascii="Calibri" w:eastAsia="Calibri" w:hAnsi="Calibri" w:cs="Times New Roman"/>
          <w:b/>
          <w:noProof/>
        </w:rPr>
        <w:t>compared to no PM</w:t>
      </w:r>
      <w:r w:rsidR="00A27066" w:rsidRPr="00A27066">
        <w:rPr>
          <w:rFonts w:ascii="Calibri" w:eastAsia="Calibri" w:hAnsi="Calibri" w:cs="Times New Roman"/>
          <w:b/>
          <w:noProof/>
          <w:vertAlign w:val="subscript"/>
        </w:rPr>
        <w:t>10</w:t>
      </w:r>
      <w:r w:rsidR="00A27066" w:rsidRPr="00A27066">
        <w:rPr>
          <w:rFonts w:ascii="Calibri" w:eastAsia="Calibri" w:hAnsi="Calibri" w:cs="Times New Roman"/>
          <w:b/>
          <w:noProof/>
        </w:rPr>
        <w:t xml:space="preserve"> exposure</w:t>
      </w:r>
    </w:p>
    <w:p w14:paraId="18F148C7" w14:textId="77777777" w:rsidR="00A27066" w:rsidRPr="00A27066" w:rsidRDefault="00A139F8" w:rsidP="00A27066">
      <w:pPr>
        <w:spacing w:after="160" w:line="259" w:lineRule="auto"/>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3</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00A27066">
        <w:rPr>
          <w:rFonts w:ascii="Calibri" w:eastAsia="Calibri" w:hAnsi="Calibri" w:cs="Times New Roman"/>
          <w:b/>
          <w:noProof/>
        </w:rPr>
        <w:t xml:space="preserve"> </w:t>
      </w:r>
      <w:r w:rsidR="00A27066" w:rsidRPr="00A27066">
        <w:rPr>
          <w:rFonts w:ascii="Calibri" w:eastAsia="Calibri" w:hAnsi="Calibri" w:cs="Times New Roman"/>
          <w:b/>
          <w:noProof/>
        </w:rPr>
        <w:t>compared to no PM</w:t>
      </w:r>
      <w:r w:rsidR="00A27066" w:rsidRPr="00A27066">
        <w:rPr>
          <w:rFonts w:ascii="Calibri" w:eastAsia="Calibri" w:hAnsi="Calibri" w:cs="Times New Roman"/>
          <w:b/>
          <w:noProof/>
          <w:vertAlign w:val="subscript"/>
        </w:rPr>
        <w:t>10</w:t>
      </w:r>
      <w:r w:rsidR="00A27066" w:rsidRPr="00A27066">
        <w:rPr>
          <w:rFonts w:ascii="Calibri" w:eastAsia="Calibri" w:hAnsi="Calibri" w:cs="Times New Roman"/>
          <w:b/>
          <w:noProof/>
        </w:rPr>
        <w:t xml:space="preserve"> exposure</w:t>
      </w:r>
    </w:p>
    <w:p w14:paraId="3E620A30" w14:textId="522DA3FC" w:rsidR="00A27066" w:rsidRPr="00A27066" w:rsidRDefault="00A139F8" w:rsidP="00A27066">
      <w:pPr>
        <w:spacing w:after="160" w:line="259" w:lineRule="auto"/>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4</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00A27066" w:rsidRPr="00A27066">
        <w:t xml:space="preserve"> </w:t>
      </w:r>
      <w:r w:rsidR="00A27066" w:rsidRPr="00A27066">
        <w:rPr>
          <w:rFonts w:ascii="Calibri" w:eastAsia="Calibri" w:hAnsi="Calibri" w:cs="Times New Roman"/>
          <w:b/>
          <w:noProof/>
        </w:rPr>
        <w:t>compared to no PM</w:t>
      </w:r>
      <w:r w:rsidR="00A27066" w:rsidRPr="00A27066">
        <w:rPr>
          <w:rFonts w:ascii="Calibri" w:eastAsia="Calibri" w:hAnsi="Calibri" w:cs="Times New Roman"/>
          <w:b/>
          <w:noProof/>
          <w:vertAlign w:val="subscript"/>
        </w:rPr>
        <w:t>10</w:t>
      </w:r>
      <w:r w:rsidR="00A27066" w:rsidRPr="00A27066">
        <w:rPr>
          <w:rFonts w:ascii="Calibri" w:eastAsia="Calibri" w:hAnsi="Calibri" w:cs="Times New Roman"/>
          <w:b/>
          <w:noProof/>
        </w:rPr>
        <w:t xml:space="preserve"> exposure</w:t>
      </w:r>
    </w:p>
    <w:p w14:paraId="03AFF756" w14:textId="10B055D8" w:rsidR="00A27066" w:rsidRPr="00A27066" w:rsidRDefault="00A139F8" w:rsidP="00A27066">
      <w:pPr>
        <w:spacing w:after="160" w:line="259" w:lineRule="auto"/>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5</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00A27066" w:rsidRPr="00A27066">
        <w:t xml:space="preserve"> </w:t>
      </w:r>
      <w:r w:rsidR="00A27066" w:rsidRPr="00A27066">
        <w:rPr>
          <w:rFonts w:ascii="Calibri" w:eastAsia="Calibri" w:hAnsi="Calibri" w:cs="Times New Roman"/>
          <w:b/>
          <w:noProof/>
        </w:rPr>
        <w:t>compared to no PM</w:t>
      </w:r>
      <w:r w:rsidR="00A27066" w:rsidRPr="00A27066">
        <w:rPr>
          <w:rFonts w:ascii="Calibri" w:eastAsia="Calibri" w:hAnsi="Calibri" w:cs="Times New Roman"/>
          <w:b/>
          <w:noProof/>
          <w:vertAlign w:val="subscript"/>
        </w:rPr>
        <w:t>10</w:t>
      </w:r>
      <w:r w:rsidR="00A27066" w:rsidRPr="00A27066">
        <w:rPr>
          <w:rFonts w:ascii="Calibri" w:eastAsia="Calibri" w:hAnsi="Calibri" w:cs="Times New Roman"/>
          <w:b/>
          <w:noProof/>
        </w:rPr>
        <w:t xml:space="preserve"> exposure</w:t>
      </w:r>
    </w:p>
    <w:p w14:paraId="2F0DEBC7" w14:textId="41657B59" w:rsidR="007864F1" w:rsidRDefault="007864F1" w:rsidP="00A22141">
      <w:pPr>
        <w:spacing w:after="160" w:line="259" w:lineRule="auto"/>
        <w:rPr>
          <w:rFonts w:ascii="Calibri" w:eastAsia="Calibri" w:hAnsi="Calibri" w:cs="Times New Roman"/>
          <w:b/>
          <w:noProof/>
        </w:rPr>
      </w:pPr>
    </w:p>
    <w:p w14:paraId="624DF8FC" w14:textId="72E91E3B" w:rsidR="00F2159A" w:rsidRDefault="00F2159A" w:rsidP="00A22141">
      <w:pPr>
        <w:spacing w:after="160" w:line="259" w:lineRule="auto"/>
        <w:rPr>
          <w:rFonts w:ascii="Calibri" w:eastAsia="Calibri" w:hAnsi="Calibri" w:cs="Times New Roman"/>
          <w:b/>
          <w:noProof/>
        </w:rPr>
      </w:pPr>
    </w:p>
    <w:p w14:paraId="7439B671" w14:textId="5F9FC6D1" w:rsidR="00F2159A" w:rsidRDefault="00F2159A" w:rsidP="00A22141">
      <w:pPr>
        <w:spacing w:after="160" w:line="259" w:lineRule="auto"/>
        <w:rPr>
          <w:rFonts w:ascii="Calibri" w:eastAsia="Calibri" w:hAnsi="Calibri" w:cs="Times New Roman"/>
          <w:b/>
          <w:noProof/>
        </w:rPr>
      </w:pPr>
    </w:p>
    <w:p w14:paraId="0F9B3BDC" w14:textId="77777777" w:rsidR="00F2159A" w:rsidRPr="00315641" w:rsidRDefault="00F2159A" w:rsidP="00A22141">
      <w:pPr>
        <w:spacing w:after="160" w:line="259" w:lineRule="auto"/>
        <w:rPr>
          <w:rFonts w:ascii="Calibri" w:eastAsia="Calibri" w:hAnsi="Calibri" w:cs="Times New Roman"/>
          <w:b/>
          <w:noProof/>
        </w:rPr>
      </w:pPr>
    </w:p>
    <w:p w14:paraId="5A79C65A" w14:textId="77777777" w:rsidR="00315641" w:rsidRPr="00315641" w:rsidRDefault="00315641" w:rsidP="00315641">
      <w:pPr>
        <w:spacing w:after="160" w:line="259" w:lineRule="auto"/>
        <w:rPr>
          <w:rFonts w:ascii="Calibri" w:eastAsia="Calibri" w:hAnsi="Calibri" w:cs="Times New Roman"/>
          <w:noProof/>
        </w:rPr>
      </w:pPr>
    </w:p>
    <w:tbl>
      <w:tblPr>
        <w:tblW w:w="11420" w:type="dxa"/>
        <w:tblLook w:val="04A0" w:firstRow="1" w:lastRow="0" w:firstColumn="1" w:lastColumn="0" w:noHBand="0" w:noVBand="1"/>
      </w:tblPr>
      <w:tblGrid>
        <w:gridCol w:w="271"/>
        <w:gridCol w:w="2402"/>
        <w:gridCol w:w="1392"/>
        <w:gridCol w:w="271"/>
        <w:gridCol w:w="1238"/>
        <w:gridCol w:w="1238"/>
        <w:gridCol w:w="1238"/>
        <w:gridCol w:w="1238"/>
        <w:gridCol w:w="1238"/>
        <w:gridCol w:w="1006"/>
        <w:gridCol w:w="271"/>
      </w:tblGrid>
      <w:tr w:rsidR="00315641" w:rsidRPr="00315641" w14:paraId="5499A9BE" w14:textId="77777777" w:rsidTr="004841F5">
        <w:trPr>
          <w:trHeight w:val="420"/>
        </w:trPr>
        <w:tc>
          <w:tcPr>
            <w:tcW w:w="160" w:type="dxa"/>
            <w:tcBorders>
              <w:top w:val="single" w:sz="12" w:space="0" w:color="auto"/>
              <w:left w:val="single" w:sz="12" w:space="0" w:color="auto"/>
              <w:bottom w:val="nil"/>
              <w:right w:val="nil"/>
            </w:tcBorders>
            <w:shd w:val="clear" w:color="auto" w:fill="auto"/>
            <w:noWrap/>
            <w:vAlign w:val="bottom"/>
            <w:hideMark/>
          </w:tcPr>
          <w:p w14:paraId="0CBB5BF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100" w:type="dxa"/>
            <w:gridSpan w:val="9"/>
            <w:tcBorders>
              <w:top w:val="single" w:sz="12" w:space="0" w:color="auto"/>
              <w:left w:val="nil"/>
              <w:bottom w:val="single" w:sz="8" w:space="0" w:color="auto"/>
              <w:right w:val="nil"/>
            </w:tcBorders>
            <w:shd w:val="clear" w:color="auto" w:fill="auto"/>
            <w:vAlign w:val="bottom"/>
            <w:hideMark/>
          </w:tcPr>
          <w:p w14:paraId="0AC4C4F7"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b/>
                <w:bCs/>
                <w:color w:val="000000"/>
              </w:rPr>
              <w:t>Table S1.</w:t>
            </w:r>
            <w:r w:rsidRPr="00315641">
              <w:rPr>
                <w:rFonts w:ascii="Times New Roman" w:eastAsia="Times New Roman" w:hAnsi="Times New Roman" w:cs="Times New Roman"/>
                <w:color w:val="000000"/>
              </w:rPr>
              <w:t xml:space="preserve"> Distribution of PM</w:t>
            </w:r>
            <w:r w:rsidRPr="00315641">
              <w:rPr>
                <w:rFonts w:ascii="Times New Roman" w:eastAsia="Times New Roman" w:hAnsi="Times New Roman" w:cs="Times New Roman"/>
                <w:color w:val="000000"/>
                <w:vertAlign w:val="subscript"/>
              </w:rPr>
              <w:t>10</w:t>
            </w:r>
            <w:r w:rsidRPr="00315641">
              <w:rPr>
                <w:rFonts w:ascii="Times New Roman" w:eastAsia="Times New Roman" w:hAnsi="Times New Roman" w:cs="Times New Roman"/>
                <w:color w:val="000000"/>
              </w:rPr>
              <w:t xml:space="preserve"> (</w:t>
            </w:r>
            <w:proofErr w:type="spellStart"/>
            <w:r w:rsidRPr="00315641">
              <w:rPr>
                <w:rFonts w:ascii="Times New Roman" w:eastAsia="Times New Roman" w:hAnsi="Times New Roman" w:cs="Times New Roman"/>
                <w:color w:val="000000"/>
              </w:rPr>
              <w:t>ug</w:t>
            </w:r>
            <w:proofErr w:type="spellEnd"/>
            <w:r w:rsidRPr="00315641">
              <w:rPr>
                <w:rFonts w:ascii="Times New Roman" w:eastAsia="Times New Roman" w:hAnsi="Times New Roman" w:cs="Times New Roman"/>
                <w:color w:val="000000"/>
              </w:rPr>
              <w:t>/m</w:t>
            </w:r>
            <w:r w:rsidRPr="00315641">
              <w:rPr>
                <w:rFonts w:ascii="Times New Roman" w:eastAsia="Times New Roman" w:hAnsi="Times New Roman" w:cs="Times New Roman"/>
                <w:color w:val="000000"/>
                <w:vertAlign w:val="superscript"/>
              </w:rPr>
              <w:t>3</w:t>
            </w:r>
            <w:r w:rsidRPr="00315641">
              <w:rPr>
                <w:rFonts w:ascii="Times New Roman" w:eastAsia="Times New Roman" w:hAnsi="Times New Roman" w:cs="Times New Roman"/>
                <w:color w:val="000000"/>
              </w:rPr>
              <w:t>) during pregnancy among 1216 ELEMENT mothers, 1994-2005.</w:t>
            </w:r>
          </w:p>
        </w:tc>
        <w:tc>
          <w:tcPr>
            <w:tcW w:w="160" w:type="dxa"/>
            <w:tcBorders>
              <w:top w:val="single" w:sz="12" w:space="0" w:color="auto"/>
              <w:left w:val="nil"/>
              <w:bottom w:val="nil"/>
              <w:right w:val="single" w:sz="12" w:space="0" w:color="auto"/>
            </w:tcBorders>
            <w:shd w:val="clear" w:color="auto" w:fill="auto"/>
            <w:noWrap/>
            <w:vAlign w:val="bottom"/>
            <w:hideMark/>
          </w:tcPr>
          <w:p w14:paraId="39C4F938"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65A044F3" w14:textId="77777777" w:rsidTr="004841F5">
        <w:trPr>
          <w:trHeight w:val="300"/>
        </w:trPr>
        <w:tc>
          <w:tcPr>
            <w:tcW w:w="160" w:type="dxa"/>
            <w:tcBorders>
              <w:top w:val="nil"/>
              <w:left w:val="single" w:sz="12" w:space="0" w:color="auto"/>
              <w:bottom w:val="nil"/>
              <w:right w:val="nil"/>
            </w:tcBorders>
            <w:shd w:val="clear" w:color="auto" w:fill="auto"/>
            <w:noWrap/>
            <w:vAlign w:val="bottom"/>
            <w:hideMark/>
          </w:tcPr>
          <w:p w14:paraId="2611B40B"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nil"/>
              <w:right w:val="nil"/>
            </w:tcBorders>
            <w:shd w:val="clear" w:color="auto" w:fill="auto"/>
            <w:noWrap/>
            <w:vAlign w:val="center"/>
            <w:hideMark/>
          </w:tcPr>
          <w:p w14:paraId="1034D18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392" w:type="dxa"/>
            <w:tcBorders>
              <w:top w:val="nil"/>
              <w:left w:val="nil"/>
              <w:bottom w:val="nil"/>
              <w:right w:val="nil"/>
            </w:tcBorders>
            <w:shd w:val="clear" w:color="auto" w:fill="auto"/>
            <w:noWrap/>
            <w:vAlign w:val="bottom"/>
            <w:hideMark/>
          </w:tcPr>
          <w:p w14:paraId="5557F9F8"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0" w:type="dxa"/>
            <w:tcBorders>
              <w:top w:val="nil"/>
              <w:left w:val="nil"/>
              <w:bottom w:val="nil"/>
              <w:right w:val="nil"/>
            </w:tcBorders>
            <w:shd w:val="clear" w:color="auto" w:fill="auto"/>
            <w:noWrap/>
            <w:vAlign w:val="center"/>
            <w:hideMark/>
          </w:tcPr>
          <w:p w14:paraId="2B1D809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7196" w:type="dxa"/>
            <w:gridSpan w:val="6"/>
            <w:tcBorders>
              <w:top w:val="single" w:sz="8" w:space="0" w:color="auto"/>
              <w:left w:val="nil"/>
              <w:bottom w:val="nil"/>
              <w:right w:val="nil"/>
            </w:tcBorders>
            <w:shd w:val="clear" w:color="auto" w:fill="auto"/>
            <w:noWrap/>
            <w:vAlign w:val="center"/>
            <w:hideMark/>
          </w:tcPr>
          <w:p w14:paraId="25DA6D4F"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Percentile</w:t>
            </w:r>
          </w:p>
        </w:tc>
        <w:tc>
          <w:tcPr>
            <w:tcW w:w="160" w:type="dxa"/>
            <w:tcBorders>
              <w:top w:val="nil"/>
              <w:left w:val="nil"/>
              <w:bottom w:val="nil"/>
              <w:right w:val="single" w:sz="12" w:space="0" w:color="auto"/>
            </w:tcBorders>
            <w:shd w:val="clear" w:color="auto" w:fill="auto"/>
            <w:noWrap/>
            <w:vAlign w:val="bottom"/>
            <w:hideMark/>
          </w:tcPr>
          <w:p w14:paraId="47A02460"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30785F8C" w14:textId="77777777" w:rsidTr="004841F5">
        <w:trPr>
          <w:trHeight w:val="315"/>
        </w:trPr>
        <w:tc>
          <w:tcPr>
            <w:tcW w:w="160" w:type="dxa"/>
            <w:tcBorders>
              <w:top w:val="nil"/>
              <w:left w:val="single" w:sz="12" w:space="0" w:color="auto"/>
              <w:bottom w:val="nil"/>
              <w:right w:val="nil"/>
            </w:tcBorders>
            <w:shd w:val="clear" w:color="auto" w:fill="auto"/>
            <w:noWrap/>
            <w:vAlign w:val="bottom"/>
            <w:hideMark/>
          </w:tcPr>
          <w:p w14:paraId="50820275"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single" w:sz="8" w:space="0" w:color="auto"/>
              <w:right w:val="nil"/>
            </w:tcBorders>
            <w:shd w:val="clear" w:color="auto" w:fill="auto"/>
            <w:noWrap/>
            <w:vAlign w:val="center"/>
            <w:hideMark/>
          </w:tcPr>
          <w:p w14:paraId="26A516BA"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392" w:type="dxa"/>
            <w:tcBorders>
              <w:top w:val="nil"/>
              <w:left w:val="nil"/>
              <w:bottom w:val="single" w:sz="8" w:space="0" w:color="auto"/>
              <w:right w:val="nil"/>
            </w:tcBorders>
            <w:shd w:val="clear" w:color="auto" w:fill="auto"/>
            <w:noWrap/>
            <w:vAlign w:val="center"/>
            <w:hideMark/>
          </w:tcPr>
          <w:p w14:paraId="26659758"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Mean ± SD</w:t>
            </w:r>
          </w:p>
        </w:tc>
        <w:tc>
          <w:tcPr>
            <w:tcW w:w="110" w:type="dxa"/>
            <w:tcBorders>
              <w:top w:val="nil"/>
              <w:left w:val="nil"/>
              <w:bottom w:val="single" w:sz="8" w:space="0" w:color="auto"/>
              <w:right w:val="nil"/>
            </w:tcBorders>
            <w:shd w:val="clear" w:color="auto" w:fill="auto"/>
            <w:noWrap/>
            <w:vAlign w:val="center"/>
            <w:hideMark/>
          </w:tcPr>
          <w:p w14:paraId="226BC02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8" w:space="0" w:color="auto"/>
              <w:right w:val="nil"/>
            </w:tcBorders>
            <w:shd w:val="clear" w:color="auto" w:fill="auto"/>
            <w:noWrap/>
            <w:vAlign w:val="center"/>
            <w:hideMark/>
          </w:tcPr>
          <w:p w14:paraId="1AB80A1D"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5th</w:t>
            </w:r>
          </w:p>
        </w:tc>
        <w:tc>
          <w:tcPr>
            <w:tcW w:w="1238" w:type="dxa"/>
            <w:tcBorders>
              <w:top w:val="nil"/>
              <w:left w:val="nil"/>
              <w:bottom w:val="single" w:sz="8" w:space="0" w:color="auto"/>
              <w:right w:val="nil"/>
            </w:tcBorders>
            <w:shd w:val="clear" w:color="auto" w:fill="auto"/>
            <w:noWrap/>
            <w:vAlign w:val="center"/>
            <w:hideMark/>
          </w:tcPr>
          <w:p w14:paraId="2168C1DE"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25th</w:t>
            </w:r>
          </w:p>
        </w:tc>
        <w:tc>
          <w:tcPr>
            <w:tcW w:w="1238" w:type="dxa"/>
            <w:tcBorders>
              <w:top w:val="nil"/>
              <w:left w:val="nil"/>
              <w:bottom w:val="single" w:sz="8" w:space="0" w:color="auto"/>
              <w:right w:val="nil"/>
            </w:tcBorders>
            <w:shd w:val="clear" w:color="auto" w:fill="auto"/>
            <w:noWrap/>
            <w:vAlign w:val="center"/>
            <w:hideMark/>
          </w:tcPr>
          <w:p w14:paraId="4AE2387D"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50th</w:t>
            </w:r>
          </w:p>
        </w:tc>
        <w:tc>
          <w:tcPr>
            <w:tcW w:w="1238" w:type="dxa"/>
            <w:tcBorders>
              <w:top w:val="nil"/>
              <w:left w:val="nil"/>
              <w:bottom w:val="single" w:sz="8" w:space="0" w:color="auto"/>
              <w:right w:val="nil"/>
            </w:tcBorders>
            <w:shd w:val="clear" w:color="auto" w:fill="auto"/>
            <w:noWrap/>
            <w:vAlign w:val="center"/>
            <w:hideMark/>
          </w:tcPr>
          <w:p w14:paraId="639E0141"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75th</w:t>
            </w:r>
          </w:p>
        </w:tc>
        <w:tc>
          <w:tcPr>
            <w:tcW w:w="1238" w:type="dxa"/>
            <w:tcBorders>
              <w:top w:val="nil"/>
              <w:left w:val="nil"/>
              <w:bottom w:val="single" w:sz="8" w:space="0" w:color="auto"/>
              <w:right w:val="nil"/>
            </w:tcBorders>
            <w:shd w:val="clear" w:color="auto" w:fill="auto"/>
            <w:noWrap/>
            <w:vAlign w:val="center"/>
            <w:hideMark/>
          </w:tcPr>
          <w:p w14:paraId="3FA2FF64"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95th</w:t>
            </w:r>
          </w:p>
        </w:tc>
        <w:tc>
          <w:tcPr>
            <w:tcW w:w="1006" w:type="dxa"/>
            <w:tcBorders>
              <w:top w:val="nil"/>
              <w:left w:val="nil"/>
              <w:bottom w:val="single" w:sz="8" w:space="0" w:color="auto"/>
              <w:right w:val="nil"/>
            </w:tcBorders>
            <w:shd w:val="clear" w:color="auto" w:fill="auto"/>
            <w:noWrap/>
            <w:vAlign w:val="center"/>
            <w:hideMark/>
          </w:tcPr>
          <w:p w14:paraId="6B2C84EE"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Max</w:t>
            </w:r>
          </w:p>
        </w:tc>
        <w:tc>
          <w:tcPr>
            <w:tcW w:w="160" w:type="dxa"/>
            <w:tcBorders>
              <w:top w:val="nil"/>
              <w:left w:val="nil"/>
              <w:bottom w:val="nil"/>
              <w:right w:val="single" w:sz="12" w:space="0" w:color="auto"/>
            </w:tcBorders>
            <w:shd w:val="clear" w:color="auto" w:fill="auto"/>
            <w:noWrap/>
            <w:vAlign w:val="bottom"/>
            <w:hideMark/>
          </w:tcPr>
          <w:p w14:paraId="25F483F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4C3329CD" w14:textId="77777777" w:rsidTr="004841F5">
        <w:trPr>
          <w:trHeight w:val="300"/>
        </w:trPr>
        <w:tc>
          <w:tcPr>
            <w:tcW w:w="160" w:type="dxa"/>
            <w:tcBorders>
              <w:top w:val="nil"/>
              <w:left w:val="single" w:sz="12" w:space="0" w:color="auto"/>
              <w:bottom w:val="nil"/>
              <w:right w:val="nil"/>
            </w:tcBorders>
            <w:shd w:val="clear" w:color="auto" w:fill="auto"/>
            <w:noWrap/>
            <w:vAlign w:val="bottom"/>
            <w:hideMark/>
          </w:tcPr>
          <w:p w14:paraId="14F64126"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nil"/>
              <w:right w:val="nil"/>
            </w:tcBorders>
            <w:shd w:val="clear" w:color="auto" w:fill="auto"/>
            <w:noWrap/>
            <w:vAlign w:val="center"/>
            <w:hideMark/>
          </w:tcPr>
          <w:p w14:paraId="462E06A0" w14:textId="77777777" w:rsidR="00315641" w:rsidRPr="00315641" w:rsidRDefault="00315641" w:rsidP="00315641">
            <w:pPr>
              <w:spacing w:after="0" w:line="240" w:lineRule="auto"/>
              <w:rPr>
                <w:rFonts w:ascii="Times New Roman" w:eastAsia="Times New Roman" w:hAnsi="Times New Roman" w:cs="Times New Roman"/>
                <w:color w:val="000000"/>
              </w:rPr>
            </w:pPr>
          </w:p>
        </w:tc>
        <w:tc>
          <w:tcPr>
            <w:tcW w:w="1392" w:type="dxa"/>
            <w:tcBorders>
              <w:top w:val="nil"/>
              <w:left w:val="nil"/>
              <w:bottom w:val="nil"/>
              <w:right w:val="nil"/>
            </w:tcBorders>
            <w:shd w:val="clear" w:color="auto" w:fill="auto"/>
            <w:noWrap/>
            <w:vAlign w:val="center"/>
            <w:hideMark/>
          </w:tcPr>
          <w:p w14:paraId="6EC10E53"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10" w:type="dxa"/>
            <w:tcBorders>
              <w:top w:val="nil"/>
              <w:left w:val="nil"/>
              <w:bottom w:val="nil"/>
              <w:right w:val="nil"/>
            </w:tcBorders>
            <w:shd w:val="clear" w:color="auto" w:fill="auto"/>
            <w:noWrap/>
            <w:vAlign w:val="center"/>
            <w:hideMark/>
          </w:tcPr>
          <w:p w14:paraId="7F4F7D0F" w14:textId="77777777" w:rsidR="00315641" w:rsidRPr="00315641" w:rsidRDefault="00315641" w:rsidP="00315641">
            <w:pPr>
              <w:spacing w:after="0" w:line="240" w:lineRule="auto"/>
              <w:jc w:val="center"/>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center"/>
            <w:hideMark/>
          </w:tcPr>
          <w:p w14:paraId="277DB2D8" w14:textId="77777777" w:rsidR="00315641" w:rsidRPr="00315641" w:rsidRDefault="00315641" w:rsidP="00315641">
            <w:pPr>
              <w:spacing w:after="0" w:line="240" w:lineRule="auto"/>
              <w:jc w:val="center"/>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center"/>
            <w:hideMark/>
          </w:tcPr>
          <w:p w14:paraId="1C42CED4"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center"/>
            <w:hideMark/>
          </w:tcPr>
          <w:p w14:paraId="4A0563FF"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center"/>
            <w:hideMark/>
          </w:tcPr>
          <w:p w14:paraId="4BDA0454"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238" w:type="dxa"/>
            <w:tcBorders>
              <w:top w:val="nil"/>
              <w:left w:val="nil"/>
              <w:bottom w:val="nil"/>
              <w:right w:val="nil"/>
            </w:tcBorders>
            <w:shd w:val="clear" w:color="auto" w:fill="auto"/>
            <w:noWrap/>
            <w:vAlign w:val="center"/>
            <w:hideMark/>
          </w:tcPr>
          <w:p w14:paraId="05E4EA6D"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006" w:type="dxa"/>
            <w:tcBorders>
              <w:top w:val="nil"/>
              <w:left w:val="nil"/>
              <w:bottom w:val="nil"/>
              <w:right w:val="nil"/>
            </w:tcBorders>
            <w:shd w:val="clear" w:color="auto" w:fill="auto"/>
            <w:noWrap/>
            <w:vAlign w:val="center"/>
            <w:hideMark/>
          </w:tcPr>
          <w:p w14:paraId="3A021E41"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60" w:type="dxa"/>
            <w:tcBorders>
              <w:top w:val="nil"/>
              <w:left w:val="nil"/>
              <w:bottom w:val="nil"/>
              <w:right w:val="single" w:sz="12" w:space="0" w:color="auto"/>
            </w:tcBorders>
            <w:shd w:val="clear" w:color="auto" w:fill="auto"/>
            <w:noWrap/>
            <w:vAlign w:val="bottom"/>
            <w:hideMark/>
          </w:tcPr>
          <w:p w14:paraId="7E4F8877"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7B01A86D" w14:textId="77777777" w:rsidTr="004841F5">
        <w:trPr>
          <w:trHeight w:val="300"/>
        </w:trPr>
        <w:tc>
          <w:tcPr>
            <w:tcW w:w="160" w:type="dxa"/>
            <w:tcBorders>
              <w:top w:val="nil"/>
              <w:left w:val="single" w:sz="12" w:space="0" w:color="auto"/>
              <w:bottom w:val="nil"/>
              <w:right w:val="nil"/>
            </w:tcBorders>
            <w:shd w:val="clear" w:color="auto" w:fill="auto"/>
            <w:noWrap/>
            <w:vAlign w:val="bottom"/>
            <w:hideMark/>
          </w:tcPr>
          <w:p w14:paraId="61D77EF4"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nil"/>
              <w:right w:val="nil"/>
            </w:tcBorders>
            <w:shd w:val="clear" w:color="auto" w:fill="auto"/>
            <w:noWrap/>
            <w:vAlign w:val="center"/>
            <w:hideMark/>
          </w:tcPr>
          <w:p w14:paraId="232E3C8C"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1st trimester</w:t>
            </w:r>
          </w:p>
        </w:tc>
        <w:tc>
          <w:tcPr>
            <w:tcW w:w="1392" w:type="dxa"/>
            <w:tcBorders>
              <w:top w:val="nil"/>
              <w:left w:val="nil"/>
              <w:bottom w:val="nil"/>
              <w:right w:val="nil"/>
            </w:tcBorders>
            <w:shd w:val="clear" w:color="auto" w:fill="auto"/>
            <w:noWrap/>
            <w:vAlign w:val="center"/>
            <w:hideMark/>
          </w:tcPr>
          <w:p w14:paraId="3FD57B89"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79.0±29.1</w:t>
            </w:r>
          </w:p>
        </w:tc>
        <w:tc>
          <w:tcPr>
            <w:tcW w:w="110" w:type="dxa"/>
            <w:tcBorders>
              <w:top w:val="nil"/>
              <w:left w:val="nil"/>
              <w:bottom w:val="nil"/>
              <w:right w:val="nil"/>
            </w:tcBorders>
            <w:shd w:val="clear" w:color="auto" w:fill="auto"/>
            <w:noWrap/>
            <w:vAlign w:val="center"/>
            <w:hideMark/>
          </w:tcPr>
          <w:p w14:paraId="7BF104D7"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1238" w:type="dxa"/>
            <w:tcBorders>
              <w:top w:val="nil"/>
              <w:left w:val="nil"/>
              <w:bottom w:val="nil"/>
              <w:right w:val="nil"/>
            </w:tcBorders>
            <w:shd w:val="clear" w:color="auto" w:fill="auto"/>
            <w:hideMark/>
          </w:tcPr>
          <w:p w14:paraId="6853B6A5"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36.6</w:t>
            </w:r>
          </w:p>
        </w:tc>
        <w:tc>
          <w:tcPr>
            <w:tcW w:w="1238" w:type="dxa"/>
            <w:tcBorders>
              <w:top w:val="nil"/>
              <w:left w:val="nil"/>
              <w:bottom w:val="nil"/>
              <w:right w:val="nil"/>
            </w:tcBorders>
            <w:shd w:val="clear" w:color="auto" w:fill="auto"/>
            <w:hideMark/>
          </w:tcPr>
          <w:p w14:paraId="6E92D299"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60.2</w:t>
            </w:r>
          </w:p>
        </w:tc>
        <w:tc>
          <w:tcPr>
            <w:tcW w:w="1238" w:type="dxa"/>
            <w:tcBorders>
              <w:top w:val="nil"/>
              <w:left w:val="nil"/>
              <w:bottom w:val="nil"/>
              <w:right w:val="nil"/>
            </w:tcBorders>
            <w:shd w:val="clear" w:color="auto" w:fill="auto"/>
            <w:hideMark/>
          </w:tcPr>
          <w:p w14:paraId="11A61EB0"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68.7</w:t>
            </w:r>
          </w:p>
        </w:tc>
        <w:tc>
          <w:tcPr>
            <w:tcW w:w="1238" w:type="dxa"/>
            <w:tcBorders>
              <w:top w:val="nil"/>
              <w:left w:val="nil"/>
              <w:bottom w:val="nil"/>
              <w:right w:val="nil"/>
            </w:tcBorders>
            <w:shd w:val="clear" w:color="auto" w:fill="auto"/>
            <w:hideMark/>
          </w:tcPr>
          <w:p w14:paraId="2CF3F70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105.3</w:t>
            </w:r>
          </w:p>
        </w:tc>
        <w:tc>
          <w:tcPr>
            <w:tcW w:w="1238" w:type="dxa"/>
            <w:tcBorders>
              <w:top w:val="nil"/>
              <w:left w:val="nil"/>
              <w:bottom w:val="nil"/>
              <w:right w:val="nil"/>
            </w:tcBorders>
            <w:shd w:val="clear" w:color="auto" w:fill="auto"/>
            <w:hideMark/>
          </w:tcPr>
          <w:p w14:paraId="26582D5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129.2</w:t>
            </w:r>
          </w:p>
        </w:tc>
        <w:tc>
          <w:tcPr>
            <w:tcW w:w="1006" w:type="dxa"/>
            <w:tcBorders>
              <w:top w:val="nil"/>
              <w:left w:val="nil"/>
              <w:bottom w:val="nil"/>
              <w:right w:val="nil"/>
            </w:tcBorders>
            <w:shd w:val="clear" w:color="auto" w:fill="auto"/>
            <w:hideMark/>
          </w:tcPr>
          <w:p w14:paraId="1FCF669A"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133.4</w:t>
            </w:r>
          </w:p>
        </w:tc>
        <w:tc>
          <w:tcPr>
            <w:tcW w:w="160" w:type="dxa"/>
            <w:tcBorders>
              <w:top w:val="nil"/>
              <w:left w:val="nil"/>
              <w:bottom w:val="nil"/>
              <w:right w:val="single" w:sz="12" w:space="0" w:color="auto"/>
            </w:tcBorders>
            <w:shd w:val="clear" w:color="auto" w:fill="auto"/>
            <w:noWrap/>
            <w:vAlign w:val="bottom"/>
            <w:hideMark/>
          </w:tcPr>
          <w:p w14:paraId="729FE42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6BA1BCE0" w14:textId="77777777" w:rsidTr="004841F5">
        <w:trPr>
          <w:trHeight w:val="345"/>
        </w:trPr>
        <w:tc>
          <w:tcPr>
            <w:tcW w:w="160" w:type="dxa"/>
            <w:tcBorders>
              <w:top w:val="nil"/>
              <w:left w:val="single" w:sz="12" w:space="0" w:color="auto"/>
              <w:bottom w:val="nil"/>
              <w:right w:val="nil"/>
            </w:tcBorders>
            <w:shd w:val="clear" w:color="auto" w:fill="auto"/>
            <w:noWrap/>
            <w:vAlign w:val="bottom"/>
            <w:hideMark/>
          </w:tcPr>
          <w:p w14:paraId="09A75736"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nil"/>
              <w:right w:val="nil"/>
            </w:tcBorders>
            <w:shd w:val="clear" w:color="auto" w:fill="auto"/>
            <w:noWrap/>
            <w:vAlign w:val="center"/>
            <w:hideMark/>
          </w:tcPr>
          <w:p w14:paraId="73C95E99"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2nd trimester</w:t>
            </w:r>
          </w:p>
        </w:tc>
        <w:tc>
          <w:tcPr>
            <w:tcW w:w="1392" w:type="dxa"/>
            <w:tcBorders>
              <w:top w:val="nil"/>
              <w:left w:val="nil"/>
              <w:bottom w:val="nil"/>
              <w:right w:val="nil"/>
            </w:tcBorders>
            <w:shd w:val="clear" w:color="auto" w:fill="auto"/>
            <w:noWrap/>
            <w:vAlign w:val="center"/>
            <w:hideMark/>
          </w:tcPr>
          <w:p w14:paraId="0F3F055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76.4±26.4</w:t>
            </w:r>
          </w:p>
        </w:tc>
        <w:tc>
          <w:tcPr>
            <w:tcW w:w="110" w:type="dxa"/>
            <w:tcBorders>
              <w:top w:val="nil"/>
              <w:left w:val="nil"/>
              <w:bottom w:val="nil"/>
              <w:right w:val="nil"/>
            </w:tcBorders>
            <w:shd w:val="clear" w:color="auto" w:fill="auto"/>
            <w:noWrap/>
            <w:vAlign w:val="center"/>
            <w:hideMark/>
          </w:tcPr>
          <w:p w14:paraId="7FBC10CC"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1238" w:type="dxa"/>
            <w:tcBorders>
              <w:top w:val="nil"/>
              <w:left w:val="nil"/>
              <w:bottom w:val="nil"/>
              <w:right w:val="nil"/>
            </w:tcBorders>
            <w:shd w:val="clear" w:color="auto" w:fill="auto"/>
            <w:hideMark/>
          </w:tcPr>
          <w:p w14:paraId="6CDD6588"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36.5</w:t>
            </w:r>
          </w:p>
        </w:tc>
        <w:tc>
          <w:tcPr>
            <w:tcW w:w="1238" w:type="dxa"/>
            <w:tcBorders>
              <w:top w:val="nil"/>
              <w:left w:val="nil"/>
              <w:bottom w:val="nil"/>
              <w:right w:val="nil"/>
            </w:tcBorders>
            <w:shd w:val="clear" w:color="auto" w:fill="auto"/>
            <w:hideMark/>
          </w:tcPr>
          <w:p w14:paraId="048D035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58.7</w:t>
            </w:r>
          </w:p>
        </w:tc>
        <w:tc>
          <w:tcPr>
            <w:tcW w:w="1238" w:type="dxa"/>
            <w:tcBorders>
              <w:top w:val="nil"/>
              <w:left w:val="nil"/>
              <w:bottom w:val="nil"/>
              <w:right w:val="nil"/>
            </w:tcBorders>
            <w:shd w:val="clear" w:color="auto" w:fill="auto"/>
            <w:hideMark/>
          </w:tcPr>
          <w:p w14:paraId="30C556CD"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73.0</w:t>
            </w:r>
          </w:p>
        </w:tc>
        <w:tc>
          <w:tcPr>
            <w:tcW w:w="1238" w:type="dxa"/>
            <w:tcBorders>
              <w:top w:val="nil"/>
              <w:left w:val="nil"/>
              <w:bottom w:val="nil"/>
              <w:right w:val="nil"/>
            </w:tcBorders>
            <w:shd w:val="clear" w:color="auto" w:fill="auto"/>
            <w:hideMark/>
          </w:tcPr>
          <w:p w14:paraId="1D9FD389"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97.4</w:t>
            </w:r>
          </w:p>
        </w:tc>
        <w:tc>
          <w:tcPr>
            <w:tcW w:w="1238" w:type="dxa"/>
            <w:tcBorders>
              <w:top w:val="nil"/>
              <w:left w:val="nil"/>
              <w:bottom w:val="nil"/>
              <w:right w:val="nil"/>
            </w:tcBorders>
            <w:shd w:val="clear" w:color="auto" w:fill="auto"/>
            <w:hideMark/>
          </w:tcPr>
          <w:p w14:paraId="1782F92D"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120.3</w:t>
            </w:r>
          </w:p>
        </w:tc>
        <w:tc>
          <w:tcPr>
            <w:tcW w:w="1006" w:type="dxa"/>
            <w:tcBorders>
              <w:top w:val="nil"/>
              <w:left w:val="nil"/>
              <w:bottom w:val="nil"/>
              <w:right w:val="nil"/>
            </w:tcBorders>
            <w:shd w:val="clear" w:color="auto" w:fill="auto"/>
            <w:hideMark/>
          </w:tcPr>
          <w:p w14:paraId="169DF4FD"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133.4</w:t>
            </w:r>
          </w:p>
        </w:tc>
        <w:tc>
          <w:tcPr>
            <w:tcW w:w="160" w:type="dxa"/>
            <w:tcBorders>
              <w:top w:val="nil"/>
              <w:left w:val="nil"/>
              <w:bottom w:val="nil"/>
              <w:right w:val="single" w:sz="12" w:space="0" w:color="auto"/>
            </w:tcBorders>
            <w:shd w:val="clear" w:color="auto" w:fill="auto"/>
            <w:noWrap/>
            <w:vAlign w:val="bottom"/>
            <w:hideMark/>
          </w:tcPr>
          <w:p w14:paraId="44CC45E2"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41DB1A82" w14:textId="77777777" w:rsidTr="004841F5">
        <w:trPr>
          <w:trHeight w:val="300"/>
        </w:trPr>
        <w:tc>
          <w:tcPr>
            <w:tcW w:w="160" w:type="dxa"/>
            <w:tcBorders>
              <w:top w:val="nil"/>
              <w:left w:val="single" w:sz="12" w:space="0" w:color="auto"/>
              <w:bottom w:val="nil"/>
              <w:right w:val="nil"/>
            </w:tcBorders>
            <w:shd w:val="clear" w:color="auto" w:fill="auto"/>
            <w:noWrap/>
            <w:vAlign w:val="bottom"/>
            <w:hideMark/>
          </w:tcPr>
          <w:p w14:paraId="36D7CC0C"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nil"/>
              <w:right w:val="nil"/>
            </w:tcBorders>
            <w:shd w:val="clear" w:color="auto" w:fill="auto"/>
            <w:noWrap/>
            <w:vAlign w:val="center"/>
            <w:hideMark/>
          </w:tcPr>
          <w:p w14:paraId="0FBBA6C7"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3rd trimester</w:t>
            </w:r>
          </w:p>
        </w:tc>
        <w:tc>
          <w:tcPr>
            <w:tcW w:w="1392" w:type="dxa"/>
            <w:tcBorders>
              <w:top w:val="nil"/>
              <w:left w:val="nil"/>
              <w:bottom w:val="nil"/>
              <w:right w:val="nil"/>
            </w:tcBorders>
            <w:shd w:val="clear" w:color="auto" w:fill="auto"/>
            <w:noWrap/>
            <w:vAlign w:val="center"/>
            <w:hideMark/>
          </w:tcPr>
          <w:p w14:paraId="2CF9DF89"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64.2±17.6</w:t>
            </w:r>
          </w:p>
        </w:tc>
        <w:tc>
          <w:tcPr>
            <w:tcW w:w="110" w:type="dxa"/>
            <w:tcBorders>
              <w:top w:val="nil"/>
              <w:left w:val="nil"/>
              <w:bottom w:val="nil"/>
              <w:right w:val="nil"/>
            </w:tcBorders>
            <w:shd w:val="clear" w:color="auto" w:fill="auto"/>
            <w:noWrap/>
            <w:vAlign w:val="center"/>
            <w:hideMark/>
          </w:tcPr>
          <w:p w14:paraId="090149F0"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1238" w:type="dxa"/>
            <w:tcBorders>
              <w:top w:val="nil"/>
              <w:left w:val="nil"/>
              <w:bottom w:val="nil"/>
              <w:right w:val="nil"/>
            </w:tcBorders>
            <w:shd w:val="clear" w:color="auto" w:fill="auto"/>
            <w:hideMark/>
          </w:tcPr>
          <w:p w14:paraId="117E3463"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33.6</w:t>
            </w:r>
          </w:p>
        </w:tc>
        <w:tc>
          <w:tcPr>
            <w:tcW w:w="1238" w:type="dxa"/>
            <w:tcBorders>
              <w:top w:val="nil"/>
              <w:left w:val="nil"/>
              <w:bottom w:val="nil"/>
              <w:right w:val="nil"/>
            </w:tcBorders>
            <w:shd w:val="clear" w:color="auto" w:fill="auto"/>
            <w:hideMark/>
          </w:tcPr>
          <w:p w14:paraId="31AC7649"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52.9</w:t>
            </w:r>
          </w:p>
        </w:tc>
        <w:tc>
          <w:tcPr>
            <w:tcW w:w="1238" w:type="dxa"/>
            <w:tcBorders>
              <w:top w:val="nil"/>
              <w:left w:val="nil"/>
              <w:bottom w:val="nil"/>
              <w:right w:val="nil"/>
            </w:tcBorders>
            <w:shd w:val="clear" w:color="auto" w:fill="auto"/>
            <w:hideMark/>
          </w:tcPr>
          <w:p w14:paraId="40428A76"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68.6</w:t>
            </w:r>
          </w:p>
        </w:tc>
        <w:tc>
          <w:tcPr>
            <w:tcW w:w="1238" w:type="dxa"/>
            <w:tcBorders>
              <w:top w:val="nil"/>
              <w:left w:val="nil"/>
              <w:bottom w:val="nil"/>
              <w:right w:val="nil"/>
            </w:tcBorders>
            <w:shd w:val="clear" w:color="auto" w:fill="auto"/>
            <w:hideMark/>
          </w:tcPr>
          <w:p w14:paraId="53C6B6B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74.3</w:t>
            </w:r>
          </w:p>
        </w:tc>
        <w:tc>
          <w:tcPr>
            <w:tcW w:w="1238" w:type="dxa"/>
            <w:tcBorders>
              <w:top w:val="nil"/>
              <w:left w:val="nil"/>
              <w:bottom w:val="nil"/>
              <w:right w:val="nil"/>
            </w:tcBorders>
            <w:shd w:val="clear" w:color="auto" w:fill="auto"/>
            <w:hideMark/>
          </w:tcPr>
          <w:p w14:paraId="095B9EBD"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93.1</w:t>
            </w:r>
          </w:p>
        </w:tc>
        <w:tc>
          <w:tcPr>
            <w:tcW w:w="1006" w:type="dxa"/>
            <w:tcBorders>
              <w:top w:val="nil"/>
              <w:left w:val="nil"/>
              <w:bottom w:val="nil"/>
              <w:right w:val="nil"/>
            </w:tcBorders>
            <w:shd w:val="clear" w:color="auto" w:fill="auto"/>
            <w:hideMark/>
          </w:tcPr>
          <w:p w14:paraId="1AE5647F"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115.5</w:t>
            </w:r>
          </w:p>
        </w:tc>
        <w:tc>
          <w:tcPr>
            <w:tcW w:w="160" w:type="dxa"/>
            <w:tcBorders>
              <w:top w:val="nil"/>
              <w:left w:val="nil"/>
              <w:bottom w:val="nil"/>
              <w:right w:val="single" w:sz="12" w:space="0" w:color="auto"/>
            </w:tcBorders>
            <w:shd w:val="clear" w:color="auto" w:fill="auto"/>
            <w:noWrap/>
            <w:vAlign w:val="bottom"/>
            <w:hideMark/>
          </w:tcPr>
          <w:p w14:paraId="6D4D1993"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409483A8" w14:textId="77777777" w:rsidTr="004841F5">
        <w:trPr>
          <w:trHeight w:val="315"/>
        </w:trPr>
        <w:tc>
          <w:tcPr>
            <w:tcW w:w="160" w:type="dxa"/>
            <w:tcBorders>
              <w:top w:val="nil"/>
              <w:left w:val="single" w:sz="12" w:space="0" w:color="auto"/>
              <w:bottom w:val="nil"/>
              <w:right w:val="nil"/>
            </w:tcBorders>
            <w:shd w:val="clear" w:color="auto" w:fill="auto"/>
            <w:noWrap/>
            <w:vAlign w:val="bottom"/>
            <w:hideMark/>
          </w:tcPr>
          <w:p w14:paraId="0D94BBA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402" w:type="dxa"/>
            <w:tcBorders>
              <w:top w:val="nil"/>
              <w:left w:val="nil"/>
              <w:bottom w:val="single" w:sz="8" w:space="0" w:color="auto"/>
              <w:right w:val="nil"/>
            </w:tcBorders>
            <w:shd w:val="clear" w:color="auto" w:fill="auto"/>
            <w:noWrap/>
            <w:vAlign w:val="center"/>
            <w:hideMark/>
          </w:tcPr>
          <w:p w14:paraId="1DF0BC82"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Overall Pregnancy</w:t>
            </w:r>
          </w:p>
        </w:tc>
        <w:tc>
          <w:tcPr>
            <w:tcW w:w="1392" w:type="dxa"/>
            <w:tcBorders>
              <w:top w:val="nil"/>
              <w:left w:val="nil"/>
              <w:bottom w:val="single" w:sz="8" w:space="0" w:color="auto"/>
              <w:right w:val="nil"/>
            </w:tcBorders>
            <w:shd w:val="clear" w:color="auto" w:fill="auto"/>
            <w:noWrap/>
            <w:vAlign w:val="center"/>
            <w:hideMark/>
          </w:tcPr>
          <w:p w14:paraId="377C86D7"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72.3±19.8</w:t>
            </w:r>
          </w:p>
        </w:tc>
        <w:tc>
          <w:tcPr>
            <w:tcW w:w="110" w:type="dxa"/>
            <w:tcBorders>
              <w:top w:val="nil"/>
              <w:left w:val="nil"/>
              <w:bottom w:val="single" w:sz="8" w:space="0" w:color="auto"/>
              <w:right w:val="nil"/>
            </w:tcBorders>
            <w:shd w:val="clear" w:color="auto" w:fill="auto"/>
            <w:noWrap/>
            <w:vAlign w:val="center"/>
            <w:hideMark/>
          </w:tcPr>
          <w:p w14:paraId="3F4DC81D"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8" w:space="0" w:color="auto"/>
              <w:right w:val="nil"/>
            </w:tcBorders>
            <w:shd w:val="clear" w:color="auto" w:fill="auto"/>
            <w:hideMark/>
          </w:tcPr>
          <w:p w14:paraId="2602CA7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46.9</w:t>
            </w:r>
          </w:p>
        </w:tc>
        <w:tc>
          <w:tcPr>
            <w:tcW w:w="1238" w:type="dxa"/>
            <w:tcBorders>
              <w:top w:val="nil"/>
              <w:left w:val="nil"/>
              <w:bottom w:val="single" w:sz="8" w:space="0" w:color="auto"/>
              <w:right w:val="nil"/>
            </w:tcBorders>
            <w:shd w:val="clear" w:color="auto" w:fill="auto"/>
            <w:hideMark/>
          </w:tcPr>
          <w:p w14:paraId="541F01F7"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53.9</w:t>
            </w:r>
          </w:p>
        </w:tc>
        <w:tc>
          <w:tcPr>
            <w:tcW w:w="1238" w:type="dxa"/>
            <w:tcBorders>
              <w:top w:val="nil"/>
              <w:left w:val="nil"/>
              <w:bottom w:val="single" w:sz="8" w:space="0" w:color="auto"/>
              <w:right w:val="nil"/>
            </w:tcBorders>
            <w:shd w:val="clear" w:color="auto" w:fill="auto"/>
            <w:hideMark/>
          </w:tcPr>
          <w:p w14:paraId="449B316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75.9</w:t>
            </w:r>
          </w:p>
        </w:tc>
        <w:tc>
          <w:tcPr>
            <w:tcW w:w="1238" w:type="dxa"/>
            <w:tcBorders>
              <w:top w:val="nil"/>
              <w:left w:val="nil"/>
              <w:bottom w:val="single" w:sz="8" w:space="0" w:color="auto"/>
              <w:right w:val="nil"/>
            </w:tcBorders>
            <w:shd w:val="clear" w:color="auto" w:fill="auto"/>
            <w:hideMark/>
          </w:tcPr>
          <w:p w14:paraId="10C4147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86.7</w:t>
            </w:r>
          </w:p>
        </w:tc>
        <w:tc>
          <w:tcPr>
            <w:tcW w:w="1238" w:type="dxa"/>
            <w:tcBorders>
              <w:top w:val="nil"/>
              <w:left w:val="nil"/>
              <w:bottom w:val="single" w:sz="8" w:space="0" w:color="auto"/>
              <w:right w:val="nil"/>
            </w:tcBorders>
            <w:shd w:val="clear" w:color="auto" w:fill="auto"/>
            <w:hideMark/>
          </w:tcPr>
          <w:p w14:paraId="4D52DCD8"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107.8</w:t>
            </w:r>
          </w:p>
        </w:tc>
        <w:tc>
          <w:tcPr>
            <w:tcW w:w="1006" w:type="dxa"/>
            <w:tcBorders>
              <w:top w:val="nil"/>
              <w:left w:val="nil"/>
              <w:bottom w:val="single" w:sz="8" w:space="0" w:color="auto"/>
              <w:right w:val="nil"/>
            </w:tcBorders>
            <w:shd w:val="clear" w:color="auto" w:fill="auto"/>
            <w:hideMark/>
          </w:tcPr>
          <w:p w14:paraId="7EEF37B6"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113.4</w:t>
            </w:r>
          </w:p>
        </w:tc>
        <w:tc>
          <w:tcPr>
            <w:tcW w:w="160" w:type="dxa"/>
            <w:tcBorders>
              <w:top w:val="nil"/>
              <w:left w:val="nil"/>
              <w:bottom w:val="nil"/>
              <w:right w:val="single" w:sz="12" w:space="0" w:color="auto"/>
            </w:tcBorders>
            <w:shd w:val="clear" w:color="auto" w:fill="auto"/>
            <w:noWrap/>
            <w:vAlign w:val="bottom"/>
            <w:hideMark/>
          </w:tcPr>
          <w:p w14:paraId="3A393AE0"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7D8391CF" w14:textId="77777777" w:rsidTr="004841F5">
        <w:trPr>
          <w:trHeight w:val="390"/>
        </w:trPr>
        <w:tc>
          <w:tcPr>
            <w:tcW w:w="160" w:type="dxa"/>
            <w:tcBorders>
              <w:top w:val="nil"/>
              <w:left w:val="single" w:sz="12" w:space="0" w:color="auto"/>
              <w:bottom w:val="single" w:sz="12" w:space="0" w:color="auto"/>
              <w:right w:val="nil"/>
            </w:tcBorders>
            <w:shd w:val="clear" w:color="auto" w:fill="auto"/>
            <w:noWrap/>
            <w:vAlign w:val="bottom"/>
            <w:hideMark/>
          </w:tcPr>
          <w:p w14:paraId="1C8BAD88"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lastRenderedPageBreak/>
              <w:t> </w:t>
            </w:r>
          </w:p>
        </w:tc>
        <w:tc>
          <w:tcPr>
            <w:tcW w:w="2402" w:type="dxa"/>
            <w:tcBorders>
              <w:top w:val="nil"/>
              <w:left w:val="nil"/>
              <w:bottom w:val="single" w:sz="12" w:space="0" w:color="auto"/>
              <w:right w:val="nil"/>
            </w:tcBorders>
            <w:shd w:val="clear" w:color="auto" w:fill="auto"/>
            <w:noWrap/>
            <w:vAlign w:val="bottom"/>
            <w:hideMark/>
          </w:tcPr>
          <w:p w14:paraId="358D0AA8" w14:textId="77777777" w:rsidR="00315641" w:rsidRPr="00315641" w:rsidRDefault="00315641" w:rsidP="00315641">
            <w:pPr>
              <w:spacing w:after="0" w:line="240" w:lineRule="auto"/>
              <w:rPr>
                <w:rFonts w:ascii="Times New Roman" w:eastAsia="Times New Roman" w:hAnsi="Times New Roman" w:cs="Times New Roman"/>
                <w:color w:val="000000"/>
                <w:sz w:val="20"/>
                <w:szCs w:val="20"/>
              </w:rPr>
            </w:pPr>
            <w:r w:rsidRPr="00315641">
              <w:rPr>
                <w:rFonts w:ascii="Times New Roman" w:eastAsia="Times New Roman" w:hAnsi="Times New Roman" w:cs="Times New Roman"/>
                <w:color w:val="000000"/>
                <w:sz w:val="20"/>
                <w:szCs w:val="20"/>
              </w:rPr>
              <w:t>SD: standard deviation</w:t>
            </w:r>
          </w:p>
        </w:tc>
        <w:tc>
          <w:tcPr>
            <w:tcW w:w="1392" w:type="dxa"/>
            <w:tcBorders>
              <w:top w:val="nil"/>
              <w:left w:val="nil"/>
              <w:bottom w:val="single" w:sz="12" w:space="0" w:color="auto"/>
              <w:right w:val="nil"/>
            </w:tcBorders>
            <w:shd w:val="clear" w:color="auto" w:fill="auto"/>
            <w:noWrap/>
            <w:vAlign w:val="bottom"/>
            <w:hideMark/>
          </w:tcPr>
          <w:p w14:paraId="7EDE971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0" w:type="dxa"/>
            <w:tcBorders>
              <w:top w:val="nil"/>
              <w:left w:val="nil"/>
              <w:bottom w:val="single" w:sz="12" w:space="0" w:color="auto"/>
              <w:right w:val="nil"/>
            </w:tcBorders>
            <w:shd w:val="clear" w:color="auto" w:fill="auto"/>
            <w:noWrap/>
            <w:vAlign w:val="bottom"/>
            <w:hideMark/>
          </w:tcPr>
          <w:p w14:paraId="3C580356"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12" w:space="0" w:color="auto"/>
              <w:right w:val="nil"/>
            </w:tcBorders>
            <w:shd w:val="clear" w:color="auto" w:fill="auto"/>
            <w:noWrap/>
            <w:vAlign w:val="bottom"/>
            <w:hideMark/>
          </w:tcPr>
          <w:p w14:paraId="1784BEF4"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12" w:space="0" w:color="auto"/>
              <w:right w:val="nil"/>
            </w:tcBorders>
            <w:shd w:val="clear" w:color="auto" w:fill="auto"/>
            <w:noWrap/>
            <w:vAlign w:val="bottom"/>
            <w:hideMark/>
          </w:tcPr>
          <w:p w14:paraId="5A9E5FC5"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12" w:space="0" w:color="auto"/>
              <w:right w:val="nil"/>
            </w:tcBorders>
            <w:shd w:val="clear" w:color="auto" w:fill="auto"/>
            <w:noWrap/>
            <w:vAlign w:val="bottom"/>
            <w:hideMark/>
          </w:tcPr>
          <w:p w14:paraId="08CCED33"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12" w:space="0" w:color="auto"/>
              <w:right w:val="nil"/>
            </w:tcBorders>
            <w:shd w:val="clear" w:color="auto" w:fill="auto"/>
            <w:noWrap/>
            <w:vAlign w:val="bottom"/>
            <w:hideMark/>
          </w:tcPr>
          <w:p w14:paraId="38B46ED5"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238" w:type="dxa"/>
            <w:tcBorders>
              <w:top w:val="nil"/>
              <w:left w:val="nil"/>
              <w:bottom w:val="single" w:sz="12" w:space="0" w:color="auto"/>
              <w:right w:val="nil"/>
            </w:tcBorders>
            <w:shd w:val="clear" w:color="auto" w:fill="auto"/>
            <w:noWrap/>
            <w:vAlign w:val="bottom"/>
            <w:hideMark/>
          </w:tcPr>
          <w:p w14:paraId="7D0CA8C8"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006" w:type="dxa"/>
            <w:tcBorders>
              <w:top w:val="nil"/>
              <w:left w:val="nil"/>
              <w:bottom w:val="single" w:sz="12" w:space="0" w:color="auto"/>
              <w:right w:val="nil"/>
            </w:tcBorders>
            <w:shd w:val="clear" w:color="auto" w:fill="auto"/>
            <w:noWrap/>
            <w:vAlign w:val="bottom"/>
            <w:hideMark/>
          </w:tcPr>
          <w:p w14:paraId="69B404D4"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60" w:type="dxa"/>
            <w:tcBorders>
              <w:top w:val="nil"/>
              <w:left w:val="nil"/>
              <w:bottom w:val="single" w:sz="12" w:space="0" w:color="auto"/>
              <w:right w:val="single" w:sz="12" w:space="0" w:color="auto"/>
            </w:tcBorders>
            <w:shd w:val="clear" w:color="auto" w:fill="auto"/>
            <w:noWrap/>
            <w:vAlign w:val="bottom"/>
            <w:hideMark/>
          </w:tcPr>
          <w:p w14:paraId="3A2A22BD"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bl>
    <w:p w14:paraId="3B7DBAA5" w14:textId="77777777" w:rsidR="00315641" w:rsidRPr="00315641" w:rsidRDefault="00315641" w:rsidP="00315641">
      <w:pPr>
        <w:spacing w:after="160" w:line="259" w:lineRule="auto"/>
        <w:rPr>
          <w:rFonts w:ascii="Calibri" w:eastAsia="Calibri" w:hAnsi="Calibri" w:cs="Times New Roman"/>
          <w:noProof/>
        </w:rPr>
      </w:pPr>
    </w:p>
    <w:p w14:paraId="616E1CF0" w14:textId="77777777" w:rsidR="00315641" w:rsidRPr="00315641" w:rsidRDefault="00315641" w:rsidP="00315641">
      <w:pPr>
        <w:spacing w:after="160" w:line="259" w:lineRule="auto"/>
        <w:rPr>
          <w:rFonts w:ascii="Calibri" w:eastAsia="Calibri" w:hAnsi="Calibri" w:cs="Times New Roman"/>
          <w:noProof/>
        </w:rPr>
      </w:pPr>
    </w:p>
    <w:tbl>
      <w:tblPr>
        <w:tblW w:w="12180" w:type="dxa"/>
        <w:tblLook w:val="04A0" w:firstRow="1" w:lastRow="0" w:firstColumn="1" w:lastColumn="0" w:noHBand="0" w:noVBand="1"/>
      </w:tblPr>
      <w:tblGrid>
        <w:gridCol w:w="271"/>
        <w:gridCol w:w="2737"/>
        <w:gridCol w:w="1190"/>
        <w:gridCol w:w="1594"/>
        <w:gridCol w:w="276"/>
        <w:gridCol w:w="706"/>
        <w:gridCol w:w="706"/>
        <w:gridCol w:w="706"/>
        <w:gridCol w:w="1385"/>
        <w:gridCol w:w="1385"/>
        <w:gridCol w:w="1241"/>
        <w:gridCol w:w="271"/>
      </w:tblGrid>
      <w:tr w:rsidR="00315641" w:rsidRPr="00315641" w14:paraId="4B515996" w14:textId="77777777" w:rsidTr="004841F5">
        <w:trPr>
          <w:trHeight w:val="420"/>
        </w:trPr>
        <w:tc>
          <w:tcPr>
            <w:tcW w:w="220" w:type="dxa"/>
            <w:tcBorders>
              <w:top w:val="single" w:sz="12" w:space="0" w:color="auto"/>
              <w:left w:val="single" w:sz="12" w:space="0" w:color="auto"/>
              <w:bottom w:val="nil"/>
              <w:right w:val="nil"/>
            </w:tcBorders>
            <w:shd w:val="clear" w:color="auto" w:fill="auto"/>
            <w:noWrap/>
            <w:vAlign w:val="bottom"/>
            <w:hideMark/>
          </w:tcPr>
          <w:p w14:paraId="58590A96"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780" w:type="dxa"/>
            <w:gridSpan w:val="10"/>
            <w:tcBorders>
              <w:top w:val="single" w:sz="12" w:space="0" w:color="auto"/>
              <w:left w:val="nil"/>
              <w:bottom w:val="single" w:sz="8" w:space="0" w:color="auto"/>
              <w:right w:val="nil"/>
            </w:tcBorders>
            <w:shd w:val="clear" w:color="auto" w:fill="auto"/>
            <w:vAlign w:val="bottom"/>
            <w:hideMark/>
          </w:tcPr>
          <w:p w14:paraId="6AF80FCE"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b/>
                <w:bCs/>
                <w:color w:val="000000"/>
              </w:rPr>
              <w:t>Table S2</w:t>
            </w:r>
            <w:r w:rsidRPr="00315641">
              <w:rPr>
                <w:rFonts w:ascii="Times New Roman" w:eastAsia="Times New Roman" w:hAnsi="Times New Roman" w:cs="Times New Roman"/>
                <w:color w:val="000000"/>
              </w:rPr>
              <w:t>. Distribution of E-DII scores during pregnancy among 620 ELEMENT mothers, 1997-2005.</w:t>
            </w:r>
          </w:p>
        </w:tc>
        <w:tc>
          <w:tcPr>
            <w:tcW w:w="180" w:type="dxa"/>
            <w:tcBorders>
              <w:top w:val="single" w:sz="12" w:space="0" w:color="auto"/>
              <w:left w:val="nil"/>
              <w:bottom w:val="nil"/>
              <w:right w:val="single" w:sz="12" w:space="0" w:color="auto"/>
            </w:tcBorders>
            <w:shd w:val="clear" w:color="auto" w:fill="auto"/>
            <w:noWrap/>
            <w:vAlign w:val="bottom"/>
            <w:hideMark/>
          </w:tcPr>
          <w:p w14:paraId="49834094"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618E0462" w14:textId="77777777" w:rsidTr="004841F5">
        <w:trPr>
          <w:trHeight w:val="300"/>
        </w:trPr>
        <w:tc>
          <w:tcPr>
            <w:tcW w:w="220" w:type="dxa"/>
            <w:tcBorders>
              <w:top w:val="nil"/>
              <w:left w:val="single" w:sz="12" w:space="0" w:color="auto"/>
              <w:bottom w:val="nil"/>
              <w:right w:val="nil"/>
            </w:tcBorders>
            <w:shd w:val="clear" w:color="auto" w:fill="auto"/>
            <w:noWrap/>
            <w:vAlign w:val="bottom"/>
            <w:hideMark/>
          </w:tcPr>
          <w:p w14:paraId="0AE6B7F2"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nil"/>
              <w:right w:val="nil"/>
            </w:tcBorders>
            <w:shd w:val="clear" w:color="auto" w:fill="auto"/>
            <w:noWrap/>
            <w:vAlign w:val="center"/>
            <w:hideMark/>
          </w:tcPr>
          <w:p w14:paraId="502B7A55"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90" w:type="dxa"/>
            <w:tcBorders>
              <w:top w:val="nil"/>
              <w:left w:val="nil"/>
              <w:bottom w:val="nil"/>
              <w:right w:val="nil"/>
            </w:tcBorders>
            <w:shd w:val="clear" w:color="auto" w:fill="auto"/>
            <w:noWrap/>
            <w:vAlign w:val="center"/>
            <w:hideMark/>
          </w:tcPr>
          <w:p w14:paraId="2F00EA4B" w14:textId="77777777" w:rsidR="00315641" w:rsidRPr="00315641" w:rsidRDefault="00315641" w:rsidP="00315641">
            <w:pPr>
              <w:spacing w:after="0" w:line="240" w:lineRule="auto"/>
              <w:jc w:val="center"/>
              <w:rPr>
                <w:rFonts w:ascii="Times New Roman" w:eastAsia="Times New Roman" w:hAnsi="Times New Roman" w:cs="Times New Roman"/>
                <w:b/>
                <w:bCs/>
                <w:i/>
                <w:iCs/>
                <w:color w:val="000000"/>
              </w:rPr>
            </w:pPr>
            <w:r w:rsidRPr="00315641">
              <w:rPr>
                <w:rFonts w:ascii="Times New Roman" w:eastAsia="Times New Roman" w:hAnsi="Times New Roman" w:cs="Times New Roman"/>
                <w:b/>
                <w:bCs/>
                <w:i/>
                <w:iCs/>
                <w:color w:val="000000"/>
              </w:rPr>
              <w:t> </w:t>
            </w:r>
          </w:p>
        </w:tc>
        <w:tc>
          <w:tcPr>
            <w:tcW w:w="1594" w:type="dxa"/>
            <w:tcBorders>
              <w:top w:val="nil"/>
              <w:left w:val="nil"/>
              <w:bottom w:val="nil"/>
              <w:right w:val="nil"/>
            </w:tcBorders>
            <w:shd w:val="clear" w:color="auto" w:fill="auto"/>
            <w:noWrap/>
            <w:vAlign w:val="center"/>
            <w:hideMark/>
          </w:tcPr>
          <w:p w14:paraId="512909CD"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 </w:t>
            </w:r>
          </w:p>
        </w:tc>
        <w:tc>
          <w:tcPr>
            <w:tcW w:w="130" w:type="dxa"/>
            <w:tcBorders>
              <w:top w:val="nil"/>
              <w:left w:val="nil"/>
              <w:bottom w:val="nil"/>
              <w:right w:val="nil"/>
            </w:tcBorders>
            <w:shd w:val="clear" w:color="auto" w:fill="auto"/>
            <w:noWrap/>
            <w:vAlign w:val="center"/>
            <w:hideMark/>
          </w:tcPr>
          <w:p w14:paraId="2E69CD0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6129" w:type="dxa"/>
            <w:gridSpan w:val="6"/>
            <w:tcBorders>
              <w:top w:val="single" w:sz="8" w:space="0" w:color="auto"/>
              <w:left w:val="nil"/>
              <w:bottom w:val="nil"/>
              <w:right w:val="nil"/>
            </w:tcBorders>
            <w:shd w:val="clear" w:color="auto" w:fill="auto"/>
            <w:noWrap/>
            <w:vAlign w:val="center"/>
            <w:hideMark/>
          </w:tcPr>
          <w:p w14:paraId="2BEC1B74"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Percentile</w:t>
            </w:r>
          </w:p>
        </w:tc>
        <w:tc>
          <w:tcPr>
            <w:tcW w:w="180" w:type="dxa"/>
            <w:tcBorders>
              <w:top w:val="nil"/>
              <w:left w:val="nil"/>
              <w:bottom w:val="nil"/>
              <w:right w:val="single" w:sz="12" w:space="0" w:color="auto"/>
            </w:tcBorders>
            <w:shd w:val="clear" w:color="auto" w:fill="auto"/>
            <w:noWrap/>
            <w:vAlign w:val="bottom"/>
            <w:hideMark/>
          </w:tcPr>
          <w:p w14:paraId="1BE5FFAB"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04AE6380" w14:textId="77777777" w:rsidTr="004841F5">
        <w:trPr>
          <w:trHeight w:val="315"/>
        </w:trPr>
        <w:tc>
          <w:tcPr>
            <w:tcW w:w="220" w:type="dxa"/>
            <w:tcBorders>
              <w:top w:val="nil"/>
              <w:left w:val="single" w:sz="12" w:space="0" w:color="auto"/>
              <w:bottom w:val="nil"/>
              <w:right w:val="nil"/>
            </w:tcBorders>
            <w:shd w:val="clear" w:color="auto" w:fill="auto"/>
            <w:noWrap/>
            <w:vAlign w:val="bottom"/>
            <w:hideMark/>
          </w:tcPr>
          <w:p w14:paraId="204B0576"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single" w:sz="8" w:space="0" w:color="auto"/>
              <w:right w:val="nil"/>
            </w:tcBorders>
            <w:shd w:val="clear" w:color="auto" w:fill="auto"/>
            <w:noWrap/>
            <w:vAlign w:val="center"/>
            <w:hideMark/>
          </w:tcPr>
          <w:p w14:paraId="791D3BE2"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1190" w:type="dxa"/>
            <w:tcBorders>
              <w:top w:val="nil"/>
              <w:left w:val="nil"/>
              <w:bottom w:val="single" w:sz="8" w:space="0" w:color="auto"/>
              <w:right w:val="nil"/>
            </w:tcBorders>
            <w:shd w:val="clear" w:color="auto" w:fill="auto"/>
            <w:noWrap/>
            <w:vAlign w:val="center"/>
            <w:hideMark/>
          </w:tcPr>
          <w:p w14:paraId="718F39E5" w14:textId="77777777" w:rsidR="00315641" w:rsidRPr="00315641" w:rsidRDefault="00315641" w:rsidP="00315641">
            <w:pPr>
              <w:spacing w:after="0" w:line="240" w:lineRule="auto"/>
              <w:jc w:val="center"/>
              <w:rPr>
                <w:rFonts w:ascii="Times New Roman" w:eastAsia="Times New Roman" w:hAnsi="Times New Roman" w:cs="Times New Roman"/>
                <w:b/>
                <w:bCs/>
                <w:i/>
                <w:iCs/>
                <w:color w:val="000000"/>
              </w:rPr>
            </w:pPr>
            <w:r w:rsidRPr="00315641">
              <w:rPr>
                <w:rFonts w:ascii="Times New Roman" w:eastAsia="Times New Roman" w:hAnsi="Times New Roman" w:cs="Times New Roman"/>
                <w:b/>
                <w:bCs/>
                <w:i/>
                <w:iCs/>
                <w:color w:val="000000"/>
              </w:rPr>
              <w:t>N</w:t>
            </w:r>
          </w:p>
        </w:tc>
        <w:tc>
          <w:tcPr>
            <w:tcW w:w="1594" w:type="dxa"/>
            <w:tcBorders>
              <w:top w:val="nil"/>
              <w:left w:val="nil"/>
              <w:bottom w:val="single" w:sz="8" w:space="0" w:color="auto"/>
              <w:right w:val="nil"/>
            </w:tcBorders>
            <w:shd w:val="clear" w:color="auto" w:fill="auto"/>
            <w:noWrap/>
            <w:vAlign w:val="center"/>
            <w:hideMark/>
          </w:tcPr>
          <w:p w14:paraId="1EACFC81"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Mean ± SD</w:t>
            </w:r>
          </w:p>
        </w:tc>
        <w:tc>
          <w:tcPr>
            <w:tcW w:w="130" w:type="dxa"/>
            <w:tcBorders>
              <w:top w:val="nil"/>
              <w:left w:val="nil"/>
              <w:bottom w:val="single" w:sz="8" w:space="0" w:color="auto"/>
              <w:right w:val="nil"/>
            </w:tcBorders>
            <w:shd w:val="clear" w:color="auto" w:fill="auto"/>
            <w:noWrap/>
            <w:vAlign w:val="center"/>
            <w:hideMark/>
          </w:tcPr>
          <w:p w14:paraId="6D5FB38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706" w:type="dxa"/>
            <w:tcBorders>
              <w:top w:val="nil"/>
              <w:left w:val="nil"/>
              <w:bottom w:val="single" w:sz="8" w:space="0" w:color="auto"/>
              <w:right w:val="nil"/>
            </w:tcBorders>
            <w:shd w:val="clear" w:color="auto" w:fill="auto"/>
            <w:noWrap/>
            <w:vAlign w:val="center"/>
            <w:hideMark/>
          </w:tcPr>
          <w:p w14:paraId="0B76697B"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5th</w:t>
            </w:r>
          </w:p>
        </w:tc>
        <w:tc>
          <w:tcPr>
            <w:tcW w:w="706" w:type="dxa"/>
            <w:tcBorders>
              <w:top w:val="nil"/>
              <w:left w:val="nil"/>
              <w:bottom w:val="single" w:sz="8" w:space="0" w:color="auto"/>
              <w:right w:val="nil"/>
            </w:tcBorders>
            <w:shd w:val="clear" w:color="auto" w:fill="auto"/>
            <w:noWrap/>
            <w:vAlign w:val="center"/>
            <w:hideMark/>
          </w:tcPr>
          <w:p w14:paraId="58B952D9"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25th</w:t>
            </w:r>
          </w:p>
        </w:tc>
        <w:tc>
          <w:tcPr>
            <w:tcW w:w="706" w:type="dxa"/>
            <w:tcBorders>
              <w:top w:val="nil"/>
              <w:left w:val="nil"/>
              <w:bottom w:val="single" w:sz="8" w:space="0" w:color="auto"/>
              <w:right w:val="nil"/>
            </w:tcBorders>
            <w:shd w:val="clear" w:color="auto" w:fill="auto"/>
            <w:noWrap/>
            <w:vAlign w:val="center"/>
            <w:hideMark/>
          </w:tcPr>
          <w:p w14:paraId="58AC2D64"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50th</w:t>
            </w:r>
          </w:p>
        </w:tc>
        <w:tc>
          <w:tcPr>
            <w:tcW w:w="1385" w:type="dxa"/>
            <w:tcBorders>
              <w:top w:val="nil"/>
              <w:left w:val="nil"/>
              <w:bottom w:val="single" w:sz="8" w:space="0" w:color="auto"/>
              <w:right w:val="nil"/>
            </w:tcBorders>
            <w:shd w:val="clear" w:color="auto" w:fill="auto"/>
            <w:noWrap/>
            <w:vAlign w:val="center"/>
            <w:hideMark/>
          </w:tcPr>
          <w:p w14:paraId="60563802"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75th</w:t>
            </w:r>
          </w:p>
        </w:tc>
        <w:tc>
          <w:tcPr>
            <w:tcW w:w="1385" w:type="dxa"/>
            <w:tcBorders>
              <w:top w:val="nil"/>
              <w:left w:val="nil"/>
              <w:bottom w:val="single" w:sz="8" w:space="0" w:color="auto"/>
              <w:right w:val="nil"/>
            </w:tcBorders>
            <w:shd w:val="clear" w:color="auto" w:fill="auto"/>
            <w:noWrap/>
            <w:vAlign w:val="center"/>
            <w:hideMark/>
          </w:tcPr>
          <w:p w14:paraId="66AF8708"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95th</w:t>
            </w:r>
          </w:p>
        </w:tc>
        <w:tc>
          <w:tcPr>
            <w:tcW w:w="1241" w:type="dxa"/>
            <w:tcBorders>
              <w:top w:val="nil"/>
              <w:left w:val="nil"/>
              <w:bottom w:val="single" w:sz="8" w:space="0" w:color="auto"/>
              <w:right w:val="nil"/>
            </w:tcBorders>
            <w:shd w:val="clear" w:color="auto" w:fill="auto"/>
            <w:noWrap/>
            <w:vAlign w:val="center"/>
            <w:hideMark/>
          </w:tcPr>
          <w:p w14:paraId="76DC23BB"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Max</w:t>
            </w:r>
          </w:p>
        </w:tc>
        <w:tc>
          <w:tcPr>
            <w:tcW w:w="180" w:type="dxa"/>
            <w:tcBorders>
              <w:top w:val="nil"/>
              <w:left w:val="nil"/>
              <w:bottom w:val="nil"/>
              <w:right w:val="single" w:sz="12" w:space="0" w:color="auto"/>
            </w:tcBorders>
            <w:shd w:val="clear" w:color="auto" w:fill="auto"/>
            <w:noWrap/>
            <w:vAlign w:val="bottom"/>
            <w:hideMark/>
          </w:tcPr>
          <w:p w14:paraId="7653B75D"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1BF5D06F" w14:textId="77777777" w:rsidTr="004841F5">
        <w:trPr>
          <w:trHeight w:val="300"/>
        </w:trPr>
        <w:tc>
          <w:tcPr>
            <w:tcW w:w="220" w:type="dxa"/>
            <w:tcBorders>
              <w:top w:val="nil"/>
              <w:left w:val="single" w:sz="12" w:space="0" w:color="auto"/>
              <w:bottom w:val="nil"/>
              <w:right w:val="nil"/>
            </w:tcBorders>
            <w:shd w:val="clear" w:color="auto" w:fill="auto"/>
            <w:noWrap/>
            <w:vAlign w:val="bottom"/>
            <w:hideMark/>
          </w:tcPr>
          <w:p w14:paraId="312BCA97"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nil"/>
              <w:right w:val="nil"/>
            </w:tcBorders>
            <w:shd w:val="clear" w:color="auto" w:fill="auto"/>
            <w:noWrap/>
            <w:vAlign w:val="center"/>
            <w:hideMark/>
          </w:tcPr>
          <w:p w14:paraId="7807D952" w14:textId="77777777" w:rsidR="00315641" w:rsidRPr="00315641" w:rsidRDefault="00315641" w:rsidP="00315641">
            <w:pPr>
              <w:spacing w:after="0" w:line="240" w:lineRule="auto"/>
              <w:rPr>
                <w:rFonts w:ascii="Times New Roman" w:eastAsia="Times New Roman" w:hAnsi="Times New Roman" w:cs="Times New Roman"/>
                <w:color w:val="000000"/>
              </w:rPr>
            </w:pPr>
          </w:p>
        </w:tc>
        <w:tc>
          <w:tcPr>
            <w:tcW w:w="1190" w:type="dxa"/>
            <w:tcBorders>
              <w:top w:val="nil"/>
              <w:left w:val="nil"/>
              <w:bottom w:val="nil"/>
              <w:right w:val="nil"/>
            </w:tcBorders>
            <w:shd w:val="clear" w:color="auto" w:fill="auto"/>
            <w:noWrap/>
            <w:vAlign w:val="center"/>
            <w:hideMark/>
          </w:tcPr>
          <w:p w14:paraId="60291027"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594" w:type="dxa"/>
            <w:tcBorders>
              <w:top w:val="nil"/>
              <w:left w:val="nil"/>
              <w:bottom w:val="nil"/>
              <w:right w:val="nil"/>
            </w:tcBorders>
            <w:shd w:val="clear" w:color="auto" w:fill="auto"/>
            <w:noWrap/>
            <w:vAlign w:val="center"/>
            <w:hideMark/>
          </w:tcPr>
          <w:p w14:paraId="225DA1A1"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30" w:type="dxa"/>
            <w:tcBorders>
              <w:top w:val="nil"/>
              <w:left w:val="nil"/>
              <w:bottom w:val="nil"/>
              <w:right w:val="nil"/>
            </w:tcBorders>
            <w:shd w:val="clear" w:color="auto" w:fill="auto"/>
            <w:noWrap/>
            <w:vAlign w:val="center"/>
            <w:hideMark/>
          </w:tcPr>
          <w:p w14:paraId="7D0E61D2" w14:textId="77777777" w:rsidR="00315641" w:rsidRPr="00315641" w:rsidRDefault="00315641" w:rsidP="00315641">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2BCBA84E" w14:textId="77777777" w:rsidR="00315641" w:rsidRPr="00315641" w:rsidRDefault="00315641" w:rsidP="00315641">
            <w:pPr>
              <w:spacing w:after="0" w:line="240" w:lineRule="auto"/>
              <w:jc w:val="center"/>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3F048B48"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706" w:type="dxa"/>
            <w:tcBorders>
              <w:top w:val="nil"/>
              <w:left w:val="nil"/>
              <w:bottom w:val="nil"/>
              <w:right w:val="nil"/>
            </w:tcBorders>
            <w:shd w:val="clear" w:color="auto" w:fill="auto"/>
            <w:noWrap/>
            <w:vAlign w:val="center"/>
            <w:hideMark/>
          </w:tcPr>
          <w:p w14:paraId="2C6025EB"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center"/>
            <w:hideMark/>
          </w:tcPr>
          <w:p w14:paraId="7F9B7D43"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385" w:type="dxa"/>
            <w:tcBorders>
              <w:top w:val="nil"/>
              <w:left w:val="nil"/>
              <w:bottom w:val="nil"/>
              <w:right w:val="nil"/>
            </w:tcBorders>
            <w:shd w:val="clear" w:color="auto" w:fill="auto"/>
            <w:noWrap/>
            <w:vAlign w:val="center"/>
            <w:hideMark/>
          </w:tcPr>
          <w:p w14:paraId="0B216BD4"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241" w:type="dxa"/>
            <w:tcBorders>
              <w:top w:val="nil"/>
              <w:left w:val="nil"/>
              <w:bottom w:val="nil"/>
              <w:right w:val="nil"/>
            </w:tcBorders>
            <w:shd w:val="clear" w:color="auto" w:fill="auto"/>
            <w:noWrap/>
            <w:vAlign w:val="center"/>
            <w:hideMark/>
          </w:tcPr>
          <w:p w14:paraId="1C325A7E" w14:textId="77777777" w:rsidR="00315641" w:rsidRPr="00315641" w:rsidRDefault="00315641" w:rsidP="00315641">
            <w:pPr>
              <w:spacing w:after="0" w:line="240" w:lineRule="auto"/>
              <w:rPr>
                <w:rFonts w:ascii="Times New Roman" w:eastAsia="Times New Roman" w:hAnsi="Times New Roman" w:cs="Times New Roman"/>
                <w:sz w:val="20"/>
                <w:szCs w:val="20"/>
              </w:rPr>
            </w:pPr>
          </w:p>
        </w:tc>
        <w:tc>
          <w:tcPr>
            <w:tcW w:w="180" w:type="dxa"/>
            <w:tcBorders>
              <w:top w:val="nil"/>
              <w:left w:val="nil"/>
              <w:bottom w:val="nil"/>
              <w:right w:val="single" w:sz="12" w:space="0" w:color="auto"/>
            </w:tcBorders>
            <w:shd w:val="clear" w:color="auto" w:fill="auto"/>
            <w:noWrap/>
            <w:vAlign w:val="bottom"/>
            <w:hideMark/>
          </w:tcPr>
          <w:p w14:paraId="52C64945"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1FBBB730" w14:textId="77777777" w:rsidTr="004841F5">
        <w:trPr>
          <w:trHeight w:val="300"/>
        </w:trPr>
        <w:tc>
          <w:tcPr>
            <w:tcW w:w="220" w:type="dxa"/>
            <w:tcBorders>
              <w:top w:val="nil"/>
              <w:left w:val="single" w:sz="12" w:space="0" w:color="auto"/>
              <w:bottom w:val="nil"/>
              <w:right w:val="nil"/>
            </w:tcBorders>
            <w:shd w:val="clear" w:color="auto" w:fill="auto"/>
            <w:noWrap/>
            <w:vAlign w:val="bottom"/>
            <w:hideMark/>
          </w:tcPr>
          <w:p w14:paraId="4049E92C"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nil"/>
              <w:right w:val="nil"/>
            </w:tcBorders>
            <w:shd w:val="clear" w:color="auto" w:fill="auto"/>
            <w:noWrap/>
            <w:vAlign w:val="center"/>
            <w:hideMark/>
          </w:tcPr>
          <w:p w14:paraId="6E831553"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 xml:space="preserve">1st trimester </w:t>
            </w:r>
          </w:p>
        </w:tc>
        <w:tc>
          <w:tcPr>
            <w:tcW w:w="1190" w:type="dxa"/>
            <w:tcBorders>
              <w:top w:val="nil"/>
              <w:left w:val="nil"/>
              <w:bottom w:val="nil"/>
              <w:right w:val="nil"/>
            </w:tcBorders>
            <w:shd w:val="clear" w:color="auto" w:fill="auto"/>
            <w:noWrap/>
            <w:vAlign w:val="center"/>
            <w:hideMark/>
          </w:tcPr>
          <w:p w14:paraId="35D5F0E9"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581</w:t>
            </w:r>
          </w:p>
        </w:tc>
        <w:tc>
          <w:tcPr>
            <w:tcW w:w="1594" w:type="dxa"/>
            <w:tcBorders>
              <w:top w:val="nil"/>
              <w:left w:val="nil"/>
              <w:bottom w:val="nil"/>
              <w:right w:val="nil"/>
            </w:tcBorders>
            <w:shd w:val="clear" w:color="auto" w:fill="auto"/>
            <w:noWrap/>
            <w:hideMark/>
          </w:tcPr>
          <w:p w14:paraId="6B87F9E0"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-0.89 ± 1.35</w:t>
            </w:r>
          </w:p>
        </w:tc>
        <w:tc>
          <w:tcPr>
            <w:tcW w:w="130" w:type="dxa"/>
            <w:tcBorders>
              <w:top w:val="nil"/>
              <w:left w:val="nil"/>
              <w:bottom w:val="nil"/>
              <w:right w:val="nil"/>
            </w:tcBorders>
            <w:shd w:val="clear" w:color="auto" w:fill="auto"/>
            <w:noWrap/>
            <w:vAlign w:val="center"/>
            <w:hideMark/>
          </w:tcPr>
          <w:p w14:paraId="5A8A0168"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706" w:type="dxa"/>
            <w:tcBorders>
              <w:top w:val="nil"/>
              <w:left w:val="nil"/>
              <w:bottom w:val="nil"/>
              <w:right w:val="nil"/>
            </w:tcBorders>
            <w:shd w:val="clear" w:color="auto" w:fill="auto"/>
            <w:noWrap/>
            <w:hideMark/>
          </w:tcPr>
          <w:p w14:paraId="7B64D68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-2.82</w:t>
            </w:r>
          </w:p>
        </w:tc>
        <w:tc>
          <w:tcPr>
            <w:tcW w:w="706" w:type="dxa"/>
            <w:tcBorders>
              <w:top w:val="nil"/>
              <w:left w:val="nil"/>
              <w:bottom w:val="nil"/>
              <w:right w:val="nil"/>
            </w:tcBorders>
            <w:shd w:val="clear" w:color="auto" w:fill="auto"/>
            <w:noWrap/>
            <w:hideMark/>
          </w:tcPr>
          <w:p w14:paraId="6686305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-1.84</w:t>
            </w:r>
          </w:p>
        </w:tc>
        <w:tc>
          <w:tcPr>
            <w:tcW w:w="706" w:type="dxa"/>
            <w:tcBorders>
              <w:top w:val="nil"/>
              <w:left w:val="nil"/>
              <w:bottom w:val="nil"/>
              <w:right w:val="nil"/>
            </w:tcBorders>
            <w:shd w:val="clear" w:color="auto" w:fill="auto"/>
            <w:noWrap/>
            <w:hideMark/>
          </w:tcPr>
          <w:p w14:paraId="44FA326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-1.04</w:t>
            </w:r>
          </w:p>
        </w:tc>
        <w:tc>
          <w:tcPr>
            <w:tcW w:w="1385" w:type="dxa"/>
            <w:tcBorders>
              <w:top w:val="nil"/>
              <w:left w:val="nil"/>
              <w:bottom w:val="nil"/>
              <w:right w:val="nil"/>
            </w:tcBorders>
            <w:shd w:val="clear" w:color="auto" w:fill="auto"/>
            <w:noWrap/>
            <w:hideMark/>
          </w:tcPr>
          <w:p w14:paraId="4D6D8D36"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-0.11</w:t>
            </w:r>
          </w:p>
        </w:tc>
        <w:tc>
          <w:tcPr>
            <w:tcW w:w="1385" w:type="dxa"/>
            <w:tcBorders>
              <w:top w:val="nil"/>
              <w:left w:val="nil"/>
              <w:bottom w:val="nil"/>
              <w:right w:val="nil"/>
            </w:tcBorders>
            <w:shd w:val="clear" w:color="auto" w:fill="auto"/>
            <w:hideMark/>
          </w:tcPr>
          <w:p w14:paraId="7ECF35F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1.63</w:t>
            </w:r>
          </w:p>
        </w:tc>
        <w:tc>
          <w:tcPr>
            <w:tcW w:w="1241" w:type="dxa"/>
            <w:tcBorders>
              <w:top w:val="nil"/>
              <w:left w:val="nil"/>
              <w:bottom w:val="nil"/>
              <w:right w:val="nil"/>
            </w:tcBorders>
            <w:shd w:val="clear" w:color="auto" w:fill="auto"/>
            <w:hideMark/>
          </w:tcPr>
          <w:p w14:paraId="6E57484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4.59</w:t>
            </w:r>
          </w:p>
        </w:tc>
        <w:tc>
          <w:tcPr>
            <w:tcW w:w="180" w:type="dxa"/>
            <w:tcBorders>
              <w:top w:val="nil"/>
              <w:left w:val="nil"/>
              <w:bottom w:val="nil"/>
              <w:right w:val="single" w:sz="12" w:space="0" w:color="auto"/>
            </w:tcBorders>
            <w:shd w:val="clear" w:color="auto" w:fill="auto"/>
            <w:noWrap/>
            <w:vAlign w:val="bottom"/>
            <w:hideMark/>
          </w:tcPr>
          <w:p w14:paraId="257BF6E7"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4C84825F" w14:textId="77777777" w:rsidTr="004841F5">
        <w:trPr>
          <w:trHeight w:val="300"/>
        </w:trPr>
        <w:tc>
          <w:tcPr>
            <w:tcW w:w="220" w:type="dxa"/>
            <w:tcBorders>
              <w:top w:val="nil"/>
              <w:left w:val="single" w:sz="12" w:space="0" w:color="auto"/>
              <w:bottom w:val="nil"/>
              <w:right w:val="nil"/>
            </w:tcBorders>
            <w:shd w:val="clear" w:color="auto" w:fill="auto"/>
            <w:noWrap/>
            <w:vAlign w:val="bottom"/>
            <w:hideMark/>
          </w:tcPr>
          <w:p w14:paraId="7F6F79E9"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nil"/>
              <w:right w:val="nil"/>
            </w:tcBorders>
            <w:shd w:val="clear" w:color="auto" w:fill="auto"/>
            <w:noWrap/>
            <w:vAlign w:val="center"/>
            <w:hideMark/>
          </w:tcPr>
          <w:p w14:paraId="72A4D8CD"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2nd trimester</w:t>
            </w:r>
          </w:p>
        </w:tc>
        <w:tc>
          <w:tcPr>
            <w:tcW w:w="1190" w:type="dxa"/>
            <w:tcBorders>
              <w:top w:val="nil"/>
              <w:left w:val="nil"/>
              <w:bottom w:val="nil"/>
              <w:right w:val="nil"/>
            </w:tcBorders>
            <w:shd w:val="clear" w:color="auto" w:fill="auto"/>
            <w:noWrap/>
            <w:vAlign w:val="center"/>
            <w:hideMark/>
          </w:tcPr>
          <w:p w14:paraId="391E25BC"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598</w:t>
            </w:r>
          </w:p>
        </w:tc>
        <w:tc>
          <w:tcPr>
            <w:tcW w:w="1594" w:type="dxa"/>
            <w:tcBorders>
              <w:top w:val="nil"/>
              <w:left w:val="nil"/>
              <w:bottom w:val="nil"/>
              <w:right w:val="nil"/>
            </w:tcBorders>
            <w:shd w:val="clear" w:color="auto" w:fill="auto"/>
            <w:noWrap/>
            <w:hideMark/>
          </w:tcPr>
          <w:p w14:paraId="549A817A"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-0.71 ± 1.35</w:t>
            </w:r>
          </w:p>
        </w:tc>
        <w:tc>
          <w:tcPr>
            <w:tcW w:w="130" w:type="dxa"/>
            <w:tcBorders>
              <w:top w:val="nil"/>
              <w:left w:val="nil"/>
              <w:bottom w:val="nil"/>
              <w:right w:val="nil"/>
            </w:tcBorders>
            <w:shd w:val="clear" w:color="auto" w:fill="auto"/>
            <w:noWrap/>
            <w:vAlign w:val="center"/>
            <w:hideMark/>
          </w:tcPr>
          <w:p w14:paraId="4665F98A"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706" w:type="dxa"/>
            <w:tcBorders>
              <w:top w:val="nil"/>
              <w:left w:val="nil"/>
              <w:bottom w:val="nil"/>
              <w:right w:val="nil"/>
            </w:tcBorders>
            <w:shd w:val="clear" w:color="auto" w:fill="auto"/>
            <w:noWrap/>
            <w:hideMark/>
          </w:tcPr>
          <w:p w14:paraId="5123034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-2.78</w:t>
            </w:r>
          </w:p>
        </w:tc>
        <w:tc>
          <w:tcPr>
            <w:tcW w:w="706" w:type="dxa"/>
            <w:tcBorders>
              <w:top w:val="nil"/>
              <w:left w:val="nil"/>
              <w:bottom w:val="nil"/>
              <w:right w:val="nil"/>
            </w:tcBorders>
            <w:shd w:val="clear" w:color="auto" w:fill="auto"/>
            <w:noWrap/>
            <w:hideMark/>
          </w:tcPr>
          <w:p w14:paraId="47412344"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-1.73</w:t>
            </w:r>
          </w:p>
        </w:tc>
        <w:tc>
          <w:tcPr>
            <w:tcW w:w="706" w:type="dxa"/>
            <w:tcBorders>
              <w:top w:val="nil"/>
              <w:left w:val="nil"/>
              <w:bottom w:val="nil"/>
              <w:right w:val="nil"/>
            </w:tcBorders>
            <w:shd w:val="clear" w:color="auto" w:fill="auto"/>
            <w:noWrap/>
            <w:hideMark/>
          </w:tcPr>
          <w:p w14:paraId="28F2C032"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-0.84</w:t>
            </w:r>
          </w:p>
        </w:tc>
        <w:tc>
          <w:tcPr>
            <w:tcW w:w="1385" w:type="dxa"/>
            <w:tcBorders>
              <w:top w:val="nil"/>
              <w:left w:val="nil"/>
              <w:bottom w:val="nil"/>
              <w:right w:val="nil"/>
            </w:tcBorders>
            <w:shd w:val="clear" w:color="auto" w:fill="auto"/>
            <w:hideMark/>
          </w:tcPr>
          <w:p w14:paraId="03C40580"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0.28</w:t>
            </w:r>
          </w:p>
        </w:tc>
        <w:tc>
          <w:tcPr>
            <w:tcW w:w="1385" w:type="dxa"/>
            <w:tcBorders>
              <w:top w:val="nil"/>
              <w:left w:val="nil"/>
              <w:bottom w:val="nil"/>
              <w:right w:val="nil"/>
            </w:tcBorders>
            <w:shd w:val="clear" w:color="auto" w:fill="auto"/>
            <w:hideMark/>
          </w:tcPr>
          <w:p w14:paraId="1213AFFB"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1.60</w:t>
            </w:r>
          </w:p>
        </w:tc>
        <w:tc>
          <w:tcPr>
            <w:tcW w:w="1241" w:type="dxa"/>
            <w:tcBorders>
              <w:top w:val="nil"/>
              <w:left w:val="nil"/>
              <w:bottom w:val="nil"/>
              <w:right w:val="nil"/>
            </w:tcBorders>
            <w:shd w:val="clear" w:color="auto" w:fill="auto"/>
            <w:hideMark/>
          </w:tcPr>
          <w:p w14:paraId="1852F7AB"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3.75</w:t>
            </w:r>
          </w:p>
        </w:tc>
        <w:tc>
          <w:tcPr>
            <w:tcW w:w="180" w:type="dxa"/>
            <w:tcBorders>
              <w:top w:val="nil"/>
              <w:left w:val="nil"/>
              <w:bottom w:val="nil"/>
              <w:right w:val="single" w:sz="12" w:space="0" w:color="auto"/>
            </w:tcBorders>
            <w:shd w:val="clear" w:color="auto" w:fill="auto"/>
            <w:noWrap/>
            <w:vAlign w:val="bottom"/>
            <w:hideMark/>
          </w:tcPr>
          <w:p w14:paraId="41F41989"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2C1D3F7B" w14:textId="77777777" w:rsidTr="004841F5">
        <w:trPr>
          <w:trHeight w:val="300"/>
        </w:trPr>
        <w:tc>
          <w:tcPr>
            <w:tcW w:w="220" w:type="dxa"/>
            <w:tcBorders>
              <w:top w:val="nil"/>
              <w:left w:val="single" w:sz="12" w:space="0" w:color="auto"/>
              <w:bottom w:val="nil"/>
              <w:right w:val="nil"/>
            </w:tcBorders>
            <w:shd w:val="clear" w:color="auto" w:fill="auto"/>
            <w:noWrap/>
            <w:vAlign w:val="bottom"/>
            <w:hideMark/>
          </w:tcPr>
          <w:p w14:paraId="128A5C0B"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nil"/>
              <w:right w:val="nil"/>
            </w:tcBorders>
            <w:shd w:val="clear" w:color="auto" w:fill="auto"/>
            <w:noWrap/>
            <w:vAlign w:val="center"/>
            <w:hideMark/>
          </w:tcPr>
          <w:p w14:paraId="60F9CA31"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3rd trimester</w:t>
            </w:r>
          </w:p>
        </w:tc>
        <w:tc>
          <w:tcPr>
            <w:tcW w:w="1190" w:type="dxa"/>
            <w:tcBorders>
              <w:top w:val="nil"/>
              <w:left w:val="nil"/>
              <w:bottom w:val="nil"/>
              <w:right w:val="nil"/>
            </w:tcBorders>
            <w:shd w:val="clear" w:color="auto" w:fill="auto"/>
            <w:noWrap/>
            <w:vAlign w:val="center"/>
            <w:hideMark/>
          </w:tcPr>
          <w:p w14:paraId="69CE9C7B"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558</w:t>
            </w:r>
          </w:p>
        </w:tc>
        <w:tc>
          <w:tcPr>
            <w:tcW w:w="1594" w:type="dxa"/>
            <w:tcBorders>
              <w:top w:val="nil"/>
              <w:left w:val="nil"/>
              <w:bottom w:val="nil"/>
              <w:right w:val="nil"/>
            </w:tcBorders>
            <w:shd w:val="clear" w:color="auto" w:fill="auto"/>
            <w:noWrap/>
            <w:hideMark/>
          </w:tcPr>
          <w:p w14:paraId="3655FCFE"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-0.58 ± 1.41</w:t>
            </w:r>
          </w:p>
        </w:tc>
        <w:tc>
          <w:tcPr>
            <w:tcW w:w="130" w:type="dxa"/>
            <w:tcBorders>
              <w:top w:val="nil"/>
              <w:left w:val="nil"/>
              <w:bottom w:val="nil"/>
              <w:right w:val="nil"/>
            </w:tcBorders>
            <w:shd w:val="clear" w:color="auto" w:fill="auto"/>
            <w:noWrap/>
            <w:vAlign w:val="center"/>
            <w:hideMark/>
          </w:tcPr>
          <w:p w14:paraId="1BD75BBE" w14:textId="77777777" w:rsidR="00315641" w:rsidRPr="00315641" w:rsidRDefault="00315641" w:rsidP="00315641">
            <w:pPr>
              <w:spacing w:after="0" w:line="240" w:lineRule="auto"/>
              <w:jc w:val="center"/>
              <w:rPr>
                <w:rFonts w:ascii="Times New Roman" w:eastAsia="Times New Roman" w:hAnsi="Times New Roman" w:cs="Times New Roman"/>
                <w:color w:val="000000"/>
              </w:rPr>
            </w:pPr>
          </w:p>
        </w:tc>
        <w:tc>
          <w:tcPr>
            <w:tcW w:w="706" w:type="dxa"/>
            <w:tcBorders>
              <w:top w:val="nil"/>
              <w:left w:val="nil"/>
              <w:bottom w:val="nil"/>
              <w:right w:val="nil"/>
            </w:tcBorders>
            <w:shd w:val="clear" w:color="auto" w:fill="auto"/>
            <w:noWrap/>
            <w:hideMark/>
          </w:tcPr>
          <w:p w14:paraId="2FE735BB"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-2.47</w:t>
            </w:r>
          </w:p>
        </w:tc>
        <w:tc>
          <w:tcPr>
            <w:tcW w:w="706" w:type="dxa"/>
            <w:tcBorders>
              <w:top w:val="nil"/>
              <w:left w:val="nil"/>
              <w:bottom w:val="nil"/>
              <w:right w:val="nil"/>
            </w:tcBorders>
            <w:shd w:val="clear" w:color="auto" w:fill="auto"/>
            <w:noWrap/>
            <w:hideMark/>
          </w:tcPr>
          <w:p w14:paraId="54051921"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-1.68</w:t>
            </w:r>
          </w:p>
        </w:tc>
        <w:tc>
          <w:tcPr>
            <w:tcW w:w="706" w:type="dxa"/>
            <w:tcBorders>
              <w:top w:val="nil"/>
              <w:left w:val="nil"/>
              <w:bottom w:val="nil"/>
              <w:right w:val="nil"/>
            </w:tcBorders>
            <w:shd w:val="clear" w:color="auto" w:fill="auto"/>
            <w:noWrap/>
            <w:hideMark/>
          </w:tcPr>
          <w:p w14:paraId="62A1EACA"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-0.76</w:t>
            </w:r>
          </w:p>
        </w:tc>
        <w:tc>
          <w:tcPr>
            <w:tcW w:w="1385" w:type="dxa"/>
            <w:tcBorders>
              <w:top w:val="nil"/>
              <w:left w:val="nil"/>
              <w:bottom w:val="nil"/>
              <w:right w:val="nil"/>
            </w:tcBorders>
            <w:shd w:val="clear" w:color="auto" w:fill="auto"/>
            <w:hideMark/>
          </w:tcPr>
          <w:p w14:paraId="78B9457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0.28</w:t>
            </w:r>
          </w:p>
        </w:tc>
        <w:tc>
          <w:tcPr>
            <w:tcW w:w="1385" w:type="dxa"/>
            <w:tcBorders>
              <w:top w:val="nil"/>
              <w:left w:val="nil"/>
              <w:bottom w:val="nil"/>
              <w:right w:val="nil"/>
            </w:tcBorders>
            <w:shd w:val="clear" w:color="auto" w:fill="auto"/>
            <w:hideMark/>
          </w:tcPr>
          <w:p w14:paraId="76AB9AC8"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2.21</w:t>
            </w:r>
          </w:p>
        </w:tc>
        <w:tc>
          <w:tcPr>
            <w:tcW w:w="1241" w:type="dxa"/>
            <w:tcBorders>
              <w:top w:val="nil"/>
              <w:left w:val="nil"/>
              <w:bottom w:val="nil"/>
              <w:right w:val="nil"/>
            </w:tcBorders>
            <w:shd w:val="clear" w:color="auto" w:fill="auto"/>
            <w:hideMark/>
          </w:tcPr>
          <w:p w14:paraId="305DEAD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3.87</w:t>
            </w:r>
          </w:p>
        </w:tc>
        <w:tc>
          <w:tcPr>
            <w:tcW w:w="180" w:type="dxa"/>
            <w:tcBorders>
              <w:top w:val="nil"/>
              <w:left w:val="nil"/>
              <w:bottom w:val="nil"/>
              <w:right w:val="single" w:sz="12" w:space="0" w:color="auto"/>
            </w:tcBorders>
            <w:shd w:val="clear" w:color="auto" w:fill="auto"/>
            <w:noWrap/>
            <w:vAlign w:val="bottom"/>
            <w:hideMark/>
          </w:tcPr>
          <w:p w14:paraId="1E07CBAC"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647E0B87" w14:textId="77777777" w:rsidTr="004841F5">
        <w:trPr>
          <w:trHeight w:val="315"/>
        </w:trPr>
        <w:tc>
          <w:tcPr>
            <w:tcW w:w="220" w:type="dxa"/>
            <w:tcBorders>
              <w:top w:val="nil"/>
              <w:left w:val="single" w:sz="12" w:space="0" w:color="auto"/>
              <w:bottom w:val="nil"/>
              <w:right w:val="nil"/>
            </w:tcBorders>
            <w:shd w:val="clear" w:color="auto" w:fill="auto"/>
            <w:noWrap/>
            <w:vAlign w:val="bottom"/>
            <w:hideMark/>
          </w:tcPr>
          <w:p w14:paraId="79191BC9"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single" w:sz="8" w:space="0" w:color="auto"/>
              <w:right w:val="nil"/>
            </w:tcBorders>
            <w:shd w:val="clear" w:color="auto" w:fill="auto"/>
            <w:noWrap/>
            <w:vAlign w:val="center"/>
            <w:hideMark/>
          </w:tcPr>
          <w:p w14:paraId="534BE082" w14:textId="77777777" w:rsidR="00315641" w:rsidRPr="00315641" w:rsidRDefault="00315641" w:rsidP="00315641">
            <w:pPr>
              <w:spacing w:after="0" w:line="240" w:lineRule="auto"/>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Pregnancy average</w:t>
            </w:r>
          </w:p>
        </w:tc>
        <w:tc>
          <w:tcPr>
            <w:tcW w:w="1190" w:type="dxa"/>
            <w:tcBorders>
              <w:top w:val="nil"/>
              <w:left w:val="nil"/>
              <w:bottom w:val="single" w:sz="8" w:space="0" w:color="auto"/>
              <w:right w:val="nil"/>
            </w:tcBorders>
            <w:shd w:val="clear" w:color="auto" w:fill="auto"/>
            <w:noWrap/>
            <w:vAlign w:val="center"/>
            <w:hideMark/>
          </w:tcPr>
          <w:p w14:paraId="20F0CA0C" w14:textId="77777777" w:rsidR="00315641" w:rsidRPr="00315641" w:rsidRDefault="00315641" w:rsidP="00315641">
            <w:pPr>
              <w:spacing w:after="0" w:line="240" w:lineRule="auto"/>
              <w:jc w:val="center"/>
              <w:rPr>
                <w:rFonts w:ascii="Times New Roman" w:eastAsia="Times New Roman" w:hAnsi="Times New Roman" w:cs="Times New Roman"/>
                <w:b/>
                <w:bCs/>
                <w:color w:val="000000"/>
              </w:rPr>
            </w:pPr>
            <w:r w:rsidRPr="00315641">
              <w:rPr>
                <w:rFonts w:ascii="Times New Roman" w:eastAsia="Times New Roman" w:hAnsi="Times New Roman" w:cs="Times New Roman"/>
                <w:b/>
                <w:bCs/>
                <w:color w:val="000000"/>
              </w:rPr>
              <w:t>518</w:t>
            </w:r>
          </w:p>
        </w:tc>
        <w:tc>
          <w:tcPr>
            <w:tcW w:w="1594" w:type="dxa"/>
            <w:tcBorders>
              <w:top w:val="nil"/>
              <w:left w:val="nil"/>
              <w:bottom w:val="single" w:sz="8" w:space="0" w:color="auto"/>
              <w:right w:val="nil"/>
            </w:tcBorders>
            <w:shd w:val="clear" w:color="auto" w:fill="auto"/>
            <w:noWrap/>
            <w:vAlign w:val="center"/>
            <w:hideMark/>
          </w:tcPr>
          <w:p w14:paraId="5083FAA3"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-0.71 ± 1.06</w:t>
            </w:r>
          </w:p>
        </w:tc>
        <w:tc>
          <w:tcPr>
            <w:tcW w:w="130" w:type="dxa"/>
            <w:tcBorders>
              <w:top w:val="nil"/>
              <w:left w:val="nil"/>
              <w:bottom w:val="single" w:sz="8" w:space="0" w:color="auto"/>
              <w:right w:val="nil"/>
            </w:tcBorders>
            <w:shd w:val="clear" w:color="auto" w:fill="auto"/>
            <w:noWrap/>
            <w:vAlign w:val="center"/>
            <w:hideMark/>
          </w:tcPr>
          <w:p w14:paraId="7233159B"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706" w:type="dxa"/>
            <w:tcBorders>
              <w:top w:val="nil"/>
              <w:left w:val="nil"/>
              <w:bottom w:val="single" w:sz="8" w:space="0" w:color="auto"/>
              <w:right w:val="nil"/>
            </w:tcBorders>
            <w:shd w:val="clear" w:color="auto" w:fill="auto"/>
            <w:noWrap/>
            <w:vAlign w:val="center"/>
            <w:hideMark/>
          </w:tcPr>
          <w:p w14:paraId="2CD0C5B5"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-2.29</w:t>
            </w:r>
          </w:p>
        </w:tc>
        <w:tc>
          <w:tcPr>
            <w:tcW w:w="706" w:type="dxa"/>
            <w:tcBorders>
              <w:top w:val="nil"/>
              <w:left w:val="nil"/>
              <w:bottom w:val="single" w:sz="8" w:space="0" w:color="auto"/>
              <w:right w:val="nil"/>
            </w:tcBorders>
            <w:shd w:val="clear" w:color="auto" w:fill="auto"/>
            <w:noWrap/>
            <w:vAlign w:val="center"/>
            <w:hideMark/>
          </w:tcPr>
          <w:p w14:paraId="603D87E5"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-1.42</w:t>
            </w:r>
          </w:p>
        </w:tc>
        <w:tc>
          <w:tcPr>
            <w:tcW w:w="706" w:type="dxa"/>
            <w:tcBorders>
              <w:top w:val="nil"/>
              <w:left w:val="nil"/>
              <w:bottom w:val="single" w:sz="8" w:space="0" w:color="auto"/>
              <w:right w:val="nil"/>
            </w:tcBorders>
            <w:shd w:val="clear" w:color="auto" w:fill="auto"/>
            <w:noWrap/>
            <w:vAlign w:val="center"/>
            <w:hideMark/>
          </w:tcPr>
          <w:p w14:paraId="33933F8C"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-0.82</w:t>
            </w:r>
          </w:p>
        </w:tc>
        <w:tc>
          <w:tcPr>
            <w:tcW w:w="1385" w:type="dxa"/>
            <w:tcBorders>
              <w:top w:val="nil"/>
              <w:left w:val="nil"/>
              <w:bottom w:val="single" w:sz="8" w:space="0" w:color="auto"/>
              <w:right w:val="nil"/>
            </w:tcBorders>
            <w:shd w:val="clear" w:color="auto" w:fill="auto"/>
            <w:noWrap/>
            <w:vAlign w:val="center"/>
            <w:hideMark/>
          </w:tcPr>
          <w:p w14:paraId="32F9B228"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0.01</w:t>
            </w:r>
          </w:p>
        </w:tc>
        <w:tc>
          <w:tcPr>
            <w:tcW w:w="1385" w:type="dxa"/>
            <w:tcBorders>
              <w:top w:val="nil"/>
              <w:left w:val="nil"/>
              <w:bottom w:val="single" w:sz="8" w:space="0" w:color="auto"/>
              <w:right w:val="nil"/>
            </w:tcBorders>
            <w:shd w:val="clear" w:color="auto" w:fill="auto"/>
            <w:noWrap/>
            <w:vAlign w:val="center"/>
            <w:hideMark/>
          </w:tcPr>
          <w:p w14:paraId="30346945"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1.09</w:t>
            </w:r>
          </w:p>
        </w:tc>
        <w:tc>
          <w:tcPr>
            <w:tcW w:w="1241" w:type="dxa"/>
            <w:tcBorders>
              <w:top w:val="nil"/>
              <w:left w:val="nil"/>
              <w:bottom w:val="single" w:sz="8" w:space="0" w:color="auto"/>
              <w:right w:val="nil"/>
            </w:tcBorders>
            <w:shd w:val="clear" w:color="auto" w:fill="auto"/>
            <w:noWrap/>
            <w:vAlign w:val="center"/>
            <w:hideMark/>
          </w:tcPr>
          <w:p w14:paraId="65B75381" w14:textId="77777777" w:rsidR="00315641" w:rsidRPr="00315641" w:rsidRDefault="00315641" w:rsidP="00315641">
            <w:pPr>
              <w:spacing w:after="0" w:line="240" w:lineRule="auto"/>
              <w:jc w:val="center"/>
              <w:rPr>
                <w:rFonts w:ascii="Times New Roman" w:eastAsia="Times New Roman" w:hAnsi="Times New Roman" w:cs="Times New Roman"/>
                <w:color w:val="000000"/>
              </w:rPr>
            </w:pPr>
            <w:r w:rsidRPr="00315641">
              <w:rPr>
                <w:rFonts w:ascii="Times New Roman" w:eastAsia="Times New Roman" w:hAnsi="Times New Roman" w:cs="Times New Roman"/>
                <w:color w:val="000000"/>
              </w:rPr>
              <w:t>2.55</w:t>
            </w:r>
          </w:p>
        </w:tc>
        <w:tc>
          <w:tcPr>
            <w:tcW w:w="180" w:type="dxa"/>
            <w:tcBorders>
              <w:top w:val="nil"/>
              <w:left w:val="nil"/>
              <w:bottom w:val="nil"/>
              <w:right w:val="single" w:sz="12" w:space="0" w:color="auto"/>
            </w:tcBorders>
            <w:shd w:val="clear" w:color="auto" w:fill="auto"/>
            <w:noWrap/>
            <w:vAlign w:val="bottom"/>
            <w:hideMark/>
          </w:tcPr>
          <w:p w14:paraId="450B7B17"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r w:rsidR="00315641" w:rsidRPr="00315641" w14:paraId="3AF4D64F" w14:textId="77777777" w:rsidTr="004841F5">
        <w:trPr>
          <w:trHeight w:val="570"/>
        </w:trPr>
        <w:tc>
          <w:tcPr>
            <w:tcW w:w="220" w:type="dxa"/>
            <w:tcBorders>
              <w:top w:val="nil"/>
              <w:left w:val="single" w:sz="12" w:space="0" w:color="auto"/>
              <w:bottom w:val="single" w:sz="12" w:space="0" w:color="auto"/>
              <w:right w:val="nil"/>
            </w:tcBorders>
            <w:shd w:val="clear" w:color="auto" w:fill="auto"/>
            <w:noWrap/>
            <w:vAlign w:val="bottom"/>
            <w:hideMark/>
          </w:tcPr>
          <w:p w14:paraId="528D22A4"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c>
          <w:tcPr>
            <w:tcW w:w="2737" w:type="dxa"/>
            <w:tcBorders>
              <w:top w:val="nil"/>
              <w:left w:val="nil"/>
              <w:bottom w:val="single" w:sz="12" w:space="0" w:color="auto"/>
              <w:right w:val="nil"/>
            </w:tcBorders>
            <w:shd w:val="clear" w:color="auto" w:fill="auto"/>
            <w:noWrap/>
            <w:vAlign w:val="center"/>
            <w:hideMark/>
          </w:tcPr>
          <w:p w14:paraId="0B76DD4D" w14:textId="77777777" w:rsidR="00315641" w:rsidRPr="00315641" w:rsidRDefault="00315641" w:rsidP="00315641">
            <w:pPr>
              <w:spacing w:after="0" w:line="240" w:lineRule="auto"/>
              <w:rPr>
                <w:rFonts w:ascii="Times New Roman" w:eastAsia="Times New Roman" w:hAnsi="Times New Roman" w:cs="Times New Roman"/>
                <w:color w:val="000000"/>
                <w:sz w:val="20"/>
                <w:szCs w:val="20"/>
              </w:rPr>
            </w:pPr>
            <w:r w:rsidRPr="00315641">
              <w:rPr>
                <w:rFonts w:ascii="Times New Roman" w:eastAsia="Times New Roman" w:hAnsi="Times New Roman" w:cs="Times New Roman"/>
                <w:color w:val="000000"/>
                <w:sz w:val="20"/>
                <w:szCs w:val="20"/>
              </w:rPr>
              <w:t>SD: Standard deviation</w:t>
            </w:r>
          </w:p>
        </w:tc>
        <w:tc>
          <w:tcPr>
            <w:tcW w:w="1190" w:type="dxa"/>
            <w:tcBorders>
              <w:top w:val="nil"/>
              <w:left w:val="nil"/>
              <w:bottom w:val="single" w:sz="12" w:space="0" w:color="auto"/>
              <w:right w:val="nil"/>
            </w:tcBorders>
            <w:shd w:val="clear" w:color="auto" w:fill="auto"/>
            <w:noWrap/>
            <w:vAlign w:val="center"/>
            <w:hideMark/>
          </w:tcPr>
          <w:p w14:paraId="6A147FC7" w14:textId="77777777" w:rsidR="00315641" w:rsidRPr="00315641" w:rsidRDefault="00315641" w:rsidP="00315641">
            <w:pPr>
              <w:spacing w:after="0" w:line="240" w:lineRule="auto"/>
              <w:ind w:firstLineChars="200" w:firstLine="480"/>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594" w:type="dxa"/>
            <w:tcBorders>
              <w:top w:val="nil"/>
              <w:left w:val="nil"/>
              <w:bottom w:val="single" w:sz="12" w:space="0" w:color="auto"/>
              <w:right w:val="nil"/>
            </w:tcBorders>
            <w:shd w:val="clear" w:color="auto" w:fill="auto"/>
            <w:noWrap/>
            <w:vAlign w:val="center"/>
            <w:hideMark/>
          </w:tcPr>
          <w:p w14:paraId="2F76E6F6"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30" w:type="dxa"/>
            <w:tcBorders>
              <w:top w:val="nil"/>
              <w:left w:val="nil"/>
              <w:bottom w:val="single" w:sz="12" w:space="0" w:color="auto"/>
              <w:right w:val="nil"/>
            </w:tcBorders>
            <w:shd w:val="clear" w:color="auto" w:fill="auto"/>
            <w:noWrap/>
            <w:vAlign w:val="center"/>
            <w:hideMark/>
          </w:tcPr>
          <w:p w14:paraId="7F8733E5"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706" w:type="dxa"/>
            <w:tcBorders>
              <w:top w:val="nil"/>
              <w:left w:val="nil"/>
              <w:bottom w:val="single" w:sz="12" w:space="0" w:color="auto"/>
              <w:right w:val="nil"/>
            </w:tcBorders>
            <w:shd w:val="clear" w:color="auto" w:fill="auto"/>
            <w:noWrap/>
            <w:vAlign w:val="center"/>
            <w:hideMark/>
          </w:tcPr>
          <w:p w14:paraId="00DED1CE"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706" w:type="dxa"/>
            <w:tcBorders>
              <w:top w:val="nil"/>
              <w:left w:val="nil"/>
              <w:bottom w:val="single" w:sz="12" w:space="0" w:color="auto"/>
              <w:right w:val="nil"/>
            </w:tcBorders>
            <w:shd w:val="clear" w:color="auto" w:fill="auto"/>
            <w:noWrap/>
            <w:vAlign w:val="center"/>
            <w:hideMark/>
          </w:tcPr>
          <w:p w14:paraId="7F2377D1"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706" w:type="dxa"/>
            <w:tcBorders>
              <w:top w:val="nil"/>
              <w:left w:val="nil"/>
              <w:bottom w:val="single" w:sz="12" w:space="0" w:color="auto"/>
              <w:right w:val="nil"/>
            </w:tcBorders>
            <w:shd w:val="clear" w:color="auto" w:fill="auto"/>
            <w:noWrap/>
            <w:vAlign w:val="center"/>
            <w:hideMark/>
          </w:tcPr>
          <w:p w14:paraId="0EB87EAC"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385" w:type="dxa"/>
            <w:tcBorders>
              <w:top w:val="nil"/>
              <w:left w:val="nil"/>
              <w:bottom w:val="single" w:sz="12" w:space="0" w:color="auto"/>
              <w:right w:val="nil"/>
            </w:tcBorders>
            <w:shd w:val="clear" w:color="auto" w:fill="auto"/>
            <w:noWrap/>
            <w:vAlign w:val="center"/>
            <w:hideMark/>
          </w:tcPr>
          <w:p w14:paraId="56E04128"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385" w:type="dxa"/>
            <w:tcBorders>
              <w:top w:val="nil"/>
              <w:left w:val="nil"/>
              <w:bottom w:val="single" w:sz="12" w:space="0" w:color="auto"/>
              <w:right w:val="nil"/>
            </w:tcBorders>
            <w:shd w:val="clear" w:color="auto" w:fill="auto"/>
            <w:noWrap/>
            <w:vAlign w:val="center"/>
            <w:hideMark/>
          </w:tcPr>
          <w:p w14:paraId="74308FF8"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241" w:type="dxa"/>
            <w:tcBorders>
              <w:top w:val="nil"/>
              <w:left w:val="nil"/>
              <w:bottom w:val="single" w:sz="12" w:space="0" w:color="auto"/>
              <w:right w:val="nil"/>
            </w:tcBorders>
            <w:shd w:val="clear" w:color="auto" w:fill="auto"/>
            <w:noWrap/>
            <w:vAlign w:val="center"/>
            <w:hideMark/>
          </w:tcPr>
          <w:p w14:paraId="06100147" w14:textId="77777777" w:rsidR="00315641" w:rsidRPr="00315641" w:rsidRDefault="00315641" w:rsidP="00315641">
            <w:pPr>
              <w:spacing w:after="0" w:line="240" w:lineRule="auto"/>
              <w:jc w:val="center"/>
              <w:rPr>
                <w:rFonts w:ascii="Times New Roman" w:eastAsia="Times New Roman" w:hAnsi="Times New Roman" w:cs="Times New Roman"/>
                <w:color w:val="000000"/>
                <w:sz w:val="24"/>
                <w:szCs w:val="24"/>
              </w:rPr>
            </w:pPr>
            <w:r w:rsidRPr="00315641">
              <w:rPr>
                <w:rFonts w:ascii="Times New Roman" w:eastAsia="Times New Roman" w:hAnsi="Times New Roman" w:cs="Times New Roman"/>
                <w:color w:val="000000"/>
                <w:sz w:val="24"/>
                <w:szCs w:val="24"/>
              </w:rPr>
              <w:t> </w:t>
            </w:r>
          </w:p>
        </w:tc>
        <w:tc>
          <w:tcPr>
            <w:tcW w:w="180" w:type="dxa"/>
            <w:tcBorders>
              <w:top w:val="nil"/>
              <w:left w:val="nil"/>
              <w:bottom w:val="single" w:sz="12" w:space="0" w:color="auto"/>
              <w:right w:val="single" w:sz="12" w:space="0" w:color="auto"/>
            </w:tcBorders>
            <w:shd w:val="clear" w:color="auto" w:fill="auto"/>
            <w:noWrap/>
            <w:vAlign w:val="bottom"/>
            <w:hideMark/>
          </w:tcPr>
          <w:p w14:paraId="2F0DAEBA" w14:textId="77777777" w:rsidR="00315641" w:rsidRPr="00315641" w:rsidRDefault="00315641" w:rsidP="00315641">
            <w:pPr>
              <w:spacing w:after="0" w:line="240" w:lineRule="auto"/>
              <w:rPr>
                <w:rFonts w:ascii="Times New Roman" w:eastAsia="Times New Roman" w:hAnsi="Times New Roman" w:cs="Times New Roman"/>
                <w:color w:val="000000"/>
              </w:rPr>
            </w:pPr>
            <w:r w:rsidRPr="00315641">
              <w:rPr>
                <w:rFonts w:ascii="Times New Roman" w:eastAsia="Times New Roman" w:hAnsi="Times New Roman" w:cs="Times New Roman"/>
                <w:color w:val="000000"/>
              </w:rPr>
              <w:t> </w:t>
            </w:r>
          </w:p>
        </w:tc>
      </w:tr>
    </w:tbl>
    <w:p w14:paraId="1275B470" w14:textId="58857855" w:rsidR="002A5700" w:rsidRDefault="002A5700" w:rsidP="0076788C">
      <w:pPr>
        <w:rPr>
          <w:b/>
        </w:rPr>
      </w:pPr>
    </w:p>
    <w:p w14:paraId="136642A7" w14:textId="3B2A70CF" w:rsidR="005D3FF5" w:rsidRDefault="005D3FF5" w:rsidP="0076788C">
      <w:pPr>
        <w:rPr>
          <w:b/>
        </w:rPr>
      </w:pPr>
    </w:p>
    <w:p w14:paraId="1C1BE9B6" w14:textId="602489C1" w:rsidR="005D3FF5" w:rsidRDefault="005D3FF5" w:rsidP="0076788C">
      <w:r>
        <w:fldChar w:fldCharType="begin"/>
      </w:r>
      <w:r>
        <w:instrText xml:space="preserve"> LINK </w:instrText>
      </w:r>
      <w:r w:rsidR="008006C5">
        <w:instrText xml:space="preserve">Excel.SheetBinaryMacroEnabled.12 "C:\\Users\\mabuxton\\Desktop\\Postdoc\\Air pollution, DII and gestational length\\Results\\table5 estimates for select pm10 levels and DII 6-9-2020 .csv" "table5 estimates for select pm1!R1C1:R5C4" </w:instrText>
      </w:r>
      <w:r>
        <w:instrText xml:space="preserve">\a \f 4 \h </w:instrText>
      </w:r>
      <w:r>
        <w:fldChar w:fldCharType="separate"/>
      </w:r>
    </w:p>
    <w:tbl>
      <w:tblPr>
        <w:tblW w:w="7120" w:type="dxa"/>
        <w:tblLook w:val="04A0" w:firstRow="1" w:lastRow="0" w:firstColumn="1" w:lastColumn="0" w:noHBand="0" w:noVBand="1"/>
      </w:tblPr>
      <w:tblGrid>
        <w:gridCol w:w="716"/>
        <w:gridCol w:w="2130"/>
        <w:gridCol w:w="2130"/>
        <w:gridCol w:w="2144"/>
      </w:tblGrid>
      <w:tr w:rsidR="005D3FF5" w:rsidRPr="005D3FF5" w14:paraId="13BB1525" w14:textId="77777777" w:rsidTr="008B3484">
        <w:trPr>
          <w:trHeight w:val="930"/>
        </w:trPr>
        <w:tc>
          <w:tcPr>
            <w:tcW w:w="71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74D7BEAE" w14:textId="72F0D4AD" w:rsidR="005D3FF5" w:rsidRPr="008B3484" w:rsidRDefault="005D3FF5" w:rsidP="008B3484">
            <w:pPr>
              <w:spacing w:after="0" w:line="240" w:lineRule="auto"/>
              <w:rPr>
                <w:rFonts w:ascii="Times New Roman" w:eastAsia="Times New Roman" w:hAnsi="Times New Roman" w:cs="Times New Roman"/>
                <w:b/>
                <w:bCs/>
                <w:color w:val="000000"/>
                <w:sz w:val="21"/>
                <w:szCs w:val="21"/>
              </w:rPr>
            </w:pPr>
            <w:r w:rsidRPr="008B3484">
              <w:rPr>
                <w:rFonts w:ascii="Times New Roman" w:eastAsia="Times New Roman" w:hAnsi="Times New Roman" w:cs="Times New Roman"/>
                <w:b/>
                <w:bCs/>
                <w:color w:val="000000"/>
                <w:sz w:val="21"/>
                <w:szCs w:val="21"/>
              </w:rPr>
              <w:t>Table S3. Hazard ratios, 95% confidence intervals for select concentrations of average PM</w:t>
            </w:r>
            <w:r w:rsidRPr="008B3484">
              <w:rPr>
                <w:rFonts w:ascii="Times New Roman" w:eastAsia="Times New Roman" w:hAnsi="Times New Roman" w:cs="Times New Roman"/>
                <w:b/>
                <w:bCs/>
                <w:color w:val="000000"/>
                <w:sz w:val="21"/>
                <w:szCs w:val="21"/>
                <w:vertAlign w:val="subscript"/>
              </w:rPr>
              <w:t>10</w:t>
            </w:r>
            <w:r w:rsidRPr="008B3484">
              <w:rPr>
                <w:rFonts w:ascii="Times New Roman" w:eastAsia="Times New Roman" w:hAnsi="Times New Roman" w:cs="Times New Roman"/>
                <w:b/>
                <w:bCs/>
                <w:color w:val="000000"/>
                <w:sz w:val="21"/>
                <w:szCs w:val="21"/>
              </w:rPr>
              <w:t xml:space="preserve">  vs. PM</w:t>
            </w:r>
            <w:r w:rsidRPr="008B3484">
              <w:rPr>
                <w:rFonts w:ascii="Times New Roman" w:eastAsia="Times New Roman" w:hAnsi="Times New Roman" w:cs="Times New Roman"/>
                <w:b/>
                <w:bCs/>
                <w:color w:val="000000"/>
                <w:sz w:val="21"/>
                <w:szCs w:val="21"/>
                <w:vertAlign w:val="subscript"/>
              </w:rPr>
              <w:t>10</w:t>
            </w:r>
            <w:r w:rsidRPr="008B3484">
              <w:rPr>
                <w:rFonts w:ascii="Times New Roman" w:eastAsia="Times New Roman" w:hAnsi="Times New Roman" w:cs="Times New Roman"/>
                <w:b/>
                <w:bCs/>
                <w:color w:val="000000"/>
                <w:sz w:val="21"/>
                <w:szCs w:val="21"/>
              </w:rPr>
              <w:t xml:space="preserve"> value of 70 </w:t>
            </w:r>
            <w:proofErr w:type="spellStart"/>
            <w:r w:rsidRPr="008B3484">
              <w:rPr>
                <w:rFonts w:ascii="Times New Roman" w:eastAsia="Times New Roman" w:hAnsi="Times New Roman" w:cs="Times New Roman"/>
                <w:b/>
                <w:bCs/>
                <w:color w:val="000000"/>
                <w:sz w:val="21"/>
                <w:szCs w:val="21"/>
              </w:rPr>
              <w:t>ug</w:t>
            </w:r>
            <w:proofErr w:type="spellEnd"/>
            <w:r w:rsidRPr="008B3484">
              <w:rPr>
                <w:rFonts w:ascii="Times New Roman" w:eastAsia="Times New Roman" w:hAnsi="Times New Roman" w:cs="Times New Roman"/>
                <w:b/>
                <w:bCs/>
                <w:color w:val="000000"/>
                <w:sz w:val="21"/>
                <w:szCs w:val="21"/>
              </w:rPr>
              <w:t>/m3 and E-DII values of 1, 2 and 3, first trimester.  ELEMENT Study, 1994-2005</w:t>
            </w:r>
          </w:p>
        </w:tc>
      </w:tr>
      <w:tr w:rsidR="008B3484" w:rsidRPr="008B3484" w14:paraId="0CF87160" w14:textId="77777777" w:rsidTr="005D3FF5">
        <w:trPr>
          <w:trHeight w:val="345"/>
        </w:trPr>
        <w:tc>
          <w:tcPr>
            <w:tcW w:w="716" w:type="dxa"/>
            <w:tcBorders>
              <w:top w:val="nil"/>
              <w:left w:val="single" w:sz="8" w:space="0" w:color="auto"/>
              <w:bottom w:val="nil"/>
              <w:right w:val="nil"/>
            </w:tcBorders>
            <w:shd w:val="clear" w:color="auto" w:fill="auto"/>
            <w:noWrap/>
            <w:vAlign w:val="bottom"/>
            <w:hideMark/>
          </w:tcPr>
          <w:p w14:paraId="0B26F0B4"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PM</w:t>
            </w:r>
            <w:r w:rsidRPr="008B3484">
              <w:rPr>
                <w:rFonts w:ascii="Times New Roman" w:eastAsia="Times New Roman" w:hAnsi="Times New Roman" w:cs="Times New Roman"/>
                <w:b/>
                <w:bCs/>
                <w:color w:val="000000"/>
                <w:vertAlign w:val="subscript"/>
              </w:rPr>
              <w:t>10</w:t>
            </w:r>
          </w:p>
        </w:tc>
        <w:tc>
          <w:tcPr>
            <w:tcW w:w="2130" w:type="dxa"/>
            <w:tcBorders>
              <w:top w:val="nil"/>
              <w:left w:val="nil"/>
              <w:bottom w:val="nil"/>
              <w:right w:val="nil"/>
            </w:tcBorders>
            <w:shd w:val="clear" w:color="auto" w:fill="auto"/>
            <w:noWrap/>
            <w:vAlign w:val="bottom"/>
            <w:hideMark/>
          </w:tcPr>
          <w:p w14:paraId="6FECEF12"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1</w:t>
            </w:r>
          </w:p>
        </w:tc>
        <w:tc>
          <w:tcPr>
            <w:tcW w:w="2130" w:type="dxa"/>
            <w:tcBorders>
              <w:top w:val="nil"/>
              <w:left w:val="nil"/>
              <w:bottom w:val="nil"/>
              <w:right w:val="nil"/>
            </w:tcBorders>
            <w:shd w:val="clear" w:color="auto" w:fill="auto"/>
            <w:noWrap/>
            <w:vAlign w:val="bottom"/>
            <w:hideMark/>
          </w:tcPr>
          <w:p w14:paraId="6F9C82E4"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2</w:t>
            </w:r>
          </w:p>
        </w:tc>
        <w:tc>
          <w:tcPr>
            <w:tcW w:w="2144" w:type="dxa"/>
            <w:tcBorders>
              <w:top w:val="nil"/>
              <w:left w:val="nil"/>
              <w:bottom w:val="nil"/>
              <w:right w:val="single" w:sz="8" w:space="0" w:color="auto"/>
            </w:tcBorders>
            <w:shd w:val="clear" w:color="auto" w:fill="auto"/>
            <w:noWrap/>
            <w:vAlign w:val="bottom"/>
            <w:hideMark/>
          </w:tcPr>
          <w:p w14:paraId="625660AF"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3</w:t>
            </w:r>
          </w:p>
        </w:tc>
      </w:tr>
      <w:tr w:rsidR="008B3484" w:rsidRPr="008B3484" w14:paraId="77A3C7C3" w14:textId="77777777" w:rsidTr="005D3FF5">
        <w:trPr>
          <w:trHeight w:val="300"/>
        </w:trPr>
        <w:tc>
          <w:tcPr>
            <w:tcW w:w="716" w:type="dxa"/>
            <w:tcBorders>
              <w:top w:val="nil"/>
              <w:left w:val="single" w:sz="8" w:space="0" w:color="auto"/>
              <w:bottom w:val="nil"/>
              <w:right w:val="nil"/>
            </w:tcBorders>
            <w:shd w:val="clear" w:color="auto" w:fill="auto"/>
            <w:noWrap/>
            <w:vAlign w:val="bottom"/>
            <w:hideMark/>
          </w:tcPr>
          <w:p w14:paraId="6147AA5E"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50</w:t>
            </w:r>
          </w:p>
        </w:tc>
        <w:tc>
          <w:tcPr>
            <w:tcW w:w="2130" w:type="dxa"/>
            <w:tcBorders>
              <w:top w:val="nil"/>
              <w:left w:val="nil"/>
              <w:bottom w:val="nil"/>
              <w:right w:val="nil"/>
            </w:tcBorders>
            <w:shd w:val="clear" w:color="auto" w:fill="auto"/>
            <w:noWrap/>
            <w:vAlign w:val="bottom"/>
            <w:hideMark/>
          </w:tcPr>
          <w:p w14:paraId="155FB2E4"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0.55 (0.19, 1.58)</w:t>
            </w:r>
          </w:p>
        </w:tc>
        <w:tc>
          <w:tcPr>
            <w:tcW w:w="2130" w:type="dxa"/>
            <w:tcBorders>
              <w:top w:val="nil"/>
              <w:left w:val="nil"/>
              <w:bottom w:val="nil"/>
              <w:right w:val="nil"/>
            </w:tcBorders>
            <w:shd w:val="clear" w:color="auto" w:fill="auto"/>
            <w:noWrap/>
            <w:vAlign w:val="bottom"/>
            <w:hideMark/>
          </w:tcPr>
          <w:p w14:paraId="135E8708"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0.48 (0.13, 1.72)</w:t>
            </w:r>
          </w:p>
        </w:tc>
        <w:tc>
          <w:tcPr>
            <w:tcW w:w="2144" w:type="dxa"/>
            <w:tcBorders>
              <w:top w:val="nil"/>
              <w:left w:val="nil"/>
              <w:bottom w:val="nil"/>
              <w:right w:val="single" w:sz="8" w:space="0" w:color="auto"/>
            </w:tcBorders>
            <w:shd w:val="clear" w:color="auto" w:fill="auto"/>
            <w:noWrap/>
            <w:vAlign w:val="bottom"/>
            <w:hideMark/>
          </w:tcPr>
          <w:p w14:paraId="2C6F0C35"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0.42(0.09, 1.93)</w:t>
            </w:r>
          </w:p>
        </w:tc>
      </w:tr>
      <w:tr w:rsidR="008B3484" w:rsidRPr="008B3484" w14:paraId="20B64D7B" w14:textId="77777777" w:rsidTr="005D3FF5">
        <w:trPr>
          <w:trHeight w:val="300"/>
        </w:trPr>
        <w:tc>
          <w:tcPr>
            <w:tcW w:w="716" w:type="dxa"/>
            <w:tcBorders>
              <w:top w:val="nil"/>
              <w:left w:val="single" w:sz="8" w:space="0" w:color="auto"/>
              <w:bottom w:val="nil"/>
              <w:right w:val="nil"/>
            </w:tcBorders>
            <w:shd w:val="clear" w:color="auto" w:fill="auto"/>
            <w:noWrap/>
            <w:vAlign w:val="bottom"/>
            <w:hideMark/>
          </w:tcPr>
          <w:p w14:paraId="59BB81AD"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60</w:t>
            </w:r>
          </w:p>
        </w:tc>
        <w:tc>
          <w:tcPr>
            <w:tcW w:w="2130" w:type="dxa"/>
            <w:tcBorders>
              <w:top w:val="nil"/>
              <w:left w:val="nil"/>
              <w:bottom w:val="nil"/>
              <w:right w:val="nil"/>
            </w:tcBorders>
            <w:shd w:val="clear" w:color="auto" w:fill="auto"/>
            <w:noWrap/>
            <w:vAlign w:val="bottom"/>
            <w:hideMark/>
          </w:tcPr>
          <w:p w14:paraId="096AAB1C"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0.80 (0.45, 1.42)</w:t>
            </w:r>
          </w:p>
        </w:tc>
        <w:tc>
          <w:tcPr>
            <w:tcW w:w="2130" w:type="dxa"/>
            <w:tcBorders>
              <w:top w:val="nil"/>
              <w:left w:val="nil"/>
              <w:bottom w:val="nil"/>
              <w:right w:val="nil"/>
            </w:tcBorders>
            <w:shd w:val="clear" w:color="auto" w:fill="auto"/>
            <w:noWrap/>
            <w:vAlign w:val="bottom"/>
            <w:hideMark/>
          </w:tcPr>
          <w:p w14:paraId="5C32FBCE"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0.76 (0.38, 1.54)</w:t>
            </w:r>
          </w:p>
        </w:tc>
        <w:tc>
          <w:tcPr>
            <w:tcW w:w="2144" w:type="dxa"/>
            <w:tcBorders>
              <w:top w:val="nil"/>
              <w:left w:val="nil"/>
              <w:bottom w:val="nil"/>
              <w:right w:val="single" w:sz="8" w:space="0" w:color="auto"/>
            </w:tcBorders>
            <w:shd w:val="clear" w:color="auto" w:fill="auto"/>
            <w:noWrap/>
            <w:vAlign w:val="bottom"/>
            <w:hideMark/>
          </w:tcPr>
          <w:p w14:paraId="2AF2F53D"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0.72 (0.31, 1.68)</w:t>
            </w:r>
          </w:p>
        </w:tc>
      </w:tr>
      <w:tr w:rsidR="008B3484" w:rsidRPr="008B3484" w14:paraId="457C3040" w14:textId="77777777" w:rsidTr="005D3FF5">
        <w:trPr>
          <w:trHeight w:val="315"/>
        </w:trPr>
        <w:tc>
          <w:tcPr>
            <w:tcW w:w="716" w:type="dxa"/>
            <w:tcBorders>
              <w:top w:val="nil"/>
              <w:left w:val="single" w:sz="8" w:space="0" w:color="auto"/>
              <w:bottom w:val="single" w:sz="8" w:space="0" w:color="auto"/>
              <w:right w:val="nil"/>
            </w:tcBorders>
            <w:shd w:val="clear" w:color="auto" w:fill="auto"/>
            <w:noWrap/>
            <w:vAlign w:val="bottom"/>
            <w:hideMark/>
          </w:tcPr>
          <w:p w14:paraId="16730AEB" w14:textId="77777777" w:rsidR="005D3FF5" w:rsidRPr="008B3484" w:rsidRDefault="005D3FF5"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80</w:t>
            </w:r>
          </w:p>
        </w:tc>
        <w:tc>
          <w:tcPr>
            <w:tcW w:w="2130" w:type="dxa"/>
            <w:tcBorders>
              <w:top w:val="nil"/>
              <w:left w:val="nil"/>
              <w:bottom w:val="single" w:sz="8" w:space="0" w:color="auto"/>
              <w:right w:val="nil"/>
            </w:tcBorders>
            <w:shd w:val="clear" w:color="auto" w:fill="auto"/>
            <w:noWrap/>
            <w:vAlign w:val="bottom"/>
            <w:hideMark/>
          </w:tcPr>
          <w:p w14:paraId="56769EAE"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1.07 (0.48, 2.37)</w:t>
            </w:r>
          </w:p>
        </w:tc>
        <w:tc>
          <w:tcPr>
            <w:tcW w:w="2130" w:type="dxa"/>
            <w:tcBorders>
              <w:top w:val="nil"/>
              <w:left w:val="nil"/>
              <w:bottom w:val="single" w:sz="8" w:space="0" w:color="auto"/>
              <w:right w:val="nil"/>
            </w:tcBorders>
            <w:shd w:val="clear" w:color="auto" w:fill="auto"/>
            <w:noWrap/>
            <w:vAlign w:val="bottom"/>
            <w:hideMark/>
          </w:tcPr>
          <w:p w14:paraId="1FB253BA"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1.10 (0.39, 3.08)</w:t>
            </w:r>
          </w:p>
        </w:tc>
        <w:tc>
          <w:tcPr>
            <w:tcW w:w="2144" w:type="dxa"/>
            <w:tcBorders>
              <w:top w:val="nil"/>
              <w:left w:val="nil"/>
              <w:bottom w:val="single" w:sz="8" w:space="0" w:color="auto"/>
              <w:right w:val="single" w:sz="8" w:space="0" w:color="auto"/>
            </w:tcBorders>
            <w:shd w:val="clear" w:color="auto" w:fill="auto"/>
            <w:noWrap/>
            <w:vAlign w:val="bottom"/>
            <w:hideMark/>
          </w:tcPr>
          <w:p w14:paraId="1742CA3C" w14:textId="77777777" w:rsidR="005D3FF5" w:rsidRPr="008B3484" w:rsidRDefault="005D3FF5"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1.14 (0.32, 4.08)</w:t>
            </w:r>
          </w:p>
        </w:tc>
      </w:tr>
    </w:tbl>
    <w:p w14:paraId="66368273" w14:textId="13F10F9D" w:rsidR="005D3FF5" w:rsidRDefault="005D3FF5" w:rsidP="0076788C">
      <w:pPr>
        <w:rPr>
          <w:b/>
        </w:rPr>
      </w:pPr>
      <w:r>
        <w:rPr>
          <w:b/>
        </w:rPr>
        <w:fldChar w:fldCharType="end"/>
      </w:r>
    </w:p>
    <w:p w14:paraId="5DE4AE7F" w14:textId="15E6FE3C" w:rsidR="008B3484" w:rsidRDefault="008B3484" w:rsidP="0076788C">
      <w:r>
        <w:fldChar w:fldCharType="begin"/>
      </w:r>
      <w:r>
        <w:instrText xml:space="preserve"> LINK </w:instrText>
      </w:r>
      <w:r w:rsidR="008006C5">
        <w:instrText xml:space="preserve">Excel.SheetBinaryMacroEnabled.12 "C:\\Users\\mabuxton\\Desktop\\Postdoc\\Air pollution, DII and gestational length\\Results\\table5 estimates for select pm10 levels and DII 6-9-2020 .csv" "table5 estimates for select pm1!R7C1:R11C4" </w:instrText>
      </w:r>
      <w:r>
        <w:instrText xml:space="preserve">\a \f 4 \h </w:instrText>
      </w:r>
      <w:r>
        <w:fldChar w:fldCharType="separate"/>
      </w:r>
    </w:p>
    <w:tbl>
      <w:tblPr>
        <w:tblW w:w="7120" w:type="dxa"/>
        <w:tblLook w:val="04A0" w:firstRow="1" w:lastRow="0" w:firstColumn="1" w:lastColumn="0" w:noHBand="0" w:noVBand="1"/>
      </w:tblPr>
      <w:tblGrid>
        <w:gridCol w:w="716"/>
        <w:gridCol w:w="2130"/>
        <w:gridCol w:w="2130"/>
        <w:gridCol w:w="2144"/>
      </w:tblGrid>
      <w:tr w:rsidR="008B3484" w:rsidRPr="008B3484" w14:paraId="657DC3E0" w14:textId="77777777" w:rsidTr="008B3484">
        <w:trPr>
          <w:trHeight w:val="990"/>
        </w:trPr>
        <w:tc>
          <w:tcPr>
            <w:tcW w:w="712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611E610B" w14:textId="65D2AA85" w:rsidR="008B3484" w:rsidRPr="008B3484" w:rsidRDefault="008B3484" w:rsidP="008B3484">
            <w:pPr>
              <w:spacing w:after="0" w:line="240" w:lineRule="auto"/>
              <w:rPr>
                <w:rFonts w:ascii="Times New Roman" w:eastAsia="Times New Roman" w:hAnsi="Times New Roman" w:cs="Times New Roman"/>
                <w:b/>
                <w:bCs/>
                <w:color w:val="000000"/>
                <w:sz w:val="21"/>
                <w:szCs w:val="21"/>
              </w:rPr>
            </w:pPr>
            <w:r w:rsidRPr="008B3484">
              <w:rPr>
                <w:rFonts w:ascii="Times New Roman" w:eastAsia="Times New Roman" w:hAnsi="Times New Roman" w:cs="Times New Roman"/>
                <w:b/>
                <w:bCs/>
                <w:color w:val="000000"/>
                <w:sz w:val="21"/>
                <w:szCs w:val="21"/>
              </w:rPr>
              <w:lastRenderedPageBreak/>
              <w:t>Table S4. Hazard ratios, 95% confidence intervals for select concentrations of average PM</w:t>
            </w:r>
            <w:r w:rsidRPr="008B3484">
              <w:rPr>
                <w:rFonts w:ascii="Times New Roman" w:eastAsia="Times New Roman" w:hAnsi="Times New Roman" w:cs="Times New Roman"/>
                <w:b/>
                <w:bCs/>
                <w:color w:val="000000"/>
                <w:sz w:val="21"/>
                <w:szCs w:val="21"/>
                <w:vertAlign w:val="subscript"/>
              </w:rPr>
              <w:t>10</w:t>
            </w:r>
            <w:r w:rsidRPr="008B3484">
              <w:rPr>
                <w:rFonts w:ascii="Times New Roman" w:eastAsia="Times New Roman" w:hAnsi="Times New Roman" w:cs="Times New Roman"/>
                <w:b/>
                <w:bCs/>
                <w:color w:val="000000"/>
                <w:sz w:val="21"/>
                <w:szCs w:val="21"/>
              </w:rPr>
              <w:t xml:space="preserve">  vs. PM</w:t>
            </w:r>
            <w:r w:rsidRPr="008B3484">
              <w:rPr>
                <w:rFonts w:ascii="Times New Roman" w:eastAsia="Times New Roman" w:hAnsi="Times New Roman" w:cs="Times New Roman"/>
                <w:b/>
                <w:bCs/>
                <w:color w:val="000000"/>
                <w:sz w:val="21"/>
                <w:szCs w:val="21"/>
                <w:vertAlign w:val="subscript"/>
              </w:rPr>
              <w:t>10</w:t>
            </w:r>
            <w:r w:rsidRPr="008B3484">
              <w:rPr>
                <w:rFonts w:ascii="Times New Roman" w:eastAsia="Times New Roman" w:hAnsi="Times New Roman" w:cs="Times New Roman"/>
                <w:b/>
                <w:bCs/>
                <w:color w:val="000000"/>
                <w:sz w:val="21"/>
                <w:szCs w:val="21"/>
              </w:rPr>
              <w:t xml:space="preserve"> value of 70 </w:t>
            </w:r>
            <w:proofErr w:type="spellStart"/>
            <w:r w:rsidRPr="008B3484">
              <w:rPr>
                <w:rFonts w:ascii="Times New Roman" w:eastAsia="Times New Roman" w:hAnsi="Times New Roman" w:cs="Times New Roman"/>
                <w:b/>
                <w:bCs/>
                <w:color w:val="000000"/>
                <w:sz w:val="21"/>
                <w:szCs w:val="21"/>
              </w:rPr>
              <w:t>ug</w:t>
            </w:r>
            <w:proofErr w:type="spellEnd"/>
            <w:r w:rsidRPr="008B3484">
              <w:rPr>
                <w:rFonts w:ascii="Times New Roman" w:eastAsia="Times New Roman" w:hAnsi="Times New Roman" w:cs="Times New Roman"/>
                <w:b/>
                <w:bCs/>
                <w:color w:val="000000"/>
                <w:sz w:val="21"/>
                <w:szCs w:val="21"/>
              </w:rPr>
              <w:t>/m3 and E-DII values of 1, 2 and 3, second trimester.  ELEMENT Study, 1994-2005</w:t>
            </w:r>
          </w:p>
        </w:tc>
      </w:tr>
      <w:tr w:rsidR="008B3484" w:rsidRPr="008B3484" w14:paraId="6E718066" w14:textId="77777777" w:rsidTr="008B3484">
        <w:trPr>
          <w:trHeight w:val="345"/>
        </w:trPr>
        <w:tc>
          <w:tcPr>
            <w:tcW w:w="716" w:type="dxa"/>
            <w:tcBorders>
              <w:top w:val="nil"/>
              <w:left w:val="single" w:sz="8" w:space="0" w:color="auto"/>
              <w:bottom w:val="nil"/>
              <w:right w:val="nil"/>
            </w:tcBorders>
            <w:shd w:val="clear" w:color="auto" w:fill="auto"/>
            <w:noWrap/>
            <w:vAlign w:val="bottom"/>
            <w:hideMark/>
          </w:tcPr>
          <w:p w14:paraId="24D06342"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PM</w:t>
            </w:r>
            <w:r w:rsidRPr="008B3484">
              <w:rPr>
                <w:rFonts w:ascii="Times New Roman" w:eastAsia="Times New Roman" w:hAnsi="Times New Roman" w:cs="Times New Roman"/>
                <w:b/>
                <w:bCs/>
                <w:color w:val="000000"/>
                <w:vertAlign w:val="subscript"/>
              </w:rPr>
              <w:t>10</w:t>
            </w:r>
          </w:p>
        </w:tc>
        <w:tc>
          <w:tcPr>
            <w:tcW w:w="2130" w:type="dxa"/>
            <w:tcBorders>
              <w:top w:val="nil"/>
              <w:left w:val="nil"/>
              <w:bottom w:val="nil"/>
              <w:right w:val="nil"/>
            </w:tcBorders>
            <w:shd w:val="clear" w:color="auto" w:fill="auto"/>
            <w:noWrap/>
            <w:vAlign w:val="bottom"/>
            <w:hideMark/>
          </w:tcPr>
          <w:p w14:paraId="697CB09E"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1</w:t>
            </w:r>
          </w:p>
        </w:tc>
        <w:tc>
          <w:tcPr>
            <w:tcW w:w="2130" w:type="dxa"/>
            <w:tcBorders>
              <w:top w:val="nil"/>
              <w:left w:val="nil"/>
              <w:bottom w:val="nil"/>
              <w:right w:val="nil"/>
            </w:tcBorders>
            <w:shd w:val="clear" w:color="auto" w:fill="auto"/>
            <w:noWrap/>
            <w:vAlign w:val="bottom"/>
            <w:hideMark/>
          </w:tcPr>
          <w:p w14:paraId="6F908ED6"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2</w:t>
            </w:r>
          </w:p>
        </w:tc>
        <w:tc>
          <w:tcPr>
            <w:tcW w:w="2144" w:type="dxa"/>
            <w:tcBorders>
              <w:top w:val="nil"/>
              <w:left w:val="nil"/>
              <w:bottom w:val="nil"/>
              <w:right w:val="single" w:sz="8" w:space="0" w:color="auto"/>
            </w:tcBorders>
            <w:shd w:val="clear" w:color="auto" w:fill="auto"/>
            <w:noWrap/>
            <w:vAlign w:val="bottom"/>
            <w:hideMark/>
          </w:tcPr>
          <w:p w14:paraId="17C4A819"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DII = 3</w:t>
            </w:r>
          </w:p>
        </w:tc>
      </w:tr>
      <w:tr w:rsidR="008B3484" w:rsidRPr="008B3484" w14:paraId="1DC5D219" w14:textId="77777777" w:rsidTr="008B3484">
        <w:trPr>
          <w:trHeight w:val="300"/>
        </w:trPr>
        <w:tc>
          <w:tcPr>
            <w:tcW w:w="716" w:type="dxa"/>
            <w:tcBorders>
              <w:top w:val="nil"/>
              <w:left w:val="single" w:sz="8" w:space="0" w:color="auto"/>
              <w:bottom w:val="nil"/>
              <w:right w:val="nil"/>
            </w:tcBorders>
            <w:shd w:val="clear" w:color="auto" w:fill="auto"/>
            <w:noWrap/>
            <w:vAlign w:val="bottom"/>
            <w:hideMark/>
          </w:tcPr>
          <w:p w14:paraId="1357C789"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50</w:t>
            </w:r>
          </w:p>
        </w:tc>
        <w:tc>
          <w:tcPr>
            <w:tcW w:w="2130" w:type="dxa"/>
            <w:tcBorders>
              <w:top w:val="nil"/>
              <w:left w:val="nil"/>
              <w:bottom w:val="nil"/>
              <w:right w:val="nil"/>
            </w:tcBorders>
            <w:shd w:val="clear" w:color="auto" w:fill="auto"/>
            <w:noWrap/>
            <w:vAlign w:val="bottom"/>
            <w:hideMark/>
          </w:tcPr>
          <w:p w14:paraId="298E9DA0"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0.80 (0.31, 2.04)</w:t>
            </w:r>
          </w:p>
        </w:tc>
        <w:tc>
          <w:tcPr>
            <w:tcW w:w="2130" w:type="dxa"/>
            <w:tcBorders>
              <w:top w:val="nil"/>
              <w:left w:val="nil"/>
              <w:bottom w:val="nil"/>
              <w:right w:val="nil"/>
            </w:tcBorders>
            <w:shd w:val="clear" w:color="auto" w:fill="auto"/>
            <w:noWrap/>
            <w:vAlign w:val="bottom"/>
            <w:hideMark/>
          </w:tcPr>
          <w:p w14:paraId="5F41C835"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0.85 (0.27, 2.66)</w:t>
            </w:r>
          </w:p>
        </w:tc>
        <w:tc>
          <w:tcPr>
            <w:tcW w:w="2144" w:type="dxa"/>
            <w:tcBorders>
              <w:top w:val="nil"/>
              <w:left w:val="nil"/>
              <w:bottom w:val="nil"/>
              <w:right w:val="single" w:sz="8" w:space="0" w:color="auto"/>
            </w:tcBorders>
            <w:shd w:val="clear" w:color="auto" w:fill="auto"/>
            <w:noWrap/>
            <w:vAlign w:val="bottom"/>
            <w:hideMark/>
          </w:tcPr>
          <w:p w14:paraId="79AA8539"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0.91(0.23, 3.58)</w:t>
            </w:r>
          </w:p>
        </w:tc>
      </w:tr>
      <w:tr w:rsidR="008B3484" w:rsidRPr="008B3484" w14:paraId="50144AEA" w14:textId="77777777" w:rsidTr="008B3484">
        <w:trPr>
          <w:trHeight w:val="300"/>
        </w:trPr>
        <w:tc>
          <w:tcPr>
            <w:tcW w:w="716" w:type="dxa"/>
            <w:tcBorders>
              <w:top w:val="nil"/>
              <w:left w:val="single" w:sz="8" w:space="0" w:color="auto"/>
              <w:bottom w:val="nil"/>
              <w:right w:val="nil"/>
            </w:tcBorders>
            <w:shd w:val="clear" w:color="auto" w:fill="auto"/>
            <w:noWrap/>
            <w:vAlign w:val="bottom"/>
            <w:hideMark/>
          </w:tcPr>
          <w:p w14:paraId="4919BC42"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60</w:t>
            </w:r>
          </w:p>
        </w:tc>
        <w:tc>
          <w:tcPr>
            <w:tcW w:w="2130" w:type="dxa"/>
            <w:tcBorders>
              <w:top w:val="nil"/>
              <w:left w:val="nil"/>
              <w:bottom w:val="nil"/>
              <w:right w:val="nil"/>
            </w:tcBorders>
            <w:shd w:val="clear" w:color="auto" w:fill="auto"/>
            <w:noWrap/>
            <w:vAlign w:val="bottom"/>
            <w:hideMark/>
          </w:tcPr>
          <w:p w14:paraId="7B580C23"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0.94 (0.50, 1.74)</w:t>
            </w:r>
          </w:p>
        </w:tc>
        <w:tc>
          <w:tcPr>
            <w:tcW w:w="2130" w:type="dxa"/>
            <w:tcBorders>
              <w:top w:val="nil"/>
              <w:left w:val="nil"/>
              <w:bottom w:val="nil"/>
              <w:right w:val="nil"/>
            </w:tcBorders>
            <w:shd w:val="clear" w:color="auto" w:fill="auto"/>
            <w:noWrap/>
            <w:vAlign w:val="bottom"/>
            <w:hideMark/>
          </w:tcPr>
          <w:p w14:paraId="7BD68496"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0.98 (0.45, 2.11)</w:t>
            </w:r>
          </w:p>
        </w:tc>
        <w:tc>
          <w:tcPr>
            <w:tcW w:w="2144" w:type="dxa"/>
            <w:tcBorders>
              <w:top w:val="nil"/>
              <w:left w:val="nil"/>
              <w:bottom w:val="nil"/>
              <w:right w:val="single" w:sz="8" w:space="0" w:color="auto"/>
            </w:tcBorders>
            <w:shd w:val="clear" w:color="auto" w:fill="auto"/>
            <w:noWrap/>
            <w:vAlign w:val="bottom"/>
            <w:hideMark/>
          </w:tcPr>
          <w:p w14:paraId="6FA961A8"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1.02 (0.40, 2.59)</w:t>
            </w:r>
          </w:p>
        </w:tc>
      </w:tr>
      <w:tr w:rsidR="008B3484" w:rsidRPr="008B3484" w14:paraId="3EB5F707" w14:textId="77777777" w:rsidTr="008B3484">
        <w:trPr>
          <w:trHeight w:val="315"/>
        </w:trPr>
        <w:tc>
          <w:tcPr>
            <w:tcW w:w="716" w:type="dxa"/>
            <w:tcBorders>
              <w:top w:val="nil"/>
              <w:left w:val="single" w:sz="8" w:space="0" w:color="auto"/>
              <w:bottom w:val="single" w:sz="8" w:space="0" w:color="auto"/>
              <w:right w:val="nil"/>
            </w:tcBorders>
            <w:shd w:val="clear" w:color="auto" w:fill="auto"/>
            <w:noWrap/>
            <w:vAlign w:val="bottom"/>
            <w:hideMark/>
          </w:tcPr>
          <w:p w14:paraId="358AC79A" w14:textId="77777777" w:rsidR="008B3484" w:rsidRPr="008B3484" w:rsidRDefault="008B3484" w:rsidP="008B3484">
            <w:pPr>
              <w:spacing w:after="0" w:line="240" w:lineRule="auto"/>
              <w:jc w:val="center"/>
              <w:rPr>
                <w:rFonts w:ascii="Times New Roman" w:eastAsia="Times New Roman" w:hAnsi="Times New Roman" w:cs="Times New Roman"/>
                <w:b/>
                <w:bCs/>
                <w:color w:val="000000"/>
              </w:rPr>
            </w:pPr>
            <w:r w:rsidRPr="008B3484">
              <w:rPr>
                <w:rFonts w:ascii="Times New Roman" w:eastAsia="Times New Roman" w:hAnsi="Times New Roman" w:cs="Times New Roman"/>
                <w:b/>
                <w:bCs/>
                <w:color w:val="000000"/>
              </w:rPr>
              <w:t>80</w:t>
            </w:r>
          </w:p>
        </w:tc>
        <w:tc>
          <w:tcPr>
            <w:tcW w:w="2130" w:type="dxa"/>
            <w:tcBorders>
              <w:top w:val="nil"/>
              <w:left w:val="nil"/>
              <w:bottom w:val="single" w:sz="8" w:space="0" w:color="auto"/>
              <w:right w:val="nil"/>
            </w:tcBorders>
            <w:shd w:val="clear" w:color="auto" w:fill="auto"/>
            <w:noWrap/>
            <w:vAlign w:val="bottom"/>
            <w:hideMark/>
          </w:tcPr>
          <w:p w14:paraId="28183B8F"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0.99 (0.38, 2.59)</w:t>
            </w:r>
          </w:p>
        </w:tc>
        <w:tc>
          <w:tcPr>
            <w:tcW w:w="2130" w:type="dxa"/>
            <w:tcBorders>
              <w:top w:val="nil"/>
              <w:left w:val="nil"/>
              <w:bottom w:val="single" w:sz="8" w:space="0" w:color="auto"/>
              <w:right w:val="nil"/>
            </w:tcBorders>
            <w:shd w:val="clear" w:color="auto" w:fill="auto"/>
            <w:noWrap/>
            <w:vAlign w:val="bottom"/>
            <w:hideMark/>
          </w:tcPr>
          <w:p w14:paraId="44B1A3E8"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0.93 (0.27, 3.16)</w:t>
            </w:r>
          </w:p>
        </w:tc>
        <w:tc>
          <w:tcPr>
            <w:tcW w:w="2144" w:type="dxa"/>
            <w:tcBorders>
              <w:top w:val="nil"/>
              <w:left w:val="nil"/>
              <w:bottom w:val="single" w:sz="8" w:space="0" w:color="auto"/>
              <w:right w:val="single" w:sz="8" w:space="0" w:color="auto"/>
            </w:tcBorders>
            <w:shd w:val="clear" w:color="auto" w:fill="auto"/>
            <w:noWrap/>
            <w:vAlign w:val="bottom"/>
            <w:hideMark/>
          </w:tcPr>
          <w:p w14:paraId="6DE9D5A4" w14:textId="77777777" w:rsidR="008B3484" w:rsidRPr="008B3484" w:rsidRDefault="008B3484" w:rsidP="008B3484">
            <w:pPr>
              <w:spacing w:after="0" w:line="240" w:lineRule="auto"/>
              <w:jc w:val="center"/>
              <w:rPr>
                <w:rFonts w:ascii="Times New Roman" w:eastAsia="Times New Roman" w:hAnsi="Times New Roman" w:cs="Times New Roman"/>
                <w:color w:val="000000"/>
              </w:rPr>
            </w:pPr>
            <w:r w:rsidRPr="008B3484">
              <w:rPr>
                <w:rFonts w:ascii="Times New Roman" w:eastAsia="Times New Roman" w:hAnsi="Times New Roman" w:cs="Times New Roman"/>
                <w:color w:val="000000"/>
              </w:rPr>
              <w:t>0.87 (0.20, 3.90)</w:t>
            </w:r>
          </w:p>
        </w:tc>
      </w:tr>
    </w:tbl>
    <w:p w14:paraId="2EE97860" w14:textId="3D03095F" w:rsidR="008B3484" w:rsidRDefault="008B3484" w:rsidP="0076788C">
      <w:r>
        <w:rPr>
          <w:b/>
        </w:rPr>
        <w:fldChar w:fldCharType="end"/>
      </w:r>
      <w:r>
        <w:fldChar w:fldCharType="begin"/>
      </w:r>
      <w:r>
        <w:instrText xml:space="preserve"> LINK </w:instrText>
      </w:r>
      <w:r w:rsidR="008006C5">
        <w:instrText xml:space="preserve">Excel.SheetBinaryMacroEnabled.12 "C:\\Users\\mabuxton\\Desktop\\Postdoc\\Air pollution, DII and gestational length\\Results\\table5 estimates for select pm10 levels and DII 6-9-2020 .csv" "table5 estimates for select pm1!R21C1:R25C4" </w:instrText>
      </w:r>
      <w:r>
        <w:instrText xml:space="preserve">\a \f 4 \h </w:instrText>
      </w:r>
      <w:r>
        <w:fldChar w:fldCharType="separate"/>
      </w:r>
    </w:p>
    <w:p w14:paraId="36845756" w14:textId="014A06AB" w:rsidR="00354A1B" w:rsidRPr="007864F1" w:rsidRDefault="008B3484" w:rsidP="00354A1B">
      <w:r>
        <w:rPr>
          <w:b/>
        </w:rPr>
        <w:fldChar w:fldCharType="end"/>
      </w:r>
      <w:r w:rsidR="00A3036D" w:rsidRPr="00A3036D">
        <w:rPr>
          <w:b/>
        </w:rPr>
        <w:t xml:space="preserve"> </w:t>
      </w:r>
      <w:r w:rsidR="00A3036D" w:rsidRPr="00A3036D">
        <w:drawing>
          <wp:inline distT="0" distB="0" distL="0" distR="0" wp14:anchorId="737CCFCE" wp14:editId="3A4EEF95">
            <wp:extent cx="4543425" cy="1390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1390650"/>
                    </a:xfrm>
                    <a:prstGeom prst="rect">
                      <a:avLst/>
                    </a:prstGeom>
                    <a:noFill/>
                    <a:ln>
                      <a:noFill/>
                    </a:ln>
                  </pic:spPr>
                </pic:pic>
              </a:graphicData>
            </a:graphic>
          </wp:inline>
        </w:drawing>
      </w:r>
    </w:p>
    <w:p w14:paraId="0E174175" w14:textId="08BBFC88" w:rsidR="00354A1B" w:rsidRDefault="00354A1B" w:rsidP="00354A1B">
      <w:r>
        <w:fldChar w:fldCharType="begin"/>
      </w:r>
      <w:r>
        <w:instrText xml:space="preserve"> LINK Excel.SheetBinaryMacroEnabled.12 "C:\\Users\\mabuxton\\Desktop\\Postdoc\\Air pollution, DII and gestational length\\Results\\table5 estimates for select pm10 levels and DII 6-9-2020 .csv" "table5 estimates for select pm1!R14C1:R18C4" \a \f 4 \h </w:instrText>
      </w:r>
      <w:r>
        <w:fldChar w:fldCharType="separate"/>
      </w:r>
    </w:p>
    <w:p w14:paraId="68A250DA" w14:textId="77777777" w:rsidR="00354A1B" w:rsidRDefault="00354A1B" w:rsidP="00354A1B">
      <w:r>
        <w:fldChar w:fldCharType="end"/>
      </w:r>
      <w:r>
        <w:fldChar w:fldCharType="begin"/>
      </w:r>
      <w:r>
        <w:instrText xml:space="preserve"> LINK Excel.SheetBinaryMacroEnabled.12 "C:\\Users\\mabuxton\\Desktop\\Postdoc\\Air pollution, DII and gestational length\\Results\\table5 estimates for select pm10 levels and DII 6-9-2020 .csv" "table5 estimates for select pm1!R1C1:R5C4" \a \f 4 \h </w:instrText>
      </w:r>
      <w:r>
        <w:fldChar w:fldCharType="separate"/>
      </w:r>
    </w:p>
    <w:p w14:paraId="449BC05D" w14:textId="3604BB2C" w:rsidR="008B3484" w:rsidRDefault="00354A1B" w:rsidP="00354A1B">
      <w:pPr>
        <w:rPr>
          <w:b/>
        </w:rPr>
      </w:pPr>
      <w:r>
        <w:rPr>
          <w:b/>
        </w:rPr>
        <w:fldChar w:fldCharType="end"/>
      </w:r>
    </w:p>
    <w:p w14:paraId="0B2269C5" w14:textId="14D907EC" w:rsidR="005E3E25" w:rsidRDefault="005E3E25" w:rsidP="0076788C">
      <w:pPr>
        <w:rPr>
          <w:b/>
        </w:rPr>
      </w:pPr>
    </w:p>
    <w:p w14:paraId="65119D1B" w14:textId="71AF4CD4" w:rsidR="005E3E25" w:rsidRDefault="005E3E25" w:rsidP="0076788C">
      <w:pPr>
        <w:rPr>
          <w:b/>
        </w:rPr>
      </w:pPr>
      <w:r w:rsidRPr="005E3E25">
        <w:rPr>
          <w:noProof/>
        </w:rPr>
        <w:lastRenderedPageBreak/>
        <w:drawing>
          <wp:inline distT="0" distB="0" distL="0" distR="0" wp14:anchorId="6C7C3A9F" wp14:editId="62B87D46">
            <wp:extent cx="6546205" cy="50292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564271" cy="5043079"/>
                    </a:xfrm>
                    <a:prstGeom prst="rect">
                      <a:avLst/>
                    </a:prstGeom>
                  </pic:spPr>
                </pic:pic>
              </a:graphicData>
            </a:graphic>
          </wp:inline>
        </w:drawing>
      </w:r>
    </w:p>
    <w:p w14:paraId="139C6611" w14:textId="77777777" w:rsidR="005E3E25" w:rsidRPr="00A139F8" w:rsidRDefault="005E3E25" w:rsidP="005E3E25">
      <w:pPr>
        <w:spacing w:after="160" w:line="259" w:lineRule="auto"/>
        <w:rPr>
          <w:rFonts w:ascii="Calibri" w:eastAsia="Calibri" w:hAnsi="Calibri" w:cs="Times New Roman"/>
          <w:b/>
          <w:noProof/>
        </w:rPr>
      </w:pPr>
      <w:r w:rsidRPr="00A139F8">
        <w:rPr>
          <w:rFonts w:ascii="Calibri" w:eastAsia="Calibri" w:hAnsi="Calibri" w:cs="Times New Roman"/>
          <w:b/>
          <w:noProof/>
        </w:rPr>
        <w:t xml:space="preserve">Figure </w:t>
      </w:r>
      <w:r>
        <w:rPr>
          <w:rFonts w:ascii="Calibri" w:eastAsia="Calibri" w:hAnsi="Calibri" w:cs="Times New Roman"/>
          <w:b/>
          <w:noProof/>
        </w:rPr>
        <w:t>S1</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Pr>
          <w:rFonts w:ascii="Calibri" w:eastAsia="Calibri" w:hAnsi="Calibri" w:cs="Times New Roman"/>
          <w:b/>
          <w:noProof/>
        </w:rPr>
        <w:t xml:space="preserve"> </w:t>
      </w:r>
      <w:r w:rsidRPr="00A27066">
        <w:rPr>
          <w:rFonts w:ascii="Calibri" w:eastAsia="Calibri" w:hAnsi="Calibri" w:cs="Times New Roman"/>
          <w:b/>
          <w:noProof/>
        </w:rPr>
        <w:t>compared to no PM</w:t>
      </w:r>
      <w:r w:rsidRPr="00A27066">
        <w:rPr>
          <w:rFonts w:ascii="Calibri" w:eastAsia="Calibri" w:hAnsi="Calibri" w:cs="Times New Roman"/>
          <w:b/>
          <w:noProof/>
          <w:vertAlign w:val="subscript"/>
        </w:rPr>
        <w:t>10</w:t>
      </w:r>
      <w:r w:rsidRPr="00A27066">
        <w:rPr>
          <w:rFonts w:ascii="Calibri" w:eastAsia="Calibri" w:hAnsi="Calibri" w:cs="Times New Roman"/>
          <w:b/>
          <w:noProof/>
        </w:rPr>
        <w:t xml:space="preserve"> exposure</w:t>
      </w:r>
    </w:p>
    <w:p w14:paraId="6D234379" w14:textId="457D67D0" w:rsidR="005E3E25" w:rsidRDefault="005E3E25" w:rsidP="0076788C">
      <w:pPr>
        <w:rPr>
          <w:b/>
        </w:rPr>
      </w:pPr>
    </w:p>
    <w:p w14:paraId="77048262" w14:textId="51A9C225" w:rsidR="005E3E25" w:rsidRDefault="005E3E25" w:rsidP="0076788C">
      <w:pPr>
        <w:rPr>
          <w:b/>
        </w:rPr>
      </w:pPr>
      <w:r w:rsidRPr="005E3E25">
        <w:rPr>
          <w:noProof/>
        </w:rPr>
        <w:lastRenderedPageBreak/>
        <w:drawing>
          <wp:inline distT="0" distB="0" distL="0" distR="0" wp14:anchorId="446F9668" wp14:editId="68C13FA4">
            <wp:extent cx="6161215" cy="5361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68181" cy="5367461"/>
                    </a:xfrm>
                    <a:prstGeom prst="rect">
                      <a:avLst/>
                    </a:prstGeom>
                  </pic:spPr>
                </pic:pic>
              </a:graphicData>
            </a:graphic>
          </wp:inline>
        </w:drawing>
      </w:r>
    </w:p>
    <w:p w14:paraId="7889DEAE" w14:textId="76C64693" w:rsidR="005E3E25" w:rsidRDefault="005E3E25" w:rsidP="0076788C">
      <w:pPr>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2</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Pr="00A27066">
        <w:t xml:space="preserve"> </w:t>
      </w:r>
      <w:r w:rsidRPr="00A27066">
        <w:rPr>
          <w:rFonts w:ascii="Calibri" w:eastAsia="Calibri" w:hAnsi="Calibri" w:cs="Times New Roman"/>
          <w:b/>
          <w:noProof/>
        </w:rPr>
        <w:t>compared to no PM</w:t>
      </w:r>
      <w:r w:rsidRPr="00A27066">
        <w:rPr>
          <w:rFonts w:ascii="Calibri" w:eastAsia="Calibri" w:hAnsi="Calibri" w:cs="Times New Roman"/>
          <w:b/>
          <w:noProof/>
          <w:vertAlign w:val="subscript"/>
        </w:rPr>
        <w:t>10</w:t>
      </w:r>
      <w:r w:rsidRPr="00A27066">
        <w:rPr>
          <w:rFonts w:ascii="Calibri" w:eastAsia="Calibri" w:hAnsi="Calibri" w:cs="Times New Roman"/>
          <w:b/>
          <w:noProof/>
        </w:rPr>
        <w:t xml:space="preserve"> exposure</w:t>
      </w:r>
    </w:p>
    <w:p w14:paraId="2F8E72AF" w14:textId="2CFA1857" w:rsidR="005E3E25" w:rsidRDefault="005E3E25" w:rsidP="0076788C">
      <w:pPr>
        <w:rPr>
          <w:rFonts w:ascii="Calibri" w:eastAsia="Calibri" w:hAnsi="Calibri" w:cs="Times New Roman"/>
          <w:b/>
          <w:noProof/>
        </w:rPr>
      </w:pPr>
      <w:r w:rsidRPr="005E3E25">
        <w:rPr>
          <w:noProof/>
        </w:rPr>
        <w:lastRenderedPageBreak/>
        <w:drawing>
          <wp:inline distT="0" distB="0" distL="0" distR="0" wp14:anchorId="118493F4" wp14:editId="30102D0E">
            <wp:extent cx="6112902" cy="53193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4389" cy="5329356"/>
                    </a:xfrm>
                    <a:prstGeom prst="rect">
                      <a:avLst/>
                    </a:prstGeom>
                  </pic:spPr>
                </pic:pic>
              </a:graphicData>
            </a:graphic>
          </wp:inline>
        </w:drawing>
      </w:r>
    </w:p>
    <w:p w14:paraId="3D1E29C3" w14:textId="0FEE4F4B" w:rsidR="005E3E25" w:rsidRDefault="005E3E25" w:rsidP="0076788C">
      <w:pPr>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3</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Pr>
          <w:rFonts w:ascii="Calibri" w:eastAsia="Calibri" w:hAnsi="Calibri" w:cs="Times New Roman"/>
          <w:b/>
          <w:noProof/>
        </w:rPr>
        <w:t xml:space="preserve"> </w:t>
      </w:r>
      <w:r w:rsidRPr="00A27066">
        <w:rPr>
          <w:rFonts w:ascii="Calibri" w:eastAsia="Calibri" w:hAnsi="Calibri" w:cs="Times New Roman"/>
          <w:b/>
          <w:noProof/>
        </w:rPr>
        <w:t>compared to no PM</w:t>
      </w:r>
      <w:r w:rsidRPr="00A27066">
        <w:rPr>
          <w:rFonts w:ascii="Calibri" w:eastAsia="Calibri" w:hAnsi="Calibri" w:cs="Times New Roman"/>
          <w:b/>
          <w:noProof/>
          <w:vertAlign w:val="subscript"/>
        </w:rPr>
        <w:t>10</w:t>
      </w:r>
      <w:r w:rsidRPr="00A27066">
        <w:rPr>
          <w:rFonts w:ascii="Calibri" w:eastAsia="Calibri" w:hAnsi="Calibri" w:cs="Times New Roman"/>
          <w:b/>
          <w:noProof/>
        </w:rPr>
        <w:t xml:space="preserve"> exposure</w:t>
      </w:r>
    </w:p>
    <w:p w14:paraId="4464B69B" w14:textId="4A4ACE94" w:rsidR="005E3E25" w:rsidRDefault="00284C0F" w:rsidP="0076788C">
      <w:pPr>
        <w:rPr>
          <w:b/>
        </w:rPr>
      </w:pPr>
      <w:r w:rsidRPr="00284C0F">
        <w:rPr>
          <w:noProof/>
        </w:rPr>
        <w:lastRenderedPageBreak/>
        <w:drawing>
          <wp:inline distT="0" distB="0" distL="0" distR="0" wp14:anchorId="1A970A79" wp14:editId="65C8B003">
            <wp:extent cx="5903546" cy="513718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20019" cy="5151514"/>
                    </a:xfrm>
                    <a:prstGeom prst="rect">
                      <a:avLst/>
                    </a:prstGeom>
                  </pic:spPr>
                </pic:pic>
              </a:graphicData>
            </a:graphic>
          </wp:inline>
        </w:drawing>
      </w:r>
    </w:p>
    <w:p w14:paraId="4881A141" w14:textId="2FC0EE49" w:rsidR="00284C0F" w:rsidRDefault="00284C0F" w:rsidP="00284C0F">
      <w:pPr>
        <w:spacing w:after="160" w:line="259" w:lineRule="auto"/>
        <w:rPr>
          <w:rFonts w:ascii="Calibri" w:eastAsia="Calibri" w:hAnsi="Calibri" w:cs="Times New Roman"/>
          <w:b/>
          <w:noProof/>
        </w:rPr>
      </w:pPr>
      <w:r w:rsidRPr="00A139F8">
        <w:rPr>
          <w:rFonts w:ascii="Calibri" w:eastAsia="Calibri" w:hAnsi="Calibri" w:cs="Times New Roman"/>
          <w:b/>
          <w:noProof/>
        </w:rPr>
        <w:t>Figure S</w:t>
      </w:r>
      <w:r>
        <w:rPr>
          <w:rFonts w:ascii="Calibri" w:eastAsia="Calibri" w:hAnsi="Calibri" w:cs="Times New Roman"/>
          <w:b/>
          <w:noProof/>
        </w:rPr>
        <w:t>4</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Pr="00A27066">
        <w:t xml:space="preserve"> </w:t>
      </w:r>
      <w:r w:rsidRPr="00A27066">
        <w:rPr>
          <w:rFonts w:ascii="Calibri" w:eastAsia="Calibri" w:hAnsi="Calibri" w:cs="Times New Roman"/>
          <w:b/>
          <w:noProof/>
        </w:rPr>
        <w:t>compared to no PM</w:t>
      </w:r>
      <w:r w:rsidRPr="00A27066">
        <w:rPr>
          <w:rFonts w:ascii="Calibri" w:eastAsia="Calibri" w:hAnsi="Calibri" w:cs="Times New Roman"/>
          <w:b/>
          <w:noProof/>
          <w:vertAlign w:val="subscript"/>
        </w:rPr>
        <w:t>10</w:t>
      </w:r>
      <w:r w:rsidRPr="00A27066">
        <w:rPr>
          <w:rFonts w:ascii="Calibri" w:eastAsia="Calibri" w:hAnsi="Calibri" w:cs="Times New Roman"/>
          <w:b/>
          <w:noProof/>
        </w:rPr>
        <w:t xml:space="preserve"> exposure</w:t>
      </w:r>
    </w:p>
    <w:p w14:paraId="64BA19AC" w14:textId="4CCE7034" w:rsidR="00284C0F" w:rsidRDefault="00284C0F" w:rsidP="00284C0F">
      <w:pPr>
        <w:spacing w:after="160" w:line="259" w:lineRule="auto"/>
        <w:rPr>
          <w:rFonts w:ascii="Calibri" w:eastAsia="Calibri" w:hAnsi="Calibri" w:cs="Times New Roman"/>
          <w:b/>
          <w:noProof/>
        </w:rPr>
      </w:pPr>
      <w:r w:rsidRPr="00284C0F">
        <w:rPr>
          <w:noProof/>
        </w:rPr>
        <w:lastRenderedPageBreak/>
        <w:drawing>
          <wp:inline distT="0" distB="0" distL="0" distR="0" wp14:anchorId="6E8A2B1D" wp14:editId="613FAFE7">
            <wp:extent cx="6169660" cy="5368749"/>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84844" cy="5381962"/>
                    </a:xfrm>
                    <a:prstGeom prst="rect">
                      <a:avLst/>
                    </a:prstGeom>
                  </pic:spPr>
                </pic:pic>
              </a:graphicData>
            </a:graphic>
          </wp:inline>
        </w:drawing>
      </w:r>
    </w:p>
    <w:p w14:paraId="32E3E373" w14:textId="57F942D5" w:rsidR="00284C0F" w:rsidRDefault="00284C0F" w:rsidP="00284C0F">
      <w:pPr>
        <w:spacing w:after="160" w:line="259" w:lineRule="auto"/>
        <w:rPr>
          <w:b/>
        </w:rPr>
      </w:pPr>
      <w:r w:rsidRPr="00A139F8">
        <w:rPr>
          <w:rFonts w:ascii="Calibri" w:eastAsia="Calibri" w:hAnsi="Calibri" w:cs="Times New Roman"/>
          <w:b/>
          <w:noProof/>
        </w:rPr>
        <w:t>Figure S</w:t>
      </w:r>
      <w:r>
        <w:rPr>
          <w:rFonts w:ascii="Calibri" w:eastAsia="Calibri" w:hAnsi="Calibri" w:cs="Times New Roman"/>
          <w:b/>
          <w:noProof/>
        </w:rPr>
        <w:t>5</w:t>
      </w:r>
      <w:r w:rsidRPr="00A139F8">
        <w:rPr>
          <w:rFonts w:ascii="Calibri" w:eastAsia="Calibri" w:hAnsi="Calibri" w:cs="Times New Roman"/>
          <w:b/>
          <w:noProof/>
        </w:rPr>
        <w:t>: Adjusted Cox proportional hazard ratios of combinations of PM</w:t>
      </w:r>
      <w:r w:rsidRPr="00A139F8">
        <w:rPr>
          <w:rFonts w:ascii="Calibri" w:eastAsia="Calibri" w:hAnsi="Calibri" w:cs="Times New Roman"/>
          <w:b/>
          <w:noProof/>
          <w:vertAlign w:val="subscript"/>
        </w:rPr>
        <w:t>10</w:t>
      </w:r>
      <w:r w:rsidRPr="00A139F8">
        <w:rPr>
          <w:rFonts w:ascii="Calibri" w:eastAsia="Calibri" w:hAnsi="Calibri" w:cs="Times New Roman"/>
          <w:b/>
          <w:noProof/>
        </w:rPr>
        <w:t xml:space="preserve"> levels and lags, results from distributed lag models using different degree of freedom combinations for exposure and lags</w:t>
      </w:r>
      <w:r w:rsidRPr="00A27066">
        <w:t xml:space="preserve"> </w:t>
      </w:r>
      <w:r w:rsidRPr="00A27066">
        <w:rPr>
          <w:rFonts w:ascii="Calibri" w:eastAsia="Calibri" w:hAnsi="Calibri" w:cs="Times New Roman"/>
          <w:b/>
          <w:noProof/>
        </w:rPr>
        <w:t>compared to no PM</w:t>
      </w:r>
      <w:r w:rsidRPr="00A27066">
        <w:rPr>
          <w:rFonts w:ascii="Calibri" w:eastAsia="Calibri" w:hAnsi="Calibri" w:cs="Times New Roman"/>
          <w:b/>
          <w:noProof/>
          <w:vertAlign w:val="subscript"/>
        </w:rPr>
        <w:t>10</w:t>
      </w:r>
      <w:r w:rsidRPr="00A27066">
        <w:rPr>
          <w:rFonts w:ascii="Calibri" w:eastAsia="Calibri" w:hAnsi="Calibri" w:cs="Times New Roman"/>
          <w:b/>
          <w:noProof/>
        </w:rPr>
        <w:t xml:space="preserve"> exposure</w:t>
      </w:r>
    </w:p>
    <w:sectPr w:rsidR="00284C0F" w:rsidSect="00CD0A1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978600" w16cid:durableId="227F7503"/>
  <w16cid:commentId w16cid:paraId="3EEEE119" w16cid:durableId="227F7854"/>
  <w16cid:commentId w16cid:paraId="0F0959C2" w16cid:durableId="227F78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291CC" w14:textId="77777777" w:rsidR="00465D15" w:rsidRDefault="00465D15" w:rsidP="0094646C">
      <w:pPr>
        <w:spacing w:after="0" w:line="240" w:lineRule="auto"/>
      </w:pPr>
      <w:r>
        <w:separator/>
      </w:r>
    </w:p>
  </w:endnote>
  <w:endnote w:type="continuationSeparator" w:id="0">
    <w:p w14:paraId="76CC6C3E" w14:textId="77777777" w:rsidR="00465D15" w:rsidRDefault="00465D15" w:rsidP="0094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58376"/>
      <w:docPartObj>
        <w:docPartGallery w:val="Page Numbers (Bottom of Page)"/>
        <w:docPartUnique/>
      </w:docPartObj>
    </w:sdtPr>
    <w:sdtEndPr>
      <w:rPr>
        <w:noProof/>
      </w:rPr>
    </w:sdtEndPr>
    <w:sdtContent>
      <w:p w14:paraId="77CF6E51" w14:textId="602713E8" w:rsidR="00CD0A17" w:rsidRDefault="00CD0A17">
        <w:pPr>
          <w:pStyle w:val="Footer"/>
          <w:jc w:val="right"/>
        </w:pPr>
        <w:r>
          <w:fldChar w:fldCharType="begin"/>
        </w:r>
        <w:r>
          <w:instrText xml:space="preserve"> PAGE   \* MERGEFORMAT </w:instrText>
        </w:r>
        <w:r>
          <w:fldChar w:fldCharType="separate"/>
        </w:r>
        <w:r w:rsidR="008F31E1">
          <w:rPr>
            <w:noProof/>
          </w:rPr>
          <w:t>15</w:t>
        </w:r>
        <w:r>
          <w:rPr>
            <w:noProof/>
          </w:rPr>
          <w:fldChar w:fldCharType="end"/>
        </w:r>
      </w:p>
    </w:sdtContent>
  </w:sdt>
  <w:p w14:paraId="7E227734" w14:textId="4BCFA3E5" w:rsidR="00CD0A17" w:rsidRDefault="00CD0A17" w:rsidP="00306EEA">
    <w:pPr>
      <w:pStyle w:val="Footer"/>
      <w:tabs>
        <w:tab w:val="clear" w:pos="4680"/>
        <w:tab w:val="clear" w:pos="9360"/>
        <w:tab w:val="left" w:pos="3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9F0CE" w14:textId="77777777" w:rsidR="00465D15" w:rsidRDefault="00465D15" w:rsidP="0094646C">
      <w:pPr>
        <w:spacing w:after="0" w:line="240" w:lineRule="auto"/>
      </w:pPr>
      <w:r>
        <w:separator/>
      </w:r>
    </w:p>
  </w:footnote>
  <w:footnote w:type="continuationSeparator" w:id="0">
    <w:p w14:paraId="7A5B2EEC" w14:textId="77777777" w:rsidR="00465D15" w:rsidRDefault="00465D15" w:rsidP="0094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8DE"/>
    <w:multiLevelType w:val="hybridMultilevel"/>
    <w:tmpl w:val="48CE77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8C67B18"/>
    <w:multiLevelType w:val="hybridMultilevel"/>
    <w:tmpl w:val="96828BEC"/>
    <w:lvl w:ilvl="0" w:tplc="A81CCE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734C4"/>
    <w:multiLevelType w:val="hybridMultilevel"/>
    <w:tmpl w:val="EEC8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4B27BD-0766-4891-AC33-03D85421F26B}"/>
    <w:docVar w:name="dgnword-eventsink" w:val="553808872"/>
    <w:docVar w:name="EN.InstantFormat" w:val="&lt;ENInstantFormat&gt;&lt;Enabled&gt;1&lt;/Enabled&gt;&lt;ScanUnformatted&gt;1&lt;/ScanUnformatted&gt;&lt;ScanChanges&gt;1&lt;/ScanChanges&gt;&lt;Suspended&gt;0&lt;/Suspended&gt;&lt;/ENInstantFormat&gt;"/>
    <w:docVar w:name="EN.Layout" w:val="&lt;ENLayout&gt;&lt;Style&gt;Numbered Copy PP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9dwp59ld52xqexp2qxxxtupsa5t5apf9sp&quot;&gt;My EndNote Library&lt;record-ids&gt;&lt;item&gt;130&lt;/item&gt;&lt;item&gt;297&lt;/item&gt;&lt;item&gt;393&lt;/item&gt;&lt;item&gt;395&lt;/item&gt;&lt;item&gt;397&lt;/item&gt;&lt;item&gt;398&lt;/item&gt;&lt;item&gt;443&lt;/item&gt;&lt;item&gt;447&lt;/item&gt;&lt;item&gt;476&lt;/item&gt;&lt;item&gt;492&lt;/item&gt;&lt;item&gt;493&lt;/item&gt;&lt;item&gt;587&lt;/item&gt;&lt;item&gt;588&lt;/item&gt;&lt;item&gt;591&lt;/item&gt;&lt;item&gt;592&lt;/item&gt;&lt;item&gt;594&lt;/item&gt;&lt;item&gt;613&lt;/item&gt;&lt;item&gt;629&lt;/item&gt;&lt;item&gt;630&lt;/item&gt;&lt;item&gt;631&lt;/item&gt;&lt;item&gt;648&lt;/item&gt;&lt;item&gt;667&lt;/item&gt;&lt;item&gt;668&lt;/item&gt;&lt;item&gt;686&lt;/item&gt;&lt;item&gt;689&lt;/item&gt;&lt;item&gt;690&lt;/item&gt;&lt;item&gt;691&lt;/item&gt;&lt;item&gt;692&lt;/item&gt;&lt;item&gt;693&lt;/item&gt;&lt;item&gt;902&lt;/item&gt;&lt;item&gt;903&lt;/item&gt;&lt;item&gt;904&lt;/item&gt;&lt;item&gt;905&lt;/item&gt;&lt;item&gt;906&lt;/item&gt;&lt;item&gt;925&lt;/item&gt;&lt;item&gt;926&lt;/item&gt;&lt;item&gt;936&lt;/item&gt;&lt;item&gt;938&lt;/item&gt;&lt;item&gt;940&lt;/item&gt;&lt;item&gt;941&lt;/item&gt;&lt;/record-ids&gt;&lt;/item&gt;&lt;/Libraries&gt;"/>
  </w:docVars>
  <w:rsids>
    <w:rsidRoot w:val="002919C5"/>
    <w:rsid w:val="000006B6"/>
    <w:rsid w:val="000020CC"/>
    <w:rsid w:val="00003912"/>
    <w:rsid w:val="00006329"/>
    <w:rsid w:val="000069A2"/>
    <w:rsid w:val="00006BEC"/>
    <w:rsid w:val="0001018B"/>
    <w:rsid w:val="0001030E"/>
    <w:rsid w:val="000116DD"/>
    <w:rsid w:val="000128D4"/>
    <w:rsid w:val="000130D6"/>
    <w:rsid w:val="0001667D"/>
    <w:rsid w:val="00017070"/>
    <w:rsid w:val="00017383"/>
    <w:rsid w:val="000173CF"/>
    <w:rsid w:val="000213FA"/>
    <w:rsid w:val="0002142B"/>
    <w:rsid w:val="000225FC"/>
    <w:rsid w:val="00022806"/>
    <w:rsid w:val="00022E6D"/>
    <w:rsid w:val="000237FA"/>
    <w:rsid w:val="00026964"/>
    <w:rsid w:val="00027CDD"/>
    <w:rsid w:val="00032373"/>
    <w:rsid w:val="000342A0"/>
    <w:rsid w:val="00035FC3"/>
    <w:rsid w:val="0003745F"/>
    <w:rsid w:val="000409CE"/>
    <w:rsid w:val="00041B19"/>
    <w:rsid w:val="0004240F"/>
    <w:rsid w:val="00042A9E"/>
    <w:rsid w:val="00044365"/>
    <w:rsid w:val="000476A2"/>
    <w:rsid w:val="00050073"/>
    <w:rsid w:val="00050E0C"/>
    <w:rsid w:val="0005316B"/>
    <w:rsid w:val="000534F7"/>
    <w:rsid w:val="0005516E"/>
    <w:rsid w:val="000555B8"/>
    <w:rsid w:val="000558CC"/>
    <w:rsid w:val="00055A6A"/>
    <w:rsid w:val="000610A2"/>
    <w:rsid w:val="00061E7E"/>
    <w:rsid w:val="00062568"/>
    <w:rsid w:val="00062D83"/>
    <w:rsid w:val="0006542A"/>
    <w:rsid w:val="00065623"/>
    <w:rsid w:val="00065793"/>
    <w:rsid w:val="00065FA0"/>
    <w:rsid w:val="000705F2"/>
    <w:rsid w:val="00070EF1"/>
    <w:rsid w:val="00071B3A"/>
    <w:rsid w:val="00071D7F"/>
    <w:rsid w:val="00072DD4"/>
    <w:rsid w:val="00073F38"/>
    <w:rsid w:val="00074B7C"/>
    <w:rsid w:val="00081657"/>
    <w:rsid w:val="00082B8D"/>
    <w:rsid w:val="00085915"/>
    <w:rsid w:val="00086EBD"/>
    <w:rsid w:val="00087667"/>
    <w:rsid w:val="000913C3"/>
    <w:rsid w:val="00093A9B"/>
    <w:rsid w:val="00094027"/>
    <w:rsid w:val="0009465E"/>
    <w:rsid w:val="000955CF"/>
    <w:rsid w:val="00096D8B"/>
    <w:rsid w:val="000A083C"/>
    <w:rsid w:val="000A0E66"/>
    <w:rsid w:val="000A234E"/>
    <w:rsid w:val="000A2472"/>
    <w:rsid w:val="000A25DE"/>
    <w:rsid w:val="000A2DF2"/>
    <w:rsid w:val="000A32E5"/>
    <w:rsid w:val="000A33AF"/>
    <w:rsid w:val="000A3E53"/>
    <w:rsid w:val="000A50FB"/>
    <w:rsid w:val="000A5A04"/>
    <w:rsid w:val="000A5E20"/>
    <w:rsid w:val="000B098E"/>
    <w:rsid w:val="000B0B3A"/>
    <w:rsid w:val="000B2199"/>
    <w:rsid w:val="000B2C17"/>
    <w:rsid w:val="000B419F"/>
    <w:rsid w:val="000B6A40"/>
    <w:rsid w:val="000B6A9A"/>
    <w:rsid w:val="000B7C2D"/>
    <w:rsid w:val="000B7F63"/>
    <w:rsid w:val="000C02E6"/>
    <w:rsid w:val="000C05CC"/>
    <w:rsid w:val="000C0862"/>
    <w:rsid w:val="000C1BE0"/>
    <w:rsid w:val="000C25CC"/>
    <w:rsid w:val="000C2EB0"/>
    <w:rsid w:val="000C2F19"/>
    <w:rsid w:val="000C5F7D"/>
    <w:rsid w:val="000C6B80"/>
    <w:rsid w:val="000C794E"/>
    <w:rsid w:val="000C7C20"/>
    <w:rsid w:val="000D02B2"/>
    <w:rsid w:val="000D1CAB"/>
    <w:rsid w:val="000D2BEC"/>
    <w:rsid w:val="000D3413"/>
    <w:rsid w:val="000D3516"/>
    <w:rsid w:val="000D42C2"/>
    <w:rsid w:val="000D4DB7"/>
    <w:rsid w:val="000D4F5B"/>
    <w:rsid w:val="000D5430"/>
    <w:rsid w:val="000D55E5"/>
    <w:rsid w:val="000D5AE8"/>
    <w:rsid w:val="000D63E4"/>
    <w:rsid w:val="000D6EDB"/>
    <w:rsid w:val="000E7002"/>
    <w:rsid w:val="000F19BF"/>
    <w:rsid w:val="000F3B12"/>
    <w:rsid w:val="000F445A"/>
    <w:rsid w:val="000F5BA8"/>
    <w:rsid w:val="000F62F2"/>
    <w:rsid w:val="000F69F9"/>
    <w:rsid w:val="0010210F"/>
    <w:rsid w:val="001024F3"/>
    <w:rsid w:val="0010269A"/>
    <w:rsid w:val="00102FE3"/>
    <w:rsid w:val="00103BF5"/>
    <w:rsid w:val="001049CF"/>
    <w:rsid w:val="00104E63"/>
    <w:rsid w:val="00105C18"/>
    <w:rsid w:val="00107D01"/>
    <w:rsid w:val="00110329"/>
    <w:rsid w:val="00113AF8"/>
    <w:rsid w:val="0011519F"/>
    <w:rsid w:val="001152F4"/>
    <w:rsid w:val="00122AD2"/>
    <w:rsid w:val="00123337"/>
    <w:rsid w:val="001237D3"/>
    <w:rsid w:val="0012433B"/>
    <w:rsid w:val="00125094"/>
    <w:rsid w:val="0012608D"/>
    <w:rsid w:val="001270B8"/>
    <w:rsid w:val="00127511"/>
    <w:rsid w:val="00130437"/>
    <w:rsid w:val="00131790"/>
    <w:rsid w:val="00132E38"/>
    <w:rsid w:val="0013432B"/>
    <w:rsid w:val="00137210"/>
    <w:rsid w:val="00137AED"/>
    <w:rsid w:val="00140FAE"/>
    <w:rsid w:val="00141E18"/>
    <w:rsid w:val="00143F27"/>
    <w:rsid w:val="00145667"/>
    <w:rsid w:val="00150986"/>
    <w:rsid w:val="001515BD"/>
    <w:rsid w:val="001518B8"/>
    <w:rsid w:val="00151C8D"/>
    <w:rsid w:val="001527FB"/>
    <w:rsid w:val="001544CE"/>
    <w:rsid w:val="00155013"/>
    <w:rsid w:val="001552A8"/>
    <w:rsid w:val="00155580"/>
    <w:rsid w:val="0015640B"/>
    <w:rsid w:val="00156516"/>
    <w:rsid w:val="001565E0"/>
    <w:rsid w:val="00156AC7"/>
    <w:rsid w:val="0015754A"/>
    <w:rsid w:val="00162483"/>
    <w:rsid w:val="00164091"/>
    <w:rsid w:val="00166DFA"/>
    <w:rsid w:val="0016795E"/>
    <w:rsid w:val="001700A8"/>
    <w:rsid w:val="00170EFA"/>
    <w:rsid w:val="00171082"/>
    <w:rsid w:val="001723F4"/>
    <w:rsid w:val="00172A66"/>
    <w:rsid w:val="00173EE3"/>
    <w:rsid w:val="001749E4"/>
    <w:rsid w:val="00174A08"/>
    <w:rsid w:val="00182895"/>
    <w:rsid w:val="00182FE1"/>
    <w:rsid w:val="001837A3"/>
    <w:rsid w:val="00183BAF"/>
    <w:rsid w:val="001862E0"/>
    <w:rsid w:val="00187B14"/>
    <w:rsid w:val="00190CDD"/>
    <w:rsid w:val="001926A6"/>
    <w:rsid w:val="001946BD"/>
    <w:rsid w:val="00194F8B"/>
    <w:rsid w:val="00195088"/>
    <w:rsid w:val="00195EE3"/>
    <w:rsid w:val="001968C9"/>
    <w:rsid w:val="00196AB8"/>
    <w:rsid w:val="00197079"/>
    <w:rsid w:val="001A0887"/>
    <w:rsid w:val="001A0D42"/>
    <w:rsid w:val="001A15E9"/>
    <w:rsid w:val="001A1A4B"/>
    <w:rsid w:val="001A2669"/>
    <w:rsid w:val="001A269B"/>
    <w:rsid w:val="001A2F27"/>
    <w:rsid w:val="001A432A"/>
    <w:rsid w:val="001A6082"/>
    <w:rsid w:val="001A7F26"/>
    <w:rsid w:val="001B136B"/>
    <w:rsid w:val="001B14C4"/>
    <w:rsid w:val="001B1D66"/>
    <w:rsid w:val="001B6000"/>
    <w:rsid w:val="001B6D3C"/>
    <w:rsid w:val="001C1912"/>
    <w:rsid w:val="001C28C7"/>
    <w:rsid w:val="001C3EFE"/>
    <w:rsid w:val="001C425D"/>
    <w:rsid w:val="001C61FF"/>
    <w:rsid w:val="001C63A9"/>
    <w:rsid w:val="001C687D"/>
    <w:rsid w:val="001C79A4"/>
    <w:rsid w:val="001D17A5"/>
    <w:rsid w:val="001D1D6D"/>
    <w:rsid w:val="001D29D5"/>
    <w:rsid w:val="001D33AA"/>
    <w:rsid w:val="001D4865"/>
    <w:rsid w:val="001D6406"/>
    <w:rsid w:val="001D68BD"/>
    <w:rsid w:val="001D6CCB"/>
    <w:rsid w:val="001D6FAC"/>
    <w:rsid w:val="001E1B3A"/>
    <w:rsid w:val="001E3B89"/>
    <w:rsid w:val="001E55A0"/>
    <w:rsid w:val="001E60E7"/>
    <w:rsid w:val="001E6979"/>
    <w:rsid w:val="001F3749"/>
    <w:rsid w:val="001F38B3"/>
    <w:rsid w:val="001F3D83"/>
    <w:rsid w:val="001F417B"/>
    <w:rsid w:val="001F5CB5"/>
    <w:rsid w:val="00200741"/>
    <w:rsid w:val="00201EC7"/>
    <w:rsid w:val="002028F2"/>
    <w:rsid w:val="00203068"/>
    <w:rsid w:val="002042DC"/>
    <w:rsid w:val="00204506"/>
    <w:rsid w:val="002050EE"/>
    <w:rsid w:val="00205364"/>
    <w:rsid w:val="00207BEE"/>
    <w:rsid w:val="00210B81"/>
    <w:rsid w:val="00210FE7"/>
    <w:rsid w:val="0021124A"/>
    <w:rsid w:val="002123B7"/>
    <w:rsid w:val="002166A6"/>
    <w:rsid w:val="002167F8"/>
    <w:rsid w:val="00221B87"/>
    <w:rsid w:val="00225137"/>
    <w:rsid w:val="002255A4"/>
    <w:rsid w:val="0022755D"/>
    <w:rsid w:val="00227D5A"/>
    <w:rsid w:val="002313BB"/>
    <w:rsid w:val="0023192C"/>
    <w:rsid w:val="0023491C"/>
    <w:rsid w:val="00235F9D"/>
    <w:rsid w:val="0023720C"/>
    <w:rsid w:val="00237B18"/>
    <w:rsid w:val="002425D2"/>
    <w:rsid w:val="00244AD2"/>
    <w:rsid w:val="00244C14"/>
    <w:rsid w:val="00244FE1"/>
    <w:rsid w:val="00246968"/>
    <w:rsid w:val="00246AFF"/>
    <w:rsid w:val="00247A0E"/>
    <w:rsid w:val="002504D6"/>
    <w:rsid w:val="002506CC"/>
    <w:rsid w:val="00250B82"/>
    <w:rsid w:val="002538C2"/>
    <w:rsid w:val="00253B25"/>
    <w:rsid w:val="002544D3"/>
    <w:rsid w:val="00255995"/>
    <w:rsid w:val="002561DD"/>
    <w:rsid w:val="00256888"/>
    <w:rsid w:val="00256EB1"/>
    <w:rsid w:val="00257C87"/>
    <w:rsid w:val="00257EEC"/>
    <w:rsid w:val="002602F4"/>
    <w:rsid w:val="00260858"/>
    <w:rsid w:val="00260ABC"/>
    <w:rsid w:val="00264719"/>
    <w:rsid w:val="00265DED"/>
    <w:rsid w:val="00266244"/>
    <w:rsid w:val="00267CE2"/>
    <w:rsid w:val="00271B55"/>
    <w:rsid w:val="00274336"/>
    <w:rsid w:val="00274DD0"/>
    <w:rsid w:val="002760E1"/>
    <w:rsid w:val="00277876"/>
    <w:rsid w:val="00277B73"/>
    <w:rsid w:val="00280F2F"/>
    <w:rsid w:val="00284C0F"/>
    <w:rsid w:val="0028618E"/>
    <w:rsid w:val="00286DD5"/>
    <w:rsid w:val="002877F2"/>
    <w:rsid w:val="00290965"/>
    <w:rsid w:val="00291633"/>
    <w:rsid w:val="002919C5"/>
    <w:rsid w:val="00293D22"/>
    <w:rsid w:val="0029419D"/>
    <w:rsid w:val="002949E0"/>
    <w:rsid w:val="00295267"/>
    <w:rsid w:val="00296952"/>
    <w:rsid w:val="002A0981"/>
    <w:rsid w:val="002A13C5"/>
    <w:rsid w:val="002A2962"/>
    <w:rsid w:val="002A4BB5"/>
    <w:rsid w:val="002A5236"/>
    <w:rsid w:val="002A5700"/>
    <w:rsid w:val="002A634E"/>
    <w:rsid w:val="002B0716"/>
    <w:rsid w:val="002B0BFC"/>
    <w:rsid w:val="002B1C06"/>
    <w:rsid w:val="002B41F5"/>
    <w:rsid w:val="002C0A4D"/>
    <w:rsid w:val="002C128D"/>
    <w:rsid w:val="002C1ABC"/>
    <w:rsid w:val="002C484A"/>
    <w:rsid w:val="002C596D"/>
    <w:rsid w:val="002C75D0"/>
    <w:rsid w:val="002C79DF"/>
    <w:rsid w:val="002C7B70"/>
    <w:rsid w:val="002D25B6"/>
    <w:rsid w:val="002D284B"/>
    <w:rsid w:val="002D291A"/>
    <w:rsid w:val="002D3082"/>
    <w:rsid w:val="002D5C5C"/>
    <w:rsid w:val="002D7026"/>
    <w:rsid w:val="002D7C2B"/>
    <w:rsid w:val="002E07EA"/>
    <w:rsid w:val="002E1246"/>
    <w:rsid w:val="002E3F03"/>
    <w:rsid w:val="002E4706"/>
    <w:rsid w:val="002E480B"/>
    <w:rsid w:val="002F02B1"/>
    <w:rsid w:val="002F3C98"/>
    <w:rsid w:val="002F486D"/>
    <w:rsid w:val="002F4F96"/>
    <w:rsid w:val="002F51BA"/>
    <w:rsid w:val="002F591F"/>
    <w:rsid w:val="002F6181"/>
    <w:rsid w:val="002F7A6E"/>
    <w:rsid w:val="00300BD7"/>
    <w:rsid w:val="003013CB"/>
    <w:rsid w:val="003019B8"/>
    <w:rsid w:val="00302012"/>
    <w:rsid w:val="00302702"/>
    <w:rsid w:val="00304984"/>
    <w:rsid w:val="00306EEA"/>
    <w:rsid w:val="0031049A"/>
    <w:rsid w:val="00310CCA"/>
    <w:rsid w:val="003112AE"/>
    <w:rsid w:val="003118CC"/>
    <w:rsid w:val="0031281B"/>
    <w:rsid w:val="00312914"/>
    <w:rsid w:val="00313C15"/>
    <w:rsid w:val="00314146"/>
    <w:rsid w:val="00315641"/>
    <w:rsid w:val="00315765"/>
    <w:rsid w:val="00315C08"/>
    <w:rsid w:val="003175AC"/>
    <w:rsid w:val="00317A83"/>
    <w:rsid w:val="00317B28"/>
    <w:rsid w:val="00320ED1"/>
    <w:rsid w:val="00322A41"/>
    <w:rsid w:val="00322CCD"/>
    <w:rsid w:val="003230A3"/>
    <w:rsid w:val="003232F6"/>
    <w:rsid w:val="0032491D"/>
    <w:rsid w:val="003306AD"/>
    <w:rsid w:val="00334189"/>
    <w:rsid w:val="00334466"/>
    <w:rsid w:val="0033537C"/>
    <w:rsid w:val="0033563D"/>
    <w:rsid w:val="00337B57"/>
    <w:rsid w:val="0034241D"/>
    <w:rsid w:val="00342D58"/>
    <w:rsid w:val="00342DBC"/>
    <w:rsid w:val="00343333"/>
    <w:rsid w:val="003436C4"/>
    <w:rsid w:val="00343DBD"/>
    <w:rsid w:val="003450B5"/>
    <w:rsid w:val="00345D18"/>
    <w:rsid w:val="00347A9B"/>
    <w:rsid w:val="00352068"/>
    <w:rsid w:val="0035356A"/>
    <w:rsid w:val="00354A1B"/>
    <w:rsid w:val="0035672E"/>
    <w:rsid w:val="00356978"/>
    <w:rsid w:val="00357523"/>
    <w:rsid w:val="003575E9"/>
    <w:rsid w:val="003578DD"/>
    <w:rsid w:val="00360783"/>
    <w:rsid w:val="00362AA9"/>
    <w:rsid w:val="00363BAC"/>
    <w:rsid w:val="0036526B"/>
    <w:rsid w:val="00365D2B"/>
    <w:rsid w:val="00366BF8"/>
    <w:rsid w:val="00367F46"/>
    <w:rsid w:val="00371315"/>
    <w:rsid w:val="00371CA8"/>
    <w:rsid w:val="003720A6"/>
    <w:rsid w:val="0037248E"/>
    <w:rsid w:val="003742D7"/>
    <w:rsid w:val="00375956"/>
    <w:rsid w:val="00375B46"/>
    <w:rsid w:val="003776AA"/>
    <w:rsid w:val="003813F3"/>
    <w:rsid w:val="00383D9A"/>
    <w:rsid w:val="003842DB"/>
    <w:rsid w:val="00384A70"/>
    <w:rsid w:val="003868EE"/>
    <w:rsid w:val="003877D2"/>
    <w:rsid w:val="00390B5A"/>
    <w:rsid w:val="00392188"/>
    <w:rsid w:val="0039252C"/>
    <w:rsid w:val="003935B9"/>
    <w:rsid w:val="00393ECF"/>
    <w:rsid w:val="003943BD"/>
    <w:rsid w:val="003944A6"/>
    <w:rsid w:val="00394533"/>
    <w:rsid w:val="003948CD"/>
    <w:rsid w:val="00396DC7"/>
    <w:rsid w:val="00396DEF"/>
    <w:rsid w:val="003A06BD"/>
    <w:rsid w:val="003A44AE"/>
    <w:rsid w:val="003A50F9"/>
    <w:rsid w:val="003A51E7"/>
    <w:rsid w:val="003A5784"/>
    <w:rsid w:val="003A65C4"/>
    <w:rsid w:val="003B0C01"/>
    <w:rsid w:val="003B1AE9"/>
    <w:rsid w:val="003B2194"/>
    <w:rsid w:val="003B25B2"/>
    <w:rsid w:val="003B5380"/>
    <w:rsid w:val="003B54DF"/>
    <w:rsid w:val="003B58F9"/>
    <w:rsid w:val="003B7B68"/>
    <w:rsid w:val="003C0C17"/>
    <w:rsid w:val="003C174A"/>
    <w:rsid w:val="003C24A0"/>
    <w:rsid w:val="003C2C4F"/>
    <w:rsid w:val="003C535F"/>
    <w:rsid w:val="003C5C0E"/>
    <w:rsid w:val="003C5D3C"/>
    <w:rsid w:val="003C6102"/>
    <w:rsid w:val="003C693F"/>
    <w:rsid w:val="003C6AE9"/>
    <w:rsid w:val="003C706C"/>
    <w:rsid w:val="003C7759"/>
    <w:rsid w:val="003C78B9"/>
    <w:rsid w:val="003D2054"/>
    <w:rsid w:val="003D2126"/>
    <w:rsid w:val="003D3321"/>
    <w:rsid w:val="003D3DD4"/>
    <w:rsid w:val="003D4805"/>
    <w:rsid w:val="003D56A8"/>
    <w:rsid w:val="003D635C"/>
    <w:rsid w:val="003D645A"/>
    <w:rsid w:val="003E06E6"/>
    <w:rsid w:val="003E1242"/>
    <w:rsid w:val="003E1E40"/>
    <w:rsid w:val="003E35E6"/>
    <w:rsid w:val="003E3E4E"/>
    <w:rsid w:val="003E3F1E"/>
    <w:rsid w:val="003E4231"/>
    <w:rsid w:val="003E4D24"/>
    <w:rsid w:val="003E5FBE"/>
    <w:rsid w:val="003F0AEF"/>
    <w:rsid w:val="003F5323"/>
    <w:rsid w:val="003F6E65"/>
    <w:rsid w:val="00400086"/>
    <w:rsid w:val="00400DB0"/>
    <w:rsid w:val="00403438"/>
    <w:rsid w:val="00403C5A"/>
    <w:rsid w:val="00405B23"/>
    <w:rsid w:val="00413153"/>
    <w:rsid w:val="00414B64"/>
    <w:rsid w:val="004157CC"/>
    <w:rsid w:val="00415C05"/>
    <w:rsid w:val="00416A24"/>
    <w:rsid w:val="00417A95"/>
    <w:rsid w:val="00421A0C"/>
    <w:rsid w:val="00423EF9"/>
    <w:rsid w:val="004273DF"/>
    <w:rsid w:val="004307AC"/>
    <w:rsid w:val="00431155"/>
    <w:rsid w:val="00432E55"/>
    <w:rsid w:val="00432FB6"/>
    <w:rsid w:val="00434A76"/>
    <w:rsid w:val="00435643"/>
    <w:rsid w:val="00436247"/>
    <w:rsid w:val="00436AD5"/>
    <w:rsid w:val="004370D2"/>
    <w:rsid w:val="004400AD"/>
    <w:rsid w:val="00441B81"/>
    <w:rsid w:val="00441F03"/>
    <w:rsid w:val="00442A24"/>
    <w:rsid w:val="00443893"/>
    <w:rsid w:val="00446183"/>
    <w:rsid w:val="004506A5"/>
    <w:rsid w:val="0045165C"/>
    <w:rsid w:val="00452218"/>
    <w:rsid w:val="00452834"/>
    <w:rsid w:val="00454C6C"/>
    <w:rsid w:val="00454F08"/>
    <w:rsid w:val="0045623B"/>
    <w:rsid w:val="00456D96"/>
    <w:rsid w:val="0046066B"/>
    <w:rsid w:val="00460ADF"/>
    <w:rsid w:val="004622A5"/>
    <w:rsid w:val="004628D8"/>
    <w:rsid w:val="0046485C"/>
    <w:rsid w:val="004649D9"/>
    <w:rsid w:val="00465D15"/>
    <w:rsid w:val="00470580"/>
    <w:rsid w:val="004713E5"/>
    <w:rsid w:val="004725D0"/>
    <w:rsid w:val="00472873"/>
    <w:rsid w:val="0047335D"/>
    <w:rsid w:val="00480399"/>
    <w:rsid w:val="004830BD"/>
    <w:rsid w:val="00483B2B"/>
    <w:rsid w:val="004841F5"/>
    <w:rsid w:val="0048550B"/>
    <w:rsid w:val="00485982"/>
    <w:rsid w:val="00485997"/>
    <w:rsid w:val="00485B63"/>
    <w:rsid w:val="00485DB3"/>
    <w:rsid w:val="00486243"/>
    <w:rsid w:val="004875A9"/>
    <w:rsid w:val="00491983"/>
    <w:rsid w:val="004919A7"/>
    <w:rsid w:val="00492DFB"/>
    <w:rsid w:val="00493A44"/>
    <w:rsid w:val="004951DA"/>
    <w:rsid w:val="004A1EF2"/>
    <w:rsid w:val="004A2078"/>
    <w:rsid w:val="004A3DB1"/>
    <w:rsid w:val="004A46A1"/>
    <w:rsid w:val="004A4FA5"/>
    <w:rsid w:val="004A6086"/>
    <w:rsid w:val="004A64DC"/>
    <w:rsid w:val="004B112B"/>
    <w:rsid w:val="004B3A9D"/>
    <w:rsid w:val="004B669C"/>
    <w:rsid w:val="004B680E"/>
    <w:rsid w:val="004B7137"/>
    <w:rsid w:val="004C35A1"/>
    <w:rsid w:val="004C392A"/>
    <w:rsid w:val="004C3D1A"/>
    <w:rsid w:val="004C4D40"/>
    <w:rsid w:val="004C500B"/>
    <w:rsid w:val="004C6924"/>
    <w:rsid w:val="004D064B"/>
    <w:rsid w:val="004D0709"/>
    <w:rsid w:val="004D112F"/>
    <w:rsid w:val="004D1688"/>
    <w:rsid w:val="004D3782"/>
    <w:rsid w:val="004D5C6E"/>
    <w:rsid w:val="004D61C8"/>
    <w:rsid w:val="004D6626"/>
    <w:rsid w:val="004D7391"/>
    <w:rsid w:val="004D7EC2"/>
    <w:rsid w:val="004E0790"/>
    <w:rsid w:val="004E27BA"/>
    <w:rsid w:val="004E2928"/>
    <w:rsid w:val="004E2E55"/>
    <w:rsid w:val="004F0A47"/>
    <w:rsid w:val="004F0FEC"/>
    <w:rsid w:val="004F2338"/>
    <w:rsid w:val="004F2777"/>
    <w:rsid w:val="004F2C5E"/>
    <w:rsid w:val="004F2E31"/>
    <w:rsid w:val="004F3635"/>
    <w:rsid w:val="004F426F"/>
    <w:rsid w:val="004F5D5B"/>
    <w:rsid w:val="004F61D8"/>
    <w:rsid w:val="004F69D6"/>
    <w:rsid w:val="004F7D4C"/>
    <w:rsid w:val="00500480"/>
    <w:rsid w:val="005014C9"/>
    <w:rsid w:val="00504F8D"/>
    <w:rsid w:val="00507078"/>
    <w:rsid w:val="00507626"/>
    <w:rsid w:val="00510E52"/>
    <w:rsid w:val="0051108C"/>
    <w:rsid w:val="00512C3C"/>
    <w:rsid w:val="00513D3D"/>
    <w:rsid w:val="00513E8E"/>
    <w:rsid w:val="005158CB"/>
    <w:rsid w:val="00516D38"/>
    <w:rsid w:val="005170B4"/>
    <w:rsid w:val="00520A44"/>
    <w:rsid w:val="005220B6"/>
    <w:rsid w:val="0052374E"/>
    <w:rsid w:val="00525D2A"/>
    <w:rsid w:val="00526205"/>
    <w:rsid w:val="00527D26"/>
    <w:rsid w:val="005316E9"/>
    <w:rsid w:val="00531B80"/>
    <w:rsid w:val="00531D2A"/>
    <w:rsid w:val="00532201"/>
    <w:rsid w:val="005352AC"/>
    <w:rsid w:val="0053556A"/>
    <w:rsid w:val="00535A0D"/>
    <w:rsid w:val="005368E1"/>
    <w:rsid w:val="0054003C"/>
    <w:rsid w:val="0054172B"/>
    <w:rsid w:val="00542905"/>
    <w:rsid w:val="00542BA7"/>
    <w:rsid w:val="00543053"/>
    <w:rsid w:val="00544050"/>
    <w:rsid w:val="00544AB9"/>
    <w:rsid w:val="005455CA"/>
    <w:rsid w:val="00546A09"/>
    <w:rsid w:val="00547BDF"/>
    <w:rsid w:val="00550AA8"/>
    <w:rsid w:val="0055187E"/>
    <w:rsid w:val="00552381"/>
    <w:rsid w:val="00553824"/>
    <w:rsid w:val="005545F9"/>
    <w:rsid w:val="00556AE3"/>
    <w:rsid w:val="005571A0"/>
    <w:rsid w:val="005610BD"/>
    <w:rsid w:val="0056188B"/>
    <w:rsid w:val="005629F8"/>
    <w:rsid w:val="00565A29"/>
    <w:rsid w:val="00565F79"/>
    <w:rsid w:val="00571903"/>
    <w:rsid w:val="0057409A"/>
    <w:rsid w:val="005749AA"/>
    <w:rsid w:val="00577550"/>
    <w:rsid w:val="00577A1C"/>
    <w:rsid w:val="00577B3D"/>
    <w:rsid w:val="005812C2"/>
    <w:rsid w:val="00581EB4"/>
    <w:rsid w:val="0058230D"/>
    <w:rsid w:val="005836A9"/>
    <w:rsid w:val="005846FC"/>
    <w:rsid w:val="00586BCD"/>
    <w:rsid w:val="00587910"/>
    <w:rsid w:val="00594BB9"/>
    <w:rsid w:val="00596121"/>
    <w:rsid w:val="005A0119"/>
    <w:rsid w:val="005A0B7D"/>
    <w:rsid w:val="005A0DCC"/>
    <w:rsid w:val="005A100D"/>
    <w:rsid w:val="005A235C"/>
    <w:rsid w:val="005A3DBD"/>
    <w:rsid w:val="005A4E2E"/>
    <w:rsid w:val="005A5286"/>
    <w:rsid w:val="005A64D8"/>
    <w:rsid w:val="005B074F"/>
    <w:rsid w:val="005B11C5"/>
    <w:rsid w:val="005B1613"/>
    <w:rsid w:val="005B168D"/>
    <w:rsid w:val="005B49CD"/>
    <w:rsid w:val="005B4AF4"/>
    <w:rsid w:val="005B5105"/>
    <w:rsid w:val="005B5D4D"/>
    <w:rsid w:val="005B6443"/>
    <w:rsid w:val="005B75EE"/>
    <w:rsid w:val="005C0B77"/>
    <w:rsid w:val="005C0D7B"/>
    <w:rsid w:val="005C19B9"/>
    <w:rsid w:val="005C1E73"/>
    <w:rsid w:val="005C2EE6"/>
    <w:rsid w:val="005C32FB"/>
    <w:rsid w:val="005C3885"/>
    <w:rsid w:val="005C3D5E"/>
    <w:rsid w:val="005C4EE4"/>
    <w:rsid w:val="005C59AC"/>
    <w:rsid w:val="005C6638"/>
    <w:rsid w:val="005C68FD"/>
    <w:rsid w:val="005D1360"/>
    <w:rsid w:val="005D1A44"/>
    <w:rsid w:val="005D325E"/>
    <w:rsid w:val="005D3FF5"/>
    <w:rsid w:val="005D614D"/>
    <w:rsid w:val="005D6464"/>
    <w:rsid w:val="005D6557"/>
    <w:rsid w:val="005D7914"/>
    <w:rsid w:val="005E03E4"/>
    <w:rsid w:val="005E0951"/>
    <w:rsid w:val="005E3E25"/>
    <w:rsid w:val="005E506D"/>
    <w:rsid w:val="005E52B1"/>
    <w:rsid w:val="005E5625"/>
    <w:rsid w:val="005E7D3E"/>
    <w:rsid w:val="005F0816"/>
    <w:rsid w:val="005F2266"/>
    <w:rsid w:val="005F2EE3"/>
    <w:rsid w:val="005F3840"/>
    <w:rsid w:val="005F4358"/>
    <w:rsid w:val="005F4742"/>
    <w:rsid w:val="00603039"/>
    <w:rsid w:val="00603173"/>
    <w:rsid w:val="00607E74"/>
    <w:rsid w:val="00610C97"/>
    <w:rsid w:val="00610C9C"/>
    <w:rsid w:val="00612F20"/>
    <w:rsid w:val="0061750B"/>
    <w:rsid w:val="00617567"/>
    <w:rsid w:val="006210F0"/>
    <w:rsid w:val="006239A4"/>
    <w:rsid w:val="00623B5D"/>
    <w:rsid w:val="0062414C"/>
    <w:rsid w:val="0062423B"/>
    <w:rsid w:val="00624D90"/>
    <w:rsid w:val="00626368"/>
    <w:rsid w:val="00626976"/>
    <w:rsid w:val="00626AFE"/>
    <w:rsid w:val="006274A5"/>
    <w:rsid w:val="00631439"/>
    <w:rsid w:val="006314A3"/>
    <w:rsid w:val="00636897"/>
    <w:rsid w:val="00636DF9"/>
    <w:rsid w:val="00636E29"/>
    <w:rsid w:val="00641D2A"/>
    <w:rsid w:val="00642570"/>
    <w:rsid w:val="00642C3B"/>
    <w:rsid w:val="006431D9"/>
    <w:rsid w:val="00643704"/>
    <w:rsid w:val="0064598B"/>
    <w:rsid w:val="00646BF7"/>
    <w:rsid w:val="006509E7"/>
    <w:rsid w:val="00651602"/>
    <w:rsid w:val="00651D0A"/>
    <w:rsid w:val="006522C0"/>
    <w:rsid w:val="00653A3D"/>
    <w:rsid w:val="00654C75"/>
    <w:rsid w:val="006552AB"/>
    <w:rsid w:val="00657C98"/>
    <w:rsid w:val="00660934"/>
    <w:rsid w:val="006610DF"/>
    <w:rsid w:val="00662018"/>
    <w:rsid w:val="0066225F"/>
    <w:rsid w:val="00663150"/>
    <w:rsid w:val="00665CDC"/>
    <w:rsid w:val="006665E2"/>
    <w:rsid w:val="00666B5F"/>
    <w:rsid w:val="00667E70"/>
    <w:rsid w:val="006717C9"/>
    <w:rsid w:val="00671D3C"/>
    <w:rsid w:val="006741CB"/>
    <w:rsid w:val="00674C72"/>
    <w:rsid w:val="0067579A"/>
    <w:rsid w:val="006764E6"/>
    <w:rsid w:val="0067710C"/>
    <w:rsid w:val="0068006F"/>
    <w:rsid w:val="00680489"/>
    <w:rsid w:val="006821A5"/>
    <w:rsid w:val="006828CD"/>
    <w:rsid w:val="00682AA9"/>
    <w:rsid w:val="00682D13"/>
    <w:rsid w:val="0068362B"/>
    <w:rsid w:val="006841F3"/>
    <w:rsid w:val="006849E0"/>
    <w:rsid w:val="0068575F"/>
    <w:rsid w:val="0068576B"/>
    <w:rsid w:val="006878DB"/>
    <w:rsid w:val="0069000D"/>
    <w:rsid w:val="006902BE"/>
    <w:rsid w:val="00690B45"/>
    <w:rsid w:val="0069653C"/>
    <w:rsid w:val="006A00BA"/>
    <w:rsid w:val="006A261F"/>
    <w:rsid w:val="006A35E4"/>
    <w:rsid w:val="006A69DE"/>
    <w:rsid w:val="006B16FC"/>
    <w:rsid w:val="006B1929"/>
    <w:rsid w:val="006B4B51"/>
    <w:rsid w:val="006B4DB9"/>
    <w:rsid w:val="006B4F11"/>
    <w:rsid w:val="006B4F4C"/>
    <w:rsid w:val="006B5607"/>
    <w:rsid w:val="006C00C1"/>
    <w:rsid w:val="006C02F3"/>
    <w:rsid w:val="006C1927"/>
    <w:rsid w:val="006C71D0"/>
    <w:rsid w:val="006C7B76"/>
    <w:rsid w:val="006D18D7"/>
    <w:rsid w:val="006D3E87"/>
    <w:rsid w:val="006D3FAF"/>
    <w:rsid w:val="006D4F10"/>
    <w:rsid w:val="006D7018"/>
    <w:rsid w:val="006E2432"/>
    <w:rsid w:val="006E246A"/>
    <w:rsid w:val="006E3D5F"/>
    <w:rsid w:val="006E4215"/>
    <w:rsid w:val="006E5578"/>
    <w:rsid w:val="006E6458"/>
    <w:rsid w:val="006E6B1F"/>
    <w:rsid w:val="006E6CC8"/>
    <w:rsid w:val="006E7FD2"/>
    <w:rsid w:val="006F076A"/>
    <w:rsid w:val="006F2E3D"/>
    <w:rsid w:val="006F3B4C"/>
    <w:rsid w:val="006F3FF1"/>
    <w:rsid w:val="006F5F44"/>
    <w:rsid w:val="006F7820"/>
    <w:rsid w:val="00701B3F"/>
    <w:rsid w:val="00703127"/>
    <w:rsid w:val="00703728"/>
    <w:rsid w:val="00705D26"/>
    <w:rsid w:val="00706926"/>
    <w:rsid w:val="00710A4D"/>
    <w:rsid w:val="007116E3"/>
    <w:rsid w:val="0071222F"/>
    <w:rsid w:val="007141C8"/>
    <w:rsid w:val="00714742"/>
    <w:rsid w:val="00714A57"/>
    <w:rsid w:val="007165C7"/>
    <w:rsid w:val="007173B3"/>
    <w:rsid w:val="007176C4"/>
    <w:rsid w:val="00721367"/>
    <w:rsid w:val="007242A8"/>
    <w:rsid w:val="00724CF1"/>
    <w:rsid w:val="00727647"/>
    <w:rsid w:val="00730AC8"/>
    <w:rsid w:val="00730CAB"/>
    <w:rsid w:val="007349C3"/>
    <w:rsid w:val="00735217"/>
    <w:rsid w:val="00735CAA"/>
    <w:rsid w:val="00736776"/>
    <w:rsid w:val="00737667"/>
    <w:rsid w:val="00737B92"/>
    <w:rsid w:val="00737D76"/>
    <w:rsid w:val="007405CD"/>
    <w:rsid w:val="0074402B"/>
    <w:rsid w:val="007457B6"/>
    <w:rsid w:val="00746510"/>
    <w:rsid w:val="00746971"/>
    <w:rsid w:val="00746B4B"/>
    <w:rsid w:val="00747057"/>
    <w:rsid w:val="00750921"/>
    <w:rsid w:val="00750C0C"/>
    <w:rsid w:val="00751F05"/>
    <w:rsid w:val="0075223D"/>
    <w:rsid w:val="00754B59"/>
    <w:rsid w:val="007570C9"/>
    <w:rsid w:val="00760039"/>
    <w:rsid w:val="00760A06"/>
    <w:rsid w:val="00763879"/>
    <w:rsid w:val="007638B9"/>
    <w:rsid w:val="00763B45"/>
    <w:rsid w:val="00764548"/>
    <w:rsid w:val="00764BA3"/>
    <w:rsid w:val="00764C11"/>
    <w:rsid w:val="00765506"/>
    <w:rsid w:val="0076788C"/>
    <w:rsid w:val="00770536"/>
    <w:rsid w:val="0077163B"/>
    <w:rsid w:val="0077475C"/>
    <w:rsid w:val="00774AE1"/>
    <w:rsid w:val="0077710C"/>
    <w:rsid w:val="007773D1"/>
    <w:rsid w:val="00780E5D"/>
    <w:rsid w:val="00781DE0"/>
    <w:rsid w:val="007825A0"/>
    <w:rsid w:val="00783779"/>
    <w:rsid w:val="00785309"/>
    <w:rsid w:val="00785DFA"/>
    <w:rsid w:val="00785E4D"/>
    <w:rsid w:val="007864F1"/>
    <w:rsid w:val="00793A30"/>
    <w:rsid w:val="00794779"/>
    <w:rsid w:val="00796F6D"/>
    <w:rsid w:val="00797F3D"/>
    <w:rsid w:val="007A1566"/>
    <w:rsid w:val="007A1FD4"/>
    <w:rsid w:val="007A4FBB"/>
    <w:rsid w:val="007A5056"/>
    <w:rsid w:val="007A5F3A"/>
    <w:rsid w:val="007A60D1"/>
    <w:rsid w:val="007A6402"/>
    <w:rsid w:val="007A67D8"/>
    <w:rsid w:val="007A68F1"/>
    <w:rsid w:val="007A71FC"/>
    <w:rsid w:val="007A77E2"/>
    <w:rsid w:val="007B6D54"/>
    <w:rsid w:val="007C0D5F"/>
    <w:rsid w:val="007C1275"/>
    <w:rsid w:val="007C1DDC"/>
    <w:rsid w:val="007C259F"/>
    <w:rsid w:val="007C2714"/>
    <w:rsid w:val="007C3262"/>
    <w:rsid w:val="007C3E02"/>
    <w:rsid w:val="007C466E"/>
    <w:rsid w:val="007C6ABF"/>
    <w:rsid w:val="007C70F2"/>
    <w:rsid w:val="007C7F1B"/>
    <w:rsid w:val="007D0FC8"/>
    <w:rsid w:val="007D18DA"/>
    <w:rsid w:val="007D334F"/>
    <w:rsid w:val="007D3D03"/>
    <w:rsid w:val="007D4838"/>
    <w:rsid w:val="007D49A0"/>
    <w:rsid w:val="007D4A66"/>
    <w:rsid w:val="007D4EB0"/>
    <w:rsid w:val="007D6558"/>
    <w:rsid w:val="007D6877"/>
    <w:rsid w:val="007D69D4"/>
    <w:rsid w:val="007D6E98"/>
    <w:rsid w:val="007D7C5D"/>
    <w:rsid w:val="007D7D0C"/>
    <w:rsid w:val="007E077C"/>
    <w:rsid w:val="007E130C"/>
    <w:rsid w:val="007E2AFE"/>
    <w:rsid w:val="007E2DE5"/>
    <w:rsid w:val="007E2FAE"/>
    <w:rsid w:val="007E3C51"/>
    <w:rsid w:val="007E41EB"/>
    <w:rsid w:val="007E426F"/>
    <w:rsid w:val="007E6B18"/>
    <w:rsid w:val="007F01C6"/>
    <w:rsid w:val="007F226F"/>
    <w:rsid w:val="007F2C11"/>
    <w:rsid w:val="007F2E59"/>
    <w:rsid w:val="007F32B5"/>
    <w:rsid w:val="007F4AEF"/>
    <w:rsid w:val="007F53C5"/>
    <w:rsid w:val="007F5687"/>
    <w:rsid w:val="007F63A5"/>
    <w:rsid w:val="007F6725"/>
    <w:rsid w:val="007F6D12"/>
    <w:rsid w:val="007F7EC5"/>
    <w:rsid w:val="008002A1"/>
    <w:rsid w:val="008006C5"/>
    <w:rsid w:val="00801086"/>
    <w:rsid w:val="00802234"/>
    <w:rsid w:val="0080232A"/>
    <w:rsid w:val="00802EA2"/>
    <w:rsid w:val="00803F1C"/>
    <w:rsid w:val="00803F20"/>
    <w:rsid w:val="0080424E"/>
    <w:rsid w:val="00805155"/>
    <w:rsid w:val="008058EB"/>
    <w:rsid w:val="008107CC"/>
    <w:rsid w:val="00815DD5"/>
    <w:rsid w:val="00815E27"/>
    <w:rsid w:val="00816C38"/>
    <w:rsid w:val="008202FF"/>
    <w:rsid w:val="00820C71"/>
    <w:rsid w:val="008216D9"/>
    <w:rsid w:val="00821E49"/>
    <w:rsid w:val="008221A7"/>
    <w:rsid w:val="008228ED"/>
    <w:rsid w:val="00825940"/>
    <w:rsid w:val="00825B9A"/>
    <w:rsid w:val="00826412"/>
    <w:rsid w:val="00827033"/>
    <w:rsid w:val="00827F4B"/>
    <w:rsid w:val="00833D9B"/>
    <w:rsid w:val="008344C2"/>
    <w:rsid w:val="0083515D"/>
    <w:rsid w:val="00835A02"/>
    <w:rsid w:val="00835C76"/>
    <w:rsid w:val="008407D6"/>
    <w:rsid w:val="008417CD"/>
    <w:rsid w:val="00843821"/>
    <w:rsid w:val="00845233"/>
    <w:rsid w:val="00846D84"/>
    <w:rsid w:val="008501EA"/>
    <w:rsid w:val="00853497"/>
    <w:rsid w:val="00853FE6"/>
    <w:rsid w:val="00855A66"/>
    <w:rsid w:val="008563C4"/>
    <w:rsid w:val="0085739D"/>
    <w:rsid w:val="0085749C"/>
    <w:rsid w:val="0085789A"/>
    <w:rsid w:val="00857963"/>
    <w:rsid w:val="00866782"/>
    <w:rsid w:val="008672A5"/>
    <w:rsid w:val="008713DD"/>
    <w:rsid w:val="0087794B"/>
    <w:rsid w:val="008804AD"/>
    <w:rsid w:val="008815C7"/>
    <w:rsid w:val="00881C03"/>
    <w:rsid w:val="00882BCA"/>
    <w:rsid w:val="00882C4F"/>
    <w:rsid w:val="00883350"/>
    <w:rsid w:val="00884303"/>
    <w:rsid w:val="008854C2"/>
    <w:rsid w:val="00891212"/>
    <w:rsid w:val="008936EB"/>
    <w:rsid w:val="00894488"/>
    <w:rsid w:val="00894E7F"/>
    <w:rsid w:val="008951D0"/>
    <w:rsid w:val="008A0F1D"/>
    <w:rsid w:val="008A1E89"/>
    <w:rsid w:val="008A2645"/>
    <w:rsid w:val="008A5805"/>
    <w:rsid w:val="008A6C1B"/>
    <w:rsid w:val="008A7164"/>
    <w:rsid w:val="008A7CFF"/>
    <w:rsid w:val="008B1919"/>
    <w:rsid w:val="008B2D13"/>
    <w:rsid w:val="008B3484"/>
    <w:rsid w:val="008B3674"/>
    <w:rsid w:val="008B3F10"/>
    <w:rsid w:val="008B5286"/>
    <w:rsid w:val="008B7125"/>
    <w:rsid w:val="008B7DFA"/>
    <w:rsid w:val="008C11E6"/>
    <w:rsid w:val="008C1FC6"/>
    <w:rsid w:val="008C284C"/>
    <w:rsid w:val="008C28FE"/>
    <w:rsid w:val="008C347C"/>
    <w:rsid w:val="008C4A24"/>
    <w:rsid w:val="008C58DA"/>
    <w:rsid w:val="008C5D30"/>
    <w:rsid w:val="008C7EA3"/>
    <w:rsid w:val="008D0125"/>
    <w:rsid w:val="008D1371"/>
    <w:rsid w:val="008D19D6"/>
    <w:rsid w:val="008D2107"/>
    <w:rsid w:val="008D2947"/>
    <w:rsid w:val="008D29D6"/>
    <w:rsid w:val="008D3D11"/>
    <w:rsid w:val="008D522F"/>
    <w:rsid w:val="008D651D"/>
    <w:rsid w:val="008D6E3C"/>
    <w:rsid w:val="008F1135"/>
    <w:rsid w:val="008F2087"/>
    <w:rsid w:val="008F2C30"/>
    <w:rsid w:val="008F2D25"/>
    <w:rsid w:val="008F31E1"/>
    <w:rsid w:val="008F3B2F"/>
    <w:rsid w:val="008F3FF4"/>
    <w:rsid w:val="008F4A49"/>
    <w:rsid w:val="008F72D1"/>
    <w:rsid w:val="008F766F"/>
    <w:rsid w:val="009031FD"/>
    <w:rsid w:val="00904750"/>
    <w:rsid w:val="00904F3E"/>
    <w:rsid w:val="00906949"/>
    <w:rsid w:val="00906BD9"/>
    <w:rsid w:val="0090735C"/>
    <w:rsid w:val="00907B25"/>
    <w:rsid w:val="00910360"/>
    <w:rsid w:val="00912D43"/>
    <w:rsid w:val="00912EDB"/>
    <w:rsid w:val="0091544C"/>
    <w:rsid w:val="00915A0D"/>
    <w:rsid w:val="0091696F"/>
    <w:rsid w:val="0092120E"/>
    <w:rsid w:val="00922E77"/>
    <w:rsid w:val="0092504D"/>
    <w:rsid w:val="00925231"/>
    <w:rsid w:val="009279BF"/>
    <w:rsid w:val="00927E70"/>
    <w:rsid w:val="00930B55"/>
    <w:rsid w:val="00931117"/>
    <w:rsid w:val="00932902"/>
    <w:rsid w:val="00933738"/>
    <w:rsid w:val="00934EB1"/>
    <w:rsid w:val="00935991"/>
    <w:rsid w:val="00936F4F"/>
    <w:rsid w:val="0094128E"/>
    <w:rsid w:val="00941A3C"/>
    <w:rsid w:val="00943DEC"/>
    <w:rsid w:val="0094441F"/>
    <w:rsid w:val="00944E2A"/>
    <w:rsid w:val="0094646C"/>
    <w:rsid w:val="00946999"/>
    <w:rsid w:val="00947AA9"/>
    <w:rsid w:val="00947B5B"/>
    <w:rsid w:val="00950AC8"/>
    <w:rsid w:val="009516BE"/>
    <w:rsid w:val="00951DDE"/>
    <w:rsid w:val="00951FAA"/>
    <w:rsid w:val="00952793"/>
    <w:rsid w:val="00954457"/>
    <w:rsid w:val="00954E20"/>
    <w:rsid w:val="009617D2"/>
    <w:rsid w:val="009633C0"/>
    <w:rsid w:val="00964ABE"/>
    <w:rsid w:val="009658F2"/>
    <w:rsid w:val="00965C81"/>
    <w:rsid w:val="00970792"/>
    <w:rsid w:val="00971383"/>
    <w:rsid w:val="00973892"/>
    <w:rsid w:val="0097640F"/>
    <w:rsid w:val="009773FA"/>
    <w:rsid w:val="00981809"/>
    <w:rsid w:val="00981F35"/>
    <w:rsid w:val="0098202D"/>
    <w:rsid w:val="00982AAB"/>
    <w:rsid w:val="00983353"/>
    <w:rsid w:val="00984176"/>
    <w:rsid w:val="0098443D"/>
    <w:rsid w:val="009845B4"/>
    <w:rsid w:val="0098473B"/>
    <w:rsid w:val="009847A4"/>
    <w:rsid w:val="0098770A"/>
    <w:rsid w:val="0099003B"/>
    <w:rsid w:val="00991BA5"/>
    <w:rsid w:val="00993476"/>
    <w:rsid w:val="00993CF6"/>
    <w:rsid w:val="0099638A"/>
    <w:rsid w:val="009970ED"/>
    <w:rsid w:val="009976A4"/>
    <w:rsid w:val="009979E1"/>
    <w:rsid w:val="009A0824"/>
    <w:rsid w:val="009A1201"/>
    <w:rsid w:val="009A2199"/>
    <w:rsid w:val="009A25A5"/>
    <w:rsid w:val="009A3462"/>
    <w:rsid w:val="009A3B33"/>
    <w:rsid w:val="009A3ED9"/>
    <w:rsid w:val="009A566D"/>
    <w:rsid w:val="009A5818"/>
    <w:rsid w:val="009A5A0F"/>
    <w:rsid w:val="009A5E5B"/>
    <w:rsid w:val="009A7484"/>
    <w:rsid w:val="009A750B"/>
    <w:rsid w:val="009A7C08"/>
    <w:rsid w:val="009B1D7C"/>
    <w:rsid w:val="009B20C5"/>
    <w:rsid w:val="009B3512"/>
    <w:rsid w:val="009B3C7B"/>
    <w:rsid w:val="009B422D"/>
    <w:rsid w:val="009B4D61"/>
    <w:rsid w:val="009B73C8"/>
    <w:rsid w:val="009C0137"/>
    <w:rsid w:val="009C14F8"/>
    <w:rsid w:val="009C240E"/>
    <w:rsid w:val="009C2E4A"/>
    <w:rsid w:val="009C428F"/>
    <w:rsid w:val="009C4FFC"/>
    <w:rsid w:val="009C6150"/>
    <w:rsid w:val="009C7C1E"/>
    <w:rsid w:val="009D14F4"/>
    <w:rsid w:val="009D1605"/>
    <w:rsid w:val="009D1B50"/>
    <w:rsid w:val="009D2F4C"/>
    <w:rsid w:val="009D3B8B"/>
    <w:rsid w:val="009D4514"/>
    <w:rsid w:val="009D4D3D"/>
    <w:rsid w:val="009D6DF2"/>
    <w:rsid w:val="009D71EA"/>
    <w:rsid w:val="009E013F"/>
    <w:rsid w:val="009E1011"/>
    <w:rsid w:val="009E1592"/>
    <w:rsid w:val="009E32D7"/>
    <w:rsid w:val="009E6047"/>
    <w:rsid w:val="009E6725"/>
    <w:rsid w:val="009E6926"/>
    <w:rsid w:val="009E732B"/>
    <w:rsid w:val="009F19E3"/>
    <w:rsid w:val="009F3815"/>
    <w:rsid w:val="009F4EA9"/>
    <w:rsid w:val="009F61FD"/>
    <w:rsid w:val="009F6257"/>
    <w:rsid w:val="009F70AE"/>
    <w:rsid w:val="009F767D"/>
    <w:rsid w:val="009F78A0"/>
    <w:rsid w:val="00A0158C"/>
    <w:rsid w:val="00A06749"/>
    <w:rsid w:val="00A07BD3"/>
    <w:rsid w:val="00A119B4"/>
    <w:rsid w:val="00A1293E"/>
    <w:rsid w:val="00A137CB"/>
    <w:rsid w:val="00A139F8"/>
    <w:rsid w:val="00A153C5"/>
    <w:rsid w:val="00A205D2"/>
    <w:rsid w:val="00A22141"/>
    <w:rsid w:val="00A23FE5"/>
    <w:rsid w:val="00A2610E"/>
    <w:rsid w:val="00A26658"/>
    <w:rsid w:val="00A26CC6"/>
    <w:rsid w:val="00A27066"/>
    <w:rsid w:val="00A3036D"/>
    <w:rsid w:val="00A3054C"/>
    <w:rsid w:val="00A31556"/>
    <w:rsid w:val="00A33F0E"/>
    <w:rsid w:val="00A341D6"/>
    <w:rsid w:val="00A34B90"/>
    <w:rsid w:val="00A36447"/>
    <w:rsid w:val="00A36E4E"/>
    <w:rsid w:val="00A37639"/>
    <w:rsid w:val="00A40873"/>
    <w:rsid w:val="00A41330"/>
    <w:rsid w:val="00A434E2"/>
    <w:rsid w:val="00A43A8C"/>
    <w:rsid w:val="00A43EA2"/>
    <w:rsid w:val="00A44142"/>
    <w:rsid w:val="00A44A4B"/>
    <w:rsid w:val="00A46D06"/>
    <w:rsid w:val="00A476B4"/>
    <w:rsid w:val="00A50D15"/>
    <w:rsid w:val="00A5107F"/>
    <w:rsid w:val="00A52992"/>
    <w:rsid w:val="00A538A7"/>
    <w:rsid w:val="00A53AA3"/>
    <w:rsid w:val="00A546DB"/>
    <w:rsid w:val="00A54F2E"/>
    <w:rsid w:val="00A6092D"/>
    <w:rsid w:val="00A61290"/>
    <w:rsid w:val="00A61D8C"/>
    <w:rsid w:val="00A63B6B"/>
    <w:rsid w:val="00A65118"/>
    <w:rsid w:val="00A714E0"/>
    <w:rsid w:val="00A72AA4"/>
    <w:rsid w:val="00A72E9C"/>
    <w:rsid w:val="00A75268"/>
    <w:rsid w:val="00A752F5"/>
    <w:rsid w:val="00A75F16"/>
    <w:rsid w:val="00A77B44"/>
    <w:rsid w:val="00A803A0"/>
    <w:rsid w:val="00A83F57"/>
    <w:rsid w:val="00A84B59"/>
    <w:rsid w:val="00A87F38"/>
    <w:rsid w:val="00A90398"/>
    <w:rsid w:val="00A91E0B"/>
    <w:rsid w:val="00A9210F"/>
    <w:rsid w:val="00A92A49"/>
    <w:rsid w:val="00A93707"/>
    <w:rsid w:val="00A949C2"/>
    <w:rsid w:val="00A95FE4"/>
    <w:rsid w:val="00A96B45"/>
    <w:rsid w:val="00A97757"/>
    <w:rsid w:val="00A97B1C"/>
    <w:rsid w:val="00AA35B2"/>
    <w:rsid w:val="00AA49F4"/>
    <w:rsid w:val="00AA7E26"/>
    <w:rsid w:val="00AB0B69"/>
    <w:rsid w:val="00AB1DF2"/>
    <w:rsid w:val="00AB3413"/>
    <w:rsid w:val="00AB3851"/>
    <w:rsid w:val="00AB55AF"/>
    <w:rsid w:val="00AB7E6D"/>
    <w:rsid w:val="00AC0190"/>
    <w:rsid w:val="00AC1924"/>
    <w:rsid w:val="00AC5B2A"/>
    <w:rsid w:val="00AC6310"/>
    <w:rsid w:val="00AD1F9F"/>
    <w:rsid w:val="00AD2E17"/>
    <w:rsid w:val="00AD5320"/>
    <w:rsid w:val="00AD62EB"/>
    <w:rsid w:val="00AD7F58"/>
    <w:rsid w:val="00AE0132"/>
    <w:rsid w:val="00AE0968"/>
    <w:rsid w:val="00AE0C3D"/>
    <w:rsid w:val="00AE0D25"/>
    <w:rsid w:val="00AE0EF8"/>
    <w:rsid w:val="00AE196F"/>
    <w:rsid w:val="00AE264C"/>
    <w:rsid w:val="00AE415B"/>
    <w:rsid w:val="00AF240B"/>
    <w:rsid w:val="00AF29B7"/>
    <w:rsid w:val="00AF38C4"/>
    <w:rsid w:val="00AF4515"/>
    <w:rsid w:val="00AF462D"/>
    <w:rsid w:val="00AF546D"/>
    <w:rsid w:val="00B034EA"/>
    <w:rsid w:val="00B036DD"/>
    <w:rsid w:val="00B03C24"/>
    <w:rsid w:val="00B05EBC"/>
    <w:rsid w:val="00B118A7"/>
    <w:rsid w:val="00B11F6A"/>
    <w:rsid w:val="00B1256C"/>
    <w:rsid w:val="00B14A30"/>
    <w:rsid w:val="00B166F4"/>
    <w:rsid w:val="00B20388"/>
    <w:rsid w:val="00B205E2"/>
    <w:rsid w:val="00B22408"/>
    <w:rsid w:val="00B27B32"/>
    <w:rsid w:val="00B30A2D"/>
    <w:rsid w:val="00B315C8"/>
    <w:rsid w:val="00B3429F"/>
    <w:rsid w:val="00B35D2D"/>
    <w:rsid w:val="00B361F8"/>
    <w:rsid w:val="00B37BE5"/>
    <w:rsid w:val="00B40BEA"/>
    <w:rsid w:val="00B412DA"/>
    <w:rsid w:val="00B41C26"/>
    <w:rsid w:val="00B43573"/>
    <w:rsid w:val="00B441FC"/>
    <w:rsid w:val="00B473B8"/>
    <w:rsid w:val="00B5016E"/>
    <w:rsid w:val="00B520FF"/>
    <w:rsid w:val="00B526A5"/>
    <w:rsid w:val="00B530F2"/>
    <w:rsid w:val="00B5325D"/>
    <w:rsid w:val="00B537C5"/>
    <w:rsid w:val="00B54078"/>
    <w:rsid w:val="00B55BCF"/>
    <w:rsid w:val="00B569C1"/>
    <w:rsid w:val="00B608E8"/>
    <w:rsid w:val="00B6206C"/>
    <w:rsid w:val="00B638ED"/>
    <w:rsid w:val="00B666F9"/>
    <w:rsid w:val="00B66840"/>
    <w:rsid w:val="00B711FC"/>
    <w:rsid w:val="00B713E1"/>
    <w:rsid w:val="00B71467"/>
    <w:rsid w:val="00B721CA"/>
    <w:rsid w:val="00B7317A"/>
    <w:rsid w:val="00B749F3"/>
    <w:rsid w:val="00B74CE7"/>
    <w:rsid w:val="00B74E16"/>
    <w:rsid w:val="00B80AC0"/>
    <w:rsid w:val="00B83800"/>
    <w:rsid w:val="00B9006D"/>
    <w:rsid w:val="00B9025E"/>
    <w:rsid w:val="00B9295C"/>
    <w:rsid w:val="00B93A0C"/>
    <w:rsid w:val="00B95330"/>
    <w:rsid w:val="00B95FAB"/>
    <w:rsid w:val="00BA2CAA"/>
    <w:rsid w:val="00BA4256"/>
    <w:rsid w:val="00BA4658"/>
    <w:rsid w:val="00BB243F"/>
    <w:rsid w:val="00BB257F"/>
    <w:rsid w:val="00BB26E0"/>
    <w:rsid w:val="00BB2938"/>
    <w:rsid w:val="00BB2B99"/>
    <w:rsid w:val="00BB52DB"/>
    <w:rsid w:val="00BB53F9"/>
    <w:rsid w:val="00BB6A1A"/>
    <w:rsid w:val="00BC1B5B"/>
    <w:rsid w:val="00BC1C34"/>
    <w:rsid w:val="00BC2577"/>
    <w:rsid w:val="00BC2970"/>
    <w:rsid w:val="00BC2AFF"/>
    <w:rsid w:val="00BC309C"/>
    <w:rsid w:val="00BC30DC"/>
    <w:rsid w:val="00BD028B"/>
    <w:rsid w:val="00BD1FAF"/>
    <w:rsid w:val="00BD3587"/>
    <w:rsid w:val="00BD3A98"/>
    <w:rsid w:val="00BD3F2B"/>
    <w:rsid w:val="00BD4FB7"/>
    <w:rsid w:val="00BD576E"/>
    <w:rsid w:val="00BD5D99"/>
    <w:rsid w:val="00BE259D"/>
    <w:rsid w:val="00BE340C"/>
    <w:rsid w:val="00BF3C68"/>
    <w:rsid w:val="00BF73B1"/>
    <w:rsid w:val="00BF7AA8"/>
    <w:rsid w:val="00BF7C2B"/>
    <w:rsid w:val="00C00093"/>
    <w:rsid w:val="00C01110"/>
    <w:rsid w:val="00C02EB9"/>
    <w:rsid w:val="00C0300F"/>
    <w:rsid w:val="00C042D9"/>
    <w:rsid w:val="00C04E27"/>
    <w:rsid w:val="00C07C3D"/>
    <w:rsid w:val="00C107B9"/>
    <w:rsid w:val="00C14C3F"/>
    <w:rsid w:val="00C2289B"/>
    <w:rsid w:val="00C232B8"/>
    <w:rsid w:val="00C2458C"/>
    <w:rsid w:val="00C26227"/>
    <w:rsid w:val="00C3196D"/>
    <w:rsid w:val="00C319FC"/>
    <w:rsid w:val="00C31C55"/>
    <w:rsid w:val="00C348F6"/>
    <w:rsid w:val="00C3522E"/>
    <w:rsid w:val="00C363CF"/>
    <w:rsid w:val="00C37B5F"/>
    <w:rsid w:val="00C37CE8"/>
    <w:rsid w:val="00C44C70"/>
    <w:rsid w:val="00C4569D"/>
    <w:rsid w:val="00C4585C"/>
    <w:rsid w:val="00C47987"/>
    <w:rsid w:val="00C5013C"/>
    <w:rsid w:val="00C517E4"/>
    <w:rsid w:val="00C51982"/>
    <w:rsid w:val="00C522FE"/>
    <w:rsid w:val="00C5419A"/>
    <w:rsid w:val="00C578F8"/>
    <w:rsid w:val="00C601BF"/>
    <w:rsid w:val="00C61942"/>
    <w:rsid w:val="00C61EC2"/>
    <w:rsid w:val="00C626A9"/>
    <w:rsid w:val="00C64FAF"/>
    <w:rsid w:val="00C65ABB"/>
    <w:rsid w:val="00C67A2F"/>
    <w:rsid w:val="00C714D6"/>
    <w:rsid w:val="00C71BFD"/>
    <w:rsid w:val="00C735DA"/>
    <w:rsid w:val="00C750E8"/>
    <w:rsid w:val="00C75FE8"/>
    <w:rsid w:val="00C80112"/>
    <w:rsid w:val="00C81BC5"/>
    <w:rsid w:val="00C82096"/>
    <w:rsid w:val="00C87860"/>
    <w:rsid w:val="00C9026E"/>
    <w:rsid w:val="00C90AF6"/>
    <w:rsid w:val="00C9373B"/>
    <w:rsid w:val="00C94930"/>
    <w:rsid w:val="00C97BFF"/>
    <w:rsid w:val="00CA01CD"/>
    <w:rsid w:val="00CA111E"/>
    <w:rsid w:val="00CA18C6"/>
    <w:rsid w:val="00CA1AEA"/>
    <w:rsid w:val="00CA1B60"/>
    <w:rsid w:val="00CA1FA8"/>
    <w:rsid w:val="00CA209E"/>
    <w:rsid w:val="00CA20C5"/>
    <w:rsid w:val="00CA2688"/>
    <w:rsid w:val="00CA3F49"/>
    <w:rsid w:val="00CA7BD1"/>
    <w:rsid w:val="00CB0E30"/>
    <w:rsid w:val="00CB1AE7"/>
    <w:rsid w:val="00CB30CB"/>
    <w:rsid w:val="00CB42CC"/>
    <w:rsid w:val="00CB6092"/>
    <w:rsid w:val="00CB6FDD"/>
    <w:rsid w:val="00CC0527"/>
    <w:rsid w:val="00CC22B6"/>
    <w:rsid w:val="00CC2DF8"/>
    <w:rsid w:val="00CC31E3"/>
    <w:rsid w:val="00CC4668"/>
    <w:rsid w:val="00CC4FE9"/>
    <w:rsid w:val="00CC6473"/>
    <w:rsid w:val="00CD0A17"/>
    <w:rsid w:val="00CD15F8"/>
    <w:rsid w:val="00CD4EB5"/>
    <w:rsid w:val="00CD53B6"/>
    <w:rsid w:val="00CD6738"/>
    <w:rsid w:val="00CD6ED5"/>
    <w:rsid w:val="00CD719A"/>
    <w:rsid w:val="00CE1FAD"/>
    <w:rsid w:val="00CE2B45"/>
    <w:rsid w:val="00CE7689"/>
    <w:rsid w:val="00CF0C39"/>
    <w:rsid w:val="00CF0DED"/>
    <w:rsid w:val="00CF21DC"/>
    <w:rsid w:val="00CF3263"/>
    <w:rsid w:val="00CF343D"/>
    <w:rsid w:val="00CF48B0"/>
    <w:rsid w:val="00CF5B99"/>
    <w:rsid w:val="00D00F94"/>
    <w:rsid w:val="00D02F58"/>
    <w:rsid w:val="00D0364B"/>
    <w:rsid w:val="00D03749"/>
    <w:rsid w:val="00D044A8"/>
    <w:rsid w:val="00D06FF7"/>
    <w:rsid w:val="00D071AB"/>
    <w:rsid w:val="00D10667"/>
    <w:rsid w:val="00D10B0D"/>
    <w:rsid w:val="00D11442"/>
    <w:rsid w:val="00D11A29"/>
    <w:rsid w:val="00D1388C"/>
    <w:rsid w:val="00D14B27"/>
    <w:rsid w:val="00D17029"/>
    <w:rsid w:val="00D173B2"/>
    <w:rsid w:val="00D20353"/>
    <w:rsid w:val="00D21298"/>
    <w:rsid w:val="00D214B2"/>
    <w:rsid w:val="00D226BB"/>
    <w:rsid w:val="00D22F83"/>
    <w:rsid w:val="00D232C2"/>
    <w:rsid w:val="00D23F26"/>
    <w:rsid w:val="00D2670B"/>
    <w:rsid w:val="00D26DD3"/>
    <w:rsid w:val="00D2752A"/>
    <w:rsid w:val="00D3099C"/>
    <w:rsid w:val="00D337A5"/>
    <w:rsid w:val="00D36080"/>
    <w:rsid w:val="00D40ADE"/>
    <w:rsid w:val="00D41212"/>
    <w:rsid w:val="00D41D77"/>
    <w:rsid w:val="00D41FC3"/>
    <w:rsid w:val="00D42644"/>
    <w:rsid w:val="00D4301E"/>
    <w:rsid w:val="00D44421"/>
    <w:rsid w:val="00D44CC1"/>
    <w:rsid w:val="00D44F12"/>
    <w:rsid w:val="00D451CA"/>
    <w:rsid w:val="00D46932"/>
    <w:rsid w:val="00D47158"/>
    <w:rsid w:val="00D47E84"/>
    <w:rsid w:val="00D502F6"/>
    <w:rsid w:val="00D53263"/>
    <w:rsid w:val="00D57E57"/>
    <w:rsid w:val="00D603BB"/>
    <w:rsid w:val="00D60B7C"/>
    <w:rsid w:val="00D61325"/>
    <w:rsid w:val="00D61AFE"/>
    <w:rsid w:val="00D64785"/>
    <w:rsid w:val="00D64F3D"/>
    <w:rsid w:val="00D66092"/>
    <w:rsid w:val="00D66C37"/>
    <w:rsid w:val="00D67025"/>
    <w:rsid w:val="00D72AF4"/>
    <w:rsid w:val="00D73570"/>
    <w:rsid w:val="00D736B5"/>
    <w:rsid w:val="00D74194"/>
    <w:rsid w:val="00D76456"/>
    <w:rsid w:val="00D81D5F"/>
    <w:rsid w:val="00D8208E"/>
    <w:rsid w:val="00D85D77"/>
    <w:rsid w:val="00D86457"/>
    <w:rsid w:val="00D868E6"/>
    <w:rsid w:val="00D87A3C"/>
    <w:rsid w:val="00D91A46"/>
    <w:rsid w:val="00D93360"/>
    <w:rsid w:val="00D939B6"/>
    <w:rsid w:val="00D94721"/>
    <w:rsid w:val="00D950A0"/>
    <w:rsid w:val="00D96FB8"/>
    <w:rsid w:val="00DA00F0"/>
    <w:rsid w:val="00DA0C19"/>
    <w:rsid w:val="00DA1CC6"/>
    <w:rsid w:val="00DA3197"/>
    <w:rsid w:val="00DA459C"/>
    <w:rsid w:val="00DB01DC"/>
    <w:rsid w:val="00DB0851"/>
    <w:rsid w:val="00DB157C"/>
    <w:rsid w:val="00DB4788"/>
    <w:rsid w:val="00DB48C6"/>
    <w:rsid w:val="00DB68CB"/>
    <w:rsid w:val="00DB6FA4"/>
    <w:rsid w:val="00DB71C3"/>
    <w:rsid w:val="00DC12FA"/>
    <w:rsid w:val="00DC194A"/>
    <w:rsid w:val="00DC3799"/>
    <w:rsid w:val="00DC40A5"/>
    <w:rsid w:val="00DC75A1"/>
    <w:rsid w:val="00DD0C04"/>
    <w:rsid w:val="00DD0CAD"/>
    <w:rsid w:val="00DD37A4"/>
    <w:rsid w:val="00DD79D4"/>
    <w:rsid w:val="00DE098E"/>
    <w:rsid w:val="00DE2E71"/>
    <w:rsid w:val="00DE3E7B"/>
    <w:rsid w:val="00DE42DD"/>
    <w:rsid w:val="00DE5AA5"/>
    <w:rsid w:val="00DE74D6"/>
    <w:rsid w:val="00DF0126"/>
    <w:rsid w:val="00DF097A"/>
    <w:rsid w:val="00DF0F88"/>
    <w:rsid w:val="00DF17F3"/>
    <w:rsid w:val="00DF1EC7"/>
    <w:rsid w:val="00DF519F"/>
    <w:rsid w:val="00DF573E"/>
    <w:rsid w:val="00DF5A37"/>
    <w:rsid w:val="00DF6E8A"/>
    <w:rsid w:val="00E031FA"/>
    <w:rsid w:val="00E0464F"/>
    <w:rsid w:val="00E0710C"/>
    <w:rsid w:val="00E07DC6"/>
    <w:rsid w:val="00E07EDA"/>
    <w:rsid w:val="00E100CE"/>
    <w:rsid w:val="00E1019C"/>
    <w:rsid w:val="00E10C64"/>
    <w:rsid w:val="00E132A7"/>
    <w:rsid w:val="00E14BCF"/>
    <w:rsid w:val="00E15480"/>
    <w:rsid w:val="00E155A8"/>
    <w:rsid w:val="00E21A3E"/>
    <w:rsid w:val="00E21C73"/>
    <w:rsid w:val="00E23A9B"/>
    <w:rsid w:val="00E24EC3"/>
    <w:rsid w:val="00E26278"/>
    <w:rsid w:val="00E3223D"/>
    <w:rsid w:val="00E32E0A"/>
    <w:rsid w:val="00E33CA3"/>
    <w:rsid w:val="00E34D81"/>
    <w:rsid w:val="00E35DB8"/>
    <w:rsid w:val="00E37F93"/>
    <w:rsid w:val="00E40351"/>
    <w:rsid w:val="00E44831"/>
    <w:rsid w:val="00E464A9"/>
    <w:rsid w:val="00E46B0C"/>
    <w:rsid w:val="00E46FCE"/>
    <w:rsid w:val="00E52140"/>
    <w:rsid w:val="00E52BED"/>
    <w:rsid w:val="00E5413A"/>
    <w:rsid w:val="00E54CBD"/>
    <w:rsid w:val="00E550CE"/>
    <w:rsid w:val="00E5656B"/>
    <w:rsid w:val="00E56B6A"/>
    <w:rsid w:val="00E6001D"/>
    <w:rsid w:val="00E63571"/>
    <w:rsid w:val="00E63A88"/>
    <w:rsid w:val="00E673E7"/>
    <w:rsid w:val="00E67B50"/>
    <w:rsid w:val="00E71777"/>
    <w:rsid w:val="00E72080"/>
    <w:rsid w:val="00E72438"/>
    <w:rsid w:val="00E72D27"/>
    <w:rsid w:val="00E73086"/>
    <w:rsid w:val="00E74C28"/>
    <w:rsid w:val="00E76D50"/>
    <w:rsid w:val="00E771F0"/>
    <w:rsid w:val="00E80DA9"/>
    <w:rsid w:val="00E855A4"/>
    <w:rsid w:val="00E876DE"/>
    <w:rsid w:val="00E9080C"/>
    <w:rsid w:val="00E909F4"/>
    <w:rsid w:val="00E90CFA"/>
    <w:rsid w:val="00E91E79"/>
    <w:rsid w:val="00E927B3"/>
    <w:rsid w:val="00E9317E"/>
    <w:rsid w:val="00E960FF"/>
    <w:rsid w:val="00E9697D"/>
    <w:rsid w:val="00E97540"/>
    <w:rsid w:val="00E97AB5"/>
    <w:rsid w:val="00EA0661"/>
    <w:rsid w:val="00EA1175"/>
    <w:rsid w:val="00EA179B"/>
    <w:rsid w:val="00EA385E"/>
    <w:rsid w:val="00EA453B"/>
    <w:rsid w:val="00EA558A"/>
    <w:rsid w:val="00EA6902"/>
    <w:rsid w:val="00EA6CE5"/>
    <w:rsid w:val="00EA6E57"/>
    <w:rsid w:val="00EB0018"/>
    <w:rsid w:val="00EB0733"/>
    <w:rsid w:val="00EB2EC5"/>
    <w:rsid w:val="00EB30BE"/>
    <w:rsid w:val="00EB3FA6"/>
    <w:rsid w:val="00EB6EAF"/>
    <w:rsid w:val="00EB743C"/>
    <w:rsid w:val="00EB77B3"/>
    <w:rsid w:val="00EB79CC"/>
    <w:rsid w:val="00EC67ED"/>
    <w:rsid w:val="00EC6E0D"/>
    <w:rsid w:val="00ED2108"/>
    <w:rsid w:val="00ED4E93"/>
    <w:rsid w:val="00ED615A"/>
    <w:rsid w:val="00ED66AC"/>
    <w:rsid w:val="00EE0F90"/>
    <w:rsid w:val="00EE381A"/>
    <w:rsid w:val="00EE3BAA"/>
    <w:rsid w:val="00EE3EE4"/>
    <w:rsid w:val="00EE5CF8"/>
    <w:rsid w:val="00EE654D"/>
    <w:rsid w:val="00EF11A4"/>
    <w:rsid w:val="00EF23A9"/>
    <w:rsid w:val="00F00119"/>
    <w:rsid w:val="00F01500"/>
    <w:rsid w:val="00F01671"/>
    <w:rsid w:val="00F017C7"/>
    <w:rsid w:val="00F02A73"/>
    <w:rsid w:val="00F03E0B"/>
    <w:rsid w:val="00F04162"/>
    <w:rsid w:val="00F05BB7"/>
    <w:rsid w:val="00F05EED"/>
    <w:rsid w:val="00F06A08"/>
    <w:rsid w:val="00F06DBA"/>
    <w:rsid w:val="00F1050F"/>
    <w:rsid w:val="00F12719"/>
    <w:rsid w:val="00F12D27"/>
    <w:rsid w:val="00F13342"/>
    <w:rsid w:val="00F149DA"/>
    <w:rsid w:val="00F14AFF"/>
    <w:rsid w:val="00F166DC"/>
    <w:rsid w:val="00F1689F"/>
    <w:rsid w:val="00F179F4"/>
    <w:rsid w:val="00F17E30"/>
    <w:rsid w:val="00F2159A"/>
    <w:rsid w:val="00F21606"/>
    <w:rsid w:val="00F21769"/>
    <w:rsid w:val="00F219E6"/>
    <w:rsid w:val="00F2238C"/>
    <w:rsid w:val="00F228FF"/>
    <w:rsid w:val="00F22AEE"/>
    <w:rsid w:val="00F23056"/>
    <w:rsid w:val="00F23672"/>
    <w:rsid w:val="00F25940"/>
    <w:rsid w:val="00F25A8E"/>
    <w:rsid w:val="00F3038A"/>
    <w:rsid w:val="00F30DBE"/>
    <w:rsid w:val="00F324D2"/>
    <w:rsid w:val="00F342FF"/>
    <w:rsid w:val="00F34689"/>
    <w:rsid w:val="00F34A2C"/>
    <w:rsid w:val="00F42057"/>
    <w:rsid w:val="00F424FD"/>
    <w:rsid w:val="00F42D8D"/>
    <w:rsid w:val="00F44A21"/>
    <w:rsid w:val="00F44FAC"/>
    <w:rsid w:val="00F46C5D"/>
    <w:rsid w:val="00F47436"/>
    <w:rsid w:val="00F50130"/>
    <w:rsid w:val="00F54306"/>
    <w:rsid w:val="00F55C96"/>
    <w:rsid w:val="00F56BCA"/>
    <w:rsid w:val="00F604B3"/>
    <w:rsid w:val="00F62165"/>
    <w:rsid w:val="00F63EBB"/>
    <w:rsid w:val="00F65FCB"/>
    <w:rsid w:val="00F67DD3"/>
    <w:rsid w:val="00F7058D"/>
    <w:rsid w:val="00F713BD"/>
    <w:rsid w:val="00F71720"/>
    <w:rsid w:val="00F732E0"/>
    <w:rsid w:val="00F73BD4"/>
    <w:rsid w:val="00F73E0F"/>
    <w:rsid w:val="00F743C6"/>
    <w:rsid w:val="00F744CD"/>
    <w:rsid w:val="00F754D8"/>
    <w:rsid w:val="00F76CC9"/>
    <w:rsid w:val="00F76F2E"/>
    <w:rsid w:val="00F828F9"/>
    <w:rsid w:val="00F864C3"/>
    <w:rsid w:val="00F866A8"/>
    <w:rsid w:val="00F86EE4"/>
    <w:rsid w:val="00F871CE"/>
    <w:rsid w:val="00F9093A"/>
    <w:rsid w:val="00F90E11"/>
    <w:rsid w:val="00F93856"/>
    <w:rsid w:val="00F958E0"/>
    <w:rsid w:val="00FA0054"/>
    <w:rsid w:val="00FA2598"/>
    <w:rsid w:val="00FA41CA"/>
    <w:rsid w:val="00FA4B8B"/>
    <w:rsid w:val="00FA7670"/>
    <w:rsid w:val="00FA79D1"/>
    <w:rsid w:val="00FB27CE"/>
    <w:rsid w:val="00FB2820"/>
    <w:rsid w:val="00FB4D1B"/>
    <w:rsid w:val="00FB5B21"/>
    <w:rsid w:val="00FB6237"/>
    <w:rsid w:val="00FB64B1"/>
    <w:rsid w:val="00FB7FAC"/>
    <w:rsid w:val="00FC01EE"/>
    <w:rsid w:val="00FC043D"/>
    <w:rsid w:val="00FC0880"/>
    <w:rsid w:val="00FC12D6"/>
    <w:rsid w:val="00FC1687"/>
    <w:rsid w:val="00FC1EEE"/>
    <w:rsid w:val="00FC2465"/>
    <w:rsid w:val="00FC2FBE"/>
    <w:rsid w:val="00FC3E30"/>
    <w:rsid w:val="00FC4F87"/>
    <w:rsid w:val="00FC524C"/>
    <w:rsid w:val="00FC6810"/>
    <w:rsid w:val="00FD21D3"/>
    <w:rsid w:val="00FD3EC3"/>
    <w:rsid w:val="00FD41B4"/>
    <w:rsid w:val="00FD4A69"/>
    <w:rsid w:val="00FD57F7"/>
    <w:rsid w:val="00FD7835"/>
    <w:rsid w:val="00FD789D"/>
    <w:rsid w:val="00FE037F"/>
    <w:rsid w:val="00FE1A26"/>
    <w:rsid w:val="00FE3BDD"/>
    <w:rsid w:val="00FE5B38"/>
    <w:rsid w:val="00FE5C36"/>
    <w:rsid w:val="00FE6463"/>
    <w:rsid w:val="00FE7599"/>
    <w:rsid w:val="00FE7A4F"/>
    <w:rsid w:val="00FF05D9"/>
    <w:rsid w:val="00FF1334"/>
    <w:rsid w:val="00FF1946"/>
    <w:rsid w:val="00FF1D52"/>
    <w:rsid w:val="00FF1EC9"/>
    <w:rsid w:val="00FF2293"/>
    <w:rsid w:val="00FF2469"/>
    <w:rsid w:val="00FF2CE7"/>
    <w:rsid w:val="00FF38B0"/>
    <w:rsid w:val="00FF4B81"/>
    <w:rsid w:val="00FF5F73"/>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704D"/>
  <w15:docId w15:val="{FA09E97E-2E56-4652-9E64-723221C6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066"/>
  </w:style>
  <w:style w:type="paragraph" w:styleId="Heading1">
    <w:name w:val="heading 1"/>
    <w:basedOn w:val="Normal"/>
    <w:next w:val="Normal"/>
    <w:link w:val="Heading1Char"/>
    <w:uiPriority w:val="9"/>
    <w:qFormat/>
    <w:rsid w:val="009047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6E"/>
    <w:pPr>
      <w:ind w:left="720"/>
      <w:contextualSpacing/>
    </w:pPr>
  </w:style>
  <w:style w:type="character" w:styleId="CommentReference">
    <w:name w:val="annotation reference"/>
    <w:basedOn w:val="DefaultParagraphFont"/>
    <w:uiPriority w:val="99"/>
    <w:semiHidden/>
    <w:unhideWhenUsed/>
    <w:rsid w:val="009D14F4"/>
    <w:rPr>
      <w:sz w:val="16"/>
      <w:szCs w:val="16"/>
    </w:rPr>
  </w:style>
  <w:style w:type="paragraph" w:styleId="CommentText">
    <w:name w:val="annotation text"/>
    <w:basedOn w:val="Normal"/>
    <w:link w:val="CommentTextChar"/>
    <w:uiPriority w:val="99"/>
    <w:semiHidden/>
    <w:unhideWhenUsed/>
    <w:rsid w:val="009D14F4"/>
    <w:pPr>
      <w:spacing w:line="240" w:lineRule="auto"/>
    </w:pPr>
    <w:rPr>
      <w:sz w:val="20"/>
      <w:szCs w:val="20"/>
    </w:rPr>
  </w:style>
  <w:style w:type="character" w:customStyle="1" w:styleId="CommentTextChar">
    <w:name w:val="Comment Text Char"/>
    <w:basedOn w:val="DefaultParagraphFont"/>
    <w:link w:val="CommentText"/>
    <w:uiPriority w:val="99"/>
    <w:semiHidden/>
    <w:rsid w:val="009D14F4"/>
    <w:rPr>
      <w:sz w:val="20"/>
      <w:szCs w:val="20"/>
    </w:rPr>
  </w:style>
  <w:style w:type="paragraph" w:styleId="CommentSubject">
    <w:name w:val="annotation subject"/>
    <w:basedOn w:val="CommentText"/>
    <w:next w:val="CommentText"/>
    <w:link w:val="CommentSubjectChar"/>
    <w:uiPriority w:val="99"/>
    <w:semiHidden/>
    <w:unhideWhenUsed/>
    <w:rsid w:val="009D14F4"/>
    <w:rPr>
      <w:b/>
      <w:bCs/>
    </w:rPr>
  </w:style>
  <w:style w:type="character" w:customStyle="1" w:styleId="CommentSubjectChar">
    <w:name w:val="Comment Subject Char"/>
    <w:basedOn w:val="CommentTextChar"/>
    <w:link w:val="CommentSubject"/>
    <w:uiPriority w:val="99"/>
    <w:semiHidden/>
    <w:rsid w:val="009D14F4"/>
    <w:rPr>
      <w:b/>
      <w:bCs/>
      <w:sz w:val="20"/>
      <w:szCs w:val="20"/>
    </w:rPr>
  </w:style>
  <w:style w:type="paragraph" w:styleId="BalloonText">
    <w:name w:val="Balloon Text"/>
    <w:basedOn w:val="Normal"/>
    <w:link w:val="BalloonTextChar"/>
    <w:uiPriority w:val="99"/>
    <w:semiHidden/>
    <w:unhideWhenUsed/>
    <w:rsid w:val="009D1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4F4"/>
    <w:rPr>
      <w:rFonts w:ascii="Tahoma" w:hAnsi="Tahoma" w:cs="Tahoma"/>
      <w:sz w:val="16"/>
      <w:szCs w:val="16"/>
    </w:rPr>
  </w:style>
  <w:style w:type="character" w:styleId="Hyperlink">
    <w:name w:val="Hyperlink"/>
    <w:basedOn w:val="DefaultParagraphFont"/>
    <w:uiPriority w:val="99"/>
    <w:unhideWhenUsed/>
    <w:rsid w:val="008D522F"/>
    <w:rPr>
      <w:color w:val="0000FF" w:themeColor="hyperlink"/>
      <w:u w:val="single"/>
    </w:rPr>
  </w:style>
  <w:style w:type="paragraph" w:styleId="Header">
    <w:name w:val="header"/>
    <w:basedOn w:val="Normal"/>
    <w:link w:val="HeaderChar"/>
    <w:uiPriority w:val="99"/>
    <w:unhideWhenUsed/>
    <w:rsid w:val="00946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6C"/>
  </w:style>
  <w:style w:type="paragraph" w:styleId="Footer">
    <w:name w:val="footer"/>
    <w:basedOn w:val="Normal"/>
    <w:link w:val="FooterChar"/>
    <w:uiPriority w:val="99"/>
    <w:unhideWhenUsed/>
    <w:rsid w:val="0094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6C"/>
  </w:style>
  <w:style w:type="paragraph" w:customStyle="1" w:styleId="EndNoteBibliographyTitle">
    <w:name w:val="EndNote Bibliography Title"/>
    <w:basedOn w:val="Normal"/>
    <w:link w:val="EndNoteBibliographyTitleChar"/>
    <w:rsid w:val="007176C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176C4"/>
    <w:rPr>
      <w:rFonts w:ascii="Calibri" w:hAnsi="Calibri" w:cs="Calibri"/>
      <w:noProof/>
    </w:rPr>
  </w:style>
  <w:style w:type="paragraph" w:customStyle="1" w:styleId="EndNoteBibliography">
    <w:name w:val="EndNote Bibliography"/>
    <w:basedOn w:val="Normal"/>
    <w:link w:val="EndNoteBibliographyChar"/>
    <w:rsid w:val="007176C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176C4"/>
    <w:rPr>
      <w:rFonts w:ascii="Calibri" w:hAnsi="Calibri" w:cs="Calibri"/>
      <w:noProof/>
    </w:rPr>
  </w:style>
  <w:style w:type="character" w:customStyle="1" w:styleId="Heading1Char">
    <w:name w:val="Heading 1 Char"/>
    <w:basedOn w:val="DefaultParagraphFont"/>
    <w:link w:val="Heading1"/>
    <w:uiPriority w:val="9"/>
    <w:rsid w:val="00904750"/>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654C75"/>
  </w:style>
  <w:style w:type="table" w:styleId="TableGrid">
    <w:name w:val="Table Grid"/>
    <w:basedOn w:val="TableNormal"/>
    <w:uiPriority w:val="59"/>
    <w:rsid w:val="00983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8691">
      <w:bodyDiv w:val="1"/>
      <w:marLeft w:val="0"/>
      <w:marRight w:val="0"/>
      <w:marTop w:val="0"/>
      <w:marBottom w:val="0"/>
      <w:divBdr>
        <w:top w:val="none" w:sz="0" w:space="0" w:color="auto"/>
        <w:left w:val="none" w:sz="0" w:space="0" w:color="auto"/>
        <w:bottom w:val="none" w:sz="0" w:space="0" w:color="auto"/>
        <w:right w:val="none" w:sz="0" w:space="0" w:color="auto"/>
      </w:divBdr>
    </w:div>
    <w:div w:id="112677763">
      <w:bodyDiv w:val="1"/>
      <w:marLeft w:val="0"/>
      <w:marRight w:val="0"/>
      <w:marTop w:val="0"/>
      <w:marBottom w:val="0"/>
      <w:divBdr>
        <w:top w:val="none" w:sz="0" w:space="0" w:color="auto"/>
        <w:left w:val="none" w:sz="0" w:space="0" w:color="auto"/>
        <w:bottom w:val="none" w:sz="0" w:space="0" w:color="auto"/>
        <w:right w:val="none" w:sz="0" w:space="0" w:color="auto"/>
      </w:divBdr>
    </w:div>
    <w:div w:id="277639269">
      <w:bodyDiv w:val="1"/>
      <w:marLeft w:val="0"/>
      <w:marRight w:val="0"/>
      <w:marTop w:val="0"/>
      <w:marBottom w:val="0"/>
      <w:divBdr>
        <w:top w:val="none" w:sz="0" w:space="0" w:color="auto"/>
        <w:left w:val="none" w:sz="0" w:space="0" w:color="auto"/>
        <w:bottom w:val="none" w:sz="0" w:space="0" w:color="auto"/>
        <w:right w:val="none" w:sz="0" w:space="0" w:color="auto"/>
      </w:divBdr>
    </w:div>
    <w:div w:id="397362036">
      <w:bodyDiv w:val="1"/>
      <w:marLeft w:val="0"/>
      <w:marRight w:val="0"/>
      <w:marTop w:val="0"/>
      <w:marBottom w:val="0"/>
      <w:divBdr>
        <w:top w:val="none" w:sz="0" w:space="0" w:color="auto"/>
        <w:left w:val="none" w:sz="0" w:space="0" w:color="auto"/>
        <w:bottom w:val="none" w:sz="0" w:space="0" w:color="auto"/>
        <w:right w:val="none" w:sz="0" w:space="0" w:color="auto"/>
      </w:divBdr>
    </w:div>
    <w:div w:id="483857109">
      <w:bodyDiv w:val="1"/>
      <w:marLeft w:val="0"/>
      <w:marRight w:val="0"/>
      <w:marTop w:val="0"/>
      <w:marBottom w:val="0"/>
      <w:divBdr>
        <w:top w:val="none" w:sz="0" w:space="0" w:color="auto"/>
        <w:left w:val="none" w:sz="0" w:space="0" w:color="auto"/>
        <w:bottom w:val="none" w:sz="0" w:space="0" w:color="auto"/>
        <w:right w:val="none" w:sz="0" w:space="0" w:color="auto"/>
      </w:divBdr>
      <w:divsChild>
        <w:div w:id="987975092">
          <w:marLeft w:val="0"/>
          <w:marRight w:val="0"/>
          <w:marTop w:val="0"/>
          <w:marBottom w:val="0"/>
          <w:divBdr>
            <w:top w:val="none" w:sz="0" w:space="0" w:color="auto"/>
            <w:left w:val="none" w:sz="0" w:space="0" w:color="auto"/>
            <w:bottom w:val="none" w:sz="0" w:space="0" w:color="auto"/>
            <w:right w:val="none" w:sz="0" w:space="0" w:color="auto"/>
          </w:divBdr>
        </w:div>
        <w:div w:id="1018314691">
          <w:marLeft w:val="0"/>
          <w:marRight w:val="0"/>
          <w:marTop w:val="0"/>
          <w:marBottom w:val="0"/>
          <w:divBdr>
            <w:top w:val="none" w:sz="0" w:space="0" w:color="auto"/>
            <w:left w:val="none" w:sz="0" w:space="0" w:color="auto"/>
            <w:bottom w:val="none" w:sz="0" w:space="0" w:color="auto"/>
            <w:right w:val="none" w:sz="0" w:space="0" w:color="auto"/>
          </w:divBdr>
        </w:div>
      </w:divsChild>
    </w:div>
    <w:div w:id="793014514">
      <w:bodyDiv w:val="1"/>
      <w:marLeft w:val="0"/>
      <w:marRight w:val="0"/>
      <w:marTop w:val="0"/>
      <w:marBottom w:val="0"/>
      <w:divBdr>
        <w:top w:val="none" w:sz="0" w:space="0" w:color="auto"/>
        <w:left w:val="none" w:sz="0" w:space="0" w:color="auto"/>
        <w:bottom w:val="none" w:sz="0" w:space="0" w:color="auto"/>
        <w:right w:val="none" w:sz="0" w:space="0" w:color="auto"/>
      </w:divBdr>
    </w:div>
    <w:div w:id="818378296">
      <w:bodyDiv w:val="1"/>
      <w:marLeft w:val="0"/>
      <w:marRight w:val="0"/>
      <w:marTop w:val="0"/>
      <w:marBottom w:val="0"/>
      <w:divBdr>
        <w:top w:val="none" w:sz="0" w:space="0" w:color="auto"/>
        <w:left w:val="none" w:sz="0" w:space="0" w:color="auto"/>
        <w:bottom w:val="none" w:sz="0" w:space="0" w:color="auto"/>
        <w:right w:val="none" w:sz="0" w:space="0" w:color="auto"/>
      </w:divBdr>
    </w:div>
    <w:div w:id="986124557">
      <w:bodyDiv w:val="1"/>
      <w:marLeft w:val="0"/>
      <w:marRight w:val="0"/>
      <w:marTop w:val="0"/>
      <w:marBottom w:val="0"/>
      <w:divBdr>
        <w:top w:val="none" w:sz="0" w:space="0" w:color="auto"/>
        <w:left w:val="none" w:sz="0" w:space="0" w:color="auto"/>
        <w:bottom w:val="none" w:sz="0" w:space="0" w:color="auto"/>
        <w:right w:val="none" w:sz="0" w:space="0" w:color="auto"/>
      </w:divBdr>
    </w:div>
    <w:div w:id="1182471486">
      <w:bodyDiv w:val="1"/>
      <w:marLeft w:val="0"/>
      <w:marRight w:val="0"/>
      <w:marTop w:val="0"/>
      <w:marBottom w:val="0"/>
      <w:divBdr>
        <w:top w:val="none" w:sz="0" w:space="0" w:color="auto"/>
        <w:left w:val="none" w:sz="0" w:space="0" w:color="auto"/>
        <w:bottom w:val="none" w:sz="0" w:space="0" w:color="auto"/>
        <w:right w:val="none" w:sz="0" w:space="0" w:color="auto"/>
      </w:divBdr>
    </w:div>
    <w:div w:id="1717193907">
      <w:bodyDiv w:val="1"/>
      <w:marLeft w:val="0"/>
      <w:marRight w:val="0"/>
      <w:marTop w:val="0"/>
      <w:marBottom w:val="0"/>
      <w:divBdr>
        <w:top w:val="none" w:sz="0" w:space="0" w:color="auto"/>
        <w:left w:val="none" w:sz="0" w:space="0" w:color="auto"/>
        <w:bottom w:val="none" w:sz="0" w:space="0" w:color="auto"/>
        <w:right w:val="none" w:sz="0" w:space="0" w:color="auto"/>
      </w:divBdr>
    </w:div>
    <w:div w:id="1718892110">
      <w:bodyDiv w:val="1"/>
      <w:marLeft w:val="0"/>
      <w:marRight w:val="0"/>
      <w:marTop w:val="0"/>
      <w:marBottom w:val="0"/>
      <w:divBdr>
        <w:top w:val="none" w:sz="0" w:space="0" w:color="auto"/>
        <w:left w:val="none" w:sz="0" w:space="0" w:color="auto"/>
        <w:bottom w:val="none" w:sz="0" w:space="0" w:color="auto"/>
        <w:right w:val="none" w:sz="0" w:space="0" w:color="auto"/>
      </w:divBdr>
    </w:div>
    <w:div w:id="1748532711">
      <w:bodyDiv w:val="1"/>
      <w:marLeft w:val="0"/>
      <w:marRight w:val="0"/>
      <w:marTop w:val="0"/>
      <w:marBottom w:val="0"/>
      <w:divBdr>
        <w:top w:val="none" w:sz="0" w:space="0" w:color="auto"/>
        <w:left w:val="none" w:sz="0" w:space="0" w:color="auto"/>
        <w:bottom w:val="none" w:sz="0" w:space="0" w:color="auto"/>
        <w:right w:val="none" w:sz="0" w:space="0" w:color="auto"/>
      </w:divBdr>
    </w:div>
    <w:div w:id="17869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ther-and-climate.com/average-monthly-Rainfall-Temperature-Sunshine,mexico-city,Mexico"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itf-oecd.org/sites/default/files/docs/air-pollution-mitigation-strategy-mexico-city.pdf" TargetMode="External"/><Relationship Id="rId14" Type="http://schemas.openxmlformats.org/officeDocument/2006/relationships/image" Target="media/image4.emf"/><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4EE9-DB98-46B5-942C-532570FE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41</Pages>
  <Words>14979</Words>
  <Characters>85385</Characters>
  <Application>Microsoft Office Word</Application>
  <DocSecurity>0</DocSecurity>
  <Lines>711</Lines>
  <Paragraphs>200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Michigan</Company>
  <LinksUpToDate>false</LinksUpToDate>
  <CharactersWithSpaces>100164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Public Health</dc:creator>
  <cp:keywords/>
  <dc:description/>
  <cp:lastModifiedBy>School of Public Health</cp:lastModifiedBy>
  <cp:revision>10</cp:revision>
  <cp:lastPrinted>2018-01-10T17:00:00Z</cp:lastPrinted>
  <dcterms:created xsi:type="dcterms:W3CDTF">2020-06-10T01:50:00Z</dcterms:created>
  <dcterms:modified xsi:type="dcterms:W3CDTF">2020-06-10T02:58:00Z</dcterms:modified>
</cp:coreProperties>
</file>