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18CFA" w14:textId="77777777" w:rsidR="00147768" w:rsidRDefault="00147768" w:rsidP="00147768">
      <w:pPr>
        <w:spacing w:line="240" w:lineRule="auto"/>
        <w:contextualSpacing/>
        <w:rPr>
          <w:rFonts w:ascii="Arial" w:hAnsi="Arial" w:cs="Arial"/>
        </w:rPr>
      </w:pPr>
      <w:bookmarkStart w:id="0" w:name="_GoBack"/>
      <w:bookmarkEnd w:id="0"/>
      <w:r>
        <w:rPr>
          <w:rFonts w:ascii="Arial" w:hAnsi="Arial" w:cs="Arial"/>
        </w:rPr>
        <w:t xml:space="preserve">Supplemental Table 3: Hazard ratios (95% confidence intervals) from nested models examining associations between </w:t>
      </w:r>
      <w:proofErr w:type="spellStart"/>
      <w:r>
        <w:rPr>
          <w:rFonts w:ascii="Arial" w:hAnsi="Arial" w:cs="Arial"/>
        </w:rPr>
        <w:t>nSES</w:t>
      </w:r>
      <w:proofErr w:type="spellEnd"/>
      <w:r>
        <w:rPr>
          <w:rFonts w:ascii="Arial" w:hAnsi="Arial" w:cs="Arial"/>
        </w:rPr>
        <w:t>, education, and prostate cancer-specific mortality among men diagnosed with prostate cancer, San Francisco Bay Area and Los Angeles County 1997-2003</w:t>
      </w:r>
    </w:p>
    <w:tbl>
      <w:tblPr>
        <w:tblW w:w="14485" w:type="dxa"/>
        <w:tblInd w:w="5" w:type="dxa"/>
        <w:tblLayout w:type="fixed"/>
        <w:tblLook w:val="04A0" w:firstRow="1" w:lastRow="0" w:firstColumn="1" w:lastColumn="0" w:noHBand="0" w:noVBand="1"/>
      </w:tblPr>
      <w:tblGrid>
        <w:gridCol w:w="3401"/>
        <w:gridCol w:w="803"/>
        <w:gridCol w:w="1432"/>
        <w:gridCol w:w="900"/>
        <w:gridCol w:w="792"/>
        <w:gridCol w:w="18"/>
        <w:gridCol w:w="1086"/>
        <w:gridCol w:w="18"/>
        <w:gridCol w:w="774"/>
        <w:gridCol w:w="36"/>
        <w:gridCol w:w="1170"/>
        <w:gridCol w:w="792"/>
        <w:gridCol w:w="18"/>
        <w:gridCol w:w="1134"/>
        <w:gridCol w:w="41"/>
        <w:gridCol w:w="792"/>
        <w:gridCol w:w="18"/>
        <w:gridCol w:w="1260"/>
      </w:tblGrid>
      <w:tr w:rsidR="00147768" w:rsidRPr="006A50B2" w14:paraId="7CCC62CB" w14:textId="77777777" w:rsidTr="002E4C4F">
        <w:trPr>
          <w:trHeight w:val="1367"/>
        </w:trPr>
        <w:tc>
          <w:tcPr>
            <w:tcW w:w="3401" w:type="dxa"/>
            <w:tcBorders>
              <w:top w:val="single" w:sz="4" w:space="0" w:color="auto"/>
              <w:left w:val="single" w:sz="4" w:space="0" w:color="auto"/>
            </w:tcBorders>
            <w:shd w:val="clear" w:color="auto" w:fill="auto"/>
            <w:noWrap/>
            <w:vAlign w:val="bottom"/>
            <w:hideMark/>
          </w:tcPr>
          <w:p w14:paraId="5E7A23E4" w14:textId="77777777" w:rsidR="00147768" w:rsidRPr="006A50B2" w:rsidRDefault="00147768" w:rsidP="00E36356">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803" w:type="dxa"/>
            <w:tcBorders>
              <w:top w:val="single" w:sz="4" w:space="0" w:color="auto"/>
              <w:left w:val="nil"/>
            </w:tcBorders>
            <w:shd w:val="clear" w:color="auto" w:fill="auto"/>
            <w:noWrap/>
            <w:vAlign w:val="bottom"/>
            <w:hideMark/>
          </w:tcPr>
          <w:p w14:paraId="0EBFD033" w14:textId="77777777" w:rsidR="00147768" w:rsidRPr="006A50B2" w:rsidRDefault="00147768" w:rsidP="00E36356">
            <w:pPr>
              <w:spacing w:after="0" w:line="240" w:lineRule="auto"/>
              <w:jc w:val="center"/>
              <w:rPr>
                <w:rFonts w:ascii="Arial" w:eastAsia="Times New Roman" w:hAnsi="Arial" w:cs="Arial"/>
                <w:b/>
                <w:color w:val="000000"/>
                <w:sz w:val="18"/>
                <w:szCs w:val="18"/>
              </w:rPr>
            </w:pPr>
            <w:r w:rsidRPr="006A50B2">
              <w:rPr>
                <w:rFonts w:ascii="Arial" w:eastAsia="Times New Roman" w:hAnsi="Arial" w:cs="Arial"/>
                <w:b/>
                <w:color w:val="000000"/>
                <w:sz w:val="18"/>
                <w:szCs w:val="18"/>
              </w:rPr>
              <w:t>Cases</w:t>
            </w:r>
          </w:p>
        </w:tc>
        <w:tc>
          <w:tcPr>
            <w:tcW w:w="1432" w:type="dxa"/>
            <w:tcBorders>
              <w:top w:val="single" w:sz="4" w:space="0" w:color="auto"/>
            </w:tcBorders>
            <w:shd w:val="clear" w:color="auto" w:fill="auto"/>
            <w:noWrap/>
            <w:vAlign w:val="bottom"/>
            <w:hideMark/>
          </w:tcPr>
          <w:p w14:paraId="6FA2FD5B" w14:textId="77777777" w:rsidR="00147768" w:rsidRPr="006A50B2" w:rsidRDefault="00147768" w:rsidP="00E36356">
            <w:pPr>
              <w:spacing w:after="0" w:line="240" w:lineRule="auto"/>
              <w:jc w:val="center"/>
              <w:rPr>
                <w:rFonts w:ascii="Arial" w:eastAsia="Times New Roman" w:hAnsi="Arial" w:cs="Arial"/>
                <w:b/>
                <w:color w:val="000000"/>
                <w:sz w:val="18"/>
                <w:szCs w:val="18"/>
              </w:rPr>
            </w:pPr>
            <w:r w:rsidRPr="006A50B2">
              <w:rPr>
                <w:rFonts w:ascii="Arial" w:eastAsia="Times New Roman" w:hAnsi="Arial" w:cs="Arial"/>
                <w:b/>
                <w:color w:val="000000"/>
                <w:sz w:val="18"/>
                <w:szCs w:val="18"/>
              </w:rPr>
              <w:t>Follow-up</w:t>
            </w:r>
          </w:p>
        </w:tc>
        <w:tc>
          <w:tcPr>
            <w:tcW w:w="900" w:type="dxa"/>
            <w:tcBorders>
              <w:top w:val="single" w:sz="4" w:space="0" w:color="auto"/>
            </w:tcBorders>
            <w:shd w:val="clear" w:color="auto" w:fill="auto"/>
            <w:noWrap/>
            <w:vAlign w:val="bottom"/>
            <w:hideMark/>
          </w:tcPr>
          <w:p w14:paraId="5ADE7B2D" w14:textId="77777777" w:rsidR="00147768" w:rsidRPr="006A50B2" w:rsidRDefault="00147768" w:rsidP="00E36356">
            <w:pPr>
              <w:spacing w:after="0" w:line="240" w:lineRule="auto"/>
              <w:jc w:val="center"/>
              <w:rPr>
                <w:rFonts w:ascii="Arial" w:eastAsia="Times New Roman" w:hAnsi="Arial" w:cs="Arial"/>
                <w:b/>
                <w:color w:val="000000"/>
                <w:sz w:val="18"/>
                <w:szCs w:val="18"/>
              </w:rPr>
            </w:pPr>
            <w:r w:rsidRPr="006A50B2">
              <w:rPr>
                <w:rFonts w:ascii="Arial" w:eastAsia="Times New Roman" w:hAnsi="Arial" w:cs="Arial"/>
                <w:b/>
                <w:color w:val="000000"/>
                <w:sz w:val="18"/>
                <w:szCs w:val="18"/>
              </w:rPr>
              <w:t>Deaths</w:t>
            </w:r>
          </w:p>
        </w:tc>
        <w:tc>
          <w:tcPr>
            <w:tcW w:w="1914" w:type="dxa"/>
            <w:gridSpan w:val="4"/>
            <w:tcBorders>
              <w:top w:val="single" w:sz="4" w:space="0" w:color="auto"/>
            </w:tcBorders>
            <w:shd w:val="clear" w:color="auto" w:fill="auto"/>
            <w:vAlign w:val="center"/>
            <w:hideMark/>
          </w:tcPr>
          <w:p w14:paraId="24285593" w14:textId="77777777" w:rsidR="00147768" w:rsidRPr="009A258A" w:rsidRDefault="00147768" w:rsidP="00E36356">
            <w:pPr>
              <w:spacing w:after="0" w:line="240" w:lineRule="auto"/>
              <w:jc w:val="center"/>
              <w:rPr>
                <w:rFonts w:ascii="Arial" w:eastAsia="Times New Roman" w:hAnsi="Arial" w:cs="Arial"/>
                <w:b/>
                <w:color w:val="000000"/>
                <w:sz w:val="18"/>
                <w:szCs w:val="18"/>
              </w:rPr>
            </w:pPr>
            <w:r w:rsidRPr="006A50B2">
              <w:rPr>
                <w:rFonts w:ascii="Arial" w:eastAsia="Times New Roman" w:hAnsi="Arial" w:cs="Arial"/>
                <w:b/>
                <w:color w:val="000000"/>
                <w:sz w:val="18"/>
                <w:szCs w:val="18"/>
              </w:rPr>
              <w:t>Model 1</w:t>
            </w:r>
            <w:r w:rsidRPr="006A50B2">
              <w:rPr>
                <w:rFonts w:ascii="Arial" w:eastAsia="Times New Roman" w:hAnsi="Arial" w:cs="Arial"/>
                <w:b/>
                <w:color w:val="000000"/>
                <w:sz w:val="18"/>
                <w:szCs w:val="18"/>
                <w:vertAlign w:val="superscript"/>
              </w:rPr>
              <w:t>2</w:t>
            </w:r>
            <w:r w:rsidRPr="006A50B2">
              <w:rPr>
                <w:rFonts w:ascii="Arial" w:eastAsia="Times New Roman" w:hAnsi="Arial" w:cs="Arial"/>
                <w:b/>
                <w:color w:val="000000"/>
                <w:sz w:val="18"/>
                <w:szCs w:val="18"/>
              </w:rPr>
              <w:t xml:space="preserve">: </w:t>
            </w:r>
          </w:p>
          <w:p w14:paraId="3A67B548" w14:textId="77777777" w:rsidR="00147768" w:rsidRPr="006A50B2" w:rsidRDefault="00147768" w:rsidP="00E36356">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Base Model</w:t>
            </w:r>
            <w:r w:rsidRPr="006A50B2">
              <w:rPr>
                <w:rFonts w:ascii="Arial" w:eastAsia="Times New Roman" w:hAnsi="Arial" w:cs="Arial"/>
                <w:color w:val="000000"/>
                <w:sz w:val="18"/>
                <w:szCs w:val="18"/>
                <w:vertAlign w:val="superscript"/>
              </w:rPr>
              <w:t>1</w:t>
            </w:r>
            <w:r w:rsidRPr="006A50B2">
              <w:rPr>
                <w:rFonts w:ascii="Arial" w:eastAsia="Times New Roman" w:hAnsi="Arial" w:cs="Arial"/>
                <w:color w:val="000000"/>
                <w:sz w:val="18"/>
                <w:szCs w:val="18"/>
              </w:rPr>
              <w:t xml:space="preserve"> + tumor and treatment factors</w:t>
            </w:r>
          </w:p>
        </w:tc>
        <w:tc>
          <w:tcPr>
            <w:tcW w:w="1980" w:type="dxa"/>
            <w:gridSpan w:val="3"/>
            <w:tcBorders>
              <w:top w:val="single" w:sz="4" w:space="0" w:color="auto"/>
            </w:tcBorders>
            <w:shd w:val="clear" w:color="auto" w:fill="auto"/>
            <w:vAlign w:val="center"/>
            <w:hideMark/>
          </w:tcPr>
          <w:p w14:paraId="37A24C92" w14:textId="77777777" w:rsidR="00147768" w:rsidRPr="009A258A" w:rsidRDefault="00147768" w:rsidP="00E36356">
            <w:pPr>
              <w:spacing w:after="0" w:line="240" w:lineRule="auto"/>
              <w:jc w:val="center"/>
              <w:rPr>
                <w:rFonts w:ascii="Arial" w:eastAsia="Times New Roman" w:hAnsi="Arial" w:cs="Arial"/>
                <w:b/>
                <w:color w:val="000000"/>
                <w:sz w:val="18"/>
                <w:szCs w:val="18"/>
              </w:rPr>
            </w:pPr>
            <w:r w:rsidRPr="006A50B2">
              <w:rPr>
                <w:rFonts w:ascii="Arial" w:eastAsia="Times New Roman" w:hAnsi="Arial" w:cs="Arial"/>
                <w:b/>
                <w:color w:val="000000"/>
                <w:sz w:val="18"/>
                <w:szCs w:val="18"/>
              </w:rPr>
              <w:t xml:space="preserve">Model </w:t>
            </w:r>
            <w:r>
              <w:rPr>
                <w:rFonts w:ascii="Arial" w:eastAsia="Times New Roman" w:hAnsi="Arial" w:cs="Arial"/>
                <w:b/>
                <w:color w:val="000000"/>
                <w:sz w:val="18"/>
                <w:szCs w:val="18"/>
              </w:rPr>
              <w:t>2</w:t>
            </w:r>
            <w:r w:rsidRPr="006A50B2">
              <w:rPr>
                <w:rFonts w:ascii="Arial" w:eastAsia="Times New Roman" w:hAnsi="Arial" w:cs="Arial"/>
                <w:b/>
                <w:color w:val="000000"/>
                <w:sz w:val="18"/>
                <w:szCs w:val="18"/>
              </w:rPr>
              <w:t xml:space="preserve">: </w:t>
            </w:r>
          </w:p>
          <w:p w14:paraId="68604677" w14:textId="77777777" w:rsidR="00147768" w:rsidRPr="006A50B2" w:rsidRDefault="00147768" w:rsidP="00E36356">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 xml:space="preserve">Model 1 + </w:t>
            </w:r>
            <w:r w:rsidRPr="003831E0">
              <w:rPr>
                <w:rFonts w:ascii="Arial" w:hAnsi="Arial" w:cs="Arial"/>
                <w:sz w:val="20"/>
                <w:szCs w:val="20"/>
              </w:rPr>
              <w:t>nativity, comorbidities, health behaviors</w:t>
            </w:r>
            <w:r>
              <w:rPr>
                <w:rFonts w:ascii="Arial" w:hAnsi="Arial" w:cs="Arial"/>
                <w:sz w:val="20"/>
                <w:szCs w:val="20"/>
                <w:vertAlign w:val="superscript"/>
              </w:rPr>
              <w:t>3</w:t>
            </w:r>
            <w:r w:rsidRPr="003831E0">
              <w:rPr>
                <w:rFonts w:ascii="Arial" w:hAnsi="Arial" w:cs="Arial"/>
                <w:sz w:val="20"/>
                <w:szCs w:val="20"/>
              </w:rPr>
              <w:t>, and hospital SES</w:t>
            </w:r>
          </w:p>
        </w:tc>
        <w:tc>
          <w:tcPr>
            <w:tcW w:w="1985" w:type="dxa"/>
            <w:gridSpan w:val="4"/>
            <w:tcBorders>
              <w:top w:val="single" w:sz="4" w:space="0" w:color="auto"/>
            </w:tcBorders>
            <w:shd w:val="clear" w:color="auto" w:fill="auto"/>
            <w:vAlign w:val="center"/>
            <w:hideMark/>
          </w:tcPr>
          <w:p w14:paraId="507C43BB" w14:textId="77777777" w:rsidR="00147768" w:rsidRPr="009A258A" w:rsidRDefault="00147768" w:rsidP="00E36356">
            <w:pPr>
              <w:spacing w:after="0" w:line="240" w:lineRule="auto"/>
              <w:jc w:val="center"/>
              <w:rPr>
                <w:rFonts w:ascii="Arial" w:eastAsia="Times New Roman" w:hAnsi="Arial" w:cs="Arial"/>
                <w:b/>
                <w:color w:val="000000"/>
                <w:sz w:val="18"/>
                <w:szCs w:val="18"/>
              </w:rPr>
            </w:pPr>
            <w:r>
              <w:rPr>
                <w:rFonts w:ascii="Arial" w:eastAsia="Times New Roman" w:hAnsi="Arial" w:cs="Arial"/>
                <w:b/>
                <w:color w:val="000000"/>
                <w:sz w:val="18"/>
                <w:szCs w:val="18"/>
              </w:rPr>
              <w:t>Model 3</w:t>
            </w:r>
            <w:r w:rsidRPr="006A50B2">
              <w:rPr>
                <w:rFonts w:ascii="Arial" w:eastAsia="Times New Roman" w:hAnsi="Arial" w:cs="Arial"/>
                <w:b/>
                <w:color w:val="000000"/>
                <w:sz w:val="18"/>
                <w:szCs w:val="18"/>
              </w:rPr>
              <w:t xml:space="preserve">: </w:t>
            </w:r>
          </w:p>
          <w:p w14:paraId="4A3F4A7A" w14:textId="77777777" w:rsidR="00147768" w:rsidRPr="00425860" w:rsidRDefault="00147768" w:rsidP="00E36356">
            <w:pPr>
              <w:spacing w:after="0" w:line="240" w:lineRule="auto"/>
              <w:jc w:val="center"/>
              <w:rPr>
                <w:rFonts w:ascii="Arial" w:eastAsia="Times New Roman" w:hAnsi="Arial" w:cs="Arial"/>
                <w:color w:val="000000"/>
                <w:sz w:val="18"/>
                <w:szCs w:val="18"/>
                <w:vertAlign w:val="superscript"/>
              </w:rPr>
            </w:pPr>
            <w:r>
              <w:rPr>
                <w:rFonts w:ascii="Arial" w:eastAsia="Times New Roman" w:hAnsi="Arial" w:cs="Arial"/>
                <w:color w:val="000000"/>
                <w:sz w:val="18"/>
                <w:szCs w:val="18"/>
              </w:rPr>
              <w:t>Model 2 + Restaurant Environment I</w:t>
            </w:r>
            <w:r w:rsidRPr="006A50B2">
              <w:rPr>
                <w:rFonts w:ascii="Arial" w:eastAsia="Times New Roman" w:hAnsi="Arial" w:cs="Arial"/>
                <w:color w:val="000000"/>
                <w:sz w:val="18"/>
                <w:szCs w:val="18"/>
              </w:rPr>
              <w:t>ndex</w:t>
            </w:r>
            <w:r>
              <w:rPr>
                <w:rFonts w:ascii="Arial" w:eastAsia="Times New Roman" w:hAnsi="Arial" w:cs="Arial"/>
                <w:color w:val="000000"/>
                <w:sz w:val="18"/>
                <w:szCs w:val="18"/>
                <w:vertAlign w:val="superscript"/>
              </w:rPr>
              <w:t>4</w:t>
            </w:r>
          </w:p>
        </w:tc>
        <w:tc>
          <w:tcPr>
            <w:tcW w:w="2070" w:type="dxa"/>
            <w:gridSpan w:val="3"/>
            <w:tcBorders>
              <w:top w:val="single" w:sz="4" w:space="0" w:color="auto"/>
              <w:right w:val="single" w:sz="4" w:space="0" w:color="auto"/>
            </w:tcBorders>
            <w:shd w:val="clear" w:color="auto" w:fill="auto"/>
            <w:vAlign w:val="center"/>
            <w:hideMark/>
          </w:tcPr>
          <w:p w14:paraId="79191996" w14:textId="77777777" w:rsidR="00147768" w:rsidRPr="009A258A" w:rsidRDefault="00147768" w:rsidP="00E36356">
            <w:pPr>
              <w:spacing w:after="0" w:line="240" w:lineRule="auto"/>
              <w:jc w:val="center"/>
              <w:rPr>
                <w:rFonts w:ascii="Arial" w:eastAsia="Times New Roman" w:hAnsi="Arial" w:cs="Arial"/>
                <w:b/>
                <w:color w:val="000000"/>
                <w:sz w:val="18"/>
                <w:szCs w:val="18"/>
              </w:rPr>
            </w:pPr>
            <w:r>
              <w:rPr>
                <w:rFonts w:ascii="Arial" w:eastAsia="Times New Roman" w:hAnsi="Arial" w:cs="Arial"/>
                <w:b/>
                <w:color w:val="000000"/>
                <w:sz w:val="18"/>
                <w:szCs w:val="18"/>
              </w:rPr>
              <w:t>Model 4</w:t>
            </w:r>
            <w:r w:rsidRPr="006A50B2">
              <w:rPr>
                <w:rFonts w:ascii="Arial" w:eastAsia="Times New Roman" w:hAnsi="Arial" w:cs="Arial"/>
                <w:b/>
                <w:color w:val="000000"/>
                <w:sz w:val="18"/>
                <w:szCs w:val="18"/>
              </w:rPr>
              <w:t xml:space="preserve">: </w:t>
            </w:r>
          </w:p>
          <w:p w14:paraId="52F78594" w14:textId="77777777" w:rsidR="00147768" w:rsidRPr="00425860" w:rsidRDefault="00147768" w:rsidP="00E36356">
            <w:pPr>
              <w:spacing w:after="0" w:line="240" w:lineRule="auto"/>
              <w:jc w:val="center"/>
              <w:rPr>
                <w:rFonts w:ascii="Arial" w:eastAsia="Times New Roman" w:hAnsi="Arial" w:cs="Arial"/>
                <w:color w:val="000000"/>
                <w:sz w:val="18"/>
                <w:szCs w:val="18"/>
                <w:vertAlign w:val="superscript"/>
              </w:rPr>
            </w:pPr>
            <w:r>
              <w:rPr>
                <w:rFonts w:ascii="Arial" w:eastAsia="Times New Roman" w:hAnsi="Arial" w:cs="Arial"/>
                <w:color w:val="000000"/>
                <w:sz w:val="18"/>
                <w:szCs w:val="18"/>
              </w:rPr>
              <w:t>Model 2 + Retail Food Environment I</w:t>
            </w:r>
            <w:r w:rsidRPr="006A50B2">
              <w:rPr>
                <w:rFonts w:ascii="Arial" w:eastAsia="Times New Roman" w:hAnsi="Arial" w:cs="Arial"/>
                <w:color w:val="000000"/>
                <w:sz w:val="18"/>
                <w:szCs w:val="18"/>
              </w:rPr>
              <w:t>ndex</w:t>
            </w:r>
            <w:r>
              <w:rPr>
                <w:rFonts w:ascii="Arial" w:eastAsia="Times New Roman" w:hAnsi="Arial" w:cs="Arial"/>
                <w:color w:val="000000"/>
                <w:sz w:val="18"/>
                <w:szCs w:val="18"/>
                <w:vertAlign w:val="superscript"/>
              </w:rPr>
              <w:t>5</w:t>
            </w:r>
          </w:p>
        </w:tc>
      </w:tr>
      <w:tr w:rsidR="00147768" w:rsidRPr="006A50B2" w14:paraId="290E428D" w14:textId="77777777" w:rsidTr="002E4C4F">
        <w:trPr>
          <w:trHeight w:val="300"/>
        </w:trPr>
        <w:tc>
          <w:tcPr>
            <w:tcW w:w="3401" w:type="dxa"/>
            <w:tcBorders>
              <w:left w:val="single" w:sz="4" w:space="0" w:color="auto"/>
              <w:bottom w:val="single" w:sz="4" w:space="0" w:color="auto"/>
            </w:tcBorders>
            <w:shd w:val="clear" w:color="auto" w:fill="auto"/>
            <w:noWrap/>
            <w:vAlign w:val="bottom"/>
            <w:hideMark/>
          </w:tcPr>
          <w:p w14:paraId="47F6F264" w14:textId="77777777" w:rsidR="00147768" w:rsidRPr="006A50B2" w:rsidRDefault="00147768" w:rsidP="00E36356">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803" w:type="dxa"/>
            <w:tcBorders>
              <w:left w:val="nil"/>
              <w:bottom w:val="single" w:sz="4" w:space="0" w:color="auto"/>
            </w:tcBorders>
            <w:shd w:val="clear" w:color="auto" w:fill="auto"/>
            <w:noWrap/>
            <w:vAlign w:val="bottom"/>
            <w:hideMark/>
          </w:tcPr>
          <w:p w14:paraId="67BDCEDA" w14:textId="77777777" w:rsidR="00147768" w:rsidRPr="006A50B2" w:rsidRDefault="00147768" w:rsidP="00E36356">
            <w:pPr>
              <w:spacing w:after="0" w:line="240" w:lineRule="auto"/>
              <w:jc w:val="center"/>
              <w:rPr>
                <w:rFonts w:ascii="Arial" w:eastAsia="Times New Roman" w:hAnsi="Arial" w:cs="Arial"/>
                <w:b/>
                <w:color w:val="000000"/>
                <w:sz w:val="18"/>
                <w:szCs w:val="18"/>
              </w:rPr>
            </w:pPr>
            <w:r w:rsidRPr="006A50B2">
              <w:rPr>
                <w:rFonts w:ascii="Arial" w:eastAsia="Times New Roman" w:hAnsi="Arial" w:cs="Arial"/>
                <w:b/>
                <w:color w:val="000000"/>
                <w:sz w:val="18"/>
                <w:szCs w:val="18"/>
              </w:rPr>
              <w:t>n</w:t>
            </w:r>
          </w:p>
        </w:tc>
        <w:tc>
          <w:tcPr>
            <w:tcW w:w="1432" w:type="dxa"/>
            <w:tcBorders>
              <w:bottom w:val="single" w:sz="4" w:space="0" w:color="auto"/>
            </w:tcBorders>
            <w:shd w:val="clear" w:color="auto" w:fill="auto"/>
            <w:noWrap/>
            <w:vAlign w:val="bottom"/>
            <w:hideMark/>
          </w:tcPr>
          <w:p w14:paraId="77B569F1" w14:textId="77777777" w:rsidR="00147768" w:rsidRPr="006A50B2" w:rsidRDefault="00147768" w:rsidP="00E36356">
            <w:pPr>
              <w:spacing w:after="0" w:line="240" w:lineRule="auto"/>
              <w:jc w:val="center"/>
              <w:rPr>
                <w:rFonts w:ascii="Arial" w:eastAsia="Times New Roman" w:hAnsi="Arial" w:cs="Arial"/>
                <w:b/>
                <w:color w:val="000000"/>
                <w:sz w:val="18"/>
                <w:szCs w:val="18"/>
              </w:rPr>
            </w:pPr>
            <w:r w:rsidRPr="006A50B2">
              <w:rPr>
                <w:rFonts w:ascii="Arial" w:eastAsia="Times New Roman" w:hAnsi="Arial" w:cs="Arial"/>
                <w:b/>
                <w:color w:val="000000"/>
                <w:sz w:val="18"/>
                <w:szCs w:val="18"/>
              </w:rPr>
              <w:t>Pe</w:t>
            </w:r>
            <w:r w:rsidRPr="009A258A">
              <w:rPr>
                <w:rFonts w:ascii="Arial" w:eastAsia="Times New Roman" w:hAnsi="Arial" w:cs="Arial"/>
                <w:b/>
                <w:color w:val="000000"/>
                <w:sz w:val="18"/>
                <w:szCs w:val="18"/>
              </w:rPr>
              <w:t>r</w:t>
            </w:r>
            <w:r w:rsidRPr="006A50B2">
              <w:rPr>
                <w:rFonts w:ascii="Arial" w:eastAsia="Times New Roman" w:hAnsi="Arial" w:cs="Arial"/>
                <w:b/>
                <w:color w:val="000000"/>
                <w:sz w:val="18"/>
                <w:szCs w:val="18"/>
              </w:rPr>
              <w:t>son-years</w:t>
            </w:r>
          </w:p>
        </w:tc>
        <w:tc>
          <w:tcPr>
            <w:tcW w:w="900" w:type="dxa"/>
            <w:tcBorders>
              <w:bottom w:val="single" w:sz="4" w:space="0" w:color="auto"/>
            </w:tcBorders>
            <w:shd w:val="clear" w:color="auto" w:fill="auto"/>
            <w:noWrap/>
            <w:vAlign w:val="bottom"/>
            <w:hideMark/>
          </w:tcPr>
          <w:p w14:paraId="05AE4036" w14:textId="77777777" w:rsidR="00147768" w:rsidRPr="006A50B2" w:rsidRDefault="00147768" w:rsidP="00E36356">
            <w:pPr>
              <w:spacing w:after="0" w:line="240" w:lineRule="auto"/>
              <w:jc w:val="center"/>
              <w:rPr>
                <w:rFonts w:ascii="Arial" w:eastAsia="Times New Roman" w:hAnsi="Arial" w:cs="Arial"/>
                <w:b/>
                <w:color w:val="000000"/>
                <w:sz w:val="18"/>
                <w:szCs w:val="18"/>
              </w:rPr>
            </w:pPr>
            <w:r w:rsidRPr="006A50B2">
              <w:rPr>
                <w:rFonts w:ascii="Arial" w:eastAsia="Times New Roman" w:hAnsi="Arial" w:cs="Arial"/>
                <w:b/>
                <w:color w:val="000000"/>
                <w:sz w:val="18"/>
                <w:szCs w:val="18"/>
              </w:rPr>
              <w:t>n</w:t>
            </w:r>
          </w:p>
        </w:tc>
        <w:tc>
          <w:tcPr>
            <w:tcW w:w="792" w:type="dxa"/>
            <w:tcBorders>
              <w:bottom w:val="single" w:sz="4" w:space="0" w:color="auto"/>
            </w:tcBorders>
            <w:shd w:val="clear" w:color="auto" w:fill="auto"/>
            <w:noWrap/>
            <w:vAlign w:val="bottom"/>
            <w:hideMark/>
          </w:tcPr>
          <w:p w14:paraId="08E1FC43" w14:textId="77777777" w:rsidR="00147768" w:rsidRPr="006A50B2" w:rsidRDefault="00147768" w:rsidP="00E36356">
            <w:pPr>
              <w:spacing w:after="0" w:line="240" w:lineRule="auto"/>
              <w:jc w:val="right"/>
              <w:rPr>
                <w:rFonts w:ascii="Arial" w:eastAsia="Times New Roman" w:hAnsi="Arial" w:cs="Arial"/>
                <w:b/>
                <w:color w:val="000000"/>
                <w:sz w:val="18"/>
                <w:szCs w:val="18"/>
              </w:rPr>
            </w:pPr>
            <w:r w:rsidRPr="006A50B2">
              <w:rPr>
                <w:rFonts w:ascii="Arial" w:eastAsia="Times New Roman" w:hAnsi="Arial" w:cs="Arial"/>
                <w:b/>
                <w:color w:val="000000"/>
                <w:sz w:val="18"/>
                <w:szCs w:val="18"/>
              </w:rPr>
              <w:t>HR</w:t>
            </w:r>
          </w:p>
        </w:tc>
        <w:tc>
          <w:tcPr>
            <w:tcW w:w="1104" w:type="dxa"/>
            <w:gridSpan w:val="2"/>
            <w:tcBorders>
              <w:bottom w:val="single" w:sz="4" w:space="0" w:color="auto"/>
            </w:tcBorders>
            <w:shd w:val="clear" w:color="auto" w:fill="auto"/>
            <w:noWrap/>
            <w:vAlign w:val="bottom"/>
            <w:hideMark/>
          </w:tcPr>
          <w:p w14:paraId="609742FF" w14:textId="77777777" w:rsidR="00147768" w:rsidRPr="006A50B2" w:rsidRDefault="00147768" w:rsidP="00E36356">
            <w:pPr>
              <w:spacing w:after="0" w:line="240" w:lineRule="auto"/>
              <w:rPr>
                <w:rFonts w:ascii="Arial" w:eastAsia="Times New Roman" w:hAnsi="Arial" w:cs="Arial"/>
                <w:b/>
                <w:color w:val="000000"/>
                <w:sz w:val="18"/>
                <w:szCs w:val="18"/>
              </w:rPr>
            </w:pPr>
            <w:r w:rsidRPr="006A50B2">
              <w:rPr>
                <w:rFonts w:ascii="Arial" w:eastAsia="Times New Roman" w:hAnsi="Arial" w:cs="Arial"/>
                <w:b/>
                <w:color w:val="000000"/>
                <w:sz w:val="18"/>
                <w:szCs w:val="18"/>
              </w:rPr>
              <w:t>(95% CI)</w:t>
            </w:r>
          </w:p>
        </w:tc>
        <w:tc>
          <w:tcPr>
            <w:tcW w:w="792" w:type="dxa"/>
            <w:gridSpan w:val="2"/>
            <w:tcBorders>
              <w:bottom w:val="single" w:sz="4" w:space="0" w:color="auto"/>
            </w:tcBorders>
            <w:shd w:val="clear" w:color="auto" w:fill="auto"/>
            <w:noWrap/>
            <w:vAlign w:val="bottom"/>
            <w:hideMark/>
          </w:tcPr>
          <w:p w14:paraId="25F2145E" w14:textId="77777777" w:rsidR="00147768" w:rsidRPr="006A50B2" w:rsidRDefault="00147768" w:rsidP="00E36356">
            <w:pPr>
              <w:spacing w:after="0" w:line="240" w:lineRule="auto"/>
              <w:jc w:val="right"/>
              <w:rPr>
                <w:rFonts w:ascii="Arial" w:eastAsia="Times New Roman" w:hAnsi="Arial" w:cs="Arial"/>
                <w:b/>
                <w:color w:val="000000"/>
                <w:sz w:val="18"/>
                <w:szCs w:val="18"/>
              </w:rPr>
            </w:pPr>
            <w:r w:rsidRPr="006A50B2">
              <w:rPr>
                <w:rFonts w:ascii="Arial" w:eastAsia="Times New Roman" w:hAnsi="Arial" w:cs="Arial"/>
                <w:b/>
                <w:color w:val="000000"/>
                <w:sz w:val="18"/>
                <w:szCs w:val="18"/>
              </w:rPr>
              <w:t>HR</w:t>
            </w:r>
          </w:p>
        </w:tc>
        <w:tc>
          <w:tcPr>
            <w:tcW w:w="1206" w:type="dxa"/>
            <w:gridSpan w:val="2"/>
            <w:tcBorders>
              <w:bottom w:val="single" w:sz="4" w:space="0" w:color="auto"/>
            </w:tcBorders>
            <w:shd w:val="clear" w:color="auto" w:fill="auto"/>
            <w:noWrap/>
            <w:vAlign w:val="bottom"/>
            <w:hideMark/>
          </w:tcPr>
          <w:p w14:paraId="53042AEC" w14:textId="77777777" w:rsidR="00147768" w:rsidRPr="006A50B2" w:rsidRDefault="00147768" w:rsidP="00E36356">
            <w:pPr>
              <w:spacing w:after="0" w:line="240" w:lineRule="auto"/>
              <w:rPr>
                <w:rFonts w:ascii="Arial" w:eastAsia="Times New Roman" w:hAnsi="Arial" w:cs="Arial"/>
                <w:b/>
                <w:color w:val="000000"/>
                <w:sz w:val="18"/>
                <w:szCs w:val="18"/>
              </w:rPr>
            </w:pPr>
            <w:r w:rsidRPr="006A50B2">
              <w:rPr>
                <w:rFonts w:ascii="Arial" w:eastAsia="Times New Roman" w:hAnsi="Arial" w:cs="Arial"/>
                <w:b/>
                <w:color w:val="000000"/>
                <w:sz w:val="18"/>
                <w:szCs w:val="18"/>
              </w:rPr>
              <w:t>(95% CI)</w:t>
            </w:r>
          </w:p>
        </w:tc>
        <w:tc>
          <w:tcPr>
            <w:tcW w:w="792" w:type="dxa"/>
            <w:tcBorders>
              <w:bottom w:val="single" w:sz="4" w:space="0" w:color="auto"/>
            </w:tcBorders>
            <w:shd w:val="clear" w:color="auto" w:fill="auto"/>
            <w:noWrap/>
            <w:vAlign w:val="bottom"/>
            <w:hideMark/>
          </w:tcPr>
          <w:p w14:paraId="61EF723B" w14:textId="77777777" w:rsidR="00147768" w:rsidRPr="006A50B2" w:rsidRDefault="00147768" w:rsidP="00E36356">
            <w:pPr>
              <w:spacing w:after="0" w:line="240" w:lineRule="auto"/>
              <w:jc w:val="right"/>
              <w:rPr>
                <w:rFonts w:ascii="Arial" w:eastAsia="Times New Roman" w:hAnsi="Arial" w:cs="Arial"/>
                <w:b/>
                <w:color w:val="000000"/>
                <w:sz w:val="18"/>
                <w:szCs w:val="18"/>
              </w:rPr>
            </w:pPr>
            <w:r w:rsidRPr="006A50B2">
              <w:rPr>
                <w:rFonts w:ascii="Arial" w:eastAsia="Times New Roman" w:hAnsi="Arial" w:cs="Arial"/>
                <w:b/>
                <w:color w:val="000000"/>
                <w:sz w:val="18"/>
                <w:szCs w:val="18"/>
              </w:rPr>
              <w:t>HR</w:t>
            </w:r>
          </w:p>
        </w:tc>
        <w:tc>
          <w:tcPr>
            <w:tcW w:w="1193" w:type="dxa"/>
            <w:gridSpan w:val="3"/>
            <w:tcBorders>
              <w:bottom w:val="single" w:sz="4" w:space="0" w:color="auto"/>
            </w:tcBorders>
            <w:shd w:val="clear" w:color="auto" w:fill="auto"/>
            <w:noWrap/>
            <w:vAlign w:val="bottom"/>
            <w:hideMark/>
          </w:tcPr>
          <w:p w14:paraId="39FE1AC0" w14:textId="77777777" w:rsidR="00147768" w:rsidRPr="006A50B2" w:rsidRDefault="00147768" w:rsidP="00E36356">
            <w:pPr>
              <w:spacing w:after="0" w:line="240" w:lineRule="auto"/>
              <w:rPr>
                <w:rFonts w:ascii="Arial" w:eastAsia="Times New Roman" w:hAnsi="Arial" w:cs="Arial"/>
                <w:b/>
                <w:color w:val="000000"/>
                <w:sz w:val="18"/>
                <w:szCs w:val="18"/>
              </w:rPr>
            </w:pPr>
            <w:r w:rsidRPr="006A50B2">
              <w:rPr>
                <w:rFonts w:ascii="Arial" w:eastAsia="Times New Roman" w:hAnsi="Arial" w:cs="Arial"/>
                <w:b/>
                <w:color w:val="000000"/>
                <w:sz w:val="18"/>
                <w:szCs w:val="18"/>
              </w:rPr>
              <w:t>(95% CI)</w:t>
            </w:r>
          </w:p>
        </w:tc>
        <w:tc>
          <w:tcPr>
            <w:tcW w:w="792" w:type="dxa"/>
            <w:tcBorders>
              <w:bottom w:val="single" w:sz="4" w:space="0" w:color="auto"/>
            </w:tcBorders>
            <w:shd w:val="clear" w:color="auto" w:fill="auto"/>
            <w:noWrap/>
            <w:vAlign w:val="bottom"/>
            <w:hideMark/>
          </w:tcPr>
          <w:p w14:paraId="6454FF01" w14:textId="77777777" w:rsidR="00147768" w:rsidRPr="006A50B2" w:rsidRDefault="00147768" w:rsidP="00E36356">
            <w:pPr>
              <w:spacing w:after="0" w:line="240" w:lineRule="auto"/>
              <w:jc w:val="right"/>
              <w:rPr>
                <w:rFonts w:ascii="Arial" w:eastAsia="Times New Roman" w:hAnsi="Arial" w:cs="Arial"/>
                <w:b/>
                <w:color w:val="000000"/>
                <w:sz w:val="18"/>
                <w:szCs w:val="18"/>
              </w:rPr>
            </w:pPr>
            <w:r w:rsidRPr="006A50B2">
              <w:rPr>
                <w:rFonts w:ascii="Arial" w:eastAsia="Times New Roman" w:hAnsi="Arial" w:cs="Arial"/>
                <w:b/>
                <w:color w:val="000000"/>
                <w:sz w:val="18"/>
                <w:szCs w:val="18"/>
              </w:rPr>
              <w:t>HR</w:t>
            </w:r>
          </w:p>
        </w:tc>
        <w:tc>
          <w:tcPr>
            <w:tcW w:w="1278" w:type="dxa"/>
            <w:gridSpan w:val="2"/>
            <w:tcBorders>
              <w:bottom w:val="single" w:sz="4" w:space="0" w:color="auto"/>
              <w:right w:val="single" w:sz="4" w:space="0" w:color="auto"/>
            </w:tcBorders>
            <w:shd w:val="clear" w:color="auto" w:fill="auto"/>
            <w:noWrap/>
            <w:vAlign w:val="bottom"/>
            <w:hideMark/>
          </w:tcPr>
          <w:p w14:paraId="2BC7BF9A" w14:textId="77777777" w:rsidR="00147768" w:rsidRPr="006A50B2" w:rsidRDefault="00147768" w:rsidP="00E36356">
            <w:pPr>
              <w:spacing w:after="0" w:line="240" w:lineRule="auto"/>
              <w:rPr>
                <w:rFonts w:ascii="Arial" w:eastAsia="Times New Roman" w:hAnsi="Arial" w:cs="Arial"/>
                <w:b/>
                <w:color w:val="000000"/>
                <w:sz w:val="18"/>
                <w:szCs w:val="18"/>
              </w:rPr>
            </w:pPr>
            <w:r w:rsidRPr="006A50B2">
              <w:rPr>
                <w:rFonts w:ascii="Arial" w:eastAsia="Times New Roman" w:hAnsi="Arial" w:cs="Arial"/>
                <w:b/>
                <w:color w:val="000000"/>
                <w:sz w:val="18"/>
                <w:szCs w:val="18"/>
              </w:rPr>
              <w:t>(95% CI)</w:t>
            </w:r>
          </w:p>
        </w:tc>
      </w:tr>
      <w:tr w:rsidR="00147768" w:rsidRPr="006A50B2" w14:paraId="7E6AC876" w14:textId="77777777" w:rsidTr="00E36356">
        <w:trPr>
          <w:trHeight w:val="432"/>
        </w:trPr>
        <w:tc>
          <w:tcPr>
            <w:tcW w:w="14485" w:type="dxa"/>
            <w:gridSpan w:val="18"/>
            <w:tcBorders>
              <w:top w:val="single" w:sz="4" w:space="0" w:color="auto"/>
              <w:left w:val="single" w:sz="4" w:space="0" w:color="auto"/>
              <w:right w:val="single" w:sz="4" w:space="0" w:color="auto"/>
            </w:tcBorders>
            <w:shd w:val="clear" w:color="auto" w:fill="auto"/>
            <w:noWrap/>
            <w:vAlign w:val="center"/>
          </w:tcPr>
          <w:p w14:paraId="231BD944" w14:textId="77777777" w:rsidR="00147768" w:rsidRPr="001C2434" w:rsidRDefault="00147768" w:rsidP="00E36356">
            <w:pPr>
              <w:spacing w:after="0" w:line="240" w:lineRule="auto"/>
              <w:rPr>
                <w:rFonts w:ascii="Arial" w:eastAsia="Times New Roman" w:hAnsi="Arial" w:cs="Arial"/>
                <w:i/>
                <w:color w:val="000000"/>
                <w:sz w:val="18"/>
                <w:szCs w:val="18"/>
              </w:rPr>
            </w:pPr>
            <w:r w:rsidRPr="001C2434">
              <w:rPr>
                <w:rFonts w:ascii="Arial" w:eastAsia="Times New Roman" w:hAnsi="Arial" w:cs="Arial"/>
                <w:i/>
                <w:color w:val="000000"/>
                <w:sz w:val="18"/>
                <w:szCs w:val="18"/>
              </w:rPr>
              <w:t xml:space="preserve">Models include </w:t>
            </w:r>
            <w:proofErr w:type="spellStart"/>
            <w:r w:rsidRPr="001C2434">
              <w:rPr>
                <w:rFonts w:ascii="Arial" w:eastAsia="Times New Roman" w:hAnsi="Arial" w:cs="Arial"/>
                <w:i/>
                <w:color w:val="000000"/>
                <w:sz w:val="18"/>
                <w:szCs w:val="18"/>
              </w:rPr>
              <w:t>nSES</w:t>
            </w:r>
            <w:proofErr w:type="spellEnd"/>
            <w:r w:rsidRPr="001C2434">
              <w:rPr>
                <w:rFonts w:ascii="Arial" w:eastAsia="Times New Roman" w:hAnsi="Arial" w:cs="Arial"/>
                <w:i/>
                <w:color w:val="000000"/>
                <w:sz w:val="18"/>
                <w:szCs w:val="18"/>
              </w:rPr>
              <w:t xml:space="preserve"> variable only (not education)</w:t>
            </w:r>
          </w:p>
        </w:tc>
      </w:tr>
      <w:tr w:rsidR="00147768" w:rsidRPr="006A50B2" w14:paraId="1590217D" w14:textId="77777777" w:rsidTr="002E4C4F">
        <w:trPr>
          <w:trHeight w:val="300"/>
        </w:trPr>
        <w:tc>
          <w:tcPr>
            <w:tcW w:w="3401" w:type="dxa"/>
            <w:tcBorders>
              <w:left w:val="single" w:sz="4" w:space="0" w:color="auto"/>
            </w:tcBorders>
            <w:shd w:val="clear" w:color="auto" w:fill="auto"/>
            <w:noWrap/>
            <w:vAlign w:val="bottom"/>
            <w:hideMark/>
          </w:tcPr>
          <w:p w14:paraId="61995100" w14:textId="77777777" w:rsidR="00147768" w:rsidRPr="006A50B2" w:rsidRDefault="00147768" w:rsidP="00E36356">
            <w:pPr>
              <w:spacing w:after="0" w:line="240" w:lineRule="auto"/>
              <w:rPr>
                <w:rFonts w:ascii="Arial" w:eastAsia="Times New Roman" w:hAnsi="Arial" w:cs="Arial"/>
                <w:b/>
                <w:bCs/>
                <w:color w:val="000000"/>
                <w:sz w:val="18"/>
                <w:szCs w:val="18"/>
              </w:rPr>
            </w:pPr>
            <w:proofErr w:type="spellStart"/>
            <w:r w:rsidRPr="006A50B2">
              <w:rPr>
                <w:rFonts w:ascii="Arial" w:eastAsia="Times New Roman" w:hAnsi="Arial" w:cs="Arial"/>
                <w:b/>
                <w:bCs/>
                <w:color w:val="000000"/>
                <w:sz w:val="18"/>
                <w:szCs w:val="18"/>
              </w:rPr>
              <w:t>nSES</w:t>
            </w:r>
            <w:proofErr w:type="spellEnd"/>
            <w:r w:rsidRPr="006A50B2">
              <w:rPr>
                <w:rFonts w:ascii="Arial" w:eastAsia="Times New Roman" w:hAnsi="Arial" w:cs="Arial"/>
                <w:b/>
                <w:bCs/>
                <w:color w:val="000000"/>
                <w:sz w:val="18"/>
                <w:szCs w:val="18"/>
              </w:rPr>
              <w:t xml:space="preserve"> quintiles</w:t>
            </w:r>
          </w:p>
        </w:tc>
        <w:tc>
          <w:tcPr>
            <w:tcW w:w="803" w:type="dxa"/>
            <w:shd w:val="clear" w:color="auto" w:fill="auto"/>
            <w:noWrap/>
            <w:vAlign w:val="bottom"/>
          </w:tcPr>
          <w:p w14:paraId="51C549D6" w14:textId="77777777" w:rsidR="00147768" w:rsidRPr="006A50B2" w:rsidRDefault="00147768" w:rsidP="00E36356">
            <w:pPr>
              <w:spacing w:after="0" w:line="240" w:lineRule="auto"/>
              <w:jc w:val="center"/>
              <w:rPr>
                <w:rFonts w:ascii="Arial" w:eastAsia="Times New Roman" w:hAnsi="Arial" w:cs="Arial"/>
                <w:color w:val="000000"/>
                <w:sz w:val="18"/>
                <w:szCs w:val="18"/>
              </w:rPr>
            </w:pPr>
          </w:p>
        </w:tc>
        <w:tc>
          <w:tcPr>
            <w:tcW w:w="1432" w:type="dxa"/>
            <w:shd w:val="clear" w:color="auto" w:fill="auto"/>
            <w:noWrap/>
            <w:vAlign w:val="bottom"/>
          </w:tcPr>
          <w:p w14:paraId="18AE729B" w14:textId="77777777" w:rsidR="00147768" w:rsidRPr="006A50B2" w:rsidRDefault="00147768" w:rsidP="00E36356">
            <w:pPr>
              <w:spacing w:after="0" w:line="240" w:lineRule="auto"/>
              <w:jc w:val="center"/>
              <w:rPr>
                <w:rFonts w:ascii="Arial" w:eastAsia="Times New Roman" w:hAnsi="Arial" w:cs="Arial"/>
                <w:color w:val="000000"/>
                <w:sz w:val="18"/>
                <w:szCs w:val="18"/>
              </w:rPr>
            </w:pPr>
          </w:p>
        </w:tc>
        <w:tc>
          <w:tcPr>
            <w:tcW w:w="900" w:type="dxa"/>
            <w:shd w:val="clear" w:color="auto" w:fill="auto"/>
            <w:noWrap/>
            <w:vAlign w:val="bottom"/>
          </w:tcPr>
          <w:p w14:paraId="776F724E" w14:textId="77777777" w:rsidR="00147768" w:rsidRPr="006A50B2" w:rsidRDefault="00147768" w:rsidP="00E36356">
            <w:pPr>
              <w:spacing w:after="0" w:line="240" w:lineRule="auto"/>
              <w:jc w:val="center"/>
              <w:rPr>
                <w:rFonts w:ascii="Arial" w:eastAsia="Times New Roman" w:hAnsi="Arial" w:cs="Arial"/>
                <w:color w:val="000000"/>
                <w:sz w:val="18"/>
                <w:szCs w:val="18"/>
              </w:rPr>
            </w:pPr>
          </w:p>
        </w:tc>
        <w:tc>
          <w:tcPr>
            <w:tcW w:w="792" w:type="dxa"/>
            <w:shd w:val="clear" w:color="auto" w:fill="auto"/>
            <w:noWrap/>
            <w:vAlign w:val="bottom"/>
          </w:tcPr>
          <w:p w14:paraId="09811DEA" w14:textId="77777777" w:rsidR="00147768" w:rsidRPr="006A50B2" w:rsidRDefault="00147768" w:rsidP="00E36356">
            <w:pPr>
              <w:spacing w:after="0" w:line="240" w:lineRule="auto"/>
              <w:jc w:val="right"/>
              <w:rPr>
                <w:rFonts w:ascii="Arial" w:eastAsia="Times New Roman" w:hAnsi="Arial" w:cs="Arial"/>
                <w:color w:val="000000"/>
                <w:sz w:val="18"/>
                <w:szCs w:val="18"/>
              </w:rPr>
            </w:pPr>
          </w:p>
        </w:tc>
        <w:tc>
          <w:tcPr>
            <w:tcW w:w="1104" w:type="dxa"/>
            <w:gridSpan w:val="2"/>
            <w:shd w:val="clear" w:color="auto" w:fill="auto"/>
            <w:noWrap/>
            <w:vAlign w:val="bottom"/>
          </w:tcPr>
          <w:p w14:paraId="39654BFC" w14:textId="77777777" w:rsidR="00147768" w:rsidRPr="006A50B2" w:rsidRDefault="00147768" w:rsidP="00E36356">
            <w:pPr>
              <w:spacing w:after="0" w:line="240" w:lineRule="auto"/>
              <w:rPr>
                <w:rFonts w:ascii="Arial" w:eastAsia="Times New Roman" w:hAnsi="Arial" w:cs="Arial"/>
                <w:color w:val="000000"/>
                <w:sz w:val="18"/>
                <w:szCs w:val="18"/>
              </w:rPr>
            </w:pPr>
          </w:p>
        </w:tc>
        <w:tc>
          <w:tcPr>
            <w:tcW w:w="792" w:type="dxa"/>
            <w:gridSpan w:val="2"/>
            <w:shd w:val="clear" w:color="auto" w:fill="auto"/>
            <w:noWrap/>
            <w:vAlign w:val="bottom"/>
            <w:hideMark/>
          </w:tcPr>
          <w:p w14:paraId="7E20E24D" w14:textId="77777777" w:rsidR="00147768" w:rsidRPr="006A50B2" w:rsidRDefault="00147768" w:rsidP="00E36356">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206" w:type="dxa"/>
            <w:gridSpan w:val="2"/>
            <w:shd w:val="clear" w:color="auto" w:fill="auto"/>
            <w:noWrap/>
            <w:vAlign w:val="bottom"/>
            <w:hideMark/>
          </w:tcPr>
          <w:p w14:paraId="4E96A96B" w14:textId="77777777" w:rsidR="00147768" w:rsidRPr="006A50B2" w:rsidRDefault="00147768" w:rsidP="00E36356">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792" w:type="dxa"/>
            <w:shd w:val="clear" w:color="auto" w:fill="auto"/>
            <w:noWrap/>
            <w:vAlign w:val="bottom"/>
            <w:hideMark/>
          </w:tcPr>
          <w:p w14:paraId="04EE5B0C" w14:textId="77777777" w:rsidR="00147768" w:rsidRPr="006A50B2" w:rsidRDefault="00147768" w:rsidP="00E36356">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93" w:type="dxa"/>
            <w:gridSpan w:val="3"/>
            <w:shd w:val="clear" w:color="auto" w:fill="auto"/>
            <w:noWrap/>
            <w:vAlign w:val="bottom"/>
            <w:hideMark/>
          </w:tcPr>
          <w:p w14:paraId="4727816C" w14:textId="77777777" w:rsidR="00147768" w:rsidRPr="006A50B2" w:rsidRDefault="00147768" w:rsidP="00E36356">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792" w:type="dxa"/>
            <w:shd w:val="clear" w:color="auto" w:fill="auto"/>
            <w:noWrap/>
            <w:vAlign w:val="bottom"/>
            <w:hideMark/>
          </w:tcPr>
          <w:p w14:paraId="519CF090" w14:textId="77777777" w:rsidR="00147768" w:rsidRPr="006A50B2" w:rsidRDefault="00147768" w:rsidP="00E36356">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278" w:type="dxa"/>
            <w:gridSpan w:val="2"/>
            <w:tcBorders>
              <w:right w:val="single" w:sz="4" w:space="0" w:color="auto"/>
            </w:tcBorders>
            <w:shd w:val="clear" w:color="auto" w:fill="auto"/>
            <w:noWrap/>
            <w:vAlign w:val="bottom"/>
            <w:hideMark/>
          </w:tcPr>
          <w:p w14:paraId="0CC5A679" w14:textId="77777777" w:rsidR="00147768" w:rsidRPr="006A50B2" w:rsidRDefault="00147768" w:rsidP="00E36356">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r>
      <w:tr w:rsidR="002E4C4F" w:rsidRPr="006A50B2" w14:paraId="5BDF154C" w14:textId="77777777" w:rsidTr="002E4C4F">
        <w:trPr>
          <w:trHeight w:val="300"/>
        </w:trPr>
        <w:tc>
          <w:tcPr>
            <w:tcW w:w="3401" w:type="dxa"/>
            <w:tcBorders>
              <w:left w:val="single" w:sz="4" w:space="0" w:color="auto"/>
            </w:tcBorders>
            <w:shd w:val="clear" w:color="auto" w:fill="auto"/>
            <w:noWrap/>
            <w:vAlign w:val="bottom"/>
            <w:hideMark/>
          </w:tcPr>
          <w:p w14:paraId="55616E5C"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Q1, lowest</w:t>
            </w:r>
          </w:p>
        </w:tc>
        <w:tc>
          <w:tcPr>
            <w:tcW w:w="803" w:type="dxa"/>
            <w:shd w:val="clear" w:color="auto" w:fill="auto"/>
            <w:noWrap/>
            <w:vAlign w:val="bottom"/>
          </w:tcPr>
          <w:p w14:paraId="15D390DF"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277</w:t>
            </w:r>
          </w:p>
        </w:tc>
        <w:tc>
          <w:tcPr>
            <w:tcW w:w="1432" w:type="dxa"/>
            <w:shd w:val="clear" w:color="auto" w:fill="auto"/>
            <w:noWrap/>
            <w:vAlign w:val="bottom"/>
          </w:tcPr>
          <w:p w14:paraId="70697F7E"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2177</w:t>
            </w:r>
          </w:p>
        </w:tc>
        <w:tc>
          <w:tcPr>
            <w:tcW w:w="900" w:type="dxa"/>
            <w:shd w:val="clear" w:color="auto" w:fill="auto"/>
            <w:noWrap/>
            <w:vAlign w:val="bottom"/>
          </w:tcPr>
          <w:p w14:paraId="1A4D05BA"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39</w:t>
            </w:r>
          </w:p>
        </w:tc>
        <w:tc>
          <w:tcPr>
            <w:tcW w:w="792" w:type="dxa"/>
            <w:shd w:val="clear" w:color="auto" w:fill="auto"/>
            <w:noWrap/>
            <w:vAlign w:val="bottom"/>
          </w:tcPr>
          <w:p w14:paraId="17E17B47" w14:textId="77777777" w:rsidR="002E4C4F" w:rsidRPr="008660F0" w:rsidRDefault="002E4C4F" w:rsidP="002E4C4F">
            <w:pPr>
              <w:spacing w:after="0" w:line="240" w:lineRule="auto"/>
              <w:jc w:val="right"/>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1.85</w:t>
            </w:r>
          </w:p>
        </w:tc>
        <w:tc>
          <w:tcPr>
            <w:tcW w:w="1104" w:type="dxa"/>
            <w:gridSpan w:val="2"/>
            <w:shd w:val="clear" w:color="auto" w:fill="auto"/>
            <w:noWrap/>
            <w:vAlign w:val="bottom"/>
          </w:tcPr>
          <w:p w14:paraId="404309F1" w14:textId="77777777" w:rsidR="002E4C4F" w:rsidRPr="008660F0" w:rsidRDefault="002E4C4F" w:rsidP="002E4C4F">
            <w:pPr>
              <w:spacing w:after="0" w:line="240" w:lineRule="auto"/>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(1.11-3.07)</w:t>
            </w:r>
          </w:p>
        </w:tc>
        <w:tc>
          <w:tcPr>
            <w:tcW w:w="792" w:type="dxa"/>
            <w:gridSpan w:val="2"/>
            <w:shd w:val="clear" w:color="auto" w:fill="auto"/>
            <w:noWrap/>
            <w:vAlign w:val="bottom"/>
          </w:tcPr>
          <w:p w14:paraId="66E13066" w14:textId="77777777" w:rsidR="002E4C4F" w:rsidRPr="008660F0" w:rsidRDefault="002E4C4F" w:rsidP="002E4C4F">
            <w:pPr>
              <w:spacing w:after="0" w:line="240" w:lineRule="auto"/>
              <w:jc w:val="right"/>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1.81</w:t>
            </w:r>
          </w:p>
        </w:tc>
        <w:tc>
          <w:tcPr>
            <w:tcW w:w="1206" w:type="dxa"/>
            <w:gridSpan w:val="2"/>
            <w:shd w:val="clear" w:color="auto" w:fill="auto"/>
            <w:noWrap/>
            <w:vAlign w:val="bottom"/>
          </w:tcPr>
          <w:p w14:paraId="680AAEB1" w14:textId="77777777" w:rsidR="002E4C4F" w:rsidRPr="008660F0" w:rsidRDefault="002E4C4F" w:rsidP="002E4C4F">
            <w:pPr>
              <w:spacing w:after="0" w:line="240" w:lineRule="auto"/>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(1.06-3.06)</w:t>
            </w:r>
          </w:p>
        </w:tc>
        <w:tc>
          <w:tcPr>
            <w:tcW w:w="792" w:type="dxa"/>
            <w:shd w:val="clear" w:color="auto" w:fill="auto"/>
            <w:noWrap/>
            <w:vAlign w:val="bottom"/>
          </w:tcPr>
          <w:p w14:paraId="7CDC9CE1" w14:textId="77777777" w:rsidR="002E4C4F" w:rsidRPr="008660F0" w:rsidRDefault="002E4C4F" w:rsidP="002E4C4F">
            <w:pPr>
              <w:spacing w:after="0" w:line="240" w:lineRule="auto"/>
              <w:jc w:val="right"/>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1.87</w:t>
            </w:r>
          </w:p>
        </w:tc>
        <w:tc>
          <w:tcPr>
            <w:tcW w:w="1193" w:type="dxa"/>
            <w:gridSpan w:val="3"/>
            <w:shd w:val="clear" w:color="auto" w:fill="auto"/>
            <w:noWrap/>
            <w:vAlign w:val="bottom"/>
          </w:tcPr>
          <w:p w14:paraId="367B691D" w14:textId="77777777" w:rsidR="002E4C4F" w:rsidRPr="008660F0" w:rsidRDefault="002E4C4F" w:rsidP="002E4C4F">
            <w:pPr>
              <w:spacing w:after="0" w:line="240" w:lineRule="auto"/>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(1.08-3.23)</w:t>
            </w:r>
          </w:p>
        </w:tc>
        <w:tc>
          <w:tcPr>
            <w:tcW w:w="792" w:type="dxa"/>
            <w:shd w:val="clear" w:color="auto" w:fill="auto"/>
            <w:noWrap/>
            <w:vAlign w:val="bottom"/>
          </w:tcPr>
          <w:p w14:paraId="377C3D4D" w14:textId="77777777" w:rsidR="002E4C4F" w:rsidRPr="008660F0" w:rsidRDefault="002E4C4F" w:rsidP="002E4C4F">
            <w:pPr>
              <w:spacing w:after="0" w:line="240" w:lineRule="auto"/>
              <w:jc w:val="right"/>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1.86</w:t>
            </w:r>
          </w:p>
        </w:tc>
        <w:tc>
          <w:tcPr>
            <w:tcW w:w="1278" w:type="dxa"/>
            <w:gridSpan w:val="2"/>
            <w:tcBorders>
              <w:right w:val="single" w:sz="4" w:space="0" w:color="auto"/>
            </w:tcBorders>
            <w:shd w:val="clear" w:color="auto" w:fill="auto"/>
            <w:noWrap/>
            <w:vAlign w:val="bottom"/>
          </w:tcPr>
          <w:p w14:paraId="34487C8E" w14:textId="77777777" w:rsidR="002E4C4F" w:rsidRPr="008660F0" w:rsidRDefault="002E4C4F" w:rsidP="002E4C4F">
            <w:pPr>
              <w:spacing w:after="0" w:line="240" w:lineRule="auto"/>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(1.06-3.25)</w:t>
            </w:r>
          </w:p>
        </w:tc>
      </w:tr>
      <w:tr w:rsidR="002E4C4F" w:rsidRPr="006A50B2" w14:paraId="1D364BEE" w14:textId="77777777" w:rsidTr="002E4C4F">
        <w:trPr>
          <w:trHeight w:val="300"/>
        </w:trPr>
        <w:tc>
          <w:tcPr>
            <w:tcW w:w="3401" w:type="dxa"/>
            <w:tcBorders>
              <w:left w:val="single" w:sz="4" w:space="0" w:color="auto"/>
            </w:tcBorders>
            <w:shd w:val="clear" w:color="auto" w:fill="auto"/>
            <w:noWrap/>
            <w:vAlign w:val="bottom"/>
            <w:hideMark/>
          </w:tcPr>
          <w:p w14:paraId="1840E9EA"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Q2</w:t>
            </w:r>
          </w:p>
        </w:tc>
        <w:tc>
          <w:tcPr>
            <w:tcW w:w="803" w:type="dxa"/>
            <w:shd w:val="clear" w:color="auto" w:fill="auto"/>
            <w:noWrap/>
            <w:vAlign w:val="bottom"/>
          </w:tcPr>
          <w:p w14:paraId="0D5A7FAA"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269</w:t>
            </w:r>
          </w:p>
        </w:tc>
        <w:tc>
          <w:tcPr>
            <w:tcW w:w="1432" w:type="dxa"/>
            <w:shd w:val="clear" w:color="auto" w:fill="auto"/>
            <w:noWrap/>
            <w:vAlign w:val="bottom"/>
          </w:tcPr>
          <w:p w14:paraId="63E06570"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2225</w:t>
            </w:r>
          </w:p>
        </w:tc>
        <w:tc>
          <w:tcPr>
            <w:tcW w:w="900" w:type="dxa"/>
            <w:shd w:val="clear" w:color="auto" w:fill="auto"/>
            <w:noWrap/>
            <w:vAlign w:val="bottom"/>
          </w:tcPr>
          <w:p w14:paraId="32A05ADF"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45</w:t>
            </w:r>
          </w:p>
        </w:tc>
        <w:tc>
          <w:tcPr>
            <w:tcW w:w="792" w:type="dxa"/>
            <w:shd w:val="clear" w:color="auto" w:fill="auto"/>
            <w:noWrap/>
            <w:vAlign w:val="bottom"/>
          </w:tcPr>
          <w:p w14:paraId="4CCAE70A" w14:textId="77777777" w:rsidR="002E4C4F" w:rsidRPr="004D14C6" w:rsidRDefault="002E4C4F" w:rsidP="002E4C4F">
            <w:pPr>
              <w:spacing w:after="0" w:line="240" w:lineRule="auto"/>
              <w:jc w:val="right"/>
              <w:rPr>
                <w:rFonts w:ascii="Arial" w:eastAsia="Times New Roman" w:hAnsi="Arial" w:cs="Arial"/>
                <w:bCs/>
                <w:color w:val="000000"/>
                <w:sz w:val="18"/>
                <w:szCs w:val="18"/>
              </w:rPr>
            </w:pPr>
            <w:r w:rsidRPr="004D14C6">
              <w:rPr>
                <w:rFonts w:ascii="Arial" w:eastAsia="Times New Roman" w:hAnsi="Arial" w:cs="Arial"/>
                <w:bCs/>
                <w:color w:val="000000"/>
                <w:sz w:val="18"/>
                <w:szCs w:val="18"/>
              </w:rPr>
              <w:t>1.53</w:t>
            </w:r>
          </w:p>
        </w:tc>
        <w:tc>
          <w:tcPr>
            <w:tcW w:w="1104" w:type="dxa"/>
            <w:gridSpan w:val="2"/>
            <w:shd w:val="clear" w:color="auto" w:fill="auto"/>
            <w:noWrap/>
            <w:vAlign w:val="bottom"/>
          </w:tcPr>
          <w:p w14:paraId="1F0E5628" w14:textId="77777777" w:rsidR="002E4C4F" w:rsidRPr="004D14C6" w:rsidRDefault="002E4C4F" w:rsidP="002E4C4F">
            <w:pPr>
              <w:spacing w:after="0" w:line="240" w:lineRule="auto"/>
              <w:rPr>
                <w:rFonts w:ascii="Arial" w:eastAsia="Times New Roman" w:hAnsi="Arial" w:cs="Arial"/>
                <w:bCs/>
                <w:color w:val="000000"/>
                <w:sz w:val="18"/>
                <w:szCs w:val="18"/>
              </w:rPr>
            </w:pPr>
            <w:r w:rsidRPr="004D14C6">
              <w:rPr>
                <w:rFonts w:ascii="Arial" w:eastAsia="Times New Roman" w:hAnsi="Arial" w:cs="Arial"/>
                <w:bCs/>
                <w:color w:val="000000"/>
                <w:sz w:val="18"/>
                <w:szCs w:val="18"/>
              </w:rPr>
              <w:t>(0.97-2.40)</w:t>
            </w:r>
          </w:p>
        </w:tc>
        <w:tc>
          <w:tcPr>
            <w:tcW w:w="792" w:type="dxa"/>
            <w:gridSpan w:val="2"/>
            <w:shd w:val="clear" w:color="auto" w:fill="auto"/>
            <w:noWrap/>
            <w:vAlign w:val="bottom"/>
          </w:tcPr>
          <w:p w14:paraId="040C091D" w14:textId="77777777" w:rsidR="002E4C4F" w:rsidRPr="004D14C6" w:rsidRDefault="002E4C4F" w:rsidP="002E4C4F">
            <w:pPr>
              <w:spacing w:after="0" w:line="240" w:lineRule="auto"/>
              <w:jc w:val="right"/>
              <w:rPr>
                <w:rFonts w:ascii="Arial" w:eastAsia="Times New Roman" w:hAnsi="Arial" w:cs="Arial"/>
                <w:color w:val="000000"/>
                <w:sz w:val="18"/>
                <w:szCs w:val="18"/>
              </w:rPr>
            </w:pPr>
            <w:r w:rsidRPr="004D14C6">
              <w:rPr>
                <w:rFonts w:ascii="Arial" w:eastAsia="Times New Roman" w:hAnsi="Arial" w:cs="Arial"/>
                <w:color w:val="000000"/>
                <w:sz w:val="18"/>
                <w:szCs w:val="18"/>
              </w:rPr>
              <w:t>1.49</w:t>
            </w:r>
          </w:p>
        </w:tc>
        <w:tc>
          <w:tcPr>
            <w:tcW w:w="1206" w:type="dxa"/>
            <w:gridSpan w:val="2"/>
            <w:shd w:val="clear" w:color="auto" w:fill="auto"/>
            <w:noWrap/>
            <w:vAlign w:val="bottom"/>
          </w:tcPr>
          <w:p w14:paraId="5CC64313" w14:textId="77777777" w:rsidR="002E4C4F" w:rsidRPr="004D14C6" w:rsidRDefault="002E4C4F" w:rsidP="002E4C4F">
            <w:pPr>
              <w:spacing w:after="0" w:line="240" w:lineRule="auto"/>
              <w:rPr>
                <w:rFonts w:ascii="Arial" w:eastAsia="Times New Roman" w:hAnsi="Arial" w:cs="Arial"/>
                <w:color w:val="000000"/>
                <w:sz w:val="18"/>
                <w:szCs w:val="18"/>
              </w:rPr>
            </w:pPr>
            <w:r w:rsidRPr="004D14C6">
              <w:rPr>
                <w:rFonts w:ascii="Arial" w:eastAsia="Times New Roman" w:hAnsi="Arial" w:cs="Arial"/>
                <w:color w:val="000000"/>
                <w:sz w:val="18"/>
                <w:szCs w:val="18"/>
              </w:rPr>
              <w:t>(0.95-2.33)</w:t>
            </w:r>
          </w:p>
        </w:tc>
        <w:tc>
          <w:tcPr>
            <w:tcW w:w="792" w:type="dxa"/>
            <w:shd w:val="clear" w:color="auto" w:fill="auto"/>
            <w:noWrap/>
            <w:vAlign w:val="bottom"/>
          </w:tcPr>
          <w:p w14:paraId="3D0809D1" w14:textId="77777777" w:rsidR="002E4C4F" w:rsidRPr="004D14C6" w:rsidRDefault="002E4C4F" w:rsidP="002E4C4F">
            <w:pPr>
              <w:spacing w:after="0" w:line="240" w:lineRule="auto"/>
              <w:jc w:val="right"/>
              <w:rPr>
                <w:rFonts w:ascii="Arial" w:eastAsia="Times New Roman" w:hAnsi="Arial" w:cs="Arial"/>
                <w:color w:val="000000"/>
                <w:sz w:val="18"/>
                <w:szCs w:val="18"/>
              </w:rPr>
            </w:pPr>
            <w:r w:rsidRPr="004D14C6">
              <w:rPr>
                <w:rFonts w:ascii="Arial" w:eastAsia="Times New Roman" w:hAnsi="Arial" w:cs="Arial"/>
                <w:color w:val="000000"/>
                <w:sz w:val="18"/>
                <w:szCs w:val="18"/>
              </w:rPr>
              <w:t>1.53</w:t>
            </w:r>
          </w:p>
        </w:tc>
        <w:tc>
          <w:tcPr>
            <w:tcW w:w="1193" w:type="dxa"/>
            <w:gridSpan w:val="3"/>
            <w:shd w:val="clear" w:color="auto" w:fill="auto"/>
            <w:noWrap/>
            <w:vAlign w:val="bottom"/>
          </w:tcPr>
          <w:p w14:paraId="786D6F90" w14:textId="77777777" w:rsidR="002E4C4F" w:rsidRPr="004D14C6" w:rsidRDefault="002E4C4F" w:rsidP="002E4C4F">
            <w:pPr>
              <w:spacing w:after="0" w:line="240" w:lineRule="auto"/>
              <w:rPr>
                <w:rFonts w:ascii="Arial" w:eastAsia="Times New Roman" w:hAnsi="Arial" w:cs="Arial"/>
                <w:color w:val="000000"/>
                <w:sz w:val="18"/>
                <w:szCs w:val="18"/>
              </w:rPr>
            </w:pPr>
            <w:r w:rsidRPr="004D14C6">
              <w:rPr>
                <w:rFonts w:ascii="Arial" w:eastAsia="Times New Roman" w:hAnsi="Arial" w:cs="Arial"/>
                <w:color w:val="000000"/>
                <w:sz w:val="18"/>
                <w:szCs w:val="18"/>
              </w:rPr>
              <w:t>(0.96-2.44)</w:t>
            </w:r>
          </w:p>
        </w:tc>
        <w:tc>
          <w:tcPr>
            <w:tcW w:w="792" w:type="dxa"/>
            <w:shd w:val="clear" w:color="auto" w:fill="auto"/>
            <w:noWrap/>
            <w:vAlign w:val="bottom"/>
          </w:tcPr>
          <w:p w14:paraId="195DE2F2" w14:textId="77777777" w:rsidR="002E4C4F" w:rsidRPr="004D14C6" w:rsidRDefault="002E4C4F" w:rsidP="002E4C4F">
            <w:pPr>
              <w:spacing w:after="0" w:line="240" w:lineRule="auto"/>
              <w:jc w:val="right"/>
              <w:rPr>
                <w:rFonts w:ascii="Arial" w:eastAsia="Times New Roman" w:hAnsi="Arial" w:cs="Arial"/>
                <w:color w:val="000000"/>
                <w:sz w:val="18"/>
                <w:szCs w:val="18"/>
              </w:rPr>
            </w:pPr>
            <w:r w:rsidRPr="004D14C6">
              <w:rPr>
                <w:rFonts w:ascii="Arial" w:eastAsia="Times New Roman" w:hAnsi="Arial" w:cs="Arial"/>
                <w:color w:val="000000"/>
                <w:sz w:val="18"/>
                <w:szCs w:val="18"/>
              </w:rPr>
              <w:t>1.54</w:t>
            </w:r>
          </w:p>
        </w:tc>
        <w:tc>
          <w:tcPr>
            <w:tcW w:w="1278" w:type="dxa"/>
            <w:gridSpan w:val="2"/>
            <w:tcBorders>
              <w:right w:val="single" w:sz="4" w:space="0" w:color="auto"/>
            </w:tcBorders>
            <w:shd w:val="clear" w:color="auto" w:fill="auto"/>
            <w:noWrap/>
            <w:vAlign w:val="bottom"/>
          </w:tcPr>
          <w:p w14:paraId="41D82CAA" w14:textId="77777777" w:rsidR="002E4C4F" w:rsidRPr="004D14C6" w:rsidRDefault="002E4C4F" w:rsidP="002E4C4F">
            <w:pPr>
              <w:spacing w:after="0" w:line="240" w:lineRule="auto"/>
              <w:rPr>
                <w:rFonts w:ascii="Arial" w:eastAsia="Times New Roman" w:hAnsi="Arial" w:cs="Arial"/>
                <w:color w:val="000000"/>
                <w:sz w:val="18"/>
                <w:szCs w:val="18"/>
              </w:rPr>
            </w:pPr>
            <w:r w:rsidRPr="004D14C6">
              <w:rPr>
                <w:rFonts w:ascii="Arial" w:eastAsia="Times New Roman" w:hAnsi="Arial" w:cs="Arial"/>
                <w:color w:val="000000"/>
                <w:sz w:val="18"/>
                <w:szCs w:val="18"/>
              </w:rPr>
              <w:t>(0.96-2.46)</w:t>
            </w:r>
          </w:p>
        </w:tc>
      </w:tr>
      <w:tr w:rsidR="002E4C4F" w:rsidRPr="006A50B2" w14:paraId="707DC299" w14:textId="77777777" w:rsidTr="002E4C4F">
        <w:trPr>
          <w:trHeight w:val="300"/>
        </w:trPr>
        <w:tc>
          <w:tcPr>
            <w:tcW w:w="3401" w:type="dxa"/>
            <w:tcBorders>
              <w:left w:val="single" w:sz="4" w:space="0" w:color="auto"/>
            </w:tcBorders>
            <w:shd w:val="clear" w:color="auto" w:fill="auto"/>
            <w:noWrap/>
            <w:vAlign w:val="bottom"/>
            <w:hideMark/>
          </w:tcPr>
          <w:p w14:paraId="470B9897"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Q3</w:t>
            </w:r>
          </w:p>
        </w:tc>
        <w:tc>
          <w:tcPr>
            <w:tcW w:w="803" w:type="dxa"/>
            <w:shd w:val="clear" w:color="auto" w:fill="auto"/>
            <w:noWrap/>
            <w:vAlign w:val="bottom"/>
          </w:tcPr>
          <w:p w14:paraId="22E9BC5D"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284</w:t>
            </w:r>
          </w:p>
        </w:tc>
        <w:tc>
          <w:tcPr>
            <w:tcW w:w="1432" w:type="dxa"/>
            <w:shd w:val="clear" w:color="auto" w:fill="auto"/>
            <w:noWrap/>
            <w:vAlign w:val="bottom"/>
          </w:tcPr>
          <w:p w14:paraId="7BEBF7A6"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2377</w:t>
            </w:r>
          </w:p>
        </w:tc>
        <w:tc>
          <w:tcPr>
            <w:tcW w:w="900" w:type="dxa"/>
            <w:shd w:val="clear" w:color="auto" w:fill="auto"/>
            <w:noWrap/>
            <w:vAlign w:val="bottom"/>
          </w:tcPr>
          <w:p w14:paraId="2688A087"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34</w:t>
            </w:r>
          </w:p>
        </w:tc>
        <w:tc>
          <w:tcPr>
            <w:tcW w:w="792" w:type="dxa"/>
            <w:shd w:val="clear" w:color="auto" w:fill="auto"/>
            <w:noWrap/>
            <w:vAlign w:val="bottom"/>
          </w:tcPr>
          <w:p w14:paraId="62833362" w14:textId="77777777" w:rsidR="002E4C4F" w:rsidRPr="004D14C6" w:rsidRDefault="002E4C4F" w:rsidP="002E4C4F">
            <w:pPr>
              <w:spacing w:after="0" w:line="240" w:lineRule="auto"/>
              <w:jc w:val="right"/>
              <w:rPr>
                <w:rFonts w:ascii="Arial" w:eastAsia="Times New Roman" w:hAnsi="Arial" w:cs="Arial"/>
                <w:bCs/>
                <w:color w:val="000000"/>
                <w:sz w:val="18"/>
                <w:szCs w:val="18"/>
              </w:rPr>
            </w:pPr>
            <w:r w:rsidRPr="004D14C6">
              <w:rPr>
                <w:rFonts w:ascii="Arial" w:eastAsia="Times New Roman" w:hAnsi="Arial" w:cs="Arial"/>
                <w:bCs/>
                <w:color w:val="000000"/>
                <w:sz w:val="18"/>
                <w:szCs w:val="18"/>
              </w:rPr>
              <w:t>1.39</w:t>
            </w:r>
          </w:p>
        </w:tc>
        <w:tc>
          <w:tcPr>
            <w:tcW w:w="1104" w:type="dxa"/>
            <w:gridSpan w:val="2"/>
            <w:shd w:val="clear" w:color="auto" w:fill="auto"/>
            <w:noWrap/>
            <w:vAlign w:val="bottom"/>
          </w:tcPr>
          <w:p w14:paraId="5E57165C" w14:textId="77777777" w:rsidR="002E4C4F" w:rsidRPr="004D14C6" w:rsidRDefault="002E4C4F" w:rsidP="002E4C4F">
            <w:pPr>
              <w:spacing w:after="0" w:line="240" w:lineRule="auto"/>
              <w:rPr>
                <w:rFonts w:ascii="Arial" w:eastAsia="Times New Roman" w:hAnsi="Arial" w:cs="Arial"/>
                <w:bCs/>
                <w:color w:val="000000"/>
                <w:sz w:val="18"/>
                <w:szCs w:val="18"/>
              </w:rPr>
            </w:pPr>
            <w:r w:rsidRPr="004D14C6">
              <w:rPr>
                <w:rFonts w:ascii="Arial" w:eastAsia="Times New Roman" w:hAnsi="Arial" w:cs="Arial"/>
                <w:bCs/>
                <w:color w:val="000000"/>
                <w:sz w:val="18"/>
                <w:szCs w:val="18"/>
              </w:rPr>
              <w:t>(0.89-2.17)</w:t>
            </w:r>
          </w:p>
        </w:tc>
        <w:tc>
          <w:tcPr>
            <w:tcW w:w="792" w:type="dxa"/>
            <w:gridSpan w:val="2"/>
            <w:shd w:val="clear" w:color="auto" w:fill="auto"/>
            <w:noWrap/>
            <w:vAlign w:val="bottom"/>
          </w:tcPr>
          <w:p w14:paraId="4E01A681" w14:textId="77777777" w:rsidR="002E4C4F" w:rsidRPr="004D14C6" w:rsidRDefault="002E4C4F" w:rsidP="002E4C4F">
            <w:pPr>
              <w:spacing w:after="0" w:line="240" w:lineRule="auto"/>
              <w:jc w:val="right"/>
              <w:rPr>
                <w:rFonts w:ascii="Arial" w:eastAsia="Times New Roman" w:hAnsi="Arial" w:cs="Arial"/>
                <w:bCs/>
                <w:color w:val="000000"/>
                <w:sz w:val="18"/>
                <w:szCs w:val="18"/>
              </w:rPr>
            </w:pPr>
            <w:r w:rsidRPr="004D14C6">
              <w:rPr>
                <w:rFonts w:ascii="Arial" w:eastAsia="Times New Roman" w:hAnsi="Arial" w:cs="Arial"/>
                <w:bCs/>
                <w:color w:val="000000"/>
                <w:sz w:val="18"/>
                <w:szCs w:val="18"/>
              </w:rPr>
              <w:t>1.32</w:t>
            </w:r>
          </w:p>
        </w:tc>
        <w:tc>
          <w:tcPr>
            <w:tcW w:w="1206" w:type="dxa"/>
            <w:gridSpan w:val="2"/>
            <w:shd w:val="clear" w:color="auto" w:fill="auto"/>
            <w:noWrap/>
            <w:vAlign w:val="bottom"/>
          </w:tcPr>
          <w:p w14:paraId="305D8FF6" w14:textId="77777777" w:rsidR="002E4C4F" w:rsidRPr="004D14C6" w:rsidRDefault="002E4C4F" w:rsidP="002E4C4F">
            <w:pPr>
              <w:spacing w:after="0" w:line="240" w:lineRule="auto"/>
              <w:rPr>
                <w:rFonts w:ascii="Arial" w:eastAsia="Times New Roman" w:hAnsi="Arial" w:cs="Arial"/>
                <w:bCs/>
                <w:color w:val="000000"/>
                <w:sz w:val="18"/>
                <w:szCs w:val="18"/>
              </w:rPr>
            </w:pPr>
            <w:r w:rsidRPr="004D14C6">
              <w:rPr>
                <w:rFonts w:ascii="Arial" w:eastAsia="Times New Roman" w:hAnsi="Arial" w:cs="Arial"/>
                <w:bCs/>
                <w:color w:val="000000"/>
                <w:sz w:val="18"/>
                <w:szCs w:val="18"/>
              </w:rPr>
              <w:t>(0.83-2.09)</w:t>
            </w:r>
          </w:p>
        </w:tc>
        <w:tc>
          <w:tcPr>
            <w:tcW w:w="792" w:type="dxa"/>
            <w:shd w:val="clear" w:color="auto" w:fill="auto"/>
            <w:noWrap/>
            <w:vAlign w:val="bottom"/>
          </w:tcPr>
          <w:p w14:paraId="106895D4" w14:textId="77777777" w:rsidR="002E4C4F" w:rsidRPr="004D14C6" w:rsidRDefault="002E4C4F" w:rsidP="002E4C4F">
            <w:pPr>
              <w:spacing w:after="0" w:line="240" w:lineRule="auto"/>
              <w:jc w:val="right"/>
              <w:rPr>
                <w:rFonts w:ascii="Arial" w:eastAsia="Times New Roman" w:hAnsi="Arial" w:cs="Arial"/>
                <w:bCs/>
                <w:color w:val="000000"/>
                <w:sz w:val="18"/>
                <w:szCs w:val="18"/>
              </w:rPr>
            </w:pPr>
            <w:r w:rsidRPr="004D14C6">
              <w:rPr>
                <w:rFonts w:ascii="Arial" w:eastAsia="Times New Roman" w:hAnsi="Arial" w:cs="Arial"/>
                <w:bCs/>
                <w:color w:val="000000"/>
                <w:sz w:val="18"/>
                <w:szCs w:val="18"/>
              </w:rPr>
              <w:t>1.33</w:t>
            </w:r>
          </w:p>
        </w:tc>
        <w:tc>
          <w:tcPr>
            <w:tcW w:w="1193" w:type="dxa"/>
            <w:gridSpan w:val="3"/>
            <w:shd w:val="clear" w:color="auto" w:fill="auto"/>
            <w:noWrap/>
            <w:vAlign w:val="bottom"/>
          </w:tcPr>
          <w:p w14:paraId="1748A81B" w14:textId="77777777" w:rsidR="002E4C4F" w:rsidRPr="004D14C6" w:rsidRDefault="002E4C4F" w:rsidP="002E4C4F">
            <w:pPr>
              <w:spacing w:after="0" w:line="240" w:lineRule="auto"/>
              <w:rPr>
                <w:rFonts w:ascii="Arial" w:eastAsia="Times New Roman" w:hAnsi="Arial" w:cs="Arial"/>
                <w:bCs/>
                <w:color w:val="000000"/>
                <w:sz w:val="18"/>
                <w:szCs w:val="18"/>
              </w:rPr>
            </w:pPr>
            <w:r w:rsidRPr="004D14C6">
              <w:rPr>
                <w:rFonts w:ascii="Arial" w:eastAsia="Times New Roman" w:hAnsi="Arial" w:cs="Arial"/>
                <w:bCs/>
                <w:color w:val="000000"/>
                <w:sz w:val="18"/>
                <w:szCs w:val="18"/>
              </w:rPr>
              <w:t>(0.81-2.17)</w:t>
            </w:r>
          </w:p>
        </w:tc>
        <w:tc>
          <w:tcPr>
            <w:tcW w:w="792" w:type="dxa"/>
            <w:shd w:val="clear" w:color="auto" w:fill="auto"/>
            <w:noWrap/>
            <w:vAlign w:val="bottom"/>
          </w:tcPr>
          <w:p w14:paraId="5965CF3A" w14:textId="77777777" w:rsidR="002E4C4F" w:rsidRPr="004D14C6" w:rsidRDefault="002E4C4F" w:rsidP="002E4C4F">
            <w:pPr>
              <w:spacing w:after="0" w:line="240" w:lineRule="auto"/>
              <w:jc w:val="right"/>
              <w:rPr>
                <w:rFonts w:ascii="Arial" w:eastAsia="Times New Roman" w:hAnsi="Arial" w:cs="Arial"/>
                <w:bCs/>
                <w:color w:val="000000"/>
                <w:sz w:val="18"/>
                <w:szCs w:val="18"/>
              </w:rPr>
            </w:pPr>
            <w:r w:rsidRPr="004D14C6">
              <w:rPr>
                <w:rFonts w:ascii="Arial" w:eastAsia="Times New Roman" w:hAnsi="Arial" w:cs="Arial"/>
                <w:bCs/>
                <w:color w:val="000000"/>
                <w:sz w:val="18"/>
                <w:szCs w:val="18"/>
              </w:rPr>
              <w:t>1.38</w:t>
            </w:r>
          </w:p>
        </w:tc>
        <w:tc>
          <w:tcPr>
            <w:tcW w:w="1278" w:type="dxa"/>
            <w:gridSpan w:val="2"/>
            <w:tcBorders>
              <w:right w:val="single" w:sz="4" w:space="0" w:color="auto"/>
            </w:tcBorders>
            <w:shd w:val="clear" w:color="auto" w:fill="auto"/>
            <w:noWrap/>
            <w:vAlign w:val="bottom"/>
          </w:tcPr>
          <w:p w14:paraId="31CBBF7C" w14:textId="77777777" w:rsidR="002E4C4F" w:rsidRPr="004D14C6" w:rsidRDefault="002E4C4F" w:rsidP="002E4C4F">
            <w:pPr>
              <w:spacing w:after="0" w:line="240" w:lineRule="auto"/>
              <w:rPr>
                <w:rFonts w:ascii="Arial" w:eastAsia="Times New Roman" w:hAnsi="Arial" w:cs="Arial"/>
                <w:bCs/>
                <w:color w:val="000000"/>
                <w:sz w:val="18"/>
                <w:szCs w:val="18"/>
              </w:rPr>
            </w:pPr>
            <w:r w:rsidRPr="004D14C6">
              <w:rPr>
                <w:rFonts w:ascii="Arial" w:eastAsia="Times New Roman" w:hAnsi="Arial" w:cs="Arial"/>
                <w:bCs/>
                <w:color w:val="000000"/>
                <w:sz w:val="18"/>
                <w:szCs w:val="18"/>
              </w:rPr>
              <w:t>(0.85-2.25)</w:t>
            </w:r>
          </w:p>
        </w:tc>
      </w:tr>
      <w:tr w:rsidR="002E4C4F" w:rsidRPr="006A50B2" w14:paraId="72A7DE45" w14:textId="77777777" w:rsidTr="002E4C4F">
        <w:trPr>
          <w:trHeight w:val="300"/>
        </w:trPr>
        <w:tc>
          <w:tcPr>
            <w:tcW w:w="3401" w:type="dxa"/>
            <w:tcBorders>
              <w:left w:val="single" w:sz="4" w:space="0" w:color="auto"/>
            </w:tcBorders>
            <w:shd w:val="clear" w:color="auto" w:fill="auto"/>
            <w:noWrap/>
            <w:vAlign w:val="bottom"/>
            <w:hideMark/>
          </w:tcPr>
          <w:p w14:paraId="239F5D85"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Q4</w:t>
            </w:r>
          </w:p>
        </w:tc>
        <w:tc>
          <w:tcPr>
            <w:tcW w:w="803" w:type="dxa"/>
            <w:shd w:val="clear" w:color="auto" w:fill="auto"/>
            <w:noWrap/>
            <w:vAlign w:val="bottom"/>
          </w:tcPr>
          <w:p w14:paraId="33D38D8F"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340</w:t>
            </w:r>
          </w:p>
        </w:tc>
        <w:tc>
          <w:tcPr>
            <w:tcW w:w="1432" w:type="dxa"/>
            <w:shd w:val="clear" w:color="auto" w:fill="auto"/>
            <w:noWrap/>
            <w:vAlign w:val="bottom"/>
          </w:tcPr>
          <w:p w14:paraId="55EA8369"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3109</w:t>
            </w:r>
          </w:p>
        </w:tc>
        <w:tc>
          <w:tcPr>
            <w:tcW w:w="900" w:type="dxa"/>
            <w:shd w:val="clear" w:color="auto" w:fill="auto"/>
            <w:noWrap/>
            <w:vAlign w:val="bottom"/>
          </w:tcPr>
          <w:p w14:paraId="20C03288"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31</w:t>
            </w:r>
          </w:p>
        </w:tc>
        <w:tc>
          <w:tcPr>
            <w:tcW w:w="792" w:type="dxa"/>
            <w:shd w:val="clear" w:color="auto" w:fill="auto"/>
            <w:noWrap/>
            <w:vAlign w:val="bottom"/>
          </w:tcPr>
          <w:p w14:paraId="085F47A7" w14:textId="77777777" w:rsidR="002E4C4F" w:rsidRPr="004D14C6" w:rsidRDefault="002E4C4F" w:rsidP="002E4C4F">
            <w:pPr>
              <w:spacing w:after="0" w:line="240" w:lineRule="auto"/>
              <w:jc w:val="right"/>
              <w:rPr>
                <w:rFonts w:ascii="Arial" w:eastAsia="Times New Roman" w:hAnsi="Arial" w:cs="Arial"/>
                <w:color w:val="000000"/>
                <w:sz w:val="18"/>
                <w:szCs w:val="18"/>
              </w:rPr>
            </w:pPr>
            <w:r w:rsidRPr="004D14C6">
              <w:rPr>
                <w:rFonts w:ascii="Arial" w:eastAsia="Times New Roman" w:hAnsi="Arial" w:cs="Arial"/>
                <w:color w:val="000000"/>
                <w:sz w:val="18"/>
                <w:szCs w:val="18"/>
              </w:rPr>
              <w:t>0.90</w:t>
            </w:r>
          </w:p>
        </w:tc>
        <w:tc>
          <w:tcPr>
            <w:tcW w:w="1104" w:type="dxa"/>
            <w:gridSpan w:val="2"/>
            <w:shd w:val="clear" w:color="auto" w:fill="auto"/>
            <w:noWrap/>
            <w:vAlign w:val="bottom"/>
          </w:tcPr>
          <w:p w14:paraId="4A4C86A4" w14:textId="77777777" w:rsidR="002E4C4F" w:rsidRPr="004D14C6" w:rsidRDefault="002E4C4F" w:rsidP="002E4C4F">
            <w:pPr>
              <w:spacing w:after="0" w:line="240" w:lineRule="auto"/>
              <w:rPr>
                <w:rFonts w:ascii="Arial" w:eastAsia="Times New Roman" w:hAnsi="Arial" w:cs="Arial"/>
                <w:color w:val="000000"/>
                <w:sz w:val="18"/>
                <w:szCs w:val="18"/>
              </w:rPr>
            </w:pPr>
            <w:r w:rsidRPr="004D14C6">
              <w:rPr>
                <w:rFonts w:ascii="Arial" w:eastAsia="Times New Roman" w:hAnsi="Arial" w:cs="Arial"/>
                <w:color w:val="000000"/>
                <w:sz w:val="18"/>
                <w:szCs w:val="18"/>
              </w:rPr>
              <w:t>(0.58-1.38)</w:t>
            </w:r>
          </w:p>
        </w:tc>
        <w:tc>
          <w:tcPr>
            <w:tcW w:w="792" w:type="dxa"/>
            <w:gridSpan w:val="2"/>
            <w:shd w:val="clear" w:color="auto" w:fill="auto"/>
            <w:noWrap/>
            <w:vAlign w:val="bottom"/>
          </w:tcPr>
          <w:p w14:paraId="74D62B86" w14:textId="77777777" w:rsidR="002E4C4F" w:rsidRPr="004D14C6" w:rsidRDefault="002E4C4F" w:rsidP="002E4C4F">
            <w:pPr>
              <w:spacing w:after="0" w:line="240" w:lineRule="auto"/>
              <w:jc w:val="right"/>
              <w:rPr>
                <w:rFonts w:ascii="Arial" w:eastAsia="Times New Roman" w:hAnsi="Arial" w:cs="Arial"/>
                <w:color w:val="000000"/>
                <w:sz w:val="18"/>
                <w:szCs w:val="18"/>
              </w:rPr>
            </w:pPr>
            <w:r w:rsidRPr="004D14C6">
              <w:rPr>
                <w:rFonts w:ascii="Arial" w:eastAsia="Times New Roman" w:hAnsi="Arial" w:cs="Arial"/>
                <w:color w:val="000000"/>
                <w:sz w:val="18"/>
                <w:szCs w:val="18"/>
              </w:rPr>
              <w:t>0.86</w:t>
            </w:r>
          </w:p>
        </w:tc>
        <w:tc>
          <w:tcPr>
            <w:tcW w:w="1206" w:type="dxa"/>
            <w:gridSpan w:val="2"/>
            <w:shd w:val="clear" w:color="auto" w:fill="auto"/>
            <w:noWrap/>
            <w:vAlign w:val="bottom"/>
          </w:tcPr>
          <w:p w14:paraId="5750ADBD" w14:textId="77777777" w:rsidR="002E4C4F" w:rsidRPr="004D14C6" w:rsidRDefault="002E4C4F" w:rsidP="002E4C4F">
            <w:pPr>
              <w:spacing w:after="0" w:line="240" w:lineRule="auto"/>
              <w:rPr>
                <w:rFonts w:ascii="Arial" w:eastAsia="Times New Roman" w:hAnsi="Arial" w:cs="Arial"/>
                <w:color w:val="000000"/>
                <w:sz w:val="18"/>
                <w:szCs w:val="18"/>
              </w:rPr>
            </w:pPr>
            <w:r w:rsidRPr="004D14C6">
              <w:rPr>
                <w:rFonts w:ascii="Arial" w:eastAsia="Times New Roman" w:hAnsi="Arial" w:cs="Arial"/>
                <w:color w:val="000000"/>
                <w:sz w:val="18"/>
                <w:szCs w:val="18"/>
              </w:rPr>
              <w:t>(0.56-1.33)</w:t>
            </w:r>
          </w:p>
        </w:tc>
        <w:tc>
          <w:tcPr>
            <w:tcW w:w="792" w:type="dxa"/>
            <w:shd w:val="clear" w:color="auto" w:fill="auto"/>
            <w:noWrap/>
            <w:vAlign w:val="bottom"/>
          </w:tcPr>
          <w:p w14:paraId="4D260174" w14:textId="77777777" w:rsidR="002E4C4F" w:rsidRPr="004D14C6" w:rsidRDefault="002E4C4F" w:rsidP="002E4C4F">
            <w:pPr>
              <w:spacing w:after="0" w:line="240" w:lineRule="auto"/>
              <w:jc w:val="right"/>
              <w:rPr>
                <w:rFonts w:ascii="Arial" w:eastAsia="Times New Roman" w:hAnsi="Arial" w:cs="Arial"/>
                <w:color w:val="000000"/>
                <w:sz w:val="18"/>
                <w:szCs w:val="18"/>
              </w:rPr>
            </w:pPr>
            <w:r w:rsidRPr="004D14C6">
              <w:rPr>
                <w:rFonts w:ascii="Arial" w:eastAsia="Times New Roman" w:hAnsi="Arial" w:cs="Arial"/>
                <w:color w:val="000000"/>
                <w:sz w:val="18"/>
                <w:szCs w:val="18"/>
              </w:rPr>
              <w:t>0.88</w:t>
            </w:r>
          </w:p>
        </w:tc>
        <w:tc>
          <w:tcPr>
            <w:tcW w:w="1193" w:type="dxa"/>
            <w:gridSpan w:val="3"/>
            <w:shd w:val="clear" w:color="auto" w:fill="auto"/>
            <w:noWrap/>
            <w:vAlign w:val="bottom"/>
          </w:tcPr>
          <w:p w14:paraId="46129828" w14:textId="77777777" w:rsidR="002E4C4F" w:rsidRPr="004D14C6" w:rsidRDefault="002E4C4F" w:rsidP="002E4C4F">
            <w:pPr>
              <w:spacing w:after="0" w:line="240" w:lineRule="auto"/>
              <w:rPr>
                <w:rFonts w:ascii="Arial" w:eastAsia="Times New Roman" w:hAnsi="Arial" w:cs="Arial"/>
                <w:color w:val="000000"/>
                <w:sz w:val="18"/>
                <w:szCs w:val="18"/>
              </w:rPr>
            </w:pPr>
            <w:r w:rsidRPr="004D14C6">
              <w:rPr>
                <w:rFonts w:ascii="Arial" w:eastAsia="Times New Roman" w:hAnsi="Arial" w:cs="Arial"/>
                <w:color w:val="000000"/>
                <w:sz w:val="18"/>
                <w:szCs w:val="18"/>
              </w:rPr>
              <w:t>(0.57-1.36)</w:t>
            </w:r>
          </w:p>
        </w:tc>
        <w:tc>
          <w:tcPr>
            <w:tcW w:w="792" w:type="dxa"/>
            <w:shd w:val="clear" w:color="auto" w:fill="auto"/>
            <w:noWrap/>
            <w:vAlign w:val="bottom"/>
          </w:tcPr>
          <w:p w14:paraId="52640847" w14:textId="77777777" w:rsidR="002E4C4F" w:rsidRPr="004D14C6" w:rsidRDefault="002E4C4F" w:rsidP="002E4C4F">
            <w:pPr>
              <w:spacing w:after="0" w:line="240" w:lineRule="auto"/>
              <w:jc w:val="right"/>
              <w:rPr>
                <w:rFonts w:ascii="Arial" w:eastAsia="Times New Roman" w:hAnsi="Arial" w:cs="Arial"/>
                <w:color w:val="000000"/>
                <w:sz w:val="18"/>
                <w:szCs w:val="18"/>
              </w:rPr>
            </w:pPr>
            <w:r w:rsidRPr="004D14C6">
              <w:rPr>
                <w:rFonts w:ascii="Arial" w:eastAsia="Times New Roman" w:hAnsi="Arial" w:cs="Arial"/>
                <w:color w:val="000000"/>
                <w:sz w:val="18"/>
                <w:szCs w:val="18"/>
              </w:rPr>
              <w:t>0.88</w:t>
            </w:r>
          </w:p>
        </w:tc>
        <w:tc>
          <w:tcPr>
            <w:tcW w:w="1278" w:type="dxa"/>
            <w:gridSpan w:val="2"/>
            <w:tcBorders>
              <w:right w:val="single" w:sz="4" w:space="0" w:color="auto"/>
            </w:tcBorders>
            <w:shd w:val="clear" w:color="auto" w:fill="auto"/>
            <w:noWrap/>
            <w:vAlign w:val="bottom"/>
          </w:tcPr>
          <w:p w14:paraId="629E6C26" w14:textId="77777777" w:rsidR="002E4C4F" w:rsidRPr="004D14C6" w:rsidRDefault="002E4C4F" w:rsidP="002E4C4F">
            <w:pPr>
              <w:spacing w:after="0" w:line="240" w:lineRule="auto"/>
              <w:rPr>
                <w:rFonts w:ascii="Arial" w:eastAsia="Times New Roman" w:hAnsi="Arial" w:cs="Arial"/>
                <w:color w:val="000000"/>
                <w:sz w:val="18"/>
                <w:szCs w:val="18"/>
              </w:rPr>
            </w:pPr>
            <w:r w:rsidRPr="004D14C6">
              <w:rPr>
                <w:rFonts w:ascii="Arial" w:eastAsia="Times New Roman" w:hAnsi="Arial" w:cs="Arial"/>
                <w:color w:val="000000"/>
                <w:sz w:val="18"/>
                <w:szCs w:val="18"/>
              </w:rPr>
              <w:t>(0.57-1.36)</w:t>
            </w:r>
          </w:p>
        </w:tc>
      </w:tr>
      <w:tr w:rsidR="002E4C4F" w:rsidRPr="006A50B2" w14:paraId="58F3F7E4" w14:textId="77777777" w:rsidTr="002E4C4F">
        <w:trPr>
          <w:trHeight w:val="300"/>
        </w:trPr>
        <w:tc>
          <w:tcPr>
            <w:tcW w:w="3401" w:type="dxa"/>
            <w:tcBorders>
              <w:left w:val="single" w:sz="4" w:space="0" w:color="auto"/>
            </w:tcBorders>
            <w:shd w:val="clear" w:color="auto" w:fill="auto"/>
            <w:noWrap/>
            <w:vAlign w:val="bottom"/>
            <w:hideMark/>
          </w:tcPr>
          <w:p w14:paraId="2D06EF8F"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Q5, highest</w:t>
            </w:r>
          </w:p>
        </w:tc>
        <w:tc>
          <w:tcPr>
            <w:tcW w:w="803" w:type="dxa"/>
            <w:shd w:val="clear" w:color="auto" w:fill="auto"/>
            <w:noWrap/>
            <w:vAlign w:val="bottom"/>
          </w:tcPr>
          <w:p w14:paraId="7E210967"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624</w:t>
            </w:r>
          </w:p>
        </w:tc>
        <w:tc>
          <w:tcPr>
            <w:tcW w:w="1432" w:type="dxa"/>
            <w:shd w:val="clear" w:color="auto" w:fill="auto"/>
            <w:noWrap/>
            <w:vAlign w:val="bottom"/>
          </w:tcPr>
          <w:p w14:paraId="5472A70F"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6007</w:t>
            </w:r>
          </w:p>
        </w:tc>
        <w:tc>
          <w:tcPr>
            <w:tcW w:w="900" w:type="dxa"/>
            <w:shd w:val="clear" w:color="auto" w:fill="auto"/>
            <w:noWrap/>
            <w:vAlign w:val="bottom"/>
          </w:tcPr>
          <w:p w14:paraId="4D7FC0FE"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68</w:t>
            </w:r>
          </w:p>
        </w:tc>
        <w:tc>
          <w:tcPr>
            <w:tcW w:w="792" w:type="dxa"/>
            <w:shd w:val="clear" w:color="auto" w:fill="auto"/>
            <w:noWrap/>
            <w:vAlign w:val="bottom"/>
            <w:hideMark/>
          </w:tcPr>
          <w:p w14:paraId="391BA23F"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04" w:type="dxa"/>
            <w:gridSpan w:val="2"/>
            <w:shd w:val="clear" w:color="auto" w:fill="auto"/>
            <w:noWrap/>
            <w:vAlign w:val="bottom"/>
            <w:hideMark/>
          </w:tcPr>
          <w:p w14:paraId="742C19C9"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792" w:type="dxa"/>
            <w:gridSpan w:val="2"/>
            <w:shd w:val="clear" w:color="auto" w:fill="auto"/>
            <w:noWrap/>
            <w:vAlign w:val="bottom"/>
            <w:hideMark/>
          </w:tcPr>
          <w:p w14:paraId="5AE6181F"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206" w:type="dxa"/>
            <w:gridSpan w:val="2"/>
            <w:shd w:val="clear" w:color="auto" w:fill="auto"/>
            <w:noWrap/>
            <w:vAlign w:val="bottom"/>
            <w:hideMark/>
          </w:tcPr>
          <w:p w14:paraId="483850E0"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792" w:type="dxa"/>
            <w:shd w:val="clear" w:color="auto" w:fill="auto"/>
            <w:noWrap/>
            <w:vAlign w:val="bottom"/>
            <w:hideMark/>
          </w:tcPr>
          <w:p w14:paraId="338385A1"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93" w:type="dxa"/>
            <w:gridSpan w:val="3"/>
            <w:shd w:val="clear" w:color="auto" w:fill="auto"/>
            <w:noWrap/>
            <w:vAlign w:val="bottom"/>
            <w:hideMark/>
          </w:tcPr>
          <w:p w14:paraId="57AA4CAD"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shd w:val="clear" w:color="auto" w:fill="auto"/>
            <w:noWrap/>
            <w:vAlign w:val="bottom"/>
            <w:hideMark/>
          </w:tcPr>
          <w:p w14:paraId="3B4C64DC"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260" w:type="dxa"/>
            <w:tcBorders>
              <w:right w:val="single" w:sz="4" w:space="0" w:color="auto"/>
            </w:tcBorders>
            <w:shd w:val="clear" w:color="auto" w:fill="auto"/>
            <w:noWrap/>
            <w:vAlign w:val="bottom"/>
            <w:hideMark/>
          </w:tcPr>
          <w:p w14:paraId="7CC627DB"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r>
      <w:tr w:rsidR="002E4C4F" w:rsidRPr="006A50B2" w14:paraId="22D6D1F7" w14:textId="77777777" w:rsidTr="002E4C4F">
        <w:trPr>
          <w:trHeight w:val="300"/>
        </w:trPr>
        <w:tc>
          <w:tcPr>
            <w:tcW w:w="3401" w:type="dxa"/>
            <w:tcBorders>
              <w:left w:val="single" w:sz="4" w:space="0" w:color="auto"/>
              <w:bottom w:val="single" w:sz="4" w:space="0" w:color="auto"/>
            </w:tcBorders>
            <w:shd w:val="clear" w:color="auto" w:fill="auto"/>
            <w:noWrap/>
            <w:vAlign w:val="bottom"/>
            <w:hideMark/>
          </w:tcPr>
          <w:p w14:paraId="2279BF12" w14:textId="77777777" w:rsidR="002E4C4F" w:rsidRPr="006A50B2" w:rsidRDefault="002E4C4F" w:rsidP="002E4C4F">
            <w:pPr>
              <w:spacing w:after="0" w:line="240" w:lineRule="auto"/>
              <w:ind w:firstLineChars="400" w:firstLine="720"/>
              <w:rPr>
                <w:rFonts w:ascii="Arial" w:eastAsia="Times New Roman" w:hAnsi="Arial" w:cs="Arial"/>
                <w:color w:val="000000"/>
                <w:sz w:val="18"/>
                <w:szCs w:val="18"/>
              </w:rPr>
            </w:pPr>
            <w:r w:rsidRPr="006A50B2">
              <w:rPr>
                <w:rFonts w:ascii="Arial" w:eastAsia="Times New Roman" w:hAnsi="Arial" w:cs="Arial"/>
                <w:color w:val="000000"/>
                <w:sz w:val="18"/>
                <w:szCs w:val="18"/>
              </w:rPr>
              <w:t>p-trend</w:t>
            </w:r>
          </w:p>
        </w:tc>
        <w:tc>
          <w:tcPr>
            <w:tcW w:w="803" w:type="dxa"/>
            <w:tcBorders>
              <w:bottom w:val="single" w:sz="4" w:space="0" w:color="auto"/>
            </w:tcBorders>
            <w:shd w:val="clear" w:color="auto" w:fill="auto"/>
            <w:noWrap/>
            <w:vAlign w:val="bottom"/>
            <w:hideMark/>
          </w:tcPr>
          <w:p w14:paraId="33A3D5D4"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432" w:type="dxa"/>
            <w:tcBorders>
              <w:bottom w:val="single" w:sz="4" w:space="0" w:color="auto"/>
            </w:tcBorders>
            <w:shd w:val="clear" w:color="auto" w:fill="auto"/>
            <w:noWrap/>
            <w:vAlign w:val="bottom"/>
            <w:hideMark/>
          </w:tcPr>
          <w:p w14:paraId="2F4EFA03"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900" w:type="dxa"/>
            <w:tcBorders>
              <w:bottom w:val="single" w:sz="4" w:space="0" w:color="auto"/>
            </w:tcBorders>
            <w:shd w:val="clear" w:color="auto" w:fill="auto"/>
            <w:noWrap/>
            <w:vAlign w:val="bottom"/>
            <w:hideMark/>
          </w:tcPr>
          <w:p w14:paraId="03DA1052"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792" w:type="dxa"/>
            <w:tcBorders>
              <w:bottom w:val="single" w:sz="4" w:space="0" w:color="auto"/>
            </w:tcBorders>
            <w:shd w:val="clear" w:color="auto" w:fill="auto"/>
            <w:noWrap/>
            <w:vAlign w:val="bottom"/>
          </w:tcPr>
          <w:p w14:paraId="5FB0DB5A" w14:textId="77777777" w:rsidR="002E4C4F" w:rsidRPr="006A50B2" w:rsidRDefault="002E4C4F" w:rsidP="002E4C4F">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&lt;0.01</w:t>
            </w:r>
          </w:p>
        </w:tc>
        <w:tc>
          <w:tcPr>
            <w:tcW w:w="1104" w:type="dxa"/>
            <w:gridSpan w:val="2"/>
            <w:tcBorders>
              <w:bottom w:val="single" w:sz="4" w:space="0" w:color="auto"/>
            </w:tcBorders>
            <w:shd w:val="clear" w:color="auto" w:fill="auto"/>
            <w:noWrap/>
            <w:vAlign w:val="bottom"/>
          </w:tcPr>
          <w:p w14:paraId="1EDBE310" w14:textId="77777777" w:rsidR="002E4C4F" w:rsidRPr="006A50B2" w:rsidRDefault="002E4C4F" w:rsidP="002E4C4F">
            <w:pPr>
              <w:spacing w:after="0" w:line="240" w:lineRule="auto"/>
              <w:rPr>
                <w:rFonts w:ascii="Arial" w:eastAsia="Times New Roman" w:hAnsi="Arial" w:cs="Arial"/>
                <w:b/>
                <w:bCs/>
                <w:color w:val="000000"/>
                <w:sz w:val="18"/>
                <w:szCs w:val="18"/>
              </w:rPr>
            </w:pPr>
          </w:p>
        </w:tc>
        <w:tc>
          <w:tcPr>
            <w:tcW w:w="792" w:type="dxa"/>
            <w:gridSpan w:val="2"/>
            <w:tcBorders>
              <w:bottom w:val="single" w:sz="4" w:space="0" w:color="auto"/>
            </w:tcBorders>
            <w:shd w:val="clear" w:color="auto" w:fill="auto"/>
            <w:noWrap/>
            <w:vAlign w:val="bottom"/>
          </w:tcPr>
          <w:p w14:paraId="74A2AEB5" w14:textId="77777777" w:rsidR="002E4C4F" w:rsidRPr="006A50B2" w:rsidRDefault="002E4C4F" w:rsidP="002E4C4F">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0.01</w:t>
            </w:r>
          </w:p>
        </w:tc>
        <w:tc>
          <w:tcPr>
            <w:tcW w:w="1206" w:type="dxa"/>
            <w:gridSpan w:val="2"/>
            <w:tcBorders>
              <w:bottom w:val="single" w:sz="4" w:space="0" w:color="auto"/>
            </w:tcBorders>
            <w:shd w:val="clear" w:color="auto" w:fill="auto"/>
            <w:noWrap/>
            <w:vAlign w:val="bottom"/>
          </w:tcPr>
          <w:p w14:paraId="2015440D" w14:textId="77777777" w:rsidR="002E4C4F" w:rsidRPr="006A50B2" w:rsidRDefault="002E4C4F" w:rsidP="002E4C4F">
            <w:pPr>
              <w:spacing w:after="0" w:line="240" w:lineRule="auto"/>
              <w:rPr>
                <w:rFonts w:ascii="Arial" w:eastAsia="Times New Roman" w:hAnsi="Arial" w:cs="Arial"/>
                <w:b/>
                <w:bCs/>
                <w:color w:val="000000"/>
                <w:sz w:val="18"/>
                <w:szCs w:val="18"/>
              </w:rPr>
            </w:pPr>
          </w:p>
        </w:tc>
        <w:tc>
          <w:tcPr>
            <w:tcW w:w="792" w:type="dxa"/>
            <w:tcBorders>
              <w:bottom w:val="single" w:sz="4" w:space="0" w:color="auto"/>
            </w:tcBorders>
            <w:shd w:val="clear" w:color="auto" w:fill="auto"/>
            <w:noWrap/>
            <w:vAlign w:val="bottom"/>
          </w:tcPr>
          <w:p w14:paraId="6AE06895" w14:textId="77777777" w:rsidR="002E4C4F" w:rsidRPr="006A50B2" w:rsidRDefault="002E4C4F" w:rsidP="002E4C4F">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&lt;0.01</w:t>
            </w:r>
          </w:p>
        </w:tc>
        <w:tc>
          <w:tcPr>
            <w:tcW w:w="1193" w:type="dxa"/>
            <w:gridSpan w:val="3"/>
            <w:tcBorders>
              <w:bottom w:val="single" w:sz="4" w:space="0" w:color="auto"/>
            </w:tcBorders>
            <w:shd w:val="clear" w:color="auto" w:fill="auto"/>
            <w:noWrap/>
            <w:vAlign w:val="bottom"/>
          </w:tcPr>
          <w:p w14:paraId="3E190F5E" w14:textId="77777777" w:rsidR="002E4C4F" w:rsidRPr="006A50B2" w:rsidRDefault="002E4C4F" w:rsidP="002E4C4F">
            <w:pPr>
              <w:spacing w:after="0" w:line="240" w:lineRule="auto"/>
              <w:rPr>
                <w:rFonts w:ascii="Arial" w:eastAsia="Times New Roman" w:hAnsi="Arial" w:cs="Arial"/>
                <w:b/>
                <w:bCs/>
                <w:color w:val="000000"/>
                <w:sz w:val="18"/>
                <w:szCs w:val="18"/>
              </w:rPr>
            </w:pPr>
          </w:p>
        </w:tc>
        <w:tc>
          <w:tcPr>
            <w:tcW w:w="810" w:type="dxa"/>
            <w:gridSpan w:val="2"/>
            <w:tcBorders>
              <w:bottom w:val="single" w:sz="4" w:space="0" w:color="auto"/>
            </w:tcBorders>
            <w:shd w:val="clear" w:color="auto" w:fill="auto"/>
            <w:noWrap/>
            <w:vAlign w:val="bottom"/>
          </w:tcPr>
          <w:p w14:paraId="626F7112" w14:textId="77777777" w:rsidR="002E4C4F" w:rsidRPr="006A50B2" w:rsidRDefault="002E4C4F" w:rsidP="002E4C4F">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0.01</w:t>
            </w:r>
          </w:p>
        </w:tc>
        <w:tc>
          <w:tcPr>
            <w:tcW w:w="1260" w:type="dxa"/>
            <w:tcBorders>
              <w:bottom w:val="single" w:sz="4" w:space="0" w:color="auto"/>
              <w:right w:val="single" w:sz="4" w:space="0" w:color="auto"/>
            </w:tcBorders>
            <w:shd w:val="clear" w:color="auto" w:fill="auto"/>
            <w:noWrap/>
            <w:vAlign w:val="bottom"/>
            <w:hideMark/>
          </w:tcPr>
          <w:p w14:paraId="6851BD44"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r>
      <w:tr w:rsidR="002E4C4F" w:rsidRPr="006A50B2" w14:paraId="4256139F" w14:textId="77777777" w:rsidTr="00E36356">
        <w:trPr>
          <w:trHeight w:val="432"/>
        </w:trPr>
        <w:tc>
          <w:tcPr>
            <w:tcW w:w="14485" w:type="dxa"/>
            <w:gridSpan w:val="18"/>
            <w:tcBorders>
              <w:top w:val="single" w:sz="4" w:space="0" w:color="auto"/>
              <w:left w:val="single" w:sz="4" w:space="0" w:color="auto"/>
              <w:right w:val="single" w:sz="4" w:space="0" w:color="auto"/>
            </w:tcBorders>
            <w:shd w:val="clear" w:color="auto" w:fill="auto"/>
            <w:noWrap/>
            <w:vAlign w:val="center"/>
          </w:tcPr>
          <w:p w14:paraId="2641B8AA" w14:textId="77777777" w:rsidR="002E4C4F" w:rsidRPr="001C2434" w:rsidRDefault="002E4C4F" w:rsidP="002E4C4F">
            <w:pPr>
              <w:spacing w:after="0" w:line="240" w:lineRule="auto"/>
              <w:rPr>
                <w:rFonts w:ascii="Arial" w:eastAsia="Times New Roman" w:hAnsi="Arial" w:cs="Arial"/>
                <w:i/>
                <w:color w:val="000000"/>
                <w:sz w:val="18"/>
                <w:szCs w:val="18"/>
              </w:rPr>
            </w:pPr>
            <w:r w:rsidRPr="001C2434">
              <w:rPr>
                <w:rFonts w:ascii="Arial" w:eastAsia="Times New Roman" w:hAnsi="Arial" w:cs="Arial"/>
                <w:i/>
                <w:color w:val="000000"/>
                <w:sz w:val="18"/>
                <w:szCs w:val="18"/>
              </w:rPr>
              <w:t xml:space="preserve">Models include education variable only (not </w:t>
            </w:r>
            <w:proofErr w:type="spellStart"/>
            <w:r w:rsidRPr="001C2434">
              <w:rPr>
                <w:rFonts w:ascii="Arial" w:eastAsia="Times New Roman" w:hAnsi="Arial" w:cs="Arial"/>
                <w:i/>
                <w:color w:val="000000"/>
                <w:sz w:val="18"/>
                <w:szCs w:val="18"/>
              </w:rPr>
              <w:t>nSES</w:t>
            </w:r>
            <w:proofErr w:type="spellEnd"/>
            <w:r w:rsidRPr="001C2434">
              <w:rPr>
                <w:rFonts w:ascii="Arial" w:eastAsia="Times New Roman" w:hAnsi="Arial" w:cs="Arial"/>
                <w:i/>
                <w:color w:val="000000"/>
                <w:sz w:val="18"/>
                <w:szCs w:val="18"/>
              </w:rPr>
              <w:t>)</w:t>
            </w:r>
          </w:p>
        </w:tc>
      </w:tr>
      <w:tr w:rsidR="002E4C4F" w:rsidRPr="006A50B2" w14:paraId="6C7F27A5" w14:textId="77777777" w:rsidTr="002E4C4F">
        <w:trPr>
          <w:trHeight w:val="300"/>
        </w:trPr>
        <w:tc>
          <w:tcPr>
            <w:tcW w:w="3401" w:type="dxa"/>
            <w:tcBorders>
              <w:left w:val="single" w:sz="4" w:space="0" w:color="auto"/>
            </w:tcBorders>
            <w:shd w:val="clear" w:color="auto" w:fill="auto"/>
            <w:noWrap/>
            <w:vAlign w:val="bottom"/>
            <w:hideMark/>
          </w:tcPr>
          <w:p w14:paraId="7B3B87A3" w14:textId="77777777" w:rsidR="002E4C4F" w:rsidRPr="006A50B2" w:rsidRDefault="002E4C4F" w:rsidP="002E4C4F">
            <w:pPr>
              <w:spacing w:after="0" w:line="240" w:lineRule="auto"/>
              <w:rPr>
                <w:rFonts w:ascii="Arial" w:eastAsia="Times New Roman" w:hAnsi="Arial" w:cs="Arial"/>
                <w:b/>
                <w:bCs/>
                <w:color w:val="000000"/>
                <w:sz w:val="18"/>
                <w:szCs w:val="18"/>
              </w:rPr>
            </w:pPr>
            <w:r w:rsidRPr="006A50B2">
              <w:rPr>
                <w:rFonts w:ascii="Arial" w:eastAsia="Times New Roman" w:hAnsi="Arial" w:cs="Arial"/>
                <w:b/>
                <w:bCs/>
                <w:color w:val="000000"/>
                <w:sz w:val="18"/>
                <w:szCs w:val="18"/>
              </w:rPr>
              <w:t>Education</w:t>
            </w:r>
          </w:p>
        </w:tc>
        <w:tc>
          <w:tcPr>
            <w:tcW w:w="803" w:type="dxa"/>
            <w:shd w:val="clear" w:color="auto" w:fill="auto"/>
            <w:noWrap/>
            <w:vAlign w:val="bottom"/>
            <w:hideMark/>
          </w:tcPr>
          <w:p w14:paraId="35CF5FFE"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432" w:type="dxa"/>
            <w:shd w:val="clear" w:color="auto" w:fill="auto"/>
            <w:noWrap/>
            <w:vAlign w:val="bottom"/>
            <w:hideMark/>
          </w:tcPr>
          <w:p w14:paraId="6FA25CC7"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900" w:type="dxa"/>
            <w:shd w:val="clear" w:color="auto" w:fill="auto"/>
            <w:noWrap/>
            <w:vAlign w:val="bottom"/>
            <w:hideMark/>
          </w:tcPr>
          <w:p w14:paraId="42CE1F66"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792" w:type="dxa"/>
            <w:shd w:val="clear" w:color="auto" w:fill="auto"/>
            <w:noWrap/>
            <w:vAlign w:val="bottom"/>
            <w:hideMark/>
          </w:tcPr>
          <w:p w14:paraId="7897757A"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04" w:type="dxa"/>
            <w:gridSpan w:val="2"/>
            <w:shd w:val="clear" w:color="auto" w:fill="auto"/>
            <w:noWrap/>
            <w:vAlign w:val="bottom"/>
            <w:hideMark/>
          </w:tcPr>
          <w:p w14:paraId="6582B8F6"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792" w:type="dxa"/>
            <w:gridSpan w:val="2"/>
            <w:shd w:val="clear" w:color="auto" w:fill="auto"/>
            <w:noWrap/>
            <w:vAlign w:val="bottom"/>
            <w:hideMark/>
          </w:tcPr>
          <w:p w14:paraId="62FEA815"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206" w:type="dxa"/>
            <w:gridSpan w:val="2"/>
            <w:shd w:val="clear" w:color="auto" w:fill="auto"/>
            <w:noWrap/>
            <w:vAlign w:val="bottom"/>
            <w:hideMark/>
          </w:tcPr>
          <w:p w14:paraId="5E830AFD"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792" w:type="dxa"/>
            <w:shd w:val="clear" w:color="auto" w:fill="auto"/>
            <w:noWrap/>
            <w:vAlign w:val="bottom"/>
            <w:hideMark/>
          </w:tcPr>
          <w:p w14:paraId="6449722F"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93" w:type="dxa"/>
            <w:gridSpan w:val="3"/>
            <w:shd w:val="clear" w:color="auto" w:fill="auto"/>
            <w:noWrap/>
            <w:vAlign w:val="bottom"/>
            <w:hideMark/>
          </w:tcPr>
          <w:p w14:paraId="70AE72F3"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810" w:type="dxa"/>
            <w:gridSpan w:val="2"/>
            <w:shd w:val="clear" w:color="auto" w:fill="auto"/>
            <w:noWrap/>
            <w:vAlign w:val="bottom"/>
            <w:hideMark/>
          </w:tcPr>
          <w:p w14:paraId="6F7CDA79"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260" w:type="dxa"/>
            <w:tcBorders>
              <w:right w:val="single" w:sz="4" w:space="0" w:color="auto"/>
            </w:tcBorders>
            <w:shd w:val="clear" w:color="auto" w:fill="auto"/>
            <w:noWrap/>
            <w:vAlign w:val="bottom"/>
            <w:hideMark/>
          </w:tcPr>
          <w:p w14:paraId="23D63A16"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r>
      <w:tr w:rsidR="002E4C4F" w:rsidRPr="006A50B2" w14:paraId="1C09A263" w14:textId="77777777" w:rsidTr="002E4C4F">
        <w:trPr>
          <w:trHeight w:val="300"/>
        </w:trPr>
        <w:tc>
          <w:tcPr>
            <w:tcW w:w="3401" w:type="dxa"/>
            <w:tcBorders>
              <w:left w:val="single" w:sz="4" w:space="0" w:color="auto"/>
            </w:tcBorders>
            <w:shd w:val="clear" w:color="auto" w:fill="auto"/>
            <w:noWrap/>
            <w:vAlign w:val="bottom"/>
            <w:hideMark/>
          </w:tcPr>
          <w:p w14:paraId="6520D3FC"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High school or less</w:t>
            </w:r>
          </w:p>
        </w:tc>
        <w:tc>
          <w:tcPr>
            <w:tcW w:w="803" w:type="dxa"/>
            <w:shd w:val="clear" w:color="auto" w:fill="auto"/>
            <w:noWrap/>
            <w:vAlign w:val="bottom"/>
          </w:tcPr>
          <w:p w14:paraId="37714BE1"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669</w:t>
            </w:r>
          </w:p>
        </w:tc>
        <w:tc>
          <w:tcPr>
            <w:tcW w:w="1432" w:type="dxa"/>
            <w:shd w:val="clear" w:color="auto" w:fill="auto"/>
            <w:noWrap/>
            <w:vAlign w:val="bottom"/>
          </w:tcPr>
          <w:p w14:paraId="1078CEB5"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5473</w:t>
            </w:r>
          </w:p>
        </w:tc>
        <w:tc>
          <w:tcPr>
            <w:tcW w:w="900" w:type="dxa"/>
            <w:shd w:val="clear" w:color="auto" w:fill="auto"/>
            <w:noWrap/>
            <w:vAlign w:val="bottom"/>
          </w:tcPr>
          <w:p w14:paraId="059EB2AD"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91</w:t>
            </w:r>
          </w:p>
        </w:tc>
        <w:tc>
          <w:tcPr>
            <w:tcW w:w="792" w:type="dxa"/>
            <w:shd w:val="clear" w:color="auto" w:fill="auto"/>
            <w:noWrap/>
            <w:vAlign w:val="bottom"/>
          </w:tcPr>
          <w:p w14:paraId="34393DD0" w14:textId="77777777" w:rsidR="002E4C4F" w:rsidRPr="008660F0" w:rsidRDefault="002E4C4F" w:rsidP="002E4C4F">
            <w:pPr>
              <w:spacing w:after="0" w:line="240" w:lineRule="auto"/>
              <w:jc w:val="right"/>
              <w:rPr>
                <w:rFonts w:ascii="Arial" w:eastAsia="Times New Roman" w:hAnsi="Arial" w:cs="Arial"/>
                <w:bCs/>
                <w:color w:val="000000"/>
                <w:sz w:val="18"/>
                <w:szCs w:val="18"/>
              </w:rPr>
            </w:pPr>
            <w:r w:rsidRPr="008660F0">
              <w:rPr>
                <w:rFonts w:ascii="Arial" w:eastAsia="Times New Roman" w:hAnsi="Arial" w:cs="Arial"/>
                <w:bCs/>
                <w:color w:val="000000"/>
                <w:sz w:val="18"/>
                <w:szCs w:val="18"/>
              </w:rPr>
              <w:t>1.19</w:t>
            </w:r>
          </w:p>
        </w:tc>
        <w:tc>
          <w:tcPr>
            <w:tcW w:w="1104" w:type="dxa"/>
            <w:gridSpan w:val="2"/>
            <w:shd w:val="clear" w:color="auto" w:fill="auto"/>
            <w:noWrap/>
            <w:vAlign w:val="bottom"/>
          </w:tcPr>
          <w:p w14:paraId="1305196D"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(0.86-1.66)</w:t>
            </w:r>
          </w:p>
        </w:tc>
        <w:tc>
          <w:tcPr>
            <w:tcW w:w="792" w:type="dxa"/>
            <w:gridSpan w:val="2"/>
            <w:shd w:val="clear" w:color="auto" w:fill="auto"/>
            <w:noWrap/>
            <w:vAlign w:val="bottom"/>
          </w:tcPr>
          <w:p w14:paraId="45AD1B4D" w14:textId="77777777" w:rsidR="002E4C4F" w:rsidRPr="008660F0" w:rsidRDefault="002E4C4F" w:rsidP="002E4C4F">
            <w:pPr>
              <w:spacing w:after="0" w:line="240" w:lineRule="auto"/>
              <w:jc w:val="right"/>
              <w:rPr>
                <w:rFonts w:ascii="Arial" w:eastAsia="Times New Roman" w:hAnsi="Arial" w:cs="Arial"/>
                <w:bCs/>
                <w:color w:val="000000"/>
                <w:sz w:val="18"/>
                <w:szCs w:val="18"/>
              </w:rPr>
            </w:pPr>
            <w:r w:rsidRPr="008660F0">
              <w:rPr>
                <w:rFonts w:ascii="Arial" w:eastAsia="Times New Roman" w:hAnsi="Arial" w:cs="Arial"/>
                <w:bCs/>
                <w:color w:val="000000"/>
                <w:sz w:val="18"/>
                <w:szCs w:val="18"/>
              </w:rPr>
              <w:t>1.16</w:t>
            </w:r>
          </w:p>
        </w:tc>
        <w:tc>
          <w:tcPr>
            <w:tcW w:w="1206" w:type="dxa"/>
            <w:gridSpan w:val="2"/>
            <w:shd w:val="clear" w:color="auto" w:fill="auto"/>
            <w:noWrap/>
            <w:vAlign w:val="bottom"/>
          </w:tcPr>
          <w:p w14:paraId="1CFD355D"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(0.81-1.65)</w:t>
            </w:r>
          </w:p>
        </w:tc>
        <w:tc>
          <w:tcPr>
            <w:tcW w:w="792" w:type="dxa"/>
            <w:shd w:val="clear" w:color="auto" w:fill="auto"/>
            <w:noWrap/>
            <w:vAlign w:val="bottom"/>
          </w:tcPr>
          <w:p w14:paraId="38F4E2D7" w14:textId="77777777" w:rsidR="002E4C4F" w:rsidRPr="008660F0" w:rsidRDefault="002E4C4F" w:rsidP="002E4C4F">
            <w:pPr>
              <w:spacing w:after="0" w:line="240" w:lineRule="auto"/>
              <w:jc w:val="right"/>
              <w:rPr>
                <w:rFonts w:ascii="Arial" w:eastAsia="Times New Roman" w:hAnsi="Arial" w:cs="Arial"/>
                <w:bCs/>
                <w:color w:val="000000"/>
                <w:sz w:val="18"/>
                <w:szCs w:val="18"/>
              </w:rPr>
            </w:pPr>
            <w:r w:rsidRPr="008660F0">
              <w:rPr>
                <w:rFonts w:ascii="Arial" w:eastAsia="Times New Roman" w:hAnsi="Arial" w:cs="Arial"/>
                <w:bCs/>
                <w:color w:val="000000"/>
                <w:sz w:val="18"/>
                <w:szCs w:val="18"/>
              </w:rPr>
              <w:t>1.17</w:t>
            </w:r>
          </w:p>
        </w:tc>
        <w:tc>
          <w:tcPr>
            <w:tcW w:w="1193" w:type="dxa"/>
            <w:gridSpan w:val="3"/>
            <w:shd w:val="clear" w:color="auto" w:fill="auto"/>
            <w:noWrap/>
            <w:vAlign w:val="bottom"/>
          </w:tcPr>
          <w:p w14:paraId="25AF1279"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(0.82-1.66)</w:t>
            </w:r>
          </w:p>
        </w:tc>
        <w:tc>
          <w:tcPr>
            <w:tcW w:w="810" w:type="dxa"/>
            <w:gridSpan w:val="2"/>
            <w:shd w:val="clear" w:color="auto" w:fill="auto"/>
            <w:noWrap/>
            <w:vAlign w:val="bottom"/>
          </w:tcPr>
          <w:p w14:paraId="4864608E" w14:textId="77777777" w:rsidR="002E4C4F" w:rsidRPr="008660F0" w:rsidRDefault="002E4C4F" w:rsidP="002E4C4F">
            <w:pPr>
              <w:spacing w:after="0" w:line="240" w:lineRule="auto"/>
              <w:jc w:val="right"/>
              <w:rPr>
                <w:rFonts w:ascii="Arial" w:eastAsia="Times New Roman" w:hAnsi="Arial" w:cs="Arial"/>
                <w:bCs/>
                <w:color w:val="000000"/>
                <w:sz w:val="18"/>
                <w:szCs w:val="18"/>
              </w:rPr>
            </w:pPr>
            <w:r w:rsidRPr="008660F0">
              <w:rPr>
                <w:rFonts w:ascii="Arial" w:eastAsia="Times New Roman" w:hAnsi="Arial" w:cs="Arial"/>
                <w:bCs/>
                <w:color w:val="000000"/>
                <w:sz w:val="18"/>
                <w:szCs w:val="18"/>
              </w:rPr>
              <w:t>1.16</w:t>
            </w:r>
          </w:p>
        </w:tc>
        <w:tc>
          <w:tcPr>
            <w:tcW w:w="1260" w:type="dxa"/>
            <w:tcBorders>
              <w:right w:val="single" w:sz="4" w:space="0" w:color="auto"/>
            </w:tcBorders>
            <w:shd w:val="clear" w:color="auto" w:fill="auto"/>
            <w:noWrap/>
            <w:vAlign w:val="bottom"/>
          </w:tcPr>
          <w:p w14:paraId="4DD9150E"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(0.81-1.67)</w:t>
            </w:r>
          </w:p>
        </w:tc>
      </w:tr>
      <w:tr w:rsidR="002E4C4F" w:rsidRPr="006A50B2" w14:paraId="6F9B5D5B" w14:textId="77777777" w:rsidTr="002E4C4F">
        <w:trPr>
          <w:trHeight w:val="300"/>
        </w:trPr>
        <w:tc>
          <w:tcPr>
            <w:tcW w:w="3401" w:type="dxa"/>
            <w:tcBorders>
              <w:left w:val="single" w:sz="4" w:space="0" w:color="auto"/>
            </w:tcBorders>
            <w:shd w:val="clear" w:color="auto" w:fill="auto"/>
            <w:noWrap/>
            <w:vAlign w:val="bottom"/>
            <w:hideMark/>
          </w:tcPr>
          <w:p w14:paraId="38A783CF"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Some college</w:t>
            </w:r>
          </w:p>
        </w:tc>
        <w:tc>
          <w:tcPr>
            <w:tcW w:w="803" w:type="dxa"/>
            <w:shd w:val="clear" w:color="auto" w:fill="auto"/>
            <w:noWrap/>
            <w:vAlign w:val="bottom"/>
          </w:tcPr>
          <w:p w14:paraId="0D787FDB"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516</w:t>
            </w:r>
          </w:p>
        </w:tc>
        <w:tc>
          <w:tcPr>
            <w:tcW w:w="1432" w:type="dxa"/>
            <w:shd w:val="clear" w:color="auto" w:fill="auto"/>
            <w:noWrap/>
            <w:vAlign w:val="bottom"/>
          </w:tcPr>
          <w:p w14:paraId="62CDBE5C"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4611</w:t>
            </w:r>
          </w:p>
        </w:tc>
        <w:tc>
          <w:tcPr>
            <w:tcW w:w="900" w:type="dxa"/>
            <w:shd w:val="clear" w:color="auto" w:fill="auto"/>
            <w:noWrap/>
            <w:vAlign w:val="bottom"/>
          </w:tcPr>
          <w:p w14:paraId="0A0CCC68"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62</w:t>
            </w:r>
          </w:p>
        </w:tc>
        <w:tc>
          <w:tcPr>
            <w:tcW w:w="792" w:type="dxa"/>
            <w:shd w:val="clear" w:color="auto" w:fill="auto"/>
            <w:noWrap/>
            <w:vAlign w:val="bottom"/>
          </w:tcPr>
          <w:p w14:paraId="280A645C" w14:textId="77777777" w:rsidR="002E4C4F" w:rsidRPr="006A50B2" w:rsidRDefault="002E4C4F" w:rsidP="002E4C4F">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0.92</w:t>
            </w:r>
          </w:p>
        </w:tc>
        <w:tc>
          <w:tcPr>
            <w:tcW w:w="1104" w:type="dxa"/>
            <w:gridSpan w:val="2"/>
            <w:shd w:val="clear" w:color="auto" w:fill="auto"/>
            <w:noWrap/>
            <w:vAlign w:val="bottom"/>
          </w:tcPr>
          <w:p w14:paraId="31B8E834" w14:textId="77777777" w:rsidR="002E4C4F" w:rsidRPr="006A50B2" w:rsidRDefault="002E4C4F" w:rsidP="002E4C4F">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(0.64-1.33)</w:t>
            </w:r>
          </w:p>
        </w:tc>
        <w:tc>
          <w:tcPr>
            <w:tcW w:w="792" w:type="dxa"/>
            <w:gridSpan w:val="2"/>
            <w:shd w:val="clear" w:color="auto" w:fill="auto"/>
            <w:noWrap/>
            <w:vAlign w:val="bottom"/>
          </w:tcPr>
          <w:p w14:paraId="1DB0D102" w14:textId="77777777" w:rsidR="002E4C4F" w:rsidRPr="006A50B2" w:rsidRDefault="002E4C4F" w:rsidP="002E4C4F">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0.88</w:t>
            </w:r>
          </w:p>
        </w:tc>
        <w:tc>
          <w:tcPr>
            <w:tcW w:w="1206" w:type="dxa"/>
            <w:gridSpan w:val="2"/>
            <w:shd w:val="clear" w:color="auto" w:fill="auto"/>
            <w:noWrap/>
            <w:vAlign w:val="bottom"/>
          </w:tcPr>
          <w:p w14:paraId="234F0375" w14:textId="77777777" w:rsidR="002E4C4F" w:rsidRPr="006A50B2" w:rsidRDefault="002E4C4F" w:rsidP="002E4C4F">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(0.60-1.30)</w:t>
            </w:r>
          </w:p>
        </w:tc>
        <w:tc>
          <w:tcPr>
            <w:tcW w:w="792" w:type="dxa"/>
            <w:shd w:val="clear" w:color="auto" w:fill="auto"/>
            <w:noWrap/>
            <w:vAlign w:val="bottom"/>
          </w:tcPr>
          <w:p w14:paraId="29446F28" w14:textId="77777777" w:rsidR="002E4C4F" w:rsidRPr="006A50B2" w:rsidRDefault="002E4C4F" w:rsidP="002E4C4F">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0.89</w:t>
            </w:r>
          </w:p>
        </w:tc>
        <w:tc>
          <w:tcPr>
            <w:tcW w:w="1193" w:type="dxa"/>
            <w:gridSpan w:val="3"/>
            <w:shd w:val="clear" w:color="auto" w:fill="auto"/>
            <w:noWrap/>
            <w:vAlign w:val="bottom"/>
          </w:tcPr>
          <w:p w14:paraId="4169083B" w14:textId="77777777" w:rsidR="002E4C4F" w:rsidRPr="006A50B2" w:rsidRDefault="002E4C4F" w:rsidP="002E4C4F">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(0.60-1.31)</w:t>
            </w:r>
          </w:p>
        </w:tc>
        <w:tc>
          <w:tcPr>
            <w:tcW w:w="810" w:type="dxa"/>
            <w:gridSpan w:val="2"/>
            <w:shd w:val="clear" w:color="auto" w:fill="auto"/>
            <w:noWrap/>
            <w:vAlign w:val="bottom"/>
          </w:tcPr>
          <w:p w14:paraId="756D89D6" w14:textId="77777777" w:rsidR="002E4C4F" w:rsidRPr="006A50B2" w:rsidRDefault="002E4C4F" w:rsidP="002E4C4F">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0.88</w:t>
            </w:r>
          </w:p>
        </w:tc>
        <w:tc>
          <w:tcPr>
            <w:tcW w:w="1260" w:type="dxa"/>
            <w:tcBorders>
              <w:right w:val="single" w:sz="4" w:space="0" w:color="auto"/>
            </w:tcBorders>
            <w:shd w:val="clear" w:color="auto" w:fill="auto"/>
            <w:noWrap/>
            <w:vAlign w:val="bottom"/>
          </w:tcPr>
          <w:p w14:paraId="064DBEBF" w14:textId="77777777" w:rsidR="002E4C4F" w:rsidRPr="006A50B2" w:rsidRDefault="002E4C4F" w:rsidP="002E4C4F">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(0.60-1.31)</w:t>
            </w:r>
          </w:p>
        </w:tc>
      </w:tr>
      <w:tr w:rsidR="002E4C4F" w:rsidRPr="006A50B2" w14:paraId="331D3C83" w14:textId="77777777" w:rsidTr="002E4C4F">
        <w:trPr>
          <w:trHeight w:val="300"/>
        </w:trPr>
        <w:tc>
          <w:tcPr>
            <w:tcW w:w="3401" w:type="dxa"/>
            <w:tcBorders>
              <w:left w:val="single" w:sz="4" w:space="0" w:color="auto"/>
            </w:tcBorders>
            <w:shd w:val="clear" w:color="auto" w:fill="auto"/>
            <w:noWrap/>
            <w:vAlign w:val="bottom"/>
            <w:hideMark/>
          </w:tcPr>
          <w:p w14:paraId="36596033"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College graduate or more</w:t>
            </w:r>
          </w:p>
        </w:tc>
        <w:tc>
          <w:tcPr>
            <w:tcW w:w="803" w:type="dxa"/>
            <w:shd w:val="clear" w:color="auto" w:fill="auto"/>
            <w:noWrap/>
            <w:vAlign w:val="bottom"/>
          </w:tcPr>
          <w:p w14:paraId="1DCC4CFC"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615</w:t>
            </w:r>
          </w:p>
        </w:tc>
        <w:tc>
          <w:tcPr>
            <w:tcW w:w="1432" w:type="dxa"/>
            <w:shd w:val="clear" w:color="auto" w:fill="auto"/>
            <w:noWrap/>
            <w:vAlign w:val="bottom"/>
          </w:tcPr>
          <w:p w14:paraId="41B22BD3"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5861</w:t>
            </w:r>
          </w:p>
        </w:tc>
        <w:tc>
          <w:tcPr>
            <w:tcW w:w="900" w:type="dxa"/>
            <w:shd w:val="clear" w:color="auto" w:fill="auto"/>
            <w:noWrap/>
            <w:vAlign w:val="bottom"/>
          </w:tcPr>
          <w:p w14:paraId="6B48140B"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65</w:t>
            </w:r>
          </w:p>
        </w:tc>
        <w:tc>
          <w:tcPr>
            <w:tcW w:w="792" w:type="dxa"/>
            <w:shd w:val="clear" w:color="auto" w:fill="auto"/>
            <w:noWrap/>
            <w:vAlign w:val="bottom"/>
            <w:hideMark/>
          </w:tcPr>
          <w:p w14:paraId="4735D465"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04" w:type="dxa"/>
            <w:gridSpan w:val="2"/>
            <w:shd w:val="clear" w:color="auto" w:fill="auto"/>
            <w:noWrap/>
            <w:vAlign w:val="bottom"/>
            <w:hideMark/>
          </w:tcPr>
          <w:p w14:paraId="7721FDD4"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792" w:type="dxa"/>
            <w:gridSpan w:val="2"/>
            <w:shd w:val="clear" w:color="auto" w:fill="auto"/>
            <w:noWrap/>
            <w:vAlign w:val="bottom"/>
            <w:hideMark/>
          </w:tcPr>
          <w:p w14:paraId="6E13B7BB"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206" w:type="dxa"/>
            <w:gridSpan w:val="2"/>
            <w:shd w:val="clear" w:color="auto" w:fill="auto"/>
            <w:noWrap/>
            <w:vAlign w:val="bottom"/>
            <w:hideMark/>
          </w:tcPr>
          <w:p w14:paraId="057C7BBF"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792" w:type="dxa"/>
            <w:shd w:val="clear" w:color="auto" w:fill="auto"/>
            <w:noWrap/>
            <w:vAlign w:val="bottom"/>
            <w:hideMark/>
          </w:tcPr>
          <w:p w14:paraId="13A3F6C7"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93" w:type="dxa"/>
            <w:gridSpan w:val="3"/>
            <w:shd w:val="clear" w:color="auto" w:fill="auto"/>
            <w:noWrap/>
            <w:vAlign w:val="bottom"/>
            <w:hideMark/>
          </w:tcPr>
          <w:p w14:paraId="143EE01A"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shd w:val="clear" w:color="auto" w:fill="auto"/>
            <w:noWrap/>
            <w:vAlign w:val="bottom"/>
            <w:hideMark/>
          </w:tcPr>
          <w:p w14:paraId="4B27F493"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260" w:type="dxa"/>
            <w:tcBorders>
              <w:right w:val="single" w:sz="4" w:space="0" w:color="auto"/>
            </w:tcBorders>
            <w:shd w:val="clear" w:color="auto" w:fill="auto"/>
            <w:noWrap/>
            <w:vAlign w:val="bottom"/>
            <w:hideMark/>
          </w:tcPr>
          <w:p w14:paraId="56DE8EE8"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r>
      <w:tr w:rsidR="002E4C4F" w:rsidRPr="006A50B2" w14:paraId="06E5B9E3" w14:textId="77777777" w:rsidTr="002E4C4F">
        <w:trPr>
          <w:trHeight w:val="300"/>
        </w:trPr>
        <w:tc>
          <w:tcPr>
            <w:tcW w:w="3401" w:type="dxa"/>
            <w:tcBorders>
              <w:left w:val="single" w:sz="4" w:space="0" w:color="auto"/>
              <w:bottom w:val="single" w:sz="4" w:space="0" w:color="auto"/>
            </w:tcBorders>
            <w:shd w:val="clear" w:color="auto" w:fill="auto"/>
            <w:noWrap/>
            <w:vAlign w:val="bottom"/>
            <w:hideMark/>
          </w:tcPr>
          <w:p w14:paraId="03A74C74" w14:textId="77777777" w:rsidR="002E4C4F" w:rsidRPr="006A50B2" w:rsidRDefault="002E4C4F" w:rsidP="002E4C4F">
            <w:pPr>
              <w:spacing w:after="0" w:line="240" w:lineRule="auto"/>
              <w:ind w:firstLineChars="400" w:firstLine="720"/>
              <w:rPr>
                <w:rFonts w:ascii="Arial" w:eastAsia="Times New Roman" w:hAnsi="Arial" w:cs="Arial"/>
                <w:color w:val="000000"/>
                <w:sz w:val="18"/>
                <w:szCs w:val="18"/>
              </w:rPr>
            </w:pPr>
            <w:r w:rsidRPr="006A50B2">
              <w:rPr>
                <w:rFonts w:ascii="Arial" w:eastAsia="Times New Roman" w:hAnsi="Arial" w:cs="Arial"/>
                <w:color w:val="000000"/>
                <w:sz w:val="18"/>
                <w:szCs w:val="18"/>
              </w:rPr>
              <w:t>p-trend</w:t>
            </w:r>
          </w:p>
        </w:tc>
        <w:tc>
          <w:tcPr>
            <w:tcW w:w="803" w:type="dxa"/>
            <w:tcBorders>
              <w:bottom w:val="single" w:sz="4" w:space="0" w:color="auto"/>
            </w:tcBorders>
            <w:shd w:val="clear" w:color="auto" w:fill="auto"/>
            <w:noWrap/>
            <w:vAlign w:val="bottom"/>
            <w:hideMark/>
          </w:tcPr>
          <w:p w14:paraId="442CAFF8"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432" w:type="dxa"/>
            <w:tcBorders>
              <w:bottom w:val="single" w:sz="4" w:space="0" w:color="auto"/>
            </w:tcBorders>
            <w:shd w:val="clear" w:color="auto" w:fill="auto"/>
            <w:noWrap/>
            <w:vAlign w:val="bottom"/>
            <w:hideMark/>
          </w:tcPr>
          <w:p w14:paraId="01678EEB" w14:textId="77777777" w:rsidR="002E4C4F" w:rsidRPr="006A50B2" w:rsidRDefault="002E4C4F" w:rsidP="002E4C4F">
            <w:pPr>
              <w:spacing w:after="0" w:line="240" w:lineRule="auto"/>
              <w:jc w:val="center"/>
              <w:rPr>
                <w:rFonts w:ascii="Arial" w:eastAsia="Times New Roman" w:hAnsi="Arial" w:cs="Arial"/>
                <w:color w:val="000000"/>
                <w:sz w:val="18"/>
                <w:szCs w:val="18"/>
              </w:rPr>
            </w:pPr>
          </w:p>
        </w:tc>
        <w:tc>
          <w:tcPr>
            <w:tcW w:w="900" w:type="dxa"/>
            <w:tcBorders>
              <w:bottom w:val="single" w:sz="4" w:space="0" w:color="auto"/>
            </w:tcBorders>
            <w:shd w:val="clear" w:color="auto" w:fill="auto"/>
            <w:noWrap/>
            <w:vAlign w:val="bottom"/>
            <w:hideMark/>
          </w:tcPr>
          <w:p w14:paraId="7CE28E55" w14:textId="77777777" w:rsidR="002E4C4F" w:rsidRPr="006A50B2" w:rsidRDefault="002E4C4F" w:rsidP="002E4C4F">
            <w:pPr>
              <w:spacing w:after="0" w:line="240" w:lineRule="auto"/>
              <w:jc w:val="center"/>
              <w:rPr>
                <w:rFonts w:ascii="Arial" w:eastAsia="Times New Roman" w:hAnsi="Arial" w:cs="Arial"/>
                <w:sz w:val="18"/>
                <w:szCs w:val="18"/>
              </w:rPr>
            </w:pPr>
          </w:p>
        </w:tc>
        <w:tc>
          <w:tcPr>
            <w:tcW w:w="792" w:type="dxa"/>
            <w:tcBorders>
              <w:bottom w:val="single" w:sz="4" w:space="0" w:color="auto"/>
            </w:tcBorders>
            <w:shd w:val="clear" w:color="auto" w:fill="auto"/>
            <w:noWrap/>
            <w:vAlign w:val="bottom"/>
          </w:tcPr>
          <w:p w14:paraId="1A7B3F3B"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0.27</w:t>
            </w:r>
          </w:p>
        </w:tc>
        <w:tc>
          <w:tcPr>
            <w:tcW w:w="1104" w:type="dxa"/>
            <w:gridSpan w:val="2"/>
            <w:tcBorders>
              <w:bottom w:val="single" w:sz="4" w:space="0" w:color="auto"/>
            </w:tcBorders>
            <w:shd w:val="clear" w:color="auto" w:fill="auto"/>
            <w:noWrap/>
            <w:vAlign w:val="bottom"/>
          </w:tcPr>
          <w:p w14:paraId="05356C1D" w14:textId="77777777" w:rsidR="002E4C4F" w:rsidRPr="006A50B2" w:rsidRDefault="002E4C4F" w:rsidP="002E4C4F">
            <w:pPr>
              <w:spacing w:after="0" w:line="240" w:lineRule="auto"/>
              <w:rPr>
                <w:rFonts w:ascii="Arial" w:eastAsia="Times New Roman" w:hAnsi="Arial" w:cs="Arial"/>
                <w:b/>
                <w:bCs/>
                <w:color w:val="000000"/>
                <w:sz w:val="18"/>
                <w:szCs w:val="18"/>
              </w:rPr>
            </w:pPr>
          </w:p>
        </w:tc>
        <w:tc>
          <w:tcPr>
            <w:tcW w:w="792" w:type="dxa"/>
            <w:gridSpan w:val="2"/>
            <w:tcBorders>
              <w:bottom w:val="single" w:sz="4" w:space="0" w:color="auto"/>
            </w:tcBorders>
            <w:shd w:val="clear" w:color="auto" w:fill="auto"/>
            <w:noWrap/>
            <w:vAlign w:val="bottom"/>
          </w:tcPr>
          <w:p w14:paraId="6D81586B"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0.36</w:t>
            </w:r>
          </w:p>
        </w:tc>
        <w:tc>
          <w:tcPr>
            <w:tcW w:w="1206" w:type="dxa"/>
            <w:gridSpan w:val="2"/>
            <w:tcBorders>
              <w:bottom w:val="single" w:sz="4" w:space="0" w:color="auto"/>
            </w:tcBorders>
            <w:shd w:val="clear" w:color="auto" w:fill="auto"/>
            <w:noWrap/>
            <w:vAlign w:val="bottom"/>
          </w:tcPr>
          <w:p w14:paraId="1629F071" w14:textId="77777777" w:rsidR="002E4C4F" w:rsidRPr="008660F0" w:rsidRDefault="002E4C4F" w:rsidP="002E4C4F">
            <w:pPr>
              <w:spacing w:after="0" w:line="240" w:lineRule="auto"/>
              <w:rPr>
                <w:rFonts w:ascii="Arial" w:eastAsia="Times New Roman" w:hAnsi="Arial" w:cs="Arial"/>
                <w:bCs/>
                <w:color w:val="000000"/>
                <w:sz w:val="18"/>
                <w:szCs w:val="18"/>
              </w:rPr>
            </w:pPr>
          </w:p>
        </w:tc>
        <w:tc>
          <w:tcPr>
            <w:tcW w:w="810" w:type="dxa"/>
            <w:gridSpan w:val="2"/>
            <w:tcBorders>
              <w:bottom w:val="single" w:sz="4" w:space="0" w:color="auto"/>
            </w:tcBorders>
            <w:shd w:val="clear" w:color="auto" w:fill="auto"/>
            <w:noWrap/>
            <w:vAlign w:val="bottom"/>
          </w:tcPr>
          <w:p w14:paraId="61F9E45C"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0.35</w:t>
            </w:r>
          </w:p>
        </w:tc>
        <w:tc>
          <w:tcPr>
            <w:tcW w:w="1134" w:type="dxa"/>
            <w:tcBorders>
              <w:bottom w:val="single" w:sz="4" w:space="0" w:color="auto"/>
            </w:tcBorders>
            <w:shd w:val="clear" w:color="auto" w:fill="auto"/>
            <w:noWrap/>
            <w:vAlign w:val="bottom"/>
          </w:tcPr>
          <w:p w14:paraId="4ABA77EF" w14:textId="77777777" w:rsidR="002E4C4F" w:rsidRPr="008660F0" w:rsidRDefault="002E4C4F" w:rsidP="002E4C4F">
            <w:pPr>
              <w:spacing w:after="0" w:line="240" w:lineRule="auto"/>
              <w:rPr>
                <w:rFonts w:ascii="Arial" w:eastAsia="Times New Roman" w:hAnsi="Arial" w:cs="Arial"/>
                <w:bCs/>
                <w:color w:val="000000"/>
                <w:sz w:val="18"/>
                <w:szCs w:val="18"/>
              </w:rPr>
            </w:pPr>
          </w:p>
        </w:tc>
        <w:tc>
          <w:tcPr>
            <w:tcW w:w="851" w:type="dxa"/>
            <w:gridSpan w:val="3"/>
            <w:tcBorders>
              <w:bottom w:val="single" w:sz="4" w:space="0" w:color="auto"/>
            </w:tcBorders>
            <w:shd w:val="clear" w:color="auto" w:fill="auto"/>
            <w:noWrap/>
            <w:vAlign w:val="bottom"/>
          </w:tcPr>
          <w:p w14:paraId="6E97F5D8"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0.36</w:t>
            </w:r>
          </w:p>
        </w:tc>
        <w:tc>
          <w:tcPr>
            <w:tcW w:w="1260" w:type="dxa"/>
            <w:tcBorders>
              <w:bottom w:val="single" w:sz="4" w:space="0" w:color="auto"/>
              <w:right w:val="single" w:sz="4" w:space="0" w:color="auto"/>
            </w:tcBorders>
            <w:shd w:val="clear" w:color="auto" w:fill="auto"/>
            <w:noWrap/>
            <w:vAlign w:val="bottom"/>
          </w:tcPr>
          <w:p w14:paraId="56BF607F" w14:textId="77777777" w:rsidR="002E4C4F" w:rsidRPr="006A50B2" w:rsidRDefault="002E4C4F" w:rsidP="002E4C4F">
            <w:pPr>
              <w:spacing w:after="0" w:line="240" w:lineRule="auto"/>
              <w:rPr>
                <w:rFonts w:ascii="Arial" w:eastAsia="Times New Roman" w:hAnsi="Arial" w:cs="Arial"/>
                <w:color w:val="000000"/>
                <w:sz w:val="18"/>
                <w:szCs w:val="18"/>
              </w:rPr>
            </w:pPr>
          </w:p>
        </w:tc>
      </w:tr>
      <w:tr w:rsidR="002E4C4F" w:rsidRPr="006A50B2" w14:paraId="7640BFF8" w14:textId="77777777" w:rsidTr="00E36356">
        <w:trPr>
          <w:trHeight w:val="432"/>
        </w:trPr>
        <w:tc>
          <w:tcPr>
            <w:tcW w:w="14485" w:type="dxa"/>
            <w:gridSpan w:val="18"/>
            <w:tcBorders>
              <w:top w:val="single" w:sz="4" w:space="0" w:color="auto"/>
              <w:left w:val="single" w:sz="4" w:space="0" w:color="auto"/>
              <w:right w:val="single" w:sz="4" w:space="0" w:color="auto"/>
            </w:tcBorders>
            <w:shd w:val="clear" w:color="auto" w:fill="auto"/>
            <w:noWrap/>
            <w:vAlign w:val="center"/>
          </w:tcPr>
          <w:p w14:paraId="3618F376" w14:textId="77777777" w:rsidR="002E4C4F" w:rsidRPr="001C2434" w:rsidRDefault="002E4C4F" w:rsidP="002E4C4F">
            <w:pPr>
              <w:spacing w:after="0" w:line="240" w:lineRule="auto"/>
              <w:rPr>
                <w:rFonts w:ascii="Arial" w:eastAsia="Times New Roman" w:hAnsi="Arial" w:cs="Arial"/>
                <w:i/>
                <w:color w:val="000000"/>
                <w:sz w:val="18"/>
                <w:szCs w:val="18"/>
              </w:rPr>
            </w:pPr>
            <w:r w:rsidRPr="001C2434">
              <w:rPr>
                <w:rFonts w:ascii="Arial" w:eastAsia="Times New Roman" w:hAnsi="Arial" w:cs="Arial"/>
                <w:i/>
                <w:color w:val="000000"/>
                <w:sz w:val="18"/>
                <w:szCs w:val="18"/>
              </w:rPr>
              <w:t xml:space="preserve">Models include separate </w:t>
            </w:r>
            <w:proofErr w:type="spellStart"/>
            <w:r w:rsidRPr="001C2434">
              <w:rPr>
                <w:rFonts w:ascii="Arial" w:eastAsia="Times New Roman" w:hAnsi="Arial" w:cs="Arial"/>
                <w:i/>
                <w:color w:val="000000"/>
                <w:sz w:val="18"/>
                <w:szCs w:val="18"/>
              </w:rPr>
              <w:t>nSES</w:t>
            </w:r>
            <w:proofErr w:type="spellEnd"/>
            <w:r w:rsidRPr="001C2434">
              <w:rPr>
                <w:rFonts w:ascii="Arial" w:eastAsia="Times New Roman" w:hAnsi="Arial" w:cs="Arial"/>
                <w:i/>
                <w:color w:val="000000"/>
                <w:sz w:val="18"/>
                <w:szCs w:val="18"/>
              </w:rPr>
              <w:t xml:space="preserve"> and education variables</w:t>
            </w:r>
          </w:p>
        </w:tc>
      </w:tr>
      <w:tr w:rsidR="002E4C4F" w:rsidRPr="006A50B2" w14:paraId="7141A9CA" w14:textId="77777777" w:rsidTr="002E4C4F">
        <w:trPr>
          <w:trHeight w:val="300"/>
        </w:trPr>
        <w:tc>
          <w:tcPr>
            <w:tcW w:w="3401" w:type="dxa"/>
            <w:tcBorders>
              <w:left w:val="single" w:sz="4" w:space="0" w:color="auto"/>
            </w:tcBorders>
            <w:shd w:val="clear" w:color="auto" w:fill="auto"/>
            <w:noWrap/>
            <w:vAlign w:val="bottom"/>
            <w:hideMark/>
          </w:tcPr>
          <w:p w14:paraId="2D117F96" w14:textId="77777777" w:rsidR="002E4C4F" w:rsidRPr="006A50B2" w:rsidRDefault="002E4C4F" w:rsidP="002E4C4F">
            <w:pPr>
              <w:spacing w:after="0" w:line="240" w:lineRule="auto"/>
              <w:rPr>
                <w:rFonts w:ascii="Arial" w:eastAsia="Times New Roman" w:hAnsi="Arial" w:cs="Arial"/>
                <w:b/>
                <w:bCs/>
                <w:color w:val="000000"/>
                <w:sz w:val="18"/>
                <w:szCs w:val="18"/>
              </w:rPr>
            </w:pPr>
            <w:proofErr w:type="spellStart"/>
            <w:r w:rsidRPr="006A50B2">
              <w:rPr>
                <w:rFonts w:ascii="Arial" w:eastAsia="Times New Roman" w:hAnsi="Arial" w:cs="Arial"/>
                <w:b/>
                <w:bCs/>
                <w:color w:val="000000"/>
                <w:sz w:val="18"/>
                <w:szCs w:val="18"/>
              </w:rPr>
              <w:t>nSES</w:t>
            </w:r>
            <w:proofErr w:type="spellEnd"/>
            <w:r w:rsidRPr="006A50B2">
              <w:rPr>
                <w:rFonts w:ascii="Arial" w:eastAsia="Times New Roman" w:hAnsi="Arial" w:cs="Arial"/>
                <w:b/>
                <w:bCs/>
                <w:color w:val="000000"/>
                <w:sz w:val="18"/>
                <w:szCs w:val="18"/>
              </w:rPr>
              <w:t xml:space="preserve"> quintiles</w:t>
            </w:r>
          </w:p>
        </w:tc>
        <w:tc>
          <w:tcPr>
            <w:tcW w:w="803" w:type="dxa"/>
            <w:shd w:val="clear" w:color="auto" w:fill="auto"/>
            <w:noWrap/>
            <w:vAlign w:val="bottom"/>
            <w:hideMark/>
          </w:tcPr>
          <w:p w14:paraId="135865F3"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432" w:type="dxa"/>
            <w:shd w:val="clear" w:color="auto" w:fill="auto"/>
            <w:noWrap/>
            <w:vAlign w:val="bottom"/>
            <w:hideMark/>
          </w:tcPr>
          <w:p w14:paraId="414BE78E"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900" w:type="dxa"/>
            <w:shd w:val="clear" w:color="auto" w:fill="auto"/>
            <w:noWrap/>
            <w:vAlign w:val="bottom"/>
            <w:hideMark/>
          </w:tcPr>
          <w:p w14:paraId="17FF08FB"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792" w:type="dxa"/>
            <w:shd w:val="clear" w:color="auto" w:fill="auto"/>
            <w:noWrap/>
            <w:vAlign w:val="bottom"/>
            <w:hideMark/>
          </w:tcPr>
          <w:p w14:paraId="2E084938"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04" w:type="dxa"/>
            <w:gridSpan w:val="2"/>
            <w:shd w:val="clear" w:color="auto" w:fill="auto"/>
            <w:noWrap/>
            <w:vAlign w:val="bottom"/>
            <w:hideMark/>
          </w:tcPr>
          <w:p w14:paraId="0EEDC07D"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792" w:type="dxa"/>
            <w:gridSpan w:val="2"/>
            <w:shd w:val="clear" w:color="auto" w:fill="auto"/>
            <w:noWrap/>
            <w:vAlign w:val="bottom"/>
            <w:hideMark/>
          </w:tcPr>
          <w:p w14:paraId="51FE3867"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206" w:type="dxa"/>
            <w:gridSpan w:val="2"/>
            <w:shd w:val="clear" w:color="auto" w:fill="auto"/>
            <w:noWrap/>
            <w:vAlign w:val="bottom"/>
            <w:hideMark/>
          </w:tcPr>
          <w:p w14:paraId="20C69BB7"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810" w:type="dxa"/>
            <w:gridSpan w:val="2"/>
            <w:shd w:val="clear" w:color="auto" w:fill="auto"/>
            <w:noWrap/>
            <w:vAlign w:val="bottom"/>
            <w:hideMark/>
          </w:tcPr>
          <w:p w14:paraId="7E507C37"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34" w:type="dxa"/>
            <w:shd w:val="clear" w:color="auto" w:fill="auto"/>
            <w:noWrap/>
            <w:vAlign w:val="bottom"/>
            <w:hideMark/>
          </w:tcPr>
          <w:p w14:paraId="70BA47C8"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851" w:type="dxa"/>
            <w:gridSpan w:val="3"/>
            <w:shd w:val="clear" w:color="auto" w:fill="auto"/>
            <w:noWrap/>
            <w:vAlign w:val="bottom"/>
            <w:hideMark/>
          </w:tcPr>
          <w:p w14:paraId="3560C2F6"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260" w:type="dxa"/>
            <w:tcBorders>
              <w:right w:val="single" w:sz="4" w:space="0" w:color="auto"/>
            </w:tcBorders>
            <w:shd w:val="clear" w:color="auto" w:fill="auto"/>
            <w:noWrap/>
            <w:vAlign w:val="bottom"/>
            <w:hideMark/>
          </w:tcPr>
          <w:p w14:paraId="5C242238"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r>
      <w:tr w:rsidR="002E4C4F" w:rsidRPr="006A50B2" w14:paraId="307A565B" w14:textId="77777777" w:rsidTr="002E4C4F">
        <w:trPr>
          <w:trHeight w:val="300"/>
        </w:trPr>
        <w:tc>
          <w:tcPr>
            <w:tcW w:w="3401" w:type="dxa"/>
            <w:tcBorders>
              <w:left w:val="single" w:sz="4" w:space="0" w:color="auto"/>
            </w:tcBorders>
            <w:shd w:val="clear" w:color="auto" w:fill="auto"/>
            <w:noWrap/>
            <w:vAlign w:val="bottom"/>
            <w:hideMark/>
          </w:tcPr>
          <w:p w14:paraId="7F1B965A"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Q1, lowest</w:t>
            </w:r>
          </w:p>
        </w:tc>
        <w:tc>
          <w:tcPr>
            <w:tcW w:w="803" w:type="dxa"/>
            <w:shd w:val="clear" w:color="auto" w:fill="auto"/>
            <w:noWrap/>
            <w:vAlign w:val="bottom"/>
          </w:tcPr>
          <w:p w14:paraId="6063F128"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277</w:t>
            </w:r>
          </w:p>
        </w:tc>
        <w:tc>
          <w:tcPr>
            <w:tcW w:w="1432" w:type="dxa"/>
            <w:shd w:val="clear" w:color="auto" w:fill="auto"/>
            <w:noWrap/>
            <w:vAlign w:val="bottom"/>
          </w:tcPr>
          <w:p w14:paraId="75276C1C"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2177</w:t>
            </w:r>
          </w:p>
        </w:tc>
        <w:tc>
          <w:tcPr>
            <w:tcW w:w="900" w:type="dxa"/>
            <w:shd w:val="clear" w:color="auto" w:fill="auto"/>
            <w:noWrap/>
            <w:vAlign w:val="bottom"/>
          </w:tcPr>
          <w:p w14:paraId="046B738C"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39</w:t>
            </w:r>
          </w:p>
        </w:tc>
        <w:tc>
          <w:tcPr>
            <w:tcW w:w="792" w:type="dxa"/>
            <w:shd w:val="clear" w:color="auto" w:fill="auto"/>
            <w:noWrap/>
            <w:vAlign w:val="bottom"/>
          </w:tcPr>
          <w:p w14:paraId="293C81A0" w14:textId="77777777" w:rsidR="002E4C4F" w:rsidRPr="008660F0" w:rsidRDefault="002E4C4F" w:rsidP="002E4C4F">
            <w:pPr>
              <w:spacing w:after="0" w:line="240" w:lineRule="auto"/>
              <w:jc w:val="right"/>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1.85</w:t>
            </w:r>
          </w:p>
        </w:tc>
        <w:tc>
          <w:tcPr>
            <w:tcW w:w="1104" w:type="dxa"/>
            <w:gridSpan w:val="2"/>
            <w:shd w:val="clear" w:color="auto" w:fill="auto"/>
            <w:noWrap/>
            <w:vAlign w:val="bottom"/>
          </w:tcPr>
          <w:p w14:paraId="1145A0B5" w14:textId="77777777" w:rsidR="002E4C4F" w:rsidRPr="008660F0" w:rsidRDefault="002E4C4F" w:rsidP="002E4C4F">
            <w:pPr>
              <w:spacing w:after="0" w:line="240" w:lineRule="auto"/>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(1.07-3.20)</w:t>
            </w:r>
          </w:p>
        </w:tc>
        <w:tc>
          <w:tcPr>
            <w:tcW w:w="792" w:type="dxa"/>
            <w:gridSpan w:val="2"/>
            <w:shd w:val="clear" w:color="auto" w:fill="auto"/>
            <w:noWrap/>
            <w:vAlign w:val="bottom"/>
          </w:tcPr>
          <w:p w14:paraId="37330178" w14:textId="77777777" w:rsidR="002E4C4F" w:rsidRPr="008660F0" w:rsidRDefault="002E4C4F" w:rsidP="002E4C4F">
            <w:pPr>
              <w:spacing w:after="0" w:line="240" w:lineRule="auto"/>
              <w:jc w:val="right"/>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1.82</w:t>
            </w:r>
          </w:p>
        </w:tc>
        <w:tc>
          <w:tcPr>
            <w:tcW w:w="1206" w:type="dxa"/>
            <w:gridSpan w:val="2"/>
            <w:shd w:val="clear" w:color="auto" w:fill="auto"/>
            <w:noWrap/>
            <w:vAlign w:val="bottom"/>
          </w:tcPr>
          <w:p w14:paraId="3ACC1789" w14:textId="77777777" w:rsidR="002E4C4F" w:rsidRPr="008660F0" w:rsidRDefault="002E4C4F" w:rsidP="002E4C4F">
            <w:pPr>
              <w:spacing w:after="0" w:line="240" w:lineRule="auto"/>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(1.03-3.20)</w:t>
            </w:r>
          </w:p>
        </w:tc>
        <w:tc>
          <w:tcPr>
            <w:tcW w:w="810" w:type="dxa"/>
            <w:gridSpan w:val="2"/>
            <w:shd w:val="clear" w:color="auto" w:fill="auto"/>
            <w:noWrap/>
            <w:vAlign w:val="bottom"/>
          </w:tcPr>
          <w:p w14:paraId="42AFAC6D" w14:textId="77777777" w:rsidR="002E4C4F" w:rsidRPr="008660F0" w:rsidRDefault="002E4C4F" w:rsidP="002E4C4F">
            <w:pPr>
              <w:spacing w:after="0" w:line="240" w:lineRule="auto"/>
              <w:jc w:val="right"/>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1.90</w:t>
            </w:r>
          </w:p>
        </w:tc>
        <w:tc>
          <w:tcPr>
            <w:tcW w:w="1134" w:type="dxa"/>
            <w:shd w:val="clear" w:color="auto" w:fill="auto"/>
            <w:noWrap/>
            <w:vAlign w:val="bottom"/>
          </w:tcPr>
          <w:p w14:paraId="68769A47" w14:textId="77777777" w:rsidR="002E4C4F" w:rsidRPr="008660F0" w:rsidRDefault="002E4C4F" w:rsidP="002E4C4F">
            <w:pPr>
              <w:spacing w:after="0" w:line="240" w:lineRule="auto"/>
              <w:rPr>
                <w:rFonts w:ascii="Arial" w:eastAsia="Times New Roman" w:hAnsi="Arial" w:cs="Arial"/>
                <w:b/>
                <w:bCs/>
                <w:color w:val="000000"/>
                <w:sz w:val="18"/>
                <w:szCs w:val="18"/>
              </w:rPr>
            </w:pPr>
            <w:r w:rsidRPr="008660F0">
              <w:rPr>
                <w:rFonts w:ascii="Arial" w:eastAsia="Times New Roman" w:hAnsi="Arial" w:cs="Arial"/>
                <w:b/>
                <w:bCs/>
                <w:color w:val="000000"/>
                <w:sz w:val="18"/>
                <w:szCs w:val="18"/>
              </w:rPr>
              <w:t>(1.06-3.41)</w:t>
            </w:r>
          </w:p>
        </w:tc>
        <w:tc>
          <w:tcPr>
            <w:tcW w:w="851" w:type="dxa"/>
            <w:gridSpan w:val="3"/>
            <w:shd w:val="clear" w:color="auto" w:fill="auto"/>
            <w:noWrap/>
            <w:vAlign w:val="bottom"/>
          </w:tcPr>
          <w:p w14:paraId="290976FA" w14:textId="77777777" w:rsidR="002E4C4F" w:rsidRPr="008660F0" w:rsidRDefault="002E4C4F" w:rsidP="002E4C4F">
            <w:pPr>
              <w:spacing w:after="0" w:line="240" w:lineRule="auto"/>
              <w:jc w:val="right"/>
              <w:rPr>
                <w:rFonts w:ascii="Arial" w:eastAsia="Times New Roman" w:hAnsi="Arial" w:cs="Arial"/>
                <w:b/>
                <w:color w:val="000000"/>
                <w:sz w:val="18"/>
                <w:szCs w:val="18"/>
              </w:rPr>
            </w:pPr>
            <w:r w:rsidRPr="008660F0">
              <w:rPr>
                <w:rFonts w:ascii="Arial" w:eastAsia="Times New Roman" w:hAnsi="Arial" w:cs="Arial"/>
                <w:b/>
                <w:color w:val="000000"/>
                <w:sz w:val="18"/>
                <w:szCs w:val="18"/>
              </w:rPr>
              <w:t>1.88</w:t>
            </w:r>
          </w:p>
        </w:tc>
        <w:tc>
          <w:tcPr>
            <w:tcW w:w="1260" w:type="dxa"/>
            <w:tcBorders>
              <w:right w:val="single" w:sz="4" w:space="0" w:color="auto"/>
            </w:tcBorders>
            <w:shd w:val="clear" w:color="auto" w:fill="auto"/>
            <w:noWrap/>
            <w:vAlign w:val="bottom"/>
          </w:tcPr>
          <w:p w14:paraId="6B261ED9" w14:textId="77777777" w:rsidR="002E4C4F" w:rsidRPr="008660F0" w:rsidRDefault="002E4C4F" w:rsidP="002E4C4F">
            <w:pPr>
              <w:spacing w:after="0" w:line="240" w:lineRule="auto"/>
              <w:rPr>
                <w:rFonts w:ascii="Arial" w:eastAsia="Times New Roman" w:hAnsi="Arial" w:cs="Arial"/>
                <w:b/>
                <w:color w:val="000000"/>
                <w:sz w:val="18"/>
                <w:szCs w:val="18"/>
              </w:rPr>
            </w:pPr>
            <w:r w:rsidRPr="008660F0">
              <w:rPr>
                <w:rFonts w:ascii="Arial" w:eastAsia="Times New Roman" w:hAnsi="Arial" w:cs="Arial"/>
                <w:b/>
                <w:color w:val="000000"/>
                <w:sz w:val="18"/>
                <w:szCs w:val="18"/>
              </w:rPr>
              <w:t>(1.04-3.40)</w:t>
            </w:r>
          </w:p>
        </w:tc>
      </w:tr>
      <w:tr w:rsidR="002E4C4F" w:rsidRPr="006A50B2" w14:paraId="23619588" w14:textId="77777777" w:rsidTr="002E4C4F">
        <w:trPr>
          <w:trHeight w:val="300"/>
        </w:trPr>
        <w:tc>
          <w:tcPr>
            <w:tcW w:w="3401" w:type="dxa"/>
            <w:tcBorders>
              <w:left w:val="single" w:sz="4" w:space="0" w:color="auto"/>
            </w:tcBorders>
            <w:shd w:val="clear" w:color="auto" w:fill="auto"/>
            <w:noWrap/>
            <w:vAlign w:val="bottom"/>
            <w:hideMark/>
          </w:tcPr>
          <w:p w14:paraId="604FADB5"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Q2</w:t>
            </w:r>
          </w:p>
        </w:tc>
        <w:tc>
          <w:tcPr>
            <w:tcW w:w="803" w:type="dxa"/>
            <w:shd w:val="clear" w:color="auto" w:fill="auto"/>
            <w:noWrap/>
            <w:vAlign w:val="bottom"/>
          </w:tcPr>
          <w:p w14:paraId="6BC7F1FC"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269</w:t>
            </w:r>
          </w:p>
        </w:tc>
        <w:tc>
          <w:tcPr>
            <w:tcW w:w="1432" w:type="dxa"/>
            <w:shd w:val="clear" w:color="auto" w:fill="auto"/>
            <w:noWrap/>
            <w:vAlign w:val="bottom"/>
          </w:tcPr>
          <w:p w14:paraId="709B4CB3"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2225</w:t>
            </w:r>
          </w:p>
        </w:tc>
        <w:tc>
          <w:tcPr>
            <w:tcW w:w="900" w:type="dxa"/>
            <w:shd w:val="clear" w:color="auto" w:fill="auto"/>
            <w:noWrap/>
            <w:vAlign w:val="bottom"/>
          </w:tcPr>
          <w:p w14:paraId="10DA6E7C"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45</w:t>
            </w:r>
          </w:p>
        </w:tc>
        <w:tc>
          <w:tcPr>
            <w:tcW w:w="792" w:type="dxa"/>
            <w:shd w:val="clear" w:color="auto" w:fill="auto"/>
            <w:noWrap/>
            <w:vAlign w:val="bottom"/>
          </w:tcPr>
          <w:p w14:paraId="26CD3D7A"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1.55</w:t>
            </w:r>
          </w:p>
        </w:tc>
        <w:tc>
          <w:tcPr>
            <w:tcW w:w="1104" w:type="dxa"/>
            <w:gridSpan w:val="2"/>
            <w:shd w:val="clear" w:color="auto" w:fill="auto"/>
            <w:noWrap/>
            <w:vAlign w:val="bottom"/>
          </w:tcPr>
          <w:p w14:paraId="2ABC2E2A"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(0.96-2.50)</w:t>
            </w:r>
          </w:p>
        </w:tc>
        <w:tc>
          <w:tcPr>
            <w:tcW w:w="792" w:type="dxa"/>
            <w:gridSpan w:val="2"/>
            <w:shd w:val="clear" w:color="auto" w:fill="auto"/>
            <w:noWrap/>
            <w:vAlign w:val="bottom"/>
          </w:tcPr>
          <w:p w14:paraId="1043C79E"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1.52</w:t>
            </w:r>
          </w:p>
        </w:tc>
        <w:tc>
          <w:tcPr>
            <w:tcW w:w="1206" w:type="dxa"/>
            <w:gridSpan w:val="2"/>
            <w:shd w:val="clear" w:color="auto" w:fill="auto"/>
            <w:noWrap/>
            <w:vAlign w:val="bottom"/>
          </w:tcPr>
          <w:p w14:paraId="134DC162"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(0.95-2.42)</w:t>
            </w:r>
          </w:p>
        </w:tc>
        <w:tc>
          <w:tcPr>
            <w:tcW w:w="810" w:type="dxa"/>
            <w:gridSpan w:val="2"/>
            <w:shd w:val="clear" w:color="auto" w:fill="auto"/>
            <w:noWrap/>
            <w:vAlign w:val="bottom"/>
          </w:tcPr>
          <w:p w14:paraId="29007CEF"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1.57</w:t>
            </w:r>
          </w:p>
        </w:tc>
        <w:tc>
          <w:tcPr>
            <w:tcW w:w="1134" w:type="dxa"/>
            <w:shd w:val="clear" w:color="auto" w:fill="auto"/>
            <w:noWrap/>
            <w:vAlign w:val="bottom"/>
          </w:tcPr>
          <w:p w14:paraId="12C5965F"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(0.96-2.56)</w:t>
            </w:r>
          </w:p>
        </w:tc>
        <w:tc>
          <w:tcPr>
            <w:tcW w:w="851" w:type="dxa"/>
            <w:gridSpan w:val="3"/>
            <w:shd w:val="clear" w:color="auto" w:fill="auto"/>
            <w:noWrap/>
            <w:vAlign w:val="bottom"/>
          </w:tcPr>
          <w:p w14:paraId="4126812B"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1.57</w:t>
            </w:r>
          </w:p>
        </w:tc>
        <w:tc>
          <w:tcPr>
            <w:tcW w:w="1260" w:type="dxa"/>
            <w:tcBorders>
              <w:right w:val="single" w:sz="4" w:space="0" w:color="auto"/>
            </w:tcBorders>
            <w:shd w:val="clear" w:color="auto" w:fill="auto"/>
            <w:noWrap/>
            <w:vAlign w:val="bottom"/>
          </w:tcPr>
          <w:p w14:paraId="7D363379"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(0.96-2.56)</w:t>
            </w:r>
          </w:p>
        </w:tc>
      </w:tr>
      <w:tr w:rsidR="002E4C4F" w:rsidRPr="006A50B2" w14:paraId="20222CA8" w14:textId="77777777" w:rsidTr="002E4C4F">
        <w:trPr>
          <w:trHeight w:val="300"/>
        </w:trPr>
        <w:tc>
          <w:tcPr>
            <w:tcW w:w="3401" w:type="dxa"/>
            <w:tcBorders>
              <w:left w:val="single" w:sz="4" w:space="0" w:color="auto"/>
            </w:tcBorders>
            <w:shd w:val="clear" w:color="auto" w:fill="auto"/>
            <w:noWrap/>
            <w:vAlign w:val="bottom"/>
            <w:hideMark/>
          </w:tcPr>
          <w:p w14:paraId="71B23D86"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Q3</w:t>
            </w:r>
          </w:p>
        </w:tc>
        <w:tc>
          <w:tcPr>
            <w:tcW w:w="803" w:type="dxa"/>
            <w:shd w:val="clear" w:color="auto" w:fill="auto"/>
            <w:noWrap/>
            <w:vAlign w:val="bottom"/>
          </w:tcPr>
          <w:p w14:paraId="5DEF2395"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284</w:t>
            </w:r>
          </w:p>
        </w:tc>
        <w:tc>
          <w:tcPr>
            <w:tcW w:w="1432" w:type="dxa"/>
            <w:shd w:val="clear" w:color="auto" w:fill="auto"/>
            <w:noWrap/>
            <w:vAlign w:val="bottom"/>
          </w:tcPr>
          <w:p w14:paraId="3A34E62B"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2377</w:t>
            </w:r>
          </w:p>
        </w:tc>
        <w:tc>
          <w:tcPr>
            <w:tcW w:w="900" w:type="dxa"/>
            <w:shd w:val="clear" w:color="auto" w:fill="auto"/>
            <w:noWrap/>
            <w:vAlign w:val="bottom"/>
          </w:tcPr>
          <w:p w14:paraId="1A6ECDB3"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34</w:t>
            </w:r>
          </w:p>
        </w:tc>
        <w:tc>
          <w:tcPr>
            <w:tcW w:w="792" w:type="dxa"/>
            <w:shd w:val="clear" w:color="auto" w:fill="auto"/>
            <w:noWrap/>
            <w:vAlign w:val="bottom"/>
          </w:tcPr>
          <w:p w14:paraId="27D609D8" w14:textId="77777777" w:rsidR="002E4C4F" w:rsidRPr="008660F0" w:rsidRDefault="002E4C4F" w:rsidP="002E4C4F">
            <w:pPr>
              <w:spacing w:after="0" w:line="240" w:lineRule="auto"/>
              <w:jc w:val="right"/>
              <w:rPr>
                <w:rFonts w:ascii="Arial" w:eastAsia="Times New Roman" w:hAnsi="Arial" w:cs="Arial"/>
                <w:bCs/>
                <w:color w:val="000000"/>
                <w:sz w:val="18"/>
                <w:szCs w:val="18"/>
              </w:rPr>
            </w:pPr>
            <w:r w:rsidRPr="008660F0">
              <w:rPr>
                <w:rFonts w:ascii="Arial" w:eastAsia="Times New Roman" w:hAnsi="Arial" w:cs="Arial"/>
                <w:bCs/>
                <w:color w:val="000000"/>
                <w:sz w:val="18"/>
                <w:szCs w:val="18"/>
              </w:rPr>
              <w:t>1.41</w:t>
            </w:r>
          </w:p>
        </w:tc>
        <w:tc>
          <w:tcPr>
            <w:tcW w:w="1104" w:type="dxa"/>
            <w:gridSpan w:val="2"/>
            <w:shd w:val="clear" w:color="auto" w:fill="auto"/>
            <w:noWrap/>
            <w:vAlign w:val="bottom"/>
          </w:tcPr>
          <w:p w14:paraId="594477B0"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(0.88-2.24)</w:t>
            </w:r>
          </w:p>
        </w:tc>
        <w:tc>
          <w:tcPr>
            <w:tcW w:w="828" w:type="dxa"/>
            <w:gridSpan w:val="3"/>
            <w:shd w:val="clear" w:color="auto" w:fill="auto"/>
            <w:noWrap/>
            <w:vAlign w:val="bottom"/>
          </w:tcPr>
          <w:p w14:paraId="32B07B12"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1.34</w:t>
            </w:r>
          </w:p>
        </w:tc>
        <w:tc>
          <w:tcPr>
            <w:tcW w:w="1170" w:type="dxa"/>
            <w:shd w:val="clear" w:color="auto" w:fill="auto"/>
            <w:noWrap/>
            <w:vAlign w:val="bottom"/>
          </w:tcPr>
          <w:p w14:paraId="376E3D1A"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(0.84-2.16)</w:t>
            </w:r>
          </w:p>
        </w:tc>
        <w:tc>
          <w:tcPr>
            <w:tcW w:w="810" w:type="dxa"/>
            <w:gridSpan w:val="2"/>
            <w:shd w:val="clear" w:color="auto" w:fill="auto"/>
            <w:noWrap/>
            <w:vAlign w:val="bottom"/>
          </w:tcPr>
          <w:p w14:paraId="1B2AE6F0"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1.36</w:t>
            </w:r>
          </w:p>
        </w:tc>
        <w:tc>
          <w:tcPr>
            <w:tcW w:w="1175" w:type="dxa"/>
            <w:gridSpan w:val="2"/>
            <w:shd w:val="clear" w:color="auto" w:fill="auto"/>
            <w:noWrap/>
            <w:vAlign w:val="bottom"/>
          </w:tcPr>
          <w:p w14:paraId="57EA4C85"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(0.82-2.26)</w:t>
            </w:r>
          </w:p>
        </w:tc>
        <w:tc>
          <w:tcPr>
            <w:tcW w:w="810" w:type="dxa"/>
            <w:gridSpan w:val="2"/>
            <w:shd w:val="clear" w:color="auto" w:fill="auto"/>
            <w:noWrap/>
            <w:vAlign w:val="bottom"/>
          </w:tcPr>
          <w:p w14:paraId="52866128"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1.41</w:t>
            </w:r>
          </w:p>
        </w:tc>
        <w:tc>
          <w:tcPr>
            <w:tcW w:w="1260" w:type="dxa"/>
            <w:tcBorders>
              <w:right w:val="single" w:sz="4" w:space="0" w:color="auto"/>
            </w:tcBorders>
            <w:shd w:val="clear" w:color="auto" w:fill="auto"/>
            <w:noWrap/>
            <w:vAlign w:val="bottom"/>
          </w:tcPr>
          <w:p w14:paraId="084A2961"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(0.85-2.32)</w:t>
            </w:r>
          </w:p>
        </w:tc>
      </w:tr>
      <w:tr w:rsidR="002E4C4F" w:rsidRPr="006A50B2" w14:paraId="73BA69BE" w14:textId="77777777" w:rsidTr="002E4C4F">
        <w:trPr>
          <w:trHeight w:val="300"/>
        </w:trPr>
        <w:tc>
          <w:tcPr>
            <w:tcW w:w="3401" w:type="dxa"/>
            <w:tcBorders>
              <w:left w:val="single" w:sz="4" w:space="0" w:color="auto"/>
            </w:tcBorders>
            <w:shd w:val="clear" w:color="auto" w:fill="auto"/>
            <w:noWrap/>
            <w:vAlign w:val="bottom"/>
            <w:hideMark/>
          </w:tcPr>
          <w:p w14:paraId="5A17E845"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Q4</w:t>
            </w:r>
          </w:p>
        </w:tc>
        <w:tc>
          <w:tcPr>
            <w:tcW w:w="803" w:type="dxa"/>
            <w:shd w:val="clear" w:color="auto" w:fill="auto"/>
            <w:noWrap/>
            <w:vAlign w:val="bottom"/>
          </w:tcPr>
          <w:p w14:paraId="62368498"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340</w:t>
            </w:r>
          </w:p>
        </w:tc>
        <w:tc>
          <w:tcPr>
            <w:tcW w:w="1432" w:type="dxa"/>
            <w:shd w:val="clear" w:color="auto" w:fill="auto"/>
            <w:noWrap/>
            <w:vAlign w:val="bottom"/>
          </w:tcPr>
          <w:p w14:paraId="608999C7"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3109</w:t>
            </w:r>
          </w:p>
        </w:tc>
        <w:tc>
          <w:tcPr>
            <w:tcW w:w="900" w:type="dxa"/>
            <w:shd w:val="clear" w:color="auto" w:fill="auto"/>
            <w:noWrap/>
            <w:vAlign w:val="bottom"/>
          </w:tcPr>
          <w:p w14:paraId="19DD49FA"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31</w:t>
            </w:r>
          </w:p>
        </w:tc>
        <w:tc>
          <w:tcPr>
            <w:tcW w:w="792" w:type="dxa"/>
            <w:shd w:val="clear" w:color="auto" w:fill="auto"/>
            <w:noWrap/>
            <w:vAlign w:val="bottom"/>
          </w:tcPr>
          <w:p w14:paraId="596BB7C3"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0.91</w:t>
            </w:r>
          </w:p>
        </w:tc>
        <w:tc>
          <w:tcPr>
            <w:tcW w:w="1104" w:type="dxa"/>
            <w:gridSpan w:val="2"/>
            <w:shd w:val="clear" w:color="auto" w:fill="auto"/>
            <w:noWrap/>
            <w:vAlign w:val="bottom"/>
          </w:tcPr>
          <w:p w14:paraId="147599AC"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(0.58-1.42)</w:t>
            </w:r>
          </w:p>
        </w:tc>
        <w:tc>
          <w:tcPr>
            <w:tcW w:w="828" w:type="dxa"/>
            <w:gridSpan w:val="3"/>
            <w:shd w:val="clear" w:color="auto" w:fill="auto"/>
            <w:noWrap/>
            <w:vAlign w:val="bottom"/>
          </w:tcPr>
          <w:p w14:paraId="7E950930"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0.88</w:t>
            </w:r>
          </w:p>
        </w:tc>
        <w:tc>
          <w:tcPr>
            <w:tcW w:w="1170" w:type="dxa"/>
            <w:shd w:val="clear" w:color="auto" w:fill="auto"/>
            <w:noWrap/>
            <w:vAlign w:val="bottom"/>
          </w:tcPr>
          <w:p w14:paraId="368E6EFF"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(0.56-1.37)</w:t>
            </w:r>
          </w:p>
        </w:tc>
        <w:tc>
          <w:tcPr>
            <w:tcW w:w="810" w:type="dxa"/>
            <w:gridSpan w:val="2"/>
            <w:shd w:val="clear" w:color="auto" w:fill="auto"/>
            <w:noWrap/>
            <w:vAlign w:val="bottom"/>
          </w:tcPr>
          <w:p w14:paraId="11451085"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0.90</w:t>
            </w:r>
          </w:p>
        </w:tc>
        <w:tc>
          <w:tcPr>
            <w:tcW w:w="1175" w:type="dxa"/>
            <w:gridSpan w:val="2"/>
            <w:shd w:val="clear" w:color="auto" w:fill="auto"/>
            <w:noWrap/>
            <w:vAlign w:val="bottom"/>
          </w:tcPr>
          <w:p w14:paraId="219776AA"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(0.57-1.41)</w:t>
            </w:r>
          </w:p>
        </w:tc>
        <w:tc>
          <w:tcPr>
            <w:tcW w:w="810" w:type="dxa"/>
            <w:gridSpan w:val="2"/>
            <w:shd w:val="clear" w:color="auto" w:fill="auto"/>
            <w:noWrap/>
            <w:vAlign w:val="bottom"/>
          </w:tcPr>
          <w:p w14:paraId="4AB02203"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0.90</w:t>
            </w:r>
          </w:p>
        </w:tc>
        <w:tc>
          <w:tcPr>
            <w:tcW w:w="1260" w:type="dxa"/>
            <w:tcBorders>
              <w:right w:val="single" w:sz="4" w:space="0" w:color="auto"/>
            </w:tcBorders>
            <w:shd w:val="clear" w:color="auto" w:fill="auto"/>
            <w:noWrap/>
            <w:vAlign w:val="bottom"/>
          </w:tcPr>
          <w:p w14:paraId="6215A727"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(0.58-1.41)</w:t>
            </w:r>
          </w:p>
        </w:tc>
      </w:tr>
      <w:tr w:rsidR="002E4C4F" w:rsidRPr="006A50B2" w14:paraId="0CCE38C0" w14:textId="77777777" w:rsidTr="002E4C4F">
        <w:trPr>
          <w:trHeight w:val="300"/>
        </w:trPr>
        <w:tc>
          <w:tcPr>
            <w:tcW w:w="3401" w:type="dxa"/>
            <w:tcBorders>
              <w:left w:val="single" w:sz="4" w:space="0" w:color="auto"/>
            </w:tcBorders>
            <w:shd w:val="clear" w:color="auto" w:fill="auto"/>
            <w:noWrap/>
            <w:vAlign w:val="bottom"/>
            <w:hideMark/>
          </w:tcPr>
          <w:p w14:paraId="5177916A"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Q5, highest</w:t>
            </w:r>
          </w:p>
        </w:tc>
        <w:tc>
          <w:tcPr>
            <w:tcW w:w="803" w:type="dxa"/>
            <w:shd w:val="clear" w:color="auto" w:fill="auto"/>
            <w:noWrap/>
            <w:vAlign w:val="bottom"/>
          </w:tcPr>
          <w:p w14:paraId="73125EDB"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624</w:t>
            </w:r>
          </w:p>
        </w:tc>
        <w:tc>
          <w:tcPr>
            <w:tcW w:w="1432" w:type="dxa"/>
            <w:shd w:val="clear" w:color="auto" w:fill="auto"/>
            <w:noWrap/>
            <w:vAlign w:val="bottom"/>
          </w:tcPr>
          <w:p w14:paraId="22CDDF1D"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6007</w:t>
            </w:r>
          </w:p>
        </w:tc>
        <w:tc>
          <w:tcPr>
            <w:tcW w:w="900" w:type="dxa"/>
            <w:shd w:val="clear" w:color="auto" w:fill="auto"/>
            <w:noWrap/>
            <w:vAlign w:val="bottom"/>
          </w:tcPr>
          <w:p w14:paraId="4EF51036"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68</w:t>
            </w:r>
          </w:p>
        </w:tc>
        <w:tc>
          <w:tcPr>
            <w:tcW w:w="792" w:type="dxa"/>
            <w:shd w:val="clear" w:color="auto" w:fill="auto"/>
            <w:noWrap/>
            <w:vAlign w:val="bottom"/>
            <w:hideMark/>
          </w:tcPr>
          <w:p w14:paraId="2A7BB5B2"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04" w:type="dxa"/>
            <w:gridSpan w:val="2"/>
            <w:shd w:val="clear" w:color="auto" w:fill="auto"/>
            <w:noWrap/>
            <w:vAlign w:val="bottom"/>
            <w:hideMark/>
          </w:tcPr>
          <w:p w14:paraId="66F62B7A"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28" w:type="dxa"/>
            <w:gridSpan w:val="3"/>
            <w:shd w:val="clear" w:color="auto" w:fill="auto"/>
            <w:noWrap/>
            <w:vAlign w:val="bottom"/>
            <w:hideMark/>
          </w:tcPr>
          <w:p w14:paraId="0CEEE1E8"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70" w:type="dxa"/>
            <w:shd w:val="clear" w:color="auto" w:fill="auto"/>
            <w:noWrap/>
            <w:vAlign w:val="bottom"/>
            <w:hideMark/>
          </w:tcPr>
          <w:p w14:paraId="435D3B0D"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shd w:val="clear" w:color="auto" w:fill="auto"/>
            <w:noWrap/>
            <w:vAlign w:val="bottom"/>
            <w:hideMark/>
          </w:tcPr>
          <w:p w14:paraId="6AAF3D48"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75" w:type="dxa"/>
            <w:gridSpan w:val="2"/>
            <w:shd w:val="clear" w:color="auto" w:fill="auto"/>
            <w:noWrap/>
            <w:vAlign w:val="bottom"/>
            <w:hideMark/>
          </w:tcPr>
          <w:p w14:paraId="5FCEF202"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shd w:val="clear" w:color="auto" w:fill="auto"/>
            <w:noWrap/>
            <w:vAlign w:val="bottom"/>
            <w:hideMark/>
          </w:tcPr>
          <w:p w14:paraId="2127246C"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260" w:type="dxa"/>
            <w:tcBorders>
              <w:right w:val="single" w:sz="4" w:space="0" w:color="auto"/>
            </w:tcBorders>
            <w:shd w:val="clear" w:color="auto" w:fill="auto"/>
            <w:noWrap/>
            <w:vAlign w:val="bottom"/>
            <w:hideMark/>
          </w:tcPr>
          <w:p w14:paraId="75AD1A13"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r>
      <w:tr w:rsidR="002E4C4F" w:rsidRPr="006A50B2" w14:paraId="2B5E6790" w14:textId="77777777" w:rsidTr="002E4C4F">
        <w:trPr>
          <w:trHeight w:val="300"/>
        </w:trPr>
        <w:tc>
          <w:tcPr>
            <w:tcW w:w="3401" w:type="dxa"/>
            <w:tcBorders>
              <w:left w:val="single" w:sz="4" w:space="0" w:color="auto"/>
            </w:tcBorders>
            <w:shd w:val="clear" w:color="auto" w:fill="auto"/>
            <w:noWrap/>
            <w:vAlign w:val="bottom"/>
            <w:hideMark/>
          </w:tcPr>
          <w:p w14:paraId="5E63DC50" w14:textId="77777777" w:rsidR="002E4C4F" w:rsidRPr="006A50B2" w:rsidRDefault="002E4C4F" w:rsidP="002E4C4F">
            <w:pPr>
              <w:spacing w:after="0" w:line="240" w:lineRule="auto"/>
              <w:ind w:firstLineChars="400" w:firstLine="720"/>
              <w:rPr>
                <w:rFonts w:ascii="Arial" w:eastAsia="Times New Roman" w:hAnsi="Arial" w:cs="Arial"/>
                <w:color w:val="000000"/>
                <w:sz w:val="18"/>
                <w:szCs w:val="18"/>
              </w:rPr>
            </w:pPr>
            <w:r w:rsidRPr="006A50B2">
              <w:rPr>
                <w:rFonts w:ascii="Arial" w:eastAsia="Times New Roman" w:hAnsi="Arial" w:cs="Arial"/>
                <w:color w:val="000000"/>
                <w:sz w:val="18"/>
                <w:szCs w:val="18"/>
              </w:rPr>
              <w:t>p-trend</w:t>
            </w:r>
          </w:p>
        </w:tc>
        <w:tc>
          <w:tcPr>
            <w:tcW w:w="803" w:type="dxa"/>
            <w:shd w:val="clear" w:color="auto" w:fill="auto"/>
            <w:noWrap/>
            <w:vAlign w:val="bottom"/>
            <w:hideMark/>
          </w:tcPr>
          <w:p w14:paraId="3807DC9A" w14:textId="77777777" w:rsidR="002E4C4F" w:rsidRPr="006A50B2" w:rsidRDefault="002E4C4F" w:rsidP="002E4C4F">
            <w:pPr>
              <w:spacing w:after="0" w:line="240" w:lineRule="auto"/>
              <w:ind w:firstLineChars="400" w:firstLine="720"/>
              <w:rPr>
                <w:rFonts w:ascii="Arial" w:eastAsia="Times New Roman" w:hAnsi="Arial" w:cs="Arial"/>
                <w:color w:val="000000"/>
                <w:sz w:val="18"/>
                <w:szCs w:val="18"/>
              </w:rPr>
            </w:pPr>
          </w:p>
        </w:tc>
        <w:tc>
          <w:tcPr>
            <w:tcW w:w="1432" w:type="dxa"/>
            <w:shd w:val="clear" w:color="auto" w:fill="auto"/>
            <w:noWrap/>
            <w:vAlign w:val="bottom"/>
            <w:hideMark/>
          </w:tcPr>
          <w:p w14:paraId="20A6DD3C" w14:textId="77777777" w:rsidR="002E4C4F" w:rsidRPr="006A50B2" w:rsidRDefault="002E4C4F" w:rsidP="002E4C4F">
            <w:pPr>
              <w:spacing w:after="0" w:line="240" w:lineRule="auto"/>
              <w:jc w:val="center"/>
              <w:rPr>
                <w:rFonts w:ascii="Arial" w:eastAsia="Times New Roman" w:hAnsi="Arial" w:cs="Arial"/>
                <w:sz w:val="18"/>
                <w:szCs w:val="18"/>
              </w:rPr>
            </w:pPr>
          </w:p>
        </w:tc>
        <w:tc>
          <w:tcPr>
            <w:tcW w:w="900" w:type="dxa"/>
            <w:shd w:val="clear" w:color="auto" w:fill="auto"/>
            <w:noWrap/>
            <w:vAlign w:val="bottom"/>
            <w:hideMark/>
          </w:tcPr>
          <w:p w14:paraId="3C81FFBE" w14:textId="77777777" w:rsidR="002E4C4F" w:rsidRPr="006A50B2" w:rsidRDefault="002E4C4F" w:rsidP="002E4C4F">
            <w:pPr>
              <w:spacing w:after="0" w:line="240" w:lineRule="auto"/>
              <w:jc w:val="center"/>
              <w:rPr>
                <w:rFonts w:ascii="Arial" w:eastAsia="Times New Roman" w:hAnsi="Arial" w:cs="Arial"/>
                <w:sz w:val="18"/>
                <w:szCs w:val="18"/>
              </w:rPr>
            </w:pPr>
          </w:p>
        </w:tc>
        <w:tc>
          <w:tcPr>
            <w:tcW w:w="792" w:type="dxa"/>
            <w:shd w:val="clear" w:color="auto" w:fill="auto"/>
            <w:noWrap/>
            <w:vAlign w:val="bottom"/>
          </w:tcPr>
          <w:p w14:paraId="623CF7A9" w14:textId="77777777" w:rsidR="002E4C4F" w:rsidRPr="006A50B2" w:rsidRDefault="002E4C4F" w:rsidP="002E4C4F">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0.02</w:t>
            </w:r>
          </w:p>
        </w:tc>
        <w:tc>
          <w:tcPr>
            <w:tcW w:w="1104" w:type="dxa"/>
            <w:gridSpan w:val="2"/>
            <w:shd w:val="clear" w:color="auto" w:fill="auto"/>
            <w:noWrap/>
            <w:vAlign w:val="bottom"/>
          </w:tcPr>
          <w:p w14:paraId="57F5EDDA" w14:textId="77777777" w:rsidR="002E4C4F" w:rsidRPr="006A50B2" w:rsidRDefault="002E4C4F" w:rsidP="002E4C4F">
            <w:pPr>
              <w:spacing w:after="0" w:line="240" w:lineRule="auto"/>
              <w:rPr>
                <w:rFonts w:ascii="Arial" w:eastAsia="Times New Roman" w:hAnsi="Arial" w:cs="Arial"/>
                <w:b/>
                <w:bCs/>
                <w:color w:val="000000"/>
                <w:sz w:val="18"/>
                <w:szCs w:val="18"/>
              </w:rPr>
            </w:pPr>
          </w:p>
        </w:tc>
        <w:tc>
          <w:tcPr>
            <w:tcW w:w="828" w:type="dxa"/>
            <w:gridSpan w:val="3"/>
            <w:shd w:val="clear" w:color="auto" w:fill="auto"/>
            <w:noWrap/>
            <w:vAlign w:val="bottom"/>
          </w:tcPr>
          <w:p w14:paraId="10B2ADC6" w14:textId="77777777" w:rsidR="002E4C4F" w:rsidRPr="008660F0" w:rsidRDefault="002E4C4F" w:rsidP="002E4C4F">
            <w:pPr>
              <w:spacing w:after="0" w:line="240" w:lineRule="auto"/>
              <w:rPr>
                <w:rFonts w:ascii="Arial" w:eastAsia="Times New Roman" w:hAnsi="Arial" w:cs="Arial"/>
                <w:b/>
                <w:color w:val="000000"/>
                <w:sz w:val="18"/>
                <w:szCs w:val="18"/>
              </w:rPr>
            </w:pPr>
            <w:r w:rsidRPr="008660F0">
              <w:rPr>
                <w:rFonts w:ascii="Arial" w:eastAsia="Times New Roman" w:hAnsi="Arial" w:cs="Arial"/>
                <w:b/>
                <w:color w:val="000000"/>
                <w:sz w:val="18"/>
                <w:szCs w:val="18"/>
              </w:rPr>
              <w:t>0.02</w:t>
            </w:r>
          </w:p>
        </w:tc>
        <w:tc>
          <w:tcPr>
            <w:tcW w:w="1170" w:type="dxa"/>
            <w:shd w:val="clear" w:color="auto" w:fill="auto"/>
            <w:noWrap/>
            <w:vAlign w:val="bottom"/>
          </w:tcPr>
          <w:p w14:paraId="31C135C9" w14:textId="77777777" w:rsidR="002E4C4F" w:rsidRPr="008660F0" w:rsidRDefault="002E4C4F" w:rsidP="002E4C4F">
            <w:pPr>
              <w:spacing w:after="0" w:line="240" w:lineRule="auto"/>
              <w:rPr>
                <w:rFonts w:ascii="Arial" w:eastAsia="Times New Roman" w:hAnsi="Arial" w:cs="Arial"/>
                <w:b/>
                <w:color w:val="000000"/>
                <w:sz w:val="18"/>
                <w:szCs w:val="18"/>
              </w:rPr>
            </w:pPr>
          </w:p>
        </w:tc>
        <w:tc>
          <w:tcPr>
            <w:tcW w:w="810" w:type="dxa"/>
            <w:gridSpan w:val="2"/>
            <w:shd w:val="clear" w:color="auto" w:fill="auto"/>
            <w:noWrap/>
            <w:vAlign w:val="bottom"/>
          </w:tcPr>
          <w:p w14:paraId="5C3923FA" w14:textId="77777777" w:rsidR="002E4C4F" w:rsidRPr="008660F0" w:rsidRDefault="002E4C4F" w:rsidP="002E4C4F">
            <w:pPr>
              <w:spacing w:after="0" w:line="240" w:lineRule="auto"/>
              <w:rPr>
                <w:rFonts w:ascii="Arial" w:eastAsia="Times New Roman" w:hAnsi="Arial" w:cs="Arial"/>
                <w:b/>
                <w:color w:val="000000"/>
                <w:sz w:val="18"/>
                <w:szCs w:val="18"/>
              </w:rPr>
            </w:pPr>
            <w:r w:rsidRPr="008660F0">
              <w:rPr>
                <w:rFonts w:ascii="Arial" w:eastAsia="Times New Roman" w:hAnsi="Arial" w:cs="Arial"/>
                <w:b/>
                <w:color w:val="000000"/>
                <w:sz w:val="18"/>
                <w:szCs w:val="18"/>
              </w:rPr>
              <w:t>0.01</w:t>
            </w:r>
          </w:p>
        </w:tc>
        <w:tc>
          <w:tcPr>
            <w:tcW w:w="1175" w:type="dxa"/>
            <w:gridSpan w:val="2"/>
            <w:shd w:val="clear" w:color="auto" w:fill="auto"/>
            <w:noWrap/>
            <w:vAlign w:val="bottom"/>
          </w:tcPr>
          <w:p w14:paraId="1726245C" w14:textId="77777777" w:rsidR="002E4C4F" w:rsidRPr="008660F0" w:rsidRDefault="002E4C4F" w:rsidP="002E4C4F">
            <w:pPr>
              <w:spacing w:after="0" w:line="240" w:lineRule="auto"/>
              <w:rPr>
                <w:rFonts w:ascii="Arial" w:eastAsia="Times New Roman" w:hAnsi="Arial" w:cs="Arial"/>
                <w:b/>
                <w:color w:val="000000"/>
                <w:sz w:val="18"/>
                <w:szCs w:val="18"/>
              </w:rPr>
            </w:pPr>
          </w:p>
        </w:tc>
        <w:tc>
          <w:tcPr>
            <w:tcW w:w="810" w:type="dxa"/>
            <w:gridSpan w:val="2"/>
            <w:shd w:val="clear" w:color="auto" w:fill="auto"/>
            <w:noWrap/>
            <w:vAlign w:val="bottom"/>
          </w:tcPr>
          <w:p w14:paraId="2D4D9E89" w14:textId="77777777" w:rsidR="002E4C4F" w:rsidRPr="008660F0" w:rsidRDefault="002E4C4F" w:rsidP="002E4C4F">
            <w:pPr>
              <w:spacing w:after="0" w:line="240" w:lineRule="auto"/>
              <w:rPr>
                <w:rFonts w:ascii="Arial" w:eastAsia="Times New Roman" w:hAnsi="Arial" w:cs="Arial"/>
                <w:b/>
                <w:color w:val="000000"/>
                <w:sz w:val="18"/>
                <w:szCs w:val="18"/>
              </w:rPr>
            </w:pPr>
            <w:r w:rsidRPr="008660F0">
              <w:rPr>
                <w:rFonts w:ascii="Arial" w:eastAsia="Times New Roman" w:hAnsi="Arial" w:cs="Arial"/>
                <w:b/>
                <w:color w:val="000000"/>
                <w:sz w:val="18"/>
                <w:szCs w:val="18"/>
              </w:rPr>
              <w:t>0.02</w:t>
            </w:r>
          </w:p>
        </w:tc>
        <w:tc>
          <w:tcPr>
            <w:tcW w:w="1260" w:type="dxa"/>
            <w:tcBorders>
              <w:right w:val="single" w:sz="4" w:space="0" w:color="auto"/>
            </w:tcBorders>
            <w:shd w:val="clear" w:color="auto" w:fill="auto"/>
            <w:noWrap/>
            <w:vAlign w:val="bottom"/>
            <w:hideMark/>
          </w:tcPr>
          <w:p w14:paraId="15C7C1B1"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r>
      <w:tr w:rsidR="002E4C4F" w:rsidRPr="006A50B2" w14:paraId="67C46C4B" w14:textId="77777777" w:rsidTr="002E4C4F">
        <w:trPr>
          <w:trHeight w:val="300"/>
        </w:trPr>
        <w:tc>
          <w:tcPr>
            <w:tcW w:w="3401" w:type="dxa"/>
            <w:tcBorders>
              <w:left w:val="single" w:sz="4" w:space="0" w:color="auto"/>
            </w:tcBorders>
            <w:shd w:val="clear" w:color="auto" w:fill="auto"/>
            <w:noWrap/>
            <w:vAlign w:val="bottom"/>
            <w:hideMark/>
          </w:tcPr>
          <w:p w14:paraId="5FB7C4FF" w14:textId="77777777" w:rsidR="002E4C4F" w:rsidRPr="006A50B2" w:rsidRDefault="002E4C4F" w:rsidP="002E4C4F">
            <w:pPr>
              <w:spacing w:after="0" w:line="240" w:lineRule="auto"/>
              <w:rPr>
                <w:rFonts w:ascii="Arial" w:eastAsia="Times New Roman" w:hAnsi="Arial" w:cs="Arial"/>
                <w:b/>
                <w:bCs/>
                <w:color w:val="000000"/>
                <w:sz w:val="18"/>
                <w:szCs w:val="18"/>
              </w:rPr>
            </w:pPr>
            <w:r w:rsidRPr="006A50B2">
              <w:rPr>
                <w:rFonts w:ascii="Arial" w:eastAsia="Times New Roman" w:hAnsi="Arial" w:cs="Arial"/>
                <w:b/>
                <w:bCs/>
                <w:color w:val="000000"/>
                <w:sz w:val="18"/>
                <w:szCs w:val="18"/>
              </w:rPr>
              <w:lastRenderedPageBreak/>
              <w:t>Education</w:t>
            </w:r>
          </w:p>
        </w:tc>
        <w:tc>
          <w:tcPr>
            <w:tcW w:w="803" w:type="dxa"/>
            <w:shd w:val="clear" w:color="auto" w:fill="auto"/>
            <w:noWrap/>
            <w:vAlign w:val="bottom"/>
            <w:hideMark/>
          </w:tcPr>
          <w:p w14:paraId="280D41A1" w14:textId="77777777" w:rsidR="002E4C4F" w:rsidRPr="006A50B2" w:rsidRDefault="002E4C4F" w:rsidP="002E4C4F">
            <w:pPr>
              <w:spacing w:after="0" w:line="240" w:lineRule="auto"/>
              <w:rPr>
                <w:rFonts w:ascii="Arial" w:eastAsia="Times New Roman" w:hAnsi="Arial" w:cs="Arial"/>
                <w:b/>
                <w:bCs/>
                <w:color w:val="000000"/>
                <w:sz w:val="18"/>
                <w:szCs w:val="18"/>
              </w:rPr>
            </w:pPr>
          </w:p>
        </w:tc>
        <w:tc>
          <w:tcPr>
            <w:tcW w:w="1432" w:type="dxa"/>
            <w:shd w:val="clear" w:color="auto" w:fill="auto"/>
            <w:noWrap/>
            <w:vAlign w:val="bottom"/>
            <w:hideMark/>
          </w:tcPr>
          <w:p w14:paraId="1F9B92E9" w14:textId="77777777" w:rsidR="002E4C4F" w:rsidRPr="006A50B2" w:rsidRDefault="002E4C4F" w:rsidP="002E4C4F">
            <w:pPr>
              <w:spacing w:after="0" w:line="240" w:lineRule="auto"/>
              <w:jc w:val="center"/>
              <w:rPr>
                <w:rFonts w:ascii="Arial" w:eastAsia="Times New Roman" w:hAnsi="Arial" w:cs="Arial"/>
                <w:sz w:val="18"/>
                <w:szCs w:val="18"/>
              </w:rPr>
            </w:pPr>
          </w:p>
        </w:tc>
        <w:tc>
          <w:tcPr>
            <w:tcW w:w="900" w:type="dxa"/>
            <w:shd w:val="clear" w:color="auto" w:fill="auto"/>
            <w:noWrap/>
            <w:vAlign w:val="bottom"/>
            <w:hideMark/>
          </w:tcPr>
          <w:p w14:paraId="2E5FAAD2" w14:textId="77777777" w:rsidR="002E4C4F" w:rsidRPr="006A50B2" w:rsidRDefault="002E4C4F" w:rsidP="002E4C4F">
            <w:pPr>
              <w:spacing w:after="0" w:line="240" w:lineRule="auto"/>
              <w:jc w:val="center"/>
              <w:rPr>
                <w:rFonts w:ascii="Arial" w:eastAsia="Times New Roman" w:hAnsi="Arial" w:cs="Arial"/>
                <w:sz w:val="18"/>
                <w:szCs w:val="18"/>
              </w:rPr>
            </w:pPr>
          </w:p>
        </w:tc>
        <w:tc>
          <w:tcPr>
            <w:tcW w:w="810" w:type="dxa"/>
            <w:gridSpan w:val="2"/>
            <w:shd w:val="clear" w:color="auto" w:fill="auto"/>
            <w:noWrap/>
            <w:vAlign w:val="bottom"/>
            <w:hideMark/>
          </w:tcPr>
          <w:p w14:paraId="2728FA48"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04" w:type="dxa"/>
            <w:gridSpan w:val="2"/>
            <w:shd w:val="clear" w:color="auto" w:fill="auto"/>
            <w:noWrap/>
            <w:vAlign w:val="bottom"/>
            <w:hideMark/>
          </w:tcPr>
          <w:p w14:paraId="6A165446" w14:textId="77777777" w:rsidR="002E4C4F" w:rsidRPr="006A50B2" w:rsidRDefault="002E4C4F" w:rsidP="002E4C4F">
            <w:pPr>
              <w:spacing w:after="0" w:line="240" w:lineRule="auto"/>
              <w:jc w:val="right"/>
              <w:rPr>
                <w:rFonts w:ascii="Arial" w:eastAsia="Times New Roman" w:hAnsi="Arial" w:cs="Arial"/>
                <w:color w:val="000000"/>
                <w:sz w:val="18"/>
                <w:szCs w:val="18"/>
              </w:rPr>
            </w:pPr>
          </w:p>
        </w:tc>
        <w:tc>
          <w:tcPr>
            <w:tcW w:w="810" w:type="dxa"/>
            <w:gridSpan w:val="2"/>
            <w:shd w:val="clear" w:color="auto" w:fill="auto"/>
            <w:noWrap/>
            <w:vAlign w:val="bottom"/>
            <w:hideMark/>
          </w:tcPr>
          <w:p w14:paraId="75AC0381"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70" w:type="dxa"/>
            <w:shd w:val="clear" w:color="auto" w:fill="auto"/>
            <w:noWrap/>
            <w:vAlign w:val="bottom"/>
            <w:hideMark/>
          </w:tcPr>
          <w:p w14:paraId="630F524A" w14:textId="77777777" w:rsidR="002E4C4F" w:rsidRPr="006A50B2" w:rsidRDefault="002E4C4F" w:rsidP="002E4C4F">
            <w:pPr>
              <w:spacing w:after="0" w:line="240" w:lineRule="auto"/>
              <w:rPr>
                <w:rFonts w:ascii="Arial" w:eastAsia="Times New Roman" w:hAnsi="Arial" w:cs="Arial"/>
                <w:color w:val="000000"/>
                <w:sz w:val="18"/>
                <w:szCs w:val="18"/>
              </w:rPr>
            </w:pPr>
          </w:p>
        </w:tc>
        <w:tc>
          <w:tcPr>
            <w:tcW w:w="810" w:type="dxa"/>
            <w:gridSpan w:val="2"/>
            <w:shd w:val="clear" w:color="auto" w:fill="auto"/>
            <w:noWrap/>
            <w:vAlign w:val="bottom"/>
            <w:hideMark/>
          </w:tcPr>
          <w:p w14:paraId="5DD4C669"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75" w:type="dxa"/>
            <w:gridSpan w:val="2"/>
            <w:shd w:val="clear" w:color="auto" w:fill="auto"/>
            <w:noWrap/>
            <w:vAlign w:val="bottom"/>
            <w:hideMark/>
          </w:tcPr>
          <w:p w14:paraId="46CC88B4" w14:textId="77777777" w:rsidR="002E4C4F" w:rsidRPr="006A50B2" w:rsidRDefault="002E4C4F" w:rsidP="002E4C4F">
            <w:pPr>
              <w:spacing w:after="0" w:line="240" w:lineRule="auto"/>
              <w:rPr>
                <w:rFonts w:ascii="Arial" w:eastAsia="Times New Roman" w:hAnsi="Arial" w:cs="Arial"/>
                <w:color w:val="000000"/>
                <w:sz w:val="18"/>
                <w:szCs w:val="18"/>
              </w:rPr>
            </w:pPr>
          </w:p>
        </w:tc>
        <w:tc>
          <w:tcPr>
            <w:tcW w:w="810" w:type="dxa"/>
            <w:gridSpan w:val="2"/>
            <w:shd w:val="clear" w:color="auto" w:fill="auto"/>
            <w:noWrap/>
            <w:vAlign w:val="bottom"/>
            <w:hideMark/>
          </w:tcPr>
          <w:p w14:paraId="2FA54413" w14:textId="77777777" w:rsidR="002E4C4F" w:rsidRPr="006A50B2" w:rsidRDefault="002E4C4F" w:rsidP="002E4C4F">
            <w:pPr>
              <w:spacing w:after="0" w:line="240" w:lineRule="auto"/>
              <w:rPr>
                <w:rFonts w:ascii="Arial" w:eastAsia="Times New Roman" w:hAnsi="Arial" w:cs="Arial"/>
                <w:sz w:val="18"/>
                <w:szCs w:val="18"/>
              </w:rPr>
            </w:pPr>
          </w:p>
        </w:tc>
        <w:tc>
          <w:tcPr>
            <w:tcW w:w="1260" w:type="dxa"/>
            <w:tcBorders>
              <w:right w:val="single" w:sz="4" w:space="0" w:color="auto"/>
            </w:tcBorders>
            <w:shd w:val="clear" w:color="auto" w:fill="auto"/>
            <w:noWrap/>
            <w:vAlign w:val="bottom"/>
            <w:hideMark/>
          </w:tcPr>
          <w:p w14:paraId="723148D8"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r>
      <w:tr w:rsidR="002E4C4F" w:rsidRPr="006A50B2" w14:paraId="105EA4C7" w14:textId="77777777" w:rsidTr="002E4C4F">
        <w:trPr>
          <w:trHeight w:val="300"/>
        </w:trPr>
        <w:tc>
          <w:tcPr>
            <w:tcW w:w="3401" w:type="dxa"/>
            <w:tcBorders>
              <w:left w:val="single" w:sz="4" w:space="0" w:color="auto"/>
            </w:tcBorders>
            <w:shd w:val="clear" w:color="auto" w:fill="auto"/>
            <w:noWrap/>
            <w:vAlign w:val="bottom"/>
            <w:hideMark/>
          </w:tcPr>
          <w:p w14:paraId="757B73C0"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High school or less</w:t>
            </w:r>
          </w:p>
        </w:tc>
        <w:tc>
          <w:tcPr>
            <w:tcW w:w="803" w:type="dxa"/>
            <w:shd w:val="clear" w:color="auto" w:fill="auto"/>
            <w:noWrap/>
            <w:vAlign w:val="bottom"/>
          </w:tcPr>
          <w:p w14:paraId="1C148C48"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669</w:t>
            </w:r>
          </w:p>
        </w:tc>
        <w:tc>
          <w:tcPr>
            <w:tcW w:w="1432" w:type="dxa"/>
            <w:shd w:val="clear" w:color="auto" w:fill="auto"/>
            <w:noWrap/>
            <w:vAlign w:val="bottom"/>
          </w:tcPr>
          <w:p w14:paraId="5B565FA0"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5473</w:t>
            </w:r>
          </w:p>
        </w:tc>
        <w:tc>
          <w:tcPr>
            <w:tcW w:w="900" w:type="dxa"/>
            <w:shd w:val="clear" w:color="auto" w:fill="auto"/>
            <w:noWrap/>
            <w:vAlign w:val="bottom"/>
          </w:tcPr>
          <w:p w14:paraId="1B9F632E"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91</w:t>
            </w:r>
          </w:p>
        </w:tc>
        <w:tc>
          <w:tcPr>
            <w:tcW w:w="810" w:type="dxa"/>
            <w:gridSpan w:val="2"/>
            <w:shd w:val="clear" w:color="auto" w:fill="auto"/>
            <w:noWrap/>
            <w:vAlign w:val="bottom"/>
          </w:tcPr>
          <w:p w14:paraId="4CAC9E52" w14:textId="77777777" w:rsidR="002E4C4F" w:rsidRPr="008660F0" w:rsidRDefault="002E4C4F" w:rsidP="002E4C4F">
            <w:pPr>
              <w:spacing w:after="0" w:line="240" w:lineRule="auto"/>
              <w:jc w:val="right"/>
              <w:rPr>
                <w:rFonts w:ascii="Arial" w:eastAsia="Times New Roman" w:hAnsi="Arial" w:cs="Arial"/>
                <w:bCs/>
                <w:color w:val="000000"/>
                <w:sz w:val="18"/>
                <w:szCs w:val="18"/>
              </w:rPr>
            </w:pPr>
            <w:r w:rsidRPr="008660F0">
              <w:rPr>
                <w:rFonts w:ascii="Arial" w:eastAsia="Times New Roman" w:hAnsi="Arial" w:cs="Arial"/>
                <w:bCs/>
                <w:color w:val="000000"/>
                <w:sz w:val="18"/>
                <w:szCs w:val="18"/>
              </w:rPr>
              <w:t>1.04</w:t>
            </w:r>
          </w:p>
        </w:tc>
        <w:tc>
          <w:tcPr>
            <w:tcW w:w="1104" w:type="dxa"/>
            <w:gridSpan w:val="2"/>
            <w:shd w:val="clear" w:color="auto" w:fill="auto"/>
            <w:noWrap/>
            <w:vAlign w:val="bottom"/>
          </w:tcPr>
          <w:p w14:paraId="15429BFD"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(0.72-1.49)</w:t>
            </w:r>
          </w:p>
        </w:tc>
        <w:tc>
          <w:tcPr>
            <w:tcW w:w="810" w:type="dxa"/>
            <w:gridSpan w:val="2"/>
            <w:shd w:val="clear" w:color="auto" w:fill="auto"/>
            <w:noWrap/>
            <w:vAlign w:val="bottom"/>
          </w:tcPr>
          <w:p w14:paraId="3766F77A" w14:textId="77777777" w:rsidR="002E4C4F" w:rsidRPr="008660F0" w:rsidRDefault="002E4C4F" w:rsidP="002E4C4F">
            <w:pPr>
              <w:spacing w:after="0" w:line="240" w:lineRule="auto"/>
              <w:jc w:val="right"/>
              <w:rPr>
                <w:rFonts w:ascii="Arial" w:eastAsia="Times New Roman" w:hAnsi="Arial" w:cs="Arial"/>
                <w:bCs/>
                <w:color w:val="000000"/>
                <w:sz w:val="18"/>
                <w:szCs w:val="18"/>
              </w:rPr>
            </w:pPr>
            <w:r w:rsidRPr="008660F0">
              <w:rPr>
                <w:rFonts w:ascii="Arial" w:eastAsia="Times New Roman" w:hAnsi="Arial" w:cs="Arial"/>
                <w:bCs/>
                <w:color w:val="000000"/>
                <w:sz w:val="18"/>
                <w:szCs w:val="18"/>
              </w:rPr>
              <w:t>1.02</w:t>
            </w:r>
          </w:p>
        </w:tc>
        <w:tc>
          <w:tcPr>
            <w:tcW w:w="1170" w:type="dxa"/>
            <w:shd w:val="clear" w:color="auto" w:fill="auto"/>
            <w:noWrap/>
            <w:vAlign w:val="bottom"/>
          </w:tcPr>
          <w:p w14:paraId="0430D080"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(0.69-1.50)</w:t>
            </w:r>
          </w:p>
        </w:tc>
        <w:tc>
          <w:tcPr>
            <w:tcW w:w="810" w:type="dxa"/>
            <w:gridSpan w:val="2"/>
            <w:shd w:val="clear" w:color="auto" w:fill="auto"/>
            <w:noWrap/>
            <w:vAlign w:val="bottom"/>
          </w:tcPr>
          <w:p w14:paraId="5FBB756C" w14:textId="77777777" w:rsidR="002E4C4F" w:rsidRPr="008660F0" w:rsidRDefault="002E4C4F" w:rsidP="002E4C4F">
            <w:pPr>
              <w:spacing w:after="0" w:line="240" w:lineRule="auto"/>
              <w:jc w:val="right"/>
              <w:rPr>
                <w:rFonts w:ascii="Arial" w:eastAsia="Times New Roman" w:hAnsi="Arial" w:cs="Arial"/>
                <w:bCs/>
                <w:color w:val="000000"/>
                <w:sz w:val="18"/>
                <w:szCs w:val="18"/>
              </w:rPr>
            </w:pPr>
            <w:r w:rsidRPr="008660F0">
              <w:rPr>
                <w:rFonts w:ascii="Arial" w:eastAsia="Times New Roman" w:hAnsi="Arial" w:cs="Arial"/>
                <w:bCs/>
                <w:color w:val="000000"/>
                <w:sz w:val="18"/>
                <w:szCs w:val="18"/>
              </w:rPr>
              <w:t>1.03</w:t>
            </w:r>
          </w:p>
        </w:tc>
        <w:tc>
          <w:tcPr>
            <w:tcW w:w="1175" w:type="dxa"/>
            <w:gridSpan w:val="2"/>
            <w:shd w:val="clear" w:color="auto" w:fill="auto"/>
            <w:noWrap/>
            <w:vAlign w:val="bottom"/>
          </w:tcPr>
          <w:p w14:paraId="35948F8B"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(0.70-1.51)</w:t>
            </w:r>
          </w:p>
        </w:tc>
        <w:tc>
          <w:tcPr>
            <w:tcW w:w="810" w:type="dxa"/>
            <w:gridSpan w:val="2"/>
            <w:shd w:val="clear" w:color="auto" w:fill="auto"/>
            <w:noWrap/>
            <w:vAlign w:val="bottom"/>
          </w:tcPr>
          <w:p w14:paraId="1F53A323" w14:textId="77777777" w:rsidR="002E4C4F" w:rsidRPr="008660F0" w:rsidRDefault="002E4C4F" w:rsidP="002E4C4F">
            <w:pPr>
              <w:spacing w:after="0" w:line="240" w:lineRule="auto"/>
              <w:jc w:val="right"/>
              <w:rPr>
                <w:rFonts w:ascii="Arial" w:eastAsia="Times New Roman" w:hAnsi="Arial" w:cs="Arial"/>
                <w:bCs/>
                <w:color w:val="000000"/>
                <w:sz w:val="18"/>
                <w:szCs w:val="18"/>
              </w:rPr>
            </w:pPr>
            <w:r w:rsidRPr="008660F0">
              <w:rPr>
                <w:rFonts w:ascii="Arial" w:eastAsia="Times New Roman" w:hAnsi="Arial" w:cs="Arial"/>
                <w:bCs/>
                <w:color w:val="000000"/>
                <w:sz w:val="18"/>
                <w:szCs w:val="18"/>
              </w:rPr>
              <w:t>1.03</w:t>
            </w:r>
          </w:p>
        </w:tc>
        <w:tc>
          <w:tcPr>
            <w:tcW w:w="1260" w:type="dxa"/>
            <w:tcBorders>
              <w:right w:val="single" w:sz="4" w:space="0" w:color="auto"/>
            </w:tcBorders>
            <w:shd w:val="clear" w:color="auto" w:fill="auto"/>
            <w:noWrap/>
            <w:vAlign w:val="bottom"/>
          </w:tcPr>
          <w:p w14:paraId="66A62ECF" w14:textId="77777777" w:rsidR="002E4C4F" w:rsidRPr="008660F0" w:rsidRDefault="002E4C4F" w:rsidP="002E4C4F">
            <w:pPr>
              <w:spacing w:after="0" w:line="240" w:lineRule="auto"/>
              <w:rPr>
                <w:rFonts w:ascii="Arial" w:eastAsia="Times New Roman" w:hAnsi="Arial" w:cs="Arial"/>
                <w:bCs/>
                <w:color w:val="000000"/>
                <w:sz w:val="18"/>
                <w:szCs w:val="18"/>
              </w:rPr>
            </w:pPr>
            <w:r w:rsidRPr="008660F0">
              <w:rPr>
                <w:rFonts w:ascii="Arial" w:eastAsia="Times New Roman" w:hAnsi="Arial" w:cs="Arial"/>
                <w:bCs/>
                <w:color w:val="000000"/>
                <w:sz w:val="18"/>
                <w:szCs w:val="18"/>
              </w:rPr>
              <w:t>(0.70-1.52)</w:t>
            </w:r>
          </w:p>
        </w:tc>
      </w:tr>
      <w:tr w:rsidR="002E4C4F" w:rsidRPr="006A50B2" w14:paraId="6DD4DD5E" w14:textId="77777777" w:rsidTr="002E4C4F">
        <w:trPr>
          <w:trHeight w:val="300"/>
        </w:trPr>
        <w:tc>
          <w:tcPr>
            <w:tcW w:w="3401" w:type="dxa"/>
            <w:tcBorders>
              <w:left w:val="single" w:sz="4" w:space="0" w:color="auto"/>
            </w:tcBorders>
            <w:shd w:val="clear" w:color="auto" w:fill="auto"/>
            <w:noWrap/>
            <w:vAlign w:val="bottom"/>
            <w:hideMark/>
          </w:tcPr>
          <w:p w14:paraId="19E41726"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Some college</w:t>
            </w:r>
          </w:p>
        </w:tc>
        <w:tc>
          <w:tcPr>
            <w:tcW w:w="803" w:type="dxa"/>
            <w:shd w:val="clear" w:color="auto" w:fill="auto"/>
            <w:noWrap/>
            <w:vAlign w:val="bottom"/>
          </w:tcPr>
          <w:p w14:paraId="5E58D0C3"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516</w:t>
            </w:r>
          </w:p>
        </w:tc>
        <w:tc>
          <w:tcPr>
            <w:tcW w:w="1432" w:type="dxa"/>
            <w:shd w:val="clear" w:color="auto" w:fill="auto"/>
            <w:noWrap/>
            <w:vAlign w:val="bottom"/>
          </w:tcPr>
          <w:p w14:paraId="104DBF61"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4611</w:t>
            </w:r>
          </w:p>
        </w:tc>
        <w:tc>
          <w:tcPr>
            <w:tcW w:w="900" w:type="dxa"/>
            <w:shd w:val="clear" w:color="auto" w:fill="auto"/>
            <w:noWrap/>
            <w:vAlign w:val="bottom"/>
          </w:tcPr>
          <w:p w14:paraId="11B3AD5B"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62</w:t>
            </w:r>
          </w:p>
        </w:tc>
        <w:tc>
          <w:tcPr>
            <w:tcW w:w="810" w:type="dxa"/>
            <w:gridSpan w:val="2"/>
            <w:shd w:val="clear" w:color="auto" w:fill="auto"/>
            <w:noWrap/>
            <w:vAlign w:val="bottom"/>
          </w:tcPr>
          <w:p w14:paraId="350E299E"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0.84</w:t>
            </w:r>
          </w:p>
        </w:tc>
        <w:tc>
          <w:tcPr>
            <w:tcW w:w="1104" w:type="dxa"/>
            <w:gridSpan w:val="2"/>
            <w:shd w:val="clear" w:color="auto" w:fill="auto"/>
            <w:noWrap/>
            <w:vAlign w:val="bottom"/>
          </w:tcPr>
          <w:p w14:paraId="7B5F56A8"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(0.57-1.24)</w:t>
            </w:r>
          </w:p>
        </w:tc>
        <w:tc>
          <w:tcPr>
            <w:tcW w:w="810" w:type="dxa"/>
            <w:gridSpan w:val="2"/>
            <w:shd w:val="clear" w:color="auto" w:fill="auto"/>
            <w:noWrap/>
            <w:vAlign w:val="bottom"/>
          </w:tcPr>
          <w:p w14:paraId="138C5715"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0.82</w:t>
            </w:r>
          </w:p>
        </w:tc>
        <w:tc>
          <w:tcPr>
            <w:tcW w:w="1170" w:type="dxa"/>
            <w:shd w:val="clear" w:color="auto" w:fill="auto"/>
            <w:noWrap/>
            <w:vAlign w:val="bottom"/>
          </w:tcPr>
          <w:p w14:paraId="09F57169"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(0.55-1.22)</w:t>
            </w:r>
          </w:p>
        </w:tc>
        <w:tc>
          <w:tcPr>
            <w:tcW w:w="810" w:type="dxa"/>
            <w:gridSpan w:val="2"/>
            <w:shd w:val="clear" w:color="auto" w:fill="auto"/>
            <w:noWrap/>
            <w:vAlign w:val="bottom"/>
          </w:tcPr>
          <w:p w14:paraId="280C8623"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0.81</w:t>
            </w:r>
          </w:p>
        </w:tc>
        <w:tc>
          <w:tcPr>
            <w:tcW w:w="1175" w:type="dxa"/>
            <w:gridSpan w:val="2"/>
            <w:shd w:val="clear" w:color="auto" w:fill="auto"/>
            <w:noWrap/>
            <w:vAlign w:val="bottom"/>
          </w:tcPr>
          <w:p w14:paraId="0382C103"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(0.54-1.22)</w:t>
            </w:r>
          </w:p>
        </w:tc>
        <w:tc>
          <w:tcPr>
            <w:tcW w:w="810" w:type="dxa"/>
            <w:gridSpan w:val="2"/>
            <w:shd w:val="clear" w:color="auto" w:fill="auto"/>
            <w:noWrap/>
            <w:vAlign w:val="bottom"/>
          </w:tcPr>
          <w:p w14:paraId="4A3350D4" w14:textId="77777777" w:rsidR="002E4C4F" w:rsidRPr="008660F0" w:rsidRDefault="002E4C4F" w:rsidP="002E4C4F">
            <w:pPr>
              <w:spacing w:after="0" w:line="240" w:lineRule="auto"/>
              <w:jc w:val="right"/>
              <w:rPr>
                <w:rFonts w:ascii="Arial" w:eastAsia="Times New Roman" w:hAnsi="Arial" w:cs="Arial"/>
                <w:color w:val="000000"/>
                <w:sz w:val="18"/>
                <w:szCs w:val="18"/>
              </w:rPr>
            </w:pPr>
            <w:r w:rsidRPr="008660F0">
              <w:rPr>
                <w:rFonts w:ascii="Arial" w:eastAsia="Times New Roman" w:hAnsi="Arial" w:cs="Arial"/>
                <w:color w:val="000000"/>
                <w:sz w:val="18"/>
                <w:szCs w:val="18"/>
              </w:rPr>
              <w:t>0.82</w:t>
            </w:r>
          </w:p>
        </w:tc>
        <w:tc>
          <w:tcPr>
            <w:tcW w:w="1260" w:type="dxa"/>
            <w:tcBorders>
              <w:right w:val="single" w:sz="4" w:space="0" w:color="auto"/>
            </w:tcBorders>
            <w:shd w:val="clear" w:color="auto" w:fill="auto"/>
            <w:noWrap/>
            <w:vAlign w:val="bottom"/>
          </w:tcPr>
          <w:p w14:paraId="2DB0AC75" w14:textId="77777777" w:rsidR="002E4C4F" w:rsidRPr="008660F0" w:rsidRDefault="002E4C4F" w:rsidP="002E4C4F">
            <w:pPr>
              <w:spacing w:after="0" w:line="240" w:lineRule="auto"/>
              <w:rPr>
                <w:rFonts w:ascii="Arial" w:eastAsia="Times New Roman" w:hAnsi="Arial" w:cs="Arial"/>
                <w:color w:val="000000"/>
                <w:sz w:val="18"/>
                <w:szCs w:val="18"/>
              </w:rPr>
            </w:pPr>
            <w:r w:rsidRPr="008660F0">
              <w:rPr>
                <w:rFonts w:ascii="Arial" w:eastAsia="Times New Roman" w:hAnsi="Arial" w:cs="Arial"/>
                <w:color w:val="000000"/>
                <w:sz w:val="18"/>
                <w:szCs w:val="18"/>
              </w:rPr>
              <w:t>(0.55-1.23)</w:t>
            </w:r>
          </w:p>
        </w:tc>
      </w:tr>
      <w:tr w:rsidR="002E4C4F" w:rsidRPr="006A50B2" w14:paraId="6078B38B" w14:textId="77777777" w:rsidTr="002E4C4F">
        <w:trPr>
          <w:trHeight w:val="300"/>
        </w:trPr>
        <w:tc>
          <w:tcPr>
            <w:tcW w:w="3401" w:type="dxa"/>
            <w:tcBorders>
              <w:left w:val="single" w:sz="4" w:space="0" w:color="auto"/>
            </w:tcBorders>
            <w:shd w:val="clear" w:color="auto" w:fill="auto"/>
            <w:noWrap/>
            <w:vAlign w:val="bottom"/>
            <w:hideMark/>
          </w:tcPr>
          <w:p w14:paraId="1A3D4953"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College graduate or more</w:t>
            </w:r>
          </w:p>
        </w:tc>
        <w:tc>
          <w:tcPr>
            <w:tcW w:w="803" w:type="dxa"/>
            <w:shd w:val="clear" w:color="auto" w:fill="auto"/>
            <w:noWrap/>
            <w:vAlign w:val="bottom"/>
          </w:tcPr>
          <w:p w14:paraId="3C32B777"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615</w:t>
            </w:r>
          </w:p>
        </w:tc>
        <w:tc>
          <w:tcPr>
            <w:tcW w:w="1432" w:type="dxa"/>
            <w:shd w:val="clear" w:color="auto" w:fill="auto"/>
            <w:noWrap/>
            <w:vAlign w:val="bottom"/>
          </w:tcPr>
          <w:p w14:paraId="00B5208F"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5861</w:t>
            </w:r>
          </w:p>
        </w:tc>
        <w:tc>
          <w:tcPr>
            <w:tcW w:w="900" w:type="dxa"/>
            <w:shd w:val="clear" w:color="auto" w:fill="auto"/>
            <w:noWrap/>
            <w:vAlign w:val="bottom"/>
          </w:tcPr>
          <w:p w14:paraId="3FAEB6A3"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65</w:t>
            </w:r>
          </w:p>
        </w:tc>
        <w:tc>
          <w:tcPr>
            <w:tcW w:w="810" w:type="dxa"/>
            <w:gridSpan w:val="2"/>
            <w:shd w:val="clear" w:color="auto" w:fill="auto"/>
            <w:noWrap/>
            <w:vAlign w:val="bottom"/>
            <w:hideMark/>
          </w:tcPr>
          <w:p w14:paraId="2CA156E5"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04" w:type="dxa"/>
            <w:gridSpan w:val="2"/>
            <w:shd w:val="clear" w:color="auto" w:fill="auto"/>
            <w:noWrap/>
            <w:vAlign w:val="bottom"/>
            <w:hideMark/>
          </w:tcPr>
          <w:p w14:paraId="448F5FAA"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shd w:val="clear" w:color="auto" w:fill="auto"/>
            <w:noWrap/>
            <w:vAlign w:val="bottom"/>
            <w:hideMark/>
          </w:tcPr>
          <w:p w14:paraId="4B55D9BE"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70" w:type="dxa"/>
            <w:shd w:val="clear" w:color="auto" w:fill="auto"/>
            <w:noWrap/>
            <w:vAlign w:val="bottom"/>
            <w:hideMark/>
          </w:tcPr>
          <w:p w14:paraId="378F37D3"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shd w:val="clear" w:color="auto" w:fill="auto"/>
            <w:noWrap/>
            <w:vAlign w:val="bottom"/>
            <w:hideMark/>
          </w:tcPr>
          <w:p w14:paraId="0C5D5F6A"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75" w:type="dxa"/>
            <w:gridSpan w:val="2"/>
            <w:shd w:val="clear" w:color="auto" w:fill="auto"/>
            <w:noWrap/>
            <w:vAlign w:val="bottom"/>
            <w:hideMark/>
          </w:tcPr>
          <w:p w14:paraId="75221D1A"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shd w:val="clear" w:color="auto" w:fill="auto"/>
            <w:noWrap/>
            <w:vAlign w:val="bottom"/>
            <w:hideMark/>
          </w:tcPr>
          <w:p w14:paraId="38C3661B"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260" w:type="dxa"/>
            <w:tcBorders>
              <w:right w:val="single" w:sz="4" w:space="0" w:color="auto"/>
            </w:tcBorders>
            <w:shd w:val="clear" w:color="auto" w:fill="auto"/>
            <w:noWrap/>
            <w:vAlign w:val="bottom"/>
            <w:hideMark/>
          </w:tcPr>
          <w:p w14:paraId="3B30F6CC"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r>
      <w:tr w:rsidR="002E4C4F" w:rsidRPr="006A50B2" w14:paraId="666E259D" w14:textId="77777777" w:rsidTr="002E4C4F">
        <w:trPr>
          <w:trHeight w:val="300"/>
        </w:trPr>
        <w:tc>
          <w:tcPr>
            <w:tcW w:w="3401" w:type="dxa"/>
            <w:tcBorders>
              <w:left w:val="single" w:sz="4" w:space="0" w:color="auto"/>
              <w:bottom w:val="single" w:sz="4" w:space="0" w:color="auto"/>
            </w:tcBorders>
            <w:shd w:val="clear" w:color="auto" w:fill="auto"/>
            <w:noWrap/>
            <w:vAlign w:val="bottom"/>
            <w:hideMark/>
          </w:tcPr>
          <w:p w14:paraId="118CC79F" w14:textId="77777777" w:rsidR="002E4C4F" w:rsidRPr="006A50B2" w:rsidRDefault="002E4C4F" w:rsidP="002E4C4F">
            <w:pPr>
              <w:spacing w:after="0" w:line="240" w:lineRule="auto"/>
              <w:ind w:firstLineChars="400" w:firstLine="720"/>
              <w:rPr>
                <w:rFonts w:ascii="Arial" w:eastAsia="Times New Roman" w:hAnsi="Arial" w:cs="Arial"/>
                <w:color w:val="000000"/>
                <w:sz w:val="18"/>
                <w:szCs w:val="18"/>
              </w:rPr>
            </w:pPr>
            <w:r w:rsidRPr="006A50B2">
              <w:rPr>
                <w:rFonts w:ascii="Arial" w:eastAsia="Times New Roman" w:hAnsi="Arial" w:cs="Arial"/>
                <w:color w:val="000000"/>
                <w:sz w:val="18"/>
                <w:szCs w:val="18"/>
              </w:rPr>
              <w:t>p-trend</w:t>
            </w:r>
          </w:p>
        </w:tc>
        <w:tc>
          <w:tcPr>
            <w:tcW w:w="803" w:type="dxa"/>
            <w:tcBorders>
              <w:bottom w:val="single" w:sz="4" w:space="0" w:color="auto"/>
            </w:tcBorders>
            <w:shd w:val="clear" w:color="auto" w:fill="auto"/>
            <w:noWrap/>
            <w:vAlign w:val="bottom"/>
            <w:hideMark/>
          </w:tcPr>
          <w:p w14:paraId="60D2D65B"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432" w:type="dxa"/>
            <w:tcBorders>
              <w:bottom w:val="single" w:sz="4" w:space="0" w:color="auto"/>
            </w:tcBorders>
            <w:shd w:val="clear" w:color="auto" w:fill="auto"/>
            <w:noWrap/>
            <w:vAlign w:val="bottom"/>
            <w:hideMark/>
          </w:tcPr>
          <w:p w14:paraId="137658B9"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900" w:type="dxa"/>
            <w:tcBorders>
              <w:bottom w:val="single" w:sz="4" w:space="0" w:color="auto"/>
            </w:tcBorders>
            <w:shd w:val="clear" w:color="auto" w:fill="auto"/>
            <w:noWrap/>
            <w:vAlign w:val="bottom"/>
            <w:hideMark/>
          </w:tcPr>
          <w:p w14:paraId="3E3667C1"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810" w:type="dxa"/>
            <w:gridSpan w:val="2"/>
            <w:tcBorders>
              <w:bottom w:val="single" w:sz="4" w:space="0" w:color="auto"/>
            </w:tcBorders>
            <w:shd w:val="clear" w:color="auto" w:fill="auto"/>
            <w:noWrap/>
            <w:vAlign w:val="bottom"/>
          </w:tcPr>
          <w:p w14:paraId="483739F2" w14:textId="77777777" w:rsidR="002E4C4F" w:rsidRPr="00513596" w:rsidRDefault="002E4C4F" w:rsidP="002E4C4F">
            <w:pPr>
              <w:spacing w:after="0" w:line="240" w:lineRule="auto"/>
              <w:rPr>
                <w:rFonts w:ascii="Arial" w:eastAsia="Times New Roman" w:hAnsi="Arial" w:cs="Arial"/>
                <w:bCs/>
                <w:color w:val="000000"/>
                <w:sz w:val="18"/>
                <w:szCs w:val="18"/>
              </w:rPr>
            </w:pPr>
            <w:r w:rsidRPr="00513596">
              <w:rPr>
                <w:rFonts w:ascii="Arial" w:eastAsia="Times New Roman" w:hAnsi="Arial" w:cs="Arial"/>
                <w:bCs/>
                <w:color w:val="000000"/>
                <w:sz w:val="18"/>
                <w:szCs w:val="18"/>
              </w:rPr>
              <w:t>0.81</w:t>
            </w:r>
          </w:p>
        </w:tc>
        <w:tc>
          <w:tcPr>
            <w:tcW w:w="1104" w:type="dxa"/>
            <w:gridSpan w:val="2"/>
            <w:tcBorders>
              <w:bottom w:val="single" w:sz="4" w:space="0" w:color="auto"/>
            </w:tcBorders>
            <w:shd w:val="clear" w:color="auto" w:fill="auto"/>
            <w:noWrap/>
            <w:vAlign w:val="bottom"/>
          </w:tcPr>
          <w:p w14:paraId="09B6C2CC" w14:textId="77777777" w:rsidR="002E4C4F" w:rsidRPr="00513596" w:rsidRDefault="002E4C4F" w:rsidP="002E4C4F">
            <w:pPr>
              <w:spacing w:after="0" w:line="240" w:lineRule="auto"/>
              <w:rPr>
                <w:rFonts w:ascii="Arial" w:eastAsia="Times New Roman" w:hAnsi="Arial" w:cs="Arial"/>
                <w:bCs/>
                <w:color w:val="000000"/>
                <w:sz w:val="18"/>
                <w:szCs w:val="18"/>
              </w:rPr>
            </w:pPr>
          </w:p>
        </w:tc>
        <w:tc>
          <w:tcPr>
            <w:tcW w:w="810" w:type="dxa"/>
            <w:gridSpan w:val="2"/>
            <w:tcBorders>
              <w:bottom w:val="single" w:sz="4" w:space="0" w:color="auto"/>
            </w:tcBorders>
            <w:shd w:val="clear" w:color="auto" w:fill="auto"/>
            <w:noWrap/>
            <w:vAlign w:val="bottom"/>
          </w:tcPr>
          <w:p w14:paraId="435BC355" w14:textId="77777777" w:rsidR="002E4C4F" w:rsidRPr="00513596" w:rsidRDefault="002E4C4F" w:rsidP="002E4C4F">
            <w:pPr>
              <w:spacing w:after="0" w:line="240" w:lineRule="auto"/>
              <w:rPr>
                <w:rFonts w:ascii="Arial" w:eastAsia="Times New Roman" w:hAnsi="Arial" w:cs="Arial"/>
                <w:bCs/>
                <w:color w:val="000000"/>
                <w:sz w:val="18"/>
                <w:szCs w:val="18"/>
              </w:rPr>
            </w:pPr>
            <w:r w:rsidRPr="00513596">
              <w:rPr>
                <w:rFonts w:ascii="Arial" w:eastAsia="Times New Roman" w:hAnsi="Arial" w:cs="Arial"/>
                <w:bCs/>
                <w:color w:val="000000"/>
                <w:sz w:val="18"/>
                <w:szCs w:val="18"/>
              </w:rPr>
              <w:t>0.86</w:t>
            </w:r>
          </w:p>
        </w:tc>
        <w:tc>
          <w:tcPr>
            <w:tcW w:w="1170" w:type="dxa"/>
            <w:tcBorders>
              <w:bottom w:val="single" w:sz="4" w:space="0" w:color="auto"/>
            </w:tcBorders>
            <w:shd w:val="clear" w:color="auto" w:fill="auto"/>
            <w:noWrap/>
            <w:vAlign w:val="bottom"/>
          </w:tcPr>
          <w:p w14:paraId="326168B3" w14:textId="77777777" w:rsidR="002E4C4F" w:rsidRPr="00513596" w:rsidRDefault="002E4C4F" w:rsidP="002E4C4F">
            <w:pPr>
              <w:spacing w:after="0" w:line="240" w:lineRule="auto"/>
              <w:rPr>
                <w:rFonts w:ascii="Arial" w:eastAsia="Times New Roman" w:hAnsi="Arial" w:cs="Arial"/>
                <w:bCs/>
                <w:color w:val="000000"/>
                <w:sz w:val="18"/>
                <w:szCs w:val="18"/>
              </w:rPr>
            </w:pPr>
          </w:p>
        </w:tc>
        <w:tc>
          <w:tcPr>
            <w:tcW w:w="810" w:type="dxa"/>
            <w:gridSpan w:val="2"/>
            <w:tcBorders>
              <w:bottom w:val="single" w:sz="4" w:space="0" w:color="auto"/>
            </w:tcBorders>
            <w:shd w:val="clear" w:color="auto" w:fill="auto"/>
            <w:noWrap/>
            <w:vAlign w:val="bottom"/>
          </w:tcPr>
          <w:p w14:paraId="5DFA662E" w14:textId="77777777" w:rsidR="002E4C4F" w:rsidRPr="00513596" w:rsidRDefault="002E4C4F" w:rsidP="002E4C4F">
            <w:pPr>
              <w:spacing w:after="0" w:line="240" w:lineRule="auto"/>
              <w:rPr>
                <w:rFonts w:ascii="Arial" w:eastAsia="Times New Roman" w:hAnsi="Arial" w:cs="Arial"/>
                <w:bCs/>
                <w:color w:val="000000"/>
                <w:sz w:val="18"/>
                <w:szCs w:val="18"/>
              </w:rPr>
            </w:pPr>
            <w:r w:rsidRPr="00513596">
              <w:rPr>
                <w:rFonts w:ascii="Arial" w:eastAsia="Times New Roman" w:hAnsi="Arial" w:cs="Arial"/>
                <w:bCs/>
                <w:color w:val="000000"/>
                <w:sz w:val="18"/>
                <w:szCs w:val="18"/>
              </w:rPr>
              <w:t>0.83</w:t>
            </w:r>
          </w:p>
        </w:tc>
        <w:tc>
          <w:tcPr>
            <w:tcW w:w="1175" w:type="dxa"/>
            <w:gridSpan w:val="2"/>
            <w:tcBorders>
              <w:bottom w:val="single" w:sz="4" w:space="0" w:color="auto"/>
            </w:tcBorders>
            <w:shd w:val="clear" w:color="auto" w:fill="auto"/>
            <w:noWrap/>
            <w:vAlign w:val="bottom"/>
          </w:tcPr>
          <w:p w14:paraId="6A2ED3AA" w14:textId="77777777" w:rsidR="002E4C4F" w:rsidRPr="00513596" w:rsidRDefault="002E4C4F" w:rsidP="002E4C4F">
            <w:pPr>
              <w:spacing w:after="0" w:line="240" w:lineRule="auto"/>
              <w:rPr>
                <w:rFonts w:ascii="Arial" w:eastAsia="Times New Roman" w:hAnsi="Arial" w:cs="Arial"/>
                <w:bCs/>
                <w:color w:val="000000"/>
                <w:sz w:val="18"/>
                <w:szCs w:val="18"/>
              </w:rPr>
            </w:pPr>
          </w:p>
        </w:tc>
        <w:tc>
          <w:tcPr>
            <w:tcW w:w="810" w:type="dxa"/>
            <w:gridSpan w:val="2"/>
            <w:tcBorders>
              <w:bottom w:val="single" w:sz="4" w:space="0" w:color="auto"/>
            </w:tcBorders>
            <w:shd w:val="clear" w:color="auto" w:fill="auto"/>
            <w:noWrap/>
            <w:vAlign w:val="bottom"/>
          </w:tcPr>
          <w:p w14:paraId="217B229C" w14:textId="77777777" w:rsidR="002E4C4F" w:rsidRPr="00513596" w:rsidRDefault="002E4C4F" w:rsidP="002E4C4F">
            <w:pPr>
              <w:spacing w:after="0" w:line="240" w:lineRule="auto"/>
              <w:rPr>
                <w:rFonts w:ascii="Arial" w:eastAsia="Times New Roman" w:hAnsi="Arial" w:cs="Arial"/>
                <w:bCs/>
                <w:color w:val="000000"/>
                <w:sz w:val="18"/>
                <w:szCs w:val="18"/>
              </w:rPr>
            </w:pPr>
            <w:r w:rsidRPr="00513596">
              <w:rPr>
                <w:rFonts w:ascii="Arial" w:eastAsia="Times New Roman" w:hAnsi="Arial" w:cs="Arial"/>
                <w:bCs/>
                <w:color w:val="000000"/>
                <w:sz w:val="18"/>
                <w:szCs w:val="18"/>
              </w:rPr>
              <w:t>0.80</w:t>
            </w:r>
          </w:p>
        </w:tc>
        <w:tc>
          <w:tcPr>
            <w:tcW w:w="1260" w:type="dxa"/>
            <w:tcBorders>
              <w:bottom w:val="single" w:sz="4" w:space="0" w:color="auto"/>
              <w:right w:val="single" w:sz="4" w:space="0" w:color="auto"/>
            </w:tcBorders>
            <w:shd w:val="clear" w:color="auto" w:fill="auto"/>
            <w:noWrap/>
            <w:vAlign w:val="bottom"/>
            <w:hideMark/>
          </w:tcPr>
          <w:p w14:paraId="0BEB8C33"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r>
      <w:tr w:rsidR="002E4C4F" w:rsidRPr="006A50B2" w14:paraId="3BAFB3A7" w14:textId="77777777" w:rsidTr="00E36356">
        <w:trPr>
          <w:trHeight w:val="432"/>
        </w:trPr>
        <w:tc>
          <w:tcPr>
            <w:tcW w:w="14485" w:type="dxa"/>
            <w:gridSpan w:val="18"/>
            <w:tcBorders>
              <w:top w:val="single" w:sz="4" w:space="0" w:color="auto"/>
              <w:left w:val="single" w:sz="4" w:space="0" w:color="auto"/>
              <w:right w:val="single" w:sz="4" w:space="0" w:color="auto"/>
            </w:tcBorders>
            <w:shd w:val="clear" w:color="auto" w:fill="auto"/>
            <w:noWrap/>
            <w:vAlign w:val="center"/>
          </w:tcPr>
          <w:p w14:paraId="2AA5F4DE" w14:textId="77777777" w:rsidR="002E4C4F" w:rsidRPr="001C2434" w:rsidRDefault="002E4C4F" w:rsidP="002E4C4F">
            <w:pPr>
              <w:spacing w:after="0" w:line="240" w:lineRule="auto"/>
              <w:rPr>
                <w:rFonts w:ascii="Arial" w:eastAsia="Times New Roman" w:hAnsi="Arial" w:cs="Arial"/>
                <w:i/>
                <w:color w:val="000000"/>
                <w:sz w:val="18"/>
                <w:szCs w:val="18"/>
              </w:rPr>
            </w:pPr>
            <w:r w:rsidRPr="001C2434">
              <w:rPr>
                <w:rFonts w:ascii="Arial" w:eastAsia="Times New Roman" w:hAnsi="Arial" w:cs="Arial"/>
                <w:i/>
                <w:color w:val="000000"/>
                <w:sz w:val="18"/>
                <w:szCs w:val="18"/>
              </w:rPr>
              <w:t>Models include joint education/</w:t>
            </w:r>
            <w:proofErr w:type="spellStart"/>
            <w:r w:rsidRPr="001C2434">
              <w:rPr>
                <w:rFonts w:ascii="Arial" w:eastAsia="Times New Roman" w:hAnsi="Arial" w:cs="Arial"/>
                <w:i/>
                <w:color w:val="000000"/>
                <w:sz w:val="18"/>
                <w:szCs w:val="18"/>
              </w:rPr>
              <w:t>nSES</w:t>
            </w:r>
            <w:proofErr w:type="spellEnd"/>
            <w:r w:rsidRPr="001C2434">
              <w:rPr>
                <w:rFonts w:ascii="Arial" w:eastAsia="Times New Roman" w:hAnsi="Arial" w:cs="Arial"/>
                <w:i/>
                <w:color w:val="000000"/>
                <w:sz w:val="18"/>
                <w:szCs w:val="18"/>
              </w:rPr>
              <w:t xml:space="preserve"> variable</w:t>
            </w:r>
          </w:p>
        </w:tc>
      </w:tr>
      <w:tr w:rsidR="002E4C4F" w:rsidRPr="006A50B2" w14:paraId="524E15A9" w14:textId="77777777" w:rsidTr="002E4C4F">
        <w:trPr>
          <w:trHeight w:val="345"/>
        </w:trPr>
        <w:tc>
          <w:tcPr>
            <w:tcW w:w="3401" w:type="dxa"/>
            <w:tcBorders>
              <w:left w:val="single" w:sz="4" w:space="0" w:color="auto"/>
            </w:tcBorders>
            <w:shd w:val="clear" w:color="auto" w:fill="auto"/>
            <w:noWrap/>
            <w:vAlign w:val="bottom"/>
            <w:hideMark/>
          </w:tcPr>
          <w:p w14:paraId="5E8BE0B0" w14:textId="77777777" w:rsidR="002E4C4F" w:rsidRPr="006A50B2" w:rsidRDefault="002E4C4F" w:rsidP="002E4C4F">
            <w:pPr>
              <w:spacing w:after="0" w:line="240" w:lineRule="auto"/>
              <w:rPr>
                <w:rFonts w:ascii="Arial" w:eastAsia="Times New Roman" w:hAnsi="Arial" w:cs="Arial"/>
                <w:b/>
                <w:bCs/>
                <w:color w:val="000000"/>
                <w:sz w:val="18"/>
                <w:szCs w:val="18"/>
              </w:rPr>
            </w:pPr>
            <w:r w:rsidRPr="006A50B2">
              <w:rPr>
                <w:rFonts w:ascii="Arial" w:eastAsia="Times New Roman" w:hAnsi="Arial" w:cs="Arial"/>
                <w:b/>
                <w:bCs/>
                <w:color w:val="000000"/>
                <w:sz w:val="18"/>
                <w:szCs w:val="18"/>
              </w:rPr>
              <w:t>Education / nSES</w:t>
            </w:r>
            <w:r>
              <w:rPr>
                <w:rFonts w:ascii="Arial" w:eastAsia="Times New Roman" w:hAnsi="Arial" w:cs="Arial"/>
                <w:b/>
                <w:bCs/>
                <w:color w:val="000000"/>
                <w:sz w:val="18"/>
                <w:szCs w:val="18"/>
                <w:vertAlign w:val="superscript"/>
              </w:rPr>
              <w:t>6</w:t>
            </w:r>
          </w:p>
        </w:tc>
        <w:tc>
          <w:tcPr>
            <w:tcW w:w="803" w:type="dxa"/>
            <w:shd w:val="clear" w:color="auto" w:fill="auto"/>
            <w:noWrap/>
            <w:vAlign w:val="bottom"/>
            <w:hideMark/>
          </w:tcPr>
          <w:p w14:paraId="3737A3AB"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432" w:type="dxa"/>
            <w:shd w:val="clear" w:color="auto" w:fill="auto"/>
            <w:noWrap/>
            <w:vAlign w:val="bottom"/>
            <w:hideMark/>
          </w:tcPr>
          <w:p w14:paraId="6C8EA7E4" w14:textId="77777777" w:rsidR="002E4C4F" w:rsidRPr="006A50B2" w:rsidRDefault="002E4C4F" w:rsidP="002E4C4F">
            <w:pPr>
              <w:spacing w:after="0" w:line="240" w:lineRule="auto"/>
              <w:jc w:val="center"/>
              <w:rPr>
                <w:rFonts w:ascii="Arial" w:eastAsia="Times New Roman" w:hAnsi="Arial" w:cs="Arial"/>
                <w:color w:val="000000"/>
                <w:sz w:val="18"/>
                <w:szCs w:val="18"/>
              </w:rPr>
            </w:pPr>
          </w:p>
        </w:tc>
        <w:tc>
          <w:tcPr>
            <w:tcW w:w="900" w:type="dxa"/>
            <w:shd w:val="clear" w:color="auto" w:fill="auto"/>
            <w:noWrap/>
            <w:vAlign w:val="bottom"/>
            <w:hideMark/>
          </w:tcPr>
          <w:p w14:paraId="37CBCEB0" w14:textId="77777777" w:rsidR="002E4C4F" w:rsidRPr="006A50B2" w:rsidRDefault="002E4C4F" w:rsidP="002E4C4F">
            <w:pPr>
              <w:spacing w:after="0" w:line="240" w:lineRule="auto"/>
              <w:jc w:val="center"/>
              <w:rPr>
                <w:rFonts w:ascii="Arial" w:eastAsia="Times New Roman" w:hAnsi="Arial" w:cs="Arial"/>
                <w:sz w:val="18"/>
                <w:szCs w:val="18"/>
              </w:rPr>
            </w:pPr>
          </w:p>
        </w:tc>
        <w:tc>
          <w:tcPr>
            <w:tcW w:w="810" w:type="dxa"/>
            <w:gridSpan w:val="2"/>
            <w:shd w:val="clear" w:color="auto" w:fill="auto"/>
            <w:noWrap/>
            <w:vAlign w:val="bottom"/>
            <w:hideMark/>
          </w:tcPr>
          <w:p w14:paraId="20C50F54"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04" w:type="dxa"/>
            <w:gridSpan w:val="2"/>
            <w:shd w:val="clear" w:color="auto" w:fill="auto"/>
            <w:noWrap/>
            <w:vAlign w:val="bottom"/>
            <w:hideMark/>
          </w:tcPr>
          <w:p w14:paraId="42E9D7BE" w14:textId="77777777" w:rsidR="002E4C4F" w:rsidRPr="006A50B2" w:rsidRDefault="002E4C4F" w:rsidP="002E4C4F">
            <w:pPr>
              <w:spacing w:after="0" w:line="240" w:lineRule="auto"/>
              <w:jc w:val="right"/>
              <w:rPr>
                <w:rFonts w:ascii="Arial" w:eastAsia="Times New Roman" w:hAnsi="Arial" w:cs="Arial"/>
                <w:color w:val="000000"/>
                <w:sz w:val="18"/>
                <w:szCs w:val="18"/>
              </w:rPr>
            </w:pPr>
          </w:p>
        </w:tc>
        <w:tc>
          <w:tcPr>
            <w:tcW w:w="810" w:type="dxa"/>
            <w:gridSpan w:val="2"/>
            <w:shd w:val="clear" w:color="auto" w:fill="auto"/>
            <w:noWrap/>
            <w:vAlign w:val="bottom"/>
            <w:hideMark/>
          </w:tcPr>
          <w:p w14:paraId="20065FC7"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70" w:type="dxa"/>
            <w:shd w:val="clear" w:color="auto" w:fill="auto"/>
            <w:noWrap/>
            <w:vAlign w:val="bottom"/>
            <w:hideMark/>
          </w:tcPr>
          <w:p w14:paraId="2F952146" w14:textId="77777777" w:rsidR="002E4C4F" w:rsidRPr="006A50B2" w:rsidRDefault="002E4C4F" w:rsidP="002E4C4F">
            <w:pPr>
              <w:spacing w:after="0" w:line="240" w:lineRule="auto"/>
              <w:rPr>
                <w:rFonts w:ascii="Arial" w:eastAsia="Times New Roman" w:hAnsi="Arial" w:cs="Arial"/>
                <w:color w:val="000000"/>
                <w:sz w:val="18"/>
                <w:szCs w:val="18"/>
              </w:rPr>
            </w:pPr>
          </w:p>
        </w:tc>
        <w:tc>
          <w:tcPr>
            <w:tcW w:w="810" w:type="dxa"/>
            <w:gridSpan w:val="2"/>
            <w:shd w:val="clear" w:color="auto" w:fill="auto"/>
            <w:noWrap/>
            <w:vAlign w:val="bottom"/>
            <w:hideMark/>
          </w:tcPr>
          <w:p w14:paraId="072A34F4"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c>
          <w:tcPr>
            <w:tcW w:w="1175" w:type="dxa"/>
            <w:gridSpan w:val="2"/>
            <w:shd w:val="clear" w:color="auto" w:fill="auto"/>
            <w:noWrap/>
            <w:vAlign w:val="bottom"/>
            <w:hideMark/>
          </w:tcPr>
          <w:p w14:paraId="793E22CB" w14:textId="77777777" w:rsidR="002E4C4F" w:rsidRPr="006A50B2" w:rsidRDefault="002E4C4F" w:rsidP="002E4C4F">
            <w:pPr>
              <w:spacing w:after="0" w:line="240" w:lineRule="auto"/>
              <w:rPr>
                <w:rFonts w:ascii="Arial" w:eastAsia="Times New Roman" w:hAnsi="Arial" w:cs="Arial"/>
                <w:color w:val="000000"/>
                <w:sz w:val="18"/>
                <w:szCs w:val="18"/>
              </w:rPr>
            </w:pPr>
          </w:p>
        </w:tc>
        <w:tc>
          <w:tcPr>
            <w:tcW w:w="810" w:type="dxa"/>
            <w:gridSpan w:val="2"/>
            <w:shd w:val="clear" w:color="auto" w:fill="auto"/>
            <w:noWrap/>
            <w:vAlign w:val="bottom"/>
            <w:hideMark/>
          </w:tcPr>
          <w:p w14:paraId="5FC9C1C0" w14:textId="77777777" w:rsidR="002E4C4F" w:rsidRPr="006A50B2" w:rsidRDefault="002E4C4F" w:rsidP="002E4C4F">
            <w:pPr>
              <w:spacing w:after="0" w:line="240" w:lineRule="auto"/>
              <w:rPr>
                <w:rFonts w:ascii="Arial" w:eastAsia="Times New Roman" w:hAnsi="Arial" w:cs="Arial"/>
                <w:sz w:val="18"/>
                <w:szCs w:val="18"/>
              </w:rPr>
            </w:pPr>
          </w:p>
        </w:tc>
        <w:tc>
          <w:tcPr>
            <w:tcW w:w="1260" w:type="dxa"/>
            <w:tcBorders>
              <w:right w:val="single" w:sz="4" w:space="0" w:color="auto"/>
            </w:tcBorders>
            <w:shd w:val="clear" w:color="auto" w:fill="auto"/>
            <w:noWrap/>
            <w:vAlign w:val="bottom"/>
            <w:hideMark/>
          </w:tcPr>
          <w:p w14:paraId="5A1AD444"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 </w:t>
            </w:r>
          </w:p>
        </w:tc>
      </w:tr>
      <w:tr w:rsidR="002E4C4F" w:rsidRPr="006A50B2" w14:paraId="6851B561" w14:textId="77777777" w:rsidTr="002E4C4F">
        <w:trPr>
          <w:trHeight w:val="300"/>
        </w:trPr>
        <w:tc>
          <w:tcPr>
            <w:tcW w:w="3401" w:type="dxa"/>
            <w:tcBorders>
              <w:left w:val="single" w:sz="4" w:space="0" w:color="auto"/>
            </w:tcBorders>
            <w:shd w:val="clear" w:color="auto" w:fill="auto"/>
            <w:noWrap/>
            <w:vAlign w:val="bottom"/>
            <w:hideMark/>
          </w:tcPr>
          <w:p w14:paraId="18A1CFE2"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 xml:space="preserve">High school or less / Low </w:t>
            </w:r>
            <w:proofErr w:type="spellStart"/>
            <w:r w:rsidRPr="006A50B2">
              <w:rPr>
                <w:rFonts w:ascii="Arial" w:eastAsia="Times New Roman" w:hAnsi="Arial" w:cs="Arial"/>
                <w:color w:val="000000"/>
                <w:sz w:val="18"/>
                <w:szCs w:val="18"/>
              </w:rPr>
              <w:t>nSES</w:t>
            </w:r>
            <w:proofErr w:type="spellEnd"/>
          </w:p>
        </w:tc>
        <w:tc>
          <w:tcPr>
            <w:tcW w:w="803" w:type="dxa"/>
            <w:shd w:val="clear" w:color="auto" w:fill="auto"/>
            <w:noWrap/>
            <w:vAlign w:val="bottom"/>
          </w:tcPr>
          <w:p w14:paraId="12B0E2A0"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465</w:t>
            </w:r>
          </w:p>
        </w:tc>
        <w:tc>
          <w:tcPr>
            <w:tcW w:w="1432" w:type="dxa"/>
            <w:shd w:val="clear" w:color="auto" w:fill="auto"/>
            <w:noWrap/>
            <w:vAlign w:val="bottom"/>
          </w:tcPr>
          <w:p w14:paraId="26F2DF94"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3650</w:t>
            </w:r>
          </w:p>
        </w:tc>
        <w:tc>
          <w:tcPr>
            <w:tcW w:w="900" w:type="dxa"/>
            <w:shd w:val="clear" w:color="auto" w:fill="auto"/>
            <w:noWrap/>
            <w:vAlign w:val="bottom"/>
          </w:tcPr>
          <w:p w14:paraId="4E78073B"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70</w:t>
            </w:r>
          </w:p>
        </w:tc>
        <w:tc>
          <w:tcPr>
            <w:tcW w:w="810" w:type="dxa"/>
            <w:gridSpan w:val="2"/>
            <w:shd w:val="clear" w:color="auto" w:fill="auto"/>
            <w:noWrap/>
            <w:vAlign w:val="bottom"/>
          </w:tcPr>
          <w:p w14:paraId="6DBA53CC" w14:textId="77777777" w:rsidR="002E4C4F" w:rsidRPr="006A50B2" w:rsidRDefault="002E4C4F" w:rsidP="002E4C4F">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1.81</w:t>
            </w:r>
          </w:p>
        </w:tc>
        <w:tc>
          <w:tcPr>
            <w:tcW w:w="1104" w:type="dxa"/>
            <w:gridSpan w:val="2"/>
            <w:shd w:val="clear" w:color="auto" w:fill="auto"/>
            <w:noWrap/>
            <w:vAlign w:val="bottom"/>
          </w:tcPr>
          <w:p w14:paraId="202DB27F" w14:textId="77777777" w:rsidR="002E4C4F" w:rsidRPr="006A50B2" w:rsidRDefault="002E4C4F" w:rsidP="002E4C4F">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(1.23-2.66)</w:t>
            </w:r>
          </w:p>
        </w:tc>
        <w:tc>
          <w:tcPr>
            <w:tcW w:w="810" w:type="dxa"/>
            <w:gridSpan w:val="2"/>
            <w:shd w:val="clear" w:color="auto" w:fill="auto"/>
            <w:noWrap/>
            <w:vAlign w:val="bottom"/>
          </w:tcPr>
          <w:p w14:paraId="14256F82" w14:textId="77777777" w:rsidR="002E4C4F" w:rsidRPr="006A50B2" w:rsidRDefault="002E4C4F" w:rsidP="002E4C4F">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1.79</w:t>
            </w:r>
          </w:p>
        </w:tc>
        <w:tc>
          <w:tcPr>
            <w:tcW w:w="1170" w:type="dxa"/>
            <w:shd w:val="clear" w:color="auto" w:fill="auto"/>
            <w:noWrap/>
            <w:vAlign w:val="bottom"/>
          </w:tcPr>
          <w:p w14:paraId="7B3378A2" w14:textId="77777777" w:rsidR="002E4C4F" w:rsidRPr="006A50B2" w:rsidRDefault="002E4C4F" w:rsidP="002E4C4F">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(1.22-2.64)</w:t>
            </w:r>
          </w:p>
        </w:tc>
        <w:tc>
          <w:tcPr>
            <w:tcW w:w="810" w:type="dxa"/>
            <w:gridSpan w:val="2"/>
            <w:shd w:val="clear" w:color="auto" w:fill="auto"/>
            <w:noWrap/>
            <w:vAlign w:val="bottom"/>
          </w:tcPr>
          <w:p w14:paraId="00A7D7B7" w14:textId="77777777" w:rsidR="002E4C4F" w:rsidRPr="006A50B2" w:rsidRDefault="002E4C4F" w:rsidP="002E4C4F">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1.83</w:t>
            </w:r>
          </w:p>
        </w:tc>
        <w:tc>
          <w:tcPr>
            <w:tcW w:w="1175" w:type="dxa"/>
            <w:gridSpan w:val="2"/>
            <w:shd w:val="clear" w:color="auto" w:fill="auto"/>
            <w:noWrap/>
            <w:vAlign w:val="bottom"/>
          </w:tcPr>
          <w:p w14:paraId="420B3A82" w14:textId="77777777" w:rsidR="002E4C4F" w:rsidRPr="006A50B2" w:rsidRDefault="002E4C4F" w:rsidP="002E4C4F">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(1.22-2.73)</w:t>
            </w:r>
          </w:p>
        </w:tc>
        <w:tc>
          <w:tcPr>
            <w:tcW w:w="810" w:type="dxa"/>
            <w:gridSpan w:val="2"/>
            <w:shd w:val="clear" w:color="auto" w:fill="auto"/>
            <w:noWrap/>
            <w:vAlign w:val="bottom"/>
          </w:tcPr>
          <w:p w14:paraId="43D05B74" w14:textId="77777777" w:rsidR="002E4C4F" w:rsidRPr="006A50B2" w:rsidRDefault="002E4C4F" w:rsidP="002E4C4F">
            <w:pPr>
              <w:spacing w:after="0" w:line="240" w:lineRule="auto"/>
              <w:jc w:val="right"/>
              <w:rPr>
                <w:rFonts w:ascii="Arial" w:eastAsia="Times New Roman" w:hAnsi="Arial" w:cs="Arial"/>
                <w:b/>
                <w:bCs/>
                <w:color w:val="000000"/>
                <w:sz w:val="18"/>
                <w:szCs w:val="18"/>
              </w:rPr>
            </w:pPr>
            <w:r>
              <w:rPr>
                <w:rFonts w:ascii="Arial" w:eastAsia="Times New Roman" w:hAnsi="Arial" w:cs="Arial"/>
                <w:b/>
                <w:bCs/>
                <w:color w:val="000000"/>
                <w:sz w:val="18"/>
                <w:szCs w:val="18"/>
              </w:rPr>
              <w:t>1.86</w:t>
            </w:r>
          </w:p>
        </w:tc>
        <w:tc>
          <w:tcPr>
            <w:tcW w:w="1260" w:type="dxa"/>
            <w:tcBorders>
              <w:right w:val="single" w:sz="4" w:space="0" w:color="auto"/>
            </w:tcBorders>
            <w:shd w:val="clear" w:color="auto" w:fill="auto"/>
            <w:noWrap/>
            <w:vAlign w:val="bottom"/>
          </w:tcPr>
          <w:p w14:paraId="2B51485C" w14:textId="77777777" w:rsidR="002E4C4F" w:rsidRPr="006A50B2" w:rsidRDefault="002E4C4F" w:rsidP="002E4C4F">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(1.23-2.80)</w:t>
            </w:r>
          </w:p>
        </w:tc>
      </w:tr>
      <w:tr w:rsidR="002E4C4F" w:rsidRPr="006A50B2" w14:paraId="6D60E739" w14:textId="77777777" w:rsidTr="002E4C4F">
        <w:trPr>
          <w:trHeight w:val="300"/>
        </w:trPr>
        <w:tc>
          <w:tcPr>
            <w:tcW w:w="3401" w:type="dxa"/>
            <w:tcBorders>
              <w:left w:val="single" w:sz="4" w:space="0" w:color="auto"/>
            </w:tcBorders>
            <w:shd w:val="clear" w:color="auto" w:fill="auto"/>
            <w:noWrap/>
            <w:vAlign w:val="bottom"/>
            <w:hideMark/>
          </w:tcPr>
          <w:p w14:paraId="21A840C7"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 xml:space="preserve">High school or less / High </w:t>
            </w:r>
            <w:proofErr w:type="spellStart"/>
            <w:r w:rsidRPr="006A50B2">
              <w:rPr>
                <w:rFonts w:ascii="Arial" w:eastAsia="Times New Roman" w:hAnsi="Arial" w:cs="Arial"/>
                <w:color w:val="000000"/>
                <w:sz w:val="18"/>
                <w:szCs w:val="18"/>
              </w:rPr>
              <w:t>nSES</w:t>
            </w:r>
            <w:proofErr w:type="spellEnd"/>
          </w:p>
        </w:tc>
        <w:tc>
          <w:tcPr>
            <w:tcW w:w="803" w:type="dxa"/>
            <w:shd w:val="clear" w:color="auto" w:fill="auto"/>
            <w:noWrap/>
            <w:vAlign w:val="bottom"/>
          </w:tcPr>
          <w:p w14:paraId="4EC9D368"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203</w:t>
            </w:r>
          </w:p>
        </w:tc>
        <w:tc>
          <w:tcPr>
            <w:tcW w:w="1432" w:type="dxa"/>
            <w:shd w:val="clear" w:color="auto" w:fill="auto"/>
            <w:noWrap/>
            <w:vAlign w:val="bottom"/>
          </w:tcPr>
          <w:p w14:paraId="2FC010B4"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1814</w:t>
            </w:r>
          </w:p>
        </w:tc>
        <w:tc>
          <w:tcPr>
            <w:tcW w:w="900" w:type="dxa"/>
            <w:shd w:val="clear" w:color="auto" w:fill="auto"/>
            <w:noWrap/>
            <w:vAlign w:val="bottom"/>
          </w:tcPr>
          <w:p w14:paraId="764D8DA6"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21</w:t>
            </w:r>
          </w:p>
        </w:tc>
        <w:tc>
          <w:tcPr>
            <w:tcW w:w="810" w:type="dxa"/>
            <w:gridSpan w:val="2"/>
            <w:shd w:val="clear" w:color="auto" w:fill="auto"/>
            <w:noWrap/>
            <w:vAlign w:val="bottom"/>
          </w:tcPr>
          <w:p w14:paraId="1840055B" w14:textId="77777777" w:rsidR="002E4C4F" w:rsidRPr="00C75C09" w:rsidRDefault="002E4C4F" w:rsidP="002E4C4F">
            <w:pPr>
              <w:spacing w:after="0" w:line="240" w:lineRule="auto"/>
              <w:jc w:val="right"/>
              <w:rPr>
                <w:rFonts w:ascii="Arial" w:eastAsia="Times New Roman" w:hAnsi="Arial" w:cs="Arial"/>
                <w:bCs/>
                <w:color w:val="000000"/>
                <w:sz w:val="18"/>
                <w:szCs w:val="18"/>
              </w:rPr>
            </w:pPr>
            <w:r w:rsidRPr="00C75C09">
              <w:rPr>
                <w:rFonts w:ascii="Arial" w:eastAsia="Times New Roman" w:hAnsi="Arial" w:cs="Arial"/>
                <w:bCs/>
                <w:color w:val="000000"/>
                <w:sz w:val="18"/>
                <w:szCs w:val="18"/>
              </w:rPr>
              <w:t>0.90</w:t>
            </w:r>
          </w:p>
        </w:tc>
        <w:tc>
          <w:tcPr>
            <w:tcW w:w="1104" w:type="dxa"/>
            <w:gridSpan w:val="2"/>
            <w:shd w:val="clear" w:color="auto" w:fill="auto"/>
            <w:noWrap/>
            <w:vAlign w:val="bottom"/>
          </w:tcPr>
          <w:p w14:paraId="6B1A24D6" w14:textId="77777777" w:rsidR="002E4C4F" w:rsidRPr="00C75C09" w:rsidRDefault="002E4C4F" w:rsidP="002E4C4F">
            <w:pPr>
              <w:spacing w:after="0" w:line="240" w:lineRule="auto"/>
              <w:rPr>
                <w:rFonts w:ascii="Arial" w:eastAsia="Times New Roman" w:hAnsi="Arial" w:cs="Arial"/>
                <w:bCs/>
                <w:color w:val="000000"/>
                <w:sz w:val="18"/>
                <w:szCs w:val="18"/>
              </w:rPr>
            </w:pPr>
            <w:r w:rsidRPr="00C75C09">
              <w:rPr>
                <w:rFonts w:ascii="Arial" w:eastAsia="Times New Roman" w:hAnsi="Arial" w:cs="Arial"/>
                <w:bCs/>
                <w:color w:val="000000"/>
                <w:sz w:val="18"/>
                <w:szCs w:val="18"/>
              </w:rPr>
              <w:t>(0.55-1.47)</w:t>
            </w:r>
          </w:p>
        </w:tc>
        <w:tc>
          <w:tcPr>
            <w:tcW w:w="810" w:type="dxa"/>
            <w:gridSpan w:val="2"/>
            <w:shd w:val="clear" w:color="auto" w:fill="auto"/>
            <w:noWrap/>
            <w:vAlign w:val="bottom"/>
          </w:tcPr>
          <w:p w14:paraId="65040918" w14:textId="77777777" w:rsidR="002E4C4F" w:rsidRPr="00C75C09" w:rsidRDefault="002E4C4F" w:rsidP="002E4C4F">
            <w:pPr>
              <w:spacing w:after="0" w:line="240" w:lineRule="auto"/>
              <w:jc w:val="right"/>
              <w:rPr>
                <w:rFonts w:ascii="Arial" w:eastAsia="Times New Roman" w:hAnsi="Arial" w:cs="Arial"/>
                <w:bCs/>
                <w:color w:val="000000"/>
                <w:sz w:val="18"/>
                <w:szCs w:val="18"/>
              </w:rPr>
            </w:pPr>
            <w:r w:rsidRPr="00C75C09">
              <w:rPr>
                <w:rFonts w:ascii="Arial" w:eastAsia="Times New Roman" w:hAnsi="Arial" w:cs="Arial"/>
                <w:bCs/>
                <w:color w:val="000000"/>
                <w:sz w:val="18"/>
                <w:szCs w:val="18"/>
              </w:rPr>
              <w:t>0.87</w:t>
            </w:r>
          </w:p>
        </w:tc>
        <w:tc>
          <w:tcPr>
            <w:tcW w:w="1170" w:type="dxa"/>
            <w:shd w:val="clear" w:color="auto" w:fill="auto"/>
            <w:noWrap/>
            <w:vAlign w:val="bottom"/>
          </w:tcPr>
          <w:p w14:paraId="66DDD886" w14:textId="77777777" w:rsidR="002E4C4F" w:rsidRPr="00C75C09" w:rsidRDefault="002E4C4F" w:rsidP="002E4C4F">
            <w:pPr>
              <w:spacing w:after="0" w:line="240" w:lineRule="auto"/>
              <w:rPr>
                <w:rFonts w:ascii="Arial" w:eastAsia="Times New Roman" w:hAnsi="Arial" w:cs="Arial"/>
                <w:bCs/>
                <w:color w:val="000000"/>
                <w:sz w:val="18"/>
                <w:szCs w:val="18"/>
              </w:rPr>
            </w:pPr>
            <w:r w:rsidRPr="00C75C09">
              <w:rPr>
                <w:rFonts w:ascii="Arial" w:eastAsia="Times New Roman" w:hAnsi="Arial" w:cs="Arial"/>
                <w:bCs/>
                <w:color w:val="000000"/>
                <w:sz w:val="18"/>
                <w:szCs w:val="18"/>
              </w:rPr>
              <w:t>(0.53-1.42)</w:t>
            </w:r>
          </w:p>
        </w:tc>
        <w:tc>
          <w:tcPr>
            <w:tcW w:w="810" w:type="dxa"/>
            <w:gridSpan w:val="2"/>
            <w:shd w:val="clear" w:color="auto" w:fill="auto"/>
            <w:noWrap/>
            <w:vAlign w:val="bottom"/>
          </w:tcPr>
          <w:p w14:paraId="67C881B7" w14:textId="77777777" w:rsidR="002E4C4F" w:rsidRPr="00C75C09" w:rsidRDefault="002E4C4F" w:rsidP="002E4C4F">
            <w:pPr>
              <w:spacing w:after="0" w:line="240" w:lineRule="auto"/>
              <w:jc w:val="right"/>
              <w:rPr>
                <w:rFonts w:ascii="Arial" w:eastAsia="Times New Roman" w:hAnsi="Arial" w:cs="Arial"/>
                <w:bCs/>
                <w:color w:val="000000"/>
                <w:sz w:val="18"/>
                <w:szCs w:val="18"/>
              </w:rPr>
            </w:pPr>
            <w:r w:rsidRPr="00C75C09">
              <w:rPr>
                <w:rFonts w:ascii="Arial" w:eastAsia="Times New Roman" w:hAnsi="Arial" w:cs="Arial"/>
                <w:bCs/>
                <w:color w:val="000000"/>
                <w:sz w:val="18"/>
                <w:szCs w:val="18"/>
              </w:rPr>
              <w:t>0.88</w:t>
            </w:r>
          </w:p>
        </w:tc>
        <w:tc>
          <w:tcPr>
            <w:tcW w:w="1175" w:type="dxa"/>
            <w:gridSpan w:val="2"/>
            <w:shd w:val="clear" w:color="auto" w:fill="auto"/>
            <w:noWrap/>
            <w:vAlign w:val="bottom"/>
          </w:tcPr>
          <w:p w14:paraId="12253F0C" w14:textId="77777777" w:rsidR="002E4C4F" w:rsidRPr="00C75C09" w:rsidRDefault="002E4C4F" w:rsidP="002E4C4F">
            <w:pPr>
              <w:spacing w:after="0" w:line="240" w:lineRule="auto"/>
              <w:rPr>
                <w:rFonts w:ascii="Arial" w:eastAsia="Times New Roman" w:hAnsi="Arial" w:cs="Arial"/>
                <w:bCs/>
                <w:color w:val="000000"/>
                <w:sz w:val="18"/>
                <w:szCs w:val="18"/>
              </w:rPr>
            </w:pPr>
            <w:r w:rsidRPr="00C75C09">
              <w:rPr>
                <w:rFonts w:ascii="Arial" w:eastAsia="Times New Roman" w:hAnsi="Arial" w:cs="Arial"/>
                <w:bCs/>
                <w:color w:val="000000"/>
                <w:sz w:val="18"/>
                <w:szCs w:val="18"/>
              </w:rPr>
              <w:t>(0.54-1.44)</w:t>
            </w:r>
          </w:p>
        </w:tc>
        <w:tc>
          <w:tcPr>
            <w:tcW w:w="810" w:type="dxa"/>
            <w:gridSpan w:val="2"/>
            <w:shd w:val="clear" w:color="auto" w:fill="auto"/>
            <w:noWrap/>
            <w:vAlign w:val="bottom"/>
          </w:tcPr>
          <w:p w14:paraId="39F0629C" w14:textId="77777777" w:rsidR="002E4C4F" w:rsidRPr="00C75C09" w:rsidRDefault="002E4C4F" w:rsidP="002E4C4F">
            <w:pPr>
              <w:spacing w:after="0" w:line="240" w:lineRule="auto"/>
              <w:jc w:val="right"/>
              <w:rPr>
                <w:rFonts w:ascii="Arial" w:eastAsia="Times New Roman" w:hAnsi="Arial" w:cs="Arial"/>
                <w:bCs/>
                <w:color w:val="000000"/>
                <w:sz w:val="18"/>
                <w:szCs w:val="18"/>
              </w:rPr>
            </w:pPr>
            <w:r w:rsidRPr="00C75C09">
              <w:rPr>
                <w:rFonts w:ascii="Arial" w:eastAsia="Times New Roman" w:hAnsi="Arial" w:cs="Arial"/>
                <w:bCs/>
                <w:color w:val="000000"/>
                <w:sz w:val="18"/>
                <w:szCs w:val="18"/>
              </w:rPr>
              <w:t>0.89</w:t>
            </w:r>
          </w:p>
        </w:tc>
        <w:tc>
          <w:tcPr>
            <w:tcW w:w="1260" w:type="dxa"/>
            <w:tcBorders>
              <w:right w:val="single" w:sz="4" w:space="0" w:color="auto"/>
            </w:tcBorders>
            <w:shd w:val="clear" w:color="auto" w:fill="auto"/>
            <w:noWrap/>
            <w:vAlign w:val="bottom"/>
          </w:tcPr>
          <w:p w14:paraId="5603DDCD" w14:textId="77777777" w:rsidR="002E4C4F" w:rsidRPr="00C75C09" w:rsidRDefault="002E4C4F" w:rsidP="002E4C4F">
            <w:pPr>
              <w:spacing w:after="0" w:line="240" w:lineRule="auto"/>
              <w:rPr>
                <w:rFonts w:ascii="Arial" w:eastAsia="Times New Roman" w:hAnsi="Arial" w:cs="Arial"/>
                <w:bCs/>
                <w:color w:val="000000"/>
                <w:sz w:val="18"/>
                <w:szCs w:val="18"/>
              </w:rPr>
            </w:pPr>
            <w:r w:rsidRPr="00C75C09">
              <w:rPr>
                <w:rFonts w:ascii="Arial" w:eastAsia="Times New Roman" w:hAnsi="Arial" w:cs="Arial"/>
                <w:bCs/>
                <w:color w:val="000000"/>
                <w:sz w:val="18"/>
                <w:szCs w:val="18"/>
              </w:rPr>
              <w:t>(0.54-1.46)</w:t>
            </w:r>
          </w:p>
        </w:tc>
      </w:tr>
      <w:tr w:rsidR="002E4C4F" w:rsidRPr="006A50B2" w14:paraId="4EFD93A4" w14:textId="77777777" w:rsidTr="002E4C4F">
        <w:trPr>
          <w:trHeight w:val="300"/>
        </w:trPr>
        <w:tc>
          <w:tcPr>
            <w:tcW w:w="3401" w:type="dxa"/>
            <w:tcBorders>
              <w:left w:val="single" w:sz="4" w:space="0" w:color="auto"/>
            </w:tcBorders>
            <w:shd w:val="clear" w:color="auto" w:fill="auto"/>
            <w:noWrap/>
            <w:vAlign w:val="bottom"/>
            <w:hideMark/>
          </w:tcPr>
          <w:p w14:paraId="3993692C"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 xml:space="preserve">Some college or more / Low </w:t>
            </w:r>
            <w:proofErr w:type="spellStart"/>
            <w:r w:rsidRPr="006A50B2">
              <w:rPr>
                <w:rFonts w:ascii="Arial" w:eastAsia="Times New Roman" w:hAnsi="Arial" w:cs="Arial"/>
                <w:color w:val="000000"/>
                <w:sz w:val="18"/>
                <w:szCs w:val="18"/>
              </w:rPr>
              <w:t>nSES</w:t>
            </w:r>
            <w:proofErr w:type="spellEnd"/>
          </w:p>
        </w:tc>
        <w:tc>
          <w:tcPr>
            <w:tcW w:w="803" w:type="dxa"/>
            <w:shd w:val="clear" w:color="auto" w:fill="auto"/>
            <w:noWrap/>
            <w:vAlign w:val="bottom"/>
          </w:tcPr>
          <w:p w14:paraId="67369360"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365</w:t>
            </w:r>
          </w:p>
        </w:tc>
        <w:tc>
          <w:tcPr>
            <w:tcW w:w="1432" w:type="dxa"/>
            <w:shd w:val="clear" w:color="auto" w:fill="auto"/>
            <w:noWrap/>
            <w:vAlign w:val="bottom"/>
          </w:tcPr>
          <w:p w14:paraId="33C0B446"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3129</w:t>
            </w:r>
          </w:p>
        </w:tc>
        <w:tc>
          <w:tcPr>
            <w:tcW w:w="900" w:type="dxa"/>
            <w:shd w:val="clear" w:color="auto" w:fill="auto"/>
            <w:noWrap/>
            <w:vAlign w:val="bottom"/>
          </w:tcPr>
          <w:p w14:paraId="02D0B893"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48</w:t>
            </w:r>
          </w:p>
        </w:tc>
        <w:tc>
          <w:tcPr>
            <w:tcW w:w="810" w:type="dxa"/>
            <w:gridSpan w:val="2"/>
            <w:shd w:val="clear" w:color="auto" w:fill="auto"/>
            <w:noWrap/>
            <w:vAlign w:val="bottom"/>
          </w:tcPr>
          <w:p w14:paraId="1C459C65" w14:textId="77777777" w:rsidR="002E4C4F" w:rsidRPr="00C75C09" w:rsidRDefault="002E4C4F" w:rsidP="002E4C4F">
            <w:pPr>
              <w:spacing w:after="0" w:line="240" w:lineRule="auto"/>
              <w:jc w:val="right"/>
              <w:rPr>
                <w:rFonts w:ascii="Arial" w:eastAsia="Times New Roman" w:hAnsi="Arial" w:cs="Arial"/>
                <w:bCs/>
                <w:color w:val="000000"/>
                <w:sz w:val="18"/>
                <w:szCs w:val="18"/>
              </w:rPr>
            </w:pPr>
            <w:r w:rsidRPr="00C75C09">
              <w:rPr>
                <w:rFonts w:ascii="Arial" w:eastAsia="Times New Roman" w:hAnsi="Arial" w:cs="Arial"/>
                <w:bCs/>
                <w:color w:val="000000"/>
                <w:sz w:val="18"/>
                <w:szCs w:val="18"/>
              </w:rPr>
              <w:t>1.32</w:t>
            </w:r>
          </w:p>
        </w:tc>
        <w:tc>
          <w:tcPr>
            <w:tcW w:w="1104" w:type="dxa"/>
            <w:gridSpan w:val="2"/>
            <w:shd w:val="clear" w:color="auto" w:fill="auto"/>
            <w:noWrap/>
            <w:vAlign w:val="bottom"/>
          </w:tcPr>
          <w:p w14:paraId="358DA2FD" w14:textId="77777777" w:rsidR="002E4C4F" w:rsidRPr="00C75C09" w:rsidRDefault="002E4C4F" w:rsidP="002E4C4F">
            <w:pPr>
              <w:spacing w:after="0" w:line="240" w:lineRule="auto"/>
              <w:rPr>
                <w:rFonts w:ascii="Arial" w:eastAsia="Times New Roman" w:hAnsi="Arial" w:cs="Arial"/>
                <w:bCs/>
                <w:color w:val="000000"/>
                <w:sz w:val="18"/>
                <w:szCs w:val="18"/>
              </w:rPr>
            </w:pPr>
            <w:r w:rsidRPr="00C75C09">
              <w:rPr>
                <w:rFonts w:ascii="Arial" w:eastAsia="Times New Roman" w:hAnsi="Arial" w:cs="Arial"/>
                <w:bCs/>
                <w:color w:val="000000"/>
                <w:sz w:val="18"/>
                <w:szCs w:val="18"/>
              </w:rPr>
              <w:t>(0.87-1.99)</w:t>
            </w:r>
          </w:p>
        </w:tc>
        <w:tc>
          <w:tcPr>
            <w:tcW w:w="810" w:type="dxa"/>
            <w:gridSpan w:val="2"/>
            <w:shd w:val="clear" w:color="auto" w:fill="auto"/>
            <w:noWrap/>
            <w:vAlign w:val="bottom"/>
          </w:tcPr>
          <w:p w14:paraId="15B29BA7" w14:textId="77777777" w:rsidR="002E4C4F" w:rsidRPr="00C75C09" w:rsidRDefault="002E4C4F" w:rsidP="002E4C4F">
            <w:pPr>
              <w:spacing w:after="0" w:line="240" w:lineRule="auto"/>
              <w:jc w:val="right"/>
              <w:rPr>
                <w:rFonts w:ascii="Arial" w:eastAsia="Times New Roman" w:hAnsi="Arial" w:cs="Arial"/>
                <w:bCs/>
                <w:color w:val="000000"/>
                <w:sz w:val="18"/>
                <w:szCs w:val="18"/>
              </w:rPr>
            </w:pPr>
            <w:r w:rsidRPr="00C75C09">
              <w:rPr>
                <w:rFonts w:ascii="Arial" w:eastAsia="Times New Roman" w:hAnsi="Arial" w:cs="Arial"/>
                <w:bCs/>
                <w:color w:val="000000"/>
                <w:sz w:val="18"/>
                <w:szCs w:val="18"/>
              </w:rPr>
              <w:t>1.27</w:t>
            </w:r>
          </w:p>
        </w:tc>
        <w:tc>
          <w:tcPr>
            <w:tcW w:w="1170" w:type="dxa"/>
            <w:shd w:val="clear" w:color="auto" w:fill="auto"/>
            <w:noWrap/>
            <w:vAlign w:val="bottom"/>
          </w:tcPr>
          <w:p w14:paraId="000A240C" w14:textId="77777777" w:rsidR="002E4C4F" w:rsidRPr="00C75C09" w:rsidRDefault="002E4C4F" w:rsidP="002E4C4F">
            <w:pPr>
              <w:spacing w:after="0" w:line="240" w:lineRule="auto"/>
              <w:rPr>
                <w:rFonts w:ascii="Arial" w:eastAsia="Times New Roman" w:hAnsi="Arial" w:cs="Arial"/>
                <w:bCs/>
                <w:color w:val="000000"/>
                <w:sz w:val="18"/>
                <w:szCs w:val="18"/>
              </w:rPr>
            </w:pPr>
            <w:r w:rsidRPr="00C75C09">
              <w:rPr>
                <w:rFonts w:ascii="Arial" w:eastAsia="Times New Roman" w:hAnsi="Arial" w:cs="Arial"/>
                <w:bCs/>
                <w:color w:val="000000"/>
                <w:sz w:val="18"/>
                <w:szCs w:val="18"/>
              </w:rPr>
              <w:t>(0.84-1.92)</w:t>
            </w:r>
          </w:p>
        </w:tc>
        <w:tc>
          <w:tcPr>
            <w:tcW w:w="810" w:type="dxa"/>
            <w:gridSpan w:val="2"/>
            <w:shd w:val="clear" w:color="auto" w:fill="auto"/>
            <w:noWrap/>
            <w:vAlign w:val="bottom"/>
          </w:tcPr>
          <w:p w14:paraId="201593B0" w14:textId="77777777" w:rsidR="002E4C4F" w:rsidRPr="00C75C09" w:rsidRDefault="002E4C4F" w:rsidP="002E4C4F">
            <w:pPr>
              <w:spacing w:after="0" w:line="240" w:lineRule="auto"/>
              <w:jc w:val="right"/>
              <w:rPr>
                <w:rFonts w:ascii="Arial" w:eastAsia="Times New Roman" w:hAnsi="Arial" w:cs="Arial"/>
                <w:bCs/>
                <w:color w:val="000000"/>
                <w:sz w:val="18"/>
                <w:szCs w:val="18"/>
              </w:rPr>
            </w:pPr>
            <w:r w:rsidRPr="00C75C09">
              <w:rPr>
                <w:rFonts w:ascii="Arial" w:eastAsia="Times New Roman" w:hAnsi="Arial" w:cs="Arial"/>
                <w:bCs/>
                <w:color w:val="000000"/>
                <w:sz w:val="18"/>
                <w:szCs w:val="18"/>
              </w:rPr>
              <w:t>1.28</w:t>
            </w:r>
          </w:p>
        </w:tc>
        <w:tc>
          <w:tcPr>
            <w:tcW w:w="1175" w:type="dxa"/>
            <w:gridSpan w:val="2"/>
            <w:shd w:val="clear" w:color="auto" w:fill="auto"/>
            <w:noWrap/>
            <w:vAlign w:val="bottom"/>
          </w:tcPr>
          <w:p w14:paraId="76CF8AAC" w14:textId="77777777" w:rsidR="002E4C4F" w:rsidRPr="00C75C09" w:rsidRDefault="002E4C4F" w:rsidP="002E4C4F">
            <w:pPr>
              <w:spacing w:after="0" w:line="240" w:lineRule="auto"/>
              <w:rPr>
                <w:rFonts w:ascii="Arial" w:eastAsia="Times New Roman" w:hAnsi="Arial" w:cs="Arial"/>
                <w:bCs/>
                <w:color w:val="000000"/>
                <w:sz w:val="18"/>
                <w:szCs w:val="18"/>
              </w:rPr>
            </w:pPr>
            <w:r w:rsidRPr="00C75C09">
              <w:rPr>
                <w:rFonts w:ascii="Arial" w:eastAsia="Times New Roman" w:hAnsi="Arial" w:cs="Arial"/>
                <w:bCs/>
                <w:color w:val="000000"/>
                <w:sz w:val="18"/>
                <w:szCs w:val="18"/>
              </w:rPr>
              <w:t>(0.83-1.98)</w:t>
            </w:r>
          </w:p>
        </w:tc>
        <w:tc>
          <w:tcPr>
            <w:tcW w:w="810" w:type="dxa"/>
            <w:gridSpan w:val="2"/>
            <w:shd w:val="clear" w:color="auto" w:fill="auto"/>
            <w:noWrap/>
            <w:vAlign w:val="bottom"/>
          </w:tcPr>
          <w:p w14:paraId="1307D7C2" w14:textId="77777777" w:rsidR="002E4C4F" w:rsidRPr="00C75C09" w:rsidRDefault="002E4C4F" w:rsidP="002E4C4F">
            <w:pPr>
              <w:spacing w:after="0" w:line="240" w:lineRule="auto"/>
              <w:jc w:val="right"/>
              <w:rPr>
                <w:rFonts w:ascii="Arial" w:eastAsia="Times New Roman" w:hAnsi="Arial" w:cs="Arial"/>
                <w:bCs/>
                <w:color w:val="000000"/>
                <w:sz w:val="18"/>
                <w:szCs w:val="18"/>
              </w:rPr>
            </w:pPr>
            <w:r w:rsidRPr="00C75C09">
              <w:rPr>
                <w:rFonts w:ascii="Arial" w:eastAsia="Times New Roman" w:hAnsi="Arial" w:cs="Arial"/>
                <w:bCs/>
                <w:color w:val="000000"/>
                <w:sz w:val="18"/>
                <w:szCs w:val="18"/>
              </w:rPr>
              <w:t>1.32</w:t>
            </w:r>
          </w:p>
        </w:tc>
        <w:tc>
          <w:tcPr>
            <w:tcW w:w="1260" w:type="dxa"/>
            <w:tcBorders>
              <w:right w:val="single" w:sz="4" w:space="0" w:color="auto"/>
            </w:tcBorders>
            <w:shd w:val="clear" w:color="auto" w:fill="auto"/>
            <w:noWrap/>
            <w:vAlign w:val="bottom"/>
          </w:tcPr>
          <w:p w14:paraId="2EECD6EA" w14:textId="77777777" w:rsidR="002E4C4F" w:rsidRPr="00C75C09" w:rsidRDefault="002E4C4F" w:rsidP="002E4C4F">
            <w:pPr>
              <w:spacing w:after="0" w:line="240" w:lineRule="auto"/>
              <w:rPr>
                <w:rFonts w:ascii="Arial" w:eastAsia="Times New Roman" w:hAnsi="Arial" w:cs="Arial"/>
                <w:bCs/>
                <w:color w:val="000000"/>
                <w:sz w:val="18"/>
                <w:szCs w:val="18"/>
              </w:rPr>
            </w:pPr>
            <w:r w:rsidRPr="00C75C09">
              <w:rPr>
                <w:rFonts w:ascii="Arial" w:eastAsia="Times New Roman" w:hAnsi="Arial" w:cs="Arial"/>
                <w:bCs/>
                <w:color w:val="000000"/>
                <w:sz w:val="18"/>
                <w:szCs w:val="18"/>
              </w:rPr>
              <w:t>(0.86-2.03)</w:t>
            </w:r>
          </w:p>
        </w:tc>
      </w:tr>
      <w:tr w:rsidR="002E4C4F" w:rsidRPr="006A50B2" w14:paraId="39C8BBAE" w14:textId="77777777" w:rsidTr="002E4C4F">
        <w:trPr>
          <w:trHeight w:val="300"/>
        </w:trPr>
        <w:tc>
          <w:tcPr>
            <w:tcW w:w="3401" w:type="dxa"/>
            <w:tcBorders>
              <w:left w:val="single" w:sz="4" w:space="0" w:color="auto"/>
              <w:bottom w:val="single" w:sz="4" w:space="0" w:color="auto"/>
            </w:tcBorders>
            <w:shd w:val="clear" w:color="auto" w:fill="auto"/>
            <w:noWrap/>
            <w:vAlign w:val="bottom"/>
            <w:hideMark/>
          </w:tcPr>
          <w:p w14:paraId="7115E31A" w14:textId="77777777" w:rsidR="002E4C4F" w:rsidRPr="006A50B2" w:rsidRDefault="002E4C4F" w:rsidP="002E4C4F">
            <w:pPr>
              <w:spacing w:after="0" w:line="240" w:lineRule="auto"/>
              <w:ind w:firstLineChars="200" w:firstLine="360"/>
              <w:rPr>
                <w:rFonts w:ascii="Arial" w:eastAsia="Times New Roman" w:hAnsi="Arial" w:cs="Arial"/>
                <w:color w:val="000000"/>
                <w:sz w:val="18"/>
                <w:szCs w:val="18"/>
              </w:rPr>
            </w:pPr>
            <w:r w:rsidRPr="006A50B2">
              <w:rPr>
                <w:rFonts w:ascii="Arial" w:eastAsia="Times New Roman" w:hAnsi="Arial" w:cs="Arial"/>
                <w:color w:val="000000"/>
                <w:sz w:val="18"/>
                <w:szCs w:val="18"/>
              </w:rPr>
              <w:t xml:space="preserve">Some college or more / High </w:t>
            </w:r>
            <w:proofErr w:type="spellStart"/>
            <w:r w:rsidRPr="006A50B2">
              <w:rPr>
                <w:rFonts w:ascii="Arial" w:eastAsia="Times New Roman" w:hAnsi="Arial" w:cs="Arial"/>
                <w:color w:val="000000"/>
                <w:sz w:val="18"/>
                <w:szCs w:val="18"/>
              </w:rPr>
              <w:t>nSES</w:t>
            </w:r>
            <w:proofErr w:type="spellEnd"/>
          </w:p>
        </w:tc>
        <w:tc>
          <w:tcPr>
            <w:tcW w:w="803" w:type="dxa"/>
            <w:tcBorders>
              <w:bottom w:val="single" w:sz="4" w:space="0" w:color="auto"/>
            </w:tcBorders>
            <w:shd w:val="clear" w:color="auto" w:fill="auto"/>
            <w:noWrap/>
            <w:vAlign w:val="bottom"/>
          </w:tcPr>
          <w:p w14:paraId="6FB64531"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761</w:t>
            </w:r>
          </w:p>
        </w:tc>
        <w:tc>
          <w:tcPr>
            <w:tcW w:w="1432" w:type="dxa"/>
            <w:tcBorders>
              <w:bottom w:val="single" w:sz="4" w:space="0" w:color="auto"/>
            </w:tcBorders>
            <w:shd w:val="clear" w:color="auto" w:fill="auto"/>
            <w:noWrap/>
            <w:vAlign w:val="bottom"/>
          </w:tcPr>
          <w:p w14:paraId="3E89669B" w14:textId="77777777" w:rsidR="002E4C4F" w:rsidRPr="006A50B2" w:rsidRDefault="002E4C4F" w:rsidP="002E4C4F">
            <w:pPr>
              <w:spacing w:after="0" w:line="240" w:lineRule="auto"/>
              <w:jc w:val="center"/>
              <w:rPr>
                <w:rFonts w:ascii="Arial" w:eastAsia="Times New Roman" w:hAnsi="Arial" w:cs="Arial"/>
                <w:color w:val="000000"/>
                <w:sz w:val="18"/>
                <w:szCs w:val="18"/>
              </w:rPr>
            </w:pPr>
            <w:r w:rsidRPr="006A50B2">
              <w:rPr>
                <w:rFonts w:ascii="Arial" w:eastAsia="Times New Roman" w:hAnsi="Arial" w:cs="Arial"/>
                <w:color w:val="000000"/>
                <w:sz w:val="18"/>
                <w:szCs w:val="18"/>
              </w:rPr>
              <w:t>7302</w:t>
            </w:r>
          </w:p>
        </w:tc>
        <w:tc>
          <w:tcPr>
            <w:tcW w:w="900" w:type="dxa"/>
            <w:tcBorders>
              <w:bottom w:val="single" w:sz="4" w:space="0" w:color="auto"/>
            </w:tcBorders>
            <w:shd w:val="clear" w:color="auto" w:fill="auto"/>
            <w:noWrap/>
            <w:vAlign w:val="bottom"/>
          </w:tcPr>
          <w:p w14:paraId="38322140" w14:textId="77777777" w:rsidR="002E4C4F" w:rsidRPr="006A50B2" w:rsidRDefault="002E4C4F" w:rsidP="002E4C4F">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78</w:t>
            </w:r>
          </w:p>
        </w:tc>
        <w:tc>
          <w:tcPr>
            <w:tcW w:w="810" w:type="dxa"/>
            <w:gridSpan w:val="2"/>
            <w:tcBorders>
              <w:bottom w:val="single" w:sz="4" w:space="0" w:color="auto"/>
            </w:tcBorders>
            <w:shd w:val="clear" w:color="auto" w:fill="auto"/>
            <w:noWrap/>
            <w:vAlign w:val="bottom"/>
            <w:hideMark/>
          </w:tcPr>
          <w:p w14:paraId="76325F07"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04" w:type="dxa"/>
            <w:gridSpan w:val="2"/>
            <w:tcBorders>
              <w:bottom w:val="single" w:sz="4" w:space="0" w:color="auto"/>
            </w:tcBorders>
            <w:shd w:val="clear" w:color="auto" w:fill="auto"/>
            <w:noWrap/>
            <w:vAlign w:val="bottom"/>
            <w:hideMark/>
          </w:tcPr>
          <w:p w14:paraId="05747407"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tcBorders>
              <w:bottom w:val="single" w:sz="4" w:space="0" w:color="auto"/>
            </w:tcBorders>
            <w:shd w:val="clear" w:color="auto" w:fill="auto"/>
            <w:noWrap/>
            <w:vAlign w:val="bottom"/>
            <w:hideMark/>
          </w:tcPr>
          <w:p w14:paraId="5F93D3FC"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70" w:type="dxa"/>
            <w:tcBorders>
              <w:bottom w:val="single" w:sz="4" w:space="0" w:color="auto"/>
            </w:tcBorders>
            <w:shd w:val="clear" w:color="auto" w:fill="auto"/>
            <w:noWrap/>
            <w:vAlign w:val="bottom"/>
            <w:hideMark/>
          </w:tcPr>
          <w:p w14:paraId="4538412A"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tcBorders>
              <w:bottom w:val="single" w:sz="4" w:space="0" w:color="auto"/>
            </w:tcBorders>
            <w:shd w:val="clear" w:color="auto" w:fill="auto"/>
            <w:noWrap/>
            <w:vAlign w:val="bottom"/>
            <w:hideMark/>
          </w:tcPr>
          <w:p w14:paraId="1A28C133"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175" w:type="dxa"/>
            <w:gridSpan w:val="2"/>
            <w:tcBorders>
              <w:bottom w:val="single" w:sz="4" w:space="0" w:color="auto"/>
            </w:tcBorders>
            <w:shd w:val="clear" w:color="auto" w:fill="auto"/>
            <w:noWrap/>
            <w:vAlign w:val="bottom"/>
            <w:hideMark/>
          </w:tcPr>
          <w:p w14:paraId="28888C4F"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c>
          <w:tcPr>
            <w:tcW w:w="810" w:type="dxa"/>
            <w:gridSpan w:val="2"/>
            <w:tcBorders>
              <w:bottom w:val="single" w:sz="4" w:space="0" w:color="auto"/>
            </w:tcBorders>
            <w:shd w:val="clear" w:color="auto" w:fill="auto"/>
            <w:noWrap/>
            <w:vAlign w:val="bottom"/>
            <w:hideMark/>
          </w:tcPr>
          <w:p w14:paraId="197B70D1" w14:textId="77777777" w:rsidR="002E4C4F" w:rsidRPr="006A50B2" w:rsidRDefault="002E4C4F" w:rsidP="002E4C4F">
            <w:pPr>
              <w:spacing w:after="0" w:line="240" w:lineRule="auto"/>
              <w:jc w:val="right"/>
              <w:rPr>
                <w:rFonts w:ascii="Arial" w:eastAsia="Times New Roman" w:hAnsi="Arial" w:cs="Arial"/>
                <w:color w:val="000000"/>
                <w:sz w:val="18"/>
                <w:szCs w:val="18"/>
              </w:rPr>
            </w:pPr>
            <w:r w:rsidRPr="006A50B2">
              <w:rPr>
                <w:rFonts w:ascii="Arial" w:eastAsia="Times New Roman" w:hAnsi="Arial" w:cs="Arial"/>
                <w:color w:val="000000"/>
                <w:sz w:val="18"/>
                <w:szCs w:val="18"/>
              </w:rPr>
              <w:t>1.00</w:t>
            </w:r>
          </w:p>
        </w:tc>
        <w:tc>
          <w:tcPr>
            <w:tcW w:w="1260" w:type="dxa"/>
            <w:tcBorders>
              <w:bottom w:val="single" w:sz="4" w:space="0" w:color="auto"/>
              <w:right w:val="single" w:sz="4" w:space="0" w:color="auto"/>
            </w:tcBorders>
            <w:shd w:val="clear" w:color="auto" w:fill="auto"/>
            <w:noWrap/>
            <w:vAlign w:val="bottom"/>
            <w:hideMark/>
          </w:tcPr>
          <w:p w14:paraId="2FA3CBA8" w14:textId="77777777" w:rsidR="002E4C4F" w:rsidRPr="006A50B2" w:rsidRDefault="002E4C4F" w:rsidP="002E4C4F">
            <w:pPr>
              <w:spacing w:after="0" w:line="240" w:lineRule="auto"/>
              <w:rPr>
                <w:rFonts w:ascii="Arial" w:eastAsia="Times New Roman" w:hAnsi="Arial" w:cs="Arial"/>
                <w:color w:val="000000"/>
                <w:sz w:val="18"/>
                <w:szCs w:val="18"/>
              </w:rPr>
            </w:pPr>
            <w:r w:rsidRPr="006A50B2">
              <w:rPr>
                <w:rFonts w:ascii="Arial" w:eastAsia="Times New Roman" w:hAnsi="Arial" w:cs="Arial"/>
                <w:color w:val="000000"/>
                <w:sz w:val="18"/>
                <w:szCs w:val="18"/>
              </w:rPr>
              <w:t>reference</w:t>
            </w:r>
          </w:p>
        </w:tc>
      </w:tr>
    </w:tbl>
    <w:p w14:paraId="64D4DF45" w14:textId="77777777" w:rsidR="00147768" w:rsidRDefault="00147768" w:rsidP="00147768">
      <w:pPr>
        <w:spacing w:line="240" w:lineRule="auto"/>
        <w:contextualSpacing/>
        <w:rPr>
          <w:rFonts w:ascii="Arial" w:hAnsi="Arial" w:cs="Arial"/>
        </w:rPr>
      </w:pPr>
    </w:p>
    <w:p w14:paraId="55864AD5" w14:textId="77777777" w:rsidR="00147768" w:rsidRPr="003831E0" w:rsidRDefault="00147768" w:rsidP="00147768">
      <w:pPr>
        <w:spacing w:line="240" w:lineRule="auto"/>
        <w:contextualSpacing/>
        <w:rPr>
          <w:rFonts w:ascii="Arial" w:hAnsi="Arial" w:cs="Arial"/>
          <w:sz w:val="20"/>
          <w:szCs w:val="20"/>
        </w:rPr>
      </w:pPr>
      <w:r w:rsidRPr="003831E0">
        <w:rPr>
          <w:rFonts w:ascii="Arial" w:hAnsi="Arial" w:cs="Arial"/>
          <w:sz w:val="20"/>
          <w:szCs w:val="20"/>
        </w:rPr>
        <w:t>1. Base model: adjusted for age, race/ethnicity, and study location; stage-stratified; and census block group-adjusted</w:t>
      </w:r>
    </w:p>
    <w:p w14:paraId="1BF1B562" w14:textId="77777777" w:rsidR="00147768" w:rsidRPr="003831E0" w:rsidRDefault="00147768" w:rsidP="00147768">
      <w:pPr>
        <w:spacing w:line="240" w:lineRule="auto"/>
        <w:contextualSpacing/>
        <w:rPr>
          <w:rFonts w:ascii="Arial" w:hAnsi="Arial" w:cs="Arial"/>
          <w:sz w:val="20"/>
          <w:szCs w:val="20"/>
        </w:rPr>
      </w:pPr>
      <w:r w:rsidRPr="003831E0">
        <w:rPr>
          <w:rFonts w:ascii="Arial" w:hAnsi="Arial" w:cs="Arial"/>
          <w:sz w:val="20"/>
          <w:szCs w:val="20"/>
        </w:rPr>
        <w:t xml:space="preserve">2. </w:t>
      </w:r>
      <w:r>
        <w:rPr>
          <w:rFonts w:ascii="Arial" w:hAnsi="Arial" w:cs="Arial"/>
          <w:sz w:val="20"/>
          <w:szCs w:val="20"/>
        </w:rPr>
        <w:t>T</w:t>
      </w:r>
      <w:r w:rsidRPr="003831E0">
        <w:rPr>
          <w:rFonts w:ascii="Arial" w:hAnsi="Arial" w:cs="Arial"/>
          <w:sz w:val="20"/>
          <w:szCs w:val="20"/>
        </w:rPr>
        <w:t>umor factors</w:t>
      </w:r>
      <w:r>
        <w:rPr>
          <w:rFonts w:ascii="Arial" w:hAnsi="Arial" w:cs="Arial"/>
          <w:sz w:val="20"/>
          <w:szCs w:val="20"/>
        </w:rPr>
        <w:t xml:space="preserve"> significantly associated with survival in the base model with p&lt;0.05 were </w:t>
      </w:r>
      <w:r w:rsidRPr="003831E0">
        <w:rPr>
          <w:rFonts w:ascii="Arial" w:hAnsi="Arial" w:cs="Arial"/>
          <w:sz w:val="20"/>
          <w:szCs w:val="20"/>
        </w:rPr>
        <w:t>1</w:t>
      </w:r>
      <w:r w:rsidRPr="003831E0">
        <w:rPr>
          <w:rFonts w:ascii="Arial" w:hAnsi="Arial" w:cs="Arial"/>
          <w:sz w:val="20"/>
          <w:szCs w:val="20"/>
          <w:vertAlign w:val="superscript"/>
        </w:rPr>
        <w:t>st</w:t>
      </w:r>
      <w:r w:rsidRPr="003831E0">
        <w:rPr>
          <w:rFonts w:ascii="Arial" w:hAnsi="Arial" w:cs="Arial"/>
          <w:sz w:val="20"/>
          <w:szCs w:val="20"/>
        </w:rPr>
        <w:t xml:space="preserve"> subsequent tumor/time to 1</w:t>
      </w:r>
      <w:r w:rsidRPr="003831E0">
        <w:rPr>
          <w:rFonts w:ascii="Arial" w:hAnsi="Arial" w:cs="Arial"/>
          <w:sz w:val="20"/>
          <w:szCs w:val="20"/>
          <w:vertAlign w:val="superscript"/>
        </w:rPr>
        <w:t>st</w:t>
      </w:r>
      <w:r w:rsidRPr="003831E0">
        <w:rPr>
          <w:rFonts w:ascii="Arial" w:hAnsi="Arial" w:cs="Arial"/>
          <w:sz w:val="20"/>
          <w:szCs w:val="20"/>
        </w:rPr>
        <w:t xml:space="preserve"> subsequ</w:t>
      </w:r>
      <w:r>
        <w:rPr>
          <w:rFonts w:ascii="Arial" w:hAnsi="Arial" w:cs="Arial"/>
          <w:sz w:val="20"/>
          <w:szCs w:val="20"/>
        </w:rPr>
        <w:t>ent tumor and histologic grade. Treatment associated with survival in the base model with p&lt;0.05 included surgery.</w:t>
      </w:r>
    </w:p>
    <w:p w14:paraId="22C82893" w14:textId="77777777" w:rsidR="00147768" w:rsidRPr="003831E0" w:rsidRDefault="00147768" w:rsidP="00147768">
      <w:pPr>
        <w:spacing w:line="240" w:lineRule="auto"/>
        <w:contextualSpacing/>
        <w:rPr>
          <w:rFonts w:ascii="Arial" w:hAnsi="Arial" w:cs="Arial"/>
          <w:sz w:val="20"/>
          <w:szCs w:val="20"/>
        </w:rPr>
      </w:pPr>
      <w:r w:rsidRPr="003831E0">
        <w:rPr>
          <w:rFonts w:ascii="Arial" w:hAnsi="Arial" w:cs="Arial"/>
          <w:sz w:val="20"/>
          <w:szCs w:val="20"/>
        </w:rPr>
        <w:t xml:space="preserve">3. </w:t>
      </w:r>
      <w:r>
        <w:rPr>
          <w:rFonts w:ascii="Arial" w:hAnsi="Arial" w:cs="Arial"/>
          <w:sz w:val="20"/>
          <w:szCs w:val="20"/>
        </w:rPr>
        <w:t>Health</w:t>
      </w:r>
      <w:r w:rsidRPr="003831E0">
        <w:rPr>
          <w:rFonts w:ascii="Arial" w:hAnsi="Arial" w:cs="Arial"/>
          <w:sz w:val="20"/>
          <w:szCs w:val="20"/>
        </w:rPr>
        <w:t xml:space="preserve"> behaviors</w:t>
      </w:r>
      <w:r>
        <w:rPr>
          <w:rFonts w:ascii="Arial" w:hAnsi="Arial" w:cs="Arial"/>
          <w:sz w:val="20"/>
          <w:szCs w:val="20"/>
        </w:rPr>
        <w:t xml:space="preserve"> associated with survival in the base model with p&lt;0.05 were BMI, smoking, and physical activity</w:t>
      </w:r>
    </w:p>
    <w:p w14:paraId="73C95D2D" w14:textId="77777777" w:rsidR="00147768" w:rsidRPr="003831E0" w:rsidRDefault="00147768" w:rsidP="00147768">
      <w:pPr>
        <w:spacing w:line="240" w:lineRule="auto"/>
        <w:contextualSpacing/>
        <w:rPr>
          <w:rFonts w:ascii="Arial" w:hAnsi="Arial" w:cs="Arial"/>
          <w:sz w:val="20"/>
          <w:szCs w:val="20"/>
        </w:rPr>
      </w:pPr>
      <w:r>
        <w:rPr>
          <w:rFonts w:ascii="Arial" w:hAnsi="Arial" w:cs="Arial"/>
          <w:sz w:val="20"/>
          <w:szCs w:val="20"/>
        </w:rPr>
        <w:t xml:space="preserve">4. </w:t>
      </w:r>
      <w:r w:rsidRPr="003831E0">
        <w:rPr>
          <w:rFonts w:ascii="Arial" w:hAnsi="Arial" w:cs="Arial"/>
          <w:sz w:val="20"/>
          <w:szCs w:val="20"/>
        </w:rPr>
        <w:t>The Restaurant Environment Index is the ratio of the number of fast food restaurants compared to the number of other restaurants within the residential buffer. Cases with residential buffers with no businesses were included in the ‘0’ category.</w:t>
      </w:r>
    </w:p>
    <w:p w14:paraId="0F087605" w14:textId="77777777" w:rsidR="00147768" w:rsidRPr="003831E0" w:rsidRDefault="00147768" w:rsidP="00147768">
      <w:pPr>
        <w:spacing w:line="240" w:lineRule="auto"/>
        <w:contextualSpacing/>
        <w:rPr>
          <w:rFonts w:ascii="Arial" w:hAnsi="Arial" w:cs="Arial"/>
          <w:sz w:val="20"/>
          <w:szCs w:val="20"/>
        </w:rPr>
      </w:pPr>
      <w:r>
        <w:rPr>
          <w:rFonts w:ascii="Arial" w:hAnsi="Arial" w:cs="Arial"/>
          <w:sz w:val="20"/>
          <w:szCs w:val="20"/>
        </w:rPr>
        <w:t>5</w:t>
      </w:r>
      <w:r w:rsidRPr="003831E0">
        <w:rPr>
          <w:rFonts w:ascii="Arial" w:hAnsi="Arial" w:cs="Arial"/>
          <w:sz w:val="20"/>
          <w:szCs w:val="20"/>
        </w:rPr>
        <w:t xml:space="preserve">. The Retail Food Environment Index is the ratio of the number of convenience stores, liquor stores, and fast food restaurants compared to the number of supermarkets and </w:t>
      </w:r>
      <w:proofErr w:type="gramStart"/>
      <w:r w:rsidRPr="003831E0">
        <w:rPr>
          <w:rFonts w:ascii="Arial" w:hAnsi="Arial" w:cs="Arial"/>
          <w:sz w:val="20"/>
          <w:szCs w:val="20"/>
        </w:rPr>
        <w:t>farmers</w:t>
      </w:r>
      <w:proofErr w:type="gramEnd"/>
      <w:r w:rsidRPr="003831E0">
        <w:rPr>
          <w:rFonts w:ascii="Arial" w:hAnsi="Arial" w:cs="Arial"/>
          <w:sz w:val="20"/>
          <w:szCs w:val="20"/>
        </w:rPr>
        <w:t xml:space="preserve"> markets within the residential buffer. Cases with residential buffers with no businesses were included in the ‘0’ category</w:t>
      </w:r>
    </w:p>
    <w:p w14:paraId="52A45C3B" w14:textId="77777777" w:rsidR="00147768" w:rsidRDefault="00147768" w:rsidP="00147768">
      <w:pPr>
        <w:spacing w:line="240" w:lineRule="auto"/>
        <w:contextualSpacing/>
        <w:rPr>
          <w:rFonts w:ascii="Arial" w:hAnsi="Arial" w:cs="Arial"/>
          <w:sz w:val="20"/>
          <w:szCs w:val="20"/>
        </w:rPr>
      </w:pPr>
      <w:r>
        <w:rPr>
          <w:rFonts w:ascii="Arial" w:hAnsi="Arial" w:cs="Arial"/>
          <w:sz w:val="20"/>
          <w:szCs w:val="20"/>
        </w:rPr>
        <w:t>6</w:t>
      </w:r>
      <w:r w:rsidRPr="003831E0">
        <w:rPr>
          <w:rFonts w:ascii="Arial" w:hAnsi="Arial" w:cs="Arial"/>
          <w:sz w:val="20"/>
          <w:szCs w:val="20"/>
        </w:rPr>
        <w:t xml:space="preserve">. Low </w:t>
      </w:r>
      <w:proofErr w:type="spellStart"/>
      <w:r w:rsidRPr="003831E0">
        <w:rPr>
          <w:rFonts w:ascii="Arial" w:hAnsi="Arial" w:cs="Arial"/>
          <w:sz w:val="20"/>
          <w:szCs w:val="20"/>
        </w:rPr>
        <w:t>nSES</w:t>
      </w:r>
      <w:proofErr w:type="spellEnd"/>
      <w:r w:rsidRPr="003831E0">
        <w:rPr>
          <w:rFonts w:ascii="Arial" w:hAnsi="Arial" w:cs="Arial"/>
          <w:sz w:val="20"/>
          <w:szCs w:val="20"/>
        </w:rPr>
        <w:t xml:space="preserve"> (Q1-Q3), high SES (Q4-Q5)</w:t>
      </w:r>
    </w:p>
    <w:p w14:paraId="0673290A" w14:textId="77777777" w:rsidR="00147768" w:rsidRPr="003831E0" w:rsidRDefault="00147768" w:rsidP="00147768">
      <w:pPr>
        <w:spacing w:line="240" w:lineRule="auto"/>
        <w:contextualSpacing/>
        <w:rPr>
          <w:rFonts w:ascii="Arial" w:hAnsi="Arial" w:cs="Arial"/>
          <w:sz w:val="20"/>
          <w:szCs w:val="20"/>
        </w:rPr>
      </w:pPr>
    </w:p>
    <w:p w14:paraId="0AFA23CD" w14:textId="77777777" w:rsidR="00147768" w:rsidRPr="003831E0" w:rsidRDefault="00147768" w:rsidP="00147768">
      <w:pPr>
        <w:spacing w:line="240" w:lineRule="auto"/>
        <w:contextualSpacing/>
        <w:rPr>
          <w:rFonts w:ascii="Arial" w:hAnsi="Arial" w:cs="Arial"/>
          <w:sz w:val="20"/>
          <w:szCs w:val="20"/>
        </w:rPr>
      </w:pPr>
      <w:proofErr w:type="spellStart"/>
      <w:r w:rsidRPr="003831E0">
        <w:rPr>
          <w:rFonts w:ascii="Arial" w:hAnsi="Arial" w:cs="Arial"/>
          <w:sz w:val="20"/>
          <w:szCs w:val="20"/>
        </w:rPr>
        <w:t>nSES</w:t>
      </w:r>
      <w:proofErr w:type="spellEnd"/>
      <w:r w:rsidRPr="003831E0">
        <w:rPr>
          <w:rFonts w:ascii="Arial" w:hAnsi="Arial" w:cs="Arial"/>
          <w:sz w:val="20"/>
          <w:szCs w:val="20"/>
        </w:rPr>
        <w:t>, neighborhood socioeconomic status; HR, hazard ratio; CI, confidence interval</w:t>
      </w:r>
    </w:p>
    <w:p w14:paraId="393C27AB" w14:textId="77777777" w:rsidR="00147768" w:rsidRPr="003831E0" w:rsidRDefault="00147768" w:rsidP="00147768">
      <w:pPr>
        <w:spacing w:line="240" w:lineRule="auto"/>
        <w:contextualSpacing/>
        <w:rPr>
          <w:rFonts w:ascii="Arial" w:hAnsi="Arial"/>
          <w:sz w:val="20"/>
          <w:szCs w:val="20"/>
        </w:rPr>
      </w:pPr>
      <w:r w:rsidRPr="003831E0">
        <w:rPr>
          <w:rFonts w:ascii="Arial" w:hAnsi="Arial" w:cs="Arial"/>
          <w:sz w:val="20"/>
          <w:szCs w:val="20"/>
        </w:rPr>
        <w:t>Body type indicates statistical significance</w:t>
      </w:r>
    </w:p>
    <w:p w14:paraId="53CAADCD" w14:textId="77777777" w:rsidR="00A64F27" w:rsidRDefault="00A64F27"/>
    <w:sectPr w:rsidR="00A64F27" w:rsidSect="003E0FE6">
      <w:pgSz w:w="15840" w:h="12240" w:orient="landscape" w:code="1"/>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22B"/>
    <w:rsid w:val="00147768"/>
    <w:rsid w:val="002E4C4F"/>
    <w:rsid w:val="0047022B"/>
    <w:rsid w:val="004D14C6"/>
    <w:rsid w:val="00513596"/>
    <w:rsid w:val="008660F0"/>
    <w:rsid w:val="00A64F27"/>
    <w:rsid w:val="00C75C09"/>
    <w:rsid w:val="00F70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87F1E"/>
  <w15:chartTrackingRefBased/>
  <w15:docId w15:val="{86F09880-D4E1-44AF-9473-6864A6B2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76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627</Words>
  <Characters>3580</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UCSF</Company>
  <LinksUpToDate>false</LinksUpToDate>
  <CharactersWithSpaces>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Hebert-Derouen, Mindy</dc:creator>
  <cp:keywords/>
  <dc:description/>
  <cp:lastModifiedBy>Microsoft Office User</cp:lastModifiedBy>
  <cp:revision>5</cp:revision>
  <dcterms:created xsi:type="dcterms:W3CDTF">2017-12-04T18:12:00Z</dcterms:created>
  <dcterms:modified xsi:type="dcterms:W3CDTF">2018-01-05T10:08:00Z</dcterms:modified>
</cp:coreProperties>
</file>