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9"/>
        <w:gridCol w:w="2362"/>
        <w:gridCol w:w="1839"/>
        <w:gridCol w:w="810"/>
      </w:tblGrid>
      <w:tr w:rsidR="004C183A" w:rsidRPr="00EF7CE0" w14:paraId="054D87E2" w14:textId="77777777" w:rsidTr="00D84096">
        <w:trPr>
          <w:trHeight w:val="250"/>
        </w:trPr>
        <w:tc>
          <w:tcPr>
            <w:tcW w:w="30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F07AE17" w14:textId="77777777" w:rsidR="004C183A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b/>
                <w:color w:val="auto"/>
              </w:rPr>
            </w:pPr>
            <w:r w:rsidRPr="00EF7CE0">
              <w:rPr>
                <w:rFonts w:ascii="Times New Roman" w:hAnsi="Times New Roman" w:cs="Times New Roman"/>
                <w:b/>
                <w:color w:val="auto"/>
              </w:rPr>
              <w:t>Very Low</w:t>
            </w:r>
            <w:r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</w:p>
          <w:p w14:paraId="74AE911A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Child Mortality</w:t>
            </w: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8019019" w14:textId="77777777" w:rsidR="004C183A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 xml:space="preserve">Moderately Low </w:t>
            </w:r>
          </w:p>
          <w:p w14:paraId="1F020073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Child Mortality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AD80ECD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High Child Mortality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DBC8BD7" w14:textId="77777777" w:rsidR="004C183A" w:rsidRPr="00EF7CE0" w:rsidRDefault="004C183A" w:rsidP="00D84096">
            <w:pPr>
              <w:pStyle w:val="Normal1"/>
              <w:spacing w:line="480" w:lineRule="auto"/>
              <w:ind w:left="615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4C183A" w:rsidRPr="00EF7CE0" w14:paraId="031E73D0" w14:textId="77777777" w:rsidTr="00D84096">
        <w:trPr>
          <w:trHeight w:val="3502"/>
        </w:trPr>
        <w:tc>
          <w:tcPr>
            <w:tcW w:w="3089" w:type="dxa"/>
            <w:tcBorders>
              <w:top w:val="single" w:sz="4" w:space="0" w:color="auto"/>
              <w:bottom w:val="single" w:sz="4" w:space="0" w:color="auto"/>
            </w:tcBorders>
          </w:tcPr>
          <w:p w14:paraId="0A62953D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EF7CE0">
              <w:rPr>
                <w:rFonts w:ascii="Times New Roman" w:hAnsi="Times New Roman" w:cs="Times New Roman"/>
                <w:color w:val="auto"/>
              </w:rPr>
              <w:t>Canada</w:t>
            </w:r>
          </w:p>
          <w:p w14:paraId="0303F81E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EF7CE0">
              <w:rPr>
                <w:rFonts w:ascii="Times New Roman" w:hAnsi="Times New Roman" w:cs="Times New Roman"/>
                <w:color w:val="auto"/>
              </w:rPr>
              <w:t>Czech Republic</w:t>
            </w:r>
          </w:p>
          <w:p w14:paraId="4A5237CB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EF7CE0">
              <w:rPr>
                <w:rFonts w:ascii="Times New Roman" w:hAnsi="Times New Roman" w:cs="Times New Roman"/>
                <w:color w:val="auto"/>
              </w:rPr>
              <w:t>Finland</w:t>
            </w:r>
          </w:p>
          <w:p w14:paraId="4F33369F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EF7CE0">
              <w:rPr>
                <w:rFonts w:ascii="Times New Roman" w:hAnsi="Times New Roman" w:cs="Times New Roman"/>
                <w:color w:val="auto"/>
              </w:rPr>
              <w:t>France</w:t>
            </w:r>
          </w:p>
          <w:p w14:paraId="7AC3545D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EF7CE0">
              <w:rPr>
                <w:rFonts w:ascii="Times New Roman" w:hAnsi="Times New Roman" w:cs="Times New Roman"/>
                <w:color w:val="auto"/>
              </w:rPr>
              <w:t>Germany</w:t>
            </w:r>
          </w:p>
          <w:p w14:paraId="3288757D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EF7CE0">
              <w:rPr>
                <w:rFonts w:ascii="Times New Roman" w:hAnsi="Times New Roman" w:cs="Times New Roman"/>
                <w:color w:val="auto"/>
              </w:rPr>
              <w:t>Hong Kong</w:t>
            </w:r>
          </w:p>
          <w:p w14:paraId="38100012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EF7CE0">
              <w:rPr>
                <w:rFonts w:ascii="Times New Roman" w:hAnsi="Times New Roman" w:cs="Times New Roman"/>
                <w:color w:val="auto"/>
              </w:rPr>
              <w:t>Italy</w:t>
            </w:r>
          </w:p>
          <w:p w14:paraId="58DF8D33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EF7CE0">
              <w:rPr>
                <w:rFonts w:ascii="Times New Roman" w:hAnsi="Times New Roman" w:cs="Times New Roman"/>
                <w:color w:val="auto"/>
              </w:rPr>
              <w:t>Japan</w:t>
            </w:r>
          </w:p>
          <w:p w14:paraId="1338D57E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EF7CE0">
              <w:rPr>
                <w:rFonts w:ascii="Times New Roman" w:hAnsi="Times New Roman" w:cs="Times New Roman"/>
                <w:color w:val="auto"/>
              </w:rPr>
              <w:t>Korea, Republic of</w:t>
            </w:r>
          </w:p>
          <w:p w14:paraId="0662EED6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EF7CE0">
              <w:rPr>
                <w:rFonts w:ascii="Times New Roman" w:hAnsi="Times New Roman" w:cs="Times New Roman"/>
                <w:color w:val="auto"/>
              </w:rPr>
              <w:t>Poland</w:t>
            </w:r>
          </w:p>
          <w:p w14:paraId="1C7133BA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EF7CE0">
              <w:rPr>
                <w:rFonts w:ascii="Times New Roman" w:hAnsi="Times New Roman" w:cs="Times New Roman"/>
                <w:color w:val="auto"/>
              </w:rPr>
              <w:t>Portugal</w:t>
            </w:r>
          </w:p>
          <w:p w14:paraId="3DDA31F3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EF7CE0">
              <w:rPr>
                <w:rFonts w:ascii="Times New Roman" w:hAnsi="Times New Roman" w:cs="Times New Roman"/>
                <w:color w:val="auto"/>
              </w:rPr>
              <w:t>Singapore</w:t>
            </w:r>
          </w:p>
          <w:p w14:paraId="76BB06C6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EF7CE0">
              <w:rPr>
                <w:rFonts w:ascii="Times New Roman" w:hAnsi="Times New Roman" w:cs="Times New Roman"/>
                <w:color w:val="auto"/>
              </w:rPr>
              <w:t>Spain</w:t>
            </w:r>
          </w:p>
          <w:p w14:paraId="7FFFCF6A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EF7CE0">
              <w:rPr>
                <w:rFonts w:ascii="Times New Roman" w:hAnsi="Times New Roman" w:cs="Times New Roman"/>
                <w:color w:val="auto"/>
              </w:rPr>
              <w:t>Taiwan</w:t>
            </w:r>
          </w:p>
          <w:p w14:paraId="13C50E85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EF7CE0">
              <w:rPr>
                <w:rFonts w:ascii="Times New Roman" w:hAnsi="Times New Roman" w:cs="Times New Roman"/>
                <w:color w:val="auto"/>
              </w:rPr>
              <w:t>United States</w:t>
            </w: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</w:tcPr>
          <w:p w14:paraId="09CAC548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EF7CE0">
              <w:rPr>
                <w:rFonts w:ascii="Times New Roman" w:hAnsi="Times New Roman" w:cs="Times New Roman"/>
                <w:color w:val="auto"/>
              </w:rPr>
              <w:t>Argentina</w:t>
            </w:r>
          </w:p>
          <w:p w14:paraId="42FF2124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EF7CE0">
              <w:rPr>
                <w:rFonts w:ascii="Times New Roman" w:hAnsi="Times New Roman" w:cs="Times New Roman"/>
                <w:color w:val="auto"/>
              </w:rPr>
              <w:t>Brazil</w:t>
            </w:r>
          </w:p>
          <w:p w14:paraId="50A72E94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EF7CE0">
              <w:rPr>
                <w:rFonts w:ascii="Times New Roman" w:hAnsi="Times New Roman" w:cs="Times New Roman"/>
                <w:color w:val="auto"/>
              </w:rPr>
              <w:t>Chile</w:t>
            </w:r>
          </w:p>
          <w:p w14:paraId="38B2CF10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EF7CE0">
              <w:rPr>
                <w:rFonts w:ascii="Times New Roman" w:hAnsi="Times New Roman" w:cs="Times New Roman"/>
                <w:color w:val="auto"/>
              </w:rPr>
              <w:t>China</w:t>
            </w:r>
          </w:p>
          <w:p w14:paraId="3EBE76D9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EF7CE0">
              <w:rPr>
                <w:rFonts w:ascii="Times New Roman" w:hAnsi="Times New Roman" w:cs="Times New Roman"/>
                <w:color w:val="auto"/>
              </w:rPr>
              <w:t>Colombia</w:t>
            </w:r>
          </w:p>
          <w:p w14:paraId="2BE23B19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EF7CE0">
              <w:rPr>
                <w:rFonts w:ascii="Times New Roman" w:hAnsi="Times New Roman" w:cs="Times New Roman"/>
                <w:color w:val="auto"/>
              </w:rPr>
              <w:t>Honduras</w:t>
            </w:r>
          </w:p>
          <w:p w14:paraId="210206E0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EF7CE0">
              <w:rPr>
                <w:rFonts w:ascii="Times New Roman" w:hAnsi="Times New Roman" w:cs="Times New Roman"/>
                <w:color w:val="auto"/>
              </w:rPr>
              <w:t>Mexico</w:t>
            </w:r>
          </w:p>
          <w:p w14:paraId="65CE7C37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EF7CE0">
              <w:rPr>
                <w:rFonts w:ascii="Times New Roman" w:hAnsi="Times New Roman" w:cs="Times New Roman"/>
                <w:color w:val="auto"/>
              </w:rPr>
              <w:t>Nicaragua</w:t>
            </w:r>
          </w:p>
          <w:p w14:paraId="3D8036B4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EF7CE0">
              <w:rPr>
                <w:rFonts w:ascii="Times New Roman" w:hAnsi="Times New Roman" w:cs="Times New Roman"/>
                <w:color w:val="auto"/>
              </w:rPr>
              <w:t>Panama</w:t>
            </w:r>
          </w:p>
          <w:p w14:paraId="7ABF605E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EF7CE0">
              <w:rPr>
                <w:rFonts w:ascii="Times New Roman" w:hAnsi="Times New Roman" w:cs="Times New Roman"/>
                <w:color w:val="auto"/>
              </w:rPr>
              <w:t>Peru</w:t>
            </w:r>
          </w:p>
          <w:p w14:paraId="1AE0F335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EF7CE0">
              <w:rPr>
                <w:rFonts w:ascii="Times New Roman" w:hAnsi="Times New Roman" w:cs="Times New Roman"/>
                <w:color w:val="auto"/>
              </w:rPr>
              <w:t>Philippines</w:t>
            </w:r>
          </w:p>
          <w:p w14:paraId="42DEF1E0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EF7CE0">
              <w:rPr>
                <w:rFonts w:ascii="Times New Roman" w:hAnsi="Times New Roman" w:cs="Times New Roman"/>
                <w:color w:val="auto"/>
              </w:rPr>
              <w:t>Venezuela</w:t>
            </w:r>
          </w:p>
          <w:p w14:paraId="7DF1EBFF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EF7CE0">
              <w:rPr>
                <w:rFonts w:ascii="Times New Roman" w:hAnsi="Times New Roman" w:cs="Times New Roman"/>
                <w:color w:val="auto"/>
              </w:rPr>
              <w:t>Vietnam</w:t>
            </w:r>
          </w:p>
        </w:tc>
        <w:tc>
          <w:tcPr>
            <w:tcW w:w="264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F79CBC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EF7CE0">
              <w:rPr>
                <w:rFonts w:ascii="Times New Roman" w:hAnsi="Times New Roman" w:cs="Times New Roman"/>
                <w:color w:val="auto"/>
              </w:rPr>
              <w:t>Bangladesh</w:t>
            </w:r>
          </w:p>
          <w:p w14:paraId="6A449EF4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EF7CE0">
              <w:rPr>
                <w:rFonts w:ascii="Times New Roman" w:hAnsi="Times New Roman" w:cs="Times New Roman"/>
                <w:color w:val="auto"/>
              </w:rPr>
              <w:t>Dominican Republic</w:t>
            </w:r>
          </w:p>
          <w:p w14:paraId="6592DB7E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EF7CE0">
              <w:rPr>
                <w:rFonts w:ascii="Times New Roman" w:hAnsi="Times New Roman" w:cs="Times New Roman"/>
                <w:color w:val="auto"/>
              </w:rPr>
              <w:t>India</w:t>
            </w:r>
          </w:p>
          <w:p w14:paraId="4DFB5D58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EF7CE0">
              <w:rPr>
                <w:rFonts w:ascii="Times New Roman" w:hAnsi="Times New Roman" w:cs="Times New Roman"/>
                <w:color w:val="auto"/>
              </w:rPr>
              <w:t>Malawi</w:t>
            </w:r>
          </w:p>
          <w:p w14:paraId="3F38DA60" w14:textId="77777777" w:rsidR="004C183A" w:rsidRPr="00EF7CE0" w:rsidRDefault="004C183A" w:rsidP="00D84096">
            <w:pPr>
              <w:pStyle w:val="Normal1"/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EF7CE0">
              <w:rPr>
                <w:rFonts w:ascii="Times New Roman" w:hAnsi="Times New Roman" w:cs="Times New Roman"/>
                <w:color w:val="auto"/>
              </w:rPr>
              <w:t>South Africa</w:t>
            </w:r>
          </w:p>
        </w:tc>
      </w:tr>
    </w:tbl>
    <w:p w14:paraId="1294FC0C" w14:textId="77777777" w:rsidR="00FC343F" w:rsidRDefault="004C183A">
      <w:bookmarkStart w:id="0" w:name="_GoBack"/>
      <w:bookmarkEnd w:id="0"/>
    </w:p>
    <w:sectPr w:rsidR="00FC343F" w:rsidSect="005D50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83A"/>
    <w:rsid w:val="004C183A"/>
    <w:rsid w:val="005D5086"/>
    <w:rsid w:val="00A50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86FD6E"/>
  <w15:chartTrackingRefBased/>
  <w15:docId w15:val="{996669BA-2AFE-C74D-BAB4-E406A0F8E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83A"/>
    <w:pPr>
      <w:spacing w:line="259" w:lineRule="auto"/>
      <w:jc w:val="both"/>
    </w:pPr>
    <w:rPr>
      <w:rFonts w:ascii="Times New Roman" w:hAnsi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4C183A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table" w:styleId="TableGrid">
    <w:name w:val="Table Grid"/>
    <w:basedOn w:val="TableNormal"/>
    <w:uiPriority w:val="39"/>
    <w:rsid w:val="004C183A"/>
    <w:rPr>
      <w:rFonts w:ascii="Arial" w:eastAsia="Arial" w:hAnsi="Arial" w:cs="Arial"/>
      <w:color w:val="00000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Baker, Julia</dc:creator>
  <cp:keywords/>
  <dc:description/>
  <cp:lastModifiedBy>Baker, Julia</cp:lastModifiedBy>
  <cp:revision>1</cp:revision>
  <dcterms:created xsi:type="dcterms:W3CDTF">2019-07-25T18:43:00Z</dcterms:created>
  <dcterms:modified xsi:type="dcterms:W3CDTF">2019-07-25T18:44:00Z</dcterms:modified>
</cp:coreProperties>
</file>