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89B3" w14:textId="77777777" w:rsidR="002B5AF0" w:rsidRDefault="002B5AF0" w:rsidP="005666C5">
      <w:pPr>
        <w:jc w:val="center"/>
      </w:pPr>
      <w:bookmarkStart w:id="0" w:name="_GoBack"/>
      <w:bookmarkEnd w:id="0"/>
    </w:p>
    <w:p w14:paraId="340F425D" w14:textId="77777777" w:rsidR="002B5AF0" w:rsidRDefault="002B5AF0" w:rsidP="005666C5">
      <w:pPr>
        <w:jc w:val="center"/>
      </w:pPr>
    </w:p>
    <w:p w14:paraId="4871B550" w14:textId="77777777" w:rsidR="002B5AF0" w:rsidRDefault="002B5AF0" w:rsidP="005666C5">
      <w:pPr>
        <w:jc w:val="center"/>
      </w:pPr>
    </w:p>
    <w:p w14:paraId="4D459B7F" w14:textId="77777777" w:rsidR="002B5AF0" w:rsidRDefault="002B5AF0" w:rsidP="005666C5">
      <w:pPr>
        <w:jc w:val="center"/>
      </w:pPr>
    </w:p>
    <w:p w14:paraId="026B4463" w14:textId="77777777" w:rsidR="002B5AF0" w:rsidRPr="00DA63F1" w:rsidRDefault="002B5AF0" w:rsidP="005666C5">
      <w:pPr>
        <w:jc w:val="center"/>
        <w:rPr>
          <w:sz w:val="40"/>
          <w:lang w:val="en-GB"/>
        </w:rPr>
      </w:pPr>
      <w:r w:rsidRPr="00DA63F1">
        <w:rPr>
          <w:sz w:val="40"/>
          <w:lang w:val="en-GB"/>
        </w:rPr>
        <w:t>Statistical Analysis Plan</w:t>
      </w:r>
    </w:p>
    <w:p w14:paraId="682B36FF" w14:textId="77777777" w:rsidR="002B5AF0" w:rsidRPr="00DA63F1" w:rsidRDefault="002B5AF0" w:rsidP="005666C5">
      <w:pPr>
        <w:jc w:val="center"/>
        <w:rPr>
          <w:sz w:val="32"/>
          <w:lang w:val="en-GB"/>
        </w:rPr>
      </w:pPr>
    </w:p>
    <w:p w14:paraId="5CE9B4D8" w14:textId="77777777" w:rsidR="002B5AF0" w:rsidRPr="00DA63F1" w:rsidRDefault="002B5AF0" w:rsidP="005666C5">
      <w:pPr>
        <w:jc w:val="center"/>
        <w:rPr>
          <w:sz w:val="32"/>
          <w:lang w:val="en-GB"/>
        </w:rPr>
      </w:pPr>
    </w:p>
    <w:p w14:paraId="0CCBBC02" w14:textId="77777777" w:rsidR="002B5AF0" w:rsidRPr="00DA63F1" w:rsidRDefault="002B5AF0" w:rsidP="005666C5">
      <w:pPr>
        <w:jc w:val="center"/>
        <w:rPr>
          <w:sz w:val="32"/>
          <w:lang w:val="en-GB"/>
        </w:rPr>
      </w:pPr>
    </w:p>
    <w:p w14:paraId="7EF83DAA" w14:textId="77777777" w:rsidR="002B5AF0" w:rsidRPr="005666C5" w:rsidRDefault="002B5AF0" w:rsidP="005666C5">
      <w:pPr>
        <w:jc w:val="center"/>
        <w:rPr>
          <w:sz w:val="32"/>
          <w:u w:val="single"/>
          <w:lang w:val="en-GB"/>
        </w:rPr>
      </w:pPr>
      <w:r>
        <w:rPr>
          <w:sz w:val="32"/>
          <w:u w:val="single"/>
          <w:lang w:val="en-GB"/>
        </w:rPr>
        <w:t>Study t</w:t>
      </w:r>
      <w:r w:rsidRPr="005666C5">
        <w:rPr>
          <w:sz w:val="32"/>
          <w:u w:val="single"/>
          <w:lang w:val="en-GB"/>
        </w:rPr>
        <w:t>itle :</w:t>
      </w:r>
    </w:p>
    <w:p w14:paraId="146291A8" w14:textId="77777777" w:rsidR="002B5AF0" w:rsidRPr="009101E0" w:rsidRDefault="002B5AF0" w:rsidP="005666C5">
      <w:pPr>
        <w:jc w:val="center"/>
        <w:rPr>
          <w:sz w:val="32"/>
          <w:lang w:val="en-GB"/>
        </w:rPr>
      </w:pPr>
      <w:r w:rsidRPr="009101E0">
        <w:rPr>
          <w:b/>
          <w:color w:val="44546A"/>
          <w:sz w:val="40"/>
          <w:lang w:val="en-GB"/>
        </w:rPr>
        <w:t>MANGO</w:t>
      </w:r>
      <w:r w:rsidRPr="009101E0">
        <w:rPr>
          <w:sz w:val="32"/>
          <w:lang w:val="en-GB"/>
        </w:rPr>
        <w:t xml:space="preserve"> </w:t>
      </w:r>
    </w:p>
    <w:p w14:paraId="247A86EA" w14:textId="77777777" w:rsidR="002B5AF0" w:rsidRDefault="002B5AF0" w:rsidP="005666C5">
      <w:pPr>
        <w:jc w:val="center"/>
        <w:rPr>
          <w:sz w:val="32"/>
          <w:lang w:val="en-GB"/>
        </w:rPr>
      </w:pPr>
      <w:r>
        <w:rPr>
          <w:sz w:val="32"/>
          <w:lang w:val="en-GB"/>
        </w:rPr>
        <w:t xml:space="preserve">= </w:t>
      </w:r>
      <w:r w:rsidRPr="005666C5">
        <w:rPr>
          <w:sz w:val="32"/>
          <w:lang w:val="en-GB"/>
        </w:rPr>
        <w:t xml:space="preserve">Modelling an Alternative Nutrition Protocol </w:t>
      </w:r>
    </w:p>
    <w:p w14:paraId="0B969148" w14:textId="77777777" w:rsidR="002B5AF0" w:rsidRDefault="002B5AF0" w:rsidP="005666C5">
      <w:pPr>
        <w:jc w:val="center"/>
        <w:rPr>
          <w:sz w:val="32"/>
          <w:lang w:val="en-GB"/>
        </w:rPr>
      </w:pPr>
      <w:r w:rsidRPr="005666C5">
        <w:rPr>
          <w:sz w:val="32"/>
          <w:lang w:val="en-GB"/>
        </w:rPr>
        <w:t>Generalizable for Outpatient care</w:t>
      </w:r>
    </w:p>
    <w:p w14:paraId="2A503B91" w14:textId="77777777" w:rsidR="002B5AF0" w:rsidRDefault="002B5AF0" w:rsidP="005666C5">
      <w:pPr>
        <w:jc w:val="center"/>
        <w:rPr>
          <w:sz w:val="32"/>
          <w:lang w:val="en-GB"/>
        </w:rPr>
      </w:pPr>
    </w:p>
    <w:tbl>
      <w:tblPr>
        <w:tblStyle w:val="Grilledutableau"/>
        <w:tblpPr w:leftFromText="180" w:rightFromText="180" w:vertAnchor="text" w:horzAnchor="margin" w:tblpXSpec="center" w:tblpY="-33"/>
        <w:tblW w:w="10201" w:type="dxa"/>
        <w:tblInd w:w="0" w:type="dxa"/>
        <w:tblLook w:val="04A0" w:firstRow="1" w:lastRow="0" w:firstColumn="1" w:lastColumn="0" w:noHBand="0" w:noVBand="1"/>
      </w:tblPr>
      <w:tblGrid>
        <w:gridCol w:w="1129"/>
        <w:gridCol w:w="1418"/>
        <w:gridCol w:w="2977"/>
        <w:gridCol w:w="4677"/>
      </w:tblGrid>
      <w:tr w:rsidR="002A45F1" w:rsidRPr="002A45F1" w14:paraId="4696B77A" w14:textId="02470A57" w:rsidTr="00FA0187">
        <w:tc>
          <w:tcPr>
            <w:tcW w:w="1129" w:type="dxa"/>
          </w:tcPr>
          <w:p w14:paraId="45F6BF39" w14:textId="1D41C495" w:rsidR="002A45F1" w:rsidRPr="002A45F1" w:rsidRDefault="002A45F1" w:rsidP="002A45F1">
            <w:pPr>
              <w:rPr>
                <w:b/>
                <w:lang w:val="en-GB"/>
              </w:rPr>
            </w:pPr>
            <w:r w:rsidRPr="002A45F1">
              <w:rPr>
                <w:b/>
                <w:lang w:val="en-GB"/>
              </w:rPr>
              <w:lastRenderedPageBreak/>
              <w:t>Version</w:t>
            </w:r>
          </w:p>
        </w:tc>
        <w:tc>
          <w:tcPr>
            <w:tcW w:w="1418" w:type="dxa"/>
          </w:tcPr>
          <w:p w14:paraId="2612DAF4" w14:textId="02DA3E84" w:rsidR="002A45F1" w:rsidRPr="002A45F1" w:rsidRDefault="002A45F1" w:rsidP="002A45F1">
            <w:pPr>
              <w:rPr>
                <w:b/>
                <w:lang w:val="en-GB"/>
              </w:rPr>
            </w:pPr>
            <w:r w:rsidRPr="002A45F1">
              <w:rPr>
                <w:b/>
                <w:lang w:val="en-GB"/>
              </w:rPr>
              <w:t>Date</w:t>
            </w:r>
          </w:p>
        </w:tc>
        <w:tc>
          <w:tcPr>
            <w:tcW w:w="2977" w:type="dxa"/>
          </w:tcPr>
          <w:p w14:paraId="3C669609" w14:textId="646D9D0C" w:rsidR="002A45F1" w:rsidRPr="002A45F1" w:rsidRDefault="002A45F1" w:rsidP="002A45F1">
            <w:pPr>
              <w:rPr>
                <w:b/>
                <w:lang w:val="en-GB"/>
              </w:rPr>
            </w:pPr>
            <w:r w:rsidRPr="002A45F1">
              <w:rPr>
                <w:b/>
                <w:lang w:val="en-GB"/>
              </w:rPr>
              <w:t>Update concerning</w:t>
            </w:r>
          </w:p>
        </w:tc>
        <w:tc>
          <w:tcPr>
            <w:tcW w:w="4677" w:type="dxa"/>
          </w:tcPr>
          <w:p w14:paraId="7A644CCC" w14:textId="2C99F7BA" w:rsidR="002A45F1" w:rsidRPr="002A45F1" w:rsidRDefault="005A106F" w:rsidP="002A45F1">
            <w:pPr>
              <w:rPr>
                <w:b/>
                <w:lang w:val="en-GB"/>
              </w:rPr>
            </w:pPr>
            <w:r>
              <w:rPr>
                <w:b/>
                <w:lang w:val="en-GB"/>
              </w:rPr>
              <w:t>Clarification to update</w:t>
            </w:r>
          </w:p>
        </w:tc>
      </w:tr>
      <w:tr w:rsidR="002A45F1" w:rsidRPr="002A45F1" w14:paraId="50CB5B76" w14:textId="74E319DB" w:rsidTr="00FA0187">
        <w:tc>
          <w:tcPr>
            <w:tcW w:w="1129" w:type="dxa"/>
          </w:tcPr>
          <w:p w14:paraId="2C9B6743" w14:textId="44FAFC03" w:rsidR="002A45F1" w:rsidRPr="002A45F1" w:rsidRDefault="002A45F1" w:rsidP="002A45F1">
            <w:pPr>
              <w:rPr>
                <w:lang w:val="en-GB"/>
              </w:rPr>
            </w:pPr>
            <w:r w:rsidRPr="002A45F1">
              <w:rPr>
                <w:lang w:val="en-GB"/>
              </w:rPr>
              <w:t>1</w:t>
            </w:r>
          </w:p>
        </w:tc>
        <w:tc>
          <w:tcPr>
            <w:tcW w:w="1418" w:type="dxa"/>
          </w:tcPr>
          <w:p w14:paraId="60D53421" w14:textId="42F1190E" w:rsidR="002A45F1" w:rsidRPr="002A45F1" w:rsidRDefault="002A45F1" w:rsidP="002A45F1">
            <w:pPr>
              <w:rPr>
                <w:lang w:val="en-GB"/>
              </w:rPr>
            </w:pPr>
            <w:r w:rsidRPr="002A45F1">
              <w:rPr>
                <w:lang w:val="en-GB"/>
              </w:rPr>
              <w:t>10/8/2018</w:t>
            </w:r>
          </w:p>
        </w:tc>
        <w:tc>
          <w:tcPr>
            <w:tcW w:w="2977" w:type="dxa"/>
          </w:tcPr>
          <w:p w14:paraId="6E3DB811" w14:textId="77777777" w:rsidR="002A45F1" w:rsidRPr="002A45F1" w:rsidRDefault="002A45F1" w:rsidP="002A45F1">
            <w:pPr>
              <w:rPr>
                <w:lang w:val="en-GB"/>
              </w:rPr>
            </w:pPr>
          </w:p>
        </w:tc>
        <w:tc>
          <w:tcPr>
            <w:tcW w:w="4677" w:type="dxa"/>
          </w:tcPr>
          <w:p w14:paraId="4763DF1E" w14:textId="77777777" w:rsidR="002A45F1" w:rsidRPr="002A45F1" w:rsidRDefault="002A45F1" w:rsidP="002A45F1">
            <w:pPr>
              <w:rPr>
                <w:lang w:val="en-GB"/>
              </w:rPr>
            </w:pPr>
          </w:p>
        </w:tc>
      </w:tr>
      <w:tr w:rsidR="002A45F1" w:rsidRPr="00340F05" w14:paraId="0F0E2474" w14:textId="3C008A9E" w:rsidTr="00FA0187">
        <w:tc>
          <w:tcPr>
            <w:tcW w:w="1129" w:type="dxa"/>
          </w:tcPr>
          <w:p w14:paraId="5501D25E" w14:textId="011CDC98" w:rsidR="002A45F1" w:rsidRPr="002A45F1" w:rsidRDefault="003746C3" w:rsidP="003746C3">
            <w:pPr>
              <w:rPr>
                <w:lang w:val="en-GB"/>
              </w:rPr>
            </w:pPr>
            <w:r>
              <w:rPr>
                <w:lang w:val="en-GB"/>
              </w:rPr>
              <w:t>2</w:t>
            </w:r>
          </w:p>
        </w:tc>
        <w:tc>
          <w:tcPr>
            <w:tcW w:w="1418" w:type="dxa"/>
          </w:tcPr>
          <w:p w14:paraId="41F049CC" w14:textId="725860BB" w:rsidR="002A45F1" w:rsidRPr="002A45F1" w:rsidRDefault="002A45F1" w:rsidP="002A45F1">
            <w:pPr>
              <w:rPr>
                <w:lang w:val="en-GB"/>
              </w:rPr>
            </w:pPr>
            <w:r w:rsidRPr="002A45F1">
              <w:rPr>
                <w:lang w:val="en-GB"/>
              </w:rPr>
              <w:t>30/1/2019</w:t>
            </w:r>
          </w:p>
        </w:tc>
        <w:tc>
          <w:tcPr>
            <w:tcW w:w="2977" w:type="dxa"/>
          </w:tcPr>
          <w:p w14:paraId="4CD27339" w14:textId="59CE616A" w:rsidR="00F959E9" w:rsidRDefault="00F959E9" w:rsidP="00F959E9">
            <w:pPr>
              <w:rPr>
                <w:lang w:val="en-GB"/>
              </w:rPr>
            </w:pPr>
            <w:r w:rsidRPr="00F959E9">
              <w:rPr>
                <w:lang w:val="en-GB"/>
              </w:rPr>
              <w:t>1)</w:t>
            </w:r>
            <w:r>
              <w:rPr>
                <w:lang w:val="en-GB"/>
              </w:rPr>
              <w:t xml:space="preserve"> False discharge</w:t>
            </w:r>
          </w:p>
          <w:p w14:paraId="690E969B" w14:textId="77777777" w:rsidR="00F959E9" w:rsidRDefault="00F959E9" w:rsidP="00F959E9">
            <w:pPr>
              <w:rPr>
                <w:lang w:val="en-GB"/>
              </w:rPr>
            </w:pPr>
          </w:p>
          <w:p w14:paraId="7AFEF826" w14:textId="77777777" w:rsidR="00F959E9" w:rsidRDefault="00F959E9" w:rsidP="00F959E9">
            <w:pPr>
              <w:rPr>
                <w:lang w:val="en-GB"/>
              </w:rPr>
            </w:pPr>
          </w:p>
          <w:p w14:paraId="2C1ACCF5" w14:textId="77777777" w:rsidR="00F959E9" w:rsidRDefault="00F959E9" w:rsidP="00F959E9">
            <w:pPr>
              <w:rPr>
                <w:lang w:val="en-GB"/>
              </w:rPr>
            </w:pPr>
          </w:p>
          <w:p w14:paraId="417BB160" w14:textId="77777777" w:rsidR="00F959E9" w:rsidRDefault="00F959E9" w:rsidP="00F959E9">
            <w:pPr>
              <w:rPr>
                <w:lang w:val="en-GB"/>
              </w:rPr>
            </w:pPr>
          </w:p>
          <w:p w14:paraId="3A4BF54B" w14:textId="15FDB7AA" w:rsidR="00F959E9" w:rsidRPr="00F959E9" w:rsidRDefault="00F959E9" w:rsidP="00F959E9">
            <w:pPr>
              <w:rPr>
                <w:lang w:val="en-GB"/>
              </w:rPr>
            </w:pPr>
            <w:r>
              <w:rPr>
                <w:lang w:val="en-GB"/>
              </w:rPr>
              <w:t xml:space="preserve">2) </w:t>
            </w:r>
            <w:r w:rsidR="002A45F1" w:rsidRPr="00F959E9">
              <w:rPr>
                <w:lang w:val="en-GB"/>
              </w:rPr>
              <w:t>Per protocol (PP) definition</w:t>
            </w:r>
          </w:p>
        </w:tc>
        <w:tc>
          <w:tcPr>
            <w:tcW w:w="4677" w:type="dxa"/>
          </w:tcPr>
          <w:p w14:paraId="04E3CA1C" w14:textId="2143AE94" w:rsidR="00F959E9" w:rsidRDefault="00F959E9" w:rsidP="002A45F1">
            <w:pPr>
              <w:rPr>
                <w:lang w:val="en-GB"/>
              </w:rPr>
            </w:pPr>
            <w:r>
              <w:rPr>
                <w:lang w:val="en-GB"/>
              </w:rPr>
              <w:t>1) Adding a false discharge category for those children that were falsely discharged as recovered or referred with weight loss or stagnant weight where they should have not been.</w:t>
            </w:r>
          </w:p>
          <w:p w14:paraId="3C8D17EB" w14:textId="77777777" w:rsidR="00F959E9" w:rsidRDefault="00F959E9" w:rsidP="002A45F1">
            <w:pPr>
              <w:rPr>
                <w:lang w:val="en-GB"/>
              </w:rPr>
            </w:pPr>
          </w:p>
          <w:p w14:paraId="0A518D0F" w14:textId="2CAE3824" w:rsidR="002A45F1" w:rsidRPr="00F959E9" w:rsidRDefault="00F959E9" w:rsidP="00F959E9">
            <w:pPr>
              <w:rPr>
                <w:lang w:val="en-GB"/>
              </w:rPr>
            </w:pPr>
            <w:r>
              <w:rPr>
                <w:lang w:val="en-GB"/>
              </w:rPr>
              <w:t>2</w:t>
            </w:r>
            <w:r w:rsidRPr="00F959E9">
              <w:rPr>
                <w:lang w:val="en-GB"/>
              </w:rPr>
              <w:t>)</w:t>
            </w:r>
            <w:r>
              <w:rPr>
                <w:lang w:val="en-GB"/>
              </w:rPr>
              <w:t xml:space="preserve"> </w:t>
            </w:r>
            <w:r w:rsidR="002A45F1" w:rsidRPr="00F959E9">
              <w:rPr>
                <w:lang w:val="en-GB"/>
              </w:rPr>
              <w:t xml:space="preserve">Previously: PP defined as recovered, non-response or deceased </w:t>
            </w:r>
          </w:p>
          <w:p w14:paraId="7BD2A975" w14:textId="6D85074D" w:rsidR="002A45F1" w:rsidRPr="002A45F1" w:rsidRDefault="002A45F1" w:rsidP="005A106F">
            <w:pPr>
              <w:rPr>
                <w:lang w:val="en-GB"/>
              </w:rPr>
            </w:pPr>
            <w:r>
              <w:rPr>
                <w:lang w:val="en-GB"/>
              </w:rPr>
              <w:t xml:space="preserve">Now: PP defined only via adherence &amp; respect of protocol </w:t>
            </w:r>
            <w:r w:rsidR="005A106F">
              <w:rPr>
                <w:lang w:val="en-GB"/>
              </w:rPr>
              <w:t>with</w:t>
            </w:r>
            <w:r>
              <w:rPr>
                <w:lang w:val="en-GB"/>
              </w:rPr>
              <w:t xml:space="preserve"> 1) </w:t>
            </w:r>
            <w:r w:rsidR="005A106F">
              <w:rPr>
                <w:lang w:val="en-GB"/>
              </w:rPr>
              <w:t xml:space="preserve">acceptable </w:t>
            </w:r>
            <w:r>
              <w:rPr>
                <w:lang w:val="en-GB"/>
              </w:rPr>
              <w:t>intake of RUTF, 2) no missed visits, 3) no false discharge, 4) receiving the right RUTF dose</w:t>
            </w:r>
          </w:p>
        </w:tc>
      </w:tr>
      <w:tr w:rsidR="00D20073" w:rsidRPr="00D20073" w14:paraId="060294FF" w14:textId="77777777" w:rsidTr="00FA0187">
        <w:tc>
          <w:tcPr>
            <w:tcW w:w="1129" w:type="dxa"/>
          </w:tcPr>
          <w:p w14:paraId="043FB634" w14:textId="4927CD6B" w:rsidR="00D20073" w:rsidRDefault="00D20073" w:rsidP="003746C3">
            <w:pPr>
              <w:rPr>
                <w:lang w:val="en-GB"/>
              </w:rPr>
            </w:pPr>
            <w:r>
              <w:rPr>
                <w:lang w:val="en-GB"/>
              </w:rPr>
              <w:t>3</w:t>
            </w:r>
          </w:p>
        </w:tc>
        <w:tc>
          <w:tcPr>
            <w:tcW w:w="1418" w:type="dxa"/>
          </w:tcPr>
          <w:p w14:paraId="1B3DA0A4" w14:textId="33616724" w:rsidR="00D20073" w:rsidRPr="002A45F1" w:rsidRDefault="00D20073" w:rsidP="002A45F1">
            <w:pPr>
              <w:rPr>
                <w:lang w:val="en-GB"/>
              </w:rPr>
            </w:pPr>
            <w:r>
              <w:rPr>
                <w:lang w:val="en-GB"/>
              </w:rPr>
              <w:t>15/6/2019</w:t>
            </w:r>
          </w:p>
        </w:tc>
        <w:tc>
          <w:tcPr>
            <w:tcW w:w="2977" w:type="dxa"/>
          </w:tcPr>
          <w:p w14:paraId="26486C73" w14:textId="60873A78" w:rsidR="00D20073" w:rsidRPr="00F959E9" w:rsidRDefault="00D20073" w:rsidP="00F959E9">
            <w:pPr>
              <w:rPr>
                <w:lang w:val="en-GB"/>
              </w:rPr>
            </w:pPr>
            <w:r>
              <w:rPr>
                <w:lang w:val="en-GB"/>
              </w:rPr>
              <w:t>Interaction terms</w:t>
            </w:r>
            <w:r w:rsidR="001E4C5B">
              <w:rPr>
                <w:lang w:val="en-GB"/>
              </w:rPr>
              <w:t xml:space="preserve"> &amp; outcomes tests for interactions</w:t>
            </w:r>
          </w:p>
        </w:tc>
        <w:tc>
          <w:tcPr>
            <w:tcW w:w="4677" w:type="dxa"/>
          </w:tcPr>
          <w:p w14:paraId="7ADA919C" w14:textId="4EFF122D" w:rsidR="00D20073" w:rsidRDefault="00D20073" w:rsidP="002A45F1">
            <w:pPr>
              <w:rPr>
                <w:lang w:val="en-GB"/>
              </w:rPr>
            </w:pPr>
            <w:r>
              <w:rPr>
                <w:lang w:val="en-GB"/>
              </w:rPr>
              <w:t>Upon revision of the manuscript submitted to peer review and following the comments received, a revision of the analysis plan was made concerning the interaction terms included in the analysis and the outcomes tested for</w:t>
            </w:r>
            <w:r w:rsidR="001E4C5B">
              <w:rPr>
                <w:lang w:val="en-GB"/>
              </w:rPr>
              <w:t xml:space="preserve"> those interactions</w:t>
            </w:r>
            <w:r>
              <w:rPr>
                <w:lang w:val="en-GB"/>
              </w:rPr>
              <w:t xml:space="preserve"> in order to limit the risk of false positives </w:t>
            </w:r>
            <w:r w:rsidR="001E4C5B">
              <w:rPr>
                <w:lang w:val="en-GB"/>
              </w:rPr>
              <w:t xml:space="preserve">with </w:t>
            </w:r>
            <w:r>
              <w:rPr>
                <w:lang w:val="en-GB"/>
              </w:rPr>
              <w:t xml:space="preserve">multiple testing. In the final analysis plan, only 5 interaction terms were tested for (those pre-specified in the protocol) and only 4 key outcomes were tested for these interactions. </w:t>
            </w:r>
          </w:p>
          <w:p w14:paraId="72ECCB86" w14:textId="3B7FD102" w:rsidR="00D20073" w:rsidRDefault="00D20073" w:rsidP="002A45F1">
            <w:pPr>
              <w:rPr>
                <w:lang w:val="en-GB"/>
              </w:rPr>
            </w:pPr>
            <w:r>
              <w:rPr>
                <w:lang w:val="en-GB"/>
              </w:rPr>
              <w:t>Final interaction terms:</w:t>
            </w:r>
          </w:p>
          <w:p w14:paraId="05EB4CBB" w14:textId="6C51D4AD" w:rsidR="00D20073" w:rsidRDefault="00D20073" w:rsidP="00D20073">
            <w:pPr>
              <w:pStyle w:val="Paragraphedeliste"/>
              <w:numPr>
                <w:ilvl w:val="0"/>
                <w:numId w:val="37"/>
              </w:numPr>
              <w:spacing w:after="0" w:line="240" w:lineRule="auto"/>
              <w:ind w:left="714" w:hanging="357"/>
              <w:rPr>
                <w:lang w:val="en-GB"/>
              </w:rPr>
            </w:pPr>
            <w:r>
              <w:rPr>
                <w:lang w:val="en-GB"/>
              </w:rPr>
              <w:t>Sex</w:t>
            </w:r>
          </w:p>
          <w:p w14:paraId="38538A7E" w14:textId="081D3F11" w:rsidR="00D20073" w:rsidRDefault="00D20073" w:rsidP="00D20073">
            <w:pPr>
              <w:pStyle w:val="Paragraphedeliste"/>
              <w:numPr>
                <w:ilvl w:val="0"/>
                <w:numId w:val="37"/>
              </w:numPr>
              <w:spacing w:after="0" w:line="240" w:lineRule="auto"/>
              <w:ind w:left="714" w:hanging="357"/>
              <w:rPr>
                <w:lang w:val="en-GB"/>
              </w:rPr>
            </w:pPr>
            <w:r>
              <w:rPr>
                <w:lang w:val="en-GB"/>
              </w:rPr>
              <w:t>Age</w:t>
            </w:r>
          </w:p>
          <w:p w14:paraId="1816FCA9" w14:textId="23103760" w:rsidR="00D20073" w:rsidRDefault="00D20073" w:rsidP="00D20073">
            <w:pPr>
              <w:pStyle w:val="Paragraphedeliste"/>
              <w:numPr>
                <w:ilvl w:val="0"/>
                <w:numId w:val="37"/>
              </w:numPr>
              <w:spacing w:after="0" w:line="240" w:lineRule="auto"/>
              <w:ind w:left="714" w:hanging="357"/>
              <w:rPr>
                <w:lang w:val="en-GB"/>
              </w:rPr>
            </w:pPr>
            <w:r>
              <w:rPr>
                <w:lang w:val="en-GB"/>
              </w:rPr>
              <w:t>MUAC category at admission</w:t>
            </w:r>
          </w:p>
          <w:p w14:paraId="099C01FB" w14:textId="02B9C91E" w:rsidR="00D20073" w:rsidRDefault="00D20073" w:rsidP="00D20073">
            <w:pPr>
              <w:pStyle w:val="Paragraphedeliste"/>
              <w:numPr>
                <w:ilvl w:val="0"/>
                <w:numId w:val="37"/>
              </w:numPr>
              <w:spacing w:after="0" w:line="240" w:lineRule="auto"/>
              <w:ind w:left="714" w:hanging="357"/>
              <w:rPr>
                <w:lang w:val="en-GB"/>
              </w:rPr>
            </w:pPr>
            <w:r>
              <w:rPr>
                <w:lang w:val="en-GB"/>
              </w:rPr>
              <w:t>WHZ category at admission</w:t>
            </w:r>
          </w:p>
          <w:p w14:paraId="4A9F5800" w14:textId="77777777" w:rsidR="00D20073" w:rsidRDefault="00D20073" w:rsidP="00D20073">
            <w:pPr>
              <w:pStyle w:val="Paragraphedeliste"/>
              <w:numPr>
                <w:ilvl w:val="0"/>
                <w:numId w:val="37"/>
              </w:numPr>
              <w:spacing w:after="0" w:line="240" w:lineRule="auto"/>
              <w:ind w:left="714" w:hanging="357"/>
              <w:rPr>
                <w:lang w:val="en-GB"/>
              </w:rPr>
            </w:pPr>
            <w:r>
              <w:rPr>
                <w:lang w:val="en-GB"/>
              </w:rPr>
              <w:t>Stunting status at admission</w:t>
            </w:r>
          </w:p>
          <w:p w14:paraId="6A49EAA1" w14:textId="77777777" w:rsidR="00D20073" w:rsidRDefault="00D20073" w:rsidP="00D20073">
            <w:pPr>
              <w:spacing w:after="0" w:line="240" w:lineRule="auto"/>
              <w:rPr>
                <w:lang w:val="en-GB"/>
              </w:rPr>
            </w:pPr>
          </w:p>
          <w:p w14:paraId="49B9A5D5" w14:textId="77777777" w:rsidR="00D20073" w:rsidRDefault="00D20073" w:rsidP="00D20073">
            <w:pPr>
              <w:spacing w:after="0" w:line="240" w:lineRule="auto"/>
              <w:rPr>
                <w:lang w:val="en-GB"/>
              </w:rPr>
            </w:pPr>
            <w:r>
              <w:rPr>
                <w:lang w:val="en-GB"/>
              </w:rPr>
              <w:t>Outcomes tested for interactions:</w:t>
            </w:r>
          </w:p>
          <w:p w14:paraId="424D9737" w14:textId="274F4277" w:rsidR="00D20073" w:rsidRDefault="00D20073" w:rsidP="00D20073">
            <w:pPr>
              <w:pStyle w:val="Paragraphedeliste"/>
              <w:numPr>
                <w:ilvl w:val="0"/>
                <w:numId w:val="38"/>
              </w:numPr>
              <w:spacing w:after="0" w:line="240" w:lineRule="auto"/>
              <w:rPr>
                <w:lang w:val="en-GB"/>
              </w:rPr>
            </w:pPr>
            <w:r>
              <w:rPr>
                <w:lang w:val="en-GB"/>
              </w:rPr>
              <w:t xml:space="preserve">Weight </w:t>
            </w:r>
            <w:r w:rsidR="00E643D2">
              <w:rPr>
                <w:lang w:val="en-GB"/>
              </w:rPr>
              <w:t>gain velocity</w:t>
            </w:r>
          </w:p>
          <w:p w14:paraId="3FF6E9CA" w14:textId="77777777" w:rsidR="00D20073" w:rsidRDefault="00D20073" w:rsidP="00D20073">
            <w:pPr>
              <w:pStyle w:val="Paragraphedeliste"/>
              <w:numPr>
                <w:ilvl w:val="0"/>
                <w:numId w:val="38"/>
              </w:numPr>
              <w:spacing w:after="0" w:line="240" w:lineRule="auto"/>
              <w:rPr>
                <w:lang w:val="en-GB"/>
              </w:rPr>
            </w:pPr>
            <w:r>
              <w:rPr>
                <w:lang w:val="en-GB"/>
              </w:rPr>
              <w:t>Recovery</w:t>
            </w:r>
          </w:p>
          <w:p w14:paraId="0EBCA8C8" w14:textId="77777777" w:rsidR="00D20073" w:rsidRDefault="00D20073" w:rsidP="00D20073">
            <w:pPr>
              <w:pStyle w:val="Paragraphedeliste"/>
              <w:numPr>
                <w:ilvl w:val="0"/>
                <w:numId w:val="38"/>
              </w:numPr>
              <w:spacing w:after="0" w:line="240" w:lineRule="auto"/>
              <w:rPr>
                <w:lang w:val="en-GB"/>
              </w:rPr>
            </w:pPr>
            <w:r>
              <w:rPr>
                <w:lang w:val="en-GB"/>
              </w:rPr>
              <w:t>Length of stay</w:t>
            </w:r>
          </w:p>
          <w:p w14:paraId="43754C72" w14:textId="6EDFFC58" w:rsidR="00D20073" w:rsidRPr="00D20073" w:rsidRDefault="00D20073" w:rsidP="00D20073">
            <w:pPr>
              <w:pStyle w:val="Paragraphedeliste"/>
              <w:numPr>
                <w:ilvl w:val="0"/>
                <w:numId w:val="38"/>
              </w:numPr>
              <w:spacing w:after="0" w:line="240" w:lineRule="auto"/>
              <w:rPr>
                <w:lang w:val="en-GB"/>
              </w:rPr>
            </w:pPr>
            <w:r>
              <w:rPr>
                <w:lang w:val="en-GB"/>
              </w:rPr>
              <w:t>Height gain velocity</w:t>
            </w:r>
          </w:p>
        </w:tc>
      </w:tr>
    </w:tbl>
    <w:p w14:paraId="5AE159FE" w14:textId="77777777" w:rsidR="002A45F1" w:rsidRDefault="002B5AF0">
      <w:pPr>
        <w:rPr>
          <w:sz w:val="32"/>
          <w:lang w:val="en-GB"/>
        </w:rPr>
      </w:pPr>
      <w:r>
        <w:rPr>
          <w:sz w:val="32"/>
          <w:lang w:val="en-GB"/>
        </w:rPr>
        <w:br w:type="page"/>
      </w:r>
    </w:p>
    <w:p w14:paraId="6309FD4B" w14:textId="4EA63F90" w:rsidR="002B5AF0" w:rsidRDefault="002B5AF0">
      <w:pPr>
        <w:rPr>
          <w:sz w:val="32"/>
          <w:lang w:val="en-GB"/>
        </w:rPr>
      </w:pPr>
    </w:p>
    <w:p w14:paraId="11471B5D" w14:textId="77777777" w:rsidR="002B5AF0" w:rsidRPr="004F3D64" w:rsidRDefault="002B5AF0" w:rsidP="004F3D64">
      <w:pPr>
        <w:pStyle w:val="Titre1"/>
      </w:pPr>
      <w:r>
        <w:t>Introduction</w:t>
      </w:r>
    </w:p>
    <w:p w14:paraId="6FF16E96" w14:textId="77777777" w:rsidR="002B5AF0" w:rsidRDefault="002B5AF0" w:rsidP="008C62F9">
      <w:pPr>
        <w:rPr>
          <w:lang w:val="en-GB"/>
        </w:rPr>
      </w:pPr>
      <w:r w:rsidRPr="00002239">
        <w:rPr>
          <w:lang w:val="en-GB"/>
        </w:rPr>
        <w:t xml:space="preserve">This </w:t>
      </w:r>
      <w:r>
        <w:rPr>
          <w:lang w:val="en-GB"/>
        </w:rPr>
        <w:t>statistical analysis plan describes the statistical analyses to be carried out for the MANGO study main results. The plan covers the primary outcome (weight gain velocity) and those secondary outcomes that are planned to be published in the same scientific article including anthropometric and programmatic outcomes. Analysis of body composition data, food and nutrient intake data and micronutrient status data will not be included in this plan.</w:t>
      </w:r>
    </w:p>
    <w:p w14:paraId="1C2C6C5A" w14:textId="77777777" w:rsidR="002B5AF0" w:rsidRDefault="002B5AF0" w:rsidP="002A078C">
      <w:pPr>
        <w:pStyle w:val="Titre1"/>
      </w:pPr>
      <w:r>
        <w:t>Objectives for the main analysis</w:t>
      </w:r>
    </w:p>
    <w:p w14:paraId="6F4575E9" w14:textId="77777777" w:rsidR="0050225A" w:rsidRDefault="002B5AF0" w:rsidP="002A078C">
      <w:pPr>
        <w:rPr>
          <w:lang w:val="en-GB"/>
        </w:rPr>
      </w:pPr>
      <w:r>
        <w:rPr>
          <w:lang w:val="en-GB"/>
        </w:rPr>
        <w:t>The main objective of the analysis of the primary outcomes to be covered in the 1</w:t>
      </w:r>
      <w:r w:rsidRPr="00455F92">
        <w:rPr>
          <w:vertAlign w:val="superscript"/>
          <w:lang w:val="en-GB"/>
        </w:rPr>
        <w:t>st</w:t>
      </w:r>
      <w:r>
        <w:rPr>
          <w:lang w:val="en-GB"/>
        </w:rPr>
        <w:t xml:space="preserve"> paper is to assess the safety and efficacy of the reduced dosage of RUTF in the treatment of uncomplicated SAM</w:t>
      </w:r>
      <w:r w:rsidR="0050225A">
        <w:rPr>
          <w:lang w:val="en-GB"/>
        </w:rPr>
        <w:t xml:space="preserve">. </w:t>
      </w:r>
    </w:p>
    <w:p w14:paraId="56C954D8" w14:textId="22AF7A6F" w:rsidR="002B5AF0" w:rsidRPr="00F82223" w:rsidRDefault="0050225A" w:rsidP="002A078C">
      <w:pPr>
        <w:rPr>
          <w:u w:val="single"/>
          <w:lang w:val="en-GB"/>
        </w:rPr>
      </w:pPr>
      <w:r w:rsidRPr="00F82223">
        <w:rPr>
          <w:u w:val="single"/>
          <w:lang w:val="en-GB"/>
        </w:rPr>
        <w:t>Primary outcome:</w:t>
      </w:r>
    </w:p>
    <w:p w14:paraId="04C8BD36" w14:textId="77777777" w:rsidR="0050225A" w:rsidRDefault="002B5AF0" w:rsidP="00254250">
      <w:pPr>
        <w:pStyle w:val="Paragraphedeliste"/>
        <w:numPr>
          <w:ilvl w:val="0"/>
          <w:numId w:val="5"/>
        </w:numPr>
        <w:rPr>
          <w:lang w:val="en-GB"/>
        </w:rPr>
      </w:pPr>
      <w:r w:rsidRPr="00D70646">
        <w:rPr>
          <w:b/>
          <w:lang w:val="en-GB"/>
        </w:rPr>
        <w:t>weight gain velocity</w:t>
      </w:r>
      <w:r>
        <w:rPr>
          <w:lang w:val="en-GB"/>
        </w:rPr>
        <w:t xml:space="preserve"> (total and after 1</w:t>
      </w:r>
      <w:r w:rsidRPr="00CC6DCF">
        <w:rPr>
          <w:vertAlign w:val="superscript"/>
          <w:lang w:val="en-GB"/>
        </w:rPr>
        <w:t>st</w:t>
      </w:r>
      <w:r>
        <w:rPr>
          <w:lang w:val="en-GB"/>
        </w:rPr>
        <w:t xml:space="preserve"> 2 weeks), comparing the 2 groups</w:t>
      </w:r>
    </w:p>
    <w:p w14:paraId="240F72D2" w14:textId="77777777" w:rsidR="002B5AF0" w:rsidRPr="00F82223" w:rsidRDefault="0050225A" w:rsidP="00F82223">
      <w:pPr>
        <w:pStyle w:val="Paragraphedeliste"/>
        <w:ind w:left="0"/>
        <w:rPr>
          <w:u w:val="single"/>
          <w:lang w:val="en-GB"/>
        </w:rPr>
      </w:pPr>
      <w:r w:rsidRPr="00F82223">
        <w:rPr>
          <w:u w:val="single"/>
          <w:lang w:val="en-GB"/>
        </w:rPr>
        <w:t>Secondary outcomes:</w:t>
      </w:r>
    </w:p>
    <w:p w14:paraId="7FB4B096" w14:textId="77777777" w:rsidR="002B5AF0" w:rsidRDefault="002B5AF0" w:rsidP="00254250">
      <w:pPr>
        <w:pStyle w:val="Paragraphedeliste"/>
        <w:numPr>
          <w:ilvl w:val="0"/>
          <w:numId w:val="5"/>
        </w:numPr>
        <w:rPr>
          <w:lang w:val="en-GB"/>
        </w:rPr>
      </w:pPr>
      <w:r w:rsidRPr="00D70646">
        <w:rPr>
          <w:b/>
          <w:lang w:val="en-GB"/>
        </w:rPr>
        <w:t>length of stay</w:t>
      </w:r>
      <w:r>
        <w:rPr>
          <w:lang w:val="en-GB"/>
        </w:rPr>
        <w:t xml:space="preserve"> in the nutrition program, comparing the 2 groups</w:t>
      </w:r>
    </w:p>
    <w:p w14:paraId="51E76393" w14:textId="77777777" w:rsidR="002B5AF0" w:rsidRDefault="002B5AF0" w:rsidP="00254250">
      <w:pPr>
        <w:pStyle w:val="Paragraphedeliste"/>
        <w:numPr>
          <w:ilvl w:val="0"/>
          <w:numId w:val="5"/>
        </w:numPr>
        <w:rPr>
          <w:lang w:val="en-GB"/>
        </w:rPr>
      </w:pPr>
      <w:r w:rsidRPr="00D70646">
        <w:rPr>
          <w:b/>
          <w:lang w:val="en-GB"/>
        </w:rPr>
        <w:t>programmatic outcomes</w:t>
      </w:r>
      <w:r>
        <w:rPr>
          <w:lang w:val="en-GB"/>
        </w:rPr>
        <w:t xml:space="preserve">, comparing the recovery, referral, defaulter, non-response, lost-to-follow-up and death rate between the 2 groups </w:t>
      </w:r>
    </w:p>
    <w:p w14:paraId="34E3EC9F" w14:textId="77777777" w:rsidR="002B5AF0" w:rsidRDefault="002B5AF0" w:rsidP="00254250">
      <w:pPr>
        <w:pStyle w:val="Paragraphedeliste"/>
        <w:numPr>
          <w:ilvl w:val="0"/>
          <w:numId w:val="5"/>
        </w:numPr>
        <w:rPr>
          <w:lang w:val="en-GB"/>
        </w:rPr>
      </w:pPr>
      <w:r w:rsidRPr="00D70646">
        <w:rPr>
          <w:b/>
          <w:lang w:val="en-GB"/>
        </w:rPr>
        <w:t>severe adverse events</w:t>
      </w:r>
      <w:r>
        <w:rPr>
          <w:lang w:val="en-GB"/>
        </w:rPr>
        <w:t xml:space="preserve"> in terms of differences in referral reasons and illnesses, comparing the 2 groups</w:t>
      </w:r>
      <w:r w:rsidRPr="005B1E60">
        <w:rPr>
          <w:lang w:val="en-GB"/>
        </w:rPr>
        <w:t xml:space="preserve"> </w:t>
      </w:r>
    </w:p>
    <w:p w14:paraId="26F97105" w14:textId="77777777" w:rsidR="002B5AF0" w:rsidRPr="00455F92" w:rsidRDefault="002B5AF0" w:rsidP="00254250">
      <w:pPr>
        <w:pStyle w:val="Paragraphedeliste"/>
        <w:numPr>
          <w:ilvl w:val="0"/>
          <w:numId w:val="5"/>
        </w:numPr>
        <w:rPr>
          <w:lang w:val="en-GB"/>
        </w:rPr>
      </w:pPr>
      <w:r w:rsidRPr="00D70646">
        <w:rPr>
          <w:b/>
          <w:lang w:val="en-GB"/>
        </w:rPr>
        <w:t>linear and MUAC growth</w:t>
      </w:r>
      <w:r>
        <w:rPr>
          <w:lang w:val="en-GB"/>
        </w:rPr>
        <w:t xml:space="preserve"> rates during treatment, comparing the 2 groups</w:t>
      </w:r>
    </w:p>
    <w:p w14:paraId="4A719DD0" w14:textId="77777777" w:rsidR="002B5AF0" w:rsidRDefault="002B5AF0" w:rsidP="00254250">
      <w:pPr>
        <w:pStyle w:val="Paragraphedeliste"/>
        <w:numPr>
          <w:ilvl w:val="0"/>
          <w:numId w:val="5"/>
        </w:numPr>
        <w:rPr>
          <w:lang w:val="en-GB"/>
        </w:rPr>
      </w:pPr>
      <w:r w:rsidRPr="00D70646">
        <w:rPr>
          <w:b/>
          <w:lang w:val="en-GB"/>
        </w:rPr>
        <w:t>relapse rate</w:t>
      </w:r>
      <w:r>
        <w:rPr>
          <w:lang w:val="en-GB"/>
        </w:rPr>
        <w:t xml:space="preserve"> after discharge, comparing the 2 groups</w:t>
      </w:r>
    </w:p>
    <w:p w14:paraId="03C01BF8" w14:textId="77777777" w:rsidR="002B5AF0" w:rsidRPr="002246CE" w:rsidRDefault="002B5AF0" w:rsidP="008C62F9">
      <w:pPr>
        <w:pStyle w:val="Titre1"/>
      </w:pPr>
      <w:r>
        <w:t>Study design</w:t>
      </w:r>
    </w:p>
    <w:p w14:paraId="7BFD9FAE" w14:textId="77777777" w:rsidR="002B5AF0" w:rsidRDefault="002B5AF0" w:rsidP="002A078C">
      <w:pPr>
        <w:rPr>
          <w:lang w:val="en-GB"/>
        </w:rPr>
      </w:pPr>
      <w:r>
        <w:rPr>
          <w:lang w:val="en-GB"/>
        </w:rPr>
        <w:t>The MANGO study was designed to investigate the efficacy of a reduced dose of RUTF in the treatment of uncomplicated SAM in a randomised controlled trial setting recruiting children to 2 study arms: 1) intervention group that receives a reduced dose of RUTF from the 3</w:t>
      </w:r>
      <w:r w:rsidRPr="002D4B08">
        <w:rPr>
          <w:vertAlign w:val="superscript"/>
          <w:lang w:val="en-GB"/>
        </w:rPr>
        <w:t>rd</w:t>
      </w:r>
      <w:r>
        <w:rPr>
          <w:lang w:val="en-GB"/>
        </w:rPr>
        <w:t xml:space="preserve"> treatment week onwards and 2) control group that receives the standard RUTF dose throughout the treatment period. The main outcome to be compared was chosen to be the weight gain velocity of the 2 groups of children from admission to discharge. </w:t>
      </w:r>
    </w:p>
    <w:p w14:paraId="4BE3C4F4" w14:textId="77777777" w:rsidR="002B5AF0" w:rsidRDefault="002B5AF0" w:rsidP="002A078C">
      <w:pPr>
        <w:rPr>
          <w:lang w:val="en-GB"/>
        </w:rPr>
      </w:pPr>
      <w:r>
        <w:rPr>
          <w:lang w:val="en-GB"/>
        </w:rPr>
        <w:t xml:space="preserve">The study was designed as a non-inferiority trial with a margin of 0.5g/kg/d to indicate non-inferiority from an estimated mean weight gain velocity of 3.5g/kg/d with a minimum acceptable weight gain velocity of 3.0g/kg/d. The sample size was calculated according to the primary outcome of non-inferiority of weight gain velocity by a margin of 0.5g/kg/d assuming a standard deviation of 2.6g/kg/d as per a preliminary analysis of programmatic data suggested, a power of 80% and a one-sided significance level </w:t>
      </w:r>
      <w:r>
        <w:rPr>
          <w:rFonts w:cs="Calibri"/>
          <w:lang w:val="en-GB"/>
        </w:rPr>
        <w:t>α</w:t>
      </w:r>
      <w:r>
        <w:rPr>
          <w:lang w:val="en-GB"/>
        </w:rPr>
        <w:t>=0.05. This calculation gave an estimated sample of 335 children per arm. Accounting for 20% of loss to follow up the target sample size per group was fixed to 400.</w:t>
      </w:r>
      <w:r w:rsidRPr="002A078C">
        <w:rPr>
          <w:lang w:val="en-GB"/>
        </w:rPr>
        <w:t xml:space="preserve"> </w:t>
      </w:r>
      <w:r>
        <w:rPr>
          <w:lang w:val="en-GB"/>
        </w:rPr>
        <w:t>The study was conducted recruiting patients from 10 different health centres (HCs) by 2 research teams, each operating in 5 HCs. Patients were randomised individually at each HC according to a pre-defined block randomisation code list.</w:t>
      </w:r>
    </w:p>
    <w:p w14:paraId="7C07B076" w14:textId="77777777" w:rsidR="002B5AF0" w:rsidRDefault="002B5AF0" w:rsidP="004F3D64">
      <w:pPr>
        <w:pStyle w:val="Titre1"/>
      </w:pPr>
      <w:r>
        <w:t>Hypothesis</w:t>
      </w:r>
    </w:p>
    <w:p w14:paraId="4E098751" w14:textId="3A237EB3" w:rsidR="002B5AF0" w:rsidRDefault="002B5AF0" w:rsidP="005666C5">
      <w:pPr>
        <w:rPr>
          <w:lang w:val="en-GB"/>
        </w:rPr>
      </w:pPr>
      <w:r>
        <w:rPr>
          <w:lang w:val="en-GB"/>
        </w:rPr>
        <w:lastRenderedPageBreak/>
        <w:t>Following the non-inferiority design, the null hypothesis (H</w:t>
      </w:r>
      <w:r w:rsidRPr="008F2B54">
        <w:rPr>
          <w:vertAlign w:val="subscript"/>
          <w:lang w:val="en-GB"/>
        </w:rPr>
        <w:t>0</w:t>
      </w:r>
      <w:r>
        <w:rPr>
          <w:lang w:val="en-GB"/>
        </w:rPr>
        <w:t>) of the MANGO study asserts that the reduced dosage is not non-inferior to the standard treatment in terms of weight gain velocity. This includes any result where either the one-sided or the 2-sided 95%CI crosses the 0.5g/kg/d non-inferiority margin. Conversely, the alternative hypothesis (H</w:t>
      </w:r>
      <w:r w:rsidRPr="006051A1">
        <w:rPr>
          <w:vertAlign w:val="subscript"/>
          <w:lang w:val="en-GB"/>
        </w:rPr>
        <w:t>1</w:t>
      </w:r>
      <w:r>
        <w:rPr>
          <w:lang w:val="en-GB"/>
        </w:rPr>
        <w:t>) of non-inferiority becomes true if the difference in weight gain velocity is less than 0.5g/kg/d including the lower bound of the one-sided 95% confidence interval (</w:t>
      </w:r>
      <w:r w:rsidRPr="002965CC">
        <w:rPr>
          <w:lang w:val="en-GB"/>
        </w:rPr>
        <w:t>see Figure 1).</w:t>
      </w:r>
      <w:r>
        <w:rPr>
          <w:lang w:val="en-GB"/>
        </w:rPr>
        <w:t xml:space="preserve"> </w:t>
      </w:r>
    </w:p>
    <w:p w14:paraId="5E99105B" w14:textId="77777777" w:rsidR="002B5AF0" w:rsidRDefault="002B5AF0" w:rsidP="005666C5">
      <w:pPr>
        <w:rPr>
          <w:lang w:val="en-GB"/>
        </w:rPr>
      </w:pPr>
      <w:r>
        <w:rPr>
          <w:lang w:val="en-GB"/>
        </w:rPr>
        <w:t>Non-inferiority will be accepted only if the non-inferiority is proven and the intervention group reaches the minimum acceptable weight gain velocity of 3.0g/kg/d in both PP and ITT analysis</w:t>
      </w:r>
      <w:r w:rsidR="00435C64">
        <w:rPr>
          <w:lang w:val="en-GB"/>
        </w:rPr>
        <w:t xml:space="preserve"> (to be defined below)</w:t>
      </w:r>
      <w:r>
        <w:rPr>
          <w:lang w:val="en-GB"/>
        </w:rPr>
        <w:t>. This also applies to sub-groups.</w:t>
      </w:r>
    </w:p>
    <w:p w14:paraId="31155C69" w14:textId="77777777" w:rsidR="002B5AF0" w:rsidRDefault="00196429" w:rsidP="002965CC">
      <w:pPr>
        <w:keepNext/>
      </w:pPr>
      <w:r w:rsidRPr="0003364A">
        <w:rPr>
          <w:noProof/>
          <w:lang w:val="en-GB" w:eastAsia="en-GB"/>
        </w:rPr>
        <w:drawing>
          <wp:inline distT="0" distB="0" distL="0" distR="0" wp14:anchorId="3C97075F" wp14:editId="03092E80">
            <wp:extent cx="5667375" cy="3393835"/>
            <wp:effectExtent l="19050" t="19050" r="9525" b="165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67375" cy="3393835"/>
                    </a:xfrm>
                    <a:prstGeom prst="rect">
                      <a:avLst/>
                    </a:prstGeom>
                    <a:noFill/>
                    <a:ln w="3175" cmpd="sng">
                      <a:solidFill>
                        <a:srgbClr val="000000"/>
                      </a:solidFill>
                      <a:miter lim="800000"/>
                      <a:headEnd/>
                      <a:tailEnd/>
                    </a:ln>
                    <a:effectLst/>
                  </pic:spPr>
                </pic:pic>
              </a:graphicData>
            </a:graphic>
          </wp:inline>
        </w:drawing>
      </w:r>
    </w:p>
    <w:p w14:paraId="1B86EA75" w14:textId="0CE1DBFF" w:rsidR="002B5AF0" w:rsidRPr="003E5FC4" w:rsidRDefault="002B5AF0" w:rsidP="003F52EB">
      <w:pPr>
        <w:pStyle w:val="Lgende"/>
      </w:pPr>
      <w:r w:rsidRPr="002965CC">
        <w:t xml:space="preserve">Figure </w:t>
      </w:r>
      <w:r w:rsidR="00DC2569">
        <w:rPr>
          <w:noProof/>
        </w:rPr>
        <w:fldChar w:fldCharType="begin"/>
      </w:r>
      <w:r w:rsidR="00DC2569">
        <w:rPr>
          <w:noProof/>
        </w:rPr>
        <w:instrText xml:space="preserve"> SEQ Figure \* ARABIC </w:instrText>
      </w:r>
      <w:r w:rsidR="00DC2569">
        <w:rPr>
          <w:noProof/>
        </w:rPr>
        <w:fldChar w:fldCharType="separate"/>
      </w:r>
      <w:r w:rsidR="001514D7">
        <w:rPr>
          <w:noProof/>
        </w:rPr>
        <w:t>1</w:t>
      </w:r>
      <w:r w:rsidR="00DC2569">
        <w:rPr>
          <w:noProof/>
        </w:rPr>
        <w:fldChar w:fldCharType="end"/>
      </w:r>
      <w:r w:rsidRPr="002965CC">
        <w:t>: Possible outcomes of the non-inferiority hypothesis</w:t>
      </w:r>
    </w:p>
    <w:p w14:paraId="21DD5AD4" w14:textId="77777777" w:rsidR="002B5AF0" w:rsidRDefault="002B5AF0" w:rsidP="004F3D64">
      <w:pPr>
        <w:pStyle w:val="Titre1"/>
      </w:pPr>
      <w:r>
        <w:t>Intention to treat versus per protocol analysis</w:t>
      </w:r>
    </w:p>
    <w:p w14:paraId="43F24611" w14:textId="7EC0703E" w:rsidR="002B5AF0" w:rsidRDefault="002B5AF0" w:rsidP="002965CC">
      <w:pPr>
        <w:rPr>
          <w:lang w:val="en-GB"/>
        </w:rPr>
      </w:pPr>
      <w:r>
        <w:rPr>
          <w:lang w:val="en-GB"/>
        </w:rPr>
        <w:t>As per the recommendations for non-inferiority trials, both intention to treat (ITT) and per protocol (PP) analysis will be performed on the primary outcome of weight gain velocity</w:t>
      </w:r>
      <w:r w:rsidR="007522AA">
        <w:rPr>
          <w:lang w:val="en-GB"/>
        </w:rPr>
        <w:t xml:space="preserve"> with ITT being the primary analysis for hypothesis checking</w:t>
      </w:r>
      <w:r>
        <w:rPr>
          <w:lang w:val="en-GB"/>
        </w:rPr>
        <w:t xml:space="preserve">. </w:t>
      </w:r>
      <w:r w:rsidR="007522AA">
        <w:rPr>
          <w:lang w:val="en-GB"/>
        </w:rPr>
        <w:t xml:space="preserve">Both ITT and PP </w:t>
      </w:r>
      <w:r>
        <w:rPr>
          <w:lang w:val="en-GB"/>
        </w:rPr>
        <w:t xml:space="preserve">will also be done for the variables relating to the primary outcome such as length of stay to provide further details on the possible underlying differences leading to different results in the ITT and PP analysis of the primary outcome. All other outcomes will be analysed on an ITT basis. </w:t>
      </w:r>
    </w:p>
    <w:p w14:paraId="4076C5DB" w14:textId="379EE4D9" w:rsidR="002B5AF0" w:rsidRDefault="002B5AF0" w:rsidP="002965CC">
      <w:pPr>
        <w:rPr>
          <w:lang w:val="en-GB"/>
        </w:rPr>
      </w:pPr>
      <w:r>
        <w:rPr>
          <w:lang w:val="en-GB"/>
        </w:rPr>
        <w:t xml:space="preserve">The ITT analysis will </w:t>
      </w:r>
      <w:r w:rsidR="00435C64">
        <w:rPr>
          <w:lang w:val="en-GB"/>
        </w:rPr>
        <w:t xml:space="preserve">be done based on all available cases </w:t>
      </w:r>
      <w:r>
        <w:rPr>
          <w:lang w:val="en-GB"/>
        </w:rPr>
        <w:t>includ</w:t>
      </w:r>
      <w:r w:rsidR="00435C64">
        <w:rPr>
          <w:lang w:val="en-GB"/>
        </w:rPr>
        <w:t>ing</w:t>
      </w:r>
      <w:r>
        <w:rPr>
          <w:lang w:val="en-GB"/>
        </w:rPr>
        <w:t xml:space="preserve"> all randomised subjects who have available outcome data, regardless of possible protocol violation.</w:t>
      </w:r>
    </w:p>
    <w:p w14:paraId="27912792" w14:textId="28B057C7" w:rsidR="002B5AF0" w:rsidRPr="00B55EC2" w:rsidRDefault="002B5AF0" w:rsidP="002965CC">
      <w:pPr>
        <w:rPr>
          <w:lang w:val="en-GB"/>
        </w:rPr>
      </w:pPr>
      <w:r>
        <w:rPr>
          <w:lang w:val="en-GB"/>
        </w:rPr>
        <w:t>The PP analysis will include children</w:t>
      </w:r>
      <w:r w:rsidR="00F959E9">
        <w:rPr>
          <w:lang w:val="en-GB"/>
        </w:rPr>
        <w:t xml:space="preserve"> whose caregivers declare that they ingested &gt;50% of the RUTF dose throughout the treatment, that had no unscheduled missed visits, that were not falsely discharged and that received the correct RUTF dose throughout treatment</w:t>
      </w:r>
      <w:r w:rsidR="00D22AD5">
        <w:rPr>
          <w:lang w:val="en-GB"/>
        </w:rPr>
        <w:t>.</w:t>
      </w:r>
    </w:p>
    <w:p w14:paraId="06A7CAAF" w14:textId="77777777" w:rsidR="002B5AF0" w:rsidRDefault="002B5AF0" w:rsidP="00A7132E">
      <w:pPr>
        <w:pStyle w:val="Titre1"/>
      </w:pPr>
      <w:r>
        <w:t>Participant flow in the study</w:t>
      </w:r>
    </w:p>
    <w:p w14:paraId="6E17495A" w14:textId="77777777" w:rsidR="002B5AF0" w:rsidRDefault="002B5AF0" w:rsidP="003F52EB">
      <w:pPr>
        <w:keepNext/>
        <w:rPr>
          <w:lang w:val="en-GB"/>
        </w:rPr>
      </w:pPr>
      <w:r w:rsidRPr="00BB1CA8">
        <w:rPr>
          <w:lang w:val="en-GB"/>
        </w:rPr>
        <w:lastRenderedPageBreak/>
        <w:t xml:space="preserve">Figure 2 shows the format for presenting the flow of children during the four main stages of the trial (enrolment, allocation, follow-up and analysis). </w:t>
      </w:r>
      <w:r>
        <w:rPr>
          <w:lang w:val="en-GB"/>
        </w:rPr>
        <w:t>Children that present with SAM based on the anthropometric criteria of WHZ&lt;-3 and/or MUAC&lt;115 will be assed for eligibility by the study team and numbers of children excluded for pre-established reasons will be given. Children who are randomised but later discovered non-eligible based on wrong anthropometric diagnosis will be excluded as well. Once a discharge point is reached those children declared as recovered will continue to the post-discharge follow-up for evaluating relapse rates.</w:t>
      </w:r>
    </w:p>
    <w:p w14:paraId="0E66013A" w14:textId="77777777" w:rsidR="002B5AF0" w:rsidRDefault="00196429" w:rsidP="003F52EB">
      <w:pPr>
        <w:keepNext/>
      </w:pPr>
      <w:r w:rsidRPr="0003364A">
        <w:rPr>
          <w:noProof/>
          <w:lang w:val="en-GB" w:eastAsia="en-GB"/>
        </w:rPr>
        <w:drawing>
          <wp:inline distT="0" distB="0" distL="0" distR="0" wp14:anchorId="41DB6F10" wp14:editId="43DF5248">
            <wp:extent cx="5667604" cy="3590925"/>
            <wp:effectExtent l="19050" t="19050" r="2857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67604" cy="3590925"/>
                    </a:xfrm>
                    <a:prstGeom prst="rect">
                      <a:avLst/>
                    </a:prstGeom>
                    <a:noFill/>
                    <a:ln w="9525" cmpd="sng">
                      <a:solidFill>
                        <a:srgbClr val="5B9BD5"/>
                      </a:solidFill>
                      <a:miter lim="800000"/>
                      <a:headEnd/>
                      <a:tailEnd/>
                    </a:ln>
                    <a:effectLst/>
                  </pic:spPr>
                </pic:pic>
              </a:graphicData>
            </a:graphic>
          </wp:inline>
        </w:drawing>
      </w:r>
    </w:p>
    <w:p w14:paraId="7A49C789" w14:textId="5507FB73" w:rsidR="002B5AF0" w:rsidRPr="00BB1CA8" w:rsidRDefault="002B5AF0" w:rsidP="003F52EB">
      <w:pPr>
        <w:pStyle w:val="Lgende"/>
      </w:pPr>
      <w:r>
        <w:t xml:space="preserve">Figure </w:t>
      </w:r>
      <w:r w:rsidR="00DC2569">
        <w:rPr>
          <w:noProof/>
        </w:rPr>
        <w:fldChar w:fldCharType="begin"/>
      </w:r>
      <w:r w:rsidR="00DC2569">
        <w:rPr>
          <w:noProof/>
        </w:rPr>
        <w:instrText xml:space="preserve"> SEQ Figure \* ARABIC </w:instrText>
      </w:r>
      <w:r w:rsidR="00DC2569">
        <w:rPr>
          <w:noProof/>
        </w:rPr>
        <w:fldChar w:fldCharType="separate"/>
      </w:r>
      <w:r w:rsidR="001514D7">
        <w:rPr>
          <w:noProof/>
        </w:rPr>
        <w:t>2</w:t>
      </w:r>
      <w:r w:rsidR="00DC2569">
        <w:rPr>
          <w:noProof/>
        </w:rPr>
        <w:fldChar w:fldCharType="end"/>
      </w:r>
      <w:r>
        <w:t>: Flow of patients in the MANGO trial</w:t>
      </w:r>
    </w:p>
    <w:p w14:paraId="7B78DF2F" w14:textId="77777777" w:rsidR="002B5AF0" w:rsidRDefault="002B5AF0" w:rsidP="00A7132E">
      <w:pPr>
        <w:pStyle w:val="Titre1"/>
      </w:pPr>
      <w:r>
        <w:t>Descriptive statistics</w:t>
      </w:r>
    </w:p>
    <w:p w14:paraId="6716F732" w14:textId="7314A117" w:rsidR="002B5AF0" w:rsidRPr="00136AF5" w:rsidRDefault="002B5AF0" w:rsidP="003F52EB">
      <w:pPr>
        <w:rPr>
          <w:lang w:val="en-GB"/>
        </w:rPr>
      </w:pPr>
      <w:r>
        <w:rPr>
          <w:lang w:val="en-GB"/>
        </w:rPr>
        <w:t xml:space="preserve">Descriptive statistics will be reported on the characteristics of both groups included in the intention to treat analysis. </w:t>
      </w:r>
      <w:r w:rsidRPr="00136AF5">
        <w:rPr>
          <w:lang w:val="en-GB"/>
        </w:rPr>
        <w:t xml:space="preserve">Population characteristics (Table </w:t>
      </w:r>
      <w:r>
        <w:rPr>
          <w:lang w:val="en-GB"/>
        </w:rPr>
        <w:t>7</w:t>
      </w:r>
      <w:r w:rsidRPr="00136AF5">
        <w:rPr>
          <w:lang w:val="en-GB"/>
        </w:rPr>
        <w:t xml:space="preserve">) will be reported by intervention group as proportions, means (SD), and median (25th- and 75th percentiles) as appropriate, with corresponding group size. </w:t>
      </w:r>
    </w:p>
    <w:p w14:paraId="7716335E" w14:textId="434B6C16" w:rsidR="002B5AF0" w:rsidRPr="00FE7D2E" w:rsidRDefault="002B5AF0" w:rsidP="003F52EB">
      <w:pPr>
        <w:pStyle w:val="Lgende"/>
      </w:pPr>
      <w:r w:rsidRPr="00FE7D2E">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1</w:t>
      </w:r>
      <w:r w:rsidR="00DC2569">
        <w:rPr>
          <w:noProof/>
        </w:rPr>
        <w:fldChar w:fldCharType="end"/>
      </w:r>
      <w:r w:rsidRPr="00FE7D2E">
        <w:t xml:space="preserve">: Description of baseline characteristics </w:t>
      </w:r>
      <w:r>
        <w:t xml:space="preserve">to be </w:t>
      </w:r>
      <w:r w:rsidRPr="00FE7D2E">
        <w:t>reported among the 2 groups</w:t>
      </w:r>
    </w:p>
    <w:tbl>
      <w:tblPr>
        <w:tblW w:w="5000" w:type="pct"/>
        <w:tblInd w:w="-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744"/>
        <w:gridCol w:w="2066"/>
        <w:gridCol w:w="4242"/>
      </w:tblGrid>
      <w:tr w:rsidR="002B5AF0" w:rsidRPr="00AB21C6" w14:paraId="3F977CDA" w14:textId="77777777">
        <w:tc>
          <w:tcPr>
            <w:tcW w:w="1516" w:type="pct"/>
            <w:tcBorders>
              <w:top w:val="single" w:sz="8" w:space="0" w:color="4F81BD"/>
              <w:left w:val="single" w:sz="8" w:space="0" w:color="4F81BD"/>
            </w:tcBorders>
            <w:shd w:val="clear" w:color="auto" w:fill="4F81BD"/>
            <w:tcMar>
              <w:left w:w="28" w:type="dxa"/>
              <w:right w:w="28" w:type="dxa"/>
            </w:tcMar>
          </w:tcPr>
          <w:p w14:paraId="29BDA72B" w14:textId="77777777" w:rsidR="002B5AF0" w:rsidRPr="00AB21C6" w:rsidRDefault="002B5AF0" w:rsidP="00AB21C6">
            <w:pPr>
              <w:spacing w:after="0" w:line="240" w:lineRule="auto"/>
              <w:ind w:left="142" w:hanging="142"/>
              <w:rPr>
                <w:rFonts w:cs="Calibri"/>
                <w:b/>
                <w:bCs/>
                <w:color w:val="FFFFFF"/>
                <w:sz w:val="20"/>
                <w:szCs w:val="20"/>
                <w:lang w:val="en-GB"/>
              </w:rPr>
            </w:pPr>
            <w:r w:rsidRPr="00AB21C6">
              <w:rPr>
                <w:rFonts w:cs="Calibri"/>
                <w:b/>
                <w:bCs/>
                <w:color w:val="FFFFFF"/>
                <w:sz w:val="20"/>
                <w:szCs w:val="20"/>
                <w:lang w:val="en-GB"/>
              </w:rPr>
              <w:t>Variable</w:t>
            </w:r>
          </w:p>
        </w:tc>
        <w:tc>
          <w:tcPr>
            <w:tcW w:w="1141" w:type="pct"/>
            <w:tcBorders>
              <w:top w:val="single" w:sz="8" w:space="0" w:color="4F81BD"/>
            </w:tcBorders>
            <w:shd w:val="clear" w:color="auto" w:fill="4F81BD"/>
            <w:tcMar>
              <w:left w:w="28" w:type="dxa"/>
              <w:right w:w="28" w:type="dxa"/>
            </w:tcMar>
          </w:tcPr>
          <w:p w14:paraId="6BC2E693" w14:textId="77777777" w:rsidR="002B5AF0" w:rsidRPr="00AB21C6" w:rsidRDefault="002B5AF0" w:rsidP="00AB21C6">
            <w:pPr>
              <w:spacing w:after="0" w:line="240" w:lineRule="auto"/>
              <w:rPr>
                <w:rFonts w:cs="Calibri"/>
                <w:b/>
                <w:bCs/>
                <w:color w:val="FFFFFF"/>
                <w:sz w:val="20"/>
                <w:szCs w:val="20"/>
                <w:lang w:val="en-GB"/>
              </w:rPr>
            </w:pPr>
            <w:r w:rsidRPr="00AB21C6">
              <w:rPr>
                <w:rFonts w:cs="Calibri"/>
                <w:b/>
                <w:bCs/>
                <w:color w:val="FFFFFF"/>
                <w:sz w:val="20"/>
                <w:szCs w:val="20"/>
                <w:lang w:val="en-GB"/>
              </w:rPr>
              <w:t>Type</w:t>
            </w:r>
          </w:p>
        </w:tc>
        <w:tc>
          <w:tcPr>
            <w:tcW w:w="2343" w:type="pct"/>
            <w:tcBorders>
              <w:top w:val="single" w:sz="8" w:space="0" w:color="4F81BD"/>
              <w:right w:val="single" w:sz="8" w:space="0" w:color="4F81BD"/>
            </w:tcBorders>
            <w:shd w:val="clear" w:color="auto" w:fill="4F81BD"/>
            <w:tcMar>
              <w:left w:w="28" w:type="dxa"/>
              <w:right w:w="28" w:type="dxa"/>
            </w:tcMar>
          </w:tcPr>
          <w:p w14:paraId="2F1479F5" w14:textId="77777777" w:rsidR="002B5AF0" w:rsidRPr="00AB21C6" w:rsidRDefault="002B5AF0" w:rsidP="00AB21C6">
            <w:pPr>
              <w:spacing w:after="0" w:line="240" w:lineRule="auto"/>
              <w:rPr>
                <w:rFonts w:cs="Calibri"/>
                <w:b/>
                <w:bCs/>
                <w:color w:val="FFFFFF"/>
                <w:sz w:val="20"/>
                <w:szCs w:val="20"/>
                <w:lang w:val="en-GB"/>
              </w:rPr>
            </w:pPr>
            <w:r w:rsidRPr="00AB21C6">
              <w:rPr>
                <w:rFonts w:cs="Calibri"/>
                <w:b/>
                <w:bCs/>
                <w:color w:val="FFFFFF"/>
                <w:sz w:val="20"/>
                <w:szCs w:val="20"/>
                <w:lang w:val="en-GB"/>
              </w:rPr>
              <w:t>Units/categories</w:t>
            </w:r>
          </w:p>
        </w:tc>
      </w:tr>
      <w:tr w:rsidR="002B5AF0" w:rsidRPr="00AB21C6" w14:paraId="4D7D87C3" w14:textId="77777777">
        <w:tc>
          <w:tcPr>
            <w:tcW w:w="1516" w:type="pct"/>
            <w:tcBorders>
              <w:top w:val="single" w:sz="8" w:space="0" w:color="4F81BD"/>
              <w:left w:val="single" w:sz="8" w:space="0" w:color="4F81BD"/>
              <w:bottom w:val="single" w:sz="8" w:space="0" w:color="4F81BD"/>
            </w:tcBorders>
            <w:tcMar>
              <w:left w:w="28" w:type="dxa"/>
              <w:right w:w="28" w:type="dxa"/>
            </w:tcMar>
          </w:tcPr>
          <w:p w14:paraId="319D90A9" w14:textId="77777777" w:rsidR="002B5AF0" w:rsidRPr="00AB21C6" w:rsidRDefault="002B5AF0" w:rsidP="00AB21C6">
            <w:pPr>
              <w:spacing w:after="0" w:line="240" w:lineRule="auto"/>
              <w:ind w:left="142" w:hanging="142"/>
              <w:rPr>
                <w:rFonts w:cs="Calibri"/>
                <w:b/>
                <w:bCs/>
                <w:color w:val="000000"/>
                <w:sz w:val="20"/>
                <w:szCs w:val="20"/>
                <w:shd w:val="clear" w:color="auto" w:fill="FFFFFF"/>
                <w:lang w:val="en-GB"/>
              </w:rPr>
            </w:pPr>
            <w:r w:rsidRPr="00AB21C6">
              <w:rPr>
                <w:b/>
                <w:bCs/>
                <w:lang w:val="en-GB"/>
              </w:rPr>
              <w:t>Age</w:t>
            </w:r>
          </w:p>
        </w:tc>
        <w:tc>
          <w:tcPr>
            <w:tcW w:w="1141" w:type="pct"/>
            <w:tcBorders>
              <w:top w:val="single" w:sz="8" w:space="0" w:color="4F81BD"/>
              <w:bottom w:val="single" w:sz="8" w:space="0" w:color="4F81BD"/>
            </w:tcBorders>
            <w:tcMar>
              <w:left w:w="28" w:type="dxa"/>
              <w:right w:w="28" w:type="dxa"/>
            </w:tcMar>
          </w:tcPr>
          <w:p w14:paraId="04C37898"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top w:val="single" w:sz="8" w:space="0" w:color="4F81BD"/>
              <w:bottom w:val="single" w:sz="8" w:space="0" w:color="4F81BD"/>
              <w:right w:val="single" w:sz="8" w:space="0" w:color="4F81BD"/>
            </w:tcBorders>
            <w:tcMar>
              <w:left w:w="28" w:type="dxa"/>
              <w:right w:w="28" w:type="dxa"/>
            </w:tcMar>
          </w:tcPr>
          <w:p w14:paraId="59F6007C"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Months</w:t>
            </w:r>
          </w:p>
        </w:tc>
      </w:tr>
      <w:tr w:rsidR="002B5AF0" w:rsidRPr="00AB21C6" w14:paraId="09D07988" w14:textId="77777777">
        <w:tc>
          <w:tcPr>
            <w:tcW w:w="1516" w:type="pct"/>
            <w:tcBorders>
              <w:left w:val="single" w:sz="8" w:space="0" w:color="4F81BD"/>
            </w:tcBorders>
            <w:tcMar>
              <w:left w:w="28" w:type="dxa"/>
              <w:right w:w="28" w:type="dxa"/>
            </w:tcMar>
          </w:tcPr>
          <w:p w14:paraId="63CE2133"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Sex</w:t>
            </w:r>
          </w:p>
        </w:tc>
        <w:tc>
          <w:tcPr>
            <w:tcW w:w="1141" w:type="pct"/>
            <w:tcMar>
              <w:left w:w="28" w:type="dxa"/>
              <w:right w:w="28" w:type="dxa"/>
            </w:tcMar>
          </w:tcPr>
          <w:p w14:paraId="75DC87CD"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binary</w:t>
            </w:r>
          </w:p>
        </w:tc>
        <w:tc>
          <w:tcPr>
            <w:tcW w:w="2343" w:type="pct"/>
            <w:tcBorders>
              <w:right w:val="single" w:sz="8" w:space="0" w:color="4F81BD"/>
            </w:tcBorders>
            <w:tcMar>
              <w:left w:w="28" w:type="dxa"/>
              <w:right w:w="28" w:type="dxa"/>
            </w:tcMar>
          </w:tcPr>
          <w:p w14:paraId="2852C15B"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%male:%female</w:t>
            </w:r>
          </w:p>
        </w:tc>
      </w:tr>
      <w:tr w:rsidR="002B5AF0" w:rsidRPr="00AB21C6" w14:paraId="21E20E11" w14:textId="77777777">
        <w:tc>
          <w:tcPr>
            <w:tcW w:w="1516" w:type="pct"/>
            <w:tcBorders>
              <w:top w:val="single" w:sz="8" w:space="0" w:color="4F81BD"/>
              <w:left w:val="single" w:sz="8" w:space="0" w:color="4F81BD"/>
              <w:bottom w:val="single" w:sz="8" w:space="0" w:color="4F81BD"/>
            </w:tcBorders>
            <w:tcMar>
              <w:left w:w="28" w:type="dxa"/>
              <w:right w:w="28" w:type="dxa"/>
            </w:tcMar>
          </w:tcPr>
          <w:p w14:paraId="1DD31619"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Weight</w:t>
            </w:r>
          </w:p>
        </w:tc>
        <w:tc>
          <w:tcPr>
            <w:tcW w:w="1141" w:type="pct"/>
            <w:tcBorders>
              <w:top w:val="single" w:sz="8" w:space="0" w:color="4F81BD"/>
              <w:bottom w:val="single" w:sz="8" w:space="0" w:color="4F81BD"/>
            </w:tcBorders>
            <w:tcMar>
              <w:left w:w="28" w:type="dxa"/>
              <w:right w:w="28" w:type="dxa"/>
            </w:tcMar>
          </w:tcPr>
          <w:p w14:paraId="46037FB1"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top w:val="single" w:sz="8" w:space="0" w:color="4F81BD"/>
              <w:bottom w:val="single" w:sz="8" w:space="0" w:color="4F81BD"/>
              <w:right w:val="single" w:sz="8" w:space="0" w:color="4F81BD"/>
            </w:tcBorders>
            <w:tcMar>
              <w:left w:w="28" w:type="dxa"/>
              <w:right w:w="28" w:type="dxa"/>
            </w:tcMar>
          </w:tcPr>
          <w:p w14:paraId="0F469580"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Kg</w:t>
            </w:r>
          </w:p>
        </w:tc>
      </w:tr>
      <w:tr w:rsidR="002B5AF0" w:rsidRPr="00AB21C6" w14:paraId="5A4AB548" w14:textId="77777777">
        <w:tc>
          <w:tcPr>
            <w:tcW w:w="1516" w:type="pct"/>
            <w:tcBorders>
              <w:left w:val="single" w:sz="8" w:space="0" w:color="4F81BD"/>
            </w:tcBorders>
            <w:tcMar>
              <w:left w:w="28" w:type="dxa"/>
              <w:right w:w="28" w:type="dxa"/>
            </w:tcMar>
          </w:tcPr>
          <w:p w14:paraId="78426F59"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Height</w:t>
            </w:r>
          </w:p>
        </w:tc>
        <w:tc>
          <w:tcPr>
            <w:tcW w:w="1141" w:type="pct"/>
            <w:tcMar>
              <w:left w:w="28" w:type="dxa"/>
              <w:right w:w="28" w:type="dxa"/>
            </w:tcMar>
          </w:tcPr>
          <w:p w14:paraId="27B6ACFC"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right w:val="single" w:sz="8" w:space="0" w:color="4F81BD"/>
            </w:tcBorders>
            <w:tcMar>
              <w:left w:w="28" w:type="dxa"/>
              <w:right w:w="28" w:type="dxa"/>
            </w:tcMar>
          </w:tcPr>
          <w:p w14:paraId="2616F892"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Cm</w:t>
            </w:r>
          </w:p>
        </w:tc>
      </w:tr>
      <w:tr w:rsidR="002B5AF0" w:rsidRPr="00AB21C6" w14:paraId="1CBC7061" w14:textId="77777777">
        <w:tc>
          <w:tcPr>
            <w:tcW w:w="1516" w:type="pct"/>
            <w:tcBorders>
              <w:top w:val="single" w:sz="8" w:space="0" w:color="4F81BD"/>
              <w:left w:val="single" w:sz="8" w:space="0" w:color="4F81BD"/>
              <w:bottom w:val="single" w:sz="8" w:space="0" w:color="4F81BD"/>
            </w:tcBorders>
            <w:tcMar>
              <w:left w:w="28" w:type="dxa"/>
              <w:right w:w="28" w:type="dxa"/>
            </w:tcMar>
          </w:tcPr>
          <w:p w14:paraId="7F19667E"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MUAC</w:t>
            </w:r>
          </w:p>
        </w:tc>
        <w:tc>
          <w:tcPr>
            <w:tcW w:w="1141" w:type="pct"/>
            <w:tcBorders>
              <w:top w:val="single" w:sz="8" w:space="0" w:color="4F81BD"/>
              <w:bottom w:val="single" w:sz="8" w:space="0" w:color="4F81BD"/>
            </w:tcBorders>
            <w:tcMar>
              <w:left w:w="28" w:type="dxa"/>
              <w:right w:w="28" w:type="dxa"/>
            </w:tcMar>
          </w:tcPr>
          <w:p w14:paraId="0C7DD9BA"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top w:val="single" w:sz="8" w:space="0" w:color="4F81BD"/>
              <w:bottom w:val="single" w:sz="8" w:space="0" w:color="4F81BD"/>
              <w:right w:val="single" w:sz="8" w:space="0" w:color="4F81BD"/>
            </w:tcBorders>
            <w:tcMar>
              <w:left w:w="28" w:type="dxa"/>
              <w:right w:w="28" w:type="dxa"/>
            </w:tcMar>
          </w:tcPr>
          <w:p w14:paraId="5316620D"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Mm</w:t>
            </w:r>
          </w:p>
        </w:tc>
      </w:tr>
      <w:tr w:rsidR="002B5AF0" w:rsidRPr="00AB21C6" w14:paraId="61B62F99" w14:textId="77777777">
        <w:tc>
          <w:tcPr>
            <w:tcW w:w="1516" w:type="pct"/>
            <w:tcBorders>
              <w:left w:val="single" w:sz="8" w:space="0" w:color="4F81BD"/>
            </w:tcBorders>
            <w:tcMar>
              <w:left w:w="28" w:type="dxa"/>
              <w:right w:w="28" w:type="dxa"/>
            </w:tcMar>
          </w:tcPr>
          <w:p w14:paraId="0430030C"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WHZ</w:t>
            </w:r>
          </w:p>
        </w:tc>
        <w:tc>
          <w:tcPr>
            <w:tcW w:w="1141" w:type="pct"/>
            <w:tcMar>
              <w:left w:w="28" w:type="dxa"/>
              <w:right w:w="28" w:type="dxa"/>
            </w:tcMar>
          </w:tcPr>
          <w:p w14:paraId="40F1939D"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right w:val="single" w:sz="8" w:space="0" w:color="4F81BD"/>
            </w:tcBorders>
            <w:tcMar>
              <w:left w:w="28" w:type="dxa"/>
              <w:right w:w="28" w:type="dxa"/>
            </w:tcMar>
          </w:tcPr>
          <w:p w14:paraId="0EB8C6FA"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SD</w:t>
            </w:r>
          </w:p>
        </w:tc>
      </w:tr>
      <w:tr w:rsidR="002B5AF0" w:rsidRPr="00AB21C6" w14:paraId="06AA5C82" w14:textId="77777777">
        <w:tc>
          <w:tcPr>
            <w:tcW w:w="1516" w:type="pct"/>
            <w:tcBorders>
              <w:top w:val="single" w:sz="8" w:space="0" w:color="4F81BD"/>
              <w:left w:val="single" w:sz="8" w:space="0" w:color="4F81BD"/>
              <w:bottom w:val="single" w:sz="8" w:space="0" w:color="4F81BD"/>
            </w:tcBorders>
            <w:tcMar>
              <w:left w:w="28" w:type="dxa"/>
              <w:right w:w="28" w:type="dxa"/>
            </w:tcMar>
          </w:tcPr>
          <w:p w14:paraId="254CE510" w14:textId="77777777" w:rsidR="002B5AF0" w:rsidRPr="00AB21C6" w:rsidRDefault="002B5AF0" w:rsidP="00AB21C6">
            <w:pPr>
              <w:spacing w:after="0" w:line="240" w:lineRule="auto"/>
              <w:ind w:left="142" w:hanging="142"/>
              <w:rPr>
                <w:rFonts w:cs="Calibri"/>
                <w:b/>
                <w:bCs/>
                <w:color w:val="000000"/>
                <w:sz w:val="20"/>
                <w:szCs w:val="20"/>
                <w:shd w:val="clear" w:color="auto" w:fill="FFFFFF"/>
                <w:lang w:val="en-GB"/>
              </w:rPr>
            </w:pPr>
            <w:r w:rsidRPr="00AB21C6">
              <w:rPr>
                <w:b/>
                <w:bCs/>
                <w:lang w:val="en-GB"/>
              </w:rPr>
              <w:t>HAZ</w:t>
            </w:r>
          </w:p>
        </w:tc>
        <w:tc>
          <w:tcPr>
            <w:tcW w:w="1141" w:type="pct"/>
            <w:tcBorders>
              <w:top w:val="single" w:sz="8" w:space="0" w:color="4F81BD"/>
              <w:bottom w:val="single" w:sz="8" w:space="0" w:color="4F81BD"/>
            </w:tcBorders>
            <w:tcMar>
              <w:left w:w="28" w:type="dxa"/>
              <w:right w:w="28" w:type="dxa"/>
            </w:tcMar>
          </w:tcPr>
          <w:p w14:paraId="11FC608C"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top w:val="single" w:sz="8" w:space="0" w:color="4F81BD"/>
              <w:bottom w:val="single" w:sz="8" w:space="0" w:color="4F81BD"/>
              <w:right w:val="single" w:sz="8" w:space="0" w:color="4F81BD"/>
            </w:tcBorders>
            <w:tcMar>
              <w:left w:w="28" w:type="dxa"/>
              <w:right w:w="28" w:type="dxa"/>
            </w:tcMar>
          </w:tcPr>
          <w:p w14:paraId="1A108426"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SD</w:t>
            </w:r>
          </w:p>
        </w:tc>
      </w:tr>
      <w:tr w:rsidR="002B5AF0" w:rsidRPr="00AB21C6" w14:paraId="45575759" w14:textId="77777777">
        <w:tc>
          <w:tcPr>
            <w:tcW w:w="1516" w:type="pct"/>
            <w:tcBorders>
              <w:left w:val="single" w:sz="8" w:space="0" w:color="4F81BD"/>
            </w:tcBorders>
            <w:tcMar>
              <w:left w:w="28" w:type="dxa"/>
              <w:right w:w="28" w:type="dxa"/>
            </w:tcMar>
          </w:tcPr>
          <w:p w14:paraId="50AB8B44" w14:textId="77777777" w:rsidR="002B5AF0" w:rsidRPr="00AB21C6" w:rsidRDefault="002B5AF0" w:rsidP="00AB21C6">
            <w:pPr>
              <w:spacing w:after="0" w:line="240" w:lineRule="auto"/>
              <w:ind w:left="142" w:hanging="142"/>
              <w:rPr>
                <w:rFonts w:cs="Calibri"/>
                <w:b/>
                <w:bCs/>
                <w:color w:val="000000"/>
                <w:sz w:val="20"/>
                <w:szCs w:val="20"/>
                <w:shd w:val="clear" w:color="auto" w:fill="FFFFFF"/>
                <w:lang w:val="en-GB"/>
              </w:rPr>
            </w:pPr>
            <w:r w:rsidRPr="00AB21C6">
              <w:rPr>
                <w:b/>
                <w:bCs/>
                <w:lang w:val="en-GB"/>
              </w:rPr>
              <w:t>WAZ</w:t>
            </w:r>
          </w:p>
        </w:tc>
        <w:tc>
          <w:tcPr>
            <w:tcW w:w="1141" w:type="pct"/>
            <w:tcMar>
              <w:left w:w="28" w:type="dxa"/>
              <w:right w:w="28" w:type="dxa"/>
            </w:tcMar>
          </w:tcPr>
          <w:p w14:paraId="600A97B4"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right w:val="single" w:sz="8" w:space="0" w:color="4F81BD"/>
            </w:tcBorders>
            <w:tcMar>
              <w:left w:w="28" w:type="dxa"/>
              <w:right w:w="28" w:type="dxa"/>
            </w:tcMar>
          </w:tcPr>
          <w:p w14:paraId="116AB2BA"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SD</w:t>
            </w:r>
          </w:p>
        </w:tc>
      </w:tr>
      <w:tr w:rsidR="002B5AF0" w:rsidRPr="00AB21C6" w14:paraId="34244403" w14:textId="77777777">
        <w:tc>
          <w:tcPr>
            <w:tcW w:w="1516" w:type="pct"/>
            <w:tcBorders>
              <w:top w:val="single" w:sz="8" w:space="0" w:color="4F81BD"/>
              <w:left w:val="single" w:sz="8" w:space="0" w:color="4F81BD"/>
              <w:bottom w:val="single" w:sz="8" w:space="0" w:color="4F81BD"/>
            </w:tcBorders>
            <w:tcMar>
              <w:left w:w="28" w:type="dxa"/>
              <w:right w:w="28" w:type="dxa"/>
            </w:tcMar>
          </w:tcPr>
          <w:p w14:paraId="42BEB9A3" w14:textId="77777777" w:rsidR="002B5AF0" w:rsidRPr="00AB21C6" w:rsidRDefault="002B5AF0" w:rsidP="00AB21C6">
            <w:pPr>
              <w:spacing w:after="0" w:line="240" w:lineRule="auto"/>
              <w:ind w:left="142" w:hanging="142"/>
              <w:rPr>
                <w:rFonts w:cs="Calibri"/>
                <w:b/>
                <w:bCs/>
                <w:color w:val="000000"/>
                <w:sz w:val="20"/>
                <w:szCs w:val="20"/>
                <w:shd w:val="clear" w:color="auto" w:fill="FFFFFF"/>
                <w:lang w:val="en-GB"/>
              </w:rPr>
            </w:pPr>
            <w:r w:rsidRPr="00AB21C6">
              <w:rPr>
                <w:b/>
                <w:bCs/>
                <w:lang w:val="en-GB"/>
              </w:rPr>
              <w:t>Urban (%)</w:t>
            </w:r>
          </w:p>
        </w:tc>
        <w:tc>
          <w:tcPr>
            <w:tcW w:w="1141" w:type="pct"/>
            <w:tcBorders>
              <w:top w:val="single" w:sz="8" w:space="0" w:color="4F81BD"/>
              <w:bottom w:val="single" w:sz="8" w:space="0" w:color="4F81BD"/>
            </w:tcBorders>
            <w:tcMar>
              <w:left w:w="28" w:type="dxa"/>
              <w:right w:w="28" w:type="dxa"/>
            </w:tcMar>
          </w:tcPr>
          <w:p w14:paraId="29E486EC"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binary</w:t>
            </w:r>
          </w:p>
        </w:tc>
        <w:tc>
          <w:tcPr>
            <w:tcW w:w="2343" w:type="pct"/>
            <w:tcBorders>
              <w:top w:val="single" w:sz="8" w:space="0" w:color="4F81BD"/>
              <w:bottom w:val="single" w:sz="8" w:space="0" w:color="4F81BD"/>
              <w:right w:val="single" w:sz="8" w:space="0" w:color="4F81BD"/>
            </w:tcBorders>
            <w:tcMar>
              <w:left w:w="28" w:type="dxa"/>
              <w:right w:w="28" w:type="dxa"/>
            </w:tcMar>
          </w:tcPr>
          <w:p w14:paraId="3F18C402"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%urban:%rural</w:t>
            </w:r>
          </w:p>
        </w:tc>
      </w:tr>
      <w:tr w:rsidR="002B5AF0" w:rsidRPr="00AB21C6" w14:paraId="39F55C02" w14:textId="77777777">
        <w:tc>
          <w:tcPr>
            <w:tcW w:w="1516" w:type="pct"/>
            <w:tcBorders>
              <w:left w:val="single" w:sz="8" w:space="0" w:color="4F81BD"/>
            </w:tcBorders>
            <w:tcMar>
              <w:left w:w="28" w:type="dxa"/>
              <w:right w:w="28" w:type="dxa"/>
            </w:tcMar>
          </w:tcPr>
          <w:p w14:paraId="6E520546" w14:textId="77777777" w:rsidR="002B5AF0" w:rsidRPr="00AB21C6" w:rsidRDefault="002B5AF0" w:rsidP="00AB21C6">
            <w:pPr>
              <w:spacing w:after="0" w:line="240" w:lineRule="auto"/>
              <w:ind w:left="142" w:hanging="142"/>
              <w:rPr>
                <w:rFonts w:cs="Calibri"/>
                <w:b/>
                <w:bCs/>
                <w:color w:val="000000"/>
                <w:sz w:val="20"/>
                <w:szCs w:val="20"/>
                <w:shd w:val="clear" w:color="auto" w:fill="FFFFFF"/>
                <w:lang w:val="en-GB"/>
              </w:rPr>
            </w:pPr>
            <w:r w:rsidRPr="00AB21C6">
              <w:rPr>
                <w:b/>
                <w:bCs/>
                <w:lang w:val="en-GB"/>
              </w:rPr>
              <w:t>Rural Wealth index (pc1)</w:t>
            </w:r>
          </w:p>
        </w:tc>
        <w:tc>
          <w:tcPr>
            <w:tcW w:w="1141" w:type="pct"/>
            <w:tcMar>
              <w:left w:w="28" w:type="dxa"/>
              <w:right w:w="28" w:type="dxa"/>
            </w:tcMar>
          </w:tcPr>
          <w:p w14:paraId="5BA134A1"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right w:val="single" w:sz="8" w:space="0" w:color="4F81BD"/>
            </w:tcBorders>
            <w:tcMar>
              <w:left w:w="28" w:type="dxa"/>
              <w:right w:w="28" w:type="dxa"/>
            </w:tcMar>
          </w:tcPr>
          <w:p w14:paraId="526CFB66" w14:textId="77777777" w:rsidR="002B5AF0" w:rsidRPr="00AB21C6" w:rsidRDefault="002B5AF0" w:rsidP="00AB21C6">
            <w:pPr>
              <w:spacing w:after="0" w:line="240" w:lineRule="auto"/>
              <w:rPr>
                <w:rFonts w:cs="Calibri"/>
                <w:color w:val="000000"/>
                <w:sz w:val="20"/>
                <w:szCs w:val="20"/>
                <w:shd w:val="clear" w:color="auto" w:fill="FFFFFF"/>
                <w:lang w:val="en-GB"/>
              </w:rPr>
            </w:pPr>
          </w:p>
        </w:tc>
      </w:tr>
      <w:tr w:rsidR="002B5AF0" w:rsidRPr="00AB21C6" w14:paraId="4B80E078" w14:textId="77777777">
        <w:tc>
          <w:tcPr>
            <w:tcW w:w="1516" w:type="pct"/>
            <w:tcBorders>
              <w:top w:val="single" w:sz="8" w:space="0" w:color="4F81BD"/>
              <w:left w:val="single" w:sz="8" w:space="0" w:color="4F81BD"/>
              <w:bottom w:val="single" w:sz="8" w:space="0" w:color="4F81BD"/>
            </w:tcBorders>
            <w:tcMar>
              <w:left w:w="28" w:type="dxa"/>
              <w:right w:w="28" w:type="dxa"/>
            </w:tcMar>
          </w:tcPr>
          <w:p w14:paraId="14D79E68"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lastRenderedPageBreak/>
              <w:t>Urban wealth index (pc2)</w:t>
            </w:r>
          </w:p>
        </w:tc>
        <w:tc>
          <w:tcPr>
            <w:tcW w:w="1141" w:type="pct"/>
            <w:tcBorders>
              <w:top w:val="single" w:sz="8" w:space="0" w:color="4F81BD"/>
              <w:bottom w:val="single" w:sz="8" w:space="0" w:color="4F81BD"/>
            </w:tcBorders>
            <w:tcMar>
              <w:left w:w="28" w:type="dxa"/>
              <w:right w:w="28" w:type="dxa"/>
            </w:tcMar>
          </w:tcPr>
          <w:p w14:paraId="2EE4C1EA"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top w:val="single" w:sz="8" w:space="0" w:color="4F81BD"/>
              <w:bottom w:val="single" w:sz="8" w:space="0" w:color="4F81BD"/>
              <w:right w:val="single" w:sz="8" w:space="0" w:color="4F81BD"/>
            </w:tcBorders>
            <w:tcMar>
              <w:left w:w="28" w:type="dxa"/>
              <w:right w:w="28" w:type="dxa"/>
            </w:tcMar>
          </w:tcPr>
          <w:p w14:paraId="18F00873" w14:textId="77777777" w:rsidR="002B5AF0" w:rsidRPr="00AB21C6" w:rsidRDefault="002B5AF0" w:rsidP="00AB21C6">
            <w:pPr>
              <w:spacing w:after="0" w:line="240" w:lineRule="auto"/>
              <w:rPr>
                <w:rFonts w:cs="Calibri"/>
                <w:sz w:val="20"/>
                <w:szCs w:val="20"/>
                <w:lang w:val="en-GB"/>
              </w:rPr>
            </w:pPr>
          </w:p>
        </w:tc>
      </w:tr>
      <w:tr w:rsidR="002B5AF0" w:rsidRPr="00AB21C6" w14:paraId="6B06AC26" w14:textId="77777777">
        <w:tc>
          <w:tcPr>
            <w:tcW w:w="1516" w:type="pct"/>
            <w:tcBorders>
              <w:left w:val="single" w:sz="8" w:space="0" w:color="4F81BD"/>
            </w:tcBorders>
            <w:tcMar>
              <w:left w:w="28" w:type="dxa"/>
              <w:right w:w="28" w:type="dxa"/>
            </w:tcMar>
          </w:tcPr>
          <w:p w14:paraId="2A303A61" w14:textId="77777777" w:rsidR="002B5AF0" w:rsidRPr="00AB21C6" w:rsidRDefault="002B5AF0" w:rsidP="00AB21C6">
            <w:pPr>
              <w:spacing w:after="0" w:line="240" w:lineRule="auto"/>
              <w:ind w:left="142" w:hanging="142"/>
              <w:rPr>
                <w:rFonts w:cs="Calibri"/>
                <w:b/>
                <w:bCs/>
                <w:i/>
                <w:sz w:val="20"/>
                <w:szCs w:val="20"/>
                <w:lang w:val="en-GB"/>
              </w:rPr>
            </w:pPr>
            <w:r w:rsidRPr="00AB21C6">
              <w:rPr>
                <w:b/>
                <w:bCs/>
                <w:lang w:val="en-GB"/>
              </w:rPr>
              <w:t>Maternal age</w:t>
            </w:r>
          </w:p>
        </w:tc>
        <w:tc>
          <w:tcPr>
            <w:tcW w:w="1141" w:type="pct"/>
            <w:tcMar>
              <w:left w:w="28" w:type="dxa"/>
              <w:right w:w="28" w:type="dxa"/>
            </w:tcMar>
          </w:tcPr>
          <w:p w14:paraId="173C6C77"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continuous</w:t>
            </w:r>
          </w:p>
        </w:tc>
        <w:tc>
          <w:tcPr>
            <w:tcW w:w="2343" w:type="pct"/>
            <w:tcBorders>
              <w:right w:val="single" w:sz="8" w:space="0" w:color="4F81BD"/>
            </w:tcBorders>
            <w:tcMar>
              <w:left w:w="28" w:type="dxa"/>
              <w:right w:w="28" w:type="dxa"/>
            </w:tcMar>
          </w:tcPr>
          <w:p w14:paraId="0419C0D0"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years</w:t>
            </w:r>
          </w:p>
        </w:tc>
      </w:tr>
      <w:tr w:rsidR="002B5AF0" w:rsidRPr="00AB21C6" w14:paraId="7735AF45" w14:textId="77777777">
        <w:tc>
          <w:tcPr>
            <w:tcW w:w="1516" w:type="pct"/>
            <w:tcBorders>
              <w:top w:val="single" w:sz="8" w:space="0" w:color="4F81BD"/>
              <w:left w:val="single" w:sz="8" w:space="0" w:color="4F81BD"/>
              <w:bottom w:val="single" w:sz="8" w:space="0" w:color="4F81BD"/>
            </w:tcBorders>
            <w:tcMar>
              <w:left w:w="28" w:type="dxa"/>
              <w:right w:w="28" w:type="dxa"/>
            </w:tcMar>
          </w:tcPr>
          <w:p w14:paraId="7A071DAB" w14:textId="77777777" w:rsidR="002B5AF0" w:rsidRPr="00AB21C6" w:rsidRDefault="002B5AF0" w:rsidP="00AB21C6">
            <w:pPr>
              <w:spacing w:after="0" w:line="240" w:lineRule="auto"/>
              <w:ind w:left="142" w:hanging="142"/>
              <w:rPr>
                <w:b/>
                <w:bCs/>
                <w:lang w:val="en-GB"/>
              </w:rPr>
            </w:pPr>
            <w:r w:rsidRPr="00AB21C6">
              <w:rPr>
                <w:b/>
                <w:bCs/>
                <w:lang w:val="en-GB"/>
              </w:rPr>
              <w:t>Maternal education</w:t>
            </w:r>
          </w:p>
        </w:tc>
        <w:tc>
          <w:tcPr>
            <w:tcW w:w="1141" w:type="pct"/>
            <w:tcBorders>
              <w:top w:val="single" w:sz="8" w:space="0" w:color="4F81BD"/>
              <w:bottom w:val="single" w:sz="8" w:space="0" w:color="4F81BD"/>
            </w:tcBorders>
            <w:tcMar>
              <w:left w:w="28" w:type="dxa"/>
              <w:right w:w="28" w:type="dxa"/>
            </w:tcMar>
          </w:tcPr>
          <w:p w14:paraId="7E0A30AA"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binary</w:t>
            </w:r>
          </w:p>
        </w:tc>
        <w:tc>
          <w:tcPr>
            <w:tcW w:w="2343" w:type="pct"/>
            <w:tcBorders>
              <w:top w:val="single" w:sz="8" w:space="0" w:color="4F81BD"/>
              <w:bottom w:val="single" w:sz="8" w:space="0" w:color="4F81BD"/>
              <w:right w:val="single" w:sz="8" w:space="0" w:color="4F81BD"/>
            </w:tcBorders>
            <w:tcMar>
              <w:left w:w="28" w:type="dxa"/>
              <w:right w:w="28" w:type="dxa"/>
            </w:tcMar>
          </w:tcPr>
          <w:p w14:paraId="67F9DA39"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 with no formal education</w:t>
            </w:r>
          </w:p>
        </w:tc>
      </w:tr>
      <w:tr w:rsidR="002B5AF0" w:rsidRPr="00AB21C6" w14:paraId="457C2AC3" w14:textId="77777777">
        <w:tc>
          <w:tcPr>
            <w:tcW w:w="1516" w:type="pct"/>
            <w:tcBorders>
              <w:left w:val="single" w:sz="8" w:space="0" w:color="4F81BD"/>
            </w:tcBorders>
            <w:tcMar>
              <w:left w:w="28" w:type="dxa"/>
              <w:right w:w="28" w:type="dxa"/>
            </w:tcMar>
          </w:tcPr>
          <w:p w14:paraId="6191DFDA"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Ethnic group</w:t>
            </w:r>
          </w:p>
        </w:tc>
        <w:tc>
          <w:tcPr>
            <w:tcW w:w="1141" w:type="pct"/>
            <w:tcMar>
              <w:left w:w="28" w:type="dxa"/>
              <w:right w:w="28" w:type="dxa"/>
            </w:tcMar>
          </w:tcPr>
          <w:p w14:paraId="34459CB7"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categorical</w:t>
            </w:r>
          </w:p>
        </w:tc>
        <w:tc>
          <w:tcPr>
            <w:tcW w:w="2343" w:type="pct"/>
            <w:tcBorders>
              <w:right w:val="single" w:sz="8" w:space="0" w:color="4F81BD"/>
            </w:tcBorders>
            <w:tcMar>
              <w:left w:w="28" w:type="dxa"/>
              <w:right w:w="28" w:type="dxa"/>
            </w:tcMar>
          </w:tcPr>
          <w:p w14:paraId="6D99EF3F"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sz w:val="20"/>
                <w:szCs w:val="20"/>
                <w:lang w:val="en-GB"/>
              </w:rPr>
              <w:t>%gourmanché; % mossi; %peul</w:t>
            </w:r>
          </w:p>
        </w:tc>
      </w:tr>
      <w:tr w:rsidR="002B5AF0" w:rsidRPr="00340F05" w14:paraId="537D1BF5" w14:textId="77777777">
        <w:tc>
          <w:tcPr>
            <w:tcW w:w="1516" w:type="pct"/>
            <w:tcBorders>
              <w:top w:val="single" w:sz="8" w:space="0" w:color="4F81BD"/>
              <w:left w:val="single" w:sz="8" w:space="0" w:color="4F81BD"/>
              <w:bottom w:val="single" w:sz="8" w:space="0" w:color="4F81BD"/>
            </w:tcBorders>
            <w:tcMar>
              <w:left w:w="28" w:type="dxa"/>
              <w:right w:w="28" w:type="dxa"/>
            </w:tcMar>
          </w:tcPr>
          <w:p w14:paraId="478163D0" w14:textId="77777777" w:rsidR="002B5AF0" w:rsidRPr="00AB21C6" w:rsidRDefault="002B5AF0" w:rsidP="00AB21C6">
            <w:pPr>
              <w:spacing w:after="0" w:line="240" w:lineRule="auto"/>
              <w:ind w:left="142" w:hanging="142"/>
              <w:rPr>
                <w:rFonts w:cs="Calibri"/>
                <w:b/>
                <w:bCs/>
                <w:sz w:val="20"/>
                <w:szCs w:val="20"/>
                <w:lang w:val="en-GB"/>
              </w:rPr>
            </w:pPr>
            <w:r w:rsidRPr="00AB21C6">
              <w:rPr>
                <w:b/>
                <w:bCs/>
                <w:lang w:val="en-GB"/>
              </w:rPr>
              <w:t>HFIAS score</w:t>
            </w:r>
          </w:p>
        </w:tc>
        <w:tc>
          <w:tcPr>
            <w:tcW w:w="1141" w:type="pct"/>
            <w:tcBorders>
              <w:top w:val="single" w:sz="8" w:space="0" w:color="4F81BD"/>
              <w:bottom w:val="single" w:sz="8" w:space="0" w:color="4F81BD"/>
            </w:tcBorders>
            <w:tcMar>
              <w:left w:w="28" w:type="dxa"/>
              <w:right w:w="28" w:type="dxa"/>
            </w:tcMar>
          </w:tcPr>
          <w:p w14:paraId="49DF0EC2" w14:textId="77777777" w:rsidR="002B5AF0" w:rsidRPr="00AB21C6" w:rsidRDefault="002B5AF0" w:rsidP="00AB21C6">
            <w:pPr>
              <w:spacing w:after="0" w:line="240" w:lineRule="auto"/>
              <w:rPr>
                <w:rFonts w:cs="Calibri"/>
                <w:sz w:val="20"/>
                <w:szCs w:val="20"/>
                <w:lang w:val="en-GB"/>
              </w:rPr>
            </w:pPr>
            <w:r w:rsidRPr="00AB21C6">
              <w:rPr>
                <w:rFonts w:cs="Calibri"/>
                <w:sz w:val="20"/>
                <w:szCs w:val="20"/>
                <w:lang w:val="en-GB"/>
              </w:rPr>
              <w:t>ordinal</w:t>
            </w:r>
          </w:p>
        </w:tc>
        <w:tc>
          <w:tcPr>
            <w:tcW w:w="2343" w:type="pct"/>
            <w:tcBorders>
              <w:top w:val="single" w:sz="8" w:space="0" w:color="4F81BD"/>
              <w:bottom w:val="single" w:sz="8" w:space="0" w:color="4F81BD"/>
              <w:right w:val="single" w:sz="8" w:space="0" w:color="4F81BD"/>
            </w:tcBorders>
            <w:tcMar>
              <w:left w:w="28" w:type="dxa"/>
              <w:right w:w="28" w:type="dxa"/>
            </w:tcMar>
          </w:tcPr>
          <w:p w14:paraId="0D460D69" w14:textId="77777777" w:rsidR="002B5AF0" w:rsidRPr="00AB21C6" w:rsidRDefault="002B5AF0" w:rsidP="00AB21C6">
            <w:pPr>
              <w:spacing w:after="0" w:line="240" w:lineRule="auto"/>
              <w:rPr>
                <w:rFonts w:cs="Calibri"/>
                <w:color w:val="000000"/>
                <w:sz w:val="20"/>
                <w:szCs w:val="20"/>
                <w:shd w:val="clear" w:color="auto" w:fill="FFFFFF"/>
                <w:lang w:val="en-GB"/>
              </w:rPr>
            </w:pPr>
            <w:r w:rsidRPr="00AB21C6">
              <w:rPr>
                <w:rFonts w:cs="Calibri"/>
                <w:color w:val="000000"/>
                <w:sz w:val="20"/>
                <w:szCs w:val="20"/>
                <w:shd w:val="clear" w:color="auto" w:fill="FFFFFF"/>
                <w:lang w:val="en-GB"/>
              </w:rPr>
              <w:t>% food secure; % mildly food insecure; % moderately food insecure; % severely food insecure</w:t>
            </w:r>
          </w:p>
        </w:tc>
      </w:tr>
    </w:tbl>
    <w:p w14:paraId="01A6634B" w14:textId="77777777" w:rsidR="002B5AF0" w:rsidRPr="00136AF5" w:rsidRDefault="002B5AF0" w:rsidP="003F52EB">
      <w:pPr>
        <w:rPr>
          <w:lang w:val="en-GB"/>
        </w:rPr>
      </w:pPr>
    </w:p>
    <w:p w14:paraId="673BED31" w14:textId="77777777" w:rsidR="002B5AF0" w:rsidRPr="002D6D88" w:rsidRDefault="002B5AF0" w:rsidP="002D6D88">
      <w:pPr>
        <w:pStyle w:val="Titre1"/>
      </w:pPr>
      <w:r w:rsidRPr="002D6D88">
        <w:t>General issues in the analysis of intervention effects</w:t>
      </w:r>
    </w:p>
    <w:p w14:paraId="01074C72" w14:textId="1232D69A" w:rsidR="002B5AF0" w:rsidRPr="002D6D88" w:rsidRDefault="002B5AF0" w:rsidP="002D6D88">
      <w:pPr>
        <w:rPr>
          <w:lang w:val="en-GB"/>
        </w:rPr>
      </w:pPr>
      <w:r w:rsidRPr="002D6D88">
        <w:rPr>
          <w:lang w:val="en-GB"/>
        </w:rPr>
        <w:t>Effects are measured by comp</w:t>
      </w:r>
      <w:r>
        <w:rPr>
          <w:lang w:val="en-GB"/>
        </w:rPr>
        <w:t xml:space="preserve">aring outcomes measured </w:t>
      </w:r>
      <w:r w:rsidR="007522AA">
        <w:rPr>
          <w:lang w:val="en-GB"/>
        </w:rPr>
        <w:t xml:space="preserve">during or </w:t>
      </w:r>
      <w:r>
        <w:rPr>
          <w:lang w:val="en-GB"/>
        </w:rPr>
        <w:t>after the treatment period or post-discharge follow up</w:t>
      </w:r>
      <w:r w:rsidRPr="002D6D88">
        <w:rPr>
          <w:lang w:val="en-GB"/>
        </w:rPr>
        <w:t xml:space="preserve"> </w:t>
      </w:r>
      <w:r>
        <w:rPr>
          <w:lang w:val="en-GB"/>
        </w:rPr>
        <w:t>between the 2 groups</w:t>
      </w:r>
      <w:r w:rsidRPr="002D6D88">
        <w:rPr>
          <w:lang w:val="en-GB"/>
        </w:rPr>
        <w:t>. We will estimate effects when possible; P-values, where reported, will be 2-sided</w:t>
      </w:r>
      <w:r>
        <w:rPr>
          <w:lang w:val="en-GB"/>
        </w:rPr>
        <w:t xml:space="preserve"> unless otherwise mentioned</w:t>
      </w:r>
      <w:r w:rsidRPr="002D6D88">
        <w:rPr>
          <w:lang w:val="en-GB"/>
        </w:rPr>
        <w:t xml:space="preserve">. </w:t>
      </w:r>
    </w:p>
    <w:p w14:paraId="100C4F9D" w14:textId="6F62E59B" w:rsidR="002B5AF0" w:rsidRPr="002D6D88" w:rsidRDefault="002B5AF0" w:rsidP="002D6D88">
      <w:pPr>
        <w:rPr>
          <w:lang w:val="en-GB"/>
        </w:rPr>
      </w:pPr>
      <w:r w:rsidRPr="002D6D88">
        <w:rPr>
          <w:lang w:val="en-GB"/>
        </w:rPr>
        <w:t>We will describe outcome variables by intervention gr</w:t>
      </w:r>
      <w:r w:rsidR="00F959E9">
        <w:rPr>
          <w:lang w:val="en-GB"/>
        </w:rPr>
        <w:t>oups as proportions, means (SD)</w:t>
      </w:r>
      <w:r w:rsidRPr="002D6D88">
        <w:rPr>
          <w:lang w:val="en-GB"/>
        </w:rPr>
        <w:t xml:space="preserve"> and median (25th- and 75th percentiles) as appropriate, with corresponding group sizes. </w:t>
      </w:r>
    </w:p>
    <w:p w14:paraId="4356F53B" w14:textId="77777777" w:rsidR="002B5AF0" w:rsidRPr="002D6D88" w:rsidRDefault="002B5AF0" w:rsidP="002D6D88">
      <w:pPr>
        <w:rPr>
          <w:lang w:val="en-GB"/>
        </w:rPr>
      </w:pPr>
      <w:r w:rsidRPr="002D6D88">
        <w:rPr>
          <w:lang w:val="en-GB"/>
        </w:rPr>
        <w:t>Intervention effects will be assessed as absolute differences (proportions and means) or relative differences in geometric means (variables with lognormal distributions) between groups. To facilitate interpretation, odds ratios resulting from these analyses will be converted to differences in proportions. To allow extrapolation of results to other settings, we will also consider reporting relative effects for binary outcomes (i.e. proportion ratios). Outcomes that are not normally distributed, even after log-transformation, will be compared using non-parametric tests (e.g. Mann-Whitney U tes</w:t>
      </w:r>
      <w:r>
        <w:rPr>
          <w:lang w:val="en-GB"/>
        </w:rPr>
        <w:t>t</w:t>
      </w:r>
      <w:r w:rsidRPr="002D6D88">
        <w:rPr>
          <w:lang w:val="en-GB"/>
        </w:rPr>
        <w:t>)</w:t>
      </w:r>
    </w:p>
    <w:p w14:paraId="7A0AAA70" w14:textId="77777777" w:rsidR="002B5AF0" w:rsidRDefault="002B5AF0" w:rsidP="003F52EB">
      <w:pPr>
        <w:pStyle w:val="Titre1"/>
      </w:pPr>
      <w:r w:rsidRPr="004F3D64">
        <w:t>Weight gain velocity</w:t>
      </w:r>
    </w:p>
    <w:p w14:paraId="063996A8" w14:textId="41FBB881" w:rsidR="002B5AF0" w:rsidRDefault="002B5AF0" w:rsidP="0073503D">
      <w:pPr>
        <w:rPr>
          <w:lang w:val="en-GB"/>
        </w:rPr>
      </w:pPr>
      <w:r>
        <w:rPr>
          <w:lang w:val="en-GB"/>
        </w:rPr>
        <w:t xml:space="preserve">Weight is measured at each visit twice and the mean weight of each </w:t>
      </w:r>
      <w:r w:rsidR="00C00B6D">
        <w:rPr>
          <w:lang w:val="en-GB"/>
        </w:rPr>
        <w:t xml:space="preserve">participant at each </w:t>
      </w:r>
      <w:r>
        <w:rPr>
          <w:lang w:val="en-GB"/>
        </w:rPr>
        <w:t xml:space="preserve">visit will be used to </w:t>
      </w:r>
      <w:r w:rsidR="00C00B6D">
        <w:rPr>
          <w:lang w:val="en-GB"/>
        </w:rPr>
        <w:t>model the mean weight at admission and discharge per group</w:t>
      </w:r>
      <w:r>
        <w:rPr>
          <w:lang w:val="en-GB"/>
        </w:rPr>
        <w:t>.</w:t>
      </w:r>
    </w:p>
    <w:p w14:paraId="6A556A32" w14:textId="77777777" w:rsidR="002B5AF0" w:rsidRDefault="002B5AF0" w:rsidP="0073503D">
      <w:pPr>
        <w:rPr>
          <w:lang w:val="en-GB"/>
        </w:rPr>
      </w:pPr>
      <w:r>
        <w:rPr>
          <w:lang w:val="en-GB"/>
        </w:rPr>
        <w:t>Total w</w:t>
      </w:r>
      <w:r w:rsidRPr="0073503D">
        <w:rPr>
          <w:lang w:val="en-GB"/>
        </w:rPr>
        <w:t>eight gain velocity</w:t>
      </w:r>
      <w:r>
        <w:rPr>
          <w:lang w:val="en-GB"/>
        </w:rPr>
        <w:t xml:space="preserve"> will be calculated as: </w:t>
      </w:r>
    </w:p>
    <w:p w14:paraId="69D7DEB9" w14:textId="108C724E" w:rsidR="00196429" w:rsidRDefault="00340F05" w:rsidP="0073503D">
      <w:pPr>
        <w:rPr>
          <w:lang w:val="en-GB"/>
        </w:rPr>
      </w:pPr>
      <m:oMathPara>
        <m:oMath>
          <m:f>
            <m:fPr>
              <m:ctrlPr>
                <w:rPr>
                  <w:rFonts w:ascii="Cambria Math" w:hAnsi="Cambria Math"/>
                  <w:i/>
                  <w:lang w:val="en-GB"/>
                </w:rPr>
              </m:ctrlPr>
            </m:fPr>
            <m:num>
              <m:r>
                <w:rPr>
                  <w:rFonts w:ascii="Cambria Math" w:hAnsi="Cambria Math"/>
                  <w:lang w:val="en-GB"/>
                </w:rPr>
                <m:t>(</m:t>
              </m:r>
              <m:f>
                <m:fPr>
                  <m:ctrlPr>
                    <w:rPr>
                      <w:rFonts w:ascii="Cambria Math" w:hAnsi="Cambria Math"/>
                      <w:i/>
                      <w:lang w:val="en-GB"/>
                    </w:rPr>
                  </m:ctrlPr>
                </m:fPr>
                <m:num>
                  <m:r>
                    <w:rPr>
                      <w:rFonts w:ascii="Cambria Math" w:hAnsi="Cambria Math"/>
                      <w:lang w:val="en-GB"/>
                    </w:rPr>
                    <m:t>weight at discharge-weight at admission (g)</m:t>
                  </m:r>
                </m:num>
                <m:den>
                  <m:r>
                    <w:rPr>
                      <w:rFonts w:ascii="Cambria Math" w:hAnsi="Cambria Math"/>
                      <w:lang w:val="en-GB"/>
                    </w:rPr>
                    <m:t>weight at admission (kg)</m:t>
                  </m:r>
                </m:den>
              </m:f>
              <m:r>
                <w:rPr>
                  <w:rFonts w:ascii="Cambria Math" w:hAnsi="Cambria Math"/>
                  <w:lang w:val="en-GB"/>
                </w:rPr>
                <m:t>)</m:t>
              </m:r>
            </m:num>
            <m:den>
              <m:r>
                <w:rPr>
                  <w:rFonts w:ascii="Cambria Math" w:hAnsi="Cambria Math"/>
                  <w:lang w:val="en-GB"/>
                </w:rPr>
                <m:t>length of stay (days)</m:t>
              </m:r>
            </m:den>
          </m:f>
        </m:oMath>
      </m:oMathPara>
    </w:p>
    <w:p w14:paraId="1B5483C6" w14:textId="70E1F23F" w:rsidR="002B5AF0" w:rsidRDefault="002B5AF0" w:rsidP="0073503D">
      <w:pPr>
        <w:rPr>
          <w:lang w:val="en-GB"/>
        </w:rPr>
      </w:pPr>
    </w:p>
    <w:p w14:paraId="14500266" w14:textId="50A5448F" w:rsidR="002B5AF0" w:rsidRDefault="002B5AF0" w:rsidP="00874F29">
      <w:pPr>
        <w:rPr>
          <w:lang w:val="en-GB"/>
        </w:rPr>
      </w:pPr>
      <w:r>
        <w:rPr>
          <w:lang w:val="en-GB"/>
        </w:rPr>
        <w:t xml:space="preserve">weight gain velocity after the </w:t>
      </w:r>
      <w:r w:rsidR="000A60C4">
        <w:rPr>
          <w:lang w:val="en-GB"/>
        </w:rPr>
        <w:t xml:space="preserve">first 2 </w:t>
      </w:r>
      <w:r>
        <w:rPr>
          <w:lang w:val="en-GB"/>
        </w:rPr>
        <w:t>two weeks will be calculated as:</w:t>
      </w:r>
    </w:p>
    <w:p w14:paraId="5C78B0C2" w14:textId="4083BBB0" w:rsidR="002B5AF0" w:rsidRPr="00F82223" w:rsidRDefault="00340F05" w:rsidP="00F82223">
      <w:pPr>
        <w:jc w:val="center"/>
        <w:rPr>
          <w:lang w:val="en-GB"/>
        </w:rPr>
      </w:pPr>
      <m:oMathPara>
        <m:oMath>
          <m:f>
            <m:fPr>
              <m:ctrlPr>
                <w:rPr>
                  <w:rFonts w:ascii="Cambria Math" w:hAnsi="Cambria Math"/>
                  <w:i/>
                  <w:lang w:val="en-GB"/>
                </w:rPr>
              </m:ctrlPr>
            </m:fPr>
            <m:num>
              <m:r>
                <w:rPr>
                  <w:rFonts w:ascii="Cambria Math" w:hAnsi="Cambria Math"/>
                  <w:lang w:val="en-GB"/>
                </w:rPr>
                <m:t>(</m:t>
              </m:r>
              <m:f>
                <m:fPr>
                  <m:ctrlPr>
                    <w:rPr>
                      <w:rFonts w:ascii="Cambria Math" w:hAnsi="Cambria Math"/>
                      <w:i/>
                      <w:lang w:val="en-GB"/>
                    </w:rPr>
                  </m:ctrlPr>
                </m:fPr>
                <m:num>
                  <m:r>
                    <w:rPr>
                      <w:rFonts w:ascii="Cambria Math" w:hAnsi="Cambria Math"/>
                      <w:lang w:val="en-GB"/>
                    </w:rPr>
                    <m:t xml:space="preserve">weight at discharge-weight at visit 2 </m:t>
                  </m:r>
                  <m:d>
                    <m:dPr>
                      <m:ctrlPr>
                        <w:rPr>
                          <w:rFonts w:ascii="Cambria Math" w:hAnsi="Cambria Math"/>
                          <w:i/>
                          <w:lang w:val="en-GB"/>
                        </w:rPr>
                      </m:ctrlPr>
                    </m:dPr>
                    <m:e>
                      <m:r>
                        <w:rPr>
                          <w:rFonts w:ascii="Cambria Math" w:hAnsi="Cambria Math"/>
                          <w:lang w:val="en-GB"/>
                        </w:rPr>
                        <m:t>g</m:t>
                      </m:r>
                    </m:e>
                  </m:d>
                </m:num>
                <m:den>
                  <m:r>
                    <w:rPr>
                      <w:rFonts w:ascii="Cambria Math" w:hAnsi="Cambria Math"/>
                      <w:lang w:val="en-GB"/>
                    </w:rPr>
                    <m:t xml:space="preserve">weight at admission </m:t>
                  </m:r>
                  <m:d>
                    <m:dPr>
                      <m:ctrlPr>
                        <w:rPr>
                          <w:rFonts w:ascii="Cambria Math" w:hAnsi="Cambria Math"/>
                          <w:i/>
                          <w:lang w:val="en-GB"/>
                        </w:rPr>
                      </m:ctrlPr>
                    </m:dPr>
                    <m:e>
                      <m:r>
                        <w:rPr>
                          <w:rFonts w:ascii="Cambria Math" w:hAnsi="Cambria Math"/>
                          <w:lang w:val="en-GB"/>
                        </w:rPr>
                        <m:t>kg</m:t>
                      </m:r>
                    </m:e>
                  </m:d>
                </m:den>
              </m:f>
              <m:r>
                <w:rPr>
                  <w:rFonts w:ascii="Cambria Math" w:hAnsi="Cambria Math"/>
                  <w:lang w:val="en-GB"/>
                </w:rPr>
                <m:t>)</m:t>
              </m:r>
            </m:num>
            <m:den>
              <m:r>
                <w:rPr>
                  <w:rFonts w:ascii="Cambria Math" w:hAnsi="Cambria Math"/>
                  <w:lang w:val="en-GB"/>
                </w:rPr>
                <m:t>length of stay-14 (days)</m:t>
              </m:r>
            </m:den>
          </m:f>
        </m:oMath>
      </m:oMathPara>
    </w:p>
    <w:p w14:paraId="1D21FB0A" w14:textId="77777777" w:rsidR="002B5AF0" w:rsidRPr="002E58AE" w:rsidRDefault="002B5AF0" w:rsidP="002F72B7">
      <w:pPr>
        <w:rPr>
          <w:lang w:val="en-GB"/>
        </w:rPr>
      </w:pPr>
    </w:p>
    <w:p w14:paraId="3BA86C13" w14:textId="77777777" w:rsidR="002B5AF0" w:rsidRDefault="002B5AF0" w:rsidP="002F72B7">
      <w:pPr>
        <w:rPr>
          <w:lang w:val="en-GB"/>
        </w:rPr>
      </w:pPr>
      <w:r>
        <w:rPr>
          <w:lang w:val="en-GB"/>
        </w:rPr>
        <w:t>Missing data on weight at 2</w:t>
      </w:r>
      <w:r w:rsidRPr="002E58AE">
        <w:rPr>
          <w:vertAlign w:val="superscript"/>
          <w:lang w:val="en-GB"/>
        </w:rPr>
        <w:t>nd</w:t>
      </w:r>
      <w:r>
        <w:rPr>
          <w:lang w:val="en-GB"/>
        </w:rPr>
        <w:t xml:space="preserve"> visit will be estimated as interpolations between available data as </w:t>
      </w:r>
    </w:p>
    <w:p w14:paraId="4746ECA5" w14:textId="77777777" w:rsidR="002B5AF0" w:rsidRDefault="002B5AF0" w:rsidP="00254250">
      <w:pPr>
        <w:pStyle w:val="Paragraphedeliste"/>
        <w:numPr>
          <w:ilvl w:val="0"/>
          <w:numId w:val="6"/>
        </w:numPr>
        <w:rPr>
          <w:lang w:val="en-GB"/>
        </w:rPr>
      </w:pPr>
      <w:r>
        <w:rPr>
          <w:lang w:val="en-GB"/>
        </w:rPr>
        <w:t>Weight at visit 1+ 1/2</w:t>
      </w:r>
      <w:r w:rsidRPr="001E50EA">
        <w:rPr>
          <w:lang w:val="en-GB"/>
        </w:rPr>
        <w:t xml:space="preserve"> of the weight gain between visit 1 and visit 3 or </w:t>
      </w:r>
    </w:p>
    <w:p w14:paraId="06F14452" w14:textId="77777777" w:rsidR="002B5AF0" w:rsidRDefault="002B5AF0" w:rsidP="00254250">
      <w:pPr>
        <w:pStyle w:val="Paragraphedeliste"/>
        <w:numPr>
          <w:ilvl w:val="0"/>
          <w:numId w:val="6"/>
        </w:numPr>
        <w:rPr>
          <w:lang w:val="en-GB"/>
        </w:rPr>
      </w:pPr>
      <w:r>
        <w:rPr>
          <w:lang w:val="en-GB"/>
        </w:rPr>
        <w:t xml:space="preserve">Weight at visit 1 + </w:t>
      </w:r>
      <w:r w:rsidRPr="001E50EA">
        <w:rPr>
          <w:lang w:val="en-GB"/>
        </w:rPr>
        <w:t xml:space="preserve">1/3 of the weight gain between visit 1 and visit 4 or </w:t>
      </w:r>
    </w:p>
    <w:p w14:paraId="70D6B11D" w14:textId="77777777" w:rsidR="002B5AF0" w:rsidRDefault="002B5AF0" w:rsidP="00254250">
      <w:pPr>
        <w:pStyle w:val="Paragraphedeliste"/>
        <w:numPr>
          <w:ilvl w:val="0"/>
          <w:numId w:val="6"/>
        </w:numPr>
        <w:rPr>
          <w:lang w:val="en-GB"/>
        </w:rPr>
      </w:pPr>
      <w:r>
        <w:rPr>
          <w:lang w:val="en-GB"/>
        </w:rPr>
        <w:t>Weight at admission + 2</w:t>
      </w:r>
      <w:r w:rsidRPr="001E50EA">
        <w:rPr>
          <w:lang w:val="en-GB"/>
        </w:rPr>
        <w:t>/3 of weight gain between admission and visit 3.</w:t>
      </w:r>
    </w:p>
    <w:p w14:paraId="77558FA1" w14:textId="20752B28" w:rsidR="002B5AF0" w:rsidRPr="00BE2465" w:rsidRDefault="002B5AF0" w:rsidP="003F52EB">
      <w:pPr>
        <w:rPr>
          <w:lang w:val="en-GB"/>
        </w:rPr>
      </w:pPr>
      <w:r w:rsidRPr="00BE2465">
        <w:rPr>
          <w:lang w:val="en-GB"/>
        </w:rPr>
        <w:lastRenderedPageBreak/>
        <w:t xml:space="preserve">The difference in weight gain velocity between the two groups will be analysed both for the weight gain </w:t>
      </w:r>
      <w:r w:rsidR="00023D9A" w:rsidRPr="00BE2465">
        <w:rPr>
          <w:lang w:val="en-GB"/>
        </w:rPr>
        <w:t xml:space="preserve">from admission to discharge </w:t>
      </w:r>
      <w:r w:rsidRPr="00BE2465">
        <w:rPr>
          <w:lang w:val="en-GB"/>
        </w:rPr>
        <w:t>as well as the weight gained after the 1</w:t>
      </w:r>
      <w:r w:rsidRPr="00BE2465">
        <w:rPr>
          <w:vertAlign w:val="superscript"/>
          <w:lang w:val="en-GB"/>
        </w:rPr>
        <w:t>st</w:t>
      </w:r>
      <w:r w:rsidRPr="00BE2465">
        <w:rPr>
          <w:lang w:val="en-GB"/>
        </w:rPr>
        <w:t xml:space="preserve"> two weeks of similar treatment among the 2 groups</w:t>
      </w:r>
      <w:r w:rsidR="00023D9A" w:rsidRPr="00BE2465">
        <w:rPr>
          <w:lang w:val="en-GB"/>
        </w:rPr>
        <w:t xml:space="preserve"> until discharge</w:t>
      </w:r>
      <w:r w:rsidRPr="00BE2465">
        <w:rPr>
          <w:lang w:val="en-GB"/>
        </w:rPr>
        <w:t xml:space="preserve">. </w:t>
      </w:r>
    </w:p>
    <w:p w14:paraId="7772EEE0" w14:textId="3814D093" w:rsidR="00EB65FE" w:rsidRPr="00BE2465" w:rsidRDefault="000A60C4" w:rsidP="003F52EB">
      <w:pPr>
        <w:rPr>
          <w:lang w:val="en-GB"/>
        </w:rPr>
      </w:pPr>
      <w:r w:rsidRPr="00BE2465">
        <w:rPr>
          <w:lang w:val="en-GB"/>
        </w:rPr>
        <w:t xml:space="preserve">In addition, the weekly evolution of weight gain among the 2 </w:t>
      </w:r>
      <w:r w:rsidR="0057271A" w:rsidRPr="00BE2465">
        <w:rPr>
          <w:lang w:val="en-GB"/>
        </w:rPr>
        <w:t>groups will be analysed at each visit and compared.</w:t>
      </w:r>
      <w:r w:rsidR="00EB65FE" w:rsidRPr="00BE2465">
        <w:rPr>
          <w:lang w:val="en-GB"/>
        </w:rPr>
        <w:t xml:space="preserve"> Weekly weight gain will be calculated as</w:t>
      </w:r>
      <w:r w:rsidR="00BE2465">
        <w:rPr>
          <w:lang w:val="en-GB"/>
        </w:rPr>
        <w:t xml:space="preserve"> mean weight gain of whole group </w:t>
      </w:r>
      <w:r w:rsidR="00A81369">
        <w:rPr>
          <w:lang w:val="en-GB"/>
        </w:rPr>
        <w:t xml:space="preserve">(g) </w:t>
      </w:r>
      <w:r w:rsidR="00BE2465">
        <w:rPr>
          <w:lang w:val="en-GB"/>
        </w:rPr>
        <w:t xml:space="preserve">per mean weight at previous visit </w:t>
      </w:r>
      <w:r w:rsidR="00A81369">
        <w:rPr>
          <w:lang w:val="en-GB"/>
        </w:rPr>
        <w:t xml:space="preserve">(kg) per </w:t>
      </w:r>
      <w:r w:rsidR="00BE2465">
        <w:rPr>
          <w:lang w:val="en-GB"/>
        </w:rPr>
        <w:t>7 days</w:t>
      </w:r>
      <w:r w:rsidR="00EB65FE" w:rsidRPr="00BE2465">
        <w:rPr>
          <w:lang w:val="en-GB"/>
        </w:rPr>
        <w:t>:</w:t>
      </w:r>
    </w:p>
    <w:p w14:paraId="5F15617B" w14:textId="705D0FDF" w:rsidR="00EB65FE" w:rsidRDefault="00340F05" w:rsidP="00EB65FE">
      <w:pPr>
        <w:rPr>
          <w:lang w:val="en-GB"/>
        </w:rPr>
      </w:pPr>
      <m:oMathPara>
        <m:oMath>
          <m:f>
            <m:fPr>
              <m:ctrlPr>
                <w:rPr>
                  <w:rFonts w:ascii="Cambria Math" w:hAnsi="Cambria Math"/>
                  <w:i/>
                  <w:lang w:val="en-GB"/>
                </w:rPr>
              </m:ctrlPr>
            </m:fPr>
            <m:num>
              <m:r>
                <w:rPr>
                  <w:rFonts w:ascii="Cambria Math" w:hAnsi="Cambria Math"/>
                  <w:lang w:val="en-GB"/>
                </w:rPr>
                <m:t>(</m:t>
              </m:r>
              <m:f>
                <m:fPr>
                  <m:ctrlPr>
                    <w:rPr>
                      <w:rFonts w:ascii="Cambria Math" w:hAnsi="Cambria Math"/>
                      <w:i/>
                      <w:lang w:val="en-GB"/>
                    </w:rPr>
                  </m:ctrlPr>
                </m:fPr>
                <m:num>
                  <m:r>
                    <w:rPr>
                      <w:rFonts w:ascii="Cambria Math" w:hAnsi="Cambria Math"/>
                      <w:lang w:val="en-GB"/>
                    </w:rPr>
                    <m:t>mean weight at visit n-mean weight at visit n-1 (g)</m:t>
                  </m:r>
                </m:num>
                <m:den>
                  <m:r>
                    <w:rPr>
                      <w:rFonts w:ascii="Cambria Math" w:hAnsi="Cambria Math"/>
                      <w:lang w:val="en-GB"/>
                    </w:rPr>
                    <m:t>mean weight at visit n-1 (kg)</m:t>
                  </m:r>
                </m:den>
              </m:f>
              <m:r>
                <w:rPr>
                  <w:rFonts w:ascii="Cambria Math" w:hAnsi="Cambria Math"/>
                  <w:lang w:val="en-GB"/>
                </w:rPr>
                <m:t>)</m:t>
              </m:r>
            </m:num>
            <m:den>
              <m:r>
                <w:rPr>
                  <w:rFonts w:ascii="Cambria Math" w:hAnsi="Cambria Math"/>
                  <w:lang w:val="en-GB"/>
                </w:rPr>
                <m:t>7 (days)</m:t>
              </m:r>
            </m:den>
          </m:f>
        </m:oMath>
      </m:oMathPara>
    </w:p>
    <w:p w14:paraId="28741B7C" w14:textId="160B169C" w:rsidR="002B5AF0" w:rsidRDefault="002B5AF0" w:rsidP="003F52EB">
      <w:pPr>
        <w:pStyle w:val="Lgende"/>
      </w:pPr>
      <w:r>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2</w:t>
      </w:r>
      <w:r w:rsidR="00DC2569">
        <w:rPr>
          <w:noProof/>
        </w:rPr>
        <w:fldChar w:fldCharType="end"/>
      </w:r>
      <w:r>
        <w:t>: Suggested statistical analysis for weight gain velocity</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677"/>
        <w:gridCol w:w="4286"/>
      </w:tblGrid>
      <w:tr w:rsidR="002B5AF0" w:rsidRPr="00AB21C6" w14:paraId="764867C7"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094F319A" w14:textId="77777777" w:rsidR="002B5AF0" w:rsidRPr="00AB21C6" w:rsidRDefault="002B5AF0" w:rsidP="00AB21C6">
            <w:pPr>
              <w:spacing w:after="0" w:line="240" w:lineRule="auto"/>
              <w:rPr>
                <w:b/>
              </w:rPr>
            </w:pPr>
            <w:r w:rsidRPr="00AB21C6">
              <w:rPr>
                <w:b/>
              </w:rPr>
              <w:t>End point</w:t>
            </w:r>
          </w:p>
        </w:tc>
        <w:tc>
          <w:tcPr>
            <w:tcW w:w="4677" w:type="dxa"/>
            <w:tcBorders>
              <w:top w:val="single" w:sz="4" w:space="0" w:color="auto"/>
              <w:left w:val="single" w:sz="4" w:space="0" w:color="auto"/>
              <w:bottom w:val="single" w:sz="4" w:space="0" w:color="auto"/>
              <w:right w:val="single" w:sz="4" w:space="0" w:color="auto"/>
            </w:tcBorders>
            <w:shd w:val="clear" w:color="auto" w:fill="9CC2E5"/>
          </w:tcPr>
          <w:p w14:paraId="3E2E9459" w14:textId="77777777" w:rsidR="002B5AF0" w:rsidRPr="00AB21C6" w:rsidRDefault="002B5AF0" w:rsidP="00AB21C6">
            <w:pPr>
              <w:spacing w:after="0" w:line="240" w:lineRule="auto"/>
              <w:rPr>
                <w:b/>
              </w:rPr>
            </w:pPr>
            <w:r w:rsidRPr="00AB21C6">
              <w:rPr>
                <w:b/>
              </w:rPr>
              <w:t>Primary analysis</w:t>
            </w:r>
          </w:p>
        </w:tc>
        <w:tc>
          <w:tcPr>
            <w:tcW w:w="4286" w:type="dxa"/>
            <w:tcBorders>
              <w:top w:val="single" w:sz="4" w:space="0" w:color="auto"/>
              <w:left w:val="single" w:sz="4" w:space="0" w:color="auto"/>
              <w:bottom w:val="single" w:sz="4" w:space="0" w:color="auto"/>
              <w:right w:val="single" w:sz="4" w:space="0" w:color="auto"/>
            </w:tcBorders>
            <w:shd w:val="clear" w:color="auto" w:fill="9CC2E5"/>
          </w:tcPr>
          <w:p w14:paraId="1BFDE50A" w14:textId="77777777" w:rsidR="002B5AF0" w:rsidRPr="00AB21C6" w:rsidRDefault="002B5AF0" w:rsidP="00AB21C6">
            <w:pPr>
              <w:spacing w:after="0" w:line="240" w:lineRule="auto"/>
              <w:rPr>
                <w:b/>
              </w:rPr>
            </w:pPr>
            <w:r w:rsidRPr="00AB21C6">
              <w:rPr>
                <w:b/>
              </w:rPr>
              <w:t>Extra analysis</w:t>
            </w:r>
          </w:p>
        </w:tc>
      </w:tr>
      <w:tr w:rsidR="002B5AF0" w:rsidRPr="00AB21C6" w14:paraId="49E3C505" w14:textId="77777777">
        <w:trPr>
          <w:jc w:val="center"/>
        </w:trPr>
        <w:tc>
          <w:tcPr>
            <w:tcW w:w="2122" w:type="dxa"/>
            <w:vMerge w:val="restart"/>
            <w:tcBorders>
              <w:top w:val="single" w:sz="4" w:space="0" w:color="auto"/>
              <w:left w:val="single" w:sz="4" w:space="0" w:color="auto"/>
              <w:bottom w:val="single" w:sz="4" w:space="0" w:color="auto"/>
              <w:right w:val="single" w:sz="4" w:space="0" w:color="auto"/>
            </w:tcBorders>
          </w:tcPr>
          <w:p w14:paraId="52C23182" w14:textId="77777777" w:rsidR="002B5AF0" w:rsidRPr="00AB21C6" w:rsidRDefault="002B5AF0" w:rsidP="00AB21C6">
            <w:pPr>
              <w:spacing w:after="0" w:line="240" w:lineRule="auto"/>
              <w:rPr>
                <w:b/>
                <w:lang w:val="en-GB"/>
              </w:rPr>
            </w:pPr>
            <w:r w:rsidRPr="00AB21C6">
              <w:rPr>
                <w:b/>
                <w:lang w:val="en-GB"/>
              </w:rPr>
              <w:t>Total weight gain velocity from admission to discharge</w:t>
            </w:r>
          </w:p>
          <w:p w14:paraId="7EF21792" w14:textId="77777777" w:rsidR="002B5AF0" w:rsidRPr="00AB21C6" w:rsidRDefault="002B5AF0" w:rsidP="00AB21C6">
            <w:pPr>
              <w:spacing w:after="0" w:line="240" w:lineRule="auto"/>
              <w:rPr>
                <w:b/>
                <w:lang w:val="en-GB"/>
              </w:rPr>
            </w:pPr>
          </w:p>
        </w:tc>
        <w:tc>
          <w:tcPr>
            <w:tcW w:w="4677" w:type="dxa"/>
            <w:tcBorders>
              <w:top w:val="single" w:sz="4" w:space="0" w:color="auto"/>
              <w:left w:val="single" w:sz="4" w:space="0" w:color="auto"/>
              <w:bottom w:val="single" w:sz="4" w:space="0" w:color="auto"/>
              <w:right w:val="single" w:sz="4" w:space="0" w:color="auto"/>
            </w:tcBorders>
          </w:tcPr>
          <w:p w14:paraId="287F49F4" w14:textId="77777777" w:rsidR="002B5AF0" w:rsidRPr="00AB21C6" w:rsidRDefault="002B5AF0" w:rsidP="00AB21C6">
            <w:pPr>
              <w:spacing w:after="0" w:line="240" w:lineRule="auto"/>
              <w:rPr>
                <w:b/>
                <w:u w:val="single"/>
                <w:lang w:val="en-GB"/>
              </w:rPr>
            </w:pPr>
            <w:r w:rsidRPr="00AB21C6">
              <w:rPr>
                <w:b/>
                <w:u w:val="single"/>
                <w:lang w:val="en-GB"/>
              </w:rPr>
              <w:t>Non-inferiority:</w:t>
            </w:r>
          </w:p>
          <w:p w14:paraId="3644F0AE" w14:textId="77777777" w:rsidR="002B5AF0" w:rsidRPr="00AB21C6" w:rsidRDefault="002B5AF0" w:rsidP="005A19D0">
            <w:pPr>
              <w:pStyle w:val="Paragraphedeliste"/>
              <w:numPr>
                <w:ilvl w:val="0"/>
                <w:numId w:val="16"/>
              </w:numPr>
              <w:spacing w:after="0" w:line="240" w:lineRule="auto"/>
              <w:rPr>
                <w:lang w:val="en-GB"/>
              </w:rPr>
            </w:pPr>
            <w:r w:rsidRPr="00AB21C6">
              <w:rPr>
                <w:lang w:val="en-GB"/>
              </w:rPr>
              <w:t>Linear mixed effects model of log transformed data* (see below)</w:t>
            </w:r>
          </w:p>
          <w:p w14:paraId="0DD2114A" w14:textId="77777777" w:rsidR="002B5AF0" w:rsidRPr="00F82223" w:rsidRDefault="002B5AF0" w:rsidP="005A19D0">
            <w:pPr>
              <w:pStyle w:val="Paragraphedeliste"/>
              <w:numPr>
                <w:ilvl w:val="0"/>
                <w:numId w:val="16"/>
              </w:numPr>
              <w:spacing w:after="0" w:line="240" w:lineRule="auto"/>
              <w:rPr>
                <w:lang w:val="en-GB"/>
              </w:rPr>
            </w:pPr>
            <w:r w:rsidRPr="00F82223">
              <w:rPr>
                <w:lang w:val="en-GB"/>
              </w:rPr>
              <w:t>1-sided test (</w:t>
            </w:r>
            <w:r w:rsidRPr="00F82223">
              <w:rPr>
                <w:rFonts w:cs="Calibri"/>
              </w:rPr>
              <w:t>α</w:t>
            </w:r>
            <w:r w:rsidRPr="00F82223">
              <w:rPr>
                <w:lang w:val="en-GB"/>
              </w:rPr>
              <w:t>=0.05)</w:t>
            </w:r>
          </w:p>
          <w:p w14:paraId="4EEE01B3" w14:textId="77777777" w:rsidR="002B5AF0" w:rsidRPr="00AB21C6" w:rsidRDefault="002B5AF0" w:rsidP="005A19D0">
            <w:pPr>
              <w:pStyle w:val="Paragraphedeliste"/>
              <w:numPr>
                <w:ilvl w:val="0"/>
                <w:numId w:val="16"/>
              </w:numPr>
              <w:spacing w:after="0" w:line="240" w:lineRule="auto"/>
              <w:rPr>
                <w:u w:val="single"/>
              </w:rPr>
            </w:pPr>
            <w:r w:rsidRPr="00AB21C6">
              <w:t>Both ITT &amp; PP</w:t>
            </w:r>
          </w:p>
        </w:tc>
        <w:tc>
          <w:tcPr>
            <w:tcW w:w="4286" w:type="dxa"/>
            <w:tcBorders>
              <w:top w:val="single" w:sz="4" w:space="0" w:color="auto"/>
              <w:left w:val="single" w:sz="4" w:space="0" w:color="auto"/>
              <w:bottom w:val="single" w:sz="4" w:space="0" w:color="auto"/>
              <w:right w:val="single" w:sz="4" w:space="0" w:color="auto"/>
            </w:tcBorders>
          </w:tcPr>
          <w:p w14:paraId="1BC40440" w14:textId="77777777" w:rsidR="002B5AF0" w:rsidRPr="00AB21C6" w:rsidRDefault="002B5AF0" w:rsidP="00AB21C6">
            <w:pPr>
              <w:spacing w:after="0" w:line="240" w:lineRule="auto"/>
              <w:rPr>
                <w:b/>
              </w:rPr>
            </w:pPr>
            <w:r w:rsidRPr="00AB21C6">
              <w:rPr>
                <w:b/>
              </w:rPr>
              <w:t>(see below)</w:t>
            </w:r>
          </w:p>
        </w:tc>
      </w:tr>
      <w:tr w:rsidR="002B5AF0" w:rsidRPr="00340F05" w14:paraId="657869CD" w14:textId="77777777">
        <w:trPr>
          <w:trHeight w:val="5076"/>
          <w:jc w:val="center"/>
        </w:trPr>
        <w:tc>
          <w:tcPr>
            <w:tcW w:w="2122" w:type="dxa"/>
            <w:vMerge/>
            <w:tcBorders>
              <w:top w:val="single" w:sz="4" w:space="0" w:color="auto"/>
              <w:left w:val="single" w:sz="4" w:space="0" w:color="auto"/>
              <w:bottom w:val="single" w:sz="4" w:space="0" w:color="auto"/>
              <w:right w:val="single" w:sz="4" w:space="0" w:color="auto"/>
            </w:tcBorders>
          </w:tcPr>
          <w:p w14:paraId="420A2C61" w14:textId="77777777" w:rsidR="002B5AF0" w:rsidRPr="00AB21C6" w:rsidRDefault="002B5AF0" w:rsidP="00AB21C6">
            <w:pPr>
              <w:spacing w:after="0" w:line="240" w:lineRule="auto"/>
              <w:rPr>
                <w:b/>
              </w:rPr>
            </w:pPr>
          </w:p>
        </w:tc>
        <w:tc>
          <w:tcPr>
            <w:tcW w:w="4677" w:type="dxa"/>
            <w:tcBorders>
              <w:top w:val="single" w:sz="4" w:space="0" w:color="auto"/>
              <w:left w:val="single" w:sz="4" w:space="0" w:color="auto"/>
              <w:bottom w:val="single" w:sz="4" w:space="0" w:color="auto"/>
              <w:right w:val="single" w:sz="4" w:space="0" w:color="auto"/>
            </w:tcBorders>
          </w:tcPr>
          <w:p w14:paraId="1B555DBB"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34F99644" w14:textId="77777777" w:rsidR="002B5AF0" w:rsidRPr="00AB21C6" w:rsidRDefault="002B5AF0" w:rsidP="005A19D0">
            <w:pPr>
              <w:pStyle w:val="Paragraphedeliste"/>
              <w:numPr>
                <w:ilvl w:val="0"/>
                <w:numId w:val="15"/>
              </w:numPr>
              <w:spacing w:after="0" w:line="240" w:lineRule="auto"/>
              <w:rPr>
                <w:lang w:val="en-GB"/>
              </w:rPr>
            </w:pPr>
            <w:r w:rsidRPr="00AB21C6">
              <w:rPr>
                <w:lang w:val="en-GB"/>
              </w:rPr>
              <w:t>Linear mixed effects model on log transformed data*</w:t>
            </w:r>
          </w:p>
          <w:p w14:paraId="6606858B" w14:textId="77777777" w:rsidR="002B5AF0" w:rsidRPr="00AB21C6" w:rsidRDefault="002B5AF0" w:rsidP="005A19D0">
            <w:pPr>
              <w:pStyle w:val="Paragraphedeliste"/>
              <w:numPr>
                <w:ilvl w:val="0"/>
                <w:numId w:val="15"/>
              </w:numPr>
              <w:spacing w:after="0" w:line="240" w:lineRule="auto"/>
              <w:rPr>
                <w:lang w:val="en-GB"/>
              </w:rPr>
            </w:pPr>
            <w:r w:rsidRPr="00AB21C6">
              <w:rPr>
                <w:lang w:val="en-GB"/>
              </w:rPr>
              <w:t>2-sided test (</w:t>
            </w:r>
            <w:r w:rsidRPr="00AB21C6">
              <w:rPr>
                <w:rFonts w:cs="Calibri"/>
              </w:rPr>
              <w:t>α</w:t>
            </w:r>
            <w:r w:rsidRPr="00AB21C6">
              <w:rPr>
                <w:lang w:val="en-GB"/>
              </w:rPr>
              <w:t>=0.05)</w:t>
            </w:r>
          </w:p>
          <w:p w14:paraId="233E1358" w14:textId="77777777" w:rsidR="002B5AF0" w:rsidRPr="00AB21C6" w:rsidRDefault="002B5AF0" w:rsidP="005A19D0">
            <w:pPr>
              <w:pStyle w:val="Paragraphedeliste"/>
              <w:numPr>
                <w:ilvl w:val="0"/>
                <w:numId w:val="15"/>
              </w:numPr>
              <w:spacing w:after="0" w:line="240" w:lineRule="auto"/>
              <w:rPr>
                <w:lang w:val="en-GB"/>
              </w:rPr>
            </w:pPr>
            <w:r w:rsidRPr="00AB21C6">
              <w:rPr>
                <w:lang w:val="en-GB"/>
              </w:rPr>
              <w:t>both ITT and PP</w:t>
            </w:r>
          </w:p>
          <w:p w14:paraId="1F78D563" w14:textId="77777777" w:rsidR="002B5AF0" w:rsidRPr="00F82223" w:rsidRDefault="002B5AF0" w:rsidP="005A19D0">
            <w:pPr>
              <w:pStyle w:val="Paragraphedeliste"/>
              <w:numPr>
                <w:ilvl w:val="0"/>
                <w:numId w:val="15"/>
              </w:numPr>
              <w:spacing w:after="0" w:line="240" w:lineRule="auto"/>
              <w:rPr>
                <w:lang w:val="en-GB"/>
              </w:rPr>
            </w:pPr>
            <w:r w:rsidRPr="00F82223">
              <w:rPr>
                <w:lang w:val="en-GB"/>
              </w:rPr>
              <w:t>Separately for recovered only</w:t>
            </w:r>
          </w:p>
          <w:p w14:paraId="799EF633" w14:textId="77777777" w:rsidR="002B5AF0" w:rsidRPr="00AB21C6" w:rsidRDefault="002B5AF0" w:rsidP="00AB21C6">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62580E6B" w14:textId="2FCE2622" w:rsidR="002B5AF0" w:rsidRDefault="002B5AF0" w:rsidP="005A19D0">
            <w:pPr>
              <w:pStyle w:val="Paragraphedeliste"/>
              <w:numPr>
                <w:ilvl w:val="0"/>
                <w:numId w:val="17"/>
              </w:numPr>
              <w:spacing w:after="0" w:line="240" w:lineRule="auto"/>
              <w:rPr>
                <w:lang w:val="en-GB"/>
              </w:rPr>
            </w:pPr>
            <w:r w:rsidRPr="00AB21C6">
              <w:rPr>
                <w:lang w:val="en-GB"/>
              </w:rPr>
              <w:t>Intervention</w:t>
            </w:r>
          </w:p>
          <w:p w14:paraId="672DFD81" w14:textId="77777777" w:rsidR="002B5AF0" w:rsidRPr="00AB21C6" w:rsidRDefault="002B5AF0" w:rsidP="00AB21C6">
            <w:pPr>
              <w:spacing w:after="0" w:line="240" w:lineRule="auto"/>
              <w:ind w:left="360"/>
              <w:rPr>
                <w:i/>
                <w:u w:val="single"/>
                <w:lang w:val="en-GB"/>
              </w:rPr>
            </w:pPr>
            <w:r w:rsidRPr="00AB21C6">
              <w:rPr>
                <w:i/>
                <w:u w:val="single"/>
                <w:lang w:val="en-GB"/>
              </w:rPr>
              <w:t xml:space="preserve">Random effects: </w:t>
            </w:r>
          </w:p>
          <w:p w14:paraId="78EFAAC6" w14:textId="77777777" w:rsidR="002B5AF0" w:rsidRPr="00AB21C6" w:rsidRDefault="002B5AF0" w:rsidP="005A19D0">
            <w:pPr>
              <w:pStyle w:val="Paragraphedeliste"/>
              <w:numPr>
                <w:ilvl w:val="0"/>
                <w:numId w:val="17"/>
              </w:numPr>
              <w:spacing w:after="0" w:line="240" w:lineRule="auto"/>
              <w:rPr>
                <w:lang w:val="en-GB"/>
              </w:rPr>
            </w:pPr>
            <w:r w:rsidRPr="00AB21C6">
              <w:rPr>
                <w:lang w:val="en-GB"/>
              </w:rPr>
              <w:t>research team</w:t>
            </w:r>
          </w:p>
          <w:p w14:paraId="344D3D73" w14:textId="7921ECC3" w:rsidR="00D12574" w:rsidRPr="00F82223" w:rsidRDefault="003A5EB4" w:rsidP="005A19D0">
            <w:pPr>
              <w:pStyle w:val="Paragraphedeliste"/>
              <w:numPr>
                <w:ilvl w:val="0"/>
                <w:numId w:val="17"/>
              </w:numPr>
              <w:spacing w:after="0" w:line="240" w:lineRule="auto"/>
              <w:rPr>
                <w:lang w:val="en-GB"/>
              </w:rPr>
            </w:pPr>
            <w:r>
              <w:rPr>
                <w:lang w:val="en-GB"/>
              </w:rPr>
              <w:t>study site</w:t>
            </w:r>
          </w:p>
        </w:tc>
        <w:tc>
          <w:tcPr>
            <w:tcW w:w="4286" w:type="dxa"/>
            <w:tcBorders>
              <w:top w:val="single" w:sz="4" w:space="0" w:color="auto"/>
              <w:left w:val="single" w:sz="4" w:space="0" w:color="auto"/>
              <w:bottom w:val="single" w:sz="4" w:space="0" w:color="auto"/>
              <w:right w:val="single" w:sz="4" w:space="0" w:color="auto"/>
            </w:tcBorders>
          </w:tcPr>
          <w:p w14:paraId="123B3029" w14:textId="77777777" w:rsidR="002B5AF0" w:rsidRPr="00AB21C6" w:rsidRDefault="002B5AF0" w:rsidP="00AB21C6">
            <w:pPr>
              <w:spacing w:after="0" w:line="240" w:lineRule="auto"/>
              <w:rPr>
                <w:b/>
                <w:u w:val="single"/>
                <w:lang w:val="en-GB"/>
              </w:rPr>
            </w:pPr>
            <w:r w:rsidRPr="00AB21C6">
              <w:rPr>
                <w:b/>
                <w:u w:val="single"/>
                <w:lang w:val="en-GB"/>
              </w:rPr>
              <w:t>Test for interaction (only ITT):</w:t>
            </w:r>
          </w:p>
          <w:p w14:paraId="0E5F8809" w14:textId="77777777" w:rsidR="002B5AF0" w:rsidRPr="00AB21C6" w:rsidRDefault="002B5AF0" w:rsidP="00AB21C6">
            <w:pPr>
              <w:spacing w:after="0" w:line="240" w:lineRule="auto"/>
              <w:ind w:left="410"/>
              <w:rPr>
                <w:i/>
                <w:u w:val="single"/>
                <w:lang w:val="en-GB"/>
              </w:rPr>
            </w:pPr>
            <w:r w:rsidRPr="00AB21C6">
              <w:rPr>
                <w:i/>
                <w:u w:val="single"/>
                <w:lang w:val="en-GB"/>
              </w:rPr>
              <w:t>Potential effect modifiers</w:t>
            </w:r>
          </w:p>
          <w:p w14:paraId="01F26D8E" w14:textId="77777777" w:rsidR="002B5AF0" w:rsidRPr="00AB21C6" w:rsidRDefault="002B5AF0" w:rsidP="005A19D0">
            <w:pPr>
              <w:pStyle w:val="Paragraphedeliste"/>
              <w:numPr>
                <w:ilvl w:val="0"/>
                <w:numId w:val="17"/>
              </w:numPr>
              <w:spacing w:after="0" w:line="240" w:lineRule="auto"/>
              <w:rPr>
                <w:lang w:val="en-GB"/>
              </w:rPr>
            </w:pPr>
            <w:r w:rsidRPr="00AB21C6">
              <w:rPr>
                <w:lang w:val="en-GB"/>
              </w:rPr>
              <w:t>sex</w:t>
            </w:r>
          </w:p>
          <w:p w14:paraId="4C61A179" w14:textId="77777777" w:rsidR="002B5AF0" w:rsidRPr="00AB21C6" w:rsidRDefault="002B5AF0" w:rsidP="005A19D0">
            <w:pPr>
              <w:pStyle w:val="Paragraphedeliste"/>
              <w:numPr>
                <w:ilvl w:val="0"/>
                <w:numId w:val="17"/>
              </w:numPr>
              <w:spacing w:after="0" w:line="240" w:lineRule="auto"/>
              <w:rPr>
                <w:lang w:val="en-GB"/>
              </w:rPr>
            </w:pPr>
            <w:r w:rsidRPr="00AB21C6">
              <w:rPr>
                <w:lang w:val="en-GB"/>
              </w:rPr>
              <w:t>age category at admission (&lt;12months/</w:t>
            </w:r>
            <w:r w:rsidRPr="00AB21C6">
              <w:rPr>
                <w:rFonts w:cs="Calibri"/>
                <w:lang w:val="en-GB"/>
              </w:rPr>
              <w:t>≥</w:t>
            </w:r>
            <w:r w:rsidRPr="00AB21C6">
              <w:rPr>
                <w:lang w:val="en-GB"/>
              </w:rPr>
              <w:t xml:space="preserve">12months), </w:t>
            </w:r>
          </w:p>
          <w:p w14:paraId="517CD1FD" w14:textId="4F487A86" w:rsidR="00AE0652" w:rsidRDefault="00E643D2" w:rsidP="005A19D0">
            <w:pPr>
              <w:pStyle w:val="Paragraphedeliste"/>
              <w:numPr>
                <w:ilvl w:val="0"/>
                <w:numId w:val="17"/>
              </w:numPr>
              <w:spacing w:after="0" w:line="240" w:lineRule="auto"/>
              <w:rPr>
                <w:lang w:val="en-GB"/>
              </w:rPr>
            </w:pPr>
            <w:r>
              <w:rPr>
                <w:lang w:val="en-GB"/>
              </w:rPr>
              <w:t>MUAC category at admission (&lt;115mm /</w:t>
            </w:r>
            <w:r>
              <w:rPr>
                <w:rFonts w:cs="Calibri"/>
                <w:lang w:val="en-GB"/>
              </w:rPr>
              <w:t>≥</w:t>
            </w:r>
            <w:r>
              <w:rPr>
                <w:lang w:val="en-GB"/>
              </w:rPr>
              <w:t>115mm)</w:t>
            </w:r>
          </w:p>
          <w:p w14:paraId="2A9145AD" w14:textId="6F189F10" w:rsidR="00E643D2" w:rsidRDefault="00E643D2" w:rsidP="005A19D0">
            <w:pPr>
              <w:pStyle w:val="Paragraphedeliste"/>
              <w:numPr>
                <w:ilvl w:val="0"/>
                <w:numId w:val="17"/>
              </w:numPr>
              <w:spacing w:after="0" w:line="240" w:lineRule="auto"/>
              <w:rPr>
                <w:lang w:val="en-GB"/>
              </w:rPr>
            </w:pPr>
            <w:r>
              <w:rPr>
                <w:lang w:val="en-GB"/>
              </w:rPr>
              <w:t xml:space="preserve">WHZ category at admission (&lt;-3 / </w:t>
            </w:r>
            <w:r>
              <w:rPr>
                <w:rFonts w:cs="Calibri"/>
                <w:lang w:val="en-GB"/>
              </w:rPr>
              <w:t>≥</w:t>
            </w:r>
            <w:r>
              <w:rPr>
                <w:lang w:val="en-GB"/>
              </w:rPr>
              <w:t>-3)</w:t>
            </w:r>
          </w:p>
          <w:p w14:paraId="1E9B0DAB" w14:textId="19D13EDD" w:rsidR="00E643D2" w:rsidRPr="00AB21C6" w:rsidRDefault="00E643D2" w:rsidP="005A19D0">
            <w:pPr>
              <w:pStyle w:val="Paragraphedeliste"/>
              <w:numPr>
                <w:ilvl w:val="0"/>
                <w:numId w:val="17"/>
              </w:numPr>
              <w:spacing w:after="0" w:line="240" w:lineRule="auto"/>
              <w:rPr>
                <w:lang w:val="en-GB"/>
              </w:rPr>
            </w:pPr>
            <w:r>
              <w:rPr>
                <w:lang w:val="en-GB"/>
              </w:rPr>
              <w:t>Stunting status at admission (HAZ&lt;-2 / HAZ</w:t>
            </w:r>
            <w:r>
              <w:rPr>
                <w:rFonts w:cs="Calibri"/>
                <w:lang w:val="en-GB"/>
              </w:rPr>
              <w:t>≥</w:t>
            </w:r>
            <w:r>
              <w:rPr>
                <w:lang w:val="en-GB"/>
              </w:rPr>
              <w:t>-2)</w:t>
            </w:r>
          </w:p>
          <w:p w14:paraId="58BD96B8" w14:textId="77777777" w:rsidR="002B5AF0" w:rsidRPr="00AB21C6" w:rsidRDefault="002B5AF0" w:rsidP="005A19D0">
            <w:pPr>
              <w:pStyle w:val="Paragraphedeliste"/>
              <w:numPr>
                <w:ilvl w:val="0"/>
                <w:numId w:val="22"/>
              </w:numPr>
              <w:spacing w:after="0" w:line="240" w:lineRule="auto"/>
              <w:rPr>
                <w:lang w:val="en-GB"/>
              </w:rPr>
            </w:pPr>
            <w:r w:rsidRPr="00AB21C6">
              <w:rPr>
                <w:lang w:val="en-GB"/>
              </w:rPr>
              <w:t>If interaction: sub-group analysis</w:t>
            </w:r>
          </w:p>
          <w:p w14:paraId="7C4BF146" w14:textId="77777777" w:rsidR="002B5AF0" w:rsidRPr="00AB21C6" w:rsidRDefault="002B5AF0" w:rsidP="00AB21C6">
            <w:pPr>
              <w:spacing w:after="0" w:line="240" w:lineRule="auto"/>
              <w:rPr>
                <w:lang w:val="en-GB"/>
              </w:rPr>
            </w:pPr>
          </w:p>
          <w:p w14:paraId="0E2FF047" w14:textId="192FD5CC" w:rsidR="002B5AF0" w:rsidRDefault="00321DC4" w:rsidP="00AB21C6">
            <w:pPr>
              <w:spacing w:after="0" w:line="240" w:lineRule="auto"/>
              <w:rPr>
                <w:b/>
                <w:u w:val="single"/>
                <w:lang w:val="en-GB"/>
              </w:rPr>
            </w:pPr>
            <w:r>
              <w:rPr>
                <w:b/>
                <w:u w:val="single"/>
                <w:lang w:val="en-GB"/>
              </w:rPr>
              <w:t>A</w:t>
            </w:r>
            <w:r w:rsidRPr="00AB21C6">
              <w:rPr>
                <w:b/>
                <w:u w:val="single"/>
                <w:lang w:val="en-GB"/>
              </w:rPr>
              <w:t xml:space="preserve">djusted </w:t>
            </w:r>
            <w:r w:rsidR="002B5AF0" w:rsidRPr="00AB21C6">
              <w:rPr>
                <w:b/>
                <w:u w:val="single"/>
                <w:lang w:val="en-GB"/>
              </w:rPr>
              <w:t>model</w:t>
            </w:r>
            <w:r>
              <w:rPr>
                <w:b/>
                <w:u w:val="single"/>
                <w:lang w:val="en-GB"/>
              </w:rPr>
              <w:t>:</w:t>
            </w:r>
          </w:p>
          <w:p w14:paraId="7C48AA8E" w14:textId="77777777" w:rsidR="001564C8" w:rsidRPr="00AB21C6" w:rsidRDefault="001564C8" w:rsidP="001564C8">
            <w:pPr>
              <w:spacing w:after="0" w:line="240" w:lineRule="auto"/>
              <w:ind w:left="360"/>
              <w:rPr>
                <w:i/>
                <w:u w:val="single"/>
                <w:lang w:val="en-GB"/>
              </w:rPr>
            </w:pPr>
            <w:r w:rsidRPr="00AB21C6">
              <w:rPr>
                <w:i/>
                <w:u w:val="single"/>
                <w:lang w:val="en-GB"/>
              </w:rPr>
              <w:t>Potential confounders:</w:t>
            </w:r>
          </w:p>
          <w:p w14:paraId="218AB4EA" w14:textId="77777777" w:rsidR="003A5EB4" w:rsidRPr="000438A4" w:rsidRDefault="003A5EB4" w:rsidP="005A19D0">
            <w:pPr>
              <w:pStyle w:val="Paragraphedeliste"/>
              <w:numPr>
                <w:ilvl w:val="0"/>
                <w:numId w:val="17"/>
              </w:numPr>
              <w:spacing w:after="0" w:line="240" w:lineRule="auto"/>
              <w:rPr>
                <w:lang w:val="en-GB"/>
              </w:rPr>
            </w:pPr>
            <w:r w:rsidRPr="000438A4">
              <w:rPr>
                <w:lang w:val="en-GB"/>
              </w:rPr>
              <w:t>sex</w:t>
            </w:r>
          </w:p>
          <w:p w14:paraId="614B35BF" w14:textId="77777777" w:rsidR="003A5EB4" w:rsidRDefault="003A5EB4" w:rsidP="005A19D0">
            <w:pPr>
              <w:pStyle w:val="Paragraphedeliste"/>
              <w:numPr>
                <w:ilvl w:val="0"/>
                <w:numId w:val="17"/>
              </w:numPr>
              <w:spacing w:after="0" w:line="240" w:lineRule="auto"/>
              <w:rPr>
                <w:lang w:val="en-GB"/>
              </w:rPr>
            </w:pPr>
            <w:r>
              <w:rPr>
                <w:lang w:val="en-GB"/>
              </w:rPr>
              <w:t>age at admission</w:t>
            </w:r>
            <w:r w:rsidRPr="00AB21C6">
              <w:rPr>
                <w:lang w:val="en-GB"/>
              </w:rPr>
              <w:t xml:space="preserve"> </w:t>
            </w:r>
          </w:p>
          <w:p w14:paraId="1D59B7D5" w14:textId="77777777" w:rsidR="003A5EB4" w:rsidRPr="00AB21C6" w:rsidRDefault="003A5EB4" w:rsidP="005A19D0">
            <w:pPr>
              <w:pStyle w:val="Paragraphedeliste"/>
              <w:numPr>
                <w:ilvl w:val="0"/>
                <w:numId w:val="17"/>
              </w:numPr>
              <w:spacing w:after="0" w:line="240" w:lineRule="auto"/>
              <w:rPr>
                <w:lang w:val="en-GB"/>
              </w:rPr>
            </w:pPr>
            <w:r w:rsidRPr="00AB21C6">
              <w:rPr>
                <w:lang w:val="en-GB"/>
              </w:rPr>
              <w:t xml:space="preserve">admission weight, </w:t>
            </w:r>
          </w:p>
          <w:p w14:paraId="15EE18E2" w14:textId="77777777" w:rsidR="003A5EB4" w:rsidRDefault="003A5EB4" w:rsidP="005A19D0">
            <w:pPr>
              <w:pStyle w:val="Paragraphedeliste"/>
              <w:numPr>
                <w:ilvl w:val="0"/>
                <w:numId w:val="17"/>
              </w:numPr>
              <w:spacing w:after="0" w:line="240" w:lineRule="auto"/>
              <w:rPr>
                <w:lang w:val="en-GB"/>
              </w:rPr>
            </w:pPr>
            <w:r w:rsidRPr="00AB21C6">
              <w:rPr>
                <w:lang w:val="en-GB"/>
              </w:rPr>
              <w:t xml:space="preserve">admission MUAC, </w:t>
            </w:r>
          </w:p>
          <w:p w14:paraId="6A3D59E9" w14:textId="77777777" w:rsidR="003A5EB4" w:rsidRPr="00AB21C6" w:rsidRDefault="003A5EB4" w:rsidP="005A19D0">
            <w:pPr>
              <w:pStyle w:val="Paragraphedeliste"/>
              <w:numPr>
                <w:ilvl w:val="0"/>
                <w:numId w:val="17"/>
              </w:numPr>
              <w:spacing w:after="0" w:line="240" w:lineRule="auto"/>
              <w:rPr>
                <w:lang w:val="en-GB"/>
              </w:rPr>
            </w:pPr>
            <w:r>
              <w:rPr>
                <w:lang w:val="en-GB"/>
              </w:rPr>
              <w:t>admission height,</w:t>
            </w:r>
          </w:p>
          <w:p w14:paraId="4EAF283E" w14:textId="77777777" w:rsidR="003A5EB4" w:rsidRPr="00AB21C6" w:rsidRDefault="003A5EB4" w:rsidP="005A19D0">
            <w:pPr>
              <w:pStyle w:val="Paragraphedeliste"/>
              <w:numPr>
                <w:ilvl w:val="0"/>
                <w:numId w:val="17"/>
              </w:numPr>
              <w:spacing w:after="0" w:line="240" w:lineRule="auto"/>
              <w:rPr>
                <w:lang w:val="en-GB"/>
              </w:rPr>
            </w:pPr>
            <w:r w:rsidRPr="00AB21C6">
              <w:rPr>
                <w:lang w:val="en-GB"/>
              </w:rPr>
              <w:t xml:space="preserve">admission WHZ-score, </w:t>
            </w:r>
          </w:p>
          <w:p w14:paraId="30A7C23E" w14:textId="77777777" w:rsidR="003A5EB4" w:rsidRPr="00DC5068" w:rsidRDefault="003A5EB4" w:rsidP="005A19D0">
            <w:pPr>
              <w:pStyle w:val="Paragraphedeliste"/>
              <w:numPr>
                <w:ilvl w:val="0"/>
                <w:numId w:val="17"/>
              </w:numPr>
              <w:spacing w:after="0" w:line="240" w:lineRule="auto"/>
              <w:rPr>
                <w:lang w:val="en-GB"/>
              </w:rPr>
            </w:pPr>
            <w:r w:rsidRPr="00AB21C6">
              <w:rPr>
                <w:lang w:val="en-GB"/>
              </w:rPr>
              <w:t>month of admission</w:t>
            </w:r>
            <w:r>
              <w:rPr>
                <w:lang w:val="en-GB"/>
              </w:rPr>
              <w:t>,</w:t>
            </w:r>
          </w:p>
          <w:p w14:paraId="2ED397B2" w14:textId="77777777" w:rsidR="003A5EB4" w:rsidRDefault="003A5EB4" w:rsidP="005A19D0">
            <w:pPr>
              <w:pStyle w:val="Paragraphedeliste"/>
              <w:numPr>
                <w:ilvl w:val="0"/>
                <w:numId w:val="17"/>
              </w:numPr>
              <w:spacing w:after="0" w:line="240" w:lineRule="auto"/>
              <w:rPr>
                <w:lang w:val="en-GB"/>
              </w:rPr>
            </w:pPr>
            <w:r>
              <w:rPr>
                <w:lang w:val="en-GB"/>
              </w:rPr>
              <w:t>wealth score,</w:t>
            </w:r>
          </w:p>
          <w:p w14:paraId="087401DE" w14:textId="4DF1157E" w:rsidR="00321DC4" w:rsidRPr="00AB21C6" w:rsidRDefault="003A5EB4" w:rsidP="005A19D0">
            <w:pPr>
              <w:pStyle w:val="Paragraphedeliste"/>
              <w:numPr>
                <w:ilvl w:val="0"/>
                <w:numId w:val="17"/>
              </w:numPr>
              <w:spacing w:after="0" w:line="240" w:lineRule="auto"/>
              <w:rPr>
                <w:b/>
                <w:lang w:val="en-GB"/>
              </w:rPr>
            </w:pPr>
            <w:r w:rsidRPr="00297DA6">
              <w:rPr>
                <w:lang w:val="en-GB"/>
              </w:rPr>
              <w:t>length of stay in treatment</w:t>
            </w:r>
          </w:p>
        </w:tc>
      </w:tr>
      <w:tr w:rsidR="00321DC4" w:rsidRPr="00443CD4" w14:paraId="2D18F16B"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520DBC87" w14:textId="43795ED6" w:rsidR="00321DC4" w:rsidRPr="00AB21C6" w:rsidRDefault="00321DC4" w:rsidP="00321DC4">
            <w:pPr>
              <w:spacing w:after="0" w:line="240" w:lineRule="auto"/>
              <w:rPr>
                <w:b/>
                <w:lang w:val="en-GB"/>
              </w:rPr>
            </w:pPr>
            <w:r w:rsidRPr="00AB21C6">
              <w:rPr>
                <w:b/>
                <w:lang w:val="en-GB"/>
              </w:rPr>
              <w:t>Weight gain velocity after 1</w:t>
            </w:r>
            <w:r w:rsidRPr="00AB21C6">
              <w:rPr>
                <w:b/>
                <w:vertAlign w:val="superscript"/>
                <w:lang w:val="en-GB"/>
              </w:rPr>
              <w:t>st</w:t>
            </w:r>
            <w:r w:rsidRPr="00AB21C6">
              <w:rPr>
                <w:b/>
                <w:lang w:val="en-GB"/>
              </w:rPr>
              <w:t xml:space="preserve"> 2 weeks</w:t>
            </w:r>
          </w:p>
        </w:tc>
        <w:tc>
          <w:tcPr>
            <w:tcW w:w="4677" w:type="dxa"/>
            <w:tcBorders>
              <w:top w:val="single" w:sz="4" w:space="0" w:color="auto"/>
              <w:left w:val="single" w:sz="4" w:space="0" w:color="auto"/>
              <w:bottom w:val="single" w:sz="4" w:space="0" w:color="auto"/>
              <w:right w:val="single" w:sz="4" w:space="0" w:color="auto"/>
            </w:tcBorders>
          </w:tcPr>
          <w:p w14:paraId="74067629" w14:textId="22381794" w:rsidR="00321DC4" w:rsidRPr="00F82223" w:rsidRDefault="00321DC4" w:rsidP="00321DC4">
            <w:pPr>
              <w:spacing w:after="0" w:line="240" w:lineRule="auto"/>
              <w:rPr>
                <w:lang w:val="en-GB"/>
              </w:rPr>
            </w:pPr>
            <w:r w:rsidRPr="00F82223">
              <w:rPr>
                <w:lang w:val="en-US"/>
              </w:rPr>
              <w:t>Same as above</w:t>
            </w:r>
          </w:p>
        </w:tc>
        <w:tc>
          <w:tcPr>
            <w:tcW w:w="4286" w:type="dxa"/>
            <w:tcBorders>
              <w:top w:val="single" w:sz="4" w:space="0" w:color="auto"/>
              <w:left w:val="single" w:sz="4" w:space="0" w:color="auto"/>
              <w:bottom w:val="single" w:sz="4" w:space="0" w:color="auto"/>
              <w:right w:val="single" w:sz="4" w:space="0" w:color="auto"/>
            </w:tcBorders>
          </w:tcPr>
          <w:p w14:paraId="36EFEB0C" w14:textId="5CED4874" w:rsidR="00321DC4" w:rsidRPr="00F82223" w:rsidRDefault="00321DC4" w:rsidP="00321DC4">
            <w:pPr>
              <w:spacing w:after="0" w:line="240" w:lineRule="auto"/>
              <w:rPr>
                <w:lang w:val="en-US"/>
              </w:rPr>
            </w:pPr>
            <w:r w:rsidRPr="00F82223">
              <w:rPr>
                <w:lang w:val="en-US"/>
              </w:rPr>
              <w:t>Same as above</w:t>
            </w:r>
          </w:p>
        </w:tc>
      </w:tr>
      <w:tr w:rsidR="00321DC4" w:rsidRPr="00340F05" w14:paraId="3B39DFAB"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17993FDC" w14:textId="34D251E6" w:rsidR="00321DC4" w:rsidRPr="00AB21C6" w:rsidRDefault="00321DC4" w:rsidP="00321DC4">
            <w:pPr>
              <w:spacing w:after="0" w:line="240" w:lineRule="auto"/>
              <w:rPr>
                <w:b/>
                <w:lang w:val="en-GB"/>
              </w:rPr>
            </w:pPr>
            <w:r>
              <w:rPr>
                <w:b/>
                <w:lang w:val="en-GB"/>
              </w:rPr>
              <w:t>Weekly we</w:t>
            </w:r>
            <w:r w:rsidRPr="00AB21C6">
              <w:rPr>
                <w:b/>
                <w:lang w:val="en-GB"/>
              </w:rPr>
              <w:t>ight gain velocit</w:t>
            </w:r>
            <w:r w:rsidR="00930FF4">
              <w:rPr>
                <w:b/>
                <w:lang w:val="en-GB"/>
              </w:rPr>
              <w:t>y</w:t>
            </w:r>
          </w:p>
          <w:p w14:paraId="577FDA9A" w14:textId="645AB5BB" w:rsidR="00321DC4" w:rsidRPr="00AB21C6" w:rsidRDefault="00321DC4" w:rsidP="00321DC4">
            <w:pPr>
              <w:spacing w:after="0" w:line="240" w:lineRule="auto"/>
              <w:rPr>
                <w:lang w:val="en-GB"/>
              </w:rPr>
            </w:pPr>
          </w:p>
        </w:tc>
        <w:tc>
          <w:tcPr>
            <w:tcW w:w="4677" w:type="dxa"/>
            <w:tcBorders>
              <w:top w:val="single" w:sz="4" w:space="0" w:color="auto"/>
              <w:left w:val="single" w:sz="4" w:space="0" w:color="auto"/>
              <w:bottom w:val="single" w:sz="4" w:space="0" w:color="auto"/>
              <w:right w:val="single" w:sz="4" w:space="0" w:color="auto"/>
            </w:tcBorders>
          </w:tcPr>
          <w:p w14:paraId="09E958B5" w14:textId="77777777" w:rsidR="00321DC4" w:rsidRPr="00AB21C6" w:rsidRDefault="00321DC4" w:rsidP="00321DC4">
            <w:pPr>
              <w:spacing w:after="0" w:line="240" w:lineRule="auto"/>
              <w:rPr>
                <w:b/>
                <w:u w:val="single"/>
                <w:lang w:val="en-GB"/>
              </w:rPr>
            </w:pPr>
            <w:r w:rsidRPr="00AB21C6">
              <w:rPr>
                <w:b/>
                <w:u w:val="single"/>
                <w:lang w:val="en-GB"/>
              </w:rPr>
              <w:t>Difference between control and intervention:</w:t>
            </w:r>
          </w:p>
          <w:p w14:paraId="57FCD139" w14:textId="1FB56620" w:rsidR="00321DC4" w:rsidRPr="00AB21C6" w:rsidRDefault="00321DC4" w:rsidP="005A19D0">
            <w:pPr>
              <w:pStyle w:val="Paragraphedeliste"/>
              <w:numPr>
                <w:ilvl w:val="0"/>
                <w:numId w:val="15"/>
              </w:numPr>
              <w:spacing w:after="0" w:line="240" w:lineRule="auto"/>
              <w:rPr>
                <w:lang w:val="en-GB"/>
              </w:rPr>
            </w:pPr>
            <w:r w:rsidRPr="00AB21C6">
              <w:rPr>
                <w:lang w:val="en-GB"/>
              </w:rPr>
              <w:t>Linear mixed effect</w:t>
            </w:r>
            <w:r w:rsidR="00A81369">
              <w:rPr>
                <w:lang w:val="en-GB"/>
              </w:rPr>
              <w:t>s model on log transformed data</w:t>
            </w:r>
          </w:p>
          <w:p w14:paraId="18F35DC3" w14:textId="77777777" w:rsidR="00321DC4" w:rsidRPr="00AB21C6" w:rsidRDefault="00321DC4" w:rsidP="005A19D0">
            <w:pPr>
              <w:pStyle w:val="Paragraphedeliste"/>
              <w:numPr>
                <w:ilvl w:val="0"/>
                <w:numId w:val="15"/>
              </w:numPr>
              <w:spacing w:after="0" w:line="240" w:lineRule="auto"/>
              <w:rPr>
                <w:lang w:val="en-GB"/>
              </w:rPr>
            </w:pPr>
            <w:r w:rsidRPr="00AB21C6">
              <w:rPr>
                <w:lang w:val="en-GB"/>
              </w:rPr>
              <w:t>2-sided test (</w:t>
            </w:r>
            <w:r w:rsidRPr="00AB21C6">
              <w:rPr>
                <w:rFonts w:cs="Calibri"/>
              </w:rPr>
              <w:t>α</w:t>
            </w:r>
            <w:r w:rsidRPr="00AB21C6">
              <w:rPr>
                <w:lang w:val="en-GB"/>
              </w:rPr>
              <w:t>=0.05)</w:t>
            </w:r>
          </w:p>
          <w:p w14:paraId="4B60C473" w14:textId="4E8A36D6" w:rsidR="00321DC4" w:rsidRPr="00AB21C6" w:rsidRDefault="00321DC4" w:rsidP="005A19D0">
            <w:pPr>
              <w:pStyle w:val="Paragraphedeliste"/>
              <w:numPr>
                <w:ilvl w:val="0"/>
                <w:numId w:val="15"/>
              </w:numPr>
              <w:spacing w:after="0" w:line="240" w:lineRule="auto"/>
              <w:rPr>
                <w:lang w:val="en-GB"/>
              </w:rPr>
            </w:pPr>
            <w:r>
              <w:rPr>
                <w:lang w:val="en-GB"/>
              </w:rPr>
              <w:t>ITT</w:t>
            </w:r>
          </w:p>
          <w:p w14:paraId="4A9E4463" w14:textId="77777777" w:rsidR="00321DC4" w:rsidRPr="00AB21C6" w:rsidRDefault="00321DC4" w:rsidP="00321DC4">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34B25724" w14:textId="77777777" w:rsidR="00321DC4" w:rsidRDefault="00321DC4" w:rsidP="005A19D0">
            <w:pPr>
              <w:pStyle w:val="Paragraphedeliste"/>
              <w:numPr>
                <w:ilvl w:val="0"/>
                <w:numId w:val="17"/>
              </w:numPr>
              <w:spacing w:after="0" w:line="240" w:lineRule="auto"/>
              <w:rPr>
                <w:lang w:val="en-GB"/>
              </w:rPr>
            </w:pPr>
            <w:r w:rsidRPr="00AB21C6">
              <w:rPr>
                <w:lang w:val="en-GB"/>
              </w:rPr>
              <w:lastRenderedPageBreak/>
              <w:t>Intervention</w:t>
            </w:r>
          </w:p>
          <w:p w14:paraId="19CA1819" w14:textId="77777777" w:rsidR="00321DC4" w:rsidRPr="00AB21C6" w:rsidRDefault="00321DC4" w:rsidP="00321DC4">
            <w:pPr>
              <w:spacing w:after="0" w:line="240" w:lineRule="auto"/>
              <w:ind w:left="360"/>
              <w:rPr>
                <w:i/>
                <w:u w:val="single"/>
                <w:lang w:val="en-GB"/>
              </w:rPr>
            </w:pPr>
            <w:r w:rsidRPr="00AB21C6">
              <w:rPr>
                <w:i/>
                <w:u w:val="single"/>
                <w:lang w:val="en-GB"/>
              </w:rPr>
              <w:t xml:space="preserve">Random effects: </w:t>
            </w:r>
          </w:p>
          <w:p w14:paraId="22A427CD" w14:textId="77777777" w:rsidR="00894D22" w:rsidRDefault="00894D22" w:rsidP="005A19D0">
            <w:pPr>
              <w:pStyle w:val="Paragraphedeliste"/>
              <w:numPr>
                <w:ilvl w:val="0"/>
                <w:numId w:val="17"/>
              </w:numPr>
              <w:spacing w:after="0" w:line="240" w:lineRule="auto"/>
              <w:rPr>
                <w:lang w:val="en-GB"/>
              </w:rPr>
            </w:pPr>
            <w:r>
              <w:rPr>
                <w:lang w:val="en-GB"/>
              </w:rPr>
              <w:t>Research team</w:t>
            </w:r>
          </w:p>
          <w:p w14:paraId="0C0E60D7" w14:textId="77777777" w:rsidR="00894D22" w:rsidRDefault="00894D22" w:rsidP="005A19D0">
            <w:pPr>
              <w:pStyle w:val="Paragraphedeliste"/>
              <w:numPr>
                <w:ilvl w:val="0"/>
                <w:numId w:val="17"/>
              </w:numPr>
              <w:spacing w:after="0" w:line="240" w:lineRule="auto"/>
              <w:rPr>
                <w:lang w:val="en-GB"/>
              </w:rPr>
            </w:pPr>
            <w:r>
              <w:rPr>
                <w:lang w:val="en-GB"/>
              </w:rPr>
              <w:t>Study site</w:t>
            </w:r>
          </w:p>
          <w:p w14:paraId="5EF22CD2" w14:textId="792F93B9" w:rsidR="00321DC4" w:rsidRPr="00321DC4" w:rsidRDefault="00321DC4" w:rsidP="005A19D0">
            <w:pPr>
              <w:pStyle w:val="Paragraphedeliste"/>
              <w:numPr>
                <w:ilvl w:val="0"/>
                <w:numId w:val="17"/>
              </w:numPr>
              <w:spacing w:after="0" w:line="240" w:lineRule="auto"/>
              <w:rPr>
                <w:lang w:val="en-US"/>
              </w:rPr>
            </w:pPr>
            <w:r>
              <w:rPr>
                <w:lang w:val="en-GB"/>
              </w:rPr>
              <w:t>Participant ID</w:t>
            </w:r>
          </w:p>
        </w:tc>
        <w:tc>
          <w:tcPr>
            <w:tcW w:w="4286" w:type="dxa"/>
            <w:tcBorders>
              <w:top w:val="single" w:sz="4" w:space="0" w:color="auto"/>
              <w:left w:val="single" w:sz="4" w:space="0" w:color="auto"/>
              <w:bottom w:val="single" w:sz="4" w:space="0" w:color="auto"/>
              <w:right w:val="single" w:sz="4" w:space="0" w:color="auto"/>
            </w:tcBorders>
          </w:tcPr>
          <w:p w14:paraId="2BE864F7" w14:textId="4C65C96F" w:rsidR="00894D22" w:rsidRPr="00297DA6" w:rsidRDefault="00894D22" w:rsidP="00894D22">
            <w:pPr>
              <w:spacing w:after="0" w:line="240" w:lineRule="auto"/>
              <w:rPr>
                <w:b/>
                <w:u w:val="single"/>
                <w:lang w:val="en-GB"/>
              </w:rPr>
            </w:pPr>
            <w:r w:rsidRPr="00297DA6">
              <w:rPr>
                <w:b/>
                <w:u w:val="single"/>
                <w:lang w:val="en-GB"/>
              </w:rPr>
              <w:lastRenderedPageBreak/>
              <w:t>Adjusted model:</w:t>
            </w:r>
          </w:p>
          <w:p w14:paraId="66B92CCB" w14:textId="1514002A" w:rsidR="00894D22" w:rsidRPr="00AB21C6" w:rsidRDefault="00894D22" w:rsidP="00894D22">
            <w:pPr>
              <w:spacing w:after="0" w:line="240" w:lineRule="auto"/>
              <w:ind w:left="360"/>
              <w:rPr>
                <w:i/>
                <w:u w:val="single"/>
                <w:lang w:val="en-GB"/>
              </w:rPr>
            </w:pPr>
            <w:r w:rsidRPr="00AB21C6">
              <w:rPr>
                <w:i/>
                <w:u w:val="single"/>
                <w:lang w:val="en-GB"/>
              </w:rPr>
              <w:t>Potential confounders:</w:t>
            </w:r>
          </w:p>
          <w:p w14:paraId="0341FC3E"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sex</w:t>
            </w:r>
          </w:p>
          <w:p w14:paraId="157690BF"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 xml:space="preserve">age at admission </w:t>
            </w:r>
          </w:p>
          <w:p w14:paraId="009BA80A"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 xml:space="preserve">admission weight, </w:t>
            </w:r>
          </w:p>
          <w:p w14:paraId="6E8A3809"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 xml:space="preserve">admission MUAC, </w:t>
            </w:r>
          </w:p>
          <w:p w14:paraId="47949826" w14:textId="77777777" w:rsidR="00894D22" w:rsidRPr="00082A5D" w:rsidRDefault="00894D22" w:rsidP="005A19D0">
            <w:pPr>
              <w:pStyle w:val="Paragraphedeliste"/>
              <w:numPr>
                <w:ilvl w:val="0"/>
                <w:numId w:val="31"/>
              </w:numPr>
              <w:spacing w:after="0" w:line="240" w:lineRule="auto"/>
              <w:rPr>
                <w:lang w:val="en-GB"/>
              </w:rPr>
            </w:pPr>
            <w:r w:rsidRPr="00082A5D">
              <w:rPr>
                <w:lang w:val="en-GB"/>
              </w:rPr>
              <w:lastRenderedPageBreak/>
              <w:t>admission height,</w:t>
            </w:r>
          </w:p>
          <w:p w14:paraId="2A9DB7F5"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 xml:space="preserve">admission WHZ-score, </w:t>
            </w:r>
          </w:p>
          <w:p w14:paraId="7FA6F6C9"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month of admission,</w:t>
            </w:r>
          </w:p>
          <w:p w14:paraId="4356737B" w14:textId="77777777" w:rsidR="00894D22" w:rsidRPr="00082A5D" w:rsidRDefault="00894D22" w:rsidP="005A19D0">
            <w:pPr>
              <w:pStyle w:val="Paragraphedeliste"/>
              <w:numPr>
                <w:ilvl w:val="0"/>
                <w:numId w:val="31"/>
              </w:numPr>
              <w:spacing w:after="0" w:line="240" w:lineRule="auto"/>
              <w:rPr>
                <w:lang w:val="en-GB"/>
              </w:rPr>
            </w:pPr>
            <w:r w:rsidRPr="00082A5D">
              <w:rPr>
                <w:lang w:val="en-GB"/>
              </w:rPr>
              <w:t>wealth score,</w:t>
            </w:r>
          </w:p>
          <w:p w14:paraId="0BAE5D31" w14:textId="79713A05" w:rsidR="00321DC4" w:rsidRPr="00082A5D" w:rsidRDefault="00894D22" w:rsidP="005A19D0">
            <w:pPr>
              <w:pStyle w:val="Paragraphedeliste"/>
              <w:numPr>
                <w:ilvl w:val="0"/>
                <w:numId w:val="31"/>
              </w:numPr>
              <w:spacing w:after="0" w:line="240" w:lineRule="auto"/>
              <w:rPr>
                <w:lang w:val="en-US"/>
              </w:rPr>
            </w:pPr>
            <w:r w:rsidRPr="00082A5D">
              <w:rPr>
                <w:lang w:val="en-GB"/>
              </w:rPr>
              <w:t>length of stay in treatment</w:t>
            </w:r>
          </w:p>
        </w:tc>
      </w:tr>
    </w:tbl>
    <w:p w14:paraId="6BFA77CE" w14:textId="77777777" w:rsidR="002B5AF0" w:rsidRPr="003F52EB" w:rsidRDefault="002B5AF0" w:rsidP="003F52EB">
      <w:pPr>
        <w:rPr>
          <w:lang w:val="en-GB"/>
        </w:rPr>
      </w:pPr>
    </w:p>
    <w:p w14:paraId="02D30DC1" w14:textId="77777777" w:rsidR="002B5AF0" w:rsidRDefault="002B5AF0" w:rsidP="003F52EB">
      <w:pPr>
        <w:pStyle w:val="Titre1"/>
      </w:pPr>
      <w:r>
        <w:t>Length of stay</w:t>
      </w:r>
    </w:p>
    <w:p w14:paraId="75C35896" w14:textId="78DA3B78" w:rsidR="002B5AF0" w:rsidRPr="003F52EB" w:rsidRDefault="002B5AF0" w:rsidP="003F52EB">
      <w:pPr>
        <w:rPr>
          <w:lang w:val="en-GB"/>
        </w:rPr>
      </w:pPr>
      <w:r>
        <w:rPr>
          <w:lang w:val="en-GB"/>
        </w:rPr>
        <w:t xml:space="preserve">Length of stay will be calculated as days lapsed from the admission to the nutrition program </w:t>
      </w:r>
      <w:r w:rsidR="00F42297">
        <w:rPr>
          <w:lang w:val="en-GB"/>
        </w:rPr>
        <w:t xml:space="preserve">until </w:t>
      </w:r>
      <w:r>
        <w:rPr>
          <w:lang w:val="en-GB"/>
        </w:rPr>
        <w:t xml:space="preserve">discharge. Separate analysis will be performed for the main discharge categories of recovered, referred and defaulted as these might have different lengths of stay that influence the ITT analysis: referrals and defaulters might have shorter lengths of stay thus reducing the overall LoS in ITT analysis, giving the wrong impression of a positive outcome. </w:t>
      </w:r>
    </w:p>
    <w:p w14:paraId="622A6A87" w14:textId="043CEC69" w:rsidR="002B5AF0" w:rsidRDefault="002B5AF0" w:rsidP="003F52EB">
      <w:pPr>
        <w:pStyle w:val="Lgende"/>
      </w:pPr>
      <w:r>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3</w:t>
      </w:r>
      <w:r w:rsidR="00DC2569">
        <w:rPr>
          <w:noProof/>
        </w:rPr>
        <w:fldChar w:fldCharType="end"/>
      </w:r>
      <w:r>
        <w:t>: Suggested statistical analysis for length of stay</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19"/>
        <w:gridCol w:w="4144"/>
      </w:tblGrid>
      <w:tr w:rsidR="002B5AF0" w:rsidRPr="00AB21C6" w14:paraId="5DB65B40"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1045AD83" w14:textId="77777777" w:rsidR="002B5AF0" w:rsidRPr="00AB21C6" w:rsidRDefault="002B5AF0" w:rsidP="00AB21C6">
            <w:pPr>
              <w:spacing w:after="0" w:line="240" w:lineRule="auto"/>
              <w:rPr>
                <w:b/>
                <w:lang w:val="en-GB"/>
              </w:rPr>
            </w:pPr>
            <w:r w:rsidRPr="00AB21C6">
              <w:rPr>
                <w:b/>
                <w:lang w:val="en-GB"/>
              </w:rPr>
              <w:t>End point</w:t>
            </w:r>
          </w:p>
        </w:tc>
        <w:tc>
          <w:tcPr>
            <w:tcW w:w="4819" w:type="dxa"/>
            <w:tcBorders>
              <w:top w:val="single" w:sz="4" w:space="0" w:color="auto"/>
              <w:left w:val="single" w:sz="4" w:space="0" w:color="auto"/>
              <w:bottom w:val="single" w:sz="4" w:space="0" w:color="auto"/>
              <w:right w:val="single" w:sz="4" w:space="0" w:color="auto"/>
            </w:tcBorders>
            <w:shd w:val="clear" w:color="auto" w:fill="9CC2E5"/>
          </w:tcPr>
          <w:p w14:paraId="5C1E46B7" w14:textId="77777777" w:rsidR="002B5AF0" w:rsidRPr="00AB21C6" w:rsidRDefault="002B5AF0" w:rsidP="00AB21C6">
            <w:pPr>
              <w:spacing w:after="0" w:line="240" w:lineRule="auto"/>
              <w:rPr>
                <w:b/>
                <w:lang w:val="en-GB"/>
              </w:rPr>
            </w:pPr>
            <w:r w:rsidRPr="00AB21C6">
              <w:rPr>
                <w:b/>
                <w:lang w:val="en-GB"/>
              </w:rPr>
              <w:t>Primary analysis</w:t>
            </w:r>
          </w:p>
        </w:tc>
        <w:tc>
          <w:tcPr>
            <w:tcW w:w="4144" w:type="dxa"/>
            <w:tcBorders>
              <w:top w:val="single" w:sz="4" w:space="0" w:color="auto"/>
              <w:left w:val="single" w:sz="4" w:space="0" w:color="auto"/>
              <w:bottom w:val="single" w:sz="4" w:space="0" w:color="auto"/>
              <w:right w:val="single" w:sz="4" w:space="0" w:color="auto"/>
            </w:tcBorders>
            <w:shd w:val="clear" w:color="auto" w:fill="9CC2E5"/>
          </w:tcPr>
          <w:p w14:paraId="108BC94D" w14:textId="77777777" w:rsidR="002B5AF0" w:rsidRPr="00AB21C6" w:rsidRDefault="002B5AF0" w:rsidP="00AB21C6">
            <w:pPr>
              <w:spacing w:after="0" w:line="240" w:lineRule="auto"/>
              <w:rPr>
                <w:b/>
                <w:lang w:val="en-GB"/>
              </w:rPr>
            </w:pPr>
            <w:r w:rsidRPr="00AB21C6">
              <w:rPr>
                <w:b/>
                <w:lang w:val="en-GB"/>
              </w:rPr>
              <w:t>Extra analysis</w:t>
            </w:r>
          </w:p>
        </w:tc>
      </w:tr>
      <w:tr w:rsidR="002B5AF0" w:rsidRPr="00340F05" w14:paraId="29CB6922"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37D77CA5" w14:textId="77777777" w:rsidR="002B5AF0" w:rsidRPr="00AB21C6" w:rsidRDefault="002B5AF0" w:rsidP="00AB21C6">
            <w:pPr>
              <w:spacing w:after="0" w:line="240" w:lineRule="auto"/>
              <w:rPr>
                <w:b/>
                <w:lang w:val="en-GB"/>
              </w:rPr>
            </w:pPr>
            <w:r w:rsidRPr="00AB21C6">
              <w:rPr>
                <w:b/>
                <w:lang w:val="en-GB"/>
              </w:rPr>
              <w:t>Length of stay</w:t>
            </w:r>
          </w:p>
        </w:tc>
        <w:tc>
          <w:tcPr>
            <w:tcW w:w="4819" w:type="dxa"/>
            <w:tcBorders>
              <w:top w:val="single" w:sz="4" w:space="0" w:color="auto"/>
              <w:left w:val="single" w:sz="4" w:space="0" w:color="auto"/>
              <w:bottom w:val="single" w:sz="4" w:space="0" w:color="auto"/>
              <w:right w:val="single" w:sz="4" w:space="0" w:color="auto"/>
            </w:tcBorders>
          </w:tcPr>
          <w:p w14:paraId="60D589FA"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7B1B12F5" w14:textId="14878695" w:rsidR="002B5AF0" w:rsidRPr="003746C3" w:rsidRDefault="002B5AF0" w:rsidP="00AB21C6">
            <w:pPr>
              <w:pStyle w:val="Paragraphedeliste"/>
              <w:numPr>
                <w:ilvl w:val="0"/>
                <w:numId w:val="8"/>
              </w:numPr>
              <w:spacing w:after="0" w:line="240" w:lineRule="auto"/>
              <w:rPr>
                <w:b/>
                <w:lang w:val="en-GB"/>
              </w:rPr>
            </w:pPr>
            <w:r w:rsidRPr="003746C3">
              <w:rPr>
                <w:b/>
                <w:lang w:val="en-GB"/>
              </w:rPr>
              <w:t>Linear mixed effects model</w:t>
            </w:r>
          </w:p>
          <w:p w14:paraId="58B34AB9" w14:textId="77777777" w:rsidR="002B5AF0" w:rsidRPr="00AB21C6" w:rsidRDefault="002B5AF0" w:rsidP="00AB21C6">
            <w:pPr>
              <w:pStyle w:val="Paragraphedeliste"/>
              <w:numPr>
                <w:ilvl w:val="0"/>
                <w:numId w:val="8"/>
              </w:numPr>
              <w:spacing w:after="0" w:line="240" w:lineRule="auto"/>
              <w:rPr>
                <w:lang w:val="en-GB"/>
              </w:rPr>
            </w:pPr>
            <w:r w:rsidRPr="00AB21C6">
              <w:rPr>
                <w:lang w:val="en-GB"/>
              </w:rPr>
              <w:t>2-sided test</w:t>
            </w:r>
          </w:p>
          <w:p w14:paraId="71466FA6" w14:textId="77777777" w:rsidR="002B5AF0" w:rsidRPr="00F82223" w:rsidRDefault="002B5AF0" w:rsidP="00AB21C6">
            <w:pPr>
              <w:pStyle w:val="Paragraphedeliste"/>
              <w:numPr>
                <w:ilvl w:val="0"/>
                <w:numId w:val="8"/>
              </w:numPr>
              <w:spacing w:after="0" w:line="240" w:lineRule="auto"/>
              <w:rPr>
                <w:lang w:val="en-GB"/>
              </w:rPr>
            </w:pPr>
            <w:r w:rsidRPr="00F82223">
              <w:rPr>
                <w:lang w:val="en-GB"/>
              </w:rPr>
              <w:t>both ITT and PP (because will inform the possible difference in WGV)</w:t>
            </w:r>
          </w:p>
          <w:p w14:paraId="36362858" w14:textId="77777777" w:rsidR="002B5AF0" w:rsidRPr="00F82223" w:rsidRDefault="002B5AF0" w:rsidP="00AB21C6">
            <w:pPr>
              <w:pStyle w:val="Paragraphedeliste"/>
              <w:numPr>
                <w:ilvl w:val="0"/>
                <w:numId w:val="8"/>
              </w:numPr>
              <w:spacing w:after="0" w:line="240" w:lineRule="auto"/>
              <w:rPr>
                <w:lang w:val="en-GB"/>
              </w:rPr>
            </w:pPr>
            <w:r w:rsidRPr="00F82223">
              <w:rPr>
                <w:lang w:val="en-GB"/>
              </w:rPr>
              <w:t>Separately for recovered, referred and defaulted</w:t>
            </w:r>
          </w:p>
          <w:p w14:paraId="56B68751" w14:textId="77777777" w:rsidR="002B5AF0" w:rsidRPr="00AB21C6" w:rsidRDefault="002B5AF0" w:rsidP="00AB21C6">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337215FA" w14:textId="77777777" w:rsidR="002B5AF0" w:rsidRPr="00AB21C6" w:rsidRDefault="002B5AF0" w:rsidP="00AB21C6">
            <w:pPr>
              <w:pStyle w:val="Paragraphedeliste"/>
              <w:numPr>
                <w:ilvl w:val="0"/>
                <w:numId w:val="6"/>
              </w:numPr>
              <w:spacing w:after="0" w:line="240" w:lineRule="auto"/>
              <w:rPr>
                <w:lang w:val="en-GB"/>
              </w:rPr>
            </w:pPr>
            <w:r w:rsidRPr="00AB21C6">
              <w:rPr>
                <w:lang w:val="en-GB"/>
              </w:rPr>
              <w:t>Intervention</w:t>
            </w:r>
          </w:p>
          <w:p w14:paraId="3AC1F2B5" w14:textId="77777777" w:rsidR="002B5AF0" w:rsidRPr="00AB21C6" w:rsidRDefault="002B5AF0" w:rsidP="00AB21C6">
            <w:pPr>
              <w:spacing w:after="0" w:line="240" w:lineRule="auto"/>
              <w:ind w:left="360"/>
              <w:rPr>
                <w:i/>
                <w:u w:val="single"/>
                <w:lang w:val="en-GB"/>
              </w:rPr>
            </w:pPr>
            <w:r w:rsidRPr="00AB21C6">
              <w:rPr>
                <w:i/>
                <w:u w:val="single"/>
                <w:lang w:val="en-GB"/>
              </w:rPr>
              <w:t xml:space="preserve">Random effects: </w:t>
            </w:r>
          </w:p>
          <w:p w14:paraId="4975DA09" w14:textId="77777777" w:rsidR="002B5AF0" w:rsidRPr="00AB21C6" w:rsidRDefault="002B5AF0" w:rsidP="00AB21C6">
            <w:pPr>
              <w:pStyle w:val="Paragraphedeliste"/>
              <w:numPr>
                <w:ilvl w:val="0"/>
                <w:numId w:val="6"/>
              </w:numPr>
              <w:spacing w:after="0" w:line="240" w:lineRule="auto"/>
              <w:rPr>
                <w:lang w:val="en-GB"/>
              </w:rPr>
            </w:pPr>
            <w:r w:rsidRPr="00AB21C6">
              <w:rPr>
                <w:lang w:val="en-GB"/>
              </w:rPr>
              <w:t>research team,</w:t>
            </w:r>
          </w:p>
          <w:p w14:paraId="55BFE907" w14:textId="25766781" w:rsidR="002B5AF0" w:rsidRPr="00AB21C6" w:rsidRDefault="002B5AF0" w:rsidP="005A19D0">
            <w:pPr>
              <w:pStyle w:val="Paragraphedeliste"/>
              <w:numPr>
                <w:ilvl w:val="0"/>
                <w:numId w:val="13"/>
              </w:numPr>
              <w:spacing w:after="0" w:line="240" w:lineRule="auto"/>
              <w:rPr>
                <w:lang w:val="en-GB"/>
              </w:rPr>
            </w:pPr>
            <w:r w:rsidRPr="00AB21C6">
              <w:rPr>
                <w:lang w:val="en-GB"/>
              </w:rPr>
              <w:t xml:space="preserve"> </w:t>
            </w:r>
            <w:r w:rsidR="003965A4">
              <w:rPr>
                <w:lang w:val="en-GB"/>
              </w:rPr>
              <w:t>study site</w:t>
            </w:r>
          </w:p>
        </w:tc>
        <w:tc>
          <w:tcPr>
            <w:tcW w:w="4144" w:type="dxa"/>
            <w:tcBorders>
              <w:top w:val="single" w:sz="4" w:space="0" w:color="auto"/>
              <w:left w:val="single" w:sz="4" w:space="0" w:color="auto"/>
              <w:bottom w:val="single" w:sz="4" w:space="0" w:color="auto"/>
              <w:right w:val="single" w:sz="4" w:space="0" w:color="auto"/>
            </w:tcBorders>
          </w:tcPr>
          <w:p w14:paraId="3E5B9A98" w14:textId="77777777" w:rsidR="002B5AF0" w:rsidRPr="00AB21C6" w:rsidRDefault="002B5AF0" w:rsidP="00AB21C6">
            <w:pPr>
              <w:spacing w:after="0" w:line="240" w:lineRule="auto"/>
              <w:rPr>
                <w:b/>
                <w:u w:val="single"/>
                <w:lang w:val="en-GB"/>
              </w:rPr>
            </w:pPr>
            <w:r w:rsidRPr="00AB21C6">
              <w:rPr>
                <w:b/>
                <w:u w:val="single"/>
                <w:lang w:val="en-GB"/>
              </w:rPr>
              <w:t>Test for interaction (only ITT):</w:t>
            </w:r>
          </w:p>
          <w:p w14:paraId="6F4A6518" w14:textId="77777777" w:rsidR="00894D22" w:rsidRPr="00AB21C6" w:rsidRDefault="00894D22" w:rsidP="00894D22">
            <w:pPr>
              <w:spacing w:after="0" w:line="240" w:lineRule="auto"/>
              <w:ind w:left="360"/>
              <w:rPr>
                <w:i/>
                <w:u w:val="single"/>
                <w:lang w:val="en-GB"/>
              </w:rPr>
            </w:pPr>
            <w:r w:rsidRPr="00AB21C6">
              <w:rPr>
                <w:i/>
                <w:u w:val="single"/>
                <w:lang w:val="en-GB"/>
              </w:rPr>
              <w:t xml:space="preserve">Potential effect modifiers: </w:t>
            </w:r>
          </w:p>
          <w:p w14:paraId="31CE9E7B" w14:textId="77777777" w:rsidR="00082A5D" w:rsidRPr="00082A5D" w:rsidRDefault="00082A5D" w:rsidP="00E643D2">
            <w:pPr>
              <w:pStyle w:val="Paragraphedeliste"/>
              <w:numPr>
                <w:ilvl w:val="0"/>
                <w:numId w:val="27"/>
              </w:numPr>
              <w:spacing w:after="0" w:line="240" w:lineRule="auto"/>
              <w:rPr>
                <w:lang w:val="en-GB"/>
              </w:rPr>
            </w:pPr>
            <w:r w:rsidRPr="00082A5D">
              <w:rPr>
                <w:lang w:val="en-GB"/>
              </w:rPr>
              <w:t>sex,</w:t>
            </w:r>
          </w:p>
          <w:p w14:paraId="5EA2A7B4" w14:textId="77777777" w:rsidR="00082A5D" w:rsidRPr="00082A5D" w:rsidRDefault="00082A5D" w:rsidP="00E643D2">
            <w:pPr>
              <w:pStyle w:val="Paragraphedeliste"/>
              <w:numPr>
                <w:ilvl w:val="0"/>
                <w:numId w:val="27"/>
              </w:numPr>
              <w:spacing w:after="0" w:line="240" w:lineRule="auto"/>
              <w:rPr>
                <w:lang w:val="en-GB"/>
              </w:rPr>
            </w:pPr>
            <w:r w:rsidRPr="00082A5D">
              <w:rPr>
                <w:lang w:val="en-GB"/>
              </w:rPr>
              <w:t>age category at admission (&lt;12months/</w:t>
            </w:r>
            <w:r w:rsidRPr="00082A5D">
              <w:rPr>
                <w:rFonts w:cs="Calibri"/>
                <w:lang w:val="en-GB"/>
              </w:rPr>
              <w:t>≥</w:t>
            </w:r>
            <w:r w:rsidRPr="00082A5D">
              <w:rPr>
                <w:lang w:val="en-GB"/>
              </w:rPr>
              <w:t>12months),</w:t>
            </w:r>
          </w:p>
          <w:p w14:paraId="65CF16F5" w14:textId="77777777" w:rsidR="00E643D2" w:rsidRDefault="00E643D2" w:rsidP="00E643D2">
            <w:pPr>
              <w:pStyle w:val="Paragraphedeliste"/>
              <w:numPr>
                <w:ilvl w:val="0"/>
                <w:numId w:val="27"/>
              </w:numPr>
              <w:spacing w:after="0" w:line="240" w:lineRule="auto"/>
              <w:rPr>
                <w:lang w:val="en-GB"/>
              </w:rPr>
            </w:pPr>
            <w:r>
              <w:rPr>
                <w:lang w:val="en-GB"/>
              </w:rPr>
              <w:t>MUAC category at admission (&lt;115mm /</w:t>
            </w:r>
            <w:r>
              <w:rPr>
                <w:rFonts w:cs="Calibri"/>
                <w:lang w:val="en-GB"/>
              </w:rPr>
              <w:t>≥</w:t>
            </w:r>
            <w:r>
              <w:rPr>
                <w:lang w:val="en-GB"/>
              </w:rPr>
              <w:t>115mm)</w:t>
            </w:r>
          </w:p>
          <w:p w14:paraId="54B0B31B" w14:textId="77777777" w:rsidR="00E643D2" w:rsidRDefault="00E643D2" w:rsidP="00E643D2">
            <w:pPr>
              <w:pStyle w:val="Paragraphedeliste"/>
              <w:numPr>
                <w:ilvl w:val="0"/>
                <w:numId w:val="27"/>
              </w:numPr>
              <w:spacing w:after="0" w:line="240" w:lineRule="auto"/>
              <w:rPr>
                <w:lang w:val="en-GB"/>
              </w:rPr>
            </w:pPr>
            <w:r>
              <w:rPr>
                <w:lang w:val="en-GB"/>
              </w:rPr>
              <w:t xml:space="preserve">WHZ category at admission (&lt;-3 / </w:t>
            </w:r>
            <w:r>
              <w:rPr>
                <w:rFonts w:cs="Calibri"/>
                <w:lang w:val="en-GB"/>
              </w:rPr>
              <w:t>≥</w:t>
            </w:r>
            <w:r>
              <w:rPr>
                <w:lang w:val="en-GB"/>
              </w:rPr>
              <w:t>-3)</w:t>
            </w:r>
          </w:p>
          <w:p w14:paraId="19D4078D" w14:textId="77777777" w:rsidR="00E643D2" w:rsidRPr="00AB21C6" w:rsidRDefault="00E643D2" w:rsidP="00E643D2">
            <w:pPr>
              <w:pStyle w:val="Paragraphedeliste"/>
              <w:numPr>
                <w:ilvl w:val="0"/>
                <w:numId w:val="27"/>
              </w:numPr>
              <w:spacing w:after="0" w:line="240" w:lineRule="auto"/>
              <w:rPr>
                <w:lang w:val="en-GB"/>
              </w:rPr>
            </w:pPr>
            <w:r>
              <w:rPr>
                <w:lang w:val="en-GB"/>
              </w:rPr>
              <w:t>Stunting status at admission (HAZ&lt;-2 / HAZ</w:t>
            </w:r>
            <w:r>
              <w:rPr>
                <w:rFonts w:cs="Calibri"/>
                <w:lang w:val="en-GB"/>
              </w:rPr>
              <w:t>≥</w:t>
            </w:r>
            <w:r>
              <w:rPr>
                <w:lang w:val="en-GB"/>
              </w:rPr>
              <w:t>-2)</w:t>
            </w:r>
          </w:p>
          <w:p w14:paraId="1BEB0BB5" w14:textId="1978935F" w:rsidR="00DC785C" w:rsidRPr="00E643D2" w:rsidRDefault="00DC785C" w:rsidP="00E643D2">
            <w:pPr>
              <w:pStyle w:val="Paragraphedeliste"/>
              <w:numPr>
                <w:ilvl w:val="0"/>
                <w:numId w:val="22"/>
              </w:numPr>
              <w:spacing w:after="0" w:line="240" w:lineRule="auto"/>
              <w:rPr>
                <w:lang w:val="en-GB"/>
              </w:rPr>
            </w:pPr>
            <w:r w:rsidRPr="00E643D2">
              <w:rPr>
                <w:lang w:val="en-GB"/>
              </w:rPr>
              <w:t>If interaction: sub-group analysis</w:t>
            </w:r>
          </w:p>
          <w:p w14:paraId="41FC94AF" w14:textId="77777777" w:rsidR="00894D22" w:rsidRDefault="00894D22" w:rsidP="00894D22">
            <w:pPr>
              <w:spacing w:after="0" w:line="240" w:lineRule="auto"/>
              <w:rPr>
                <w:lang w:val="en-GB"/>
              </w:rPr>
            </w:pPr>
          </w:p>
          <w:p w14:paraId="11E0E042" w14:textId="77777777" w:rsidR="00894D22" w:rsidRPr="00297DA6" w:rsidRDefault="00894D22" w:rsidP="00894D22">
            <w:pPr>
              <w:spacing w:after="0" w:line="240" w:lineRule="auto"/>
              <w:rPr>
                <w:b/>
                <w:u w:val="single"/>
                <w:lang w:val="en-GB"/>
              </w:rPr>
            </w:pPr>
            <w:r w:rsidRPr="00297DA6">
              <w:rPr>
                <w:b/>
                <w:u w:val="single"/>
                <w:lang w:val="en-GB"/>
              </w:rPr>
              <w:t>Adjusted model:</w:t>
            </w:r>
          </w:p>
          <w:p w14:paraId="7B07FFEA" w14:textId="77777777" w:rsidR="00894D22" w:rsidRPr="00AB21C6" w:rsidRDefault="00894D22" w:rsidP="00894D22">
            <w:pPr>
              <w:spacing w:after="0" w:line="240" w:lineRule="auto"/>
              <w:ind w:left="360"/>
              <w:rPr>
                <w:i/>
                <w:u w:val="single"/>
                <w:lang w:val="en-GB"/>
              </w:rPr>
            </w:pPr>
            <w:r w:rsidRPr="00AB21C6">
              <w:rPr>
                <w:i/>
                <w:u w:val="single"/>
                <w:lang w:val="en-GB"/>
              </w:rPr>
              <w:t>Potential confounders:</w:t>
            </w:r>
          </w:p>
          <w:p w14:paraId="7CF1C032" w14:textId="6D013DD3" w:rsidR="00894D22" w:rsidRPr="00082A5D" w:rsidRDefault="00C37A4E" w:rsidP="00E643D2">
            <w:pPr>
              <w:pStyle w:val="Paragraphedeliste"/>
              <w:numPr>
                <w:ilvl w:val="0"/>
                <w:numId w:val="27"/>
              </w:numPr>
              <w:spacing w:after="0" w:line="240" w:lineRule="auto"/>
              <w:rPr>
                <w:lang w:val="en-GB"/>
              </w:rPr>
            </w:pPr>
            <w:r w:rsidRPr="00082A5D">
              <w:rPr>
                <w:lang w:val="en-GB"/>
              </w:rPr>
              <w:t>S</w:t>
            </w:r>
            <w:r w:rsidR="00894D22" w:rsidRPr="00082A5D">
              <w:rPr>
                <w:lang w:val="en-GB"/>
              </w:rPr>
              <w:t>ex</w:t>
            </w:r>
            <w:r w:rsidRPr="00082A5D">
              <w:rPr>
                <w:lang w:val="en-GB"/>
              </w:rPr>
              <w:t>,</w:t>
            </w:r>
          </w:p>
          <w:p w14:paraId="616738AC" w14:textId="7121D294" w:rsidR="00894D22" w:rsidRPr="00082A5D" w:rsidRDefault="00894D22" w:rsidP="00E643D2">
            <w:pPr>
              <w:pStyle w:val="Paragraphedeliste"/>
              <w:numPr>
                <w:ilvl w:val="0"/>
                <w:numId w:val="27"/>
              </w:numPr>
              <w:spacing w:after="0" w:line="240" w:lineRule="auto"/>
              <w:rPr>
                <w:lang w:val="en-GB"/>
              </w:rPr>
            </w:pPr>
            <w:r w:rsidRPr="00082A5D">
              <w:rPr>
                <w:lang w:val="en-GB"/>
              </w:rPr>
              <w:t>age at admission</w:t>
            </w:r>
            <w:r w:rsidR="00C37A4E" w:rsidRPr="00082A5D">
              <w:rPr>
                <w:lang w:val="en-GB"/>
              </w:rPr>
              <w:t>,</w:t>
            </w:r>
          </w:p>
          <w:p w14:paraId="4FF5F7B9"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 xml:space="preserve">admission weight, </w:t>
            </w:r>
          </w:p>
          <w:p w14:paraId="2A2D5ADC"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 xml:space="preserve">admission MUAC, </w:t>
            </w:r>
          </w:p>
          <w:p w14:paraId="29037DEB"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admission height,</w:t>
            </w:r>
          </w:p>
          <w:p w14:paraId="06026B9A"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 xml:space="preserve">admission WHZ-score, </w:t>
            </w:r>
          </w:p>
          <w:p w14:paraId="25E6B482"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month of admission,</w:t>
            </w:r>
          </w:p>
          <w:p w14:paraId="1EA7B698" w14:textId="77777777" w:rsidR="00894D22" w:rsidRPr="00082A5D" w:rsidRDefault="00894D22" w:rsidP="00E643D2">
            <w:pPr>
              <w:pStyle w:val="Paragraphedeliste"/>
              <w:numPr>
                <w:ilvl w:val="0"/>
                <w:numId w:val="27"/>
              </w:numPr>
              <w:spacing w:after="0" w:line="240" w:lineRule="auto"/>
              <w:rPr>
                <w:lang w:val="en-GB"/>
              </w:rPr>
            </w:pPr>
            <w:r w:rsidRPr="00082A5D">
              <w:rPr>
                <w:lang w:val="en-GB"/>
              </w:rPr>
              <w:t>wealth score,</w:t>
            </w:r>
          </w:p>
          <w:p w14:paraId="62CB3C0B" w14:textId="50F0FE9A" w:rsidR="00F42297" w:rsidRPr="00082A5D" w:rsidRDefault="00894D22" w:rsidP="00E643D2">
            <w:pPr>
              <w:pStyle w:val="Paragraphedeliste"/>
              <w:numPr>
                <w:ilvl w:val="0"/>
                <w:numId w:val="27"/>
              </w:numPr>
              <w:spacing w:after="0" w:line="240" w:lineRule="auto"/>
              <w:rPr>
                <w:lang w:val="en-GB"/>
              </w:rPr>
            </w:pPr>
            <w:r w:rsidRPr="00082A5D">
              <w:rPr>
                <w:lang w:val="en-GB"/>
              </w:rPr>
              <w:t>length of stay in treatment</w:t>
            </w:r>
            <w:r w:rsidRPr="00082A5D" w:rsidDel="00894D22">
              <w:rPr>
                <w:i/>
                <w:u w:val="single"/>
                <w:lang w:val="en-GB"/>
              </w:rPr>
              <w:t xml:space="preserve"> </w:t>
            </w:r>
          </w:p>
        </w:tc>
      </w:tr>
    </w:tbl>
    <w:p w14:paraId="0D556611" w14:textId="77777777" w:rsidR="002B5AF0" w:rsidRDefault="002B5AF0" w:rsidP="00AD286A">
      <w:pPr>
        <w:rPr>
          <w:lang w:val="en-GB"/>
        </w:rPr>
      </w:pPr>
    </w:p>
    <w:p w14:paraId="203943C3" w14:textId="77777777" w:rsidR="002B5AF0" w:rsidRPr="004F3D64" w:rsidRDefault="002B5AF0" w:rsidP="003F52EB">
      <w:pPr>
        <w:pStyle w:val="Titre1"/>
      </w:pPr>
      <w:r w:rsidRPr="004F3D64">
        <w:t>Programmatic outcomes</w:t>
      </w:r>
    </w:p>
    <w:p w14:paraId="4FE96269" w14:textId="77777777" w:rsidR="002B5AF0" w:rsidRDefault="002B5AF0" w:rsidP="00532129">
      <w:pPr>
        <w:spacing w:after="0" w:line="240" w:lineRule="auto"/>
        <w:rPr>
          <w:lang w:val="en-GB"/>
        </w:rPr>
      </w:pPr>
      <w:r>
        <w:rPr>
          <w:lang w:val="en-GB"/>
        </w:rPr>
        <w:t>Outcome of the nutrition program is recorded as one of the following:</w:t>
      </w:r>
    </w:p>
    <w:p w14:paraId="4771366D" w14:textId="77777777" w:rsidR="002B5AF0" w:rsidRDefault="002B5AF0" w:rsidP="00532129">
      <w:pPr>
        <w:pStyle w:val="Paragraphedeliste"/>
        <w:numPr>
          <w:ilvl w:val="0"/>
          <w:numId w:val="2"/>
        </w:numPr>
        <w:spacing w:after="0" w:line="240" w:lineRule="auto"/>
        <w:rPr>
          <w:lang w:val="en-GB"/>
        </w:rPr>
      </w:pPr>
      <w:r>
        <w:rPr>
          <w:lang w:val="en-GB"/>
        </w:rPr>
        <w:t>Recovery</w:t>
      </w:r>
    </w:p>
    <w:p w14:paraId="5D41DD18" w14:textId="77777777" w:rsidR="002B5AF0" w:rsidRDefault="002B5AF0" w:rsidP="00532129">
      <w:pPr>
        <w:pStyle w:val="Paragraphedeliste"/>
        <w:numPr>
          <w:ilvl w:val="0"/>
          <w:numId w:val="2"/>
        </w:numPr>
        <w:spacing w:after="0" w:line="240" w:lineRule="auto"/>
        <w:rPr>
          <w:lang w:val="en-GB"/>
        </w:rPr>
      </w:pPr>
      <w:r>
        <w:rPr>
          <w:lang w:val="en-GB"/>
        </w:rPr>
        <w:t>Referral to inpatient care</w:t>
      </w:r>
    </w:p>
    <w:p w14:paraId="42CBD855" w14:textId="77777777" w:rsidR="002B5AF0" w:rsidRDefault="002B5AF0" w:rsidP="00532129">
      <w:pPr>
        <w:pStyle w:val="Paragraphedeliste"/>
        <w:numPr>
          <w:ilvl w:val="0"/>
          <w:numId w:val="2"/>
        </w:numPr>
        <w:spacing w:after="0" w:line="240" w:lineRule="auto"/>
        <w:rPr>
          <w:lang w:val="en-GB"/>
        </w:rPr>
      </w:pPr>
      <w:r>
        <w:rPr>
          <w:lang w:val="en-GB"/>
        </w:rPr>
        <w:t>Non-response to treatment</w:t>
      </w:r>
    </w:p>
    <w:p w14:paraId="2136FCF6" w14:textId="77777777" w:rsidR="002B5AF0" w:rsidRDefault="002B5AF0" w:rsidP="00532129">
      <w:pPr>
        <w:pStyle w:val="Paragraphedeliste"/>
        <w:numPr>
          <w:ilvl w:val="0"/>
          <w:numId w:val="2"/>
        </w:numPr>
        <w:spacing w:after="0" w:line="240" w:lineRule="auto"/>
        <w:rPr>
          <w:lang w:val="en-GB"/>
        </w:rPr>
      </w:pPr>
      <w:r w:rsidRPr="00D62B13">
        <w:rPr>
          <w:lang w:val="en-GB"/>
        </w:rPr>
        <w:t>De</w:t>
      </w:r>
      <w:r>
        <w:rPr>
          <w:lang w:val="en-GB"/>
        </w:rPr>
        <w:t>faulter</w:t>
      </w:r>
    </w:p>
    <w:p w14:paraId="5593392A" w14:textId="57E66469" w:rsidR="002B5AF0" w:rsidRDefault="002B5AF0" w:rsidP="00532129">
      <w:pPr>
        <w:pStyle w:val="Paragraphedeliste"/>
        <w:numPr>
          <w:ilvl w:val="0"/>
          <w:numId w:val="2"/>
        </w:numPr>
        <w:spacing w:after="0" w:line="240" w:lineRule="auto"/>
        <w:rPr>
          <w:lang w:val="en-GB"/>
        </w:rPr>
      </w:pPr>
      <w:r>
        <w:rPr>
          <w:lang w:val="en-GB"/>
        </w:rPr>
        <w:t>L</w:t>
      </w:r>
      <w:r w:rsidRPr="00D62B13">
        <w:rPr>
          <w:lang w:val="en-GB"/>
        </w:rPr>
        <w:t>ost to follow</w:t>
      </w:r>
      <w:r w:rsidR="00082A5D">
        <w:rPr>
          <w:lang w:val="en-GB"/>
        </w:rPr>
        <w:t>-</w:t>
      </w:r>
      <w:r w:rsidRPr="00D62B13">
        <w:rPr>
          <w:lang w:val="en-GB"/>
        </w:rPr>
        <w:t>up</w:t>
      </w:r>
      <w:r w:rsidRPr="00C91BD1">
        <w:rPr>
          <w:lang w:val="en-GB"/>
        </w:rPr>
        <w:t xml:space="preserve"> </w:t>
      </w:r>
    </w:p>
    <w:p w14:paraId="0C04EB42" w14:textId="04419FF6" w:rsidR="002B5AF0" w:rsidRDefault="002B5AF0" w:rsidP="00532129">
      <w:pPr>
        <w:pStyle w:val="Paragraphedeliste"/>
        <w:numPr>
          <w:ilvl w:val="0"/>
          <w:numId w:val="2"/>
        </w:numPr>
        <w:spacing w:after="0" w:line="240" w:lineRule="auto"/>
        <w:rPr>
          <w:lang w:val="en-GB"/>
        </w:rPr>
      </w:pPr>
      <w:r>
        <w:rPr>
          <w:lang w:val="en-GB"/>
        </w:rPr>
        <w:t>Death</w:t>
      </w:r>
    </w:p>
    <w:p w14:paraId="64A24AED" w14:textId="5EC73B15" w:rsidR="00C84AF6" w:rsidRDefault="00175734" w:rsidP="00532129">
      <w:pPr>
        <w:pStyle w:val="Paragraphedeliste"/>
        <w:numPr>
          <w:ilvl w:val="0"/>
          <w:numId w:val="2"/>
        </w:numPr>
        <w:spacing w:after="0" w:line="240" w:lineRule="auto"/>
        <w:rPr>
          <w:lang w:val="en-GB"/>
        </w:rPr>
      </w:pPr>
      <w:r>
        <w:rPr>
          <w:lang w:val="en-GB"/>
        </w:rPr>
        <w:lastRenderedPageBreak/>
        <w:t>False discharge</w:t>
      </w:r>
    </w:p>
    <w:p w14:paraId="52284AFC" w14:textId="77777777" w:rsidR="00532129" w:rsidRPr="00C91BD1" w:rsidRDefault="00532129" w:rsidP="00532129">
      <w:pPr>
        <w:pStyle w:val="Paragraphedeliste"/>
        <w:spacing w:after="0" w:line="240" w:lineRule="auto"/>
        <w:rPr>
          <w:lang w:val="en-GB"/>
        </w:rPr>
      </w:pPr>
    </w:p>
    <w:p w14:paraId="33C20524" w14:textId="77777777" w:rsidR="002B5AF0" w:rsidRPr="008B4D34" w:rsidRDefault="002B5AF0" w:rsidP="008B4D34">
      <w:pPr>
        <w:rPr>
          <w:lang w:val="en-GB"/>
        </w:rPr>
      </w:pPr>
      <w:r w:rsidRPr="008B4D34">
        <w:rPr>
          <w:lang w:val="en-GB"/>
        </w:rPr>
        <w:t xml:space="preserve">Recovery from SAM is declared based on anthropometric criteria following admission criteria. Thus children admitted with </w:t>
      </w:r>
    </w:p>
    <w:p w14:paraId="354BF877" w14:textId="77777777" w:rsidR="002B5AF0" w:rsidRDefault="002B5AF0" w:rsidP="008B4D34">
      <w:pPr>
        <w:pStyle w:val="Paragraphedeliste"/>
        <w:numPr>
          <w:ilvl w:val="0"/>
          <w:numId w:val="3"/>
        </w:numPr>
        <w:rPr>
          <w:lang w:val="en-GB"/>
        </w:rPr>
      </w:pPr>
      <w:r w:rsidRPr="00177222">
        <w:rPr>
          <w:lang w:val="en-GB"/>
        </w:rPr>
        <w:t xml:space="preserve">MUAC &lt; 115mm (but WHZ-score </w:t>
      </w:r>
      <w:r w:rsidRPr="00177222">
        <w:rPr>
          <w:rFonts w:cs="Calibri"/>
          <w:lang w:val="en-GB"/>
        </w:rPr>
        <w:t>≥ -</w:t>
      </w:r>
      <w:r w:rsidRPr="00177222">
        <w:rPr>
          <w:lang w:val="en-GB"/>
        </w:rPr>
        <w:t xml:space="preserve">3) are discharged when their MUAC reaches 125mm or more over </w:t>
      </w:r>
      <w:r>
        <w:rPr>
          <w:lang w:val="en-GB"/>
        </w:rPr>
        <w:t>two</w:t>
      </w:r>
      <w:r w:rsidRPr="00177222">
        <w:rPr>
          <w:lang w:val="en-GB"/>
        </w:rPr>
        <w:t xml:space="preserve"> consecutive visits</w:t>
      </w:r>
      <w:r>
        <w:rPr>
          <w:lang w:val="en-GB"/>
        </w:rPr>
        <w:t xml:space="preserve"> and there is no illness</w:t>
      </w:r>
      <w:r w:rsidRPr="00177222">
        <w:rPr>
          <w:lang w:val="en-GB"/>
        </w:rPr>
        <w:t xml:space="preserve">. </w:t>
      </w:r>
    </w:p>
    <w:p w14:paraId="3E87C486" w14:textId="77777777" w:rsidR="002B5AF0" w:rsidRDefault="002B5AF0" w:rsidP="008B4D34">
      <w:pPr>
        <w:pStyle w:val="Paragraphedeliste"/>
        <w:numPr>
          <w:ilvl w:val="0"/>
          <w:numId w:val="3"/>
        </w:numPr>
        <w:rPr>
          <w:lang w:val="en-GB"/>
        </w:rPr>
      </w:pPr>
      <w:r>
        <w:rPr>
          <w:lang w:val="en-GB"/>
        </w:rPr>
        <w:t>WHZ-score</w:t>
      </w:r>
      <w:r w:rsidRPr="00177222">
        <w:rPr>
          <w:lang w:val="en-GB"/>
        </w:rPr>
        <w:t xml:space="preserve"> &lt; </w:t>
      </w:r>
      <w:r>
        <w:rPr>
          <w:lang w:val="en-GB"/>
        </w:rPr>
        <w:t>-3</w:t>
      </w:r>
      <w:r w:rsidRPr="00177222">
        <w:rPr>
          <w:lang w:val="en-GB"/>
        </w:rPr>
        <w:t xml:space="preserve"> (but </w:t>
      </w:r>
      <w:r>
        <w:rPr>
          <w:lang w:val="en-GB"/>
        </w:rPr>
        <w:t xml:space="preserve">MUAC </w:t>
      </w:r>
      <w:r w:rsidRPr="00177222">
        <w:rPr>
          <w:rFonts w:cs="Calibri"/>
          <w:lang w:val="en-GB"/>
        </w:rPr>
        <w:t xml:space="preserve">≥ </w:t>
      </w:r>
      <w:r>
        <w:rPr>
          <w:rFonts w:cs="Calibri"/>
          <w:lang w:val="en-GB"/>
        </w:rPr>
        <w:t>115mm</w:t>
      </w:r>
      <w:r w:rsidRPr="00177222">
        <w:rPr>
          <w:lang w:val="en-GB"/>
        </w:rPr>
        <w:t xml:space="preserve">) are discharged when their </w:t>
      </w:r>
      <w:r>
        <w:rPr>
          <w:lang w:val="en-GB"/>
        </w:rPr>
        <w:t>WHZ-score</w:t>
      </w:r>
      <w:r w:rsidRPr="00177222">
        <w:rPr>
          <w:lang w:val="en-GB"/>
        </w:rPr>
        <w:t xml:space="preserve"> reaches </w:t>
      </w:r>
      <w:r>
        <w:rPr>
          <w:lang w:val="en-GB"/>
        </w:rPr>
        <w:t xml:space="preserve">-2 </w:t>
      </w:r>
      <w:r w:rsidRPr="00177222">
        <w:rPr>
          <w:lang w:val="en-GB"/>
        </w:rPr>
        <w:t xml:space="preserve">or more over </w:t>
      </w:r>
      <w:r>
        <w:rPr>
          <w:lang w:val="en-GB"/>
        </w:rPr>
        <w:t>two</w:t>
      </w:r>
      <w:r w:rsidRPr="00177222">
        <w:rPr>
          <w:lang w:val="en-GB"/>
        </w:rPr>
        <w:t xml:space="preserve"> consecutive visits</w:t>
      </w:r>
      <w:r>
        <w:rPr>
          <w:lang w:val="en-GB"/>
        </w:rPr>
        <w:t xml:space="preserve"> and there is no illness</w:t>
      </w:r>
      <w:r w:rsidRPr="00177222">
        <w:rPr>
          <w:lang w:val="en-GB"/>
        </w:rPr>
        <w:t xml:space="preserve">. </w:t>
      </w:r>
    </w:p>
    <w:p w14:paraId="798B139B" w14:textId="77777777" w:rsidR="002B5AF0" w:rsidRPr="00177222" w:rsidRDefault="002B5AF0" w:rsidP="008B4D34">
      <w:pPr>
        <w:pStyle w:val="Paragraphedeliste"/>
        <w:numPr>
          <w:ilvl w:val="0"/>
          <w:numId w:val="3"/>
        </w:numPr>
        <w:rPr>
          <w:lang w:val="en-GB"/>
        </w:rPr>
      </w:pPr>
      <w:r w:rsidRPr="00177222">
        <w:rPr>
          <w:lang w:val="en-GB"/>
        </w:rPr>
        <w:t xml:space="preserve">WHZ-score &lt; -3 </w:t>
      </w:r>
      <w:r>
        <w:rPr>
          <w:lang w:val="en-GB"/>
        </w:rPr>
        <w:t>and</w:t>
      </w:r>
      <w:r w:rsidRPr="00177222">
        <w:rPr>
          <w:lang w:val="en-GB"/>
        </w:rPr>
        <w:t xml:space="preserve"> MUAC </w:t>
      </w:r>
      <w:r>
        <w:rPr>
          <w:rFonts w:cs="Calibri"/>
          <w:lang w:val="en-GB"/>
        </w:rPr>
        <w:t xml:space="preserve">&lt; </w:t>
      </w:r>
      <w:r w:rsidRPr="00177222">
        <w:rPr>
          <w:rFonts w:cs="Calibri"/>
          <w:lang w:val="en-GB"/>
        </w:rPr>
        <w:t>115mm</w:t>
      </w:r>
      <w:r w:rsidRPr="00177222">
        <w:rPr>
          <w:lang w:val="en-GB"/>
        </w:rPr>
        <w:t xml:space="preserve"> are discharged when their WHZ-score reaches -2 or more </w:t>
      </w:r>
      <w:r>
        <w:rPr>
          <w:lang w:val="en-GB"/>
        </w:rPr>
        <w:t xml:space="preserve">AND their MUAC reaches 125mm or more </w:t>
      </w:r>
      <w:r w:rsidRPr="00177222">
        <w:rPr>
          <w:lang w:val="en-GB"/>
        </w:rPr>
        <w:t xml:space="preserve">over two consecutive visits and there is no illness. </w:t>
      </w:r>
    </w:p>
    <w:p w14:paraId="677C13B9" w14:textId="73540426" w:rsidR="002B5AF0" w:rsidRDefault="002B5AF0" w:rsidP="00450323">
      <w:pPr>
        <w:rPr>
          <w:lang w:val="en-GB"/>
        </w:rPr>
      </w:pPr>
      <w:r>
        <w:rPr>
          <w:lang w:val="en-GB"/>
        </w:rPr>
        <w:t>Both admission and discharge Z-score categories will be declared based on field table readings with 5mm and 100g precisions in length/height and weight measurements respectively.</w:t>
      </w:r>
      <w:r w:rsidR="007F4767">
        <w:rPr>
          <w:lang w:val="en-GB"/>
        </w:rPr>
        <w:t xml:space="preserve"> </w:t>
      </w:r>
    </w:p>
    <w:p w14:paraId="1E0D8823" w14:textId="7E77D5C3" w:rsidR="002B5AF0" w:rsidRDefault="002B5AF0" w:rsidP="00450323">
      <w:pPr>
        <w:rPr>
          <w:lang w:val="en-GB"/>
        </w:rPr>
      </w:pPr>
      <w:r>
        <w:rPr>
          <w:lang w:val="en-GB"/>
        </w:rPr>
        <w:t>Children that do not meet the recovery criteria over 16 weeks of treatment are declared non-responders. These include children that only meet the recovery criteria for the 1</w:t>
      </w:r>
      <w:r w:rsidRPr="001574C9">
        <w:rPr>
          <w:vertAlign w:val="superscript"/>
          <w:lang w:val="en-GB"/>
        </w:rPr>
        <w:t>st</w:t>
      </w:r>
      <w:r>
        <w:rPr>
          <w:lang w:val="en-GB"/>
        </w:rPr>
        <w:t xml:space="preserve"> time on the 16</w:t>
      </w:r>
      <w:r w:rsidRPr="001574C9">
        <w:rPr>
          <w:vertAlign w:val="superscript"/>
          <w:lang w:val="en-GB"/>
        </w:rPr>
        <w:t>th</w:t>
      </w:r>
      <w:r>
        <w:rPr>
          <w:lang w:val="en-GB"/>
        </w:rPr>
        <w:t xml:space="preserve"> visit</w:t>
      </w:r>
      <w:r w:rsidR="00175734">
        <w:rPr>
          <w:lang w:val="en-GB"/>
        </w:rPr>
        <w:t xml:space="preserve"> or who are absent at 16</w:t>
      </w:r>
      <w:r w:rsidR="00175734" w:rsidRPr="003746C3">
        <w:rPr>
          <w:vertAlign w:val="superscript"/>
          <w:lang w:val="en-GB"/>
        </w:rPr>
        <w:t>th</w:t>
      </w:r>
      <w:r w:rsidR="00175734">
        <w:rPr>
          <w:lang w:val="en-GB"/>
        </w:rPr>
        <w:t xml:space="preserve"> visit</w:t>
      </w:r>
      <w:r>
        <w:rPr>
          <w:lang w:val="en-GB"/>
        </w:rPr>
        <w:t xml:space="preserve">. </w:t>
      </w:r>
    </w:p>
    <w:p w14:paraId="082C57B9" w14:textId="77777777" w:rsidR="002B5AF0" w:rsidRDefault="002B5AF0" w:rsidP="00E32908">
      <w:pPr>
        <w:rPr>
          <w:lang w:val="en-GB"/>
        </w:rPr>
      </w:pPr>
      <w:r>
        <w:rPr>
          <w:lang w:val="en-GB"/>
        </w:rPr>
        <w:t>Defaulters include children having missed 3 consecutive visits but where a contact has been successfully made to confirm the child alive.</w:t>
      </w:r>
      <w:r w:rsidRPr="00E32908">
        <w:rPr>
          <w:lang w:val="en-GB"/>
        </w:rPr>
        <w:t xml:space="preserve"> </w:t>
      </w:r>
      <w:r>
        <w:rPr>
          <w:lang w:val="en-GB"/>
        </w:rPr>
        <w:t xml:space="preserve">Upon contact, the reason for defaulting is enquired and answers categorised into 3: </w:t>
      </w:r>
    </w:p>
    <w:p w14:paraId="282DFFBE" w14:textId="77777777" w:rsidR="002B5AF0" w:rsidRPr="00900A20" w:rsidRDefault="002B5AF0" w:rsidP="005A19D0">
      <w:pPr>
        <w:numPr>
          <w:ilvl w:val="0"/>
          <w:numId w:val="14"/>
        </w:numPr>
        <w:spacing w:after="0" w:line="360" w:lineRule="auto"/>
        <w:jc w:val="both"/>
        <w:rPr>
          <w:lang w:val="en-GB"/>
        </w:rPr>
      </w:pPr>
      <w:r w:rsidRPr="00900A20">
        <w:rPr>
          <w:lang w:val="en-GB"/>
        </w:rPr>
        <w:t>Reasons related to treatment (no need for treatment, the child appears to be healthy)</w:t>
      </w:r>
    </w:p>
    <w:p w14:paraId="07B8E3F5" w14:textId="77777777" w:rsidR="002B5AF0" w:rsidRPr="00900A20" w:rsidRDefault="002B5AF0" w:rsidP="005A19D0">
      <w:pPr>
        <w:numPr>
          <w:ilvl w:val="0"/>
          <w:numId w:val="14"/>
        </w:numPr>
        <w:spacing w:after="0" w:line="360" w:lineRule="auto"/>
        <w:jc w:val="both"/>
        <w:rPr>
          <w:lang w:val="en-GB"/>
        </w:rPr>
      </w:pPr>
      <w:r>
        <w:rPr>
          <w:lang w:val="en-GB"/>
        </w:rPr>
        <w:t>R</w:t>
      </w:r>
      <w:r w:rsidRPr="00900A20">
        <w:rPr>
          <w:lang w:val="en-GB"/>
        </w:rPr>
        <w:t>easons</w:t>
      </w:r>
      <w:r>
        <w:rPr>
          <w:lang w:val="en-GB"/>
        </w:rPr>
        <w:t xml:space="preserve"> related to capacity to come to visits</w:t>
      </w:r>
      <w:r w:rsidRPr="00900A20">
        <w:rPr>
          <w:lang w:val="en-GB"/>
        </w:rPr>
        <w:t xml:space="preserve"> (rain, no means of transport, field work, lack of time, moved from the study area)</w:t>
      </w:r>
    </w:p>
    <w:p w14:paraId="5B0DEFDD" w14:textId="77777777" w:rsidR="002B5AF0" w:rsidRDefault="002B5AF0" w:rsidP="005A19D0">
      <w:pPr>
        <w:numPr>
          <w:ilvl w:val="0"/>
          <w:numId w:val="14"/>
        </w:numPr>
        <w:spacing w:after="0" w:line="360" w:lineRule="auto"/>
        <w:jc w:val="both"/>
        <w:rPr>
          <w:lang w:val="en-GB"/>
        </w:rPr>
      </w:pPr>
      <w:r w:rsidRPr="00900A20">
        <w:rPr>
          <w:lang w:val="en-GB"/>
        </w:rPr>
        <w:t>Reasons related to the study (too time consuming, too many procedures, spouse does not support participation, bad reception etc.)</w:t>
      </w:r>
    </w:p>
    <w:p w14:paraId="40B7E486" w14:textId="61F0925F" w:rsidR="002B5AF0" w:rsidRDefault="002B5AF0" w:rsidP="00E32908">
      <w:pPr>
        <w:rPr>
          <w:lang w:val="en-GB"/>
        </w:rPr>
      </w:pPr>
      <w:r>
        <w:rPr>
          <w:lang w:val="en-GB"/>
        </w:rPr>
        <w:t>Lost-to-follow up (LTFU)</w:t>
      </w:r>
      <w:r w:rsidRPr="00C91BD1">
        <w:rPr>
          <w:lang w:val="en-GB"/>
        </w:rPr>
        <w:t xml:space="preserve"> </w:t>
      </w:r>
      <w:r>
        <w:rPr>
          <w:lang w:val="en-GB"/>
        </w:rPr>
        <w:t xml:space="preserve">on the contrary, include children having missed 3 consecutive visits but where a contact has not been successful in confirming the child alive. In a sensitivity analysis on the programmatic outcomes, lost-to-follow up will be placed first with the defaulters and then with the diseased to see if this influences the potential differences between the 2 groups. </w:t>
      </w:r>
    </w:p>
    <w:p w14:paraId="652C2093" w14:textId="156394CD" w:rsidR="00321D19" w:rsidRDefault="00321D19" w:rsidP="00E32908">
      <w:pPr>
        <w:rPr>
          <w:lang w:val="en-GB"/>
        </w:rPr>
      </w:pPr>
      <w:r>
        <w:rPr>
          <w:lang w:val="en-GB"/>
        </w:rPr>
        <w:t xml:space="preserve">False discharge </w:t>
      </w:r>
      <w:r w:rsidR="00C37A4E">
        <w:rPr>
          <w:lang w:val="en-GB"/>
        </w:rPr>
        <w:t xml:space="preserve">include children that 1) were discharged as recovered but upon verification did not meet the anthropometric discharge criteria twice or 2) </w:t>
      </w:r>
      <w:r w:rsidR="00B842AD">
        <w:rPr>
          <w:lang w:val="en-GB"/>
        </w:rPr>
        <w:t xml:space="preserve">were discharged </w:t>
      </w:r>
      <w:r w:rsidR="00C37A4E">
        <w:rPr>
          <w:lang w:val="en-GB"/>
        </w:rPr>
        <w:t xml:space="preserve">referred due to weight loss or stagnant weight but </w:t>
      </w:r>
      <w:r w:rsidR="00B842AD">
        <w:rPr>
          <w:lang w:val="en-GB"/>
        </w:rPr>
        <w:t>did not meet the definition upon verification.</w:t>
      </w:r>
      <w:r w:rsidR="00C37A4E">
        <w:rPr>
          <w:lang w:val="en-GB"/>
        </w:rPr>
        <w:t xml:space="preserve"> </w:t>
      </w:r>
    </w:p>
    <w:p w14:paraId="69C6D074" w14:textId="5EA64B4A" w:rsidR="002B5AF0" w:rsidRDefault="002B5AF0" w:rsidP="003F52EB">
      <w:pPr>
        <w:pStyle w:val="Lgende"/>
      </w:pPr>
      <w:r>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4</w:t>
      </w:r>
      <w:r w:rsidR="00DC2569">
        <w:rPr>
          <w:noProof/>
        </w:rPr>
        <w:fldChar w:fldCharType="end"/>
      </w:r>
      <w:r>
        <w:t>: Suggested statistical analysis for programmatic outcomes</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19"/>
        <w:gridCol w:w="4144"/>
      </w:tblGrid>
      <w:tr w:rsidR="002B5AF0" w:rsidRPr="00AB21C6" w14:paraId="4FD91B10"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0B37E1F0" w14:textId="77777777" w:rsidR="002B5AF0" w:rsidRPr="00AB21C6" w:rsidRDefault="002B5AF0" w:rsidP="00AB21C6">
            <w:pPr>
              <w:spacing w:after="0" w:line="240" w:lineRule="auto"/>
              <w:rPr>
                <w:b/>
                <w:lang w:val="en-GB"/>
              </w:rPr>
            </w:pPr>
            <w:r w:rsidRPr="00AB21C6">
              <w:rPr>
                <w:b/>
                <w:lang w:val="en-GB"/>
              </w:rPr>
              <w:t>End point</w:t>
            </w:r>
          </w:p>
        </w:tc>
        <w:tc>
          <w:tcPr>
            <w:tcW w:w="4819" w:type="dxa"/>
            <w:tcBorders>
              <w:top w:val="single" w:sz="4" w:space="0" w:color="auto"/>
              <w:left w:val="single" w:sz="4" w:space="0" w:color="auto"/>
              <w:bottom w:val="single" w:sz="4" w:space="0" w:color="auto"/>
              <w:right w:val="single" w:sz="4" w:space="0" w:color="auto"/>
            </w:tcBorders>
            <w:shd w:val="clear" w:color="auto" w:fill="9CC2E5"/>
          </w:tcPr>
          <w:p w14:paraId="79E367F6" w14:textId="77777777" w:rsidR="002B5AF0" w:rsidRPr="00AB21C6" w:rsidRDefault="002B5AF0" w:rsidP="00AB21C6">
            <w:pPr>
              <w:spacing w:after="0" w:line="240" w:lineRule="auto"/>
              <w:rPr>
                <w:b/>
                <w:lang w:val="en-GB"/>
              </w:rPr>
            </w:pPr>
            <w:r w:rsidRPr="00AB21C6">
              <w:rPr>
                <w:b/>
                <w:lang w:val="en-GB"/>
              </w:rPr>
              <w:t>Primary analysis</w:t>
            </w:r>
          </w:p>
        </w:tc>
        <w:tc>
          <w:tcPr>
            <w:tcW w:w="4144" w:type="dxa"/>
            <w:tcBorders>
              <w:top w:val="single" w:sz="4" w:space="0" w:color="auto"/>
              <w:left w:val="single" w:sz="4" w:space="0" w:color="auto"/>
              <w:bottom w:val="single" w:sz="4" w:space="0" w:color="auto"/>
              <w:right w:val="single" w:sz="4" w:space="0" w:color="auto"/>
            </w:tcBorders>
            <w:shd w:val="clear" w:color="auto" w:fill="9CC2E5"/>
          </w:tcPr>
          <w:p w14:paraId="241835EA" w14:textId="77777777" w:rsidR="002B5AF0" w:rsidRPr="00AB21C6" w:rsidRDefault="002B5AF0" w:rsidP="00AB21C6">
            <w:pPr>
              <w:spacing w:after="0" w:line="240" w:lineRule="auto"/>
              <w:rPr>
                <w:b/>
                <w:lang w:val="en-GB"/>
              </w:rPr>
            </w:pPr>
            <w:r w:rsidRPr="00AB21C6">
              <w:rPr>
                <w:b/>
                <w:lang w:val="en-GB"/>
              </w:rPr>
              <w:t>Extra analysis</w:t>
            </w:r>
          </w:p>
        </w:tc>
      </w:tr>
      <w:tr w:rsidR="002B5AF0" w:rsidRPr="00340F05" w14:paraId="27107942"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56F01279" w14:textId="77777777" w:rsidR="002B5AF0" w:rsidRPr="00AB21C6" w:rsidRDefault="002B5AF0" w:rsidP="00AB21C6">
            <w:pPr>
              <w:spacing w:after="0" w:line="240" w:lineRule="auto"/>
              <w:rPr>
                <w:b/>
                <w:lang w:val="en-GB"/>
              </w:rPr>
            </w:pPr>
            <w:r w:rsidRPr="00AB21C6">
              <w:rPr>
                <w:b/>
                <w:lang w:val="en-GB"/>
              </w:rPr>
              <w:t xml:space="preserve">Programmatic outcomes: </w:t>
            </w:r>
          </w:p>
          <w:p w14:paraId="530187BE" w14:textId="77777777" w:rsidR="002B5AF0" w:rsidRPr="00AB21C6" w:rsidRDefault="002B5AF0" w:rsidP="00AB21C6">
            <w:pPr>
              <w:spacing w:after="0" w:line="240" w:lineRule="auto"/>
              <w:rPr>
                <w:b/>
                <w:lang w:val="en-GB"/>
              </w:rPr>
            </w:pPr>
            <w:r w:rsidRPr="00AB21C6">
              <w:rPr>
                <w:b/>
                <w:lang w:val="en-GB"/>
              </w:rPr>
              <w:t xml:space="preserve">- recovery, </w:t>
            </w:r>
          </w:p>
          <w:p w14:paraId="7CC1716A" w14:textId="77777777" w:rsidR="002B5AF0" w:rsidRPr="00AB21C6" w:rsidRDefault="002B5AF0" w:rsidP="00AB21C6">
            <w:pPr>
              <w:spacing w:after="0" w:line="240" w:lineRule="auto"/>
              <w:rPr>
                <w:b/>
                <w:lang w:val="en-GB"/>
              </w:rPr>
            </w:pPr>
            <w:r w:rsidRPr="00AB21C6">
              <w:rPr>
                <w:b/>
                <w:lang w:val="en-GB"/>
              </w:rPr>
              <w:t xml:space="preserve">- referral, </w:t>
            </w:r>
          </w:p>
          <w:p w14:paraId="2428F734" w14:textId="77777777" w:rsidR="002B5AF0" w:rsidRPr="00AB21C6" w:rsidRDefault="002B5AF0" w:rsidP="00AB21C6">
            <w:pPr>
              <w:spacing w:after="0" w:line="240" w:lineRule="auto"/>
              <w:rPr>
                <w:b/>
                <w:lang w:val="en-GB"/>
              </w:rPr>
            </w:pPr>
            <w:r w:rsidRPr="00AB21C6">
              <w:rPr>
                <w:b/>
                <w:lang w:val="en-GB"/>
              </w:rPr>
              <w:t xml:space="preserve">- defaulter, </w:t>
            </w:r>
          </w:p>
          <w:p w14:paraId="52A05DEE" w14:textId="77777777" w:rsidR="002B5AF0" w:rsidRPr="00AB21C6" w:rsidRDefault="002B5AF0" w:rsidP="00AB21C6">
            <w:pPr>
              <w:spacing w:after="0" w:line="240" w:lineRule="auto"/>
              <w:rPr>
                <w:b/>
                <w:lang w:val="en-GB"/>
              </w:rPr>
            </w:pPr>
            <w:r w:rsidRPr="00AB21C6">
              <w:rPr>
                <w:b/>
                <w:lang w:val="en-GB"/>
              </w:rPr>
              <w:t>- lost to follow up,</w:t>
            </w:r>
          </w:p>
          <w:p w14:paraId="6D405DB5" w14:textId="77777777" w:rsidR="002B5AF0" w:rsidRPr="00AB21C6" w:rsidRDefault="002B5AF0" w:rsidP="00AB21C6">
            <w:pPr>
              <w:spacing w:after="0" w:line="240" w:lineRule="auto"/>
              <w:rPr>
                <w:b/>
                <w:lang w:val="en-GB"/>
              </w:rPr>
            </w:pPr>
            <w:r w:rsidRPr="00AB21C6">
              <w:rPr>
                <w:b/>
                <w:lang w:val="en-GB"/>
              </w:rPr>
              <w:t xml:space="preserve">- non-response, </w:t>
            </w:r>
          </w:p>
          <w:p w14:paraId="63B3556A" w14:textId="3FD3C4D8" w:rsidR="002B5AF0" w:rsidRDefault="002B5AF0" w:rsidP="00AB21C6">
            <w:pPr>
              <w:spacing w:after="0" w:line="240" w:lineRule="auto"/>
              <w:rPr>
                <w:b/>
                <w:lang w:val="en-GB"/>
              </w:rPr>
            </w:pPr>
            <w:r w:rsidRPr="00AB21C6">
              <w:rPr>
                <w:b/>
                <w:lang w:val="en-GB"/>
              </w:rPr>
              <w:t>- death</w:t>
            </w:r>
            <w:r w:rsidR="00A81369">
              <w:rPr>
                <w:b/>
                <w:lang w:val="en-GB"/>
              </w:rPr>
              <w:t>,</w:t>
            </w:r>
          </w:p>
          <w:p w14:paraId="5957D852" w14:textId="1FF6B1EC" w:rsidR="00082A5D" w:rsidRPr="00AB21C6" w:rsidRDefault="00082A5D" w:rsidP="00AB21C6">
            <w:pPr>
              <w:spacing w:after="0" w:line="240" w:lineRule="auto"/>
              <w:rPr>
                <w:b/>
                <w:u w:val="single"/>
                <w:lang w:val="en-GB"/>
              </w:rPr>
            </w:pPr>
            <w:r>
              <w:rPr>
                <w:b/>
                <w:lang w:val="en-GB"/>
              </w:rPr>
              <w:lastRenderedPageBreak/>
              <w:t>- false discharge</w:t>
            </w:r>
          </w:p>
        </w:tc>
        <w:tc>
          <w:tcPr>
            <w:tcW w:w="4819" w:type="dxa"/>
            <w:tcBorders>
              <w:top w:val="single" w:sz="4" w:space="0" w:color="auto"/>
              <w:left w:val="single" w:sz="4" w:space="0" w:color="auto"/>
              <w:bottom w:val="single" w:sz="4" w:space="0" w:color="auto"/>
              <w:right w:val="single" w:sz="4" w:space="0" w:color="auto"/>
            </w:tcBorders>
          </w:tcPr>
          <w:p w14:paraId="1A12AD77" w14:textId="77777777" w:rsidR="002B5AF0" w:rsidRPr="00AB21C6" w:rsidRDefault="002B5AF0" w:rsidP="00AB21C6">
            <w:pPr>
              <w:spacing w:after="0" w:line="240" w:lineRule="auto"/>
              <w:rPr>
                <w:b/>
                <w:u w:val="single"/>
                <w:lang w:val="en-GB"/>
              </w:rPr>
            </w:pPr>
            <w:r w:rsidRPr="00AB21C6">
              <w:rPr>
                <w:b/>
                <w:u w:val="single"/>
                <w:lang w:val="en-GB"/>
              </w:rPr>
              <w:lastRenderedPageBreak/>
              <w:t>Difference between control and intervention</w:t>
            </w:r>
          </w:p>
          <w:p w14:paraId="59956261" w14:textId="77777777" w:rsidR="002B5AF0" w:rsidRPr="00AB21C6" w:rsidRDefault="002B5AF0" w:rsidP="005A19D0">
            <w:pPr>
              <w:pStyle w:val="Paragraphedeliste"/>
              <w:numPr>
                <w:ilvl w:val="0"/>
                <w:numId w:val="11"/>
              </w:numPr>
              <w:spacing w:after="0" w:line="240" w:lineRule="auto"/>
              <w:ind w:left="360"/>
              <w:rPr>
                <w:lang w:val="en-GB"/>
              </w:rPr>
            </w:pPr>
            <w:r w:rsidRPr="00AB21C6">
              <w:rPr>
                <w:lang w:val="en-GB"/>
              </w:rPr>
              <w:t>Logistical mixed effects regression model</w:t>
            </w:r>
          </w:p>
          <w:p w14:paraId="52EC0D43" w14:textId="77777777" w:rsidR="002B5AF0" w:rsidRPr="00AB21C6" w:rsidRDefault="002B5AF0" w:rsidP="00AB21C6">
            <w:pPr>
              <w:pStyle w:val="Paragraphedeliste"/>
              <w:numPr>
                <w:ilvl w:val="0"/>
                <w:numId w:val="10"/>
              </w:numPr>
              <w:spacing w:after="0" w:line="240" w:lineRule="auto"/>
              <w:ind w:left="360"/>
              <w:rPr>
                <w:lang w:val="en-GB"/>
              </w:rPr>
            </w:pPr>
            <w:r w:rsidRPr="00AB21C6">
              <w:rPr>
                <w:lang w:val="en-GB"/>
              </w:rPr>
              <w:t>2-sided test</w:t>
            </w:r>
          </w:p>
          <w:p w14:paraId="44C59E01" w14:textId="1661A3DC" w:rsidR="002B5AF0" w:rsidRPr="00AB21C6" w:rsidRDefault="002B5AF0" w:rsidP="00AB21C6">
            <w:pPr>
              <w:pStyle w:val="Paragraphedeliste"/>
              <w:numPr>
                <w:ilvl w:val="0"/>
                <w:numId w:val="10"/>
              </w:numPr>
              <w:spacing w:after="0" w:line="240" w:lineRule="auto"/>
              <w:ind w:left="360"/>
              <w:rPr>
                <w:lang w:val="en-GB"/>
              </w:rPr>
            </w:pPr>
            <w:r w:rsidRPr="00AB21C6">
              <w:rPr>
                <w:lang w:val="en-GB"/>
              </w:rPr>
              <w:t>ITT</w:t>
            </w:r>
            <w:r w:rsidR="00082A5D">
              <w:rPr>
                <w:lang w:val="en-GB"/>
              </w:rPr>
              <w:t xml:space="preserve"> &amp; PP</w:t>
            </w:r>
          </w:p>
          <w:p w14:paraId="6C4B5DF5" w14:textId="77777777" w:rsidR="002B5AF0" w:rsidRPr="00F82223" w:rsidRDefault="002B5AF0" w:rsidP="00AB21C6">
            <w:pPr>
              <w:pStyle w:val="Paragraphedeliste"/>
              <w:numPr>
                <w:ilvl w:val="0"/>
                <w:numId w:val="10"/>
              </w:numPr>
              <w:spacing w:after="0" w:line="240" w:lineRule="auto"/>
              <w:ind w:left="360"/>
              <w:rPr>
                <w:lang w:val="en-GB"/>
              </w:rPr>
            </w:pPr>
            <w:r w:rsidRPr="00F82223">
              <w:rPr>
                <w:lang w:val="en-GB"/>
              </w:rPr>
              <w:t>Separately for each outcome</w:t>
            </w:r>
          </w:p>
          <w:p w14:paraId="226078CA" w14:textId="2CF576E0" w:rsidR="002B5AF0" w:rsidRDefault="002B5AF0" w:rsidP="00AB21C6">
            <w:pPr>
              <w:pStyle w:val="Paragraphedeliste"/>
              <w:numPr>
                <w:ilvl w:val="0"/>
                <w:numId w:val="10"/>
              </w:numPr>
              <w:spacing w:after="0" w:line="240" w:lineRule="auto"/>
              <w:ind w:left="360"/>
              <w:rPr>
                <w:lang w:val="en-GB"/>
              </w:rPr>
            </w:pPr>
            <w:r w:rsidRPr="00F82223">
              <w:rPr>
                <w:lang w:val="en-GB"/>
              </w:rPr>
              <w:t>Sensitivity analysis with LTFU categorised into defaulters versus diseased</w:t>
            </w:r>
          </w:p>
          <w:p w14:paraId="6A06AFBA" w14:textId="77777777" w:rsidR="002B5AF0" w:rsidRPr="00AB21C6" w:rsidRDefault="002B5AF0" w:rsidP="00AB21C6">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1D906450" w14:textId="77777777" w:rsidR="002B5AF0" w:rsidRPr="00AB21C6" w:rsidRDefault="002B5AF0" w:rsidP="00AB21C6">
            <w:pPr>
              <w:pStyle w:val="Paragraphedeliste"/>
              <w:numPr>
                <w:ilvl w:val="0"/>
                <w:numId w:val="6"/>
              </w:numPr>
              <w:spacing w:after="0" w:line="240" w:lineRule="auto"/>
              <w:rPr>
                <w:lang w:val="en-GB"/>
              </w:rPr>
            </w:pPr>
            <w:r w:rsidRPr="00AB21C6">
              <w:rPr>
                <w:lang w:val="en-GB"/>
              </w:rPr>
              <w:lastRenderedPageBreak/>
              <w:t>Intervention</w:t>
            </w:r>
          </w:p>
          <w:p w14:paraId="47652090" w14:textId="77777777" w:rsidR="002B5AF0" w:rsidRPr="00AB21C6" w:rsidRDefault="002B5AF0" w:rsidP="00AB21C6">
            <w:pPr>
              <w:spacing w:after="0" w:line="240" w:lineRule="auto"/>
              <w:ind w:left="360"/>
              <w:rPr>
                <w:i/>
                <w:u w:val="single"/>
                <w:lang w:val="en-GB"/>
              </w:rPr>
            </w:pPr>
            <w:r w:rsidRPr="00AB21C6">
              <w:rPr>
                <w:i/>
                <w:u w:val="single"/>
                <w:lang w:val="en-GB"/>
              </w:rPr>
              <w:t xml:space="preserve">Random effects: </w:t>
            </w:r>
          </w:p>
          <w:p w14:paraId="2853B256" w14:textId="77777777" w:rsidR="002B5AF0" w:rsidRPr="00AB21C6" w:rsidRDefault="002B5AF0" w:rsidP="00AB21C6">
            <w:pPr>
              <w:pStyle w:val="Paragraphedeliste"/>
              <w:numPr>
                <w:ilvl w:val="0"/>
                <w:numId w:val="6"/>
              </w:numPr>
              <w:spacing w:after="0" w:line="240" w:lineRule="auto"/>
              <w:rPr>
                <w:lang w:val="en-GB"/>
              </w:rPr>
            </w:pPr>
            <w:r w:rsidRPr="00AB21C6">
              <w:rPr>
                <w:lang w:val="en-GB"/>
              </w:rPr>
              <w:t>research team,</w:t>
            </w:r>
          </w:p>
          <w:p w14:paraId="7218C799" w14:textId="6CF1FD6C" w:rsidR="002B5AF0" w:rsidRPr="00AB21C6" w:rsidRDefault="003965A4" w:rsidP="005A19D0">
            <w:pPr>
              <w:pStyle w:val="Paragraphedeliste"/>
              <w:numPr>
                <w:ilvl w:val="0"/>
                <w:numId w:val="13"/>
              </w:numPr>
              <w:spacing w:after="0" w:line="240" w:lineRule="auto"/>
              <w:rPr>
                <w:lang w:val="en-GB"/>
              </w:rPr>
            </w:pPr>
            <w:r>
              <w:rPr>
                <w:lang w:val="en-GB"/>
              </w:rPr>
              <w:t>study site</w:t>
            </w:r>
          </w:p>
        </w:tc>
        <w:tc>
          <w:tcPr>
            <w:tcW w:w="4144" w:type="dxa"/>
            <w:tcBorders>
              <w:top w:val="single" w:sz="4" w:space="0" w:color="auto"/>
              <w:left w:val="single" w:sz="4" w:space="0" w:color="auto"/>
              <w:bottom w:val="single" w:sz="4" w:space="0" w:color="auto"/>
              <w:right w:val="single" w:sz="4" w:space="0" w:color="auto"/>
            </w:tcBorders>
          </w:tcPr>
          <w:p w14:paraId="3BAE35DD" w14:textId="77777777" w:rsidR="002B5AF0" w:rsidRPr="00AB21C6" w:rsidRDefault="002B5AF0" w:rsidP="00AB21C6">
            <w:pPr>
              <w:spacing w:after="0" w:line="240" w:lineRule="auto"/>
              <w:rPr>
                <w:b/>
                <w:u w:val="single"/>
                <w:lang w:val="en-GB"/>
              </w:rPr>
            </w:pPr>
            <w:r w:rsidRPr="00AB21C6">
              <w:rPr>
                <w:b/>
                <w:u w:val="single"/>
                <w:lang w:val="en-GB"/>
              </w:rPr>
              <w:lastRenderedPageBreak/>
              <w:t>Test for interaction (recovery only):</w:t>
            </w:r>
          </w:p>
          <w:p w14:paraId="4033F0D3" w14:textId="77777777" w:rsidR="003965A4" w:rsidRPr="00AB21C6" w:rsidRDefault="003965A4" w:rsidP="003965A4">
            <w:pPr>
              <w:spacing w:after="0" w:line="240" w:lineRule="auto"/>
              <w:ind w:left="360"/>
              <w:rPr>
                <w:i/>
                <w:u w:val="single"/>
                <w:lang w:val="en-GB"/>
              </w:rPr>
            </w:pPr>
            <w:r w:rsidRPr="00AB21C6">
              <w:rPr>
                <w:i/>
                <w:u w:val="single"/>
                <w:lang w:val="en-GB"/>
              </w:rPr>
              <w:t xml:space="preserve">Potential effect modifiers: </w:t>
            </w:r>
          </w:p>
          <w:p w14:paraId="23AAADAA" w14:textId="77777777" w:rsidR="003965A4" w:rsidRPr="00AB21C6" w:rsidRDefault="003965A4" w:rsidP="00E643D2">
            <w:pPr>
              <w:pStyle w:val="Paragraphedeliste"/>
              <w:numPr>
                <w:ilvl w:val="0"/>
                <w:numId w:val="6"/>
              </w:numPr>
              <w:spacing w:after="0" w:line="240" w:lineRule="auto"/>
              <w:rPr>
                <w:lang w:val="en-GB"/>
              </w:rPr>
            </w:pPr>
            <w:r w:rsidRPr="00AB21C6">
              <w:rPr>
                <w:lang w:val="en-GB"/>
              </w:rPr>
              <w:t>sex,</w:t>
            </w:r>
          </w:p>
          <w:p w14:paraId="65D51285" w14:textId="77777777" w:rsidR="003965A4" w:rsidRPr="00AB21C6" w:rsidRDefault="003965A4" w:rsidP="00E643D2">
            <w:pPr>
              <w:pStyle w:val="Paragraphedeliste"/>
              <w:numPr>
                <w:ilvl w:val="0"/>
                <w:numId w:val="6"/>
              </w:numPr>
              <w:spacing w:after="0" w:line="240" w:lineRule="auto"/>
              <w:rPr>
                <w:lang w:val="en-GB"/>
              </w:rPr>
            </w:pPr>
            <w:r w:rsidRPr="00AB21C6">
              <w:rPr>
                <w:lang w:val="en-GB"/>
              </w:rPr>
              <w:t>age category at admission (&lt;12months/</w:t>
            </w:r>
            <w:r w:rsidRPr="00AB21C6">
              <w:rPr>
                <w:rFonts w:cs="Calibri"/>
                <w:lang w:val="en-GB"/>
              </w:rPr>
              <w:t>≥</w:t>
            </w:r>
            <w:r w:rsidRPr="00AB21C6">
              <w:rPr>
                <w:lang w:val="en-GB"/>
              </w:rPr>
              <w:t>12months),</w:t>
            </w:r>
          </w:p>
          <w:p w14:paraId="5FC61C1D" w14:textId="77777777" w:rsidR="00E643D2" w:rsidRDefault="00E643D2" w:rsidP="00E643D2">
            <w:pPr>
              <w:pStyle w:val="Paragraphedeliste"/>
              <w:numPr>
                <w:ilvl w:val="0"/>
                <w:numId w:val="6"/>
              </w:numPr>
              <w:spacing w:after="0" w:line="240" w:lineRule="auto"/>
              <w:rPr>
                <w:lang w:val="en-GB"/>
              </w:rPr>
            </w:pPr>
            <w:r>
              <w:rPr>
                <w:lang w:val="en-GB"/>
              </w:rPr>
              <w:t>MUAC category at admission (&lt;115mm /</w:t>
            </w:r>
            <w:r>
              <w:rPr>
                <w:rFonts w:cs="Calibri"/>
                <w:lang w:val="en-GB"/>
              </w:rPr>
              <w:t>≥</w:t>
            </w:r>
            <w:r>
              <w:rPr>
                <w:lang w:val="en-GB"/>
              </w:rPr>
              <w:t>115mm)</w:t>
            </w:r>
          </w:p>
          <w:p w14:paraId="4E315DED" w14:textId="77777777" w:rsidR="00E643D2" w:rsidRDefault="00E643D2" w:rsidP="00E643D2">
            <w:pPr>
              <w:pStyle w:val="Paragraphedeliste"/>
              <w:numPr>
                <w:ilvl w:val="0"/>
                <w:numId w:val="6"/>
              </w:numPr>
              <w:spacing w:after="0" w:line="240" w:lineRule="auto"/>
              <w:rPr>
                <w:lang w:val="en-GB"/>
              </w:rPr>
            </w:pPr>
            <w:r>
              <w:rPr>
                <w:lang w:val="en-GB"/>
              </w:rPr>
              <w:lastRenderedPageBreak/>
              <w:t xml:space="preserve">WHZ category at admission (&lt;-3 / </w:t>
            </w:r>
            <w:r>
              <w:rPr>
                <w:rFonts w:cs="Calibri"/>
                <w:lang w:val="en-GB"/>
              </w:rPr>
              <w:t>≥</w:t>
            </w:r>
            <w:r>
              <w:rPr>
                <w:lang w:val="en-GB"/>
              </w:rPr>
              <w:t>-3)</w:t>
            </w:r>
          </w:p>
          <w:p w14:paraId="56ED1B52" w14:textId="77777777" w:rsidR="00E643D2" w:rsidRPr="00AB21C6" w:rsidRDefault="00E643D2" w:rsidP="00E643D2">
            <w:pPr>
              <w:pStyle w:val="Paragraphedeliste"/>
              <w:numPr>
                <w:ilvl w:val="0"/>
                <w:numId w:val="6"/>
              </w:numPr>
              <w:spacing w:after="0" w:line="240" w:lineRule="auto"/>
              <w:rPr>
                <w:lang w:val="en-GB"/>
              </w:rPr>
            </w:pPr>
            <w:r>
              <w:rPr>
                <w:lang w:val="en-GB"/>
              </w:rPr>
              <w:t>Stunting status at admission (HAZ&lt;-2 / HAZ</w:t>
            </w:r>
            <w:r>
              <w:rPr>
                <w:rFonts w:cs="Calibri"/>
                <w:lang w:val="en-GB"/>
              </w:rPr>
              <w:t>≥</w:t>
            </w:r>
            <w:r>
              <w:rPr>
                <w:lang w:val="en-GB"/>
              </w:rPr>
              <w:t>-2)</w:t>
            </w:r>
          </w:p>
          <w:p w14:paraId="17ACAE33" w14:textId="36244F10" w:rsidR="00DC785C" w:rsidRPr="00E643D2" w:rsidRDefault="00DC785C" w:rsidP="00E643D2">
            <w:pPr>
              <w:pStyle w:val="Paragraphedeliste"/>
              <w:numPr>
                <w:ilvl w:val="0"/>
                <w:numId w:val="22"/>
              </w:numPr>
              <w:spacing w:after="0" w:line="240" w:lineRule="auto"/>
              <w:rPr>
                <w:lang w:val="en-GB"/>
              </w:rPr>
            </w:pPr>
            <w:r w:rsidRPr="00E643D2">
              <w:rPr>
                <w:lang w:val="en-GB"/>
              </w:rPr>
              <w:t>If interaction: sub-group analysis</w:t>
            </w:r>
          </w:p>
          <w:p w14:paraId="0DBF22A9" w14:textId="77777777" w:rsidR="003965A4" w:rsidRDefault="003965A4" w:rsidP="003965A4">
            <w:pPr>
              <w:spacing w:after="0" w:line="240" w:lineRule="auto"/>
              <w:rPr>
                <w:lang w:val="en-GB"/>
              </w:rPr>
            </w:pPr>
          </w:p>
          <w:p w14:paraId="78A15D6C" w14:textId="77777777" w:rsidR="003965A4" w:rsidRPr="00297DA6" w:rsidRDefault="003965A4" w:rsidP="003965A4">
            <w:pPr>
              <w:spacing w:after="0" w:line="240" w:lineRule="auto"/>
              <w:rPr>
                <w:b/>
                <w:u w:val="single"/>
                <w:lang w:val="en-GB"/>
              </w:rPr>
            </w:pPr>
            <w:r w:rsidRPr="00297DA6">
              <w:rPr>
                <w:b/>
                <w:u w:val="single"/>
                <w:lang w:val="en-GB"/>
              </w:rPr>
              <w:t>Adjusted model:</w:t>
            </w:r>
          </w:p>
          <w:p w14:paraId="6189E2A1" w14:textId="77777777" w:rsidR="003965A4" w:rsidRPr="00AB21C6" w:rsidRDefault="003965A4" w:rsidP="003965A4">
            <w:pPr>
              <w:spacing w:after="0" w:line="240" w:lineRule="auto"/>
              <w:ind w:left="360"/>
              <w:rPr>
                <w:i/>
                <w:u w:val="single"/>
                <w:lang w:val="en-GB"/>
              </w:rPr>
            </w:pPr>
            <w:r w:rsidRPr="00AB21C6">
              <w:rPr>
                <w:i/>
                <w:u w:val="single"/>
                <w:lang w:val="en-GB"/>
              </w:rPr>
              <w:t>Potential confounders:</w:t>
            </w:r>
          </w:p>
          <w:p w14:paraId="01C837FF" w14:textId="77777777" w:rsidR="003965A4" w:rsidRPr="000438A4" w:rsidRDefault="003965A4" w:rsidP="00E643D2">
            <w:pPr>
              <w:pStyle w:val="Paragraphedeliste"/>
              <w:numPr>
                <w:ilvl w:val="0"/>
                <w:numId w:val="6"/>
              </w:numPr>
              <w:spacing w:after="0" w:line="240" w:lineRule="auto"/>
              <w:rPr>
                <w:lang w:val="en-GB"/>
              </w:rPr>
            </w:pPr>
            <w:r w:rsidRPr="000438A4">
              <w:rPr>
                <w:lang w:val="en-GB"/>
              </w:rPr>
              <w:t>sex</w:t>
            </w:r>
          </w:p>
          <w:p w14:paraId="7918EEA0" w14:textId="77777777" w:rsidR="003965A4" w:rsidRDefault="003965A4" w:rsidP="00E643D2">
            <w:pPr>
              <w:pStyle w:val="Paragraphedeliste"/>
              <w:numPr>
                <w:ilvl w:val="0"/>
                <w:numId w:val="6"/>
              </w:numPr>
              <w:spacing w:after="0" w:line="240" w:lineRule="auto"/>
              <w:rPr>
                <w:lang w:val="en-GB"/>
              </w:rPr>
            </w:pPr>
            <w:r>
              <w:rPr>
                <w:lang w:val="en-GB"/>
              </w:rPr>
              <w:t>age at admission</w:t>
            </w:r>
            <w:r w:rsidRPr="00AB21C6">
              <w:rPr>
                <w:lang w:val="en-GB"/>
              </w:rPr>
              <w:t xml:space="preserve"> </w:t>
            </w:r>
          </w:p>
          <w:p w14:paraId="4C876AC9" w14:textId="77777777" w:rsidR="003965A4" w:rsidRPr="00AB21C6" w:rsidRDefault="003965A4" w:rsidP="00E643D2">
            <w:pPr>
              <w:pStyle w:val="Paragraphedeliste"/>
              <w:numPr>
                <w:ilvl w:val="0"/>
                <w:numId w:val="6"/>
              </w:numPr>
              <w:spacing w:after="0" w:line="240" w:lineRule="auto"/>
              <w:rPr>
                <w:lang w:val="en-GB"/>
              </w:rPr>
            </w:pPr>
            <w:r w:rsidRPr="00AB21C6">
              <w:rPr>
                <w:lang w:val="en-GB"/>
              </w:rPr>
              <w:t xml:space="preserve">admission weight, </w:t>
            </w:r>
          </w:p>
          <w:p w14:paraId="021878C4" w14:textId="77777777" w:rsidR="003965A4" w:rsidRDefault="003965A4" w:rsidP="00E643D2">
            <w:pPr>
              <w:pStyle w:val="Paragraphedeliste"/>
              <w:numPr>
                <w:ilvl w:val="0"/>
                <w:numId w:val="6"/>
              </w:numPr>
              <w:spacing w:after="0" w:line="240" w:lineRule="auto"/>
              <w:rPr>
                <w:lang w:val="en-GB"/>
              </w:rPr>
            </w:pPr>
            <w:r w:rsidRPr="00AB21C6">
              <w:rPr>
                <w:lang w:val="en-GB"/>
              </w:rPr>
              <w:t xml:space="preserve">admission MUAC, </w:t>
            </w:r>
          </w:p>
          <w:p w14:paraId="7FDD9F36" w14:textId="77777777" w:rsidR="003965A4" w:rsidRPr="00AB21C6" w:rsidRDefault="003965A4" w:rsidP="00E643D2">
            <w:pPr>
              <w:pStyle w:val="Paragraphedeliste"/>
              <w:numPr>
                <w:ilvl w:val="0"/>
                <w:numId w:val="6"/>
              </w:numPr>
              <w:spacing w:after="0" w:line="240" w:lineRule="auto"/>
              <w:rPr>
                <w:lang w:val="en-GB"/>
              </w:rPr>
            </w:pPr>
            <w:r>
              <w:rPr>
                <w:lang w:val="en-GB"/>
              </w:rPr>
              <w:t>admission height,</w:t>
            </w:r>
          </w:p>
          <w:p w14:paraId="7431DAAB" w14:textId="77777777" w:rsidR="003965A4" w:rsidRPr="00AB21C6" w:rsidRDefault="003965A4" w:rsidP="00E643D2">
            <w:pPr>
              <w:pStyle w:val="Paragraphedeliste"/>
              <w:numPr>
                <w:ilvl w:val="0"/>
                <w:numId w:val="6"/>
              </w:numPr>
              <w:spacing w:after="0" w:line="240" w:lineRule="auto"/>
              <w:rPr>
                <w:lang w:val="en-GB"/>
              </w:rPr>
            </w:pPr>
            <w:r w:rsidRPr="00AB21C6">
              <w:rPr>
                <w:lang w:val="en-GB"/>
              </w:rPr>
              <w:t xml:space="preserve">admission WHZ-score, </w:t>
            </w:r>
          </w:p>
          <w:p w14:paraId="379ED339" w14:textId="77777777" w:rsidR="003965A4" w:rsidRPr="00DC5068" w:rsidRDefault="003965A4" w:rsidP="00E643D2">
            <w:pPr>
              <w:pStyle w:val="Paragraphedeliste"/>
              <w:numPr>
                <w:ilvl w:val="0"/>
                <w:numId w:val="6"/>
              </w:numPr>
              <w:spacing w:after="0" w:line="240" w:lineRule="auto"/>
              <w:rPr>
                <w:lang w:val="en-GB"/>
              </w:rPr>
            </w:pPr>
            <w:r w:rsidRPr="00AB21C6">
              <w:rPr>
                <w:lang w:val="en-GB"/>
              </w:rPr>
              <w:t>month of admission</w:t>
            </w:r>
            <w:r>
              <w:rPr>
                <w:lang w:val="en-GB"/>
              </w:rPr>
              <w:t>,</w:t>
            </w:r>
          </w:p>
          <w:p w14:paraId="631A0A58" w14:textId="77777777" w:rsidR="003965A4" w:rsidRDefault="003965A4" w:rsidP="00E643D2">
            <w:pPr>
              <w:pStyle w:val="Paragraphedeliste"/>
              <w:numPr>
                <w:ilvl w:val="0"/>
                <w:numId w:val="6"/>
              </w:numPr>
              <w:spacing w:after="0" w:line="240" w:lineRule="auto"/>
              <w:rPr>
                <w:lang w:val="en-GB"/>
              </w:rPr>
            </w:pPr>
            <w:r>
              <w:rPr>
                <w:lang w:val="en-GB"/>
              </w:rPr>
              <w:t>wealth score,</w:t>
            </w:r>
          </w:p>
          <w:p w14:paraId="52627ADE" w14:textId="33754C68" w:rsidR="000438A4" w:rsidRPr="00E816C0" w:rsidRDefault="003965A4" w:rsidP="00E643D2">
            <w:pPr>
              <w:pStyle w:val="Paragraphedeliste"/>
              <w:numPr>
                <w:ilvl w:val="0"/>
                <w:numId w:val="6"/>
              </w:numPr>
              <w:spacing w:after="0" w:line="240" w:lineRule="auto"/>
              <w:rPr>
                <w:lang w:val="en-GB"/>
              </w:rPr>
            </w:pPr>
            <w:r>
              <w:rPr>
                <w:lang w:val="en-GB"/>
              </w:rPr>
              <w:t>length of stay in treatment</w:t>
            </w:r>
          </w:p>
        </w:tc>
      </w:tr>
      <w:tr w:rsidR="002B5AF0" w:rsidRPr="00AB21C6" w14:paraId="3F350162"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3E088DF4" w14:textId="77777777" w:rsidR="002B5AF0" w:rsidRPr="00AB21C6" w:rsidRDefault="002B5AF0" w:rsidP="00AB21C6">
            <w:pPr>
              <w:spacing w:after="0" w:line="240" w:lineRule="auto"/>
              <w:rPr>
                <w:b/>
                <w:lang w:val="en-GB"/>
              </w:rPr>
            </w:pPr>
            <w:r w:rsidRPr="00AB21C6">
              <w:rPr>
                <w:b/>
                <w:lang w:val="en-GB"/>
              </w:rPr>
              <w:lastRenderedPageBreak/>
              <w:t>Defaulter reason</w:t>
            </w:r>
          </w:p>
          <w:p w14:paraId="693A8D39" w14:textId="77777777" w:rsidR="002B5AF0" w:rsidRPr="00AB21C6" w:rsidRDefault="002B5AF0" w:rsidP="00AB21C6">
            <w:pPr>
              <w:spacing w:after="0" w:line="240" w:lineRule="auto"/>
              <w:rPr>
                <w:b/>
                <w:lang w:val="en-GB"/>
              </w:rPr>
            </w:pPr>
            <w:r w:rsidRPr="00AB21C6">
              <w:rPr>
                <w:b/>
                <w:lang w:val="en-GB"/>
              </w:rPr>
              <w:t>- treatment related</w:t>
            </w:r>
          </w:p>
          <w:p w14:paraId="0648BDC5" w14:textId="77777777" w:rsidR="002B5AF0" w:rsidRPr="00AB21C6" w:rsidRDefault="002B5AF0" w:rsidP="00AB21C6">
            <w:pPr>
              <w:spacing w:after="0" w:line="240" w:lineRule="auto"/>
              <w:rPr>
                <w:b/>
                <w:lang w:val="en-GB"/>
              </w:rPr>
            </w:pPr>
            <w:r w:rsidRPr="00AB21C6">
              <w:rPr>
                <w:b/>
                <w:lang w:val="en-GB"/>
              </w:rPr>
              <w:t>- capability related</w:t>
            </w:r>
          </w:p>
          <w:p w14:paraId="2FA4DDEC" w14:textId="2CBB5FD5" w:rsidR="002B5AF0" w:rsidRPr="00AB21C6" w:rsidRDefault="002B5AF0" w:rsidP="00AB21C6">
            <w:pPr>
              <w:spacing w:after="0" w:line="240" w:lineRule="auto"/>
              <w:rPr>
                <w:b/>
                <w:lang w:val="en-GB"/>
              </w:rPr>
            </w:pPr>
            <w:r w:rsidRPr="00AB21C6">
              <w:rPr>
                <w:b/>
                <w:lang w:val="en-GB"/>
              </w:rPr>
              <w:t>- study related</w:t>
            </w:r>
          </w:p>
        </w:tc>
        <w:tc>
          <w:tcPr>
            <w:tcW w:w="4819" w:type="dxa"/>
            <w:tcBorders>
              <w:top w:val="single" w:sz="4" w:space="0" w:color="auto"/>
              <w:left w:val="single" w:sz="4" w:space="0" w:color="auto"/>
              <w:bottom w:val="single" w:sz="4" w:space="0" w:color="auto"/>
              <w:right w:val="single" w:sz="4" w:space="0" w:color="auto"/>
            </w:tcBorders>
          </w:tcPr>
          <w:p w14:paraId="62E278C7"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25406687" w14:textId="77777777" w:rsidR="002B5AF0" w:rsidRPr="00AB21C6" w:rsidRDefault="002B5AF0" w:rsidP="005A19D0">
            <w:pPr>
              <w:pStyle w:val="Paragraphedeliste"/>
              <w:numPr>
                <w:ilvl w:val="0"/>
                <w:numId w:val="20"/>
              </w:numPr>
              <w:spacing w:after="0" w:line="240" w:lineRule="auto"/>
              <w:rPr>
                <w:lang w:val="en-GB"/>
              </w:rPr>
            </w:pPr>
            <w:r w:rsidRPr="00AB21C6">
              <w:rPr>
                <w:lang w:val="en-GB"/>
              </w:rPr>
              <w:t>Chi-square</w:t>
            </w:r>
          </w:p>
        </w:tc>
        <w:tc>
          <w:tcPr>
            <w:tcW w:w="4144" w:type="dxa"/>
            <w:tcBorders>
              <w:top w:val="single" w:sz="4" w:space="0" w:color="auto"/>
              <w:left w:val="single" w:sz="4" w:space="0" w:color="auto"/>
              <w:bottom w:val="single" w:sz="4" w:space="0" w:color="auto"/>
              <w:right w:val="single" w:sz="4" w:space="0" w:color="auto"/>
            </w:tcBorders>
          </w:tcPr>
          <w:p w14:paraId="32AA02AA" w14:textId="77777777" w:rsidR="002B5AF0" w:rsidRPr="00AB21C6" w:rsidRDefault="002B5AF0" w:rsidP="00AB21C6">
            <w:pPr>
              <w:spacing w:after="0" w:line="240" w:lineRule="auto"/>
              <w:rPr>
                <w:b/>
                <w:u w:val="single"/>
                <w:lang w:val="en-GB"/>
              </w:rPr>
            </w:pPr>
          </w:p>
        </w:tc>
      </w:tr>
    </w:tbl>
    <w:p w14:paraId="6F82ED55" w14:textId="77777777" w:rsidR="002B5AF0" w:rsidRPr="00F82223" w:rsidRDefault="002B5AF0" w:rsidP="00E32908">
      <w:pPr>
        <w:rPr>
          <w:lang w:val="en-US"/>
        </w:rPr>
      </w:pPr>
    </w:p>
    <w:p w14:paraId="0CD7C2D4" w14:textId="77777777" w:rsidR="002B5AF0" w:rsidRDefault="002B5AF0" w:rsidP="003F52EB">
      <w:pPr>
        <w:pStyle w:val="Titre1"/>
      </w:pPr>
      <w:r>
        <w:t>Severe adverse events and illnesses</w:t>
      </w:r>
    </w:p>
    <w:p w14:paraId="4C59F6B0" w14:textId="77777777" w:rsidR="002B5AF0" w:rsidRDefault="002B5AF0" w:rsidP="00C6495B">
      <w:pPr>
        <w:rPr>
          <w:lang w:val="en-GB"/>
        </w:rPr>
      </w:pPr>
      <w:r>
        <w:rPr>
          <w:lang w:val="en-GB"/>
        </w:rPr>
        <w:t>Severe adverse events (SAE) are defined as medical complications requiring hospital admission of patients. Thus they can be considered a sub-category of the referrals to inpatient including all but weight related reasons for referral. The initial categories of referrals to inpatient care are:</w:t>
      </w:r>
    </w:p>
    <w:p w14:paraId="32599634"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Development of edema</w:t>
      </w:r>
    </w:p>
    <w:p w14:paraId="31E421AF"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Severe Acute Respiratory Infection (ARI)</w:t>
      </w:r>
    </w:p>
    <w:p w14:paraId="17ECF36B"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Severe malaria</w:t>
      </w:r>
    </w:p>
    <w:p w14:paraId="7843163A"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Diarrhea with dehydration</w:t>
      </w:r>
    </w:p>
    <w:p w14:paraId="40B89E6A"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Persistent diarrhea</w:t>
      </w:r>
    </w:p>
    <w:p w14:paraId="05A21F5B"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Dysentery (diarrhea with blood)</w:t>
      </w:r>
    </w:p>
    <w:p w14:paraId="3799872E"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Fever&gt; 39 °C or hypothermia &lt;35 °C</w:t>
      </w:r>
    </w:p>
    <w:p w14:paraId="17E3AE21"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 xml:space="preserve">Repeated or constant vomiting </w:t>
      </w:r>
    </w:p>
    <w:p w14:paraId="149BE73B"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Severe anemia (Hb level of &lt;4 g / dl)</w:t>
      </w:r>
    </w:p>
    <w:p w14:paraId="3C028199"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Abscess or extensive skin lesions</w:t>
      </w:r>
    </w:p>
    <w:p w14:paraId="4732A924"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Very weak, unconscious or apathetic</w:t>
      </w:r>
    </w:p>
    <w:p w14:paraId="7D8FACC1"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Convulsions or discomfort</w:t>
      </w:r>
    </w:p>
    <w:p w14:paraId="0BE370C9"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Negative appetite</w:t>
      </w:r>
      <w:r>
        <w:rPr>
          <w:lang w:val="en-GB"/>
        </w:rPr>
        <w:t>*</w:t>
      </w:r>
    </w:p>
    <w:p w14:paraId="2F6A8E7C"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Weight loss for two (2) consecutive visits</w:t>
      </w:r>
    </w:p>
    <w:p w14:paraId="25E8FF1E" w14:textId="77777777" w:rsidR="002B5AF0" w:rsidRPr="001E50EA" w:rsidRDefault="002B5AF0" w:rsidP="00254250">
      <w:pPr>
        <w:pStyle w:val="Paragraphedeliste"/>
        <w:numPr>
          <w:ilvl w:val="0"/>
          <w:numId w:val="7"/>
        </w:numPr>
        <w:spacing w:after="0" w:line="240" w:lineRule="auto"/>
        <w:ind w:left="714" w:hanging="357"/>
        <w:jc w:val="both"/>
        <w:rPr>
          <w:lang w:val="en-GB"/>
        </w:rPr>
      </w:pPr>
      <w:r w:rsidRPr="001E50EA">
        <w:rPr>
          <w:lang w:val="en-GB"/>
        </w:rPr>
        <w:t>Weight stagnant for three (3) consecutive visits</w:t>
      </w:r>
    </w:p>
    <w:p w14:paraId="768FF417" w14:textId="3600F0DF" w:rsidR="002B5AF0" w:rsidRPr="00C91BD1" w:rsidRDefault="002B5AF0" w:rsidP="00450323">
      <w:pPr>
        <w:rPr>
          <w:i/>
          <w:lang w:val="en-GB"/>
        </w:rPr>
      </w:pPr>
      <w:r w:rsidRPr="00C91BD1">
        <w:rPr>
          <w:i/>
          <w:lang w:val="en-GB"/>
        </w:rPr>
        <w:t>*</w:t>
      </w:r>
      <w:r>
        <w:rPr>
          <w:i/>
          <w:lang w:val="en-GB"/>
        </w:rPr>
        <w:t>In practice</w:t>
      </w:r>
      <w:r w:rsidRPr="00C91BD1">
        <w:rPr>
          <w:i/>
          <w:lang w:val="en-GB"/>
        </w:rPr>
        <w:t>, after admission, a negative appetite alone was judged not sufficient for referral and only led to</w:t>
      </w:r>
      <w:r>
        <w:rPr>
          <w:i/>
          <w:lang w:val="en-GB"/>
        </w:rPr>
        <w:t xml:space="preserve"> effective referral when accompanied by another severe illness as defined above</w:t>
      </w:r>
    </w:p>
    <w:p w14:paraId="0B942087" w14:textId="77777777" w:rsidR="002B5AF0" w:rsidRDefault="002B5AF0" w:rsidP="00450323">
      <w:pPr>
        <w:rPr>
          <w:lang w:val="en-GB"/>
        </w:rPr>
      </w:pPr>
      <w:r>
        <w:rPr>
          <w:lang w:val="en-GB"/>
        </w:rPr>
        <w:t xml:space="preserve">Thus for the sake of the SAE analysis the referrals will be further categorised to: </w:t>
      </w:r>
    </w:p>
    <w:p w14:paraId="4CB08C6C" w14:textId="77777777" w:rsidR="002B5AF0" w:rsidRDefault="002B5AF0" w:rsidP="008B4D34">
      <w:pPr>
        <w:pStyle w:val="Paragraphedeliste"/>
        <w:numPr>
          <w:ilvl w:val="0"/>
          <w:numId w:val="4"/>
        </w:numPr>
        <w:rPr>
          <w:lang w:val="en-GB"/>
        </w:rPr>
      </w:pPr>
      <w:r>
        <w:rPr>
          <w:lang w:val="en-GB"/>
        </w:rPr>
        <w:t>Medical complications (including initial referral categories 1-12)</w:t>
      </w:r>
    </w:p>
    <w:p w14:paraId="2C07D99C" w14:textId="77777777" w:rsidR="002B5AF0" w:rsidRDefault="002B5AF0" w:rsidP="00C6495B">
      <w:pPr>
        <w:pStyle w:val="Paragraphedeliste"/>
        <w:numPr>
          <w:ilvl w:val="0"/>
          <w:numId w:val="4"/>
        </w:numPr>
        <w:rPr>
          <w:lang w:val="en-GB"/>
        </w:rPr>
      </w:pPr>
      <w:r>
        <w:rPr>
          <w:lang w:val="en-GB"/>
        </w:rPr>
        <w:t xml:space="preserve">Weight loss defined as loss of </w:t>
      </w:r>
      <w:r>
        <w:rPr>
          <w:rFonts w:cs="Calibri"/>
          <w:lang w:val="en-GB"/>
        </w:rPr>
        <w:t>≥</w:t>
      </w:r>
      <w:r>
        <w:rPr>
          <w:lang w:val="en-GB"/>
        </w:rPr>
        <w:t xml:space="preserve"> 5% weight over 3 weeks without apparent illness explaining this (as per initial referral category 14)</w:t>
      </w:r>
    </w:p>
    <w:p w14:paraId="44340F5C" w14:textId="77777777" w:rsidR="002B5AF0" w:rsidRDefault="002B5AF0" w:rsidP="00C6495B">
      <w:pPr>
        <w:pStyle w:val="Paragraphedeliste"/>
        <w:numPr>
          <w:ilvl w:val="0"/>
          <w:numId w:val="4"/>
        </w:numPr>
        <w:rPr>
          <w:lang w:val="en-GB"/>
        </w:rPr>
      </w:pPr>
      <w:r>
        <w:rPr>
          <w:lang w:val="en-GB"/>
        </w:rPr>
        <w:lastRenderedPageBreak/>
        <w:t>Stagnant weight gains defined as no more than 100g weight gain over 4 weeks without apparent illness explaining this (as per initial referral category 15)</w:t>
      </w:r>
    </w:p>
    <w:p w14:paraId="1C3E2686" w14:textId="77777777" w:rsidR="002B5AF0" w:rsidRPr="000D18BB" w:rsidRDefault="002B5AF0" w:rsidP="000D18BB">
      <w:pPr>
        <w:rPr>
          <w:lang w:val="en-GB"/>
        </w:rPr>
      </w:pPr>
      <w:r>
        <w:rPr>
          <w:lang w:val="en-GB"/>
        </w:rPr>
        <w:t>Illnesses are recorded at each visit as reported by the caregiver concerning any days with illness during the past week. Both the type of illness as well as the estimated number of days that the child has suffered from the illness are recorded. Thus both the frequency (at how many visits is there an illness reported for the past week) and the total number of days with illness during the treatment can be estimated and compared. Only illnesses reported after admission from first treatment visit onwards will be accounted for.</w:t>
      </w:r>
    </w:p>
    <w:p w14:paraId="17589DF3" w14:textId="62C2144C" w:rsidR="002B5AF0" w:rsidRDefault="002B5AF0" w:rsidP="003F52EB">
      <w:pPr>
        <w:pStyle w:val="Lgende"/>
      </w:pPr>
      <w:r>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5</w:t>
      </w:r>
      <w:r w:rsidR="00DC2569">
        <w:rPr>
          <w:noProof/>
        </w:rPr>
        <w:fldChar w:fldCharType="end"/>
      </w:r>
      <w:r>
        <w:t>: Suggested statistical analysis for severe adverse events &amp; illnesses</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19"/>
        <w:gridCol w:w="4144"/>
      </w:tblGrid>
      <w:tr w:rsidR="002B5AF0" w:rsidRPr="00AB21C6" w14:paraId="1E687BBB"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3DB040C1" w14:textId="77777777" w:rsidR="002B5AF0" w:rsidRPr="00AB21C6" w:rsidRDefault="002B5AF0" w:rsidP="00AB21C6">
            <w:pPr>
              <w:spacing w:after="0" w:line="240" w:lineRule="auto"/>
              <w:rPr>
                <w:b/>
                <w:lang w:val="en-GB"/>
              </w:rPr>
            </w:pPr>
            <w:r w:rsidRPr="00AB21C6">
              <w:rPr>
                <w:b/>
                <w:lang w:val="en-GB"/>
              </w:rPr>
              <w:t>End point</w:t>
            </w:r>
          </w:p>
        </w:tc>
        <w:tc>
          <w:tcPr>
            <w:tcW w:w="4819" w:type="dxa"/>
            <w:tcBorders>
              <w:top w:val="single" w:sz="4" w:space="0" w:color="auto"/>
              <w:left w:val="single" w:sz="4" w:space="0" w:color="auto"/>
              <w:bottom w:val="single" w:sz="4" w:space="0" w:color="auto"/>
              <w:right w:val="single" w:sz="4" w:space="0" w:color="auto"/>
            </w:tcBorders>
            <w:shd w:val="clear" w:color="auto" w:fill="9CC2E5"/>
          </w:tcPr>
          <w:p w14:paraId="2DB0FEE9" w14:textId="77777777" w:rsidR="002B5AF0" w:rsidRPr="00AB21C6" w:rsidRDefault="002B5AF0" w:rsidP="00AB21C6">
            <w:pPr>
              <w:spacing w:after="0" w:line="240" w:lineRule="auto"/>
              <w:rPr>
                <w:b/>
                <w:lang w:val="en-GB"/>
              </w:rPr>
            </w:pPr>
            <w:r w:rsidRPr="00AB21C6">
              <w:rPr>
                <w:b/>
                <w:lang w:val="en-GB"/>
              </w:rPr>
              <w:t>Primary analysis</w:t>
            </w:r>
          </w:p>
        </w:tc>
        <w:tc>
          <w:tcPr>
            <w:tcW w:w="4144" w:type="dxa"/>
            <w:tcBorders>
              <w:top w:val="single" w:sz="4" w:space="0" w:color="auto"/>
              <w:left w:val="single" w:sz="4" w:space="0" w:color="auto"/>
              <w:bottom w:val="single" w:sz="4" w:space="0" w:color="auto"/>
              <w:right w:val="single" w:sz="4" w:space="0" w:color="auto"/>
            </w:tcBorders>
            <w:shd w:val="clear" w:color="auto" w:fill="9CC2E5"/>
          </w:tcPr>
          <w:p w14:paraId="7A2FFF77" w14:textId="77777777" w:rsidR="002B5AF0" w:rsidRPr="00AB21C6" w:rsidRDefault="002B5AF0" w:rsidP="00AB21C6">
            <w:pPr>
              <w:spacing w:after="0" w:line="240" w:lineRule="auto"/>
              <w:rPr>
                <w:b/>
                <w:lang w:val="en-GB"/>
              </w:rPr>
            </w:pPr>
            <w:r w:rsidRPr="00AB21C6">
              <w:rPr>
                <w:b/>
                <w:lang w:val="en-GB"/>
              </w:rPr>
              <w:t>Extra analysis</w:t>
            </w:r>
          </w:p>
        </w:tc>
      </w:tr>
      <w:tr w:rsidR="002B5AF0" w:rsidRPr="00340F05" w14:paraId="77E293E1"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295F8662" w14:textId="77777777" w:rsidR="002B5AF0" w:rsidRPr="00AB21C6" w:rsidRDefault="002B5AF0" w:rsidP="00AB21C6">
            <w:pPr>
              <w:spacing w:after="0" w:line="240" w:lineRule="auto"/>
              <w:rPr>
                <w:b/>
                <w:lang w:val="en-GB"/>
              </w:rPr>
            </w:pPr>
            <w:r w:rsidRPr="00AB21C6">
              <w:rPr>
                <w:b/>
                <w:lang w:val="en-GB"/>
              </w:rPr>
              <w:t xml:space="preserve">Severe adverse events </w:t>
            </w:r>
          </w:p>
          <w:p w14:paraId="50B32216" w14:textId="77777777" w:rsidR="002B5AF0" w:rsidRPr="00AB21C6" w:rsidRDefault="002B5AF0" w:rsidP="00AB21C6">
            <w:pPr>
              <w:spacing w:after="0" w:line="240" w:lineRule="auto"/>
              <w:rPr>
                <w:b/>
                <w:u w:val="single"/>
                <w:lang w:val="en-GB"/>
              </w:rPr>
            </w:pPr>
            <w:r w:rsidRPr="00AB21C6">
              <w:rPr>
                <w:b/>
                <w:lang w:val="en-GB"/>
              </w:rPr>
              <w:t>(i.e. referrals for medical complications)</w:t>
            </w:r>
          </w:p>
        </w:tc>
        <w:tc>
          <w:tcPr>
            <w:tcW w:w="4819" w:type="dxa"/>
            <w:tcBorders>
              <w:top w:val="single" w:sz="4" w:space="0" w:color="auto"/>
              <w:left w:val="single" w:sz="4" w:space="0" w:color="auto"/>
              <w:bottom w:val="single" w:sz="4" w:space="0" w:color="auto"/>
              <w:right w:val="single" w:sz="4" w:space="0" w:color="auto"/>
            </w:tcBorders>
          </w:tcPr>
          <w:p w14:paraId="032F8096"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50649EC2" w14:textId="63684204" w:rsidR="002B5AF0" w:rsidRPr="00AB21C6" w:rsidRDefault="002B5AF0" w:rsidP="005A19D0">
            <w:pPr>
              <w:pStyle w:val="Paragraphedeliste"/>
              <w:numPr>
                <w:ilvl w:val="0"/>
                <w:numId w:val="11"/>
              </w:numPr>
              <w:spacing w:after="0" w:line="240" w:lineRule="auto"/>
              <w:ind w:left="360"/>
              <w:rPr>
                <w:lang w:val="en-GB"/>
              </w:rPr>
            </w:pPr>
            <w:r w:rsidRPr="00AB21C6">
              <w:rPr>
                <w:lang w:val="en-GB"/>
              </w:rPr>
              <w:t>Chi-square test</w:t>
            </w:r>
            <w:r w:rsidR="008710CE" w:rsidRPr="00F82223">
              <w:rPr>
                <w:lang w:val="en-GB"/>
              </w:rPr>
              <w:t xml:space="preserve"> (or no tests if too few observations)</w:t>
            </w:r>
          </w:p>
          <w:p w14:paraId="3F2B4F05" w14:textId="77777777" w:rsidR="002B5AF0" w:rsidRPr="00AB21C6" w:rsidRDefault="002B5AF0" w:rsidP="00AB21C6">
            <w:pPr>
              <w:pStyle w:val="Paragraphedeliste"/>
              <w:numPr>
                <w:ilvl w:val="0"/>
                <w:numId w:val="10"/>
              </w:numPr>
              <w:spacing w:after="0" w:line="240" w:lineRule="auto"/>
              <w:ind w:left="360"/>
              <w:rPr>
                <w:lang w:val="en-GB"/>
              </w:rPr>
            </w:pPr>
            <w:r w:rsidRPr="00AB21C6">
              <w:rPr>
                <w:lang w:val="en-GB"/>
              </w:rPr>
              <w:t>2-sided test</w:t>
            </w:r>
          </w:p>
          <w:p w14:paraId="7B835BCA" w14:textId="77777777" w:rsidR="002B5AF0" w:rsidRPr="00AB21C6" w:rsidRDefault="002B5AF0" w:rsidP="00AB21C6">
            <w:pPr>
              <w:pStyle w:val="Paragraphedeliste"/>
              <w:numPr>
                <w:ilvl w:val="0"/>
                <w:numId w:val="10"/>
              </w:numPr>
              <w:spacing w:after="0" w:line="240" w:lineRule="auto"/>
              <w:ind w:left="360"/>
              <w:rPr>
                <w:lang w:val="en-GB"/>
              </w:rPr>
            </w:pPr>
            <w:r w:rsidRPr="00AB21C6">
              <w:rPr>
                <w:lang w:val="en-GB"/>
              </w:rPr>
              <w:t>ITT</w:t>
            </w:r>
          </w:p>
          <w:p w14:paraId="79654093" w14:textId="77777777" w:rsidR="002B5AF0" w:rsidRPr="00FE0589" w:rsidRDefault="002B5AF0" w:rsidP="00AB21C6">
            <w:pPr>
              <w:pStyle w:val="Paragraphedeliste"/>
              <w:numPr>
                <w:ilvl w:val="0"/>
                <w:numId w:val="10"/>
              </w:numPr>
              <w:spacing w:after="0" w:line="240" w:lineRule="auto"/>
              <w:ind w:left="360"/>
              <w:rPr>
                <w:lang w:val="en-GB"/>
              </w:rPr>
            </w:pPr>
            <w:r w:rsidRPr="00FE0589">
              <w:rPr>
                <w:lang w:val="en-GB"/>
              </w:rPr>
              <w:t>Separately for each main referral category (medical complication, weight loss and stagnant weight)</w:t>
            </w:r>
          </w:p>
          <w:p w14:paraId="3C6B52B2" w14:textId="70CD5983" w:rsidR="002B5AF0" w:rsidRDefault="002B5AF0" w:rsidP="00AB21C6">
            <w:pPr>
              <w:pStyle w:val="Paragraphedeliste"/>
              <w:numPr>
                <w:ilvl w:val="0"/>
                <w:numId w:val="10"/>
              </w:numPr>
              <w:spacing w:after="0" w:line="240" w:lineRule="auto"/>
              <w:ind w:left="360"/>
              <w:rPr>
                <w:lang w:val="en-GB"/>
              </w:rPr>
            </w:pPr>
            <w:r w:rsidRPr="00FE0589">
              <w:rPr>
                <w:lang w:val="en-GB"/>
              </w:rPr>
              <w:t xml:space="preserve">If difference in total number </w:t>
            </w:r>
            <w:r w:rsidRPr="00FE0589">
              <w:rPr>
                <w:lang w:val="en-GB"/>
              </w:rPr>
              <w:sym w:font="Wingdings" w:char="F0E0"/>
            </w:r>
            <w:r w:rsidRPr="00FE0589">
              <w:rPr>
                <w:lang w:val="en-GB"/>
              </w:rPr>
              <w:t xml:space="preserve"> separately for each medical complication</w:t>
            </w:r>
          </w:p>
          <w:p w14:paraId="7C5043E9" w14:textId="77777777" w:rsidR="002B5AF0" w:rsidRPr="003965A4" w:rsidRDefault="002B5AF0">
            <w:pPr>
              <w:spacing w:after="0" w:line="240" w:lineRule="auto"/>
              <w:rPr>
                <w:lang w:val="en-GB"/>
              </w:rPr>
            </w:pPr>
          </w:p>
        </w:tc>
        <w:tc>
          <w:tcPr>
            <w:tcW w:w="4144" w:type="dxa"/>
            <w:tcBorders>
              <w:top w:val="single" w:sz="4" w:space="0" w:color="auto"/>
              <w:left w:val="single" w:sz="4" w:space="0" w:color="auto"/>
              <w:bottom w:val="single" w:sz="4" w:space="0" w:color="auto"/>
              <w:right w:val="single" w:sz="4" w:space="0" w:color="auto"/>
            </w:tcBorders>
          </w:tcPr>
          <w:p w14:paraId="370BDD72" w14:textId="77777777" w:rsidR="003965A4" w:rsidRPr="00297DA6" w:rsidRDefault="003965A4" w:rsidP="003965A4">
            <w:pPr>
              <w:spacing w:after="0" w:line="240" w:lineRule="auto"/>
              <w:rPr>
                <w:b/>
                <w:u w:val="single"/>
                <w:lang w:val="en-GB"/>
              </w:rPr>
            </w:pPr>
            <w:r w:rsidRPr="00297DA6">
              <w:rPr>
                <w:b/>
                <w:u w:val="single"/>
                <w:lang w:val="en-GB"/>
              </w:rPr>
              <w:t>Adjusted model:</w:t>
            </w:r>
          </w:p>
          <w:p w14:paraId="5D3B2ED0" w14:textId="77777777" w:rsidR="003965A4" w:rsidRPr="00AB21C6" w:rsidRDefault="003965A4" w:rsidP="003965A4">
            <w:pPr>
              <w:spacing w:after="0" w:line="240" w:lineRule="auto"/>
              <w:ind w:left="360"/>
              <w:rPr>
                <w:i/>
                <w:u w:val="single"/>
                <w:lang w:val="en-GB"/>
              </w:rPr>
            </w:pPr>
            <w:r w:rsidRPr="00AB21C6">
              <w:rPr>
                <w:i/>
                <w:u w:val="single"/>
                <w:lang w:val="en-GB"/>
              </w:rPr>
              <w:t>Potential confounders:</w:t>
            </w:r>
          </w:p>
          <w:p w14:paraId="427FB795" w14:textId="77777777" w:rsidR="003965A4" w:rsidRPr="000438A4" w:rsidRDefault="003965A4" w:rsidP="005A19D0">
            <w:pPr>
              <w:pStyle w:val="Paragraphedeliste"/>
              <w:numPr>
                <w:ilvl w:val="0"/>
                <w:numId w:val="13"/>
              </w:numPr>
              <w:spacing w:after="0" w:line="240" w:lineRule="auto"/>
              <w:rPr>
                <w:lang w:val="en-GB"/>
              </w:rPr>
            </w:pPr>
            <w:r w:rsidRPr="000438A4">
              <w:rPr>
                <w:lang w:val="en-GB"/>
              </w:rPr>
              <w:t>sex</w:t>
            </w:r>
          </w:p>
          <w:p w14:paraId="38B296B0" w14:textId="77777777" w:rsidR="003965A4" w:rsidRDefault="003965A4" w:rsidP="005A19D0">
            <w:pPr>
              <w:pStyle w:val="Paragraphedeliste"/>
              <w:numPr>
                <w:ilvl w:val="0"/>
                <w:numId w:val="13"/>
              </w:numPr>
              <w:spacing w:after="0" w:line="240" w:lineRule="auto"/>
              <w:rPr>
                <w:lang w:val="en-GB"/>
              </w:rPr>
            </w:pPr>
            <w:r>
              <w:rPr>
                <w:lang w:val="en-GB"/>
              </w:rPr>
              <w:t>age at admission</w:t>
            </w:r>
            <w:r w:rsidRPr="00AB21C6">
              <w:rPr>
                <w:lang w:val="en-GB"/>
              </w:rPr>
              <w:t xml:space="preserve"> </w:t>
            </w:r>
          </w:p>
          <w:p w14:paraId="364BA352" w14:textId="77777777" w:rsidR="003965A4" w:rsidRPr="00AB21C6" w:rsidRDefault="003965A4" w:rsidP="005A19D0">
            <w:pPr>
              <w:pStyle w:val="Paragraphedeliste"/>
              <w:numPr>
                <w:ilvl w:val="0"/>
                <w:numId w:val="13"/>
              </w:numPr>
              <w:spacing w:after="0" w:line="240" w:lineRule="auto"/>
              <w:rPr>
                <w:lang w:val="en-GB"/>
              </w:rPr>
            </w:pPr>
            <w:r w:rsidRPr="00AB21C6">
              <w:rPr>
                <w:lang w:val="en-GB"/>
              </w:rPr>
              <w:t xml:space="preserve">admission weight, </w:t>
            </w:r>
          </w:p>
          <w:p w14:paraId="0EC56246" w14:textId="77777777" w:rsidR="003965A4" w:rsidRDefault="003965A4" w:rsidP="005A19D0">
            <w:pPr>
              <w:pStyle w:val="Paragraphedeliste"/>
              <w:numPr>
                <w:ilvl w:val="0"/>
                <w:numId w:val="13"/>
              </w:numPr>
              <w:spacing w:after="0" w:line="240" w:lineRule="auto"/>
              <w:rPr>
                <w:lang w:val="en-GB"/>
              </w:rPr>
            </w:pPr>
            <w:r w:rsidRPr="00AB21C6">
              <w:rPr>
                <w:lang w:val="en-GB"/>
              </w:rPr>
              <w:t xml:space="preserve">admission MUAC, </w:t>
            </w:r>
          </w:p>
          <w:p w14:paraId="4557D6F8" w14:textId="77777777" w:rsidR="003965A4" w:rsidRPr="00AB21C6" w:rsidRDefault="003965A4" w:rsidP="005A19D0">
            <w:pPr>
              <w:pStyle w:val="Paragraphedeliste"/>
              <w:numPr>
                <w:ilvl w:val="0"/>
                <w:numId w:val="13"/>
              </w:numPr>
              <w:spacing w:after="0" w:line="240" w:lineRule="auto"/>
              <w:rPr>
                <w:lang w:val="en-GB"/>
              </w:rPr>
            </w:pPr>
            <w:r>
              <w:rPr>
                <w:lang w:val="en-GB"/>
              </w:rPr>
              <w:t>admission height,</w:t>
            </w:r>
          </w:p>
          <w:p w14:paraId="55DEC321" w14:textId="77777777" w:rsidR="003965A4" w:rsidRPr="00AB21C6" w:rsidRDefault="003965A4" w:rsidP="005A19D0">
            <w:pPr>
              <w:pStyle w:val="Paragraphedeliste"/>
              <w:numPr>
                <w:ilvl w:val="0"/>
                <w:numId w:val="13"/>
              </w:numPr>
              <w:spacing w:after="0" w:line="240" w:lineRule="auto"/>
              <w:rPr>
                <w:lang w:val="en-GB"/>
              </w:rPr>
            </w:pPr>
            <w:r w:rsidRPr="00AB21C6">
              <w:rPr>
                <w:lang w:val="en-GB"/>
              </w:rPr>
              <w:t xml:space="preserve">admission WHZ-score, </w:t>
            </w:r>
          </w:p>
          <w:p w14:paraId="5DF0BD6D" w14:textId="77777777" w:rsidR="003965A4" w:rsidRPr="00DC5068" w:rsidRDefault="003965A4" w:rsidP="005A19D0">
            <w:pPr>
              <w:pStyle w:val="Paragraphedeliste"/>
              <w:numPr>
                <w:ilvl w:val="0"/>
                <w:numId w:val="13"/>
              </w:numPr>
              <w:spacing w:after="0" w:line="240" w:lineRule="auto"/>
              <w:rPr>
                <w:lang w:val="en-GB"/>
              </w:rPr>
            </w:pPr>
            <w:r w:rsidRPr="00AB21C6">
              <w:rPr>
                <w:lang w:val="en-GB"/>
              </w:rPr>
              <w:t>month of admission</w:t>
            </w:r>
            <w:r>
              <w:rPr>
                <w:lang w:val="en-GB"/>
              </w:rPr>
              <w:t>,</w:t>
            </w:r>
          </w:p>
          <w:p w14:paraId="779FE2C6" w14:textId="77777777" w:rsidR="003965A4" w:rsidRDefault="003965A4" w:rsidP="005A19D0">
            <w:pPr>
              <w:pStyle w:val="Paragraphedeliste"/>
              <w:numPr>
                <w:ilvl w:val="0"/>
                <w:numId w:val="13"/>
              </w:numPr>
              <w:spacing w:after="0" w:line="240" w:lineRule="auto"/>
              <w:rPr>
                <w:lang w:val="en-GB"/>
              </w:rPr>
            </w:pPr>
            <w:r>
              <w:rPr>
                <w:lang w:val="en-GB"/>
              </w:rPr>
              <w:t>wealth score,</w:t>
            </w:r>
          </w:p>
          <w:p w14:paraId="052502A1" w14:textId="1B2D666A" w:rsidR="00A67555" w:rsidRPr="00AB21C6" w:rsidRDefault="003965A4" w:rsidP="00A748E8">
            <w:pPr>
              <w:pStyle w:val="Paragraphedeliste"/>
              <w:numPr>
                <w:ilvl w:val="0"/>
                <w:numId w:val="6"/>
              </w:numPr>
              <w:spacing w:after="0" w:line="240" w:lineRule="auto"/>
              <w:rPr>
                <w:lang w:val="en-GB"/>
              </w:rPr>
            </w:pPr>
            <w:r>
              <w:rPr>
                <w:lang w:val="en-GB"/>
              </w:rPr>
              <w:t>length of stay in treatment</w:t>
            </w:r>
          </w:p>
        </w:tc>
      </w:tr>
      <w:tr w:rsidR="002B5AF0" w:rsidRPr="00340F05" w14:paraId="3EED1EF3"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4A50242F" w14:textId="77777777" w:rsidR="002B5AF0" w:rsidRPr="00AB21C6" w:rsidRDefault="002B5AF0" w:rsidP="00AB21C6">
            <w:pPr>
              <w:spacing w:after="0" w:line="240" w:lineRule="auto"/>
              <w:rPr>
                <w:b/>
                <w:lang w:val="en-GB"/>
              </w:rPr>
            </w:pPr>
            <w:r w:rsidRPr="00AB21C6">
              <w:rPr>
                <w:b/>
                <w:lang w:val="en-GB"/>
              </w:rPr>
              <w:t>Frequency of illnesses</w:t>
            </w:r>
          </w:p>
          <w:p w14:paraId="7F890C3E" w14:textId="77777777" w:rsidR="002B5AF0" w:rsidRPr="00AB21C6" w:rsidRDefault="002B5AF0" w:rsidP="00AB21C6">
            <w:pPr>
              <w:spacing w:after="0" w:line="240" w:lineRule="auto"/>
              <w:rPr>
                <w:lang w:val="en-GB"/>
              </w:rPr>
            </w:pPr>
            <w:r w:rsidRPr="00AB21C6">
              <w:rPr>
                <w:lang w:val="en-GB"/>
              </w:rPr>
              <w:t>(number of visits upon which an illness is reported during the past week)</w:t>
            </w:r>
          </w:p>
        </w:tc>
        <w:tc>
          <w:tcPr>
            <w:tcW w:w="4819" w:type="dxa"/>
            <w:tcBorders>
              <w:top w:val="single" w:sz="4" w:space="0" w:color="auto"/>
              <w:left w:val="single" w:sz="4" w:space="0" w:color="auto"/>
              <w:bottom w:val="single" w:sz="4" w:space="0" w:color="auto"/>
              <w:right w:val="single" w:sz="4" w:space="0" w:color="auto"/>
            </w:tcBorders>
          </w:tcPr>
          <w:p w14:paraId="47A79950"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76CF4A5A" w14:textId="2B1D7B47" w:rsidR="00C7441C" w:rsidRPr="00AB21C6" w:rsidRDefault="00C7441C" w:rsidP="005A19D0">
            <w:pPr>
              <w:pStyle w:val="Paragraphedeliste"/>
              <w:numPr>
                <w:ilvl w:val="0"/>
                <w:numId w:val="11"/>
              </w:numPr>
              <w:spacing w:after="0" w:line="240" w:lineRule="auto"/>
              <w:ind w:left="360"/>
              <w:rPr>
                <w:lang w:val="en-GB"/>
              </w:rPr>
            </w:pPr>
            <w:r>
              <w:rPr>
                <w:lang w:val="en-GB"/>
              </w:rPr>
              <w:t>Linear</w:t>
            </w:r>
            <w:r w:rsidRPr="00AB21C6">
              <w:rPr>
                <w:lang w:val="en-GB"/>
              </w:rPr>
              <w:t xml:space="preserve"> mixed effects regression model</w:t>
            </w:r>
          </w:p>
          <w:p w14:paraId="4A17BC7C" w14:textId="77777777" w:rsidR="002B5AF0" w:rsidRPr="00AB21C6" w:rsidRDefault="002B5AF0" w:rsidP="00AB21C6">
            <w:pPr>
              <w:pStyle w:val="Paragraphedeliste"/>
              <w:numPr>
                <w:ilvl w:val="0"/>
                <w:numId w:val="10"/>
              </w:numPr>
              <w:spacing w:after="0" w:line="240" w:lineRule="auto"/>
              <w:ind w:left="360"/>
              <w:rPr>
                <w:lang w:val="en-GB"/>
              </w:rPr>
            </w:pPr>
            <w:r w:rsidRPr="00AB21C6">
              <w:rPr>
                <w:lang w:val="en-GB"/>
              </w:rPr>
              <w:t>2-sided test</w:t>
            </w:r>
          </w:p>
          <w:p w14:paraId="7ADADF17" w14:textId="77777777" w:rsidR="002B5AF0" w:rsidRDefault="002B5AF0" w:rsidP="00AB21C6">
            <w:pPr>
              <w:pStyle w:val="Paragraphedeliste"/>
              <w:numPr>
                <w:ilvl w:val="0"/>
                <w:numId w:val="10"/>
              </w:numPr>
              <w:spacing w:after="0" w:line="240" w:lineRule="auto"/>
              <w:ind w:left="360"/>
              <w:rPr>
                <w:lang w:val="en-GB"/>
              </w:rPr>
            </w:pPr>
            <w:r w:rsidRPr="00AB21C6">
              <w:rPr>
                <w:lang w:val="en-GB"/>
              </w:rPr>
              <w:t>ITT</w:t>
            </w:r>
          </w:p>
          <w:p w14:paraId="68CDEC12" w14:textId="77777777" w:rsidR="00B65079" w:rsidRPr="00AB21C6" w:rsidRDefault="00B65079" w:rsidP="00B65079">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3EE66A8C" w14:textId="77777777" w:rsidR="00B65079" w:rsidRPr="00AB21C6" w:rsidRDefault="00B65079" w:rsidP="00B65079">
            <w:pPr>
              <w:pStyle w:val="Paragraphedeliste"/>
              <w:numPr>
                <w:ilvl w:val="0"/>
                <w:numId w:val="6"/>
              </w:numPr>
              <w:spacing w:after="0" w:line="240" w:lineRule="auto"/>
              <w:rPr>
                <w:lang w:val="en-GB"/>
              </w:rPr>
            </w:pPr>
            <w:r w:rsidRPr="00AB21C6">
              <w:rPr>
                <w:lang w:val="en-GB"/>
              </w:rPr>
              <w:t>Intervention</w:t>
            </w:r>
          </w:p>
          <w:p w14:paraId="289247F0" w14:textId="77777777" w:rsidR="00B65079" w:rsidRPr="00AB21C6" w:rsidRDefault="00B65079" w:rsidP="00B65079">
            <w:pPr>
              <w:spacing w:after="0" w:line="240" w:lineRule="auto"/>
              <w:ind w:left="360"/>
              <w:rPr>
                <w:i/>
                <w:u w:val="single"/>
                <w:lang w:val="en-GB"/>
              </w:rPr>
            </w:pPr>
            <w:r w:rsidRPr="00AB21C6">
              <w:rPr>
                <w:i/>
                <w:u w:val="single"/>
                <w:lang w:val="en-GB"/>
              </w:rPr>
              <w:t xml:space="preserve">Random effects: </w:t>
            </w:r>
          </w:p>
          <w:p w14:paraId="0EDE9C2E" w14:textId="77777777" w:rsidR="00B65079" w:rsidRDefault="00B65079" w:rsidP="00B65079">
            <w:pPr>
              <w:pStyle w:val="Paragraphedeliste"/>
              <w:numPr>
                <w:ilvl w:val="0"/>
                <w:numId w:val="6"/>
              </w:numPr>
              <w:spacing w:after="0" w:line="240" w:lineRule="auto"/>
              <w:rPr>
                <w:lang w:val="en-GB"/>
              </w:rPr>
            </w:pPr>
            <w:r w:rsidRPr="00AB21C6">
              <w:rPr>
                <w:lang w:val="en-GB"/>
              </w:rPr>
              <w:t>research team,</w:t>
            </w:r>
          </w:p>
          <w:p w14:paraId="0D1A49F6" w14:textId="77777777" w:rsidR="00B65079" w:rsidRPr="00AB21C6" w:rsidRDefault="00B65079" w:rsidP="00B65079">
            <w:pPr>
              <w:pStyle w:val="Paragraphedeliste"/>
              <w:numPr>
                <w:ilvl w:val="0"/>
                <w:numId w:val="6"/>
              </w:numPr>
              <w:spacing w:after="0" w:line="240" w:lineRule="auto"/>
              <w:rPr>
                <w:lang w:val="en-GB"/>
              </w:rPr>
            </w:pPr>
            <w:r>
              <w:rPr>
                <w:lang w:val="en-GB"/>
              </w:rPr>
              <w:t>study site</w:t>
            </w:r>
          </w:p>
          <w:p w14:paraId="0BA6B8F1" w14:textId="68F0D9A8" w:rsidR="001362A2" w:rsidRPr="00B65079" w:rsidRDefault="001362A2" w:rsidP="003746C3">
            <w:pPr>
              <w:spacing w:after="0" w:line="240" w:lineRule="auto"/>
              <w:rPr>
                <w:lang w:val="en-GB"/>
              </w:rPr>
            </w:pPr>
          </w:p>
        </w:tc>
        <w:tc>
          <w:tcPr>
            <w:tcW w:w="4144" w:type="dxa"/>
            <w:tcBorders>
              <w:top w:val="single" w:sz="4" w:space="0" w:color="auto"/>
              <w:left w:val="single" w:sz="4" w:space="0" w:color="auto"/>
              <w:bottom w:val="single" w:sz="4" w:space="0" w:color="auto"/>
              <w:right w:val="single" w:sz="4" w:space="0" w:color="auto"/>
            </w:tcBorders>
          </w:tcPr>
          <w:p w14:paraId="1611AB81" w14:textId="77777777" w:rsidR="002B5AF0" w:rsidRPr="00AB21C6" w:rsidRDefault="002B5AF0" w:rsidP="00AB21C6">
            <w:pPr>
              <w:spacing w:after="0" w:line="240" w:lineRule="auto"/>
              <w:rPr>
                <w:lang w:val="en-GB"/>
              </w:rPr>
            </w:pPr>
            <w:r w:rsidRPr="00AB21C6">
              <w:rPr>
                <w:lang w:val="en-GB"/>
              </w:rPr>
              <w:t>If difference found: analysis per illness</w:t>
            </w:r>
          </w:p>
        </w:tc>
      </w:tr>
      <w:tr w:rsidR="002B5AF0" w:rsidRPr="00340F05" w14:paraId="27FF40BB"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29C914C3" w14:textId="77777777" w:rsidR="002B5AF0" w:rsidRPr="00AB21C6" w:rsidRDefault="002B5AF0" w:rsidP="00AB21C6">
            <w:pPr>
              <w:spacing w:after="0" w:line="240" w:lineRule="auto"/>
              <w:rPr>
                <w:b/>
                <w:lang w:val="en-GB"/>
              </w:rPr>
            </w:pPr>
            <w:r w:rsidRPr="00AB21C6">
              <w:rPr>
                <w:b/>
                <w:lang w:val="en-GB"/>
              </w:rPr>
              <w:t>Days with illness</w:t>
            </w:r>
          </w:p>
          <w:p w14:paraId="222E576E" w14:textId="77777777" w:rsidR="002B5AF0" w:rsidRPr="00AB21C6" w:rsidRDefault="002B5AF0" w:rsidP="00AB21C6">
            <w:pPr>
              <w:spacing w:after="0" w:line="240" w:lineRule="auto"/>
              <w:rPr>
                <w:lang w:val="en-GB"/>
              </w:rPr>
            </w:pPr>
            <w:r w:rsidRPr="00AB21C6">
              <w:rPr>
                <w:lang w:val="en-GB"/>
              </w:rPr>
              <w:t>(total number)</w:t>
            </w:r>
          </w:p>
        </w:tc>
        <w:tc>
          <w:tcPr>
            <w:tcW w:w="4819" w:type="dxa"/>
            <w:tcBorders>
              <w:top w:val="single" w:sz="4" w:space="0" w:color="auto"/>
              <w:left w:val="single" w:sz="4" w:space="0" w:color="auto"/>
              <w:bottom w:val="single" w:sz="4" w:space="0" w:color="auto"/>
              <w:right w:val="single" w:sz="4" w:space="0" w:color="auto"/>
            </w:tcBorders>
          </w:tcPr>
          <w:p w14:paraId="66DCE196"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0AC9BD35" w14:textId="305D3DF1" w:rsidR="00C7441C" w:rsidRPr="00AB21C6" w:rsidRDefault="00C7441C" w:rsidP="005A19D0">
            <w:pPr>
              <w:pStyle w:val="Paragraphedeliste"/>
              <w:numPr>
                <w:ilvl w:val="0"/>
                <w:numId w:val="11"/>
              </w:numPr>
              <w:spacing w:after="0" w:line="240" w:lineRule="auto"/>
              <w:ind w:left="360"/>
              <w:rPr>
                <w:lang w:val="en-GB"/>
              </w:rPr>
            </w:pPr>
            <w:r>
              <w:rPr>
                <w:lang w:val="en-GB"/>
              </w:rPr>
              <w:t>Linear</w:t>
            </w:r>
            <w:r w:rsidRPr="00AB21C6">
              <w:rPr>
                <w:lang w:val="en-GB"/>
              </w:rPr>
              <w:t xml:space="preserve"> mixed effects regression model</w:t>
            </w:r>
          </w:p>
          <w:p w14:paraId="6F31FF06" w14:textId="376CAEFB" w:rsidR="002B5AF0" w:rsidRPr="00AB21C6" w:rsidRDefault="002B5AF0" w:rsidP="00AB21C6">
            <w:pPr>
              <w:pStyle w:val="Paragraphedeliste"/>
              <w:numPr>
                <w:ilvl w:val="0"/>
                <w:numId w:val="10"/>
              </w:numPr>
              <w:spacing w:after="0" w:line="240" w:lineRule="auto"/>
              <w:ind w:left="360"/>
              <w:rPr>
                <w:lang w:val="en-GB"/>
              </w:rPr>
            </w:pPr>
            <w:r w:rsidRPr="00AB21C6">
              <w:rPr>
                <w:lang w:val="en-GB"/>
              </w:rPr>
              <w:t>2-sided test</w:t>
            </w:r>
          </w:p>
          <w:p w14:paraId="4EE2F25B" w14:textId="77777777" w:rsidR="002B5AF0" w:rsidRPr="003746C3" w:rsidRDefault="002B5AF0" w:rsidP="00AB21C6">
            <w:pPr>
              <w:pStyle w:val="Paragraphedeliste"/>
              <w:numPr>
                <w:ilvl w:val="0"/>
                <w:numId w:val="10"/>
              </w:numPr>
              <w:spacing w:after="0" w:line="240" w:lineRule="auto"/>
              <w:ind w:left="360"/>
              <w:rPr>
                <w:b/>
                <w:u w:val="single"/>
                <w:lang w:val="en-GB"/>
              </w:rPr>
            </w:pPr>
            <w:r w:rsidRPr="00AB21C6">
              <w:rPr>
                <w:lang w:val="en-GB"/>
              </w:rPr>
              <w:t>ITT</w:t>
            </w:r>
          </w:p>
          <w:p w14:paraId="4CFD0A23" w14:textId="77777777" w:rsidR="00B65079" w:rsidRPr="00AB21C6" w:rsidRDefault="00B65079" w:rsidP="00B65079">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227AD036" w14:textId="77777777" w:rsidR="00B65079" w:rsidRPr="00AB21C6" w:rsidRDefault="00B65079" w:rsidP="00B65079">
            <w:pPr>
              <w:pStyle w:val="Paragraphedeliste"/>
              <w:numPr>
                <w:ilvl w:val="0"/>
                <w:numId w:val="6"/>
              </w:numPr>
              <w:spacing w:after="0" w:line="240" w:lineRule="auto"/>
              <w:rPr>
                <w:lang w:val="en-GB"/>
              </w:rPr>
            </w:pPr>
            <w:r w:rsidRPr="00AB21C6">
              <w:rPr>
                <w:lang w:val="en-GB"/>
              </w:rPr>
              <w:t>Intervention</w:t>
            </w:r>
          </w:p>
          <w:p w14:paraId="5C9265E2" w14:textId="77777777" w:rsidR="00B65079" w:rsidRPr="00AB21C6" w:rsidRDefault="00B65079" w:rsidP="00B65079">
            <w:pPr>
              <w:spacing w:after="0" w:line="240" w:lineRule="auto"/>
              <w:ind w:left="360"/>
              <w:rPr>
                <w:i/>
                <w:u w:val="single"/>
                <w:lang w:val="en-GB"/>
              </w:rPr>
            </w:pPr>
            <w:r w:rsidRPr="00AB21C6">
              <w:rPr>
                <w:i/>
                <w:u w:val="single"/>
                <w:lang w:val="en-GB"/>
              </w:rPr>
              <w:t xml:space="preserve">Random effects: </w:t>
            </w:r>
          </w:p>
          <w:p w14:paraId="775B66C4" w14:textId="77777777" w:rsidR="00B65079" w:rsidRDefault="00B65079" w:rsidP="00B65079">
            <w:pPr>
              <w:pStyle w:val="Paragraphedeliste"/>
              <w:numPr>
                <w:ilvl w:val="0"/>
                <w:numId w:val="6"/>
              </w:numPr>
              <w:spacing w:after="0" w:line="240" w:lineRule="auto"/>
              <w:rPr>
                <w:lang w:val="en-GB"/>
              </w:rPr>
            </w:pPr>
            <w:r w:rsidRPr="00AB21C6">
              <w:rPr>
                <w:lang w:val="en-GB"/>
              </w:rPr>
              <w:t>research team,</w:t>
            </w:r>
          </w:p>
          <w:p w14:paraId="6C117E71" w14:textId="2839F9E5" w:rsidR="00B65079" w:rsidRPr="00B65079" w:rsidRDefault="00B65079" w:rsidP="003746C3">
            <w:pPr>
              <w:pStyle w:val="Paragraphedeliste"/>
              <w:numPr>
                <w:ilvl w:val="0"/>
                <w:numId w:val="6"/>
              </w:numPr>
              <w:spacing w:after="0" w:line="240" w:lineRule="auto"/>
              <w:rPr>
                <w:lang w:val="en-GB"/>
              </w:rPr>
            </w:pPr>
            <w:r>
              <w:rPr>
                <w:lang w:val="en-GB"/>
              </w:rPr>
              <w:t>study site</w:t>
            </w:r>
          </w:p>
        </w:tc>
        <w:tc>
          <w:tcPr>
            <w:tcW w:w="4144" w:type="dxa"/>
            <w:tcBorders>
              <w:top w:val="single" w:sz="4" w:space="0" w:color="auto"/>
              <w:left w:val="single" w:sz="4" w:space="0" w:color="auto"/>
              <w:bottom w:val="single" w:sz="4" w:space="0" w:color="auto"/>
              <w:right w:val="single" w:sz="4" w:space="0" w:color="auto"/>
            </w:tcBorders>
          </w:tcPr>
          <w:p w14:paraId="762C993A" w14:textId="77777777" w:rsidR="002B5AF0" w:rsidRPr="00AB21C6" w:rsidRDefault="002B5AF0" w:rsidP="00AB21C6">
            <w:pPr>
              <w:spacing w:after="0" w:line="240" w:lineRule="auto"/>
              <w:rPr>
                <w:lang w:val="en-GB"/>
              </w:rPr>
            </w:pPr>
            <w:r w:rsidRPr="00AB21C6">
              <w:rPr>
                <w:lang w:val="en-GB"/>
              </w:rPr>
              <w:t>If difference found: analysis per illness</w:t>
            </w:r>
          </w:p>
        </w:tc>
      </w:tr>
    </w:tbl>
    <w:p w14:paraId="066306C0" w14:textId="77777777" w:rsidR="002B5AF0" w:rsidRPr="003F52EB" w:rsidRDefault="002B5AF0" w:rsidP="003F52EB">
      <w:pPr>
        <w:rPr>
          <w:lang w:val="en-GB"/>
        </w:rPr>
      </w:pPr>
    </w:p>
    <w:p w14:paraId="2006ABCC" w14:textId="77777777" w:rsidR="002B5AF0" w:rsidRPr="00C91BD1" w:rsidRDefault="002B5AF0" w:rsidP="003F52EB">
      <w:pPr>
        <w:pStyle w:val="Titre1"/>
      </w:pPr>
      <w:r>
        <w:t>Linear and MUAC growth velocity</w:t>
      </w:r>
    </w:p>
    <w:p w14:paraId="3AF985DB" w14:textId="361CD65C" w:rsidR="002B5AF0" w:rsidRDefault="002B5AF0" w:rsidP="00DF1FC7">
      <w:pPr>
        <w:rPr>
          <w:lang w:val="en-GB"/>
        </w:rPr>
      </w:pPr>
      <w:r>
        <w:rPr>
          <w:lang w:val="en-GB"/>
        </w:rPr>
        <w:t xml:space="preserve">Height/length and MUAC measurements are recorded at each visit twice and their mean will be used to </w:t>
      </w:r>
      <w:r w:rsidR="000438A4">
        <w:rPr>
          <w:lang w:val="en-GB"/>
        </w:rPr>
        <w:t xml:space="preserve">calculate </w:t>
      </w:r>
      <w:r>
        <w:rPr>
          <w:lang w:val="en-GB"/>
        </w:rPr>
        <w:t xml:space="preserve">the growth velocity during the study from admission to discharge regardless of exit category. </w:t>
      </w:r>
      <w:r w:rsidR="005F7D07">
        <w:rPr>
          <w:lang w:val="en-GB"/>
        </w:rPr>
        <w:t>Weekly linear and MUAC gain velocity will also be modelled per visit and per group.</w:t>
      </w:r>
    </w:p>
    <w:p w14:paraId="1190E6BF" w14:textId="6B9C9DC0" w:rsidR="002B5AF0" w:rsidRDefault="002B5AF0" w:rsidP="00DF1FC7">
      <w:pPr>
        <w:rPr>
          <w:lang w:val="en-GB"/>
        </w:rPr>
      </w:pPr>
      <w:r>
        <w:rPr>
          <w:lang w:val="en-GB"/>
        </w:rPr>
        <w:lastRenderedPageBreak/>
        <w:t>If a child switches from recumbent length measurement to standing height measurement during the study, 7</w:t>
      </w:r>
      <w:r w:rsidR="006824C8">
        <w:rPr>
          <w:lang w:val="en-GB"/>
        </w:rPr>
        <w:t xml:space="preserve"> </w:t>
      </w:r>
      <w:r>
        <w:rPr>
          <w:lang w:val="en-GB"/>
        </w:rPr>
        <w:t xml:space="preserve">mm will be </w:t>
      </w:r>
      <w:r w:rsidR="006824C8">
        <w:rPr>
          <w:lang w:val="en-GB"/>
        </w:rPr>
        <w:t>added to the exit</w:t>
      </w:r>
      <w:r>
        <w:rPr>
          <w:lang w:val="en-GB"/>
        </w:rPr>
        <w:t xml:space="preserve"> </w:t>
      </w:r>
      <w:r w:rsidR="006824C8">
        <w:rPr>
          <w:lang w:val="en-GB"/>
        </w:rPr>
        <w:t>height</w:t>
      </w:r>
      <w:r>
        <w:rPr>
          <w:lang w:val="en-GB"/>
        </w:rPr>
        <w:t xml:space="preserve"> to standardise start and end measurements to the same scale of </w:t>
      </w:r>
      <w:r w:rsidR="006824C8">
        <w:rPr>
          <w:lang w:val="en-GB"/>
        </w:rPr>
        <w:t>recumbent</w:t>
      </w:r>
      <w:r>
        <w:rPr>
          <w:lang w:val="en-GB"/>
        </w:rPr>
        <w:t xml:space="preserve"> </w:t>
      </w:r>
      <w:r w:rsidR="006824C8">
        <w:rPr>
          <w:lang w:val="en-GB"/>
        </w:rPr>
        <w:t>length</w:t>
      </w:r>
      <w:r>
        <w:rPr>
          <w:lang w:val="en-GB"/>
        </w:rPr>
        <w:t xml:space="preserve">.  </w:t>
      </w:r>
      <w:r w:rsidR="006824C8">
        <w:rPr>
          <w:lang w:val="en-GB"/>
        </w:rPr>
        <w:t>Alternatively, if a child switches from standing height to recumbent length, 7 mm will be distracted from the exit measure.</w:t>
      </w:r>
    </w:p>
    <w:p w14:paraId="7EF0EC19" w14:textId="4BF956CA" w:rsidR="002B5AF0" w:rsidRPr="003F52EB" w:rsidRDefault="002B5AF0" w:rsidP="003F52EB">
      <w:pPr>
        <w:pStyle w:val="Lgende"/>
      </w:pPr>
      <w:r w:rsidRPr="003F52EB">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6</w:t>
      </w:r>
      <w:r w:rsidR="00DC2569">
        <w:rPr>
          <w:noProof/>
        </w:rPr>
        <w:fldChar w:fldCharType="end"/>
      </w:r>
      <w:r w:rsidRPr="003F52EB">
        <w:t>: Suggested statistical analysis for linear and MUAC growth velocity</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19"/>
        <w:gridCol w:w="4144"/>
      </w:tblGrid>
      <w:tr w:rsidR="002B5AF0" w:rsidRPr="00AB21C6" w14:paraId="51D5DF58"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7B9E7C8E" w14:textId="77777777" w:rsidR="002B5AF0" w:rsidRPr="00AB21C6" w:rsidRDefault="002B5AF0" w:rsidP="00AB21C6">
            <w:pPr>
              <w:spacing w:after="0" w:line="240" w:lineRule="auto"/>
              <w:rPr>
                <w:b/>
                <w:lang w:val="en-GB"/>
              </w:rPr>
            </w:pPr>
            <w:r w:rsidRPr="00AB21C6">
              <w:rPr>
                <w:b/>
                <w:lang w:val="en-GB"/>
              </w:rPr>
              <w:t>End point</w:t>
            </w:r>
          </w:p>
        </w:tc>
        <w:tc>
          <w:tcPr>
            <w:tcW w:w="4819" w:type="dxa"/>
            <w:tcBorders>
              <w:top w:val="single" w:sz="4" w:space="0" w:color="auto"/>
              <w:left w:val="single" w:sz="4" w:space="0" w:color="auto"/>
              <w:bottom w:val="single" w:sz="4" w:space="0" w:color="auto"/>
              <w:right w:val="single" w:sz="4" w:space="0" w:color="auto"/>
            </w:tcBorders>
            <w:shd w:val="clear" w:color="auto" w:fill="9CC2E5"/>
          </w:tcPr>
          <w:p w14:paraId="0A1D4EFF" w14:textId="77777777" w:rsidR="002B5AF0" w:rsidRPr="00AB21C6" w:rsidRDefault="002B5AF0" w:rsidP="00AB21C6">
            <w:pPr>
              <w:spacing w:after="0" w:line="240" w:lineRule="auto"/>
              <w:rPr>
                <w:b/>
                <w:lang w:val="en-GB"/>
              </w:rPr>
            </w:pPr>
            <w:r w:rsidRPr="00AB21C6">
              <w:rPr>
                <w:b/>
                <w:lang w:val="en-GB"/>
              </w:rPr>
              <w:t>Primary analysis</w:t>
            </w:r>
          </w:p>
        </w:tc>
        <w:tc>
          <w:tcPr>
            <w:tcW w:w="4144" w:type="dxa"/>
            <w:tcBorders>
              <w:top w:val="single" w:sz="4" w:space="0" w:color="auto"/>
              <w:left w:val="single" w:sz="4" w:space="0" w:color="auto"/>
              <w:bottom w:val="single" w:sz="4" w:space="0" w:color="auto"/>
              <w:right w:val="single" w:sz="4" w:space="0" w:color="auto"/>
            </w:tcBorders>
            <w:shd w:val="clear" w:color="auto" w:fill="9CC2E5"/>
          </w:tcPr>
          <w:p w14:paraId="216C4669" w14:textId="77777777" w:rsidR="002B5AF0" w:rsidRPr="00AB21C6" w:rsidRDefault="002B5AF0" w:rsidP="00AB21C6">
            <w:pPr>
              <w:spacing w:after="0" w:line="240" w:lineRule="auto"/>
              <w:rPr>
                <w:b/>
                <w:lang w:val="en-GB"/>
              </w:rPr>
            </w:pPr>
            <w:r w:rsidRPr="00AB21C6">
              <w:rPr>
                <w:b/>
                <w:lang w:val="en-GB"/>
              </w:rPr>
              <w:t>Extra analysis</w:t>
            </w:r>
          </w:p>
        </w:tc>
      </w:tr>
      <w:tr w:rsidR="002B5AF0" w:rsidRPr="00340F05" w14:paraId="6F4C2977"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14E60B76" w14:textId="77777777" w:rsidR="002B5AF0" w:rsidRPr="00AB21C6" w:rsidRDefault="002B5AF0" w:rsidP="00AB21C6">
            <w:pPr>
              <w:spacing w:after="0" w:line="240" w:lineRule="auto"/>
              <w:rPr>
                <w:b/>
                <w:lang w:val="en-GB"/>
              </w:rPr>
            </w:pPr>
            <w:r w:rsidRPr="00AB21C6">
              <w:rPr>
                <w:b/>
                <w:lang w:val="en-GB"/>
              </w:rPr>
              <w:t>Linear growth velocity during treatment</w:t>
            </w:r>
          </w:p>
        </w:tc>
        <w:tc>
          <w:tcPr>
            <w:tcW w:w="4819" w:type="dxa"/>
            <w:tcBorders>
              <w:top w:val="single" w:sz="4" w:space="0" w:color="auto"/>
              <w:left w:val="single" w:sz="4" w:space="0" w:color="auto"/>
              <w:bottom w:val="single" w:sz="4" w:space="0" w:color="auto"/>
              <w:right w:val="single" w:sz="4" w:space="0" w:color="auto"/>
            </w:tcBorders>
          </w:tcPr>
          <w:p w14:paraId="58527533" w14:textId="77777777" w:rsidR="002B5AF0" w:rsidRPr="00AB21C6" w:rsidRDefault="002B5AF0" w:rsidP="00AB21C6">
            <w:pPr>
              <w:spacing w:after="0" w:line="240" w:lineRule="auto"/>
              <w:rPr>
                <w:u w:val="single"/>
                <w:lang w:val="en-GB"/>
              </w:rPr>
            </w:pPr>
            <w:r w:rsidRPr="00AB21C6">
              <w:rPr>
                <w:u w:val="single"/>
                <w:lang w:val="en-GB"/>
              </w:rPr>
              <w:t>Difference between control and intervention:</w:t>
            </w:r>
          </w:p>
          <w:p w14:paraId="6E66FC5E" w14:textId="77777777" w:rsidR="002B5AF0" w:rsidRPr="00AB21C6" w:rsidRDefault="002B5AF0" w:rsidP="005A19D0">
            <w:pPr>
              <w:pStyle w:val="Paragraphedeliste"/>
              <w:numPr>
                <w:ilvl w:val="0"/>
                <w:numId w:val="18"/>
              </w:numPr>
              <w:spacing w:after="0" w:line="240" w:lineRule="auto"/>
              <w:rPr>
                <w:lang w:val="en-GB"/>
              </w:rPr>
            </w:pPr>
            <w:r w:rsidRPr="00AB21C6">
              <w:rPr>
                <w:b/>
                <w:lang w:val="en-GB"/>
              </w:rPr>
              <w:t>Linear mixed effects model</w:t>
            </w:r>
            <w:r w:rsidRPr="00AB21C6">
              <w:rPr>
                <w:lang w:val="en-GB"/>
              </w:rPr>
              <w:t xml:space="preserve"> (on log transformed data if data is not normally distributed) </w:t>
            </w:r>
          </w:p>
          <w:p w14:paraId="7FEC8FFD" w14:textId="77777777" w:rsidR="002B5AF0" w:rsidRPr="00AB21C6" w:rsidRDefault="002B5AF0" w:rsidP="00AB21C6">
            <w:pPr>
              <w:pStyle w:val="Paragraphedeliste"/>
              <w:numPr>
                <w:ilvl w:val="0"/>
                <w:numId w:val="9"/>
              </w:numPr>
              <w:spacing w:after="0" w:line="240" w:lineRule="auto"/>
              <w:rPr>
                <w:lang w:val="en-GB"/>
              </w:rPr>
            </w:pPr>
            <w:r w:rsidRPr="00AB21C6">
              <w:rPr>
                <w:lang w:val="en-GB"/>
              </w:rPr>
              <w:t>2-sided test</w:t>
            </w:r>
          </w:p>
          <w:p w14:paraId="315CE834" w14:textId="6B701FBC" w:rsidR="002B5AF0" w:rsidRPr="00AB21C6" w:rsidRDefault="002B5AF0" w:rsidP="00AB21C6">
            <w:pPr>
              <w:pStyle w:val="Paragraphedeliste"/>
              <w:numPr>
                <w:ilvl w:val="0"/>
                <w:numId w:val="9"/>
              </w:numPr>
              <w:spacing w:after="0" w:line="240" w:lineRule="auto"/>
              <w:rPr>
                <w:lang w:val="en-GB"/>
              </w:rPr>
            </w:pPr>
            <w:r w:rsidRPr="00AB21C6">
              <w:rPr>
                <w:lang w:val="en-GB"/>
              </w:rPr>
              <w:t>ITT</w:t>
            </w:r>
            <w:r w:rsidR="00082A5D">
              <w:rPr>
                <w:lang w:val="en-GB"/>
              </w:rPr>
              <w:t xml:space="preserve"> &amp; PP</w:t>
            </w:r>
          </w:p>
          <w:p w14:paraId="5444E024" w14:textId="77777777" w:rsidR="002B5AF0" w:rsidRPr="00AB21C6" w:rsidRDefault="002B5AF0" w:rsidP="00AB21C6">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7157A954" w14:textId="77777777" w:rsidR="002B5AF0" w:rsidRPr="00AB21C6" w:rsidRDefault="002B5AF0" w:rsidP="00AB21C6">
            <w:pPr>
              <w:pStyle w:val="Paragraphedeliste"/>
              <w:numPr>
                <w:ilvl w:val="0"/>
                <w:numId w:val="6"/>
              </w:numPr>
              <w:spacing w:after="0" w:line="240" w:lineRule="auto"/>
              <w:rPr>
                <w:lang w:val="en-GB"/>
              </w:rPr>
            </w:pPr>
            <w:r w:rsidRPr="00AB21C6">
              <w:rPr>
                <w:lang w:val="en-GB"/>
              </w:rPr>
              <w:t>Intervention</w:t>
            </w:r>
          </w:p>
          <w:p w14:paraId="4B07FD11" w14:textId="77777777" w:rsidR="002B5AF0" w:rsidRPr="00AB21C6" w:rsidRDefault="002B5AF0" w:rsidP="00AB21C6">
            <w:pPr>
              <w:spacing w:after="0" w:line="240" w:lineRule="auto"/>
              <w:ind w:left="360"/>
              <w:rPr>
                <w:i/>
                <w:u w:val="single"/>
                <w:lang w:val="en-GB"/>
              </w:rPr>
            </w:pPr>
            <w:r w:rsidRPr="00AB21C6">
              <w:rPr>
                <w:i/>
                <w:u w:val="single"/>
                <w:lang w:val="en-GB"/>
              </w:rPr>
              <w:t xml:space="preserve">Random effects: </w:t>
            </w:r>
          </w:p>
          <w:p w14:paraId="4B2E5A3F" w14:textId="017C6FD3" w:rsidR="002B5AF0" w:rsidRDefault="002B5AF0" w:rsidP="00AB21C6">
            <w:pPr>
              <w:pStyle w:val="Paragraphedeliste"/>
              <w:numPr>
                <w:ilvl w:val="0"/>
                <w:numId w:val="6"/>
              </w:numPr>
              <w:spacing w:after="0" w:line="240" w:lineRule="auto"/>
              <w:rPr>
                <w:lang w:val="en-GB"/>
              </w:rPr>
            </w:pPr>
            <w:r w:rsidRPr="00AB21C6">
              <w:rPr>
                <w:lang w:val="en-GB"/>
              </w:rPr>
              <w:t>research team,</w:t>
            </w:r>
          </w:p>
          <w:p w14:paraId="1DDA9279" w14:textId="2B4E4E41" w:rsidR="00B65079" w:rsidRPr="00AB21C6" w:rsidRDefault="00B65079" w:rsidP="00AB21C6">
            <w:pPr>
              <w:pStyle w:val="Paragraphedeliste"/>
              <w:numPr>
                <w:ilvl w:val="0"/>
                <w:numId w:val="6"/>
              </w:numPr>
              <w:spacing w:after="0" w:line="240" w:lineRule="auto"/>
              <w:rPr>
                <w:lang w:val="en-GB"/>
              </w:rPr>
            </w:pPr>
            <w:r>
              <w:rPr>
                <w:lang w:val="en-GB"/>
              </w:rPr>
              <w:t>study site</w:t>
            </w:r>
          </w:p>
          <w:p w14:paraId="19913FE5" w14:textId="42C8570D" w:rsidR="002B5AF0" w:rsidRPr="00AB21C6" w:rsidRDefault="002B5AF0" w:rsidP="003746C3">
            <w:pPr>
              <w:pStyle w:val="Paragraphedeliste"/>
              <w:spacing w:after="0" w:line="240" w:lineRule="auto"/>
              <w:rPr>
                <w:color w:val="FF0000"/>
                <w:lang w:val="en-GB"/>
              </w:rPr>
            </w:pPr>
          </w:p>
        </w:tc>
        <w:tc>
          <w:tcPr>
            <w:tcW w:w="4144" w:type="dxa"/>
            <w:tcBorders>
              <w:top w:val="single" w:sz="4" w:space="0" w:color="auto"/>
              <w:left w:val="single" w:sz="4" w:space="0" w:color="auto"/>
              <w:bottom w:val="single" w:sz="4" w:space="0" w:color="auto"/>
              <w:right w:val="single" w:sz="4" w:space="0" w:color="auto"/>
            </w:tcBorders>
          </w:tcPr>
          <w:p w14:paraId="744CEDA9" w14:textId="77777777" w:rsidR="002B5AF0" w:rsidRPr="00AB21C6" w:rsidRDefault="002B5AF0" w:rsidP="00AB21C6">
            <w:pPr>
              <w:spacing w:after="0" w:line="240" w:lineRule="auto"/>
              <w:rPr>
                <w:u w:val="single"/>
                <w:lang w:val="en-GB"/>
              </w:rPr>
            </w:pPr>
            <w:r w:rsidRPr="00AB21C6">
              <w:rPr>
                <w:u w:val="single"/>
                <w:lang w:val="en-GB"/>
              </w:rPr>
              <w:t>Test for interaction:</w:t>
            </w:r>
          </w:p>
          <w:p w14:paraId="12D5C88B" w14:textId="77777777" w:rsidR="002B5AF0" w:rsidRPr="00AB21C6" w:rsidRDefault="002B5AF0" w:rsidP="00AB21C6">
            <w:pPr>
              <w:spacing w:after="0" w:line="240" w:lineRule="auto"/>
              <w:ind w:left="360"/>
              <w:rPr>
                <w:i/>
                <w:u w:val="single"/>
                <w:lang w:val="en-GB"/>
              </w:rPr>
            </w:pPr>
            <w:r w:rsidRPr="00AB21C6">
              <w:rPr>
                <w:i/>
                <w:u w:val="single"/>
                <w:lang w:val="en-GB"/>
              </w:rPr>
              <w:t xml:space="preserve">Potential effect modifiers: </w:t>
            </w:r>
          </w:p>
          <w:p w14:paraId="548C9B48" w14:textId="77777777" w:rsidR="0003225D" w:rsidRPr="00AB21C6" w:rsidRDefault="0003225D" w:rsidP="00E643D2">
            <w:pPr>
              <w:pStyle w:val="Paragraphedeliste"/>
              <w:numPr>
                <w:ilvl w:val="0"/>
                <w:numId w:val="23"/>
              </w:numPr>
              <w:spacing w:after="0" w:line="240" w:lineRule="auto"/>
              <w:rPr>
                <w:lang w:val="en-GB"/>
              </w:rPr>
            </w:pPr>
            <w:r w:rsidRPr="00AB21C6">
              <w:rPr>
                <w:lang w:val="en-GB"/>
              </w:rPr>
              <w:t>sex,</w:t>
            </w:r>
          </w:p>
          <w:p w14:paraId="312DF17F" w14:textId="77777777" w:rsidR="0003225D" w:rsidRPr="00AB21C6" w:rsidRDefault="0003225D" w:rsidP="00E643D2">
            <w:pPr>
              <w:pStyle w:val="Paragraphedeliste"/>
              <w:numPr>
                <w:ilvl w:val="0"/>
                <w:numId w:val="23"/>
              </w:numPr>
              <w:spacing w:after="0" w:line="240" w:lineRule="auto"/>
              <w:rPr>
                <w:lang w:val="en-GB"/>
              </w:rPr>
            </w:pPr>
            <w:r w:rsidRPr="00AB21C6">
              <w:rPr>
                <w:lang w:val="en-GB"/>
              </w:rPr>
              <w:t>age category at admission (&lt;12months/</w:t>
            </w:r>
            <w:r w:rsidRPr="00AB21C6">
              <w:rPr>
                <w:rFonts w:cs="Calibri"/>
                <w:lang w:val="en-GB"/>
              </w:rPr>
              <w:t>≥</w:t>
            </w:r>
            <w:r w:rsidRPr="00AB21C6">
              <w:rPr>
                <w:lang w:val="en-GB"/>
              </w:rPr>
              <w:t>12months),</w:t>
            </w:r>
          </w:p>
          <w:p w14:paraId="22550B6A" w14:textId="77777777" w:rsidR="00E643D2" w:rsidRDefault="00E643D2" w:rsidP="00E643D2">
            <w:pPr>
              <w:pStyle w:val="Paragraphedeliste"/>
              <w:numPr>
                <w:ilvl w:val="0"/>
                <w:numId w:val="23"/>
              </w:numPr>
              <w:spacing w:after="0" w:line="240" w:lineRule="auto"/>
              <w:rPr>
                <w:lang w:val="en-GB"/>
              </w:rPr>
            </w:pPr>
            <w:r>
              <w:rPr>
                <w:lang w:val="en-GB"/>
              </w:rPr>
              <w:t>MUAC category at admission (&lt;115mm /</w:t>
            </w:r>
            <w:r>
              <w:rPr>
                <w:rFonts w:cs="Calibri"/>
                <w:lang w:val="en-GB"/>
              </w:rPr>
              <w:t>≥</w:t>
            </w:r>
            <w:r>
              <w:rPr>
                <w:lang w:val="en-GB"/>
              </w:rPr>
              <w:t>115mm)</w:t>
            </w:r>
          </w:p>
          <w:p w14:paraId="33A39CDA" w14:textId="77777777" w:rsidR="00E643D2" w:rsidRDefault="00E643D2" w:rsidP="00E643D2">
            <w:pPr>
              <w:pStyle w:val="Paragraphedeliste"/>
              <w:numPr>
                <w:ilvl w:val="0"/>
                <w:numId w:val="23"/>
              </w:numPr>
              <w:spacing w:after="0" w:line="240" w:lineRule="auto"/>
              <w:rPr>
                <w:lang w:val="en-GB"/>
              </w:rPr>
            </w:pPr>
            <w:r>
              <w:rPr>
                <w:lang w:val="en-GB"/>
              </w:rPr>
              <w:t xml:space="preserve">WHZ category at admission (&lt;-3 / </w:t>
            </w:r>
            <w:r>
              <w:rPr>
                <w:rFonts w:cs="Calibri"/>
                <w:lang w:val="en-GB"/>
              </w:rPr>
              <w:t>≥</w:t>
            </w:r>
            <w:r>
              <w:rPr>
                <w:lang w:val="en-GB"/>
              </w:rPr>
              <w:t>-3)</w:t>
            </w:r>
          </w:p>
          <w:p w14:paraId="26C52BA4" w14:textId="77777777" w:rsidR="00E643D2" w:rsidRPr="00AB21C6" w:rsidRDefault="00E643D2" w:rsidP="00E643D2">
            <w:pPr>
              <w:pStyle w:val="Paragraphedeliste"/>
              <w:numPr>
                <w:ilvl w:val="0"/>
                <w:numId w:val="23"/>
              </w:numPr>
              <w:spacing w:after="0" w:line="240" w:lineRule="auto"/>
              <w:rPr>
                <w:lang w:val="en-GB"/>
              </w:rPr>
            </w:pPr>
            <w:r>
              <w:rPr>
                <w:lang w:val="en-GB"/>
              </w:rPr>
              <w:t>Stunting status at admission (HAZ&lt;-2 / HAZ</w:t>
            </w:r>
            <w:r>
              <w:rPr>
                <w:rFonts w:cs="Calibri"/>
                <w:lang w:val="en-GB"/>
              </w:rPr>
              <w:t>≥</w:t>
            </w:r>
            <w:r>
              <w:rPr>
                <w:lang w:val="en-GB"/>
              </w:rPr>
              <w:t>-2)</w:t>
            </w:r>
          </w:p>
          <w:p w14:paraId="059973F0" w14:textId="3E95E013" w:rsidR="00DC785C" w:rsidRPr="00E643D2" w:rsidRDefault="00DC785C" w:rsidP="00E643D2">
            <w:pPr>
              <w:pStyle w:val="Paragraphedeliste"/>
              <w:numPr>
                <w:ilvl w:val="0"/>
                <w:numId w:val="22"/>
              </w:numPr>
              <w:spacing w:after="0" w:line="240" w:lineRule="auto"/>
              <w:rPr>
                <w:lang w:val="en-GB"/>
              </w:rPr>
            </w:pPr>
            <w:r w:rsidRPr="00E643D2">
              <w:rPr>
                <w:lang w:val="en-GB"/>
              </w:rPr>
              <w:t>If interaction: sub-group analysis</w:t>
            </w:r>
          </w:p>
          <w:p w14:paraId="663903DD" w14:textId="1B35BE53" w:rsidR="000438A4" w:rsidRDefault="000438A4" w:rsidP="003746C3">
            <w:pPr>
              <w:spacing w:after="0" w:line="240" w:lineRule="auto"/>
              <w:rPr>
                <w:lang w:val="en-GB"/>
              </w:rPr>
            </w:pPr>
          </w:p>
          <w:p w14:paraId="1F1CCAAA" w14:textId="77777777" w:rsidR="00B7557E" w:rsidRPr="00297DA6" w:rsidRDefault="00B7557E" w:rsidP="00B7557E">
            <w:pPr>
              <w:spacing w:after="0" w:line="240" w:lineRule="auto"/>
              <w:rPr>
                <w:b/>
                <w:u w:val="single"/>
                <w:lang w:val="en-GB"/>
              </w:rPr>
            </w:pPr>
            <w:r w:rsidRPr="00297DA6">
              <w:rPr>
                <w:b/>
                <w:u w:val="single"/>
                <w:lang w:val="en-GB"/>
              </w:rPr>
              <w:t>Adjusted model:</w:t>
            </w:r>
          </w:p>
          <w:p w14:paraId="2E97A244" w14:textId="77777777" w:rsidR="00B7557E" w:rsidRPr="00AB21C6" w:rsidRDefault="00B7557E" w:rsidP="00B7557E">
            <w:pPr>
              <w:spacing w:after="0" w:line="240" w:lineRule="auto"/>
              <w:ind w:left="360"/>
              <w:rPr>
                <w:i/>
                <w:u w:val="single"/>
                <w:lang w:val="en-GB"/>
              </w:rPr>
            </w:pPr>
            <w:r w:rsidRPr="00AB21C6">
              <w:rPr>
                <w:i/>
                <w:u w:val="single"/>
                <w:lang w:val="en-GB"/>
              </w:rPr>
              <w:t>Potential confounders:</w:t>
            </w:r>
          </w:p>
          <w:p w14:paraId="0A38E1A0"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sex</w:t>
            </w:r>
          </w:p>
          <w:p w14:paraId="43345F36"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 xml:space="preserve">age at admission </w:t>
            </w:r>
          </w:p>
          <w:p w14:paraId="4B357B46"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 xml:space="preserve">admission weight, </w:t>
            </w:r>
          </w:p>
          <w:p w14:paraId="5DC71268"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 xml:space="preserve">admission MUAC, </w:t>
            </w:r>
          </w:p>
          <w:p w14:paraId="391A01CA"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admission height,</w:t>
            </w:r>
          </w:p>
          <w:p w14:paraId="35C36C57"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 xml:space="preserve">admission WHZ-score, </w:t>
            </w:r>
          </w:p>
          <w:p w14:paraId="252003CC"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month of admission,</w:t>
            </w:r>
          </w:p>
          <w:p w14:paraId="583E79CE" w14:textId="77777777" w:rsidR="00B7557E" w:rsidRPr="00082A5D" w:rsidRDefault="00B7557E" w:rsidP="00E643D2">
            <w:pPr>
              <w:pStyle w:val="Paragraphedeliste"/>
              <w:numPr>
                <w:ilvl w:val="0"/>
                <w:numId w:val="23"/>
              </w:numPr>
              <w:spacing w:after="0" w:line="240" w:lineRule="auto"/>
              <w:rPr>
                <w:lang w:val="en-GB"/>
              </w:rPr>
            </w:pPr>
            <w:r w:rsidRPr="00082A5D">
              <w:rPr>
                <w:lang w:val="en-GB"/>
              </w:rPr>
              <w:t>wealth score,</w:t>
            </w:r>
          </w:p>
          <w:p w14:paraId="27A7E6C0" w14:textId="5859C871" w:rsidR="000438A4" w:rsidRPr="00082A5D" w:rsidRDefault="00B7557E" w:rsidP="00E643D2">
            <w:pPr>
              <w:pStyle w:val="Paragraphedeliste"/>
              <w:numPr>
                <w:ilvl w:val="0"/>
                <w:numId w:val="23"/>
              </w:numPr>
              <w:spacing w:after="0" w:line="240" w:lineRule="auto"/>
              <w:rPr>
                <w:lang w:val="en-GB"/>
              </w:rPr>
            </w:pPr>
            <w:r w:rsidRPr="00082A5D">
              <w:rPr>
                <w:lang w:val="en-GB"/>
              </w:rPr>
              <w:t>length of stay in treatment</w:t>
            </w:r>
          </w:p>
        </w:tc>
      </w:tr>
      <w:tr w:rsidR="00A67555" w:rsidRPr="00340F05" w14:paraId="16CB599A"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71B1FB3D" w14:textId="13299997" w:rsidR="00A67555" w:rsidRPr="00AB21C6" w:rsidRDefault="000438A4" w:rsidP="00AB21C6">
            <w:pPr>
              <w:spacing w:after="0" w:line="240" w:lineRule="auto"/>
              <w:rPr>
                <w:b/>
                <w:lang w:val="en-GB"/>
              </w:rPr>
            </w:pPr>
            <w:r>
              <w:rPr>
                <w:b/>
                <w:lang w:val="en-GB"/>
              </w:rPr>
              <w:t>Weekly l</w:t>
            </w:r>
            <w:r w:rsidRPr="00AB21C6">
              <w:rPr>
                <w:b/>
                <w:lang w:val="en-GB"/>
              </w:rPr>
              <w:t>inear growth velocity during treatment</w:t>
            </w:r>
          </w:p>
        </w:tc>
        <w:tc>
          <w:tcPr>
            <w:tcW w:w="4819" w:type="dxa"/>
            <w:tcBorders>
              <w:top w:val="single" w:sz="4" w:space="0" w:color="auto"/>
              <w:left w:val="single" w:sz="4" w:space="0" w:color="auto"/>
              <w:bottom w:val="single" w:sz="4" w:space="0" w:color="auto"/>
              <w:right w:val="single" w:sz="4" w:space="0" w:color="auto"/>
            </w:tcBorders>
          </w:tcPr>
          <w:p w14:paraId="4EA5E3F1" w14:textId="77777777" w:rsidR="000438A4" w:rsidRPr="00AB21C6" w:rsidRDefault="000438A4" w:rsidP="000438A4">
            <w:pPr>
              <w:spacing w:after="0" w:line="240" w:lineRule="auto"/>
              <w:rPr>
                <w:u w:val="single"/>
                <w:lang w:val="en-GB"/>
              </w:rPr>
            </w:pPr>
            <w:r w:rsidRPr="00AB21C6">
              <w:rPr>
                <w:u w:val="single"/>
                <w:lang w:val="en-GB"/>
              </w:rPr>
              <w:t>Difference between control and intervention:</w:t>
            </w:r>
          </w:p>
          <w:p w14:paraId="4D26755C" w14:textId="77777777" w:rsidR="000438A4" w:rsidRPr="00AB21C6" w:rsidRDefault="000438A4" w:rsidP="005A19D0">
            <w:pPr>
              <w:pStyle w:val="Paragraphedeliste"/>
              <w:numPr>
                <w:ilvl w:val="0"/>
                <w:numId w:val="18"/>
              </w:numPr>
              <w:spacing w:after="0" w:line="240" w:lineRule="auto"/>
              <w:rPr>
                <w:lang w:val="en-GB"/>
              </w:rPr>
            </w:pPr>
            <w:r w:rsidRPr="00AB21C6">
              <w:rPr>
                <w:b/>
                <w:lang w:val="en-GB"/>
              </w:rPr>
              <w:t>Linear mixed effects model</w:t>
            </w:r>
            <w:r w:rsidRPr="00AB21C6">
              <w:rPr>
                <w:lang w:val="en-GB"/>
              </w:rPr>
              <w:t xml:space="preserve"> (on log transformed data if data is not normally distributed) </w:t>
            </w:r>
          </w:p>
          <w:p w14:paraId="577117F9" w14:textId="77777777" w:rsidR="000438A4" w:rsidRPr="00AB21C6" w:rsidRDefault="000438A4" w:rsidP="000438A4">
            <w:pPr>
              <w:pStyle w:val="Paragraphedeliste"/>
              <w:numPr>
                <w:ilvl w:val="0"/>
                <w:numId w:val="9"/>
              </w:numPr>
              <w:spacing w:after="0" w:line="240" w:lineRule="auto"/>
              <w:rPr>
                <w:lang w:val="en-GB"/>
              </w:rPr>
            </w:pPr>
            <w:r w:rsidRPr="00AB21C6">
              <w:rPr>
                <w:lang w:val="en-GB"/>
              </w:rPr>
              <w:t>2-sided test</w:t>
            </w:r>
          </w:p>
          <w:p w14:paraId="28B18539" w14:textId="77777777" w:rsidR="000438A4" w:rsidRPr="00AB21C6" w:rsidRDefault="000438A4" w:rsidP="000438A4">
            <w:pPr>
              <w:pStyle w:val="Paragraphedeliste"/>
              <w:numPr>
                <w:ilvl w:val="0"/>
                <w:numId w:val="9"/>
              </w:numPr>
              <w:spacing w:after="0" w:line="240" w:lineRule="auto"/>
              <w:rPr>
                <w:lang w:val="en-GB"/>
              </w:rPr>
            </w:pPr>
            <w:r w:rsidRPr="00AB21C6">
              <w:rPr>
                <w:lang w:val="en-GB"/>
              </w:rPr>
              <w:t>ITT</w:t>
            </w:r>
          </w:p>
          <w:p w14:paraId="3D50A669" w14:textId="77777777" w:rsidR="000438A4" w:rsidRPr="00AB21C6" w:rsidRDefault="000438A4" w:rsidP="000438A4">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5A0CE7A7" w14:textId="77777777" w:rsidR="000438A4" w:rsidRPr="00AB21C6" w:rsidRDefault="000438A4" w:rsidP="000438A4">
            <w:pPr>
              <w:pStyle w:val="Paragraphedeliste"/>
              <w:numPr>
                <w:ilvl w:val="0"/>
                <w:numId w:val="6"/>
              </w:numPr>
              <w:spacing w:after="0" w:line="240" w:lineRule="auto"/>
              <w:rPr>
                <w:lang w:val="en-GB"/>
              </w:rPr>
            </w:pPr>
            <w:r w:rsidRPr="00AB21C6">
              <w:rPr>
                <w:lang w:val="en-GB"/>
              </w:rPr>
              <w:t>Intervention</w:t>
            </w:r>
          </w:p>
          <w:p w14:paraId="3C1FE5E2" w14:textId="77777777" w:rsidR="000438A4" w:rsidRPr="00AB21C6" w:rsidRDefault="000438A4" w:rsidP="000438A4">
            <w:pPr>
              <w:spacing w:after="0" w:line="240" w:lineRule="auto"/>
              <w:ind w:left="360"/>
              <w:rPr>
                <w:i/>
                <w:u w:val="single"/>
                <w:lang w:val="en-GB"/>
              </w:rPr>
            </w:pPr>
            <w:r w:rsidRPr="00AB21C6">
              <w:rPr>
                <w:i/>
                <w:u w:val="single"/>
                <w:lang w:val="en-GB"/>
              </w:rPr>
              <w:t xml:space="preserve">Random effects: </w:t>
            </w:r>
          </w:p>
          <w:p w14:paraId="5BC29758" w14:textId="77777777" w:rsidR="00930FF4" w:rsidRPr="00AB21C6" w:rsidRDefault="00930FF4" w:rsidP="00930FF4">
            <w:pPr>
              <w:pStyle w:val="Paragraphedeliste"/>
              <w:numPr>
                <w:ilvl w:val="0"/>
                <w:numId w:val="6"/>
              </w:numPr>
              <w:spacing w:after="0" w:line="240" w:lineRule="auto"/>
              <w:rPr>
                <w:lang w:val="en-GB"/>
              </w:rPr>
            </w:pPr>
            <w:r w:rsidRPr="00AB21C6">
              <w:rPr>
                <w:lang w:val="en-GB"/>
              </w:rPr>
              <w:t>research team,</w:t>
            </w:r>
          </w:p>
          <w:p w14:paraId="6D0782E3" w14:textId="77777777" w:rsidR="00930FF4" w:rsidRDefault="00930FF4" w:rsidP="00930FF4">
            <w:pPr>
              <w:pStyle w:val="Paragraphedeliste"/>
              <w:numPr>
                <w:ilvl w:val="0"/>
                <w:numId w:val="6"/>
              </w:numPr>
              <w:spacing w:after="0" w:line="240" w:lineRule="auto"/>
              <w:rPr>
                <w:lang w:val="en-GB"/>
              </w:rPr>
            </w:pPr>
            <w:r>
              <w:rPr>
                <w:lang w:val="en-GB"/>
              </w:rPr>
              <w:t>study site</w:t>
            </w:r>
          </w:p>
          <w:p w14:paraId="1EED4AE8" w14:textId="5001B848" w:rsidR="000438A4" w:rsidRPr="000438A4" w:rsidRDefault="000438A4" w:rsidP="00930FF4">
            <w:pPr>
              <w:pStyle w:val="Paragraphedeliste"/>
              <w:numPr>
                <w:ilvl w:val="0"/>
                <w:numId w:val="6"/>
              </w:numPr>
              <w:spacing w:after="0" w:line="240" w:lineRule="auto"/>
              <w:rPr>
                <w:lang w:val="en-GB"/>
              </w:rPr>
            </w:pPr>
            <w:r>
              <w:rPr>
                <w:lang w:val="en-GB"/>
              </w:rPr>
              <w:t>Participant ID</w:t>
            </w:r>
          </w:p>
          <w:p w14:paraId="540054EF" w14:textId="3FD201DC" w:rsidR="00A67555" w:rsidRPr="00AB21C6" w:rsidRDefault="00A67555" w:rsidP="00AB21C6">
            <w:pPr>
              <w:spacing w:after="0" w:line="240" w:lineRule="auto"/>
              <w:rPr>
                <w:u w:val="single"/>
                <w:lang w:val="en-GB"/>
              </w:rPr>
            </w:pPr>
          </w:p>
        </w:tc>
        <w:tc>
          <w:tcPr>
            <w:tcW w:w="4144" w:type="dxa"/>
            <w:tcBorders>
              <w:top w:val="single" w:sz="4" w:space="0" w:color="auto"/>
              <w:left w:val="single" w:sz="4" w:space="0" w:color="auto"/>
              <w:bottom w:val="single" w:sz="4" w:space="0" w:color="auto"/>
              <w:right w:val="single" w:sz="4" w:space="0" w:color="auto"/>
            </w:tcBorders>
          </w:tcPr>
          <w:p w14:paraId="6F6625AE" w14:textId="77777777" w:rsidR="00930FF4" w:rsidRPr="00297DA6" w:rsidRDefault="00930FF4" w:rsidP="00930FF4">
            <w:pPr>
              <w:spacing w:after="0" w:line="240" w:lineRule="auto"/>
              <w:rPr>
                <w:b/>
                <w:u w:val="single"/>
                <w:lang w:val="en-GB"/>
              </w:rPr>
            </w:pPr>
            <w:r w:rsidRPr="00297DA6">
              <w:rPr>
                <w:b/>
                <w:u w:val="single"/>
                <w:lang w:val="en-GB"/>
              </w:rPr>
              <w:t>Adjusted model:</w:t>
            </w:r>
          </w:p>
          <w:p w14:paraId="3CC077C0" w14:textId="77777777" w:rsidR="00930FF4" w:rsidRPr="00AB21C6" w:rsidRDefault="00930FF4" w:rsidP="00930FF4">
            <w:pPr>
              <w:spacing w:after="0" w:line="240" w:lineRule="auto"/>
              <w:ind w:left="360"/>
              <w:rPr>
                <w:i/>
                <w:u w:val="single"/>
                <w:lang w:val="en-GB"/>
              </w:rPr>
            </w:pPr>
            <w:r w:rsidRPr="00AB21C6">
              <w:rPr>
                <w:i/>
                <w:u w:val="single"/>
                <w:lang w:val="en-GB"/>
              </w:rPr>
              <w:t>Potential confounders:</w:t>
            </w:r>
          </w:p>
          <w:p w14:paraId="3EBEDE30" w14:textId="77777777" w:rsidR="00930FF4" w:rsidRPr="000438A4" w:rsidRDefault="00930FF4" w:rsidP="005A19D0">
            <w:pPr>
              <w:pStyle w:val="Paragraphedeliste"/>
              <w:numPr>
                <w:ilvl w:val="0"/>
                <w:numId w:val="13"/>
              </w:numPr>
              <w:spacing w:after="0" w:line="240" w:lineRule="auto"/>
              <w:rPr>
                <w:lang w:val="en-GB"/>
              </w:rPr>
            </w:pPr>
            <w:r w:rsidRPr="000438A4">
              <w:rPr>
                <w:lang w:val="en-GB"/>
              </w:rPr>
              <w:t>sex</w:t>
            </w:r>
          </w:p>
          <w:p w14:paraId="3B5E9E52" w14:textId="77777777" w:rsidR="00930FF4" w:rsidRDefault="00930FF4" w:rsidP="005A19D0">
            <w:pPr>
              <w:pStyle w:val="Paragraphedeliste"/>
              <w:numPr>
                <w:ilvl w:val="0"/>
                <w:numId w:val="13"/>
              </w:numPr>
              <w:spacing w:after="0" w:line="240" w:lineRule="auto"/>
              <w:rPr>
                <w:lang w:val="en-GB"/>
              </w:rPr>
            </w:pPr>
            <w:r>
              <w:rPr>
                <w:lang w:val="en-GB"/>
              </w:rPr>
              <w:t>age at admission</w:t>
            </w:r>
            <w:r w:rsidRPr="00AB21C6">
              <w:rPr>
                <w:lang w:val="en-GB"/>
              </w:rPr>
              <w:t xml:space="preserve"> </w:t>
            </w:r>
          </w:p>
          <w:p w14:paraId="37EC832F" w14:textId="77777777" w:rsidR="00930FF4" w:rsidRPr="00AB21C6" w:rsidRDefault="00930FF4" w:rsidP="005A19D0">
            <w:pPr>
              <w:pStyle w:val="Paragraphedeliste"/>
              <w:numPr>
                <w:ilvl w:val="0"/>
                <w:numId w:val="13"/>
              </w:numPr>
              <w:spacing w:after="0" w:line="240" w:lineRule="auto"/>
              <w:rPr>
                <w:lang w:val="en-GB"/>
              </w:rPr>
            </w:pPr>
            <w:r w:rsidRPr="00AB21C6">
              <w:rPr>
                <w:lang w:val="en-GB"/>
              </w:rPr>
              <w:t xml:space="preserve">admission weight, </w:t>
            </w:r>
          </w:p>
          <w:p w14:paraId="07718249" w14:textId="77777777" w:rsidR="00930FF4" w:rsidRDefault="00930FF4" w:rsidP="005A19D0">
            <w:pPr>
              <w:pStyle w:val="Paragraphedeliste"/>
              <w:numPr>
                <w:ilvl w:val="0"/>
                <w:numId w:val="13"/>
              </w:numPr>
              <w:spacing w:after="0" w:line="240" w:lineRule="auto"/>
              <w:rPr>
                <w:lang w:val="en-GB"/>
              </w:rPr>
            </w:pPr>
            <w:r w:rsidRPr="00AB21C6">
              <w:rPr>
                <w:lang w:val="en-GB"/>
              </w:rPr>
              <w:t xml:space="preserve">admission MUAC, </w:t>
            </w:r>
          </w:p>
          <w:p w14:paraId="289FE6B0" w14:textId="77777777" w:rsidR="00930FF4" w:rsidRPr="00AB21C6" w:rsidRDefault="00930FF4" w:rsidP="005A19D0">
            <w:pPr>
              <w:pStyle w:val="Paragraphedeliste"/>
              <w:numPr>
                <w:ilvl w:val="0"/>
                <w:numId w:val="13"/>
              </w:numPr>
              <w:spacing w:after="0" w:line="240" w:lineRule="auto"/>
              <w:rPr>
                <w:lang w:val="en-GB"/>
              </w:rPr>
            </w:pPr>
            <w:r>
              <w:rPr>
                <w:lang w:val="en-GB"/>
              </w:rPr>
              <w:t>admission height,</w:t>
            </w:r>
          </w:p>
          <w:p w14:paraId="1961C24F" w14:textId="77777777" w:rsidR="00930FF4" w:rsidRPr="00AB21C6" w:rsidRDefault="00930FF4" w:rsidP="005A19D0">
            <w:pPr>
              <w:pStyle w:val="Paragraphedeliste"/>
              <w:numPr>
                <w:ilvl w:val="0"/>
                <w:numId w:val="13"/>
              </w:numPr>
              <w:spacing w:after="0" w:line="240" w:lineRule="auto"/>
              <w:rPr>
                <w:lang w:val="en-GB"/>
              </w:rPr>
            </w:pPr>
            <w:r w:rsidRPr="00AB21C6">
              <w:rPr>
                <w:lang w:val="en-GB"/>
              </w:rPr>
              <w:t xml:space="preserve">admission WHZ-score, </w:t>
            </w:r>
          </w:p>
          <w:p w14:paraId="56681868" w14:textId="77777777" w:rsidR="00930FF4" w:rsidRPr="00DC5068" w:rsidRDefault="00930FF4" w:rsidP="005A19D0">
            <w:pPr>
              <w:pStyle w:val="Paragraphedeliste"/>
              <w:numPr>
                <w:ilvl w:val="0"/>
                <w:numId w:val="13"/>
              </w:numPr>
              <w:spacing w:after="0" w:line="240" w:lineRule="auto"/>
              <w:rPr>
                <w:lang w:val="en-GB"/>
              </w:rPr>
            </w:pPr>
            <w:r w:rsidRPr="00AB21C6">
              <w:rPr>
                <w:lang w:val="en-GB"/>
              </w:rPr>
              <w:t>month of admission</w:t>
            </w:r>
            <w:r>
              <w:rPr>
                <w:lang w:val="en-GB"/>
              </w:rPr>
              <w:t>,</w:t>
            </w:r>
          </w:p>
          <w:p w14:paraId="727D2119" w14:textId="77777777" w:rsidR="00930FF4" w:rsidRDefault="00930FF4" w:rsidP="005A19D0">
            <w:pPr>
              <w:pStyle w:val="Paragraphedeliste"/>
              <w:numPr>
                <w:ilvl w:val="0"/>
                <w:numId w:val="13"/>
              </w:numPr>
              <w:spacing w:after="0" w:line="240" w:lineRule="auto"/>
              <w:rPr>
                <w:lang w:val="en-GB"/>
              </w:rPr>
            </w:pPr>
            <w:r>
              <w:rPr>
                <w:lang w:val="en-GB"/>
              </w:rPr>
              <w:t>wealth score,</w:t>
            </w:r>
          </w:p>
          <w:p w14:paraId="2BC745BE" w14:textId="1BDFADED" w:rsidR="00A67555" w:rsidRPr="00DC785C" w:rsidRDefault="00930FF4" w:rsidP="005A19D0">
            <w:pPr>
              <w:pStyle w:val="Paragraphedeliste"/>
              <w:numPr>
                <w:ilvl w:val="0"/>
                <w:numId w:val="13"/>
              </w:numPr>
              <w:spacing w:after="0" w:line="240" w:lineRule="auto"/>
              <w:rPr>
                <w:u w:val="single"/>
                <w:lang w:val="en-GB"/>
              </w:rPr>
            </w:pPr>
            <w:r w:rsidRPr="00DC785C">
              <w:rPr>
                <w:lang w:val="en-GB"/>
              </w:rPr>
              <w:t>length of stay in treatment</w:t>
            </w:r>
          </w:p>
        </w:tc>
      </w:tr>
      <w:tr w:rsidR="002B5AF0" w:rsidRPr="00340F05" w14:paraId="2223A26A"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57DFB2A4" w14:textId="77777777" w:rsidR="002B5AF0" w:rsidRPr="00AB21C6" w:rsidRDefault="002B5AF0" w:rsidP="00AB21C6">
            <w:pPr>
              <w:spacing w:after="0" w:line="240" w:lineRule="auto"/>
              <w:rPr>
                <w:b/>
                <w:lang w:val="en-GB"/>
              </w:rPr>
            </w:pPr>
            <w:r w:rsidRPr="00AB21C6">
              <w:rPr>
                <w:b/>
                <w:lang w:val="en-GB"/>
              </w:rPr>
              <w:t>MUAC growth velocity during treatment</w:t>
            </w:r>
          </w:p>
        </w:tc>
        <w:tc>
          <w:tcPr>
            <w:tcW w:w="4819" w:type="dxa"/>
            <w:tcBorders>
              <w:top w:val="single" w:sz="4" w:space="0" w:color="auto"/>
              <w:left w:val="single" w:sz="4" w:space="0" w:color="auto"/>
              <w:bottom w:val="single" w:sz="4" w:space="0" w:color="auto"/>
              <w:right w:val="single" w:sz="4" w:space="0" w:color="auto"/>
            </w:tcBorders>
          </w:tcPr>
          <w:p w14:paraId="3BD51385" w14:textId="77777777" w:rsidR="002B5AF0" w:rsidRPr="00AB21C6" w:rsidRDefault="002B5AF0" w:rsidP="00AB21C6">
            <w:pPr>
              <w:spacing w:after="0" w:line="240" w:lineRule="auto"/>
              <w:rPr>
                <w:u w:val="single"/>
                <w:lang w:val="en-GB"/>
              </w:rPr>
            </w:pPr>
            <w:r w:rsidRPr="00AB21C6">
              <w:rPr>
                <w:u w:val="single"/>
                <w:lang w:val="en-GB"/>
              </w:rPr>
              <w:t>Difference between control and intervention:</w:t>
            </w:r>
          </w:p>
          <w:p w14:paraId="785ABC44" w14:textId="77777777" w:rsidR="002B5AF0" w:rsidRPr="00AB21C6" w:rsidRDefault="002B5AF0" w:rsidP="00AB21C6">
            <w:pPr>
              <w:pStyle w:val="Paragraphedeliste"/>
              <w:numPr>
                <w:ilvl w:val="0"/>
                <w:numId w:val="9"/>
              </w:numPr>
              <w:spacing w:after="0" w:line="240" w:lineRule="auto"/>
              <w:rPr>
                <w:lang w:val="en-GB"/>
              </w:rPr>
            </w:pPr>
            <w:r w:rsidRPr="00AB21C6">
              <w:rPr>
                <w:b/>
                <w:lang w:val="en-GB"/>
              </w:rPr>
              <w:t>Linear mixed effects model</w:t>
            </w:r>
            <w:r w:rsidRPr="00AB21C6">
              <w:rPr>
                <w:lang w:val="en-GB"/>
              </w:rPr>
              <w:t xml:space="preserve"> (on log transformed data if data is not normally distributed) </w:t>
            </w:r>
          </w:p>
          <w:p w14:paraId="4BF56C92" w14:textId="77777777" w:rsidR="002B5AF0" w:rsidRPr="00AB21C6" w:rsidRDefault="002B5AF0" w:rsidP="00AB21C6">
            <w:pPr>
              <w:pStyle w:val="Paragraphedeliste"/>
              <w:numPr>
                <w:ilvl w:val="0"/>
                <w:numId w:val="9"/>
              </w:numPr>
              <w:spacing w:after="0" w:line="240" w:lineRule="auto"/>
              <w:rPr>
                <w:lang w:val="en-GB"/>
              </w:rPr>
            </w:pPr>
            <w:r w:rsidRPr="00AB21C6">
              <w:rPr>
                <w:lang w:val="en-GB"/>
              </w:rPr>
              <w:t>2-sided test</w:t>
            </w:r>
          </w:p>
          <w:p w14:paraId="2152FE39" w14:textId="397CE51A" w:rsidR="002B5AF0" w:rsidRPr="00AB21C6" w:rsidRDefault="002B5AF0" w:rsidP="00AB21C6">
            <w:pPr>
              <w:pStyle w:val="Paragraphedeliste"/>
              <w:numPr>
                <w:ilvl w:val="0"/>
                <w:numId w:val="9"/>
              </w:numPr>
              <w:spacing w:after="0" w:line="240" w:lineRule="auto"/>
              <w:rPr>
                <w:lang w:val="en-GB"/>
              </w:rPr>
            </w:pPr>
            <w:r w:rsidRPr="00AB21C6">
              <w:rPr>
                <w:lang w:val="en-GB"/>
              </w:rPr>
              <w:t>ITT</w:t>
            </w:r>
            <w:r w:rsidR="00082A5D">
              <w:rPr>
                <w:lang w:val="en-GB"/>
              </w:rPr>
              <w:t xml:space="preserve"> &amp; PP</w:t>
            </w:r>
          </w:p>
          <w:p w14:paraId="07EF9ABD" w14:textId="77777777" w:rsidR="002B5AF0" w:rsidRPr="00AB21C6" w:rsidRDefault="002B5AF0" w:rsidP="00AB21C6">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0E1009D3" w14:textId="77777777" w:rsidR="002B5AF0" w:rsidRPr="00AB21C6" w:rsidRDefault="002B5AF0" w:rsidP="00AB21C6">
            <w:pPr>
              <w:pStyle w:val="Paragraphedeliste"/>
              <w:numPr>
                <w:ilvl w:val="0"/>
                <w:numId w:val="6"/>
              </w:numPr>
              <w:spacing w:after="0" w:line="240" w:lineRule="auto"/>
              <w:rPr>
                <w:lang w:val="en-GB"/>
              </w:rPr>
            </w:pPr>
            <w:r w:rsidRPr="00AB21C6">
              <w:rPr>
                <w:lang w:val="en-GB"/>
              </w:rPr>
              <w:lastRenderedPageBreak/>
              <w:t>Intervention</w:t>
            </w:r>
          </w:p>
          <w:p w14:paraId="185589DE" w14:textId="77777777" w:rsidR="002B5AF0" w:rsidRPr="00AB21C6" w:rsidRDefault="002B5AF0" w:rsidP="00AB21C6">
            <w:pPr>
              <w:spacing w:after="0" w:line="240" w:lineRule="auto"/>
              <w:ind w:left="360"/>
              <w:rPr>
                <w:i/>
                <w:u w:val="single"/>
                <w:lang w:val="en-GB"/>
              </w:rPr>
            </w:pPr>
            <w:r w:rsidRPr="00AB21C6">
              <w:rPr>
                <w:i/>
                <w:u w:val="single"/>
                <w:lang w:val="en-GB"/>
              </w:rPr>
              <w:t xml:space="preserve">Random effects: </w:t>
            </w:r>
          </w:p>
          <w:p w14:paraId="498B5C23" w14:textId="77777777" w:rsidR="002B5AF0" w:rsidRPr="00AB21C6" w:rsidRDefault="002B5AF0" w:rsidP="00AB21C6">
            <w:pPr>
              <w:pStyle w:val="Paragraphedeliste"/>
              <w:numPr>
                <w:ilvl w:val="0"/>
                <w:numId w:val="6"/>
              </w:numPr>
              <w:spacing w:after="0" w:line="240" w:lineRule="auto"/>
              <w:rPr>
                <w:lang w:val="en-GB"/>
              </w:rPr>
            </w:pPr>
            <w:r w:rsidRPr="00AB21C6">
              <w:rPr>
                <w:lang w:val="en-GB"/>
              </w:rPr>
              <w:t>research team,</w:t>
            </w:r>
          </w:p>
          <w:p w14:paraId="6311C265" w14:textId="498EDBC2" w:rsidR="002B5AF0" w:rsidRPr="00AB21C6" w:rsidRDefault="00930FF4" w:rsidP="005A19D0">
            <w:pPr>
              <w:pStyle w:val="Paragraphedeliste"/>
              <w:numPr>
                <w:ilvl w:val="0"/>
                <w:numId w:val="13"/>
              </w:numPr>
              <w:spacing w:after="0" w:line="240" w:lineRule="auto"/>
              <w:rPr>
                <w:lang w:val="en-GB"/>
              </w:rPr>
            </w:pPr>
            <w:r>
              <w:rPr>
                <w:lang w:val="en-GB"/>
              </w:rPr>
              <w:t>study site</w:t>
            </w:r>
          </w:p>
        </w:tc>
        <w:tc>
          <w:tcPr>
            <w:tcW w:w="4144" w:type="dxa"/>
            <w:tcBorders>
              <w:top w:val="single" w:sz="4" w:space="0" w:color="auto"/>
              <w:left w:val="single" w:sz="4" w:space="0" w:color="auto"/>
              <w:bottom w:val="single" w:sz="4" w:space="0" w:color="auto"/>
              <w:right w:val="single" w:sz="4" w:space="0" w:color="auto"/>
            </w:tcBorders>
          </w:tcPr>
          <w:p w14:paraId="3F744B67" w14:textId="5DF39438" w:rsidR="00DC5068" w:rsidRPr="003746C3" w:rsidRDefault="00DC5068" w:rsidP="003746C3">
            <w:pPr>
              <w:spacing w:after="0" w:line="240" w:lineRule="auto"/>
              <w:rPr>
                <w:b/>
                <w:u w:val="single"/>
                <w:lang w:val="en-GB"/>
              </w:rPr>
            </w:pPr>
            <w:r w:rsidRPr="003746C3">
              <w:rPr>
                <w:b/>
                <w:u w:val="single"/>
                <w:lang w:val="en-GB"/>
              </w:rPr>
              <w:lastRenderedPageBreak/>
              <w:t>Adjusted model:</w:t>
            </w:r>
          </w:p>
          <w:p w14:paraId="7982E6A1" w14:textId="0D16D19E" w:rsidR="00DC5068" w:rsidRPr="00AB21C6" w:rsidRDefault="00DC5068" w:rsidP="00DC5068">
            <w:pPr>
              <w:spacing w:after="0" w:line="240" w:lineRule="auto"/>
              <w:ind w:left="360"/>
              <w:rPr>
                <w:i/>
                <w:u w:val="single"/>
                <w:lang w:val="en-GB"/>
              </w:rPr>
            </w:pPr>
            <w:r w:rsidRPr="00AB21C6">
              <w:rPr>
                <w:i/>
                <w:u w:val="single"/>
                <w:lang w:val="en-GB"/>
              </w:rPr>
              <w:t>Potential confounders:</w:t>
            </w:r>
          </w:p>
          <w:p w14:paraId="4F96C9E5" w14:textId="77777777" w:rsidR="00CF6622" w:rsidRPr="000438A4" w:rsidRDefault="00CF6622" w:rsidP="009F408A">
            <w:pPr>
              <w:pStyle w:val="Paragraphedeliste"/>
              <w:numPr>
                <w:ilvl w:val="0"/>
                <w:numId w:val="34"/>
              </w:numPr>
              <w:spacing w:after="0" w:line="240" w:lineRule="auto"/>
              <w:rPr>
                <w:lang w:val="en-GB"/>
              </w:rPr>
            </w:pPr>
            <w:r w:rsidRPr="000438A4">
              <w:rPr>
                <w:lang w:val="en-GB"/>
              </w:rPr>
              <w:t>sex</w:t>
            </w:r>
          </w:p>
          <w:p w14:paraId="32A62F98" w14:textId="77777777" w:rsidR="00CF6622" w:rsidRDefault="00CF6622" w:rsidP="009F408A">
            <w:pPr>
              <w:pStyle w:val="Paragraphedeliste"/>
              <w:numPr>
                <w:ilvl w:val="0"/>
                <w:numId w:val="34"/>
              </w:numPr>
              <w:spacing w:after="0" w:line="240" w:lineRule="auto"/>
              <w:rPr>
                <w:lang w:val="en-GB"/>
              </w:rPr>
            </w:pPr>
            <w:r>
              <w:rPr>
                <w:lang w:val="en-GB"/>
              </w:rPr>
              <w:t>age at admission</w:t>
            </w:r>
            <w:r w:rsidRPr="00AB21C6">
              <w:rPr>
                <w:lang w:val="en-GB"/>
              </w:rPr>
              <w:t xml:space="preserve"> </w:t>
            </w:r>
          </w:p>
          <w:p w14:paraId="2DD6AFAB" w14:textId="41E2BE2A" w:rsidR="00DC5068" w:rsidRPr="00AB21C6" w:rsidRDefault="00DC5068" w:rsidP="009F408A">
            <w:pPr>
              <w:pStyle w:val="Paragraphedeliste"/>
              <w:numPr>
                <w:ilvl w:val="0"/>
                <w:numId w:val="34"/>
              </w:numPr>
              <w:spacing w:after="0" w:line="240" w:lineRule="auto"/>
              <w:rPr>
                <w:lang w:val="en-GB"/>
              </w:rPr>
            </w:pPr>
            <w:r w:rsidRPr="00AB21C6">
              <w:rPr>
                <w:lang w:val="en-GB"/>
              </w:rPr>
              <w:t xml:space="preserve">admission weight, </w:t>
            </w:r>
          </w:p>
          <w:p w14:paraId="201DEC4B" w14:textId="1B811814" w:rsidR="00DC5068" w:rsidRDefault="00DC5068" w:rsidP="009F408A">
            <w:pPr>
              <w:pStyle w:val="Paragraphedeliste"/>
              <w:numPr>
                <w:ilvl w:val="0"/>
                <w:numId w:val="34"/>
              </w:numPr>
              <w:spacing w:after="0" w:line="240" w:lineRule="auto"/>
              <w:rPr>
                <w:lang w:val="en-GB"/>
              </w:rPr>
            </w:pPr>
            <w:r w:rsidRPr="00AB21C6">
              <w:rPr>
                <w:lang w:val="en-GB"/>
              </w:rPr>
              <w:t xml:space="preserve">admission MUAC, </w:t>
            </w:r>
          </w:p>
          <w:p w14:paraId="42858292" w14:textId="7CD4252A" w:rsidR="00CF6622" w:rsidRPr="00AB21C6" w:rsidRDefault="00CF6622" w:rsidP="009F408A">
            <w:pPr>
              <w:pStyle w:val="Paragraphedeliste"/>
              <w:numPr>
                <w:ilvl w:val="0"/>
                <w:numId w:val="34"/>
              </w:numPr>
              <w:spacing w:after="0" w:line="240" w:lineRule="auto"/>
              <w:rPr>
                <w:lang w:val="en-GB"/>
              </w:rPr>
            </w:pPr>
            <w:r>
              <w:rPr>
                <w:lang w:val="en-GB"/>
              </w:rPr>
              <w:t>admission height,</w:t>
            </w:r>
          </w:p>
          <w:p w14:paraId="36FEC36D" w14:textId="77777777" w:rsidR="00DC5068" w:rsidRPr="00AB21C6" w:rsidRDefault="00DC5068" w:rsidP="009F408A">
            <w:pPr>
              <w:pStyle w:val="Paragraphedeliste"/>
              <w:numPr>
                <w:ilvl w:val="0"/>
                <w:numId w:val="34"/>
              </w:numPr>
              <w:spacing w:after="0" w:line="240" w:lineRule="auto"/>
              <w:rPr>
                <w:lang w:val="en-GB"/>
              </w:rPr>
            </w:pPr>
            <w:r w:rsidRPr="00AB21C6">
              <w:rPr>
                <w:lang w:val="en-GB"/>
              </w:rPr>
              <w:lastRenderedPageBreak/>
              <w:t xml:space="preserve">admission WHZ-score, </w:t>
            </w:r>
          </w:p>
          <w:p w14:paraId="43C8409C" w14:textId="1BC6DFAA" w:rsidR="00DC5068" w:rsidRPr="00DC5068" w:rsidRDefault="00DC5068" w:rsidP="009F408A">
            <w:pPr>
              <w:pStyle w:val="Paragraphedeliste"/>
              <w:numPr>
                <w:ilvl w:val="0"/>
                <w:numId w:val="34"/>
              </w:numPr>
              <w:spacing w:after="0" w:line="240" w:lineRule="auto"/>
              <w:rPr>
                <w:lang w:val="en-GB"/>
              </w:rPr>
            </w:pPr>
            <w:r w:rsidRPr="00AB21C6">
              <w:rPr>
                <w:lang w:val="en-GB"/>
              </w:rPr>
              <w:t>month of admission</w:t>
            </w:r>
            <w:r w:rsidR="00CF6622">
              <w:rPr>
                <w:lang w:val="en-GB"/>
              </w:rPr>
              <w:t>,</w:t>
            </w:r>
          </w:p>
          <w:p w14:paraId="292A7441" w14:textId="77777777" w:rsidR="00CF6622" w:rsidRDefault="00CF6622" w:rsidP="009F408A">
            <w:pPr>
              <w:pStyle w:val="Paragraphedeliste"/>
              <w:numPr>
                <w:ilvl w:val="0"/>
                <w:numId w:val="34"/>
              </w:numPr>
              <w:spacing w:after="0" w:line="240" w:lineRule="auto"/>
              <w:rPr>
                <w:lang w:val="en-GB"/>
              </w:rPr>
            </w:pPr>
            <w:r>
              <w:rPr>
                <w:lang w:val="en-GB"/>
              </w:rPr>
              <w:t>wealth score,</w:t>
            </w:r>
          </w:p>
          <w:p w14:paraId="1FD3F9D2" w14:textId="444925D9" w:rsidR="002B5AF0" w:rsidRPr="00AB21C6" w:rsidRDefault="00CF6622" w:rsidP="009F408A">
            <w:pPr>
              <w:pStyle w:val="Paragraphedeliste"/>
              <w:numPr>
                <w:ilvl w:val="0"/>
                <w:numId w:val="34"/>
              </w:numPr>
              <w:spacing w:after="0" w:line="240" w:lineRule="auto"/>
              <w:rPr>
                <w:u w:val="single"/>
                <w:lang w:val="en-GB"/>
              </w:rPr>
            </w:pPr>
            <w:r>
              <w:rPr>
                <w:lang w:val="en-GB"/>
              </w:rPr>
              <w:t>length of stay in treatment</w:t>
            </w:r>
          </w:p>
        </w:tc>
      </w:tr>
      <w:tr w:rsidR="00A67555" w:rsidRPr="00340F05" w14:paraId="71EB07F0"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42FAAF44" w14:textId="22B9E1B0" w:rsidR="00A67555" w:rsidRPr="00AB21C6" w:rsidRDefault="005F7D07" w:rsidP="003746C3">
            <w:pPr>
              <w:spacing w:after="0" w:line="240" w:lineRule="auto"/>
              <w:rPr>
                <w:b/>
                <w:lang w:val="en-GB"/>
              </w:rPr>
            </w:pPr>
            <w:r>
              <w:rPr>
                <w:b/>
                <w:lang w:val="en-GB"/>
              </w:rPr>
              <w:lastRenderedPageBreak/>
              <w:t xml:space="preserve">Weekly </w:t>
            </w:r>
            <w:r w:rsidRPr="00AB21C6">
              <w:rPr>
                <w:b/>
                <w:lang w:val="en-GB"/>
              </w:rPr>
              <w:t>MUAC growth velocity during treatment</w:t>
            </w:r>
          </w:p>
        </w:tc>
        <w:tc>
          <w:tcPr>
            <w:tcW w:w="4819" w:type="dxa"/>
            <w:tcBorders>
              <w:top w:val="single" w:sz="4" w:space="0" w:color="auto"/>
              <w:left w:val="single" w:sz="4" w:space="0" w:color="auto"/>
              <w:bottom w:val="single" w:sz="4" w:space="0" w:color="auto"/>
              <w:right w:val="single" w:sz="4" w:space="0" w:color="auto"/>
            </w:tcBorders>
          </w:tcPr>
          <w:p w14:paraId="166F9690" w14:textId="77777777" w:rsidR="005F7D07" w:rsidRPr="00AB21C6" w:rsidRDefault="005F7D07" w:rsidP="005F7D07">
            <w:pPr>
              <w:spacing w:after="0" w:line="240" w:lineRule="auto"/>
              <w:rPr>
                <w:u w:val="single"/>
                <w:lang w:val="en-GB"/>
              </w:rPr>
            </w:pPr>
            <w:r w:rsidRPr="00AB21C6">
              <w:rPr>
                <w:u w:val="single"/>
                <w:lang w:val="en-GB"/>
              </w:rPr>
              <w:t>Difference between control and intervention:</w:t>
            </w:r>
          </w:p>
          <w:p w14:paraId="51EFE2B6" w14:textId="77777777" w:rsidR="005F7D07" w:rsidRPr="00AB21C6" w:rsidRDefault="005F7D07" w:rsidP="005F7D07">
            <w:pPr>
              <w:pStyle w:val="Paragraphedeliste"/>
              <w:numPr>
                <w:ilvl w:val="0"/>
                <w:numId w:val="9"/>
              </w:numPr>
              <w:spacing w:after="0" w:line="240" w:lineRule="auto"/>
              <w:rPr>
                <w:lang w:val="en-GB"/>
              </w:rPr>
            </w:pPr>
            <w:r w:rsidRPr="00AB21C6">
              <w:rPr>
                <w:b/>
                <w:lang w:val="en-GB"/>
              </w:rPr>
              <w:t>Linear mixed effects model</w:t>
            </w:r>
            <w:r w:rsidRPr="00AB21C6">
              <w:rPr>
                <w:lang w:val="en-GB"/>
              </w:rPr>
              <w:t xml:space="preserve"> (on log transformed data if data is not normally distributed) </w:t>
            </w:r>
          </w:p>
          <w:p w14:paraId="7AD93622" w14:textId="77777777" w:rsidR="005F7D07" w:rsidRPr="00AB21C6" w:rsidRDefault="005F7D07" w:rsidP="005F7D07">
            <w:pPr>
              <w:pStyle w:val="Paragraphedeliste"/>
              <w:numPr>
                <w:ilvl w:val="0"/>
                <w:numId w:val="9"/>
              </w:numPr>
              <w:spacing w:after="0" w:line="240" w:lineRule="auto"/>
              <w:rPr>
                <w:lang w:val="en-GB"/>
              </w:rPr>
            </w:pPr>
            <w:r w:rsidRPr="00AB21C6">
              <w:rPr>
                <w:lang w:val="en-GB"/>
              </w:rPr>
              <w:t>2-sided test</w:t>
            </w:r>
          </w:p>
          <w:p w14:paraId="79FEA445" w14:textId="77777777" w:rsidR="005F7D07" w:rsidRPr="00AB21C6" w:rsidRDefault="005F7D07" w:rsidP="005F7D07">
            <w:pPr>
              <w:pStyle w:val="Paragraphedeliste"/>
              <w:numPr>
                <w:ilvl w:val="0"/>
                <w:numId w:val="9"/>
              </w:numPr>
              <w:spacing w:after="0" w:line="240" w:lineRule="auto"/>
              <w:rPr>
                <w:lang w:val="en-GB"/>
              </w:rPr>
            </w:pPr>
            <w:r w:rsidRPr="00AB21C6">
              <w:rPr>
                <w:lang w:val="en-GB"/>
              </w:rPr>
              <w:t>ITT</w:t>
            </w:r>
          </w:p>
          <w:p w14:paraId="38F0D6E4" w14:textId="77777777" w:rsidR="005F7D07" w:rsidRPr="00AB21C6" w:rsidRDefault="005F7D07" w:rsidP="005F7D07">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0A70AAFE" w14:textId="77777777" w:rsidR="005F7D07" w:rsidRPr="00AB21C6" w:rsidRDefault="005F7D07" w:rsidP="005F7D07">
            <w:pPr>
              <w:pStyle w:val="Paragraphedeliste"/>
              <w:numPr>
                <w:ilvl w:val="0"/>
                <w:numId w:val="6"/>
              </w:numPr>
              <w:spacing w:after="0" w:line="240" w:lineRule="auto"/>
              <w:rPr>
                <w:lang w:val="en-GB"/>
              </w:rPr>
            </w:pPr>
            <w:r w:rsidRPr="00AB21C6">
              <w:rPr>
                <w:lang w:val="en-GB"/>
              </w:rPr>
              <w:t>Intervention</w:t>
            </w:r>
          </w:p>
          <w:p w14:paraId="1F5C94AA" w14:textId="77777777" w:rsidR="005F7D07" w:rsidRPr="00AB21C6" w:rsidRDefault="005F7D07" w:rsidP="005F7D07">
            <w:pPr>
              <w:spacing w:after="0" w:line="240" w:lineRule="auto"/>
              <w:ind w:left="360"/>
              <w:rPr>
                <w:i/>
                <w:u w:val="single"/>
                <w:lang w:val="en-GB"/>
              </w:rPr>
            </w:pPr>
            <w:r w:rsidRPr="00AB21C6">
              <w:rPr>
                <w:i/>
                <w:u w:val="single"/>
                <w:lang w:val="en-GB"/>
              </w:rPr>
              <w:t xml:space="preserve">Random effects: </w:t>
            </w:r>
          </w:p>
          <w:p w14:paraId="0F44D95C" w14:textId="754406DB" w:rsidR="00B65079" w:rsidRDefault="00B65079" w:rsidP="005F7D07">
            <w:pPr>
              <w:pStyle w:val="Paragraphedeliste"/>
              <w:numPr>
                <w:ilvl w:val="0"/>
                <w:numId w:val="6"/>
              </w:numPr>
              <w:spacing w:after="0" w:line="240" w:lineRule="auto"/>
              <w:rPr>
                <w:lang w:val="en-GB"/>
              </w:rPr>
            </w:pPr>
            <w:r>
              <w:rPr>
                <w:lang w:val="en-GB"/>
              </w:rPr>
              <w:t>Research team</w:t>
            </w:r>
          </w:p>
          <w:p w14:paraId="4DC7E83C" w14:textId="04AA7CDA" w:rsidR="00B65079" w:rsidRDefault="00B65079" w:rsidP="005F7D07">
            <w:pPr>
              <w:pStyle w:val="Paragraphedeliste"/>
              <w:numPr>
                <w:ilvl w:val="0"/>
                <w:numId w:val="6"/>
              </w:numPr>
              <w:spacing w:after="0" w:line="240" w:lineRule="auto"/>
              <w:rPr>
                <w:lang w:val="en-GB"/>
              </w:rPr>
            </w:pPr>
            <w:r>
              <w:rPr>
                <w:lang w:val="en-GB"/>
              </w:rPr>
              <w:t>Study site</w:t>
            </w:r>
          </w:p>
          <w:p w14:paraId="3DBFEEB0" w14:textId="4E32D5E7" w:rsidR="005F7D07" w:rsidRPr="00AB21C6" w:rsidRDefault="005F7D07" w:rsidP="005F7D07">
            <w:pPr>
              <w:pStyle w:val="Paragraphedeliste"/>
              <w:numPr>
                <w:ilvl w:val="0"/>
                <w:numId w:val="6"/>
              </w:numPr>
              <w:spacing w:after="0" w:line="240" w:lineRule="auto"/>
              <w:rPr>
                <w:lang w:val="en-GB"/>
              </w:rPr>
            </w:pPr>
            <w:r>
              <w:rPr>
                <w:lang w:val="en-GB"/>
              </w:rPr>
              <w:t>Participant ID</w:t>
            </w:r>
          </w:p>
          <w:p w14:paraId="26229141" w14:textId="1D9A7C02" w:rsidR="00A67555" w:rsidRPr="00AB21C6" w:rsidRDefault="00A67555" w:rsidP="00AB21C6">
            <w:pPr>
              <w:spacing w:after="0" w:line="240" w:lineRule="auto"/>
              <w:rPr>
                <w:u w:val="single"/>
                <w:lang w:val="en-GB"/>
              </w:rPr>
            </w:pPr>
          </w:p>
        </w:tc>
        <w:tc>
          <w:tcPr>
            <w:tcW w:w="4144" w:type="dxa"/>
            <w:tcBorders>
              <w:top w:val="single" w:sz="4" w:space="0" w:color="auto"/>
              <w:left w:val="single" w:sz="4" w:space="0" w:color="auto"/>
              <w:bottom w:val="single" w:sz="4" w:space="0" w:color="auto"/>
              <w:right w:val="single" w:sz="4" w:space="0" w:color="auto"/>
            </w:tcBorders>
          </w:tcPr>
          <w:p w14:paraId="4D66625F" w14:textId="77777777" w:rsidR="00930FF4" w:rsidRPr="00297DA6" w:rsidRDefault="00930FF4" w:rsidP="00930FF4">
            <w:pPr>
              <w:spacing w:after="0" w:line="240" w:lineRule="auto"/>
              <w:rPr>
                <w:b/>
                <w:u w:val="single"/>
                <w:lang w:val="en-GB"/>
              </w:rPr>
            </w:pPr>
            <w:r w:rsidRPr="00297DA6">
              <w:rPr>
                <w:b/>
                <w:u w:val="single"/>
                <w:lang w:val="en-GB"/>
              </w:rPr>
              <w:t>Adjusted model:</w:t>
            </w:r>
          </w:p>
          <w:p w14:paraId="6BD8B97D" w14:textId="77777777" w:rsidR="00930FF4" w:rsidRPr="00AB21C6" w:rsidRDefault="00930FF4" w:rsidP="00930FF4">
            <w:pPr>
              <w:spacing w:after="0" w:line="240" w:lineRule="auto"/>
              <w:ind w:left="360"/>
              <w:rPr>
                <w:i/>
                <w:u w:val="single"/>
                <w:lang w:val="en-GB"/>
              </w:rPr>
            </w:pPr>
            <w:r w:rsidRPr="00AB21C6">
              <w:rPr>
                <w:i/>
                <w:u w:val="single"/>
                <w:lang w:val="en-GB"/>
              </w:rPr>
              <w:t>Potential confounders:</w:t>
            </w:r>
          </w:p>
          <w:p w14:paraId="7450EE96" w14:textId="77777777" w:rsidR="00930FF4" w:rsidRPr="000438A4" w:rsidRDefault="00930FF4" w:rsidP="005A19D0">
            <w:pPr>
              <w:pStyle w:val="Paragraphedeliste"/>
              <w:numPr>
                <w:ilvl w:val="0"/>
                <w:numId w:val="13"/>
              </w:numPr>
              <w:spacing w:after="0" w:line="240" w:lineRule="auto"/>
              <w:rPr>
                <w:lang w:val="en-GB"/>
              </w:rPr>
            </w:pPr>
            <w:r w:rsidRPr="000438A4">
              <w:rPr>
                <w:lang w:val="en-GB"/>
              </w:rPr>
              <w:t>sex</w:t>
            </w:r>
          </w:p>
          <w:p w14:paraId="5FDDEC32" w14:textId="77777777" w:rsidR="00930FF4" w:rsidRDefault="00930FF4" w:rsidP="005A19D0">
            <w:pPr>
              <w:pStyle w:val="Paragraphedeliste"/>
              <w:numPr>
                <w:ilvl w:val="0"/>
                <w:numId w:val="13"/>
              </w:numPr>
              <w:spacing w:after="0" w:line="240" w:lineRule="auto"/>
              <w:rPr>
                <w:lang w:val="en-GB"/>
              </w:rPr>
            </w:pPr>
            <w:r>
              <w:rPr>
                <w:lang w:val="en-GB"/>
              </w:rPr>
              <w:t>age at admission</w:t>
            </w:r>
            <w:r w:rsidRPr="00AB21C6">
              <w:rPr>
                <w:lang w:val="en-GB"/>
              </w:rPr>
              <w:t xml:space="preserve"> </w:t>
            </w:r>
          </w:p>
          <w:p w14:paraId="5FBB362B" w14:textId="77777777" w:rsidR="00930FF4" w:rsidRPr="00AB21C6" w:rsidRDefault="00930FF4" w:rsidP="005A19D0">
            <w:pPr>
              <w:pStyle w:val="Paragraphedeliste"/>
              <w:numPr>
                <w:ilvl w:val="0"/>
                <w:numId w:val="13"/>
              </w:numPr>
              <w:spacing w:after="0" w:line="240" w:lineRule="auto"/>
              <w:rPr>
                <w:lang w:val="en-GB"/>
              </w:rPr>
            </w:pPr>
            <w:r w:rsidRPr="00AB21C6">
              <w:rPr>
                <w:lang w:val="en-GB"/>
              </w:rPr>
              <w:t xml:space="preserve">admission weight, </w:t>
            </w:r>
          </w:p>
          <w:p w14:paraId="2C1A0110" w14:textId="77777777" w:rsidR="00930FF4" w:rsidRDefault="00930FF4" w:rsidP="005A19D0">
            <w:pPr>
              <w:pStyle w:val="Paragraphedeliste"/>
              <w:numPr>
                <w:ilvl w:val="0"/>
                <w:numId w:val="13"/>
              </w:numPr>
              <w:spacing w:after="0" w:line="240" w:lineRule="auto"/>
              <w:rPr>
                <w:lang w:val="en-GB"/>
              </w:rPr>
            </w:pPr>
            <w:r w:rsidRPr="00AB21C6">
              <w:rPr>
                <w:lang w:val="en-GB"/>
              </w:rPr>
              <w:t xml:space="preserve">admission MUAC, </w:t>
            </w:r>
          </w:p>
          <w:p w14:paraId="7CA79CCC" w14:textId="77777777" w:rsidR="00930FF4" w:rsidRPr="00AB21C6" w:rsidRDefault="00930FF4" w:rsidP="005A19D0">
            <w:pPr>
              <w:pStyle w:val="Paragraphedeliste"/>
              <w:numPr>
                <w:ilvl w:val="0"/>
                <w:numId w:val="13"/>
              </w:numPr>
              <w:spacing w:after="0" w:line="240" w:lineRule="auto"/>
              <w:rPr>
                <w:lang w:val="en-GB"/>
              </w:rPr>
            </w:pPr>
            <w:r>
              <w:rPr>
                <w:lang w:val="en-GB"/>
              </w:rPr>
              <w:t>admission height,</w:t>
            </w:r>
          </w:p>
          <w:p w14:paraId="45374415" w14:textId="77777777" w:rsidR="00930FF4" w:rsidRPr="00AB21C6" w:rsidRDefault="00930FF4" w:rsidP="005A19D0">
            <w:pPr>
              <w:pStyle w:val="Paragraphedeliste"/>
              <w:numPr>
                <w:ilvl w:val="0"/>
                <w:numId w:val="13"/>
              </w:numPr>
              <w:spacing w:after="0" w:line="240" w:lineRule="auto"/>
              <w:rPr>
                <w:lang w:val="en-GB"/>
              </w:rPr>
            </w:pPr>
            <w:r w:rsidRPr="00AB21C6">
              <w:rPr>
                <w:lang w:val="en-GB"/>
              </w:rPr>
              <w:t xml:space="preserve">admission WHZ-score, </w:t>
            </w:r>
          </w:p>
          <w:p w14:paraId="743BAAC6" w14:textId="77777777" w:rsidR="00930FF4" w:rsidRPr="00DC5068" w:rsidRDefault="00930FF4" w:rsidP="005A19D0">
            <w:pPr>
              <w:pStyle w:val="Paragraphedeliste"/>
              <w:numPr>
                <w:ilvl w:val="0"/>
                <w:numId w:val="13"/>
              </w:numPr>
              <w:spacing w:after="0" w:line="240" w:lineRule="auto"/>
              <w:rPr>
                <w:lang w:val="en-GB"/>
              </w:rPr>
            </w:pPr>
            <w:r w:rsidRPr="00AB21C6">
              <w:rPr>
                <w:lang w:val="en-GB"/>
              </w:rPr>
              <w:t>month of admission</w:t>
            </w:r>
            <w:r>
              <w:rPr>
                <w:lang w:val="en-GB"/>
              </w:rPr>
              <w:t>,</w:t>
            </w:r>
          </w:p>
          <w:p w14:paraId="30136345" w14:textId="77777777" w:rsidR="00930FF4" w:rsidRDefault="00930FF4" w:rsidP="005A19D0">
            <w:pPr>
              <w:pStyle w:val="Paragraphedeliste"/>
              <w:numPr>
                <w:ilvl w:val="0"/>
                <w:numId w:val="13"/>
              </w:numPr>
              <w:spacing w:after="0" w:line="240" w:lineRule="auto"/>
              <w:rPr>
                <w:lang w:val="en-GB"/>
              </w:rPr>
            </w:pPr>
            <w:r>
              <w:rPr>
                <w:lang w:val="en-GB"/>
              </w:rPr>
              <w:t>wealth score,</w:t>
            </w:r>
          </w:p>
          <w:p w14:paraId="172B4461" w14:textId="20BAF185" w:rsidR="00A67555" w:rsidRPr="00930FF4" w:rsidRDefault="00930FF4" w:rsidP="005A19D0">
            <w:pPr>
              <w:pStyle w:val="Paragraphedeliste"/>
              <w:numPr>
                <w:ilvl w:val="0"/>
                <w:numId w:val="13"/>
              </w:numPr>
              <w:spacing w:after="0" w:line="240" w:lineRule="auto"/>
              <w:rPr>
                <w:u w:val="single"/>
                <w:lang w:val="en-GB"/>
              </w:rPr>
            </w:pPr>
            <w:r w:rsidRPr="00930FF4">
              <w:rPr>
                <w:lang w:val="en-GB"/>
              </w:rPr>
              <w:t>length of stay in treatment</w:t>
            </w:r>
          </w:p>
        </w:tc>
      </w:tr>
    </w:tbl>
    <w:p w14:paraId="4C1A8E08" w14:textId="77777777" w:rsidR="002B5AF0" w:rsidRDefault="002B5AF0" w:rsidP="003F52EB">
      <w:pPr>
        <w:rPr>
          <w:lang w:val="en-GB"/>
        </w:rPr>
      </w:pPr>
    </w:p>
    <w:p w14:paraId="31C7945C" w14:textId="77777777" w:rsidR="002B5AF0" w:rsidRPr="00CC6DCF" w:rsidRDefault="002B5AF0" w:rsidP="003F52EB">
      <w:pPr>
        <w:pStyle w:val="Titre1"/>
      </w:pPr>
      <w:r>
        <w:t>Relapse rate</w:t>
      </w:r>
    </w:p>
    <w:p w14:paraId="509363E3" w14:textId="4A69FCDA" w:rsidR="002B5AF0" w:rsidRDefault="002B5AF0" w:rsidP="00CC6DCF">
      <w:pPr>
        <w:rPr>
          <w:lang w:val="en-GB"/>
        </w:rPr>
      </w:pPr>
      <w:r>
        <w:rPr>
          <w:lang w:val="en-GB"/>
        </w:rPr>
        <w:t>Relapse rate will be calculated over the number of children discharged recovered from the initial SAM treatment and who then continued to a 3 month long follow up. Four possible end points are noted for these children:</w:t>
      </w:r>
    </w:p>
    <w:p w14:paraId="416BECD5" w14:textId="77777777" w:rsidR="002B5AF0" w:rsidRDefault="002B5AF0" w:rsidP="005A19D0">
      <w:pPr>
        <w:pStyle w:val="Paragraphedeliste"/>
        <w:numPr>
          <w:ilvl w:val="0"/>
          <w:numId w:val="19"/>
        </w:numPr>
        <w:rPr>
          <w:lang w:val="en-GB"/>
        </w:rPr>
      </w:pPr>
      <w:r>
        <w:rPr>
          <w:lang w:val="en-GB"/>
        </w:rPr>
        <w:t>Finished the 3-month follow up without relapsing</w:t>
      </w:r>
    </w:p>
    <w:p w14:paraId="64697A66" w14:textId="77777777" w:rsidR="002B5AF0" w:rsidRDefault="002B5AF0" w:rsidP="005A19D0">
      <w:pPr>
        <w:pStyle w:val="Paragraphedeliste"/>
        <w:numPr>
          <w:ilvl w:val="0"/>
          <w:numId w:val="19"/>
        </w:numPr>
        <w:rPr>
          <w:lang w:val="en-GB"/>
        </w:rPr>
      </w:pPr>
      <w:r>
        <w:rPr>
          <w:lang w:val="en-GB"/>
        </w:rPr>
        <w:t>Defaulted during the 3-month follow up</w:t>
      </w:r>
    </w:p>
    <w:p w14:paraId="3D897EC9" w14:textId="77777777" w:rsidR="002B5AF0" w:rsidRDefault="002B5AF0" w:rsidP="005A19D0">
      <w:pPr>
        <w:pStyle w:val="Paragraphedeliste"/>
        <w:numPr>
          <w:ilvl w:val="0"/>
          <w:numId w:val="19"/>
        </w:numPr>
        <w:rPr>
          <w:lang w:val="en-GB"/>
        </w:rPr>
      </w:pPr>
      <w:r>
        <w:rPr>
          <w:lang w:val="en-GB"/>
        </w:rPr>
        <w:t>Absent only at the last follow up visit</w:t>
      </w:r>
    </w:p>
    <w:p w14:paraId="5ED1B5CA" w14:textId="77777777" w:rsidR="002B5AF0" w:rsidRDefault="002B5AF0" w:rsidP="005A19D0">
      <w:pPr>
        <w:pStyle w:val="Paragraphedeliste"/>
        <w:numPr>
          <w:ilvl w:val="0"/>
          <w:numId w:val="19"/>
        </w:numPr>
        <w:rPr>
          <w:lang w:val="en-GB"/>
        </w:rPr>
      </w:pPr>
      <w:r>
        <w:rPr>
          <w:lang w:val="en-GB"/>
        </w:rPr>
        <w:t>Relapsed to SAM during the 3-month follow up period</w:t>
      </w:r>
    </w:p>
    <w:p w14:paraId="2E37FF3E" w14:textId="77777777" w:rsidR="002B5AF0" w:rsidRPr="00D4707B" w:rsidRDefault="002B5AF0" w:rsidP="00D4707B">
      <w:pPr>
        <w:rPr>
          <w:lang w:val="en-GB"/>
        </w:rPr>
      </w:pPr>
      <w:r w:rsidRPr="00D4707B">
        <w:rPr>
          <w:lang w:val="en-GB"/>
        </w:rPr>
        <w:t xml:space="preserve">Relapse to SAM is defined as presenting a WHZ&lt;-3, a MUAC&lt;115mm or any grade of bilateral oedema. </w:t>
      </w:r>
    </w:p>
    <w:p w14:paraId="3547C6D7" w14:textId="2618C661" w:rsidR="002B5AF0" w:rsidRPr="003F52EB" w:rsidRDefault="002B5AF0" w:rsidP="003F52EB">
      <w:pPr>
        <w:pStyle w:val="Lgende"/>
      </w:pPr>
      <w:r w:rsidRPr="003F52EB">
        <w:t xml:space="preserve">Table </w:t>
      </w:r>
      <w:r w:rsidR="00DC2569">
        <w:rPr>
          <w:noProof/>
        </w:rPr>
        <w:fldChar w:fldCharType="begin"/>
      </w:r>
      <w:r w:rsidR="00DC2569">
        <w:rPr>
          <w:noProof/>
        </w:rPr>
        <w:instrText xml:space="preserve"> SEQ Table \* ARABIC </w:instrText>
      </w:r>
      <w:r w:rsidR="00DC2569">
        <w:rPr>
          <w:noProof/>
        </w:rPr>
        <w:fldChar w:fldCharType="separate"/>
      </w:r>
      <w:r w:rsidR="001514D7">
        <w:rPr>
          <w:noProof/>
        </w:rPr>
        <w:t>7</w:t>
      </w:r>
      <w:r w:rsidR="00DC2569">
        <w:rPr>
          <w:noProof/>
        </w:rPr>
        <w:fldChar w:fldCharType="end"/>
      </w:r>
      <w:r w:rsidRPr="003F52EB">
        <w:t>: Suggested stat</w:t>
      </w:r>
      <w:r>
        <w:t>i</w:t>
      </w:r>
      <w:r w:rsidRPr="003F52EB">
        <w:t>stical analysis for relapse rate</w:t>
      </w: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19"/>
        <w:gridCol w:w="4144"/>
      </w:tblGrid>
      <w:tr w:rsidR="002B5AF0" w:rsidRPr="00AB21C6" w14:paraId="24DE990B" w14:textId="77777777">
        <w:trPr>
          <w:jc w:val="center"/>
        </w:trPr>
        <w:tc>
          <w:tcPr>
            <w:tcW w:w="2122" w:type="dxa"/>
            <w:tcBorders>
              <w:top w:val="single" w:sz="4" w:space="0" w:color="auto"/>
              <w:left w:val="single" w:sz="4" w:space="0" w:color="auto"/>
              <w:bottom w:val="single" w:sz="4" w:space="0" w:color="auto"/>
              <w:right w:val="single" w:sz="4" w:space="0" w:color="auto"/>
            </w:tcBorders>
            <w:shd w:val="clear" w:color="auto" w:fill="9CC2E5"/>
          </w:tcPr>
          <w:p w14:paraId="1DA3ED5D" w14:textId="77777777" w:rsidR="002B5AF0" w:rsidRPr="00AB21C6" w:rsidRDefault="002B5AF0" w:rsidP="00AB21C6">
            <w:pPr>
              <w:spacing w:after="0" w:line="240" w:lineRule="auto"/>
              <w:rPr>
                <w:b/>
                <w:lang w:val="en-GB"/>
              </w:rPr>
            </w:pPr>
            <w:r w:rsidRPr="00AB21C6">
              <w:rPr>
                <w:b/>
                <w:lang w:val="en-GB"/>
              </w:rPr>
              <w:t>End point</w:t>
            </w:r>
          </w:p>
        </w:tc>
        <w:tc>
          <w:tcPr>
            <w:tcW w:w="4819" w:type="dxa"/>
            <w:tcBorders>
              <w:top w:val="single" w:sz="4" w:space="0" w:color="auto"/>
              <w:left w:val="single" w:sz="4" w:space="0" w:color="auto"/>
              <w:bottom w:val="single" w:sz="4" w:space="0" w:color="auto"/>
              <w:right w:val="single" w:sz="4" w:space="0" w:color="auto"/>
            </w:tcBorders>
            <w:shd w:val="clear" w:color="auto" w:fill="9CC2E5"/>
          </w:tcPr>
          <w:p w14:paraId="34D5D8A9" w14:textId="77777777" w:rsidR="002B5AF0" w:rsidRPr="00AB21C6" w:rsidRDefault="002B5AF0" w:rsidP="00AB21C6">
            <w:pPr>
              <w:spacing w:after="0" w:line="240" w:lineRule="auto"/>
              <w:rPr>
                <w:lang w:val="en-GB"/>
              </w:rPr>
            </w:pPr>
            <w:r w:rsidRPr="00AB21C6">
              <w:rPr>
                <w:b/>
                <w:lang w:val="en-GB"/>
              </w:rPr>
              <w:t>Primary analysis</w:t>
            </w:r>
          </w:p>
        </w:tc>
        <w:tc>
          <w:tcPr>
            <w:tcW w:w="4144" w:type="dxa"/>
            <w:tcBorders>
              <w:top w:val="single" w:sz="4" w:space="0" w:color="auto"/>
              <w:left w:val="single" w:sz="4" w:space="0" w:color="auto"/>
              <w:bottom w:val="single" w:sz="4" w:space="0" w:color="auto"/>
              <w:right w:val="single" w:sz="4" w:space="0" w:color="auto"/>
            </w:tcBorders>
            <w:shd w:val="clear" w:color="auto" w:fill="9CC2E5"/>
          </w:tcPr>
          <w:p w14:paraId="0AE59700" w14:textId="77777777" w:rsidR="002B5AF0" w:rsidRPr="00AB21C6" w:rsidRDefault="002B5AF0" w:rsidP="00AB21C6">
            <w:pPr>
              <w:spacing w:after="0" w:line="240" w:lineRule="auto"/>
              <w:rPr>
                <w:b/>
                <w:lang w:val="en-GB"/>
              </w:rPr>
            </w:pPr>
            <w:r w:rsidRPr="00AB21C6">
              <w:rPr>
                <w:b/>
                <w:lang w:val="en-GB"/>
              </w:rPr>
              <w:t>Extra analysis</w:t>
            </w:r>
          </w:p>
        </w:tc>
      </w:tr>
      <w:tr w:rsidR="002B5AF0" w:rsidRPr="00340F05" w14:paraId="02820E24" w14:textId="77777777">
        <w:trPr>
          <w:jc w:val="center"/>
        </w:trPr>
        <w:tc>
          <w:tcPr>
            <w:tcW w:w="2122" w:type="dxa"/>
            <w:tcBorders>
              <w:top w:val="single" w:sz="4" w:space="0" w:color="auto"/>
              <w:left w:val="single" w:sz="4" w:space="0" w:color="auto"/>
              <w:bottom w:val="single" w:sz="4" w:space="0" w:color="auto"/>
              <w:right w:val="single" w:sz="4" w:space="0" w:color="auto"/>
            </w:tcBorders>
          </w:tcPr>
          <w:p w14:paraId="0AA1FDC3" w14:textId="77777777" w:rsidR="002B5AF0" w:rsidRPr="00AB21C6" w:rsidRDefault="002B5AF0" w:rsidP="00AB21C6">
            <w:pPr>
              <w:spacing w:after="0" w:line="240" w:lineRule="auto"/>
              <w:rPr>
                <w:b/>
                <w:lang w:val="en-GB"/>
              </w:rPr>
            </w:pPr>
            <w:r w:rsidRPr="00AB21C6">
              <w:rPr>
                <w:b/>
                <w:lang w:val="en-GB"/>
              </w:rPr>
              <w:t>Relapse to SAM</w:t>
            </w:r>
          </w:p>
        </w:tc>
        <w:tc>
          <w:tcPr>
            <w:tcW w:w="4819" w:type="dxa"/>
            <w:tcBorders>
              <w:top w:val="single" w:sz="4" w:space="0" w:color="auto"/>
              <w:left w:val="single" w:sz="4" w:space="0" w:color="auto"/>
              <w:bottom w:val="single" w:sz="4" w:space="0" w:color="auto"/>
              <w:right w:val="single" w:sz="4" w:space="0" w:color="auto"/>
            </w:tcBorders>
          </w:tcPr>
          <w:p w14:paraId="0390CF40" w14:textId="77777777" w:rsidR="002B5AF0" w:rsidRPr="00AB21C6" w:rsidRDefault="002B5AF0" w:rsidP="00AB21C6">
            <w:pPr>
              <w:spacing w:after="0" w:line="240" w:lineRule="auto"/>
              <w:rPr>
                <w:b/>
                <w:u w:val="single"/>
                <w:lang w:val="en-GB"/>
              </w:rPr>
            </w:pPr>
            <w:r w:rsidRPr="00AB21C6">
              <w:rPr>
                <w:b/>
                <w:u w:val="single"/>
                <w:lang w:val="en-GB"/>
              </w:rPr>
              <w:t>Difference between control and intervention:</w:t>
            </w:r>
          </w:p>
          <w:p w14:paraId="656B8092" w14:textId="453DD1EB" w:rsidR="002B5AF0" w:rsidRPr="00AB21C6" w:rsidRDefault="00B65079" w:rsidP="005A19D0">
            <w:pPr>
              <w:pStyle w:val="Paragraphedeliste"/>
              <w:numPr>
                <w:ilvl w:val="0"/>
                <w:numId w:val="12"/>
              </w:numPr>
              <w:spacing w:after="0" w:line="240" w:lineRule="auto"/>
              <w:rPr>
                <w:b/>
                <w:lang w:val="en-GB"/>
              </w:rPr>
            </w:pPr>
            <w:r>
              <w:rPr>
                <w:b/>
                <w:lang w:val="en-GB"/>
              </w:rPr>
              <w:t>Logistic mixed effects model</w:t>
            </w:r>
          </w:p>
          <w:p w14:paraId="68305553" w14:textId="77777777" w:rsidR="002B5AF0" w:rsidRPr="00AB21C6" w:rsidRDefault="002B5AF0" w:rsidP="005A19D0">
            <w:pPr>
              <w:pStyle w:val="Paragraphedeliste"/>
              <w:numPr>
                <w:ilvl w:val="0"/>
                <w:numId w:val="12"/>
              </w:numPr>
              <w:spacing w:after="0" w:line="240" w:lineRule="auto"/>
              <w:rPr>
                <w:lang w:val="en-GB"/>
              </w:rPr>
            </w:pPr>
            <w:r w:rsidRPr="00AB21C6">
              <w:rPr>
                <w:lang w:val="en-GB"/>
              </w:rPr>
              <w:t>2-sided test</w:t>
            </w:r>
          </w:p>
          <w:p w14:paraId="21464DC3" w14:textId="70C5BC0D" w:rsidR="002B5AF0" w:rsidRDefault="002B5AF0" w:rsidP="005A19D0">
            <w:pPr>
              <w:pStyle w:val="Paragraphedeliste"/>
              <w:numPr>
                <w:ilvl w:val="0"/>
                <w:numId w:val="12"/>
              </w:numPr>
              <w:spacing w:after="0" w:line="240" w:lineRule="auto"/>
              <w:rPr>
                <w:lang w:val="en-GB"/>
              </w:rPr>
            </w:pPr>
            <w:r w:rsidRPr="00AB21C6">
              <w:rPr>
                <w:lang w:val="en-GB"/>
              </w:rPr>
              <w:t>ITT</w:t>
            </w:r>
          </w:p>
          <w:p w14:paraId="114E7706" w14:textId="77777777" w:rsidR="00B65079" w:rsidRPr="00AB21C6" w:rsidRDefault="00B65079" w:rsidP="00B65079">
            <w:pPr>
              <w:spacing w:after="0" w:line="240" w:lineRule="auto"/>
              <w:ind w:left="360"/>
              <w:rPr>
                <w:u w:val="single"/>
                <w:lang w:val="en-GB"/>
              </w:rPr>
            </w:pPr>
            <w:r w:rsidRPr="00AB21C6">
              <w:rPr>
                <w:i/>
                <w:u w:val="single"/>
                <w:lang w:val="en-GB"/>
              </w:rPr>
              <w:t>Fixed effects</w:t>
            </w:r>
            <w:r w:rsidRPr="00AB21C6">
              <w:rPr>
                <w:u w:val="single"/>
                <w:lang w:val="en-GB"/>
              </w:rPr>
              <w:t xml:space="preserve">: </w:t>
            </w:r>
          </w:p>
          <w:p w14:paraId="0A38DB8D" w14:textId="77777777" w:rsidR="00B65079" w:rsidRPr="00AB21C6" w:rsidRDefault="00B65079" w:rsidP="00B65079">
            <w:pPr>
              <w:pStyle w:val="Paragraphedeliste"/>
              <w:numPr>
                <w:ilvl w:val="0"/>
                <w:numId w:val="6"/>
              </w:numPr>
              <w:spacing w:after="0" w:line="240" w:lineRule="auto"/>
              <w:rPr>
                <w:lang w:val="en-GB"/>
              </w:rPr>
            </w:pPr>
            <w:r w:rsidRPr="00AB21C6">
              <w:rPr>
                <w:lang w:val="en-GB"/>
              </w:rPr>
              <w:t>Intervention</w:t>
            </w:r>
          </w:p>
          <w:p w14:paraId="424B76CE" w14:textId="77777777" w:rsidR="00B65079" w:rsidRPr="00AB21C6" w:rsidRDefault="00B65079" w:rsidP="00B65079">
            <w:pPr>
              <w:spacing w:after="0" w:line="240" w:lineRule="auto"/>
              <w:ind w:left="360"/>
              <w:rPr>
                <w:i/>
                <w:u w:val="single"/>
                <w:lang w:val="en-GB"/>
              </w:rPr>
            </w:pPr>
            <w:r w:rsidRPr="00AB21C6">
              <w:rPr>
                <w:i/>
                <w:u w:val="single"/>
                <w:lang w:val="en-GB"/>
              </w:rPr>
              <w:t xml:space="preserve">Random effects: </w:t>
            </w:r>
          </w:p>
          <w:p w14:paraId="64199AB8" w14:textId="77777777" w:rsidR="00B65079" w:rsidRDefault="00B65079" w:rsidP="00B65079">
            <w:pPr>
              <w:pStyle w:val="Paragraphedeliste"/>
              <w:numPr>
                <w:ilvl w:val="0"/>
                <w:numId w:val="6"/>
              </w:numPr>
              <w:spacing w:after="0" w:line="240" w:lineRule="auto"/>
              <w:rPr>
                <w:lang w:val="en-GB"/>
              </w:rPr>
            </w:pPr>
            <w:r>
              <w:rPr>
                <w:lang w:val="en-GB"/>
              </w:rPr>
              <w:t>Research team</w:t>
            </w:r>
          </w:p>
          <w:p w14:paraId="45517589" w14:textId="77777777" w:rsidR="00B65079" w:rsidRDefault="00B65079" w:rsidP="00B65079">
            <w:pPr>
              <w:pStyle w:val="Paragraphedeliste"/>
              <w:numPr>
                <w:ilvl w:val="0"/>
                <w:numId w:val="6"/>
              </w:numPr>
              <w:spacing w:after="0" w:line="240" w:lineRule="auto"/>
              <w:rPr>
                <w:lang w:val="en-GB"/>
              </w:rPr>
            </w:pPr>
            <w:r>
              <w:rPr>
                <w:lang w:val="en-GB"/>
              </w:rPr>
              <w:t>Study site</w:t>
            </w:r>
          </w:p>
          <w:p w14:paraId="2121E7F1" w14:textId="77777777" w:rsidR="002B5AF0" w:rsidRPr="00AB21C6" w:rsidRDefault="002B5AF0" w:rsidP="00AB21C6">
            <w:pPr>
              <w:spacing w:after="0" w:line="240" w:lineRule="auto"/>
              <w:rPr>
                <w:lang w:val="en-GB"/>
              </w:rPr>
            </w:pPr>
          </w:p>
        </w:tc>
        <w:tc>
          <w:tcPr>
            <w:tcW w:w="4144" w:type="dxa"/>
            <w:tcBorders>
              <w:top w:val="single" w:sz="4" w:space="0" w:color="auto"/>
              <w:left w:val="single" w:sz="4" w:space="0" w:color="auto"/>
              <w:bottom w:val="single" w:sz="4" w:space="0" w:color="auto"/>
              <w:right w:val="single" w:sz="4" w:space="0" w:color="auto"/>
            </w:tcBorders>
          </w:tcPr>
          <w:p w14:paraId="756F9A1B" w14:textId="7F36AF30" w:rsidR="00CF6622" w:rsidRPr="00297DA6" w:rsidRDefault="00CF6622" w:rsidP="00CF6622">
            <w:pPr>
              <w:spacing w:after="0" w:line="240" w:lineRule="auto"/>
              <w:rPr>
                <w:b/>
                <w:u w:val="single"/>
                <w:lang w:val="en-GB"/>
              </w:rPr>
            </w:pPr>
            <w:r w:rsidRPr="00297DA6">
              <w:rPr>
                <w:b/>
                <w:u w:val="single"/>
                <w:lang w:val="en-GB"/>
              </w:rPr>
              <w:t>Adjusted model:</w:t>
            </w:r>
          </w:p>
          <w:p w14:paraId="557800DB" w14:textId="77777777" w:rsidR="00CF6622" w:rsidRPr="00AB21C6" w:rsidRDefault="00CF6622" w:rsidP="00CF6622">
            <w:pPr>
              <w:spacing w:after="0" w:line="240" w:lineRule="auto"/>
              <w:ind w:left="360"/>
              <w:rPr>
                <w:i/>
                <w:u w:val="single"/>
                <w:lang w:val="en-GB"/>
              </w:rPr>
            </w:pPr>
            <w:r w:rsidRPr="00AB21C6">
              <w:rPr>
                <w:i/>
                <w:u w:val="single"/>
                <w:lang w:val="en-GB"/>
              </w:rPr>
              <w:t>Potential confounders:</w:t>
            </w:r>
          </w:p>
          <w:p w14:paraId="77C5C5EB" w14:textId="77777777" w:rsidR="00CF6622" w:rsidRPr="000438A4" w:rsidRDefault="00CF6622" w:rsidP="0026203F">
            <w:pPr>
              <w:pStyle w:val="Paragraphedeliste"/>
              <w:numPr>
                <w:ilvl w:val="0"/>
                <w:numId w:val="6"/>
              </w:numPr>
              <w:spacing w:after="0" w:line="240" w:lineRule="auto"/>
              <w:rPr>
                <w:lang w:val="en-GB"/>
              </w:rPr>
            </w:pPr>
            <w:r w:rsidRPr="000438A4">
              <w:rPr>
                <w:lang w:val="en-GB"/>
              </w:rPr>
              <w:t>sex</w:t>
            </w:r>
          </w:p>
          <w:p w14:paraId="7946CBF1" w14:textId="77777777" w:rsidR="00CF6622" w:rsidRDefault="00CF6622" w:rsidP="0026203F">
            <w:pPr>
              <w:pStyle w:val="Paragraphedeliste"/>
              <w:numPr>
                <w:ilvl w:val="0"/>
                <w:numId w:val="6"/>
              </w:numPr>
              <w:spacing w:after="0" w:line="240" w:lineRule="auto"/>
              <w:rPr>
                <w:lang w:val="en-GB"/>
              </w:rPr>
            </w:pPr>
            <w:r>
              <w:rPr>
                <w:lang w:val="en-GB"/>
              </w:rPr>
              <w:t>age at admission</w:t>
            </w:r>
            <w:r w:rsidRPr="00AB21C6">
              <w:rPr>
                <w:lang w:val="en-GB"/>
              </w:rPr>
              <w:t xml:space="preserve"> </w:t>
            </w:r>
          </w:p>
          <w:p w14:paraId="2C0ADB42" w14:textId="77777777" w:rsidR="00CF6622" w:rsidRPr="00AB21C6" w:rsidRDefault="00CF6622" w:rsidP="0026203F">
            <w:pPr>
              <w:pStyle w:val="Paragraphedeliste"/>
              <w:numPr>
                <w:ilvl w:val="0"/>
                <w:numId w:val="6"/>
              </w:numPr>
              <w:spacing w:after="0" w:line="240" w:lineRule="auto"/>
              <w:rPr>
                <w:lang w:val="en-GB"/>
              </w:rPr>
            </w:pPr>
            <w:r w:rsidRPr="00AB21C6">
              <w:rPr>
                <w:lang w:val="en-GB"/>
              </w:rPr>
              <w:t xml:space="preserve">admission weight, </w:t>
            </w:r>
          </w:p>
          <w:p w14:paraId="378A2C73" w14:textId="77777777" w:rsidR="00CF6622" w:rsidRDefault="00CF6622" w:rsidP="0026203F">
            <w:pPr>
              <w:pStyle w:val="Paragraphedeliste"/>
              <w:numPr>
                <w:ilvl w:val="0"/>
                <w:numId w:val="6"/>
              </w:numPr>
              <w:spacing w:after="0" w:line="240" w:lineRule="auto"/>
              <w:rPr>
                <w:lang w:val="en-GB"/>
              </w:rPr>
            </w:pPr>
            <w:r w:rsidRPr="00AB21C6">
              <w:rPr>
                <w:lang w:val="en-GB"/>
              </w:rPr>
              <w:t xml:space="preserve">admission MUAC, </w:t>
            </w:r>
          </w:p>
          <w:p w14:paraId="4AD7F777" w14:textId="77777777" w:rsidR="00CF6622" w:rsidRPr="00AB21C6" w:rsidRDefault="00CF6622" w:rsidP="0026203F">
            <w:pPr>
              <w:pStyle w:val="Paragraphedeliste"/>
              <w:numPr>
                <w:ilvl w:val="0"/>
                <w:numId w:val="6"/>
              </w:numPr>
              <w:spacing w:after="0" w:line="240" w:lineRule="auto"/>
              <w:rPr>
                <w:lang w:val="en-GB"/>
              </w:rPr>
            </w:pPr>
            <w:r>
              <w:rPr>
                <w:lang w:val="en-GB"/>
              </w:rPr>
              <w:t>admission height,</w:t>
            </w:r>
          </w:p>
          <w:p w14:paraId="5A3D7934" w14:textId="77777777" w:rsidR="00CF6622" w:rsidRPr="00AB21C6" w:rsidRDefault="00CF6622" w:rsidP="0026203F">
            <w:pPr>
              <w:pStyle w:val="Paragraphedeliste"/>
              <w:numPr>
                <w:ilvl w:val="0"/>
                <w:numId w:val="6"/>
              </w:numPr>
              <w:spacing w:after="0" w:line="240" w:lineRule="auto"/>
              <w:rPr>
                <w:lang w:val="en-GB"/>
              </w:rPr>
            </w:pPr>
            <w:r w:rsidRPr="00AB21C6">
              <w:rPr>
                <w:lang w:val="en-GB"/>
              </w:rPr>
              <w:t xml:space="preserve">admission WHZ-score, </w:t>
            </w:r>
          </w:p>
          <w:p w14:paraId="035FAC17" w14:textId="77777777" w:rsidR="00CF6622" w:rsidRPr="00DC5068" w:rsidRDefault="00CF6622" w:rsidP="0026203F">
            <w:pPr>
              <w:pStyle w:val="Paragraphedeliste"/>
              <w:numPr>
                <w:ilvl w:val="0"/>
                <w:numId w:val="6"/>
              </w:numPr>
              <w:spacing w:after="0" w:line="240" w:lineRule="auto"/>
              <w:rPr>
                <w:lang w:val="en-GB"/>
              </w:rPr>
            </w:pPr>
            <w:r w:rsidRPr="00AB21C6">
              <w:rPr>
                <w:lang w:val="en-GB"/>
              </w:rPr>
              <w:t>month of admission</w:t>
            </w:r>
            <w:r>
              <w:rPr>
                <w:lang w:val="en-GB"/>
              </w:rPr>
              <w:t>,</w:t>
            </w:r>
          </w:p>
          <w:p w14:paraId="0859ACED" w14:textId="77777777" w:rsidR="00CF6622" w:rsidRDefault="00CF6622" w:rsidP="0026203F">
            <w:pPr>
              <w:pStyle w:val="Paragraphedeliste"/>
              <w:numPr>
                <w:ilvl w:val="0"/>
                <w:numId w:val="6"/>
              </w:numPr>
              <w:spacing w:after="0" w:line="240" w:lineRule="auto"/>
              <w:rPr>
                <w:lang w:val="en-GB"/>
              </w:rPr>
            </w:pPr>
            <w:r>
              <w:rPr>
                <w:lang w:val="en-GB"/>
              </w:rPr>
              <w:t>wealth score,</w:t>
            </w:r>
          </w:p>
          <w:p w14:paraId="44F83E7D" w14:textId="275486D6" w:rsidR="00CF6622" w:rsidRPr="00CF6622" w:rsidRDefault="00CF6622" w:rsidP="0026203F">
            <w:pPr>
              <w:pStyle w:val="Paragraphedeliste"/>
              <w:numPr>
                <w:ilvl w:val="0"/>
                <w:numId w:val="6"/>
              </w:numPr>
              <w:spacing w:after="0" w:line="240" w:lineRule="auto"/>
              <w:rPr>
                <w:lang w:val="en-GB"/>
              </w:rPr>
            </w:pPr>
            <w:r w:rsidRPr="00CF6622">
              <w:rPr>
                <w:lang w:val="en-GB"/>
              </w:rPr>
              <w:t>length of stay in treatment</w:t>
            </w:r>
          </w:p>
        </w:tc>
      </w:tr>
    </w:tbl>
    <w:p w14:paraId="52652E8E" w14:textId="77777777" w:rsidR="002B5AF0" w:rsidRDefault="002B5AF0" w:rsidP="00CC6DCF">
      <w:pPr>
        <w:rPr>
          <w:lang w:val="en-GB"/>
        </w:rPr>
      </w:pPr>
    </w:p>
    <w:p w14:paraId="0EB7CF43" w14:textId="77777777" w:rsidR="002B5AF0" w:rsidRPr="00DF1FC7" w:rsidRDefault="002B5AF0" w:rsidP="00DF1FC7">
      <w:pPr>
        <w:rPr>
          <w:lang w:val="en-GB"/>
        </w:rPr>
      </w:pPr>
    </w:p>
    <w:sectPr w:rsidR="002B5AF0" w:rsidRPr="00DF1FC7" w:rsidSect="001D2C4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2581" w14:textId="77777777" w:rsidR="00080228" w:rsidRDefault="00080228" w:rsidP="005666C5">
      <w:pPr>
        <w:spacing w:after="0" w:line="240" w:lineRule="auto"/>
      </w:pPr>
      <w:r>
        <w:separator/>
      </w:r>
    </w:p>
  </w:endnote>
  <w:endnote w:type="continuationSeparator" w:id="0">
    <w:p w14:paraId="7AA86387" w14:textId="77777777" w:rsidR="00080228" w:rsidRDefault="00080228" w:rsidP="005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C155" w14:textId="7F1C3229" w:rsidR="001514D7" w:rsidRDefault="001514D7">
    <w:pPr>
      <w:pStyle w:val="Pieddepage"/>
      <w:jc w:val="right"/>
    </w:pPr>
    <w:r>
      <w:fldChar w:fldCharType="begin"/>
    </w:r>
    <w:r>
      <w:instrText>PAGE   \* MERGEFORMAT</w:instrText>
    </w:r>
    <w:r>
      <w:fldChar w:fldCharType="separate"/>
    </w:r>
    <w:r w:rsidR="00340F05">
      <w:rPr>
        <w:noProof/>
      </w:rPr>
      <w:t>1</w:t>
    </w:r>
    <w:r>
      <w:fldChar w:fldCharType="end"/>
    </w:r>
  </w:p>
  <w:p w14:paraId="2520A21D" w14:textId="77777777" w:rsidR="001514D7" w:rsidRDefault="001514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FC5A" w14:textId="77777777" w:rsidR="00080228" w:rsidRDefault="00080228" w:rsidP="005666C5">
      <w:pPr>
        <w:spacing w:after="0" w:line="240" w:lineRule="auto"/>
      </w:pPr>
      <w:r>
        <w:separator/>
      </w:r>
    </w:p>
  </w:footnote>
  <w:footnote w:type="continuationSeparator" w:id="0">
    <w:p w14:paraId="62DD7C04" w14:textId="77777777" w:rsidR="00080228" w:rsidRDefault="00080228" w:rsidP="0056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7259" w14:textId="45677694" w:rsidR="001514D7" w:rsidRPr="002A45F1" w:rsidRDefault="001514D7">
    <w:pPr>
      <w:pStyle w:val="En-tte"/>
      <w:rPr>
        <w:lang w:val="en-GB"/>
      </w:rPr>
    </w:pPr>
    <w:r>
      <w:tab/>
    </w:r>
    <w:r w:rsidRPr="002A45F1">
      <w:rPr>
        <w:lang w:val="en-GB"/>
      </w:rPr>
      <w:tab/>
    </w:r>
    <w:r>
      <w:rPr>
        <w:lang w:val="en-GB"/>
      </w:rPr>
      <w:t xml:space="preserve">Version </w:t>
    </w:r>
    <w:r w:rsidR="00D20073">
      <w:rPr>
        <w:lang w:val="en-GB"/>
      </w:rPr>
      <w:t>3</w:t>
    </w:r>
    <w:r>
      <w:rPr>
        <w:lang w:val="en-GB"/>
      </w:rPr>
      <w:t xml:space="preserve"> - </w:t>
    </w:r>
    <w:r w:rsidR="00D20073">
      <w:rPr>
        <w:lang w:val="en-GB"/>
      </w:rPr>
      <w:t>Updated 15</w:t>
    </w:r>
    <w:r w:rsidRPr="002A45F1">
      <w:rPr>
        <w:lang w:val="en-GB"/>
      </w:rPr>
      <w:t>/</w:t>
    </w:r>
    <w:r w:rsidR="00D20073">
      <w:rPr>
        <w:lang w:val="en-GB"/>
      </w:rPr>
      <w:t>6</w:t>
    </w:r>
    <w:r w:rsidRPr="002A45F1">
      <w:rPr>
        <w:lang w:val="en-G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983"/>
    <w:multiLevelType w:val="hybridMultilevel"/>
    <w:tmpl w:val="41B2C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1D5A61"/>
    <w:multiLevelType w:val="hybridMultilevel"/>
    <w:tmpl w:val="A9BE5000"/>
    <w:lvl w:ilvl="0" w:tplc="CCF0CE02">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490677"/>
    <w:multiLevelType w:val="hybridMultilevel"/>
    <w:tmpl w:val="40E2707C"/>
    <w:lvl w:ilvl="0" w:tplc="20769E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84D2E"/>
    <w:multiLevelType w:val="multilevel"/>
    <w:tmpl w:val="8CC4D0DA"/>
    <w:lvl w:ilvl="0">
      <w:start w:val="1"/>
      <w:numFmt w:val="decimal"/>
      <w:pStyle w:val="Titre1"/>
      <w:lvlText w:val="%1."/>
      <w:lvlJc w:val="left"/>
      <w:pPr>
        <w:ind w:left="360" w:hanging="360"/>
      </w:pPr>
      <w:rPr>
        <w:rFonts w:cs="Times New Roman"/>
      </w:rPr>
    </w:lvl>
    <w:lvl w:ilvl="1">
      <w:start w:val="1"/>
      <w:numFmt w:val="decimal"/>
      <w:pStyle w:val="Titre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2102CB3"/>
    <w:multiLevelType w:val="hybridMultilevel"/>
    <w:tmpl w:val="07A83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E3B8E"/>
    <w:multiLevelType w:val="hybridMultilevel"/>
    <w:tmpl w:val="D096B9D2"/>
    <w:lvl w:ilvl="0" w:tplc="20769EE4">
      <w:numFmt w:val="bullet"/>
      <w:lvlText w:val="-"/>
      <w:lvlJc w:val="left"/>
      <w:pPr>
        <w:ind w:left="720" w:hanging="360"/>
      </w:pPr>
      <w:rPr>
        <w:rFonts w:ascii="Calibri" w:eastAsiaTheme="minorHAnsi" w:hAnsi="Calibri" w:cs="Calibri" w:hint="default"/>
      </w:rPr>
    </w:lvl>
    <w:lvl w:ilvl="1" w:tplc="20769EE4">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C833DC"/>
    <w:multiLevelType w:val="hybridMultilevel"/>
    <w:tmpl w:val="8D187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35CBF"/>
    <w:multiLevelType w:val="hybridMultilevel"/>
    <w:tmpl w:val="9AE0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C726D"/>
    <w:multiLevelType w:val="hybridMultilevel"/>
    <w:tmpl w:val="5958F2B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8ED7EE5"/>
    <w:multiLevelType w:val="hybridMultilevel"/>
    <w:tmpl w:val="BF966E96"/>
    <w:lvl w:ilvl="0" w:tplc="20769E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72098A"/>
    <w:multiLevelType w:val="hybridMultilevel"/>
    <w:tmpl w:val="94261DA2"/>
    <w:lvl w:ilvl="0" w:tplc="CCF0CE02">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8F6287"/>
    <w:multiLevelType w:val="hybridMultilevel"/>
    <w:tmpl w:val="2F0C34A4"/>
    <w:lvl w:ilvl="0" w:tplc="20769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27E8A"/>
    <w:multiLevelType w:val="hybridMultilevel"/>
    <w:tmpl w:val="944CBBC2"/>
    <w:lvl w:ilvl="0" w:tplc="20769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C645E"/>
    <w:multiLevelType w:val="hybridMultilevel"/>
    <w:tmpl w:val="D3B8E84C"/>
    <w:lvl w:ilvl="0" w:tplc="CCF0CE02">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044BFC"/>
    <w:multiLevelType w:val="hybridMultilevel"/>
    <w:tmpl w:val="E168D2A8"/>
    <w:lvl w:ilvl="0" w:tplc="FB7662C8">
      <w:start w:val="16"/>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E70EC"/>
    <w:multiLevelType w:val="hybridMultilevel"/>
    <w:tmpl w:val="CC521CEC"/>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F83D58"/>
    <w:multiLevelType w:val="hybridMultilevel"/>
    <w:tmpl w:val="531CD5D4"/>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34211984"/>
    <w:multiLevelType w:val="hybridMultilevel"/>
    <w:tmpl w:val="02DE422E"/>
    <w:lvl w:ilvl="0" w:tplc="20769EE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235F05"/>
    <w:multiLevelType w:val="hybridMultilevel"/>
    <w:tmpl w:val="FC1EB3D2"/>
    <w:lvl w:ilvl="0" w:tplc="33909A5C">
      <w:start w:val="16"/>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827B1"/>
    <w:multiLevelType w:val="hybridMultilevel"/>
    <w:tmpl w:val="E9A4D3D2"/>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3D656B"/>
    <w:multiLevelType w:val="hybridMultilevel"/>
    <w:tmpl w:val="531CD5D4"/>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464058CB"/>
    <w:multiLevelType w:val="hybridMultilevel"/>
    <w:tmpl w:val="66CE84E2"/>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79031DF"/>
    <w:multiLevelType w:val="hybridMultilevel"/>
    <w:tmpl w:val="0A745DB8"/>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AB67898"/>
    <w:multiLevelType w:val="hybridMultilevel"/>
    <w:tmpl w:val="ACC49172"/>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C6169FC"/>
    <w:multiLevelType w:val="hybridMultilevel"/>
    <w:tmpl w:val="6AEEC02A"/>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CBC0BD5"/>
    <w:multiLevelType w:val="hybridMultilevel"/>
    <w:tmpl w:val="14A424E0"/>
    <w:lvl w:ilvl="0" w:tplc="20769E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6E2F03"/>
    <w:multiLevelType w:val="hybridMultilevel"/>
    <w:tmpl w:val="2570B82E"/>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9469FD"/>
    <w:multiLevelType w:val="hybridMultilevel"/>
    <w:tmpl w:val="2F10E6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4F62F46"/>
    <w:multiLevelType w:val="hybridMultilevel"/>
    <w:tmpl w:val="9EC442FA"/>
    <w:lvl w:ilvl="0" w:tplc="20769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42219"/>
    <w:multiLevelType w:val="hybridMultilevel"/>
    <w:tmpl w:val="83B6549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BDB2508"/>
    <w:multiLevelType w:val="hybridMultilevel"/>
    <w:tmpl w:val="96663EF4"/>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15A0394"/>
    <w:multiLevelType w:val="hybridMultilevel"/>
    <w:tmpl w:val="8C1EF00A"/>
    <w:lvl w:ilvl="0" w:tplc="33909A5C">
      <w:start w:val="16"/>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1D06A2"/>
    <w:multiLevelType w:val="hybridMultilevel"/>
    <w:tmpl w:val="17A69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E9B0D02"/>
    <w:multiLevelType w:val="hybridMultilevel"/>
    <w:tmpl w:val="87762FFE"/>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4FC4B86"/>
    <w:multiLevelType w:val="hybridMultilevel"/>
    <w:tmpl w:val="1942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93A6D"/>
    <w:multiLevelType w:val="hybridMultilevel"/>
    <w:tmpl w:val="6846D828"/>
    <w:lvl w:ilvl="0" w:tplc="20769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24139"/>
    <w:multiLevelType w:val="hybridMultilevel"/>
    <w:tmpl w:val="13EC8590"/>
    <w:lvl w:ilvl="0" w:tplc="33909A5C">
      <w:start w:val="16"/>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D3AB3"/>
    <w:multiLevelType w:val="hybridMultilevel"/>
    <w:tmpl w:val="EF2876BC"/>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20"/>
  </w:num>
  <w:num w:numId="3">
    <w:abstractNumId w:val="16"/>
  </w:num>
  <w:num w:numId="4">
    <w:abstractNumId w:val="29"/>
  </w:num>
  <w:num w:numId="5">
    <w:abstractNumId w:val="33"/>
  </w:num>
  <w:num w:numId="6">
    <w:abstractNumId w:val="10"/>
  </w:num>
  <w:num w:numId="7">
    <w:abstractNumId w:val="27"/>
  </w:num>
  <w:num w:numId="8">
    <w:abstractNumId w:val="22"/>
  </w:num>
  <w:num w:numId="9">
    <w:abstractNumId w:val="15"/>
  </w:num>
  <w:num w:numId="10">
    <w:abstractNumId w:val="26"/>
  </w:num>
  <w:num w:numId="11">
    <w:abstractNumId w:val="19"/>
  </w:num>
  <w:num w:numId="12">
    <w:abstractNumId w:val="23"/>
  </w:num>
  <w:num w:numId="13">
    <w:abstractNumId w:val="13"/>
  </w:num>
  <w:num w:numId="14">
    <w:abstractNumId w:val="8"/>
  </w:num>
  <w:num w:numId="15">
    <w:abstractNumId w:val="21"/>
  </w:num>
  <w:num w:numId="16">
    <w:abstractNumId w:val="30"/>
  </w:num>
  <w:num w:numId="17">
    <w:abstractNumId w:val="1"/>
  </w:num>
  <w:num w:numId="18">
    <w:abstractNumId w:val="0"/>
  </w:num>
  <w:num w:numId="19">
    <w:abstractNumId w:val="37"/>
  </w:num>
  <w:num w:numId="20">
    <w:abstractNumId w:val="24"/>
  </w:num>
  <w:num w:numId="21">
    <w:abstractNumId w:val="32"/>
  </w:num>
  <w:num w:numId="22">
    <w:abstractNumId w:val="14"/>
  </w:num>
  <w:num w:numId="23">
    <w:abstractNumId w:val="5"/>
  </w:num>
  <w:num w:numId="24">
    <w:abstractNumId w:val="18"/>
  </w:num>
  <w:num w:numId="25">
    <w:abstractNumId w:val="31"/>
  </w:num>
  <w:num w:numId="26">
    <w:abstractNumId w:val="12"/>
  </w:num>
  <w:num w:numId="27">
    <w:abstractNumId w:val="35"/>
  </w:num>
  <w:num w:numId="28">
    <w:abstractNumId w:val="28"/>
  </w:num>
  <w:num w:numId="29">
    <w:abstractNumId w:val="2"/>
  </w:num>
  <w:num w:numId="30">
    <w:abstractNumId w:val="36"/>
  </w:num>
  <w:num w:numId="31">
    <w:abstractNumId w:val="17"/>
  </w:num>
  <w:num w:numId="32">
    <w:abstractNumId w:val="7"/>
  </w:num>
  <w:num w:numId="33">
    <w:abstractNumId w:val="11"/>
  </w:num>
  <w:num w:numId="34">
    <w:abstractNumId w:val="9"/>
  </w:num>
  <w:num w:numId="35">
    <w:abstractNumId w:val="25"/>
  </w:num>
  <w:num w:numId="36">
    <w:abstractNumId w:val="34"/>
  </w:num>
  <w:num w:numId="37">
    <w:abstractNumId w:val="4"/>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14"/>
    <w:rsid w:val="0000060B"/>
    <w:rsid w:val="00001243"/>
    <w:rsid w:val="00002006"/>
    <w:rsid w:val="00002239"/>
    <w:rsid w:val="00002530"/>
    <w:rsid w:val="00012207"/>
    <w:rsid w:val="00023D9A"/>
    <w:rsid w:val="00026829"/>
    <w:rsid w:val="00031E64"/>
    <w:rsid w:val="0003225D"/>
    <w:rsid w:val="0003364A"/>
    <w:rsid w:val="000438A4"/>
    <w:rsid w:val="00064DDA"/>
    <w:rsid w:val="00076AC9"/>
    <w:rsid w:val="00076DED"/>
    <w:rsid w:val="00077E5B"/>
    <w:rsid w:val="00080228"/>
    <w:rsid w:val="00082A5D"/>
    <w:rsid w:val="00085EC4"/>
    <w:rsid w:val="000A60C4"/>
    <w:rsid w:val="000A771E"/>
    <w:rsid w:val="000A7F12"/>
    <w:rsid w:val="000B01B3"/>
    <w:rsid w:val="000B12A7"/>
    <w:rsid w:val="000C538E"/>
    <w:rsid w:val="000C6F0F"/>
    <w:rsid w:val="000D18BB"/>
    <w:rsid w:val="000F1770"/>
    <w:rsid w:val="001008AA"/>
    <w:rsid w:val="00114B3C"/>
    <w:rsid w:val="001362A2"/>
    <w:rsid w:val="00136AF5"/>
    <w:rsid w:val="0014790F"/>
    <w:rsid w:val="001514D7"/>
    <w:rsid w:val="001564C8"/>
    <w:rsid w:val="001574C9"/>
    <w:rsid w:val="00164B00"/>
    <w:rsid w:val="00166A6D"/>
    <w:rsid w:val="001723F6"/>
    <w:rsid w:val="00172E22"/>
    <w:rsid w:val="00175734"/>
    <w:rsid w:val="0017635B"/>
    <w:rsid w:val="00177222"/>
    <w:rsid w:val="0019088B"/>
    <w:rsid w:val="00193B4D"/>
    <w:rsid w:val="00195CD5"/>
    <w:rsid w:val="00196429"/>
    <w:rsid w:val="001A0413"/>
    <w:rsid w:val="001A6BC3"/>
    <w:rsid w:val="001D2C46"/>
    <w:rsid w:val="001D53FD"/>
    <w:rsid w:val="001E2080"/>
    <w:rsid w:val="001E4C5B"/>
    <w:rsid w:val="001E50EA"/>
    <w:rsid w:val="001E7C4B"/>
    <w:rsid w:val="001F159B"/>
    <w:rsid w:val="001F666B"/>
    <w:rsid w:val="001F7B4E"/>
    <w:rsid w:val="002246CE"/>
    <w:rsid w:val="002452B3"/>
    <w:rsid w:val="00251BC2"/>
    <w:rsid w:val="00252648"/>
    <w:rsid w:val="00254250"/>
    <w:rsid w:val="00254519"/>
    <w:rsid w:val="0026203F"/>
    <w:rsid w:val="0028025A"/>
    <w:rsid w:val="00282717"/>
    <w:rsid w:val="00295CF4"/>
    <w:rsid w:val="002965CC"/>
    <w:rsid w:val="002A078C"/>
    <w:rsid w:val="002A233F"/>
    <w:rsid w:val="002A2756"/>
    <w:rsid w:val="002A45F1"/>
    <w:rsid w:val="002B01D1"/>
    <w:rsid w:val="002B5AF0"/>
    <w:rsid w:val="002C60AD"/>
    <w:rsid w:val="002D0E34"/>
    <w:rsid w:val="002D4B08"/>
    <w:rsid w:val="002D6D88"/>
    <w:rsid w:val="002E360C"/>
    <w:rsid w:val="002E58AE"/>
    <w:rsid w:val="002F06F2"/>
    <w:rsid w:val="002F72B7"/>
    <w:rsid w:val="0030346E"/>
    <w:rsid w:val="0031198D"/>
    <w:rsid w:val="00314700"/>
    <w:rsid w:val="003202CA"/>
    <w:rsid w:val="00321D19"/>
    <w:rsid w:val="00321DC4"/>
    <w:rsid w:val="0032523E"/>
    <w:rsid w:val="00340F05"/>
    <w:rsid w:val="00342EB8"/>
    <w:rsid w:val="00345226"/>
    <w:rsid w:val="003459A2"/>
    <w:rsid w:val="00362E29"/>
    <w:rsid w:val="003713A2"/>
    <w:rsid w:val="00372D00"/>
    <w:rsid w:val="003746C3"/>
    <w:rsid w:val="003759E7"/>
    <w:rsid w:val="00375E4B"/>
    <w:rsid w:val="00384BC9"/>
    <w:rsid w:val="00387E00"/>
    <w:rsid w:val="003933DF"/>
    <w:rsid w:val="00395995"/>
    <w:rsid w:val="00395C66"/>
    <w:rsid w:val="003965A4"/>
    <w:rsid w:val="00397B92"/>
    <w:rsid w:val="003A5EB4"/>
    <w:rsid w:val="003B2D14"/>
    <w:rsid w:val="003B74C7"/>
    <w:rsid w:val="003C1B62"/>
    <w:rsid w:val="003C304E"/>
    <w:rsid w:val="003C6B19"/>
    <w:rsid w:val="003D20FC"/>
    <w:rsid w:val="003D2AF5"/>
    <w:rsid w:val="003D7F8F"/>
    <w:rsid w:val="003E13C5"/>
    <w:rsid w:val="003E2940"/>
    <w:rsid w:val="003E508F"/>
    <w:rsid w:val="003E5FC4"/>
    <w:rsid w:val="003F149E"/>
    <w:rsid w:val="003F52EB"/>
    <w:rsid w:val="003F61FE"/>
    <w:rsid w:val="00402E8E"/>
    <w:rsid w:val="004058B6"/>
    <w:rsid w:val="0042136C"/>
    <w:rsid w:val="004260FF"/>
    <w:rsid w:val="00435C64"/>
    <w:rsid w:val="00443CD4"/>
    <w:rsid w:val="00445A45"/>
    <w:rsid w:val="00446CD4"/>
    <w:rsid w:val="00450323"/>
    <w:rsid w:val="00450E33"/>
    <w:rsid w:val="00451620"/>
    <w:rsid w:val="00451FA9"/>
    <w:rsid w:val="004558B2"/>
    <w:rsid w:val="00455F92"/>
    <w:rsid w:val="004666B8"/>
    <w:rsid w:val="00475F10"/>
    <w:rsid w:val="004967EA"/>
    <w:rsid w:val="0049687E"/>
    <w:rsid w:val="004A41E9"/>
    <w:rsid w:val="004C40A9"/>
    <w:rsid w:val="004C4940"/>
    <w:rsid w:val="004C76E4"/>
    <w:rsid w:val="004D7725"/>
    <w:rsid w:val="004F3D64"/>
    <w:rsid w:val="004F50A1"/>
    <w:rsid w:val="0050225A"/>
    <w:rsid w:val="005041D0"/>
    <w:rsid w:val="0050775C"/>
    <w:rsid w:val="0051120F"/>
    <w:rsid w:val="005125CD"/>
    <w:rsid w:val="00524AB6"/>
    <w:rsid w:val="00532129"/>
    <w:rsid w:val="00545D9D"/>
    <w:rsid w:val="0054734C"/>
    <w:rsid w:val="00555511"/>
    <w:rsid w:val="00565B87"/>
    <w:rsid w:val="005666C5"/>
    <w:rsid w:val="0057066F"/>
    <w:rsid w:val="00570D99"/>
    <w:rsid w:val="0057271A"/>
    <w:rsid w:val="00594A52"/>
    <w:rsid w:val="005A106F"/>
    <w:rsid w:val="005A19D0"/>
    <w:rsid w:val="005A59AC"/>
    <w:rsid w:val="005A64F5"/>
    <w:rsid w:val="005A6DDA"/>
    <w:rsid w:val="005B1E60"/>
    <w:rsid w:val="005B55AD"/>
    <w:rsid w:val="005B56DB"/>
    <w:rsid w:val="005B706D"/>
    <w:rsid w:val="005E0C2E"/>
    <w:rsid w:val="005E2199"/>
    <w:rsid w:val="005E592E"/>
    <w:rsid w:val="005F2E5A"/>
    <w:rsid w:val="005F7D07"/>
    <w:rsid w:val="00600EBE"/>
    <w:rsid w:val="00602EDC"/>
    <w:rsid w:val="006051A1"/>
    <w:rsid w:val="006101DF"/>
    <w:rsid w:val="00612C36"/>
    <w:rsid w:val="00613C48"/>
    <w:rsid w:val="0064153D"/>
    <w:rsid w:val="00644CD0"/>
    <w:rsid w:val="00666B0A"/>
    <w:rsid w:val="006824C8"/>
    <w:rsid w:val="006914B7"/>
    <w:rsid w:val="006A7C9B"/>
    <w:rsid w:val="006C4C25"/>
    <w:rsid w:val="006C59BC"/>
    <w:rsid w:val="006D3682"/>
    <w:rsid w:val="006D641F"/>
    <w:rsid w:val="006D68CF"/>
    <w:rsid w:val="006D6CEA"/>
    <w:rsid w:val="006E2D7C"/>
    <w:rsid w:val="006E4EAC"/>
    <w:rsid w:val="006F2FF3"/>
    <w:rsid w:val="006F7E02"/>
    <w:rsid w:val="00713B1D"/>
    <w:rsid w:val="0073503D"/>
    <w:rsid w:val="007522AA"/>
    <w:rsid w:val="00764C6D"/>
    <w:rsid w:val="00765446"/>
    <w:rsid w:val="007B5EBA"/>
    <w:rsid w:val="007B6AA8"/>
    <w:rsid w:val="007C57F1"/>
    <w:rsid w:val="007C6A73"/>
    <w:rsid w:val="007D1FBB"/>
    <w:rsid w:val="007D4603"/>
    <w:rsid w:val="007F22E8"/>
    <w:rsid w:val="007F2B83"/>
    <w:rsid w:val="007F4767"/>
    <w:rsid w:val="00804482"/>
    <w:rsid w:val="00815590"/>
    <w:rsid w:val="0081751B"/>
    <w:rsid w:val="0083064F"/>
    <w:rsid w:val="0083195A"/>
    <w:rsid w:val="00835A00"/>
    <w:rsid w:val="00835FBB"/>
    <w:rsid w:val="008374D8"/>
    <w:rsid w:val="008505D6"/>
    <w:rsid w:val="00866F30"/>
    <w:rsid w:val="008703E4"/>
    <w:rsid w:val="008710CE"/>
    <w:rsid w:val="00872641"/>
    <w:rsid w:val="00874F29"/>
    <w:rsid w:val="008802EB"/>
    <w:rsid w:val="0089067B"/>
    <w:rsid w:val="00894670"/>
    <w:rsid w:val="00894D22"/>
    <w:rsid w:val="0089555B"/>
    <w:rsid w:val="008A16E9"/>
    <w:rsid w:val="008B1615"/>
    <w:rsid w:val="008B4D34"/>
    <w:rsid w:val="008C1871"/>
    <w:rsid w:val="008C1F69"/>
    <w:rsid w:val="008C62F9"/>
    <w:rsid w:val="008C7066"/>
    <w:rsid w:val="008D43D5"/>
    <w:rsid w:val="008D48EF"/>
    <w:rsid w:val="008E5A03"/>
    <w:rsid w:val="008F2B54"/>
    <w:rsid w:val="00900A20"/>
    <w:rsid w:val="0090363C"/>
    <w:rsid w:val="0090679D"/>
    <w:rsid w:val="00907C3A"/>
    <w:rsid w:val="00907CFC"/>
    <w:rsid w:val="009101E0"/>
    <w:rsid w:val="00912BCC"/>
    <w:rsid w:val="00915D88"/>
    <w:rsid w:val="0091658F"/>
    <w:rsid w:val="00924DAE"/>
    <w:rsid w:val="00930287"/>
    <w:rsid w:val="00930FF4"/>
    <w:rsid w:val="00933DEC"/>
    <w:rsid w:val="00934391"/>
    <w:rsid w:val="009400CF"/>
    <w:rsid w:val="00942498"/>
    <w:rsid w:val="00974C2C"/>
    <w:rsid w:val="009937C6"/>
    <w:rsid w:val="009942D2"/>
    <w:rsid w:val="00996D6B"/>
    <w:rsid w:val="009970C0"/>
    <w:rsid w:val="009A2611"/>
    <w:rsid w:val="009A4E0A"/>
    <w:rsid w:val="009B0AD2"/>
    <w:rsid w:val="009B2B95"/>
    <w:rsid w:val="009C2D69"/>
    <w:rsid w:val="009C5D85"/>
    <w:rsid w:val="009C7BFE"/>
    <w:rsid w:val="009E1E29"/>
    <w:rsid w:val="009F408A"/>
    <w:rsid w:val="00A01F68"/>
    <w:rsid w:val="00A07B65"/>
    <w:rsid w:val="00A234FF"/>
    <w:rsid w:val="00A24DE9"/>
    <w:rsid w:val="00A318FE"/>
    <w:rsid w:val="00A34901"/>
    <w:rsid w:val="00A35352"/>
    <w:rsid w:val="00A36B4C"/>
    <w:rsid w:val="00A4045F"/>
    <w:rsid w:val="00A4451F"/>
    <w:rsid w:val="00A51AC4"/>
    <w:rsid w:val="00A564C2"/>
    <w:rsid w:val="00A67555"/>
    <w:rsid w:val="00A676CD"/>
    <w:rsid w:val="00A7132E"/>
    <w:rsid w:val="00A747E9"/>
    <w:rsid w:val="00A748E8"/>
    <w:rsid w:val="00A75188"/>
    <w:rsid w:val="00A808B6"/>
    <w:rsid w:val="00A81369"/>
    <w:rsid w:val="00A91CF2"/>
    <w:rsid w:val="00AB21C6"/>
    <w:rsid w:val="00AC0317"/>
    <w:rsid w:val="00AC6C7F"/>
    <w:rsid w:val="00AC785A"/>
    <w:rsid w:val="00AD093C"/>
    <w:rsid w:val="00AD286A"/>
    <w:rsid w:val="00AD690A"/>
    <w:rsid w:val="00AD792F"/>
    <w:rsid w:val="00AE0652"/>
    <w:rsid w:val="00AE08EE"/>
    <w:rsid w:val="00AE5F2D"/>
    <w:rsid w:val="00AF284F"/>
    <w:rsid w:val="00AF7262"/>
    <w:rsid w:val="00B04F2F"/>
    <w:rsid w:val="00B06C3D"/>
    <w:rsid w:val="00B27A18"/>
    <w:rsid w:val="00B34E01"/>
    <w:rsid w:val="00B379FC"/>
    <w:rsid w:val="00B40309"/>
    <w:rsid w:val="00B479AB"/>
    <w:rsid w:val="00B55EC2"/>
    <w:rsid w:val="00B55F2B"/>
    <w:rsid w:val="00B65079"/>
    <w:rsid w:val="00B74A8C"/>
    <w:rsid w:val="00B7557E"/>
    <w:rsid w:val="00B758A6"/>
    <w:rsid w:val="00B801C2"/>
    <w:rsid w:val="00B8124C"/>
    <w:rsid w:val="00B842AD"/>
    <w:rsid w:val="00B90C1D"/>
    <w:rsid w:val="00B93415"/>
    <w:rsid w:val="00B94B4B"/>
    <w:rsid w:val="00BB1CA8"/>
    <w:rsid w:val="00BB2008"/>
    <w:rsid w:val="00BC1F32"/>
    <w:rsid w:val="00BE2465"/>
    <w:rsid w:val="00BE4B77"/>
    <w:rsid w:val="00BE57BF"/>
    <w:rsid w:val="00BF09CF"/>
    <w:rsid w:val="00BF4C8D"/>
    <w:rsid w:val="00BF7B99"/>
    <w:rsid w:val="00C00B6D"/>
    <w:rsid w:val="00C22D55"/>
    <w:rsid w:val="00C25CD7"/>
    <w:rsid w:val="00C27D3D"/>
    <w:rsid w:val="00C32547"/>
    <w:rsid w:val="00C37A4E"/>
    <w:rsid w:val="00C44755"/>
    <w:rsid w:val="00C5292F"/>
    <w:rsid w:val="00C6495B"/>
    <w:rsid w:val="00C65DE8"/>
    <w:rsid w:val="00C7441C"/>
    <w:rsid w:val="00C76213"/>
    <w:rsid w:val="00C82EF8"/>
    <w:rsid w:val="00C84AF6"/>
    <w:rsid w:val="00C919CB"/>
    <w:rsid w:val="00C91BD1"/>
    <w:rsid w:val="00CA528D"/>
    <w:rsid w:val="00CB473D"/>
    <w:rsid w:val="00CC6DCF"/>
    <w:rsid w:val="00CD2855"/>
    <w:rsid w:val="00CD29C5"/>
    <w:rsid w:val="00CF4CB1"/>
    <w:rsid w:val="00CF4CF2"/>
    <w:rsid w:val="00CF6622"/>
    <w:rsid w:val="00D12574"/>
    <w:rsid w:val="00D131AC"/>
    <w:rsid w:val="00D148CA"/>
    <w:rsid w:val="00D16A87"/>
    <w:rsid w:val="00D20073"/>
    <w:rsid w:val="00D21F06"/>
    <w:rsid w:val="00D22AD5"/>
    <w:rsid w:val="00D4439B"/>
    <w:rsid w:val="00D4707B"/>
    <w:rsid w:val="00D5573C"/>
    <w:rsid w:val="00D62B13"/>
    <w:rsid w:val="00D64A0D"/>
    <w:rsid w:val="00D70106"/>
    <w:rsid w:val="00D70646"/>
    <w:rsid w:val="00D73B51"/>
    <w:rsid w:val="00D81FC0"/>
    <w:rsid w:val="00D83D83"/>
    <w:rsid w:val="00D87B52"/>
    <w:rsid w:val="00D87F5E"/>
    <w:rsid w:val="00D9112B"/>
    <w:rsid w:val="00D92C86"/>
    <w:rsid w:val="00D92EFA"/>
    <w:rsid w:val="00DA63F1"/>
    <w:rsid w:val="00DA7456"/>
    <w:rsid w:val="00DB190D"/>
    <w:rsid w:val="00DB537B"/>
    <w:rsid w:val="00DC2569"/>
    <w:rsid w:val="00DC4871"/>
    <w:rsid w:val="00DC5068"/>
    <w:rsid w:val="00DC785C"/>
    <w:rsid w:val="00DD67FE"/>
    <w:rsid w:val="00DD7A91"/>
    <w:rsid w:val="00DE579D"/>
    <w:rsid w:val="00DF1FC7"/>
    <w:rsid w:val="00E067D0"/>
    <w:rsid w:val="00E32908"/>
    <w:rsid w:val="00E42098"/>
    <w:rsid w:val="00E444DB"/>
    <w:rsid w:val="00E45DFB"/>
    <w:rsid w:val="00E5143B"/>
    <w:rsid w:val="00E57555"/>
    <w:rsid w:val="00E61BD2"/>
    <w:rsid w:val="00E643D2"/>
    <w:rsid w:val="00E65828"/>
    <w:rsid w:val="00E67853"/>
    <w:rsid w:val="00E816C0"/>
    <w:rsid w:val="00E8486D"/>
    <w:rsid w:val="00E91F01"/>
    <w:rsid w:val="00EA3C05"/>
    <w:rsid w:val="00EB65FE"/>
    <w:rsid w:val="00EC5F10"/>
    <w:rsid w:val="00ED0FAF"/>
    <w:rsid w:val="00ED4108"/>
    <w:rsid w:val="00EE103F"/>
    <w:rsid w:val="00EE771E"/>
    <w:rsid w:val="00EF5C48"/>
    <w:rsid w:val="00F03D66"/>
    <w:rsid w:val="00F2156C"/>
    <w:rsid w:val="00F23ED4"/>
    <w:rsid w:val="00F308B1"/>
    <w:rsid w:val="00F30A88"/>
    <w:rsid w:val="00F320E1"/>
    <w:rsid w:val="00F4118E"/>
    <w:rsid w:val="00F42297"/>
    <w:rsid w:val="00F5314B"/>
    <w:rsid w:val="00F615CA"/>
    <w:rsid w:val="00F6354C"/>
    <w:rsid w:val="00F82223"/>
    <w:rsid w:val="00F83A30"/>
    <w:rsid w:val="00F9327D"/>
    <w:rsid w:val="00F94344"/>
    <w:rsid w:val="00F959E9"/>
    <w:rsid w:val="00FA0187"/>
    <w:rsid w:val="00FA45EC"/>
    <w:rsid w:val="00FC5AE6"/>
    <w:rsid w:val="00FD4EC9"/>
    <w:rsid w:val="00FD5DC5"/>
    <w:rsid w:val="00FE0589"/>
    <w:rsid w:val="00FE7D2E"/>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ADF1F"/>
  <w15:chartTrackingRefBased/>
  <w15:docId w15:val="{CBE5FA13-E1DE-4669-95F7-950D4372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46"/>
    <w:pPr>
      <w:spacing w:after="160" w:line="259" w:lineRule="auto"/>
    </w:pPr>
    <w:rPr>
      <w:rFonts w:eastAsia="Times New Roman"/>
      <w:sz w:val="22"/>
      <w:szCs w:val="22"/>
      <w:lang w:val="fr-FR" w:eastAsia="en-US"/>
    </w:rPr>
  </w:style>
  <w:style w:type="paragraph" w:styleId="Titre1">
    <w:name w:val="heading 1"/>
    <w:basedOn w:val="Paragraphedeliste"/>
    <w:next w:val="Normal"/>
    <w:link w:val="Titre1Car"/>
    <w:qFormat/>
    <w:rsid w:val="004F3D64"/>
    <w:pPr>
      <w:numPr>
        <w:numId w:val="1"/>
      </w:numPr>
      <w:outlineLvl w:val="0"/>
    </w:pPr>
    <w:rPr>
      <w:sz w:val="24"/>
      <w:u w:val="single"/>
      <w:lang w:val="en-GB"/>
    </w:rPr>
  </w:style>
  <w:style w:type="paragraph" w:styleId="Titre2">
    <w:name w:val="heading 2"/>
    <w:basedOn w:val="Paragraphedeliste"/>
    <w:next w:val="Normal"/>
    <w:link w:val="Titre2Car"/>
    <w:qFormat/>
    <w:rsid w:val="004F3D64"/>
    <w:pPr>
      <w:numPr>
        <w:ilvl w:val="1"/>
        <w:numId w:val="1"/>
      </w:numPr>
      <w:outlineLvl w:val="1"/>
    </w:pPr>
    <w:rPr>
      <w:b/>
      <w:color w:val="44546A"/>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semiHidden/>
    <w:rsid w:val="008A16E9"/>
    <w:pPr>
      <w:spacing w:after="100" w:line="276" w:lineRule="auto"/>
      <w:ind w:left="440"/>
      <w:jc w:val="both"/>
    </w:pPr>
    <w:rPr>
      <w:rFonts w:ascii="Lato" w:hAnsi="Lato"/>
      <w:color w:val="5B9BD5"/>
    </w:rPr>
  </w:style>
  <w:style w:type="paragraph" w:styleId="TM1">
    <w:name w:val="toc 1"/>
    <w:basedOn w:val="Normal"/>
    <w:next w:val="Normal"/>
    <w:link w:val="TM1Car"/>
    <w:autoRedefine/>
    <w:semiHidden/>
    <w:rsid w:val="008A16E9"/>
    <w:pPr>
      <w:spacing w:after="100" w:line="276" w:lineRule="auto"/>
      <w:jc w:val="both"/>
    </w:pPr>
    <w:rPr>
      <w:rFonts w:ascii="Lato" w:hAnsi="Lato"/>
      <w:b/>
      <w:color w:val="44546A"/>
      <w:sz w:val="24"/>
    </w:rPr>
  </w:style>
  <w:style w:type="character" w:customStyle="1" w:styleId="TM1Car">
    <w:name w:val="TM 1 Car"/>
    <w:link w:val="TM1"/>
    <w:locked/>
    <w:rsid w:val="008A16E9"/>
    <w:rPr>
      <w:rFonts w:ascii="Lato" w:hAnsi="Lato" w:cs="Times New Roman"/>
      <w:b/>
      <w:color w:val="44546A"/>
      <w:sz w:val="24"/>
    </w:rPr>
  </w:style>
  <w:style w:type="paragraph" w:styleId="TM2">
    <w:name w:val="toc 2"/>
    <w:basedOn w:val="Normal"/>
    <w:next w:val="Normal"/>
    <w:autoRedefine/>
    <w:semiHidden/>
    <w:rsid w:val="008A16E9"/>
    <w:pPr>
      <w:spacing w:after="100" w:line="276" w:lineRule="auto"/>
      <w:ind w:left="220"/>
      <w:jc w:val="both"/>
    </w:pPr>
    <w:rPr>
      <w:rFonts w:ascii="Lato" w:hAnsi="Lato"/>
      <w:color w:val="44546A"/>
    </w:rPr>
  </w:style>
  <w:style w:type="paragraph" w:styleId="En-tte">
    <w:name w:val="header"/>
    <w:basedOn w:val="Normal"/>
    <w:link w:val="En-tteCar"/>
    <w:rsid w:val="005666C5"/>
    <w:pPr>
      <w:tabs>
        <w:tab w:val="center" w:pos="4536"/>
        <w:tab w:val="right" w:pos="9072"/>
      </w:tabs>
      <w:spacing w:after="0" w:line="240" w:lineRule="auto"/>
    </w:pPr>
  </w:style>
  <w:style w:type="character" w:customStyle="1" w:styleId="En-tteCar">
    <w:name w:val="En-tête Car"/>
    <w:link w:val="En-tte"/>
    <w:locked/>
    <w:rsid w:val="005666C5"/>
    <w:rPr>
      <w:rFonts w:cs="Times New Roman"/>
    </w:rPr>
  </w:style>
  <w:style w:type="paragraph" w:styleId="Pieddepage">
    <w:name w:val="footer"/>
    <w:basedOn w:val="Normal"/>
    <w:link w:val="PieddepageCar"/>
    <w:rsid w:val="005666C5"/>
    <w:pPr>
      <w:tabs>
        <w:tab w:val="center" w:pos="4536"/>
        <w:tab w:val="right" w:pos="9072"/>
      </w:tabs>
      <w:spacing w:after="0" w:line="240" w:lineRule="auto"/>
    </w:pPr>
  </w:style>
  <w:style w:type="character" w:customStyle="1" w:styleId="PieddepageCar">
    <w:name w:val="Pied de page Car"/>
    <w:link w:val="Pieddepage"/>
    <w:locked/>
    <w:rsid w:val="005666C5"/>
    <w:rPr>
      <w:rFonts w:cs="Times New Roman"/>
    </w:rPr>
  </w:style>
  <w:style w:type="paragraph" w:styleId="Paragraphedeliste">
    <w:name w:val="List Paragraph"/>
    <w:basedOn w:val="Normal"/>
    <w:qFormat/>
    <w:rsid w:val="0057066F"/>
    <w:pPr>
      <w:ind w:left="720"/>
    </w:pPr>
  </w:style>
  <w:style w:type="character" w:styleId="Textedelespacerserv">
    <w:name w:val="Placeholder Text"/>
    <w:semiHidden/>
    <w:rsid w:val="002E58AE"/>
    <w:rPr>
      <w:rFonts w:cs="Times New Roman"/>
      <w:color w:val="808080"/>
    </w:rPr>
  </w:style>
  <w:style w:type="character" w:styleId="Marquedecommentaire">
    <w:name w:val="annotation reference"/>
    <w:semiHidden/>
    <w:rsid w:val="001574C9"/>
    <w:rPr>
      <w:rFonts w:cs="Times New Roman"/>
      <w:sz w:val="16"/>
      <w:szCs w:val="16"/>
    </w:rPr>
  </w:style>
  <w:style w:type="paragraph" w:styleId="Commentaire">
    <w:name w:val="annotation text"/>
    <w:basedOn w:val="Normal"/>
    <w:link w:val="CommentaireCar"/>
    <w:semiHidden/>
    <w:rsid w:val="001574C9"/>
    <w:pPr>
      <w:spacing w:line="240" w:lineRule="auto"/>
    </w:pPr>
    <w:rPr>
      <w:sz w:val="20"/>
      <w:szCs w:val="20"/>
    </w:rPr>
  </w:style>
  <w:style w:type="character" w:customStyle="1" w:styleId="CommentaireCar">
    <w:name w:val="Commentaire Car"/>
    <w:link w:val="Commentaire"/>
    <w:semiHidden/>
    <w:locked/>
    <w:rsid w:val="001574C9"/>
    <w:rPr>
      <w:rFonts w:cs="Times New Roman"/>
      <w:sz w:val="20"/>
      <w:szCs w:val="20"/>
    </w:rPr>
  </w:style>
  <w:style w:type="paragraph" w:styleId="Objetducommentaire">
    <w:name w:val="annotation subject"/>
    <w:basedOn w:val="Commentaire"/>
    <w:next w:val="Commentaire"/>
    <w:link w:val="ObjetducommentaireCar"/>
    <w:semiHidden/>
    <w:rsid w:val="001574C9"/>
    <w:rPr>
      <w:b/>
      <w:bCs/>
    </w:rPr>
  </w:style>
  <w:style w:type="character" w:customStyle="1" w:styleId="ObjetducommentaireCar">
    <w:name w:val="Objet du commentaire Car"/>
    <w:link w:val="Objetducommentaire"/>
    <w:semiHidden/>
    <w:locked/>
    <w:rsid w:val="001574C9"/>
    <w:rPr>
      <w:rFonts w:cs="Times New Roman"/>
      <w:b/>
      <w:bCs/>
      <w:sz w:val="20"/>
      <w:szCs w:val="20"/>
    </w:rPr>
  </w:style>
  <w:style w:type="paragraph" w:styleId="Textedebulles">
    <w:name w:val="Balloon Text"/>
    <w:basedOn w:val="Normal"/>
    <w:link w:val="TextedebullesCar"/>
    <w:semiHidden/>
    <w:rsid w:val="001574C9"/>
    <w:pPr>
      <w:spacing w:after="0" w:line="240" w:lineRule="auto"/>
    </w:pPr>
    <w:rPr>
      <w:rFonts w:ascii="Segoe UI" w:hAnsi="Segoe UI" w:cs="Segoe UI"/>
      <w:sz w:val="18"/>
      <w:szCs w:val="18"/>
    </w:rPr>
  </w:style>
  <w:style w:type="character" w:customStyle="1" w:styleId="TextedebullesCar">
    <w:name w:val="Texte de bulles Car"/>
    <w:link w:val="Textedebulles"/>
    <w:semiHidden/>
    <w:locked/>
    <w:rsid w:val="001574C9"/>
    <w:rPr>
      <w:rFonts w:ascii="Segoe UI" w:hAnsi="Segoe UI" w:cs="Segoe UI"/>
      <w:sz w:val="18"/>
      <w:szCs w:val="18"/>
    </w:rPr>
  </w:style>
  <w:style w:type="table" w:styleId="Grilledutableau">
    <w:name w:val="Table Grid"/>
    <w:basedOn w:val="TableauNormal"/>
    <w:rsid w:val="009C7BFE"/>
    <w:rPr>
      <w:rFonts w:eastAsia="Times New Roman"/>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locked/>
    <w:rsid w:val="004F3D64"/>
    <w:rPr>
      <w:rFonts w:eastAsia="Times New Roman"/>
      <w:sz w:val="24"/>
      <w:szCs w:val="22"/>
      <w:u w:val="single"/>
      <w:lang w:eastAsia="en-US"/>
    </w:rPr>
  </w:style>
  <w:style w:type="character" w:customStyle="1" w:styleId="Titre2Car">
    <w:name w:val="Titre 2 Car"/>
    <w:link w:val="Titre2"/>
    <w:locked/>
    <w:rsid w:val="004F3D64"/>
    <w:rPr>
      <w:rFonts w:eastAsia="Times New Roman"/>
      <w:b/>
      <w:color w:val="44546A"/>
      <w:sz w:val="22"/>
      <w:szCs w:val="22"/>
      <w:u w:val="single"/>
      <w:lang w:eastAsia="en-US"/>
    </w:rPr>
  </w:style>
  <w:style w:type="paragraph" w:styleId="Lgende">
    <w:name w:val="caption"/>
    <w:basedOn w:val="Normal"/>
    <w:next w:val="Normal"/>
    <w:qFormat/>
    <w:rsid w:val="003F52EB"/>
    <w:pPr>
      <w:keepNext/>
      <w:spacing w:after="200" w:line="240" w:lineRule="auto"/>
    </w:pPr>
    <w:rPr>
      <w:i/>
      <w:iCs/>
      <w:color w:val="44546A"/>
      <w:szCs w:val="18"/>
      <w:lang w:val="en-GB"/>
    </w:rPr>
  </w:style>
  <w:style w:type="table" w:customStyle="1" w:styleId="LightList-Accent11">
    <w:name w:val="Light List - Accent 11"/>
    <w:rsid w:val="00136AF5"/>
    <w:rPr>
      <w:rFonts w:eastAsia="Times New Roman"/>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eclaire-Accent11">
    <w:name w:val="Liste claire - Accent 11"/>
    <w:semiHidden/>
    <w:rsid w:val="00136AF5"/>
    <w:rPr>
      <w:rFonts w:eastAsia="Times New Roman"/>
      <w:lang w:val="fr-FR" w:eastAsia="fr-FR"/>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paragraph" w:styleId="Rvision">
    <w:name w:val="Revision"/>
    <w:hidden/>
    <w:uiPriority w:val="99"/>
    <w:semiHidden/>
    <w:rsid w:val="00D92EFA"/>
    <w:rPr>
      <w:rFonts w:eastAsia="Times New Roman"/>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5586-F340-4D83-B751-F916F93C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3611</Words>
  <Characters>20585</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Statistical Analysis Plan</vt:lpstr>
      <vt:lpstr>Statistical Analysis Plan</vt:lpstr>
    </vt:vector>
  </TitlesOfParts>
  <Company>Action Contre la Faim</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Plan</dc:title>
  <dc:subject/>
  <dc:creator>Suvi Kangas</dc:creator>
  <cp:keywords/>
  <dc:description/>
  <cp:lastModifiedBy>Suvi Kangas</cp:lastModifiedBy>
  <cp:revision>2</cp:revision>
  <cp:lastPrinted>2019-02-27T12:00:00Z</cp:lastPrinted>
  <dcterms:created xsi:type="dcterms:W3CDTF">2019-07-15T10:18:00Z</dcterms:created>
  <dcterms:modified xsi:type="dcterms:W3CDTF">2019-07-15T10:18:00Z</dcterms:modified>
</cp:coreProperties>
</file>