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C836" w14:textId="647F3025" w:rsidR="00204614" w:rsidRPr="006777F0" w:rsidRDefault="00204614" w:rsidP="00204614">
      <w:pPr>
        <w:pStyle w:val="Lgende"/>
        <w:keepNext/>
        <w:rPr>
          <w:sz w:val="20"/>
          <w:szCs w:val="20"/>
        </w:rPr>
      </w:pPr>
      <w:r w:rsidRPr="006777F0">
        <w:rPr>
          <w:sz w:val="20"/>
          <w:szCs w:val="20"/>
        </w:rPr>
        <w:t>S</w:t>
      </w:r>
      <w:r w:rsidR="00D43D4A" w:rsidRPr="006777F0">
        <w:rPr>
          <w:sz w:val="20"/>
          <w:szCs w:val="20"/>
        </w:rPr>
        <w:t>2 Table</w:t>
      </w:r>
      <w:r w:rsidRPr="006777F0">
        <w:rPr>
          <w:sz w:val="20"/>
          <w:szCs w:val="20"/>
        </w:rPr>
        <w:t xml:space="preserve">: </w:t>
      </w:r>
      <w:r w:rsidRPr="006777F0">
        <w:rPr>
          <w:rFonts w:eastAsia="Times New Roman"/>
          <w:sz w:val="20"/>
          <w:szCs w:val="20"/>
        </w:rPr>
        <w:t>Programmatic</w:t>
      </w:r>
      <w:r w:rsidRPr="006777F0">
        <w:rPr>
          <w:sz w:val="20"/>
          <w:szCs w:val="20"/>
        </w:rPr>
        <w:t xml:space="preserve"> outcomes of children with SAM randomised to reduced or standard RUTF dose with risk difference (95% CI) in per protocol</w:t>
      </w:r>
      <w:r w:rsidR="001C13B9">
        <w:rPr>
          <w:sz w:val="20"/>
          <w:szCs w:val="20"/>
        </w:rPr>
        <w:t xml:space="preserve"> analysis</w:t>
      </w:r>
    </w:p>
    <w:tbl>
      <w:tblPr>
        <w:tblW w:w="9459" w:type="dxa"/>
        <w:tblLayout w:type="fixed"/>
        <w:tblLook w:val="00A0" w:firstRow="1" w:lastRow="0" w:firstColumn="1" w:lastColumn="0" w:noHBand="0" w:noVBand="0"/>
      </w:tblPr>
      <w:tblGrid>
        <w:gridCol w:w="2655"/>
        <w:gridCol w:w="850"/>
        <w:gridCol w:w="1418"/>
        <w:gridCol w:w="1417"/>
        <w:gridCol w:w="1843"/>
        <w:gridCol w:w="1276"/>
      </w:tblGrid>
      <w:tr w:rsidR="00204614" w:rsidRPr="003B2C0A" w14:paraId="19ECBEEC" w14:textId="77777777" w:rsidTr="001903DA">
        <w:tc>
          <w:tcPr>
            <w:tcW w:w="2655" w:type="dxa"/>
            <w:tcBorders>
              <w:bottom w:val="single" w:sz="4" w:space="0" w:color="auto"/>
            </w:tcBorders>
          </w:tcPr>
          <w:p w14:paraId="583E8F0A" w14:textId="77777777" w:rsidR="00204614" w:rsidRPr="003B2C0A" w:rsidRDefault="00D43D4A" w:rsidP="00204614">
            <w:pPr>
              <w:spacing w:line="240" w:lineRule="auto"/>
              <w:rPr>
                <w:b/>
              </w:rPr>
            </w:pPr>
            <w:r>
              <w:rPr>
                <w:b/>
              </w:rPr>
              <w:t>Per protocol</w:t>
            </w:r>
            <w:r w:rsidRPr="00D43D4A">
              <w:rPr>
                <w:b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3026126" w14:textId="77777777" w:rsidR="00204614" w:rsidRPr="00DC2C6B" w:rsidRDefault="00204614" w:rsidP="00204614">
            <w:pPr>
              <w:spacing w:after="0" w:line="240" w:lineRule="auto"/>
              <w:jc w:val="center"/>
            </w:pPr>
            <w:r w:rsidRPr="00DC2C6B"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D55EBEF" w14:textId="77777777" w:rsidR="00204614" w:rsidRPr="00DC2C6B" w:rsidRDefault="00204614" w:rsidP="00204614">
            <w:pPr>
              <w:spacing w:after="0" w:line="240" w:lineRule="auto"/>
              <w:jc w:val="center"/>
            </w:pPr>
            <w:r>
              <w:t>Reduced</w:t>
            </w:r>
          </w:p>
          <w:p w14:paraId="244916DA" w14:textId="77777777" w:rsidR="00204614" w:rsidRPr="00DC2C6B" w:rsidRDefault="00204614" w:rsidP="00204614">
            <w:pPr>
              <w:spacing w:after="0" w:line="240" w:lineRule="auto"/>
              <w:jc w:val="center"/>
            </w:pPr>
            <w:r w:rsidRPr="00DC2C6B">
              <w:t>RUTF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2FE79AC" w14:textId="77777777" w:rsidR="00204614" w:rsidRPr="00DC2C6B" w:rsidRDefault="00204614" w:rsidP="00204614">
            <w:pPr>
              <w:spacing w:after="0" w:line="240" w:lineRule="auto"/>
              <w:jc w:val="center"/>
            </w:pPr>
            <w:r w:rsidRPr="00DC2C6B">
              <w:t>Standard RUTF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78E721C" w14:textId="77777777" w:rsidR="00204614" w:rsidRDefault="00204614" w:rsidP="00204614">
            <w:pPr>
              <w:spacing w:after="0" w:line="240" w:lineRule="auto"/>
              <w:jc w:val="center"/>
            </w:pPr>
            <w:r w:rsidRPr="00DC2C6B">
              <w:t>Difference</w:t>
            </w:r>
          </w:p>
          <w:p w14:paraId="4EBC5F9B" w14:textId="77777777" w:rsidR="00204614" w:rsidRPr="00DC2C6B" w:rsidRDefault="00204614" w:rsidP="00204614">
            <w:pPr>
              <w:spacing w:after="0" w:line="240" w:lineRule="auto"/>
              <w:jc w:val="center"/>
            </w:pPr>
            <w:r>
              <w:t>(95% CI)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BACA96F" w14:textId="77777777" w:rsidR="00204614" w:rsidRPr="00DC2C6B" w:rsidRDefault="00204614" w:rsidP="00204614">
            <w:pPr>
              <w:spacing w:after="0" w:line="240" w:lineRule="auto"/>
              <w:jc w:val="center"/>
            </w:pPr>
            <w:r w:rsidRPr="00DC2C6B">
              <w:rPr>
                <w:i/>
              </w:rPr>
              <w:t>p</w:t>
            </w:r>
            <w:r w:rsidRPr="00DC2C6B">
              <w:t xml:space="preserve"> value</w:t>
            </w:r>
          </w:p>
        </w:tc>
      </w:tr>
      <w:tr w:rsidR="00204614" w:rsidRPr="00DC2C6B" w14:paraId="63E1C9DD" w14:textId="77777777" w:rsidTr="00F13DEE">
        <w:tc>
          <w:tcPr>
            <w:tcW w:w="2655" w:type="dxa"/>
            <w:tcBorders>
              <w:top w:val="single" w:sz="4" w:space="0" w:color="auto"/>
            </w:tcBorders>
          </w:tcPr>
          <w:p w14:paraId="2A653509" w14:textId="77777777" w:rsidR="00204614" w:rsidRPr="00DC2C6B" w:rsidRDefault="00204614" w:rsidP="00204614">
            <w:pPr>
              <w:spacing w:line="240" w:lineRule="auto"/>
            </w:pPr>
            <w:r w:rsidRPr="00DC2C6B">
              <w:t>Length of stay, d</w:t>
            </w:r>
            <w:r>
              <w:t>ays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B050D2" w14:textId="77777777" w:rsidR="00204614" w:rsidRPr="00DC2C6B" w:rsidRDefault="00204614" w:rsidP="00204614">
            <w:pPr>
              <w:spacing w:line="240" w:lineRule="auto"/>
              <w:jc w:val="center"/>
            </w:pPr>
            <w:r>
              <w:t>425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1944C2" w14:textId="77777777" w:rsidR="00204614" w:rsidRPr="00DC2C6B" w:rsidRDefault="00204614" w:rsidP="00204614">
            <w:pPr>
              <w:spacing w:line="240" w:lineRule="auto"/>
              <w:jc w:val="center"/>
            </w:pPr>
            <w:r>
              <w:t>42 [28; 70]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6F905A" w14:textId="77777777" w:rsidR="00204614" w:rsidRPr="00DC2C6B" w:rsidRDefault="00204614" w:rsidP="00204614">
            <w:pPr>
              <w:spacing w:line="240" w:lineRule="auto"/>
              <w:jc w:val="center"/>
            </w:pPr>
            <w:r>
              <w:t>42 [28; 63]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01D0A5" w14:textId="77777777" w:rsidR="00204614" w:rsidRPr="00DC2C6B" w:rsidRDefault="00343CB1" w:rsidP="00343CB1">
            <w:pPr>
              <w:spacing w:line="240" w:lineRule="auto"/>
              <w:jc w:val="center"/>
            </w:pPr>
            <w:r>
              <w:t>1 (-5</w:t>
            </w:r>
            <w:r w:rsidR="00204614">
              <w:t>; 6)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AE1ED5" w14:textId="12A79A25" w:rsidR="00204614" w:rsidRPr="00DC2C6B" w:rsidRDefault="00204614" w:rsidP="00AA7A78">
            <w:pPr>
              <w:spacing w:line="240" w:lineRule="auto"/>
              <w:jc w:val="center"/>
            </w:pPr>
            <w:r>
              <w:t>0.7</w:t>
            </w:r>
            <w:r w:rsidR="00343CB1">
              <w:t>8</w:t>
            </w:r>
          </w:p>
        </w:tc>
      </w:tr>
      <w:tr w:rsidR="00F13DEE" w:rsidRPr="00DC2C6B" w14:paraId="04B1ABD0" w14:textId="77777777" w:rsidTr="00F13DEE">
        <w:tc>
          <w:tcPr>
            <w:tcW w:w="2655" w:type="dxa"/>
          </w:tcPr>
          <w:p w14:paraId="3E3A2D22" w14:textId="63D4A3C4" w:rsidR="00F13DEE" w:rsidRDefault="00F13DEE" w:rsidP="00F13DEE">
            <w:pPr>
              <w:spacing w:line="240" w:lineRule="auto"/>
            </w:pPr>
            <w:r>
              <w:t>Subgroup analysis by</w:t>
            </w:r>
          </w:p>
        </w:tc>
        <w:tc>
          <w:tcPr>
            <w:tcW w:w="850" w:type="dxa"/>
          </w:tcPr>
          <w:p w14:paraId="58E245F2" w14:textId="77777777" w:rsidR="00F13DEE" w:rsidRDefault="00F13DEE" w:rsidP="00F13DEE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14:paraId="7BA23186" w14:textId="77777777" w:rsidR="00F13DEE" w:rsidRDefault="00F13DEE" w:rsidP="00F13DEE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14:paraId="1852CF01" w14:textId="77777777" w:rsidR="00F13DEE" w:rsidRDefault="00F13DEE" w:rsidP="00F13DE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3BDC0D70" w14:textId="77777777" w:rsidR="00F13DEE" w:rsidRDefault="00F13DEE" w:rsidP="00F13DEE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14:paraId="03FC64BF" w14:textId="7A4FD614" w:rsidR="00F13DEE" w:rsidRDefault="00F13DEE" w:rsidP="00F13DEE">
            <w:pPr>
              <w:spacing w:line="240" w:lineRule="auto"/>
              <w:jc w:val="center"/>
            </w:pPr>
          </w:p>
        </w:tc>
      </w:tr>
      <w:tr w:rsidR="00F13DEE" w:rsidRPr="00DC2C6B" w14:paraId="1162433B" w14:textId="77777777" w:rsidTr="00F13DEE">
        <w:tc>
          <w:tcPr>
            <w:tcW w:w="2655" w:type="dxa"/>
          </w:tcPr>
          <w:p w14:paraId="1995D152" w14:textId="2704B2E6" w:rsidR="00F13DEE" w:rsidRDefault="00F13DEE" w:rsidP="00F13DEE">
            <w:pPr>
              <w:spacing w:line="240" w:lineRule="auto"/>
            </w:pPr>
            <w:r>
              <w:t xml:space="preserve">   WHZ at admission</w:t>
            </w:r>
          </w:p>
        </w:tc>
        <w:tc>
          <w:tcPr>
            <w:tcW w:w="850" w:type="dxa"/>
          </w:tcPr>
          <w:p w14:paraId="238BE53F" w14:textId="4EC0AC7E" w:rsidR="00F13DEE" w:rsidRDefault="00F13DEE" w:rsidP="00F13DEE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14:paraId="48E66D0A" w14:textId="77777777" w:rsidR="00F13DEE" w:rsidRDefault="00F13DEE" w:rsidP="00F13DEE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14:paraId="4AF1F997" w14:textId="77777777" w:rsidR="00F13DEE" w:rsidRDefault="00F13DEE" w:rsidP="00F13DEE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4000F158" w14:textId="77777777" w:rsidR="00F13DEE" w:rsidRDefault="00F13DEE" w:rsidP="00F13DEE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14:paraId="7F378E7D" w14:textId="02D1101F" w:rsidR="00F13DEE" w:rsidRDefault="00321331" w:rsidP="00F13DEE">
            <w:pPr>
              <w:spacing w:line="240" w:lineRule="auto"/>
              <w:jc w:val="center"/>
            </w:pPr>
            <w:r>
              <w:t>0.73</w:t>
            </w:r>
            <w:r w:rsidR="006A345E">
              <w:t>*</w:t>
            </w:r>
          </w:p>
        </w:tc>
      </w:tr>
      <w:tr w:rsidR="00F13DEE" w:rsidRPr="00DC2C6B" w14:paraId="30EED681" w14:textId="77777777" w:rsidTr="00F13DEE">
        <w:tc>
          <w:tcPr>
            <w:tcW w:w="2655" w:type="dxa"/>
          </w:tcPr>
          <w:p w14:paraId="21724448" w14:textId="1C08F76B" w:rsidR="00F13DEE" w:rsidRDefault="00F13DEE" w:rsidP="00F13DEE">
            <w:pPr>
              <w:spacing w:line="240" w:lineRule="auto"/>
            </w:pPr>
            <w:r>
              <w:t xml:space="preserve">      &lt;-3</w:t>
            </w:r>
          </w:p>
        </w:tc>
        <w:tc>
          <w:tcPr>
            <w:tcW w:w="850" w:type="dxa"/>
          </w:tcPr>
          <w:p w14:paraId="37B246D6" w14:textId="583C170D" w:rsidR="00F13DEE" w:rsidRDefault="00F13DEE" w:rsidP="00F13DEE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14:paraId="4D5460EC" w14:textId="53583F5B" w:rsidR="00F13DEE" w:rsidRDefault="006A345E" w:rsidP="00F13DEE">
            <w:pPr>
              <w:spacing w:line="240" w:lineRule="auto"/>
              <w:jc w:val="center"/>
            </w:pPr>
            <w:r>
              <w:t>49 [28; 70]</w:t>
            </w:r>
          </w:p>
        </w:tc>
        <w:tc>
          <w:tcPr>
            <w:tcW w:w="1417" w:type="dxa"/>
          </w:tcPr>
          <w:p w14:paraId="39172E21" w14:textId="14B18DCF" w:rsidR="00F13DEE" w:rsidRDefault="006A345E" w:rsidP="00F13DEE">
            <w:pPr>
              <w:spacing w:line="240" w:lineRule="auto"/>
              <w:jc w:val="center"/>
            </w:pPr>
            <w:r>
              <w:t>42 [28; 70]</w:t>
            </w:r>
          </w:p>
        </w:tc>
        <w:tc>
          <w:tcPr>
            <w:tcW w:w="1843" w:type="dxa"/>
          </w:tcPr>
          <w:p w14:paraId="49516D26" w14:textId="2CBB1D65" w:rsidR="00F13DEE" w:rsidRDefault="006A345E" w:rsidP="00F13DEE">
            <w:pPr>
              <w:spacing w:line="240" w:lineRule="auto"/>
              <w:jc w:val="center"/>
            </w:pPr>
            <w:r>
              <w:t>-0.4 (-7.4; 6.6)</w:t>
            </w:r>
          </w:p>
        </w:tc>
        <w:tc>
          <w:tcPr>
            <w:tcW w:w="1276" w:type="dxa"/>
          </w:tcPr>
          <w:p w14:paraId="53D51761" w14:textId="675B9E4B" w:rsidR="00F13DEE" w:rsidRDefault="00321331" w:rsidP="00F13DEE">
            <w:pPr>
              <w:spacing w:line="240" w:lineRule="auto"/>
              <w:jc w:val="center"/>
            </w:pPr>
            <w:r>
              <w:t>0.91</w:t>
            </w:r>
          </w:p>
        </w:tc>
      </w:tr>
      <w:tr w:rsidR="00F13DEE" w:rsidRPr="00DC2C6B" w14:paraId="2BB94D1D" w14:textId="77777777" w:rsidTr="00F13DEE">
        <w:tc>
          <w:tcPr>
            <w:tcW w:w="2655" w:type="dxa"/>
            <w:tcBorders>
              <w:bottom w:val="single" w:sz="4" w:space="0" w:color="auto"/>
            </w:tcBorders>
          </w:tcPr>
          <w:p w14:paraId="3B4C268E" w14:textId="4DF1C9A0" w:rsidR="00F13DEE" w:rsidRPr="00DC2C6B" w:rsidRDefault="00F13DEE" w:rsidP="00F13DEE">
            <w:pPr>
              <w:spacing w:line="240" w:lineRule="auto"/>
            </w:pPr>
            <w:r>
              <w:t xml:space="preserve">      </w:t>
            </w:r>
            <w:r>
              <w:rPr>
                <w:rFonts w:cs="Arial"/>
              </w:rPr>
              <w:t>≥</w:t>
            </w:r>
            <w:r>
              <w:t>-3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6FF9D6" w14:textId="0544B56C" w:rsidR="00F13DEE" w:rsidRDefault="00F13DEE" w:rsidP="00F13DEE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D0884B" w14:textId="1CF932C0" w:rsidR="00F13DEE" w:rsidRDefault="006A345E" w:rsidP="00F13DEE">
            <w:pPr>
              <w:spacing w:line="240" w:lineRule="auto"/>
              <w:jc w:val="center"/>
            </w:pPr>
            <w:r>
              <w:t>42 [28; 56]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098155" w14:textId="3DD3C53A" w:rsidR="00F13DEE" w:rsidRDefault="006A345E" w:rsidP="00F13DEE">
            <w:pPr>
              <w:spacing w:line="240" w:lineRule="auto"/>
              <w:jc w:val="center"/>
            </w:pPr>
            <w:r>
              <w:t>42 [28;56]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B37CC9" w14:textId="6C7C979B" w:rsidR="00F13DEE" w:rsidRDefault="00321331" w:rsidP="00F13DEE">
            <w:pPr>
              <w:spacing w:line="240" w:lineRule="auto"/>
              <w:jc w:val="center"/>
            </w:pPr>
            <w:r>
              <w:t>1.5 (</w:t>
            </w:r>
            <w:r w:rsidR="006A345E">
              <w:t>-6.7; 9.7)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C6FBDE" w14:textId="7ACD6C0F" w:rsidR="00F13DEE" w:rsidRDefault="00321331" w:rsidP="00F13DEE">
            <w:pPr>
              <w:spacing w:line="240" w:lineRule="auto"/>
              <w:jc w:val="center"/>
            </w:pPr>
            <w:r>
              <w:t>0.72</w:t>
            </w:r>
          </w:p>
        </w:tc>
      </w:tr>
      <w:tr w:rsidR="00F13DEE" w:rsidRPr="00DC2C6B" w14:paraId="2F54C68D" w14:textId="77777777" w:rsidTr="00F13DEE">
        <w:tc>
          <w:tcPr>
            <w:tcW w:w="2655" w:type="dxa"/>
            <w:tcBorders>
              <w:top w:val="single" w:sz="4" w:space="0" w:color="auto"/>
            </w:tcBorders>
          </w:tcPr>
          <w:p w14:paraId="680A001F" w14:textId="77777777" w:rsidR="00F13DEE" w:rsidRPr="00DC2C6B" w:rsidRDefault="00F13DEE" w:rsidP="00F13DEE">
            <w:pPr>
              <w:spacing w:line="240" w:lineRule="auto"/>
            </w:pPr>
            <w:r w:rsidRPr="00DC2C6B">
              <w:t>Recovery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B3811F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425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6D76A1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67.7 (</w:t>
            </w:r>
            <w:r w:rsidRPr="00AF4599">
              <w:rPr>
                <w:i/>
              </w:rPr>
              <w:t>136</w:t>
            </w:r>
            <w: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6CB556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64.7 (</w:t>
            </w:r>
            <w:r>
              <w:rPr>
                <w:i/>
              </w:rPr>
              <w:t>145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2757C95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-2.8 (-6.2; 11.9)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393FE4" w14:textId="4E2CB99E" w:rsidR="00F13DEE" w:rsidRPr="00DC2C6B" w:rsidRDefault="00F13DEE" w:rsidP="00F13DEE">
            <w:pPr>
              <w:spacing w:line="240" w:lineRule="auto"/>
              <w:jc w:val="center"/>
            </w:pPr>
            <w:r>
              <w:t>0.54</w:t>
            </w:r>
          </w:p>
        </w:tc>
      </w:tr>
      <w:tr w:rsidR="00F13DEE" w:rsidRPr="00DC2C6B" w14:paraId="621F31DD" w14:textId="77777777" w:rsidTr="00FB5F63">
        <w:tc>
          <w:tcPr>
            <w:tcW w:w="2655" w:type="dxa"/>
          </w:tcPr>
          <w:p w14:paraId="6251D5F4" w14:textId="77777777" w:rsidR="00F13DEE" w:rsidRPr="00DC2C6B" w:rsidRDefault="00F13DEE" w:rsidP="00F13DEE">
            <w:pPr>
              <w:spacing w:line="240" w:lineRule="auto"/>
            </w:pPr>
            <w:r w:rsidRPr="00DC2C6B">
              <w:t>Referral</w:t>
            </w:r>
          </w:p>
        </w:tc>
        <w:tc>
          <w:tcPr>
            <w:tcW w:w="850" w:type="dxa"/>
          </w:tcPr>
          <w:p w14:paraId="7889EBD8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425</w:t>
            </w:r>
          </w:p>
        </w:tc>
        <w:tc>
          <w:tcPr>
            <w:tcW w:w="1418" w:type="dxa"/>
          </w:tcPr>
          <w:p w14:paraId="5E29C77C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16.9 (</w:t>
            </w:r>
            <w:r w:rsidRPr="00D43D4A">
              <w:rPr>
                <w:i/>
              </w:rPr>
              <w:t>34</w:t>
            </w:r>
            <w:r>
              <w:t>)</w:t>
            </w:r>
          </w:p>
        </w:tc>
        <w:tc>
          <w:tcPr>
            <w:tcW w:w="1417" w:type="dxa"/>
          </w:tcPr>
          <w:p w14:paraId="03D6D05E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23.2 (</w:t>
            </w:r>
            <w:r w:rsidRPr="00D43D4A">
              <w:rPr>
                <w:i/>
              </w:rPr>
              <w:t>52</w:t>
            </w:r>
            <w:r>
              <w:t>)</w:t>
            </w:r>
          </w:p>
        </w:tc>
        <w:tc>
          <w:tcPr>
            <w:tcW w:w="1843" w:type="dxa"/>
          </w:tcPr>
          <w:p w14:paraId="63046456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-6.2 (-14.0; 1.6)</w:t>
            </w:r>
          </w:p>
        </w:tc>
        <w:tc>
          <w:tcPr>
            <w:tcW w:w="1276" w:type="dxa"/>
          </w:tcPr>
          <w:p w14:paraId="3A8A2E4E" w14:textId="2F887AA6" w:rsidR="00F13DEE" w:rsidRPr="00DC2C6B" w:rsidRDefault="00F13DEE" w:rsidP="00F13DEE">
            <w:pPr>
              <w:spacing w:line="240" w:lineRule="auto"/>
              <w:jc w:val="center"/>
            </w:pPr>
            <w:r>
              <w:t>0.12</w:t>
            </w:r>
          </w:p>
        </w:tc>
      </w:tr>
      <w:tr w:rsidR="00F13DEE" w:rsidRPr="00DC2C6B" w14:paraId="59689FFC" w14:textId="77777777" w:rsidTr="00FB5F63">
        <w:tc>
          <w:tcPr>
            <w:tcW w:w="2655" w:type="dxa"/>
          </w:tcPr>
          <w:p w14:paraId="61C8C8B8" w14:textId="77777777" w:rsidR="00F13DEE" w:rsidRPr="00DC2C6B" w:rsidRDefault="00F13DEE" w:rsidP="00F13DEE">
            <w:pPr>
              <w:spacing w:line="240" w:lineRule="auto"/>
            </w:pPr>
            <w:r w:rsidRPr="00DC2C6B">
              <w:t xml:space="preserve">      Weight loss</w:t>
            </w:r>
          </w:p>
        </w:tc>
        <w:tc>
          <w:tcPr>
            <w:tcW w:w="850" w:type="dxa"/>
          </w:tcPr>
          <w:p w14:paraId="6EC92816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425</w:t>
            </w:r>
          </w:p>
        </w:tc>
        <w:tc>
          <w:tcPr>
            <w:tcW w:w="1418" w:type="dxa"/>
          </w:tcPr>
          <w:p w14:paraId="3613CDC0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12.4 (</w:t>
            </w:r>
            <w:r w:rsidRPr="00D43D4A">
              <w:rPr>
                <w:i/>
              </w:rPr>
              <w:t>25</w:t>
            </w:r>
            <w:r>
              <w:t>)</w:t>
            </w:r>
          </w:p>
        </w:tc>
        <w:tc>
          <w:tcPr>
            <w:tcW w:w="1417" w:type="dxa"/>
          </w:tcPr>
          <w:p w14:paraId="30C91F09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17.0 (</w:t>
            </w:r>
            <w:r w:rsidRPr="00D43D4A">
              <w:rPr>
                <w:i/>
              </w:rPr>
              <w:t>38</w:t>
            </w:r>
            <w:r>
              <w:t>)</w:t>
            </w:r>
          </w:p>
        </w:tc>
        <w:tc>
          <w:tcPr>
            <w:tcW w:w="1843" w:type="dxa"/>
          </w:tcPr>
          <w:p w14:paraId="2EB85F68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-4.5 (-11.2; 2.2)</w:t>
            </w:r>
          </w:p>
        </w:tc>
        <w:tc>
          <w:tcPr>
            <w:tcW w:w="1276" w:type="dxa"/>
          </w:tcPr>
          <w:p w14:paraId="7230E907" w14:textId="03FCCCFA" w:rsidR="00F13DEE" w:rsidRPr="00DC2C6B" w:rsidRDefault="00F13DEE" w:rsidP="00F13DEE">
            <w:pPr>
              <w:spacing w:line="240" w:lineRule="auto"/>
              <w:jc w:val="center"/>
            </w:pPr>
            <w:r>
              <w:t>0.19</w:t>
            </w:r>
          </w:p>
        </w:tc>
      </w:tr>
      <w:tr w:rsidR="00F13DEE" w:rsidRPr="00DC2C6B" w14:paraId="6D871C9B" w14:textId="77777777" w:rsidTr="00FB5F63">
        <w:tc>
          <w:tcPr>
            <w:tcW w:w="2655" w:type="dxa"/>
          </w:tcPr>
          <w:p w14:paraId="1DCE7CDC" w14:textId="77777777" w:rsidR="00F13DEE" w:rsidRPr="00DC2C6B" w:rsidRDefault="00F13DEE" w:rsidP="00F13DEE">
            <w:pPr>
              <w:spacing w:line="240" w:lineRule="auto"/>
            </w:pPr>
            <w:r w:rsidRPr="00DC2C6B">
              <w:t xml:space="preserve">      Stagnant weight</w:t>
            </w:r>
          </w:p>
        </w:tc>
        <w:tc>
          <w:tcPr>
            <w:tcW w:w="850" w:type="dxa"/>
          </w:tcPr>
          <w:p w14:paraId="1598D67F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425</w:t>
            </w:r>
          </w:p>
        </w:tc>
        <w:tc>
          <w:tcPr>
            <w:tcW w:w="1418" w:type="dxa"/>
          </w:tcPr>
          <w:p w14:paraId="2369800F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3.5 (</w:t>
            </w:r>
            <w:r w:rsidRPr="00D43D4A">
              <w:rPr>
                <w:i/>
              </w:rPr>
              <w:t>7</w:t>
            </w:r>
            <w:r>
              <w:t>)</w:t>
            </w:r>
          </w:p>
        </w:tc>
        <w:tc>
          <w:tcPr>
            <w:tcW w:w="1417" w:type="dxa"/>
          </w:tcPr>
          <w:p w14:paraId="21628296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4.9 (</w:t>
            </w:r>
            <w:r w:rsidRPr="00D43D4A">
              <w:rPr>
                <w:i/>
              </w:rPr>
              <w:t>11</w:t>
            </w:r>
            <w:r>
              <w:t>)</w:t>
            </w:r>
          </w:p>
        </w:tc>
        <w:tc>
          <w:tcPr>
            <w:tcW w:w="1843" w:type="dxa"/>
          </w:tcPr>
          <w:p w14:paraId="5B3884BD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-1.5 (-5.5; 2.5)</w:t>
            </w:r>
          </w:p>
        </w:tc>
        <w:tc>
          <w:tcPr>
            <w:tcW w:w="1276" w:type="dxa"/>
          </w:tcPr>
          <w:p w14:paraId="2249351B" w14:textId="3C986C48" w:rsidR="00F13DEE" w:rsidRPr="00DC2C6B" w:rsidRDefault="00F13DEE" w:rsidP="00F13DEE">
            <w:pPr>
              <w:spacing w:line="240" w:lineRule="auto"/>
              <w:jc w:val="center"/>
            </w:pPr>
            <w:r>
              <w:t>0.47</w:t>
            </w:r>
          </w:p>
        </w:tc>
      </w:tr>
      <w:tr w:rsidR="00F13DEE" w:rsidRPr="00DC2C6B" w14:paraId="21F2A0F1" w14:textId="77777777" w:rsidTr="00FB5F63">
        <w:tc>
          <w:tcPr>
            <w:tcW w:w="2655" w:type="dxa"/>
          </w:tcPr>
          <w:p w14:paraId="7361514E" w14:textId="77777777" w:rsidR="00F13DEE" w:rsidRPr="00DC2C6B" w:rsidRDefault="00F13DEE" w:rsidP="00F13DEE">
            <w:pPr>
              <w:spacing w:line="240" w:lineRule="auto"/>
            </w:pPr>
            <w:r w:rsidRPr="00DC2C6B">
              <w:t xml:space="preserve">      Medical complication</w:t>
            </w:r>
          </w:p>
        </w:tc>
        <w:tc>
          <w:tcPr>
            <w:tcW w:w="850" w:type="dxa"/>
          </w:tcPr>
          <w:p w14:paraId="777905DC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425</w:t>
            </w:r>
          </w:p>
        </w:tc>
        <w:tc>
          <w:tcPr>
            <w:tcW w:w="1418" w:type="dxa"/>
          </w:tcPr>
          <w:p w14:paraId="78E2B1BE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1.0 (</w:t>
            </w:r>
            <w:r w:rsidRPr="00D43D4A">
              <w:rPr>
                <w:i/>
              </w:rPr>
              <w:t>2</w:t>
            </w:r>
            <w:r>
              <w:t>)</w:t>
            </w:r>
          </w:p>
        </w:tc>
        <w:tc>
          <w:tcPr>
            <w:tcW w:w="1417" w:type="dxa"/>
          </w:tcPr>
          <w:p w14:paraId="2BC9CAB9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1.3 (</w:t>
            </w:r>
            <w:r w:rsidRPr="00D43D4A">
              <w:rPr>
                <w:i/>
              </w:rPr>
              <w:t>3</w:t>
            </w:r>
            <w:r>
              <w:t>)</w:t>
            </w:r>
          </w:p>
        </w:tc>
        <w:tc>
          <w:tcPr>
            <w:tcW w:w="1843" w:type="dxa"/>
          </w:tcPr>
          <w:p w14:paraId="7772E90E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-0.3 (-2.4; 1.7)</w:t>
            </w:r>
          </w:p>
        </w:tc>
        <w:tc>
          <w:tcPr>
            <w:tcW w:w="1276" w:type="dxa"/>
          </w:tcPr>
          <w:p w14:paraId="0E63B3BA" w14:textId="3E7EE2FE" w:rsidR="00F13DEE" w:rsidRPr="00DC2C6B" w:rsidRDefault="00F13DEE" w:rsidP="00F13DEE">
            <w:pPr>
              <w:spacing w:line="240" w:lineRule="auto"/>
              <w:jc w:val="center"/>
            </w:pPr>
            <w:r>
              <w:t>0.74</w:t>
            </w:r>
          </w:p>
        </w:tc>
      </w:tr>
      <w:tr w:rsidR="00F13DEE" w:rsidRPr="00DC2C6B" w14:paraId="72A380AF" w14:textId="77777777" w:rsidTr="00FB5F63">
        <w:tc>
          <w:tcPr>
            <w:tcW w:w="2655" w:type="dxa"/>
          </w:tcPr>
          <w:p w14:paraId="74150421" w14:textId="77777777" w:rsidR="00F13DEE" w:rsidRPr="00DC2C6B" w:rsidRDefault="00F13DEE" w:rsidP="00F13DEE">
            <w:pPr>
              <w:spacing w:line="240" w:lineRule="auto"/>
            </w:pPr>
            <w:r w:rsidRPr="00DC2C6B">
              <w:t>Defaulter</w:t>
            </w:r>
          </w:p>
        </w:tc>
        <w:tc>
          <w:tcPr>
            <w:tcW w:w="850" w:type="dxa"/>
          </w:tcPr>
          <w:p w14:paraId="654C6A3C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425</w:t>
            </w:r>
          </w:p>
        </w:tc>
        <w:tc>
          <w:tcPr>
            <w:tcW w:w="1418" w:type="dxa"/>
          </w:tcPr>
          <w:p w14:paraId="3F947090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9.5 (</w:t>
            </w:r>
            <w:r w:rsidRPr="00A01CC2">
              <w:rPr>
                <w:i/>
              </w:rPr>
              <w:t>19</w:t>
            </w:r>
            <w:r>
              <w:t>)</w:t>
            </w:r>
          </w:p>
        </w:tc>
        <w:tc>
          <w:tcPr>
            <w:tcW w:w="1417" w:type="dxa"/>
          </w:tcPr>
          <w:p w14:paraId="3CAF2C50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5.8 (</w:t>
            </w:r>
            <w:r w:rsidRPr="00A01CC2">
              <w:rPr>
                <w:i/>
              </w:rPr>
              <w:t>13</w:t>
            </w:r>
            <w:r>
              <w:t>)</w:t>
            </w:r>
          </w:p>
        </w:tc>
        <w:tc>
          <w:tcPr>
            <w:tcW w:w="1843" w:type="dxa"/>
          </w:tcPr>
          <w:p w14:paraId="2743D766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3.6 (-1.4; 8.7)</w:t>
            </w:r>
          </w:p>
        </w:tc>
        <w:tc>
          <w:tcPr>
            <w:tcW w:w="1276" w:type="dxa"/>
          </w:tcPr>
          <w:p w14:paraId="70AB31D4" w14:textId="326B4340" w:rsidR="00F13DEE" w:rsidRPr="00DC2C6B" w:rsidRDefault="00F13DEE" w:rsidP="00F13DEE">
            <w:pPr>
              <w:spacing w:line="240" w:lineRule="auto"/>
              <w:jc w:val="center"/>
            </w:pPr>
            <w:r>
              <w:t>0.16</w:t>
            </w:r>
          </w:p>
        </w:tc>
      </w:tr>
      <w:tr w:rsidR="00F13DEE" w:rsidRPr="00DC2C6B" w14:paraId="64E7D0F1" w14:textId="77777777" w:rsidTr="00FB5F63">
        <w:tc>
          <w:tcPr>
            <w:tcW w:w="2655" w:type="dxa"/>
          </w:tcPr>
          <w:p w14:paraId="058C9E5B" w14:textId="77777777" w:rsidR="00F13DEE" w:rsidRPr="00DC2C6B" w:rsidRDefault="00F13DEE" w:rsidP="00F13DEE">
            <w:pPr>
              <w:spacing w:line="240" w:lineRule="auto"/>
            </w:pPr>
            <w:r>
              <w:t>Lost to follow-up</w:t>
            </w:r>
          </w:p>
        </w:tc>
        <w:tc>
          <w:tcPr>
            <w:tcW w:w="850" w:type="dxa"/>
          </w:tcPr>
          <w:p w14:paraId="7EA3C85F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425</w:t>
            </w:r>
          </w:p>
        </w:tc>
        <w:tc>
          <w:tcPr>
            <w:tcW w:w="1418" w:type="dxa"/>
          </w:tcPr>
          <w:p w14:paraId="6C4AD101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0D41142B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4AF7264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NA</w:t>
            </w:r>
          </w:p>
        </w:tc>
        <w:tc>
          <w:tcPr>
            <w:tcW w:w="1276" w:type="dxa"/>
          </w:tcPr>
          <w:p w14:paraId="29C425B8" w14:textId="77777777" w:rsidR="00F13DEE" w:rsidRPr="00DC2C6B" w:rsidRDefault="00F13DEE" w:rsidP="00F13DEE">
            <w:pPr>
              <w:spacing w:line="240" w:lineRule="auto"/>
              <w:jc w:val="center"/>
            </w:pPr>
          </w:p>
        </w:tc>
      </w:tr>
      <w:tr w:rsidR="00F13DEE" w:rsidRPr="00DC2C6B" w14:paraId="347588D6" w14:textId="77777777" w:rsidTr="00FB5F63">
        <w:tc>
          <w:tcPr>
            <w:tcW w:w="2655" w:type="dxa"/>
          </w:tcPr>
          <w:p w14:paraId="2C47AA3C" w14:textId="77777777" w:rsidR="00F13DEE" w:rsidRPr="00DC2C6B" w:rsidRDefault="00F13DEE" w:rsidP="00F13DEE">
            <w:pPr>
              <w:spacing w:line="240" w:lineRule="auto"/>
            </w:pPr>
            <w:r w:rsidRPr="00DC2C6B">
              <w:t>Non-response</w:t>
            </w:r>
          </w:p>
        </w:tc>
        <w:tc>
          <w:tcPr>
            <w:tcW w:w="850" w:type="dxa"/>
          </w:tcPr>
          <w:p w14:paraId="545A7CDD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425</w:t>
            </w:r>
          </w:p>
        </w:tc>
        <w:tc>
          <w:tcPr>
            <w:tcW w:w="1418" w:type="dxa"/>
          </w:tcPr>
          <w:p w14:paraId="2E75058D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5.5 (</w:t>
            </w:r>
            <w:r w:rsidRPr="00A01CC2">
              <w:rPr>
                <w:i/>
              </w:rPr>
              <w:t>11</w:t>
            </w:r>
            <w:r>
              <w:t>)</w:t>
            </w:r>
          </w:p>
        </w:tc>
        <w:tc>
          <w:tcPr>
            <w:tcW w:w="1417" w:type="dxa"/>
          </w:tcPr>
          <w:p w14:paraId="5A62AED7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5.8 (</w:t>
            </w:r>
            <w:r w:rsidRPr="00A01CC2">
              <w:rPr>
                <w:i/>
              </w:rPr>
              <w:t>13</w:t>
            </w:r>
            <w:r>
              <w:t>)</w:t>
            </w:r>
          </w:p>
        </w:tc>
        <w:tc>
          <w:tcPr>
            <w:tcW w:w="1843" w:type="dxa"/>
          </w:tcPr>
          <w:p w14:paraId="16DA45ED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-0.3 (-4.7; 4.1)</w:t>
            </w:r>
          </w:p>
        </w:tc>
        <w:tc>
          <w:tcPr>
            <w:tcW w:w="1276" w:type="dxa"/>
          </w:tcPr>
          <w:p w14:paraId="4EB94414" w14:textId="7A82F535" w:rsidR="00F13DEE" w:rsidRPr="00DC2C6B" w:rsidRDefault="00F13DEE" w:rsidP="00F13DEE">
            <w:pPr>
              <w:spacing w:line="240" w:lineRule="auto"/>
              <w:jc w:val="center"/>
            </w:pPr>
            <w:r>
              <w:t>0.88</w:t>
            </w:r>
          </w:p>
        </w:tc>
      </w:tr>
      <w:tr w:rsidR="00F13DEE" w:rsidRPr="00DC2C6B" w14:paraId="182574E1" w14:textId="77777777" w:rsidTr="00D43D4A">
        <w:tc>
          <w:tcPr>
            <w:tcW w:w="2655" w:type="dxa"/>
          </w:tcPr>
          <w:p w14:paraId="1C0F3DDB" w14:textId="77777777" w:rsidR="00F13DEE" w:rsidRPr="00DC2C6B" w:rsidRDefault="00F13DEE" w:rsidP="00F13DEE">
            <w:pPr>
              <w:spacing w:line="240" w:lineRule="auto"/>
            </w:pPr>
            <w:r>
              <w:t>Died</w:t>
            </w:r>
          </w:p>
        </w:tc>
        <w:tc>
          <w:tcPr>
            <w:tcW w:w="850" w:type="dxa"/>
          </w:tcPr>
          <w:p w14:paraId="0FC4B24F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425</w:t>
            </w:r>
          </w:p>
        </w:tc>
        <w:tc>
          <w:tcPr>
            <w:tcW w:w="1418" w:type="dxa"/>
          </w:tcPr>
          <w:p w14:paraId="07F93993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0.5 (</w:t>
            </w:r>
            <w:r w:rsidRPr="00D43D4A">
              <w:rPr>
                <w:i/>
              </w:rPr>
              <w:t>1</w:t>
            </w:r>
            <w:r>
              <w:t>)</w:t>
            </w:r>
          </w:p>
        </w:tc>
        <w:tc>
          <w:tcPr>
            <w:tcW w:w="1417" w:type="dxa"/>
          </w:tcPr>
          <w:p w14:paraId="7F226AB4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0.5 (</w:t>
            </w:r>
            <w:r w:rsidRPr="00D43D4A">
              <w:rPr>
                <w:i/>
              </w:rPr>
              <w:t>1</w:t>
            </w:r>
            <w:r>
              <w:t>)</w:t>
            </w:r>
          </w:p>
        </w:tc>
        <w:tc>
          <w:tcPr>
            <w:tcW w:w="1843" w:type="dxa"/>
          </w:tcPr>
          <w:p w14:paraId="66648555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0.1 (-1.3; 1.3)</w:t>
            </w:r>
          </w:p>
        </w:tc>
        <w:tc>
          <w:tcPr>
            <w:tcW w:w="1276" w:type="dxa"/>
          </w:tcPr>
          <w:p w14:paraId="395BF727" w14:textId="088119AC" w:rsidR="00F13DEE" w:rsidRPr="00DC2C6B" w:rsidRDefault="00F13DEE" w:rsidP="00F13DEE">
            <w:pPr>
              <w:spacing w:line="240" w:lineRule="auto"/>
              <w:jc w:val="center"/>
            </w:pPr>
            <w:r>
              <w:t>0.94</w:t>
            </w:r>
          </w:p>
        </w:tc>
      </w:tr>
      <w:tr w:rsidR="00F13DEE" w:rsidRPr="00DC2C6B" w14:paraId="0B58381C" w14:textId="77777777" w:rsidTr="00D43D4A">
        <w:tc>
          <w:tcPr>
            <w:tcW w:w="2655" w:type="dxa"/>
            <w:tcBorders>
              <w:bottom w:val="single" w:sz="4" w:space="0" w:color="auto"/>
            </w:tcBorders>
          </w:tcPr>
          <w:p w14:paraId="700189D1" w14:textId="77777777" w:rsidR="00F13DEE" w:rsidRPr="00DC2C6B" w:rsidRDefault="00F13DEE" w:rsidP="00F13DEE">
            <w:pPr>
              <w:spacing w:line="240" w:lineRule="auto"/>
            </w:pPr>
            <w:r w:rsidRPr="00DC2C6B">
              <w:t>Relapse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110BF8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281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04D214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2.2 (</w:t>
            </w:r>
            <w:r w:rsidRPr="00D43D4A">
              <w:rPr>
                <w:i/>
              </w:rPr>
              <w:t>3</w:t>
            </w:r>
            <w: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FC30D0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1.4 (</w:t>
            </w:r>
            <w:r w:rsidRPr="00D43D4A">
              <w:rPr>
                <w:i/>
              </w:rPr>
              <w:t>2</w:t>
            </w:r>
            <w: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E99CD0" w14:textId="77777777" w:rsidR="00F13DEE" w:rsidRPr="00DC2C6B" w:rsidRDefault="00F13DEE" w:rsidP="00F13DEE">
            <w:pPr>
              <w:spacing w:line="240" w:lineRule="auto"/>
              <w:jc w:val="center"/>
            </w:pPr>
            <w:r>
              <w:t>0.8 (-2.3; 3.9)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31BE24" w14:textId="5BC28E49" w:rsidR="00F13DEE" w:rsidRPr="00DC2C6B" w:rsidRDefault="00F13DEE" w:rsidP="00F13DEE">
            <w:pPr>
              <w:spacing w:line="240" w:lineRule="auto"/>
              <w:jc w:val="center"/>
            </w:pPr>
            <w:r>
              <w:t>0.60</w:t>
            </w:r>
          </w:p>
        </w:tc>
      </w:tr>
      <w:tr w:rsidR="00F13DEE" w:rsidRPr="00DC2C6B" w14:paraId="148F4375" w14:textId="77777777" w:rsidTr="00D43D4A">
        <w:tc>
          <w:tcPr>
            <w:tcW w:w="9459" w:type="dxa"/>
            <w:gridSpan w:val="6"/>
            <w:tcBorders>
              <w:top w:val="single" w:sz="4" w:space="0" w:color="auto"/>
            </w:tcBorders>
          </w:tcPr>
          <w:p w14:paraId="526D3328" w14:textId="77777777" w:rsidR="00F13DEE" w:rsidRDefault="00F13DEE" w:rsidP="00F13DEE">
            <w:pPr>
              <w:spacing w:line="240" w:lineRule="auto"/>
            </w:pPr>
            <w:r w:rsidRPr="00DC2C6B">
              <w:t>Data are median [IQR] for length of stay</w:t>
            </w:r>
            <w:r>
              <w:t xml:space="preserve"> and percentage (</w:t>
            </w:r>
            <w:r w:rsidRPr="00707D2B">
              <w:rPr>
                <w:i/>
              </w:rPr>
              <w:t>n</w:t>
            </w:r>
            <w:r>
              <w:t>) for other outcomes</w:t>
            </w:r>
            <w:r w:rsidRPr="00DC2C6B">
              <w:t xml:space="preserve"> and mean difference (95% CI) for the differences. Linear mixed models were used with study site and team as random effects. </w:t>
            </w:r>
          </w:p>
          <w:p w14:paraId="4C5B6272" w14:textId="05D81E6C" w:rsidR="00F13DEE" w:rsidRDefault="00F13DEE" w:rsidP="00F13DEE">
            <w:pPr>
              <w:spacing w:line="240" w:lineRule="auto"/>
            </w:pPr>
            <w:r w:rsidRPr="00D43D4A"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</w:rPr>
              <w:t xml:space="preserve"> </w:t>
            </w:r>
            <w:r>
              <w:t>Per protocol: includes children that had no missed visits, that consumed &gt; 50% of daily dose throughout treatment, that were not falsely discharged and that received the correct RUTF dose throughout treatment.</w:t>
            </w:r>
          </w:p>
          <w:p w14:paraId="4F13C543" w14:textId="4E1E4113" w:rsidR="00536B7C" w:rsidRDefault="00536B7C" w:rsidP="00F13DEE">
            <w:pPr>
              <w:spacing w:line="240" w:lineRule="auto"/>
            </w:pPr>
            <w:r>
              <w:t>*</w:t>
            </w:r>
            <w:r w:rsidRPr="005E15FE">
              <w:rPr>
                <w:i/>
              </w:rPr>
              <w:t>p</w:t>
            </w:r>
            <w:r>
              <w:t xml:space="preserve"> for interaction.</w:t>
            </w:r>
            <w:r>
              <w:rPr>
                <w:vertAlign w:val="superscript"/>
              </w:rPr>
              <w:t xml:space="preserve"> </w:t>
            </w:r>
          </w:p>
          <w:p w14:paraId="42506D15" w14:textId="3A112238" w:rsidR="00F13DEE" w:rsidRPr="00DC2C6B" w:rsidRDefault="00F13DEE" w:rsidP="00F13DEE">
            <w:pPr>
              <w:spacing w:line="240" w:lineRule="auto"/>
            </w:pPr>
            <w:r>
              <w:t>RUTF, ready-to-use therapeutic food</w:t>
            </w:r>
            <w:r w:rsidR="00081093">
              <w:t>; WHZ, weight-for-height z-score</w:t>
            </w:r>
            <w:bookmarkStart w:id="0" w:name="_GoBack"/>
            <w:bookmarkEnd w:id="0"/>
            <w:r>
              <w:t xml:space="preserve">. </w:t>
            </w:r>
            <w:r w:rsidDel="005A0EB5">
              <w:t xml:space="preserve"> </w:t>
            </w:r>
          </w:p>
          <w:p w14:paraId="22759985" w14:textId="77777777" w:rsidR="00F13DEE" w:rsidRDefault="00F13DEE" w:rsidP="00F13DEE">
            <w:pPr>
              <w:spacing w:line="240" w:lineRule="auto"/>
              <w:jc w:val="center"/>
            </w:pPr>
          </w:p>
        </w:tc>
      </w:tr>
    </w:tbl>
    <w:p w14:paraId="571BA590" w14:textId="77777777" w:rsidR="0006362F" w:rsidRDefault="0006362F"/>
    <w:sectPr w:rsidR="0006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87"/>
    <w:rsid w:val="0006362F"/>
    <w:rsid w:val="00081093"/>
    <w:rsid w:val="001C13B9"/>
    <w:rsid w:val="00204614"/>
    <w:rsid w:val="00321331"/>
    <w:rsid w:val="00343CB1"/>
    <w:rsid w:val="00474BEF"/>
    <w:rsid w:val="00534787"/>
    <w:rsid w:val="00536B7C"/>
    <w:rsid w:val="006405BA"/>
    <w:rsid w:val="006777F0"/>
    <w:rsid w:val="006A345E"/>
    <w:rsid w:val="008D2048"/>
    <w:rsid w:val="009A0A86"/>
    <w:rsid w:val="00A01CC2"/>
    <w:rsid w:val="00A643A6"/>
    <w:rsid w:val="00AA7A78"/>
    <w:rsid w:val="00AF4599"/>
    <w:rsid w:val="00D43D4A"/>
    <w:rsid w:val="00E66B67"/>
    <w:rsid w:val="00EC39A1"/>
    <w:rsid w:val="00F0685C"/>
    <w:rsid w:val="00F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1B20"/>
  <w15:chartTrackingRefBased/>
  <w15:docId w15:val="{ACA278BE-B9FD-4702-9B24-0FC48AB8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87"/>
    <w:pPr>
      <w:spacing w:after="120" w:line="480" w:lineRule="auto"/>
      <w:jc w:val="both"/>
    </w:pPr>
    <w:rPr>
      <w:rFonts w:ascii="Arial" w:eastAsia="Calibri" w:hAnsi="Arial" w:cs="Calibri"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20461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Kangas</dc:creator>
  <cp:keywords/>
  <dc:description/>
  <cp:lastModifiedBy>Suvi Kangas</cp:lastModifiedBy>
  <cp:revision>2</cp:revision>
  <dcterms:created xsi:type="dcterms:W3CDTF">2019-07-15T10:16:00Z</dcterms:created>
  <dcterms:modified xsi:type="dcterms:W3CDTF">2019-07-15T10:16:00Z</dcterms:modified>
</cp:coreProperties>
</file>