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55B" w:rsidRPr="006B1F92" w:rsidRDefault="00D46CAD" w:rsidP="00EA455B">
      <w:pPr>
        <w:rPr>
          <w:rFonts w:ascii="Times New Roman" w:hAnsi="Times New Roman" w:cs="Times New Roman"/>
          <w:b/>
          <w:sz w:val="24"/>
          <w:szCs w:val="24"/>
          <w:lang w:val="en-US"/>
        </w:rPr>
      </w:pPr>
      <w:r w:rsidRPr="006B1F92">
        <w:rPr>
          <w:rFonts w:ascii="Times New Roman" w:eastAsia="Times New Roman" w:hAnsi="Times New Roman" w:cs="Times New Roman"/>
          <w:b/>
          <w:bCs/>
          <w:sz w:val="24"/>
          <w:szCs w:val="24"/>
        </w:rPr>
        <w:t>Additional file</w:t>
      </w:r>
      <w:r w:rsidRPr="006B1F92">
        <w:rPr>
          <w:rFonts w:ascii="Times New Roman" w:hAnsi="Times New Roman" w:cs="Times New Roman"/>
          <w:b/>
          <w:sz w:val="24"/>
          <w:szCs w:val="24"/>
          <w:lang w:val="en-US"/>
        </w:rPr>
        <w:t xml:space="preserve"> </w:t>
      </w:r>
      <w:r w:rsidR="00EA455B" w:rsidRPr="006B1F92">
        <w:rPr>
          <w:rFonts w:ascii="Times New Roman" w:hAnsi="Times New Roman" w:cs="Times New Roman"/>
          <w:b/>
          <w:sz w:val="24"/>
          <w:szCs w:val="24"/>
          <w:lang w:val="en-US"/>
        </w:rPr>
        <w:t xml:space="preserve">2: </w:t>
      </w:r>
    </w:p>
    <w:p w:rsidR="00EA455B" w:rsidRPr="006B1F92" w:rsidRDefault="00EA455B" w:rsidP="00EA455B">
      <w:pPr>
        <w:rPr>
          <w:rFonts w:ascii="Times New Roman" w:hAnsi="Times New Roman" w:cs="Times New Roman"/>
          <w:i/>
          <w:sz w:val="24"/>
          <w:szCs w:val="24"/>
          <w:lang w:val="en-US"/>
        </w:rPr>
      </w:pPr>
      <w:r w:rsidRPr="006B1F92">
        <w:rPr>
          <w:rFonts w:ascii="Times New Roman" w:hAnsi="Times New Roman" w:cs="Times New Roman"/>
          <w:i/>
          <w:sz w:val="24"/>
          <w:szCs w:val="24"/>
          <w:lang w:val="en-US"/>
        </w:rPr>
        <w:t>Bayesian model formulation</w:t>
      </w:r>
      <w:r w:rsidRPr="006B1F92">
        <w:rPr>
          <w:rFonts w:ascii="Times New Roman" w:hAnsi="Times New Roman" w:cs="Times New Roman"/>
          <w:i/>
          <w:sz w:val="24"/>
          <w:szCs w:val="24"/>
          <w:lang w:val="en-US"/>
        </w:rPr>
        <w:tab/>
      </w:r>
    </w:p>
    <w:p w:rsidR="00EA455B" w:rsidRPr="007A5176" w:rsidRDefault="00EA455B" w:rsidP="00EA455B">
      <w:pPr>
        <w:spacing w:after="0" w:line="480" w:lineRule="auto"/>
        <w:jc w:val="both"/>
        <w:rPr>
          <w:rFonts w:ascii="Times New Roman" w:eastAsia="SimSun" w:hAnsi="Times New Roman" w:cs="Times New Roman"/>
          <w:sz w:val="24"/>
          <w:szCs w:val="24"/>
          <w:lang w:val="en-US" w:eastAsia="zh-CN"/>
        </w:rPr>
      </w:pPr>
      <w:r w:rsidRPr="007A5176">
        <w:rPr>
          <w:rFonts w:ascii="Times New Roman" w:eastAsia="SimSun" w:hAnsi="Times New Roman" w:cs="Times New Roman"/>
          <w:sz w:val="24"/>
          <w:szCs w:val="24"/>
          <w:lang w:val="en-US" w:eastAsia="zh-CN"/>
        </w:rPr>
        <w:t>Let Y</w:t>
      </w:r>
      <w:r w:rsidRPr="007A5176">
        <w:rPr>
          <w:rFonts w:ascii="Times New Roman" w:eastAsia="SimSun" w:hAnsi="Times New Roman" w:cs="Times New Roman"/>
          <w:i/>
          <w:sz w:val="24"/>
          <w:szCs w:val="24"/>
          <w:vertAlign w:val="subscript"/>
          <w:lang w:val="en-US" w:eastAsia="zh-CN"/>
        </w:rPr>
        <w:t>jt</w:t>
      </w:r>
      <w:r w:rsidRPr="007A5176">
        <w:rPr>
          <w:rFonts w:ascii="Times New Roman" w:eastAsia="SimSun" w:hAnsi="Times New Roman" w:cs="Times New Roman"/>
          <w:sz w:val="24"/>
          <w:szCs w:val="24"/>
          <w:lang w:val="en-US" w:eastAsia="zh-CN"/>
        </w:rPr>
        <w:t xml:space="preserve"> be the observed number of deaths (all-cause or malaria-specific) </w:t>
      </w:r>
      <w:bookmarkStart w:id="0" w:name="OLE_LINK6"/>
      <w:bookmarkStart w:id="1" w:name="OLE_LINK7"/>
      <w:r w:rsidRPr="007A5176">
        <w:rPr>
          <w:rFonts w:ascii="Times New Roman" w:eastAsia="SimSun" w:hAnsi="Times New Roman" w:cs="Times New Roman"/>
          <w:sz w:val="24"/>
          <w:szCs w:val="24"/>
          <w:lang w:val="en-US" w:eastAsia="zh-CN"/>
        </w:rPr>
        <w:t xml:space="preserve">in village </w:t>
      </w:r>
      <w:r w:rsidRPr="007A5176">
        <w:rPr>
          <w:rFonts w:ascii="Times New Roman" w:eastAsia="SimSun" w:hAnsi="Times New Roman" w:cs="Times New Roman"/>
          <w:i/>
          <w:sz w:val="24"/>
          <w:szCs w:val="24"/>
          <w:lang w:val="en-US" w:eastAsia="zh-CN"/>
        </w:rPr>
        <w:t>j</w:t>
      </w:r>
      <w:r w:rsidRPr="007A5176">
        <w:rPr>
          <w:rFonts w:ascii="Times New Roman" w:eastAsia="SimSun" w:hAnsi="Times New Roman" w:cs="Times New Roman"/>
          <w:sz w:val="24"/>
          <w:szCs w:val="24"/>
          <w:lang w:val="en-US" w:eastAsia="zh-CN"/>
        </w:rPr>
        <w:t xml:space="preserve"> at time </w:t>
      </w:r>
      <w:bookmarkStart w:id="2" w:name="OLE_LINK8"/>
      <w:bookmarkStart w:id="3" w:name="OLE_LINK9"/>
      <w:bookmarkEnd w:id="0"/>
      <w:bookmarkEnd w:id="1"/>
      <w:r w:rsidRPr="007A5176">
        <w:rPr>
          <w:rFonts w:ascii="Times New Roman" w:eastAsia="SimSun" w:hAnsi="Times New Roman" w:cs="Times New Roman"/>
          <w:i/>
          <w:sz w:val="24"/>
          <w:szCs w:val="24"/>
          <w:lang w:val="en-US" w:eastAsia="zh-CN"/>
        </w:rPr>
        <w:t>t</w:t>
      </w:r>
      <w:bookmarkEnd w:id="2"/>
      <w:bookmarkEnd w:id="3"/>
      <w:r w:rsidRPr="007A5176">
        <w:rPr>
          <w:rFonts w:ascii="Times New Roman" w:eastAsia="SimSun" w:hAnsi="Times New Roman" w:cs="Times New Roman"/>
          <w:i/>
          <w:sz w:val="24"/>
          <w:szCs w:val="24"/>
          <w:lang w:val="en-US" w:eastAsia="zh-CN"/>
        </w:rPr>
        <w:t>, j=1</w:t>
      </w:r>
      <w:proofErr w:type="gramStart"/>
      <w:r w:rsidRPr="007A5176">
        <w:rPr>
          <w:rFonts w:ascii="Times New Roman" w:eastAsia="SimSun" w:hAnsi="Times New Roman" w:cs="Times New Roman"/>
          <w:i/>
          <w:sz w:val="24"/>
          <w:szCs w:val="24"/>
          <w:lang w:val="en-US" w:eastAsia="zh-CN"/>
        </w:rPr>
        <w:t>,2</w:t>
      </w:r>
      <w:proofErr w:type="gramEnd"/>
      <w:r w:rsidRPr="007A5176">
        <w:rPr>
          <w:rFonts w:ascii="Times New Roman" w:eastAsia="SimSun" w:hAnsi="Times New Roman" w:cs="Times New Roman"/>
          <w:i/>
          <w:sz w:val="24"/>
          <w:szCs w:val="24"/>
          <w:lang w:val="en-US" w:eastAsia="zh-CN"/>
        </w:rPr>
        <w:t>,…n</w:t>
      </w:r>
      <w:r w:rsidRPr="007A5176">
        <w:rPr>
          <w:rFonts w:ascii="Times New Roman" w:eastAsia="SimSun" w:hAnsi="Times New Roman" w:cs="Times New Roman"/>
          <w:position w:val="-4"/>
          <w:sz w:val="24"/>
          <w:szCs w:val="24"/>
          <w:lang w:val="en-US" w:eastAsia="zh-CN"/>
        </w:rPr>
        <w:t xml:space="preserve"> and </w:t>
      </w:r>
      <w:r w:rsidRPr="007A5176">
        <w:rPr>
          <w:rFonts w:ascii="Times New Roman" w:eastAsia="SimSun" w:hAnsi="Times New Roman" w:cs="Times New Roman"/>
          <w:i/>
          <w:sz w:val="24"/>
          <w:szCs w:val="24"/>
          <w:lang w:val="en-US" w:eastAsia="zh-CN"/>
        </w:rPr>
        <w:t>t=1,2,…9</w:t>
      </w:r>
      <w:r w:rsidRPr="007A5176">
        <w:rPr>
          <w:rFonts w:ascii="Times New Roman" w:eastAsia="SimSun" w:hAnsi="Times New Roman" w:cs="Times New Roman"/>
          <w:sz w:val="24"/>
          <w:szCs w:val="24"/>
          <w:lang w:val="en-US" w:eastAsia="zh-CN"/>
        </w:rPr>
        <w:t xml:space="preserve"> for the model fitted on the annual data. We assume that Y</w:t>
      </w:r>
      <w:r w:rsidRPr="007A5176">
        <w:rPr>
          <w:rFonts w:ascii="Times New Roman" w:eastAsia="SimSun" w:hAnsi="Times New Roman" w:cs="Times New Roman"/>
          <w:i/>
          <w:sz w:val="24"/>
          <w:szCs w:val="24"/>
          <w:vertAlign w:val="subscript"/>
          <w:lang w:val="en-US" w:eastAsia="zh-CN"/>
        </w:rPr>
        <w:t>jt</w:t>
      </w:r>
      <w:r w:rsidRPr="007A5176">
        <w:rPr>
          <w:rFonts w:ascii="Times New Roman" w:eastAsia="SimSun" w:hAnsi="Times New Roman" w:cs="Times New Roman"/>
          <w:sz w:val="24"/>
          <w:szCs w:val="24"/>
          <w:lang w:val="en-US" w:eastAsia="zh-CN"/>
        </w:rPr>
        <w:t xml:space="preserve"> arises from a negative binomial distribution</w:t>
      </w:r>
      <m:oMath>
        <m:r>
          <w:rPr>
            <w:rFonts w:ascii="Cambria Math" w:eastAsia="SimSun" w:hAnsi="Cambria Math" w:cs="Times New Roman"/>
            <w:sz w:val="24"/>
            <w:szCs w:val="24"/>
            <w:lang w:val="en-US" w:eastAsia="zh-CN"/>
          </w:rPr>
          <m:t xml:space="preserve">, </m:t>
        </m:r>
        <m:sSub>
          <m:sSubPr>
            <m:ctrlPr>
              <w:rPr>
                <w:rFonts w:ascii="Cambria Math" w:eastAsia="SimSun" w:hAnsi="Cambria Math" w:cs="Times New Roman"/>
                <w:i/>
                <w:sz w:val="24"/>
                <w:szCs w:val="24"/>
                <w:lang w:val="en-US" w:eastAsia="zh-CN"/>
              </w:rPr>
            </m:ctrlPr>
          </m:sSubPr>
          <m:e>
            <m:r>
              <m:rPr>
                <m:sty m:val="p"/>
              </m:rPr>
              <w:rPr>
                <w:rFonts w:ascii="Cambria Math" w:eastAsia="SimSun" w:hAnsi="Cambria Math" w:cs="Times New Roman"/>
                <w:sz w:val="24"/>
                <w:szCs w:val="24"/>
                <w:lang w:val="en-US" w:eastAsia="zh-CN"/>
              </w:rPr>
              <m:t>Y</m:t>
            </m:r>
          </m:e>
          <m:sub>
            <m:r>
              <w:rPr>
                <w:rFonts w:ascii="Cambria Math" w:eastAsia="SimSun" w:hAnsi="Cambria Math" w:cs="Times New Roman"/>
                <w:sz w:val="24"/>
                <w:szCs w:val="24"/>
                <w:lang w:val="en-US" w:eastAsia="zh-CN"/>
              </w:rPr>
              <m:t>jt</m:t>
            </m:r>
          </m:sub>
        </m:sSub>
        <m:r>
          <m:rPr>
            <m:sty m:val="p"/>
          </m:rPr>
          <w:rPr>
            <w:rFonts w:ascii="Cambria Math" w:eastAsia="SimSun" w:hAnsi="Cambria Math" w:cs="Times New Roman"/>
            <w:sz w:val="24"/>
            <w:szCs w:val="24"/>
            <w:lang w:val="en-US" w:eastAsia="zh-CN"/>
          </w:rPr>
          <m:t>~NB(</m:t>
        </m:r>
        <w:bookmarkStart w:id="4" w:name="OLE_LINK3"/>
        <m:sSub>
          <m:sSubPr>
            <m:ctrlPr>
              <w:rPr>
                <w:rFonts w:ascii="Cambria Math" w:eastAsia="SimSun" w:hAnsi="Cambria Math" w:cs="Times New Roman"/>
                <w:i/>
                <w:sz w:val="24"/>
                <w:szCs w:val="24"/>
                <w:lang w:val="en-US" w:eastAsia="zh-CN"/>
              </w:rPr>
            </m:ctrlPr>
          </m:sSubPr>
          <m:e>
            <m:r>
              <m:rPr>
                <m:sty m:val="p"/>
              </m:rPr>
              <w:rPr>
                <w:rFonts w:ascii="Cambria Math" w:eastAsia="SimSun" w:hAnsi="Cambria Math" w:cs="Times New Roman"/>
                <w:sz w:val="24"/>
                <w:szCs w:val="24"/>
                <w:lang w:val="en-US" w:eastAsia="zh-CN"/>
              </w:rPr>
              <m:t>μ</m:t>
            </m:r>
          </m:e>
          <m:sub>
            <m:r>
              <w:rPr>
                <w:rFonts w:ascii="Cambria Math" w:eastAsia="SimSun" w:hAnsi="Cambria Math" w:cs="Times New Roman"/>
                <w:sz w:val="24"/>
                <w:szCs w:val="24"/>
                <w:lang w:val="en-US" w:eastAsia="zh-CN"/>
              </w:rPr>
              <m:t>jt</m:t>
            </m:r>
          </m:sub>
        </m:sSub>
        <w:bookmarkEnd w:id="4"/>
        <m:r>
          <w:rPr>
            <w:rFonts w:ascii="Cambria Math" w:eastAsia="SimSun" w:hAnsi="Cambria Math" w:cs="Times New Roman"/>
            <w:sz w:val="24"/>
            <w:szCs w:val="24"/>
            <w:lang w:val="en-US" w:eastAsia="zh-CN"/>
          </w:rPr>
          <m:t>,r</m:t>
        </m:r>
        <m:r>
          <m:rPr>
            <m:sty m:val="bi"/>
          </m:rPr>
          <w:rPr>
            <w:rFonts w:ascii="Cambria Math" w:eastAsia="SimSun" w:hAnsi="Cambria Math" w:cs="Times New Roman"/>
            <w:sz w:val="24"/>
            <w:szCs w:val="24"/>
            <w:lang w:val="en-US" w:eastAsia="zh-CN"/>
          </w:rPr>
          <m:t>)</m:t>
        </m:r>
      </m:oMath>
      <w:r w:rsidRPr="007A5176">
        <w:rPr>
          <w:rFonts w:ascii="Times New Roman" w:eastAsia="SimSun" w:hAnsi="Times New Roman" w:cs="Times New Roman"/>
          <w:i/>
          <w:sz w:val="24"/>
          <w:szCs w:val="24"/>
          <w:lang w:val="en-US" w:eastAsia="zh-CN"/>
        </w:rPr>
        <w:t xml:space="preserve"> </w:t>
      </w:r>
      <w:proofErr w:type="gramStart"/>
      <w:r w:rsidRPr="007A5176">
        <w:rPr>
          <w:rFonts w:ascii="Times New Roman" w:eastAsia="SimSun" w:hAnsi="Times New Roman" w:cs="Times New Roman"/>
          <w:sz w:val="24"/>
          <w:szCs w:val="24"/>
          <w:lang w:val="en-US" w:eastAsia="zh-CN"/>
        </w:rPr>
        <w:t xml:space="preserve">where </w:t>
      </w:r>
      <w:bookmarkStart w:id="5" w:name="OLE_LINK4"/>
      <w:bookmarkStart w:id="6" w:name="OLE_LINK5"/>
      <w:proofErr w:type="gramEnd"/>
      <m:oMath>
        <m:sSub>
          <m:sSubPr>
            <m:ctrlPr>
              <w:rPr>
                <w:rFonts w:ascii="Cambria Math" w:eastAsia="SimSun" w:hAnsi="Cambria Math" w:cs="Times New Roman"/>
                <w:i/>
                <w:sz w:val="24"/>
                <w:szCs w:val="24"/>
                <w:lang w:val="en-US" w:eastAsia="zh-CN"/>
              </w:rPr>
            </m:ctrlPr>
          </m:sSubPr>
          <m:e>
            <m:r>
              <m:rPr>
                <m:sty m:val="p"/>
              </m:rPr>
              <w:rPr>
                <w:rFonts w:ascii="Cambria Math" w:eastAsia="SimSun" w:hAnsi="Cambria Math" w:cs="Times New Roman"/>
                <w:sz w:val="24"/>
                <w:szCs w:val="24"/>
                <w:lang w:val="en-US" w:eastAsia="zh-CN"/>
              </w:rPr>
              <m:t>μ</m:t>
            </m:r>
          </m:e>
          <m:sub>
            <m:r>
              <w:rPr>
                <w:rFonts w:ascii="Cambria Math" w:eastAsia="SimSun" w:hAnsi="Cambria Math" w:cs="Times New Roman"/>
                <w:sz w:val="24"/>
                <w:szCs w:val="24"/>
                <w:lang w:val="en-US" w:eastAsia="zh-CN"/>
              </w:rPr>
              <m:t>jt</m:t>
            </m:r>
          </m:sub>
        </m:sSub>
      </m:oMath>
      <w:r w:rsidRPr="007A5176">
        <w:rPr>
          <w:rFonts w:ascii="Times New Roman" w:eastAsia="SimSun" w:hAnsi="Times New Roman" w:cs="Times New Roman"/>
          <w:sz w:val="24"/>
          <w:szCs w:val="24"/>
          <w:lang w:val="en-US" w:eastAsia="zh-CN"/>
        </w:rPr>
        <w:t xml:space="preserve">, </w:t>
      </w:r>
      <w:bookmarkEnd w:id="5"/>
      <w:bookmarkEnd w:id="6"/>
      <w:r w:rsidRPr="007A5176">
        <w:rPr>
          <w:rFonts w:ascii="Times New Roman" w:eastAsia="SimSun" w:hAnsi="Times New Roman" w:cs="Times New Roman"/>
          <w:sz w:val="24"/>
          <w:szCs w:val="24"/>
          <w:lang w:val="en-US" w:eastAsia="zh-CN"/>
        </w:rPr>
        <w:t xml:space="preserve">is the expected number of deaths and </w:t>
      </w:r>
      <w:r w:rsidRPr="007A5176">
        <w:rPr>
          <w:rFonts w:ascii="Times New Roman" w:eastAsia="SimSun" w:hAnsi="Times New Roman" w:cs="Times New Roman"/>
          <w:i/>
          <w:sz w:val="24"/>
          <w:szCs w:val="24"/>
          <w:lang w:val="en-US" w:eastAsia="zh-CN"/>
        </w:rPr>
        <w:t>r</w:t>
      </w:r>
      <w:r w:rsidRPr="007A5176">
        <w:rPr>
          <w:rFonts w:ascii="Times New Roman" w:eastAsia="SimSun" w:hAnsi="Times New Roman" w:cs="Times New Roman"/>
          <w:b/>
          <w:sz w:val="24"/>
          <w:szCs w:val="24"/>
          <w:lang w:val="en-US" w:eastAsia="zh-CN"/>
        </w:rPr>
        <w:t xml:space="preserve"> </w:t>
      </w:r>
      <w:r w:rsidRPr="007A5176">
        <w:rPr>
          <w:rFonts w:ascii="Times New Roman" w:eastAsia="SimSun" w:hAnsi="Times New Roman" w:cs="Times New Roman"/>
          <w:sz w:val="24"/>
          <w:szCs w:val="24"/>
          <w:lang w:val="en-US" w:eastAsia="zh-CN"/>
        </w:rPr>
        <w:t>is the dispersion parameter. We modeled malaria prevalence and other covariates (</w:t>
      </w:r>
      <w:r w:rsidRPr="007A5176">
        <w:rPr>
          <w:rFonts w:ascii="Times New Roman" w:eastAsia="SimSun" w:hAnsi="Times New Roman" w:cs="Times New Roman"/>
          <w:b/>
          <w:i/>
          <w:sz w:val="24"/>
          <w:szCs w:val="24"/>
          <w:lang w:val="en-US" w:eastAsia="zh-CN"/>
        </w:rPr>
        <w:t>X</w:t>
      </w:r>
      <w:r w:rsidRPr="007A5176">
        <w:rPr>
          <w:rFonts w:ascii="Times New Roman" w:eastAsia="SimSun" w:hAnsi="Times New Roman" w:cs="Times New Roman"/>
          <w:sz w:val="24"/>
          <w:szCs w:val="24"/>
          <w:lang w:val="en-US" w:eastAsia="zh-CN"/>
        </w:rPr>
        <w:t xml:space="preserve">) by on the log scale of </w:t>
      </w:r>
      <m:oMath>
        <m:sSub>
          <m:sSubPr>
            <m:ctrlPr>
              <w:rPr>
                <w:rFonts w:ascii="Cambria Math" w:eastAsia="SimSun" w:hAnsi="Cambria Math" w:cs="Times New Roman"/>
                <w:i/>
                <w:sz w:val="24"/>
                <w:szCs w:val="24"/>
                <w:lang w:val="en-US" w:eastAsia="zh-CN"/>
              </w:rPr>
            </m:ctrlPr>
          </m:sSubPr>
          <m:e>
            <m:r>
              <m:rPr>
                <m:sty m:val="p"/>
              </m:rPr>
              <w:rPr>
                <w:rFonts w:ascii="Cambria Math" w:eastAsia="SimSun" w:hAnsi="Cambria Math" w:cs="Times New Roman"/>
                <w:sz w:val="24"/>
                <w:szCs w:val="24"/>
                <w:lang w:val="en-US" w:eastAsia="zh-CN"/>
              </w:rPr>
              <m:t>μ</m:t>
            </m:r>
          </m:e>
          <m:sub>
            <m:r>
              <w:rPr>
                <w:rFonts w:ascii="Cambria Math" w:eastAsia="SimSun" w:hAnsi="Cambria Math" w:cs="Times New Roman"/>
                <w:sz w:val="24"/>
                <w:szCs w:val="24"/>
                <w:lang w:val="en-US" w:eastAsia="zh-CN"/>
              </w:rPr>
              <m:t>jt</m:t>
            </m:r>
          </m:sub>
        </m:sSub>
      </m:oMath>
      <w:r w:rsidRPr="007A5176">
        <w:rPr>
          <w:rFonts w:ascii="Times New Roman" w:eastAsia="SimSun" w:hAnsi="Times New Roman" w:cs="Times New Roman"/>
          <w:sz w:val="24"/>
          <w:szCs w:val="24"/>
          <w:lang w:val="en-US" w:eastAsia="zh-CN"/>
        </w:rPr>
        <w:t xml:space="preserve"> </w:t>
      </w:r>
    </w:p>
    <w:p w:rsidR="00EA455B" w:rsidRPr="007A5176" w:rsidRDefault="00EA455B" w:rsidP="00EA455B">
      <w:pPr>
        <w:spacing w:after="0" w:line="480" w:lineRule="auto"/>
        <w:ind w:left="708" w:firstLine="708"/>
        <w:jc w:val="both"/>
        <w:rPr>
          <w:rFonts w:ascii="Times New Roman" w:eastAsia="SimSun" w:hAnsi="Times New Roman" w:cs="Times New Roman"/>
          <w:sz w:val="24"/>
          <w:szCs w:val="24"/>
          <w:lang w:val="de-CH" w:eastAsia="zh-CN"/>
        </w:rPr>
      </w:pPr>
      <m:oMath>
        <m:r>
          <w:rPr>
            <w:rFonts w:ascii="Cambria Math" w:eastAsia="SimSun" w:hAnsi="Cambria Math" w:cs="Times New Roman"/>
            <w:sz w:val="24"/>
            <w:szCs w:val="24"/>
            <w:lang w:val="de-CH" w:eastAsia="zh-CN"/>
          </w:rPr>
          <m:t>log</m:t>
        </m:r>
        <m:d>
          <m:dPr>
            <m:ctrlPr>
              <w:rPr>
                <w:rFonts w:ascii="Cambria Math" w:eastAsia="SimSun" w:hAnsi="Cambria Math" w:cs="Times New Roman"/>
                <w:i/>
                <w:sz w:val="24"/>
                <w:szCs w:val="24"/>
                <w:lang w:val="de-CH" w:eastAsia="zh-CN"/>
              </w:rPr>
            </m:ctrlPr>
          </m:dPr>
          <m:e>
            <m:sSub>
              <m:sSubPr>
                <m:ctrlPr>
                  <w:rPr>
                    <w:rFonts w:ascii="Cambria Math" w:eastAsia="SimSun" w:hAnsi="Cambria Math" w:cs="Times New Roman"/>
                    <w:i/>
                    <w:sz w:val="24"/>
                    <w:szCs w:val="24"/>
                    <w:lang w:val="de-CH" w:eastAsia="zh-CN"/>
                  </w:rPr>
                </m:ctrlPr>
              </m:sSubPr>
              <m:e>
                <m:r>
                  <w:rPr>
                    <w:rFonts w:ascii="Cambria Math" w:eastAsia="SimSun" w:hAnsi="Cambria Math" w:cs="Times New Roman"/>
                    <w:sz w:val="24"/>
                    <w:szCs w:val="24"/>
                    <w:lang w:val="de-CH" w:eastAsia="zh-CN"/>
                  </w:rPr>
                  <m:t>μ</m:t>
                </m:r>
              </m:e>
              <m:sub>
                <m:r>
                  <w:rPr>
                    <w:rFonts w:ascii="Cambria Math" w:eastAsia="SimSun" w:hAnsi="Cambria Math" w:cs="Times New Roman"/>
                    <w:sz w:val="24"/>
                    <w:szCs w:val="24"/>
                    <w:lang w:val="de-CH" w:eastAsia="zh-CN"/>
                  </w:rPr>
                  <m:t>jt</m:t>
                </m:r>
              </m:sub>
            </m:sSub>
          </m:e>
        </m:d>
        <m:r>
          <w:rPr>
            <w:rFonts w:ascii="Cambria Math" w:eastAsia="SimSun" w:hAnsi="Cambria Math" w:cs="Times New Roman" w:hint="eastAsia"/>
            <w:sz w:val="24"/>
            <w:szCs w:val="24"/>
            <w:lang w:val="de-CH" w:eastAsia="zh-CN"/>
          </w:rPr>
          <m:t>=</m:t>
        </m:r>
        <m:r>
          <w:rPr>
            <w:rFonts w:ascii="Cambria Math" w:eastAsia="SimSun" w:hAnsi="Cambria Math" w:cs="Times New Roman"/>
            <w:sz w:val="24"/>
            <w:szCs w:val="24"/>
            <w:lang w:val="de-CH" w:eastAsia="zh-CN"/>
          </w:rPr>
          <m:t>log</m:t>
        </m:r>
        <m:d>
          <m:dPr>
            <m:ctrlPr>
              <w:rPr>
                <w:rFonts w:ascii="Cambria Math" w:eastAsia="SimSun" w:hAnsi="Cambria Math" w:cs="Times New Roman"/>
                <w:i/>
                <w:sz w:val="24"/>
                <w:szCs w:val="24"/>
                <w:lang w:val="de-CH" w:eastAsia="zh-CN"/>
              </w:rPr>
            </m:ctrlPr>
          </m:dPr>
          <m:e>
            <m:sSub>
              <m:sSubPr>
                <m:ctrlPr>
                  <w:rPr>
                    <w:rFonts w:ascii="Cambria Math" w:eastAsia="SimSun" w:hAnsi="Cambria Math" w:cs="Times New Roman"/>
                    <w:i/>
                    <w:sz w:val="24"/>
                    <w:szCs w:val="24"/>
                    <w:lang w:val="de-CH" w:eastAsia="zh-CN"/>
                  </w:rPr>
                </m:ctrlPr>
              </m:sSubPr>
              <m:e>
                <m:r>
                  <w:rPr>
                    <w:rFonts w:ascii="Cambria Math" w:eastAsia="SimSun" w:hAnsi="Cambria Math" w:cs="Times New Roman"/>
                    <w:sz w:val="24"/>
                    <w:szCs w:val="24"/>
                    <w:lang w:val="de-CH" w:eastAsia="zh-CN"/>
                  </w:rPr>
                  <m:t>N</m:t>
                </m:r>
              </m:e>
              <m:sub>
                <m:r>
                  <w:rPr>
                    <w:rFonts w:ascii="Cambria Math" w:eastAsia="SimSun" w:hAnsi="Cambria Math" w:cs="Times New Roman"/>
                    <w:sz w:val="24"/>
                    <w:szCs w:val="24"/>
                    <w:lang w:val="de-CH" w:eastAsia="zh-CN"/>
                  </w:rPr>
                  <m:t>jt</m:t>
                </m:r>
              </m:sub>
            </m:sSub>
          </m:e>
        </m:d>
        <m:r>
          <w:rPr>
            <w:rFonts w:ascii="Cambria Math" w:eastAsia="SimSun" w:hAnsi="Cambria Math" w:cs="Times New Roman" w:hint="eastAsia"/>
            <w:sz w:val="24"/>
            <w:szCs w:val="24"/>
            <w:lang w:val="de-CH" w:eastAsia="zh-CN"/>
          </w:rPr>
          <m:t>+</m:t>
        </m:r>
        <m:sSub>
          <m:sSubPr>
            <m:ctrlPr>
              <w:rPr>
                <w:rFonts w:ascii="Cambria Math" w:eastAsia="SimSun" w:hAnsi="Cambria Math" w:cs="Times New Roman"/>
                <w:i/>
                <w:sz w:val="24"/>
                <w:szCs w:val="24"/>
                <w:lang w:val="de-CH" w:eastAsia="zh-CN"/>
              </w:rPr>
            </m:ctrlPr>
          </m:sSubPr>
          <m:e>
            <m:r>
              <w:rPr>
                <w:rFonts w:ascii="Cambria Math" w:eastAsia="SimSun" w:hAnsi="Cambria Math" w:cs="Times New Roman"/>
                <w:sz w:val="24"/>
                <w:szCs w:val="24"/>
                <w:lang w:val="de-CH" w:eastAsia="zh-CN"/>
              </w:rPr>
              <m:t>β</m:t>
            </m:r>
          </m:e>
          <m:sub>
            <m:r>
              <w:rPr>
                <w:rFonts w:ascii="Cambria Math" w:eastAsia="SimSun" w:hAnsi="Cambria Math" w:cs="Times New Roman" w:hint="eastAsia"/>
                <w:sz w:val="24"/>
                <w:szCs w:val="24"/>
                <w:lang w:val="de-CH" w:eastAsia="zh-CN"/>
              </w:rPr>
              <m:t>0</m:t>
            </m:r>
          </m:sub>
        </m:sSub>
        <m:r>
          <w:rPr>
            <w:rFonts w:ascii="Cambria Math" w:eastAsia="SimSun" w:hAnsi="Cambria Math" w:cs="Times New Roman" w:hint="eastAsia"/>
            <w:sz w:val="24"/>
            <w:szCs w:val="24"/>
            <w:lang w:val="de-CH" w:eastAsia="zh-CN"/>
          </w:rPr>
          <m:t>+</m:t>
        </m:r>
        <m:sSub>
          <m:sSubPr>
            <m:ctrlPr>
              <w:rPr>
                <w:rFonts w:ascii="Cambria Math" w:eastAsia="SimSun" w:hAnsi="Cambria Math" w:cs="Times New Roman"/>
                <w:i/>
                <w:sz w:val="24"/>
                <w:szCs w:val="24"/>
                <w:lang w:val="de-CH" w:eastAsia="zh-CN"/>
              </w:rPr>
            </m:ctrlPr>
          </m:sSubPr>
          <m:e>
            <m:nary>
              <m:naryPr>
                <m:chr m:val="∑"/>
                <m:limLoc m:val="undOvr"/>
                <m:ctrlPr>
                  <w:rPr>
                    <w:rFonts w:ascii="Cambria Math" w:eastAsia="SimSun" w:hAnsi="Cambria Math" w:cs="Times New Roman"/>
                    <w:i/>
                    <w:sz w:val="24"/>
                    <w:szCs w:val="24"/>
                    <w:lang w:val="de-CH" w:eastAsia="zh-CN"/>
                  </w:rPr>
                </m:ctrlPr>
              </m:naryPr>
              <m:sub>
                <m:r>
                  <w:rPr>
                    <w:rFonts w:ascii="Cambria Math" w:eastAsia="SimSun" w:hAnsi="Cambria Math" w:cs="Times New Roman" w:hint="eastAsia"/>
                    <w:sz w:val="24"/>
                    <w:szCs w:val="24"/>
                    <w:lang w:val="de-CH" w:eastAsia="zh-CN"/>
                  </w:rPr>
                  <m:t>1</m:t>
                </m:r>
              </m:sub>
              <m:sup>
                <m:r>
                  <w:rPr>
                    <w:rFonts w:ascii="Cambria Math" w:eastAsia="SimSun" w:hAnsi="Cambria Math" w:cs="Times New Roman"/>
                    <w:sz w:val="24"/>
                    <w:szCs w:val="24"/>
                    <w:lang w:val="de-CH" w:eastAsia="zh-CN"/>
                  </w:rPr>
                  <m:t>k</m:t>
                </m:r>
              </m:sup>
              <m:e>
                <m:sSub>
                  <m:sSubPr>
                    <m:ctrlPr>
                      <w:rPr>
                        <w:rFonts w:ascii="Cambria Math" w:eastAsia="SimSun" w:hAnsi="Cambria Math" w:cs="Times New Roman"/>
                        <w:i/>
                        <w:sz w:val="24"/>
                        <w:szCs w:val="24"/>
                        <w:lang w:val="de-CH" w:eastAsia="zh-CN"/>
                      </w:rPr>
                    </m:ctrlPr>
                  </m:sSubPr>
                  <m:e>
                    <m:r>
                      <w:rPr>
                        <w:rFonts w:ascii="Cambria Math" w:eastAsia="SimSun" w:hAnsi="Cambria Math" w:cs="Times New Roman"/>
                        <w:sz w:val="24"/>
                        <w:szCs w:val="24"/>
                        <w:lang w:val="de-CH" w:eastAsia="zh-CN"/>
                      </w:rPr>
                      <m:t>β</m:t>
                    </m:r>
                  </m:e>
                  <m:sub>
                    <m:r>
                      <w:rPr>
                        <w:rFonts w:ascii="Cambria Math" w:eastAsia="SimSun" w:hAnsi="Cambria Math" w:cs="Times New Roman"/>
                        <w:sz w:val="24"/>
                        <w:szCs w:val="24"/>
                        <w:lang w:val="es-ES" w:eastAsia="zh-CN"/>
                      </w:rPr>
                      <m:t>k</m:t>
                    </m:r>
                  </m:sub>
                </m:sSub>
              </m:e>
            </m:nary>
            <m:r>
              <w:rPr>
                <w:rFonts w:ascii="Cambria Math" w:eastAsia="SimSun" w:hAnsi="Cambria Math" w:cs="Times New Roman"/>
                <w:sz w:val="24"/>
                <w:szCs w:val="24"/>
                <w:lang w:val="de-CH" w:eastAsia="zh-CN"/>
              </w:rPr>
              <m:t>X</m:t>
            </m:r>
          </m:e>
          <m:sub>
            <m:r>
              <w:rPr>
                <w:rFonts w:ascii="Cambria Math" w:eastAsia="SimSun" w:hAnsi="Cambria Math" w:cs="Times New Roman"/>
                <w:sz w:val="24"/>
                <w:szCs w:val="24"/>
                <w:lang w:val="es-ES" w:eastAsia="zh-CN"/>
              </w:rPr>
              <m:t>jtk</m:t>
            </m:r>
          </m:sub>
        </m:sSub>
        <m:r>
          <w:rPr>
            <w:rFonts w:ascii="Cambria Math" w:eastAsia="SimSun" w:hAnsi="Cambria Math" w:cs="Times New Roman" w:hint="eastAsia"/>
            <w:sz w:val="24"/>
            <w:szCs w:val="24"/>
            <w:lang w:val="de-CH" w:eastAsia="zh-CN"/>
          </w:rPr>
          <m:t>+</m:t>
        </m:r>
        <m:sSub>
          <m:sSubPr>
            <m:ctrlPr>
              <w:rPr>
                <w:rFonts w:ascii="Cambria Math" w:eastAsia="SimSun" w:hAnsi="Cambria Math" w:cs="Times New Roman"/>
                <w:i/>
                <w:sz w:val="24"/>
                <w:szCs w:val="24"/>
                <w:lang w:val="de-CH" w:eastAsia="zh-CN"/>
              </w:rPr>
            </m:ctrlPr>
          </m:sSubPr>
          <m:e>
            <m:r>
              <w:rPr>
                <w:rFonts w:ascii="Cambria Math" w:eastAsia="SimSun" w:hAnsi="Cambria Math" w:cs="Times New Roman"/>
                <w:sz w:val="24"/>
                <w:szCs w:val="24"/>
                <w:lang w:val="de-CH" w:eastAsia="zh-CN"/>
              </w:rPr>
              <m:t>ϕ</m:t>
            </m:r>
          </m:e>
          <m:sub>
            <m:r>
              <w:rPr>
                <w:rFonts w:ascii="Cambria Math" w:eastAsia="SimSun" w:hAnsi="Cambria Math" w:cs="Times New Roman"/>
                <w:sz w:val="24"/>
                <w:szCs w:val="24"/>
                <w:lang w:val="de-CH" w:eastAsia="zh-CN"/>
              </w:rPr>
              <m:t>j</m:t>
            </m:r>
          </m:sub>
        </m:sSub>
      </m:oMath>
      <w:r w:rsidRPr="007A5176">
        <w:rPr>
          <w:rFonts w:ascii="Times New Roman" w:eastAsia="SimSun" w:hAnsi="Times New Roman" w:cs="Times New Roman"/>
          <w:sz w:val="24"/>
          <w:szCs w:val="24"/>
          <w:lang w:val="de-CH" w:eastAsia="zh-CN"/>
        </w:rPr>
        <w:t xml:space="preserve">               , </w:t>
      </w:r>
      <w:r w:rsidRPr="007A5176">
        <w:rPr>
          <w:rFonts w:ascii="Times New Roman" w:eastAsia="SimSun" w:hAnsi="Times New Roman" w:cs="Times New Roman"/>
          <w:i/>
          <w:sz w:val="24"/>
          <w:szCs w:val="24"/>
          <w:lang w:val="de-CH" w:eastAsia="zh-CN"/>
        </w:rPr>
        <w:t>k=1,2,…K</w:t>
      </w:r>
    </w:p>
    <w:p w:rsidR="00EA455B" w:rsidRPr="007A5176" w:rsidRDefault="00EA455B" w:rsidP="00EA455B">
      <w:pPr>
        <w:spacing w:after="0" w:line="480" w:lineRule="auto"/>
        <w:jc w:val="both"/>
        <w:rPr>
          <w:rFonts w:ascii="Times New Roman" w:hAnsi="Times New Roman" w:cs="Times New Roman"/>
          <w:sz w:val="24"/>
          <w:szCs w:val="24"/>
          <w:lang w:val="en-US"/>
        </w:rPr>
      </w:pPr>
      <w:proofErr w:type="gramStart"/>
      <w:r w:rsidRPr="007A5176">
        <w:rPr>
          <w:rFonts w:ascii="Times New Roman" w:hAnsi="Times New Roman" w:cs="Times New Roman"/>
          <w:sz w:val="24"/>
          <w:szCs w:val="24"/>
          <w:lang w:val="en-US"/>
        </w:rPr>
        <w:t>where</w:t>
      </w:r>
      <w:proofErr w:type="gramEnd"/>
      <w:r w:rsidRPr="007A5176">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de-CH"/>
              </w:rPr>
            </m:ctrlPr>
          </m:sSubPr>
          <m:e>
            <m:r>
              <w:rPr>
                <w:rFonts w:ascii="Cambria Math" w:hAnsi="Cambria Math" w:cs="Times New Roman"/>
                <w:sz w:val="24"/>
                <w:szCs w:val="24"/>
                <w:lang w:val="de-CH"/>
              </w:rPr>
              <m:t>N</m:t>
            </m:r>
          </m:e>
          <m:sub>
            <m:r>
              <w:rPr>
                <w:rFonts w:ascii="Cambria Math" w:hAnsi="Cambria Math" w:cs="Times New Roman"/>
                <w:sz w:val="24"/>
                <w:szCs w:val="24"/>
                <w:lang w:val="de-CH"/>
              </w:rPr>
              <m:t>jt</m:t>
            </m:r>
          </m:sub>
        </m:sSub>
        <m:r>
          <w:rPr>
            <w:rFonts w:ascii="Cambria Math" w:hAnsi="Cambria Math" w:cs="Times New Roman"/>
            <w:sz w:val="24"/>
            <w:szCs w:val="24"/>
            <w:lang w:val="en-US"/>
          </w:rPr>
          <m:t xml:space="preserve"> </m:t>
        </m:r>
      </m:oMath>
      <w:r w:rsidRPr="007A5176">
        <w:rPr>
          <w:rFonts w:ascii="Times New Roman" w:hAnsi="Times New Roman" w:cs="Times New Roman"/>
          <w:sz w:val="24"/>
          <w:szCs w:val="24"/>
          <w:lang w:val="en-US"/>
        </w:rPr>
        <w:t xml:space="preserve">the total person time contributed by persons </w:t>
      </w:r>
      <w:r w:rsidRPr="007A5176">
        <w:rPr>
          <w:rFonts w:ascii="Arial" w:hAnsi="Arial"/>
        </w:rPr>
        <w:t xml:space="preserve">in village </w:t>
      </w:r>
      <w:r w:rsidRPr="007A5176">
        <w:rPr>
          <w:rFonts w:ascii="Arial" w:hAnsi="Arial"/>
          <w:i/>
        </w:rPr>
        <w:t>j</w:t>
      </w:r>
      <w:r w:rsidRPr="007A5176">
        <w:rPr>
          <w:rFonts w:ascii="Arial" w:hAnsi="Arial"/>
        </w:rPr>
        <w:t xml:space="preserve"> at time</w:t>
      </w:r>
      <w:r w:rsidRPr="007A5176">
        <w:rPr>
          <w:rFonts w:ascii="Times New Roman" w:hAnsi="Times New Roman" w:cs="Times New Roman"/>
          <w:sz w:val="24"/>
          <w:szCs w:val="24"/>
          <w:lang w:val="en-US"/>
        </w:rPr>
        <w:t xml:space="preserve"> </w:t>
      </w:r>
      <w:r w:rsidRPr="007A5176">
        <w:rPr>
          <w:rFonts w:ascii="Arial" w:hAnsi="Arial"/>
          <w:i/>
        </w:rPr>
        <w:t>t</w:t>
      </w:r>
      <w:r w:rsidRPr="007A5176">
        <w:rPr>
          <w:rFonts w:ascii="Times New Roman" w:hAnsi="Times New Roman" w:cs="Times New Roman"/>
          <w:sz w:val="24"/>
          <w:szCs w:val="24"/>
          <w:lang w:val="en-US"/>
        </w:rPr>
        <w:t xml:space="preserve">  (in person years, py),  </w:t>
      </w:r>
      <m:oMath>
        <m:sSup>
          <m:sSupPr>
            <m:ctrlPr>
              <w:rPr>
                <w:rFonts w:ascii="Cambria Math" w:hAnsi="Cambria Math"/>
                <w:i/>
                <w:lang w:val="de-CH"/>
              </w:rPr>
            </m:ctrlPr>
          </m:sSupPr>
          <m:e>
            <m:r>
              <m:rPr>
                <m:sty m:val="bi"/>
              </m:rPr>
              <w:rPr>
                <w:rFonts w:ascii="Cambria Math" w:hAnsi="Cambria Math"/>
                <w:lang w:val="de-CH"/>
              </w:rPr>
              <m:t>β</m:t>
            </m:r>
            <m:r>
              <w:rPr>
                <w:rFonts w:ascii="Cambria Math" w:hAnsi="Cambria Math"/>
              </w:rPr>
              <m:t>=(</m:t>
            </m:r>
            <m:sSub>
              <m:sSubPr>
                <m:ctrlPr>
                  <w:rPr>
                    <w:rFonts w:ascii="Cambria Math" w:hAnsi="Cambria Math"/>
                    <w:i/>
                    <w:lang w:val="de-CH"/>
                  </w:rPr>
                </m:ctrlPr>
              </m:sSubPr>
              <m:e>
                <m:r>
                  <w:rPr>
                    <w:rFonts w:ascii="Cambria Math" w:hAnsi="Cambria Math"/>
                    <w:lang w:val="de-CH"/>
                  </w:rPr>
                  <m:t>β</m:t>
                </m:r>
              </m:e>
              <m:sub>
                <m:r>
                  <w:rPr>
                    <w:rFonts w:ascii="Cambria Math" w:hAnsi="Cambria Math"/>
                  </w:rPr>
                  <m:t>1</m:t>
                </m:r>
              </m:sub>
            </m:sSub>
            <m:r>
              <w:rPr>
                <w:rFonts w:ascii="Cambria Math" w:hAnsi="Cambria Math"/>
              </w:rPr>
              <m:t>,</m:t>
            </m:r>
            <m:sSub>
              <m:sSubPr>
                <m:ctrlPr>
                  <w:rPr>
                    <w:rFonts w:ascii="Cambria Math" w:hAnsi="Cambria Math"/>
                    <w:i/>
                    <w:lang w:val="de-CH"/>
                  </w:rPr>
                </m:ctrlPr>
              </m:sSubPr>
              <m:e>
                <m:r>
                  <w:rPr>
                    <w:rFonts w:ascii="Cambria Math" w:hAnsi="Cambria Math"/>
                    <w:lang w:val="de-CH"/>
                  </w:rPr>
                  <m:t>β</m:t>
                </m:r>
              </m:e>
              <m:sub>
                <m:r>
                  <w:rPr>
                    <w:rFonts w:ascii="Cambria Math" w:hAnsi="Cambria Math"/>
                  </w:rPr>
                  <m:t>2</m:t>
                </m:r>
              </m:sub>
            </m:sSub>
            <m:r>
              <w:rPr>
                <w:rFonts w:ascii="Cambria Math" w:hAnsi="Cambria Math"/>
              </w:rPr>
              <m:t>,</m:t>
            </m:r>
            <m:r>
              <w:rPr>
                <w:rFonts w:ascii="Cambria Math" w:hAnsi="Cambria Math" w:hint="eastAsia"/>
              </w:rPr>
              <m:t>…</m:t>
            </m:r>
            <m:r>
              <w:rPr>
                <w:rFonts w:ascii="Cambria Math" w:hAnsi="Cambria Math"/>
              </w:rPr>
              <m:t>,</m:t>
            </m:r>
            <m:sSub>
              <m:sSubPr>
                <m:ctrlPr>
                  <w:rPr>
                    <w:rFonts w:ascii="Cambria Math" w:hAnsi="Cambria Math"/>
                    <w:i/>
                    <w:lang w:val="de-CH"/>
                  </w:rPr>
                </m:ctrlPr>
              </m:sSubPr>
              <m:e>
                <m:r>
                  <w:rPr>
                    <w:rFonts w:ascii="Cambria Math" w:hAnsi="Cambria Math"/>
                    <w:lang w:val="de-CH"/>
                  </w:rPr>
                  <m:t>β</m:t>
                </m:r>
              </m:e>
              <m:sub>
                <m:r>
                  <w:rPr>
                    <w:rFonts w:ascii="Cambria Math" w:hAnsi="Cambria Math"/>
                    <w:lang w:val="es-ES"/>
                  </w:rPr>
                  <m:t>K</m:t>
                </m:r>
              </m:sub>
            </m:sSub>
            <m:r>
              <w:rPr>
                <w:rFonts w:ascii="Cambria Math" w:hAnsi="Cambria Math"/>
              </w:rPr>
              <m:t>)</m:t>
            </m:r>
          </m:e>
          <m:sup>
            <m:r>
              <w:rPr>
                <w:rFonts w:ascii="Cambria Math" w:hAnsi="Cambria Math"/>
                <w:lang w:val="de-CH"/>
              </w:rPr>
              <m:t>T</m:t>
            </m:r>
          </m:sup>
        </m:sSup>
      </m:oMath>
      <w:r w:rsidRPr="007A5176">
        <w:rPr>
          <w:rFonts w:ascii="Times New Roman" w:hAnsi="Times New Roman" w:cs="Times New Roman"/>
          <w:sz w:val="24"/>
          <w:szCs w:val="24"/>
          <w:lang w:val="en-US"/>
        </w:rPr>
        <w:t xml:space="preserve"> are the regression coefficients (malaria prevalence and other predictors) and </w:t>
      </w:r>
      <m:oMath>
        <m:sSub>
          <m:sSubPr>
            <m:ctrlPr>
              <w:rPr>
                <w:rFonts w:ascii="Cambria Math" w:hAnsi="Cambria Math" w:cs="Times New Roman"/>
                <w:i/>
                <w:sz w:val="24"/>
                <w:szCs w:val="24"/>
                <w:lang w:val="de-CH"/>
              </w:rPr>
            </m:ctrlPr>
          </m:sSubPr>
          <m:e>
            <m:r>
              <w:rPr>
                <w:rFonts w:ascii="Cambria Math" w:hAnsi="Cambria Math" w:cs="Times New Roman"/>
                <w:sz w:val="24"/>
                <w:szCs w:val="24"/>
                <w:lang w:val="de-CH"/>
              </w:rPr>
              <m:t>ϕ</m:t>
            </m:r>
          </m:e>
          <m:sub>
            <m:r>
              <w:rPr>
                <w:rFonts w:ascii="Cambria Math" w:hAnsi="Cambria Math" w:cs="Times New Roman"/>
                <w:sz w:val="24"/>
                <w:szCs w:val="24"/>
                <w:lang w:val="de-CH"/>
              </w:rPr>
              <m:t>j</m:t>
            </m:r>
          </m:sub>
        </m:sSub>
      </m:oMath>
      <w:r w:rsidRPr="007A5176">
        <w:rPr>
          <w:rFonts w:ascii="Times New Roman" w:hAnsi="Times New Roman" w:cs="Times New Roman"/>
          <w:sz w:val="24"/>
          <w:szCs w:val="24"/>
          <w:lang w:val="en-US"/>
        </w:rPr>
        <w:t xml:space="preserve"> the village specific spatial effects.  We assumed that </w:t>
      </w:r>
      <m:oMath>
        <m:sSup>
          <m:sSupPr>
            <m:ctrlPr>
              <w:rPr>
                <w:rFonts w:ascii="Cambria Math" w:hAnsi="Cambria Math" w:cs="Times New Roman"/>
                <w:i/>
                <w:sz w:val="24"/>
                <w:szCs w:val="24"/>
                <w:lang w:val="de-CH"/>
              </w:rPr>
            </m:ctrlPr>
          </m:sSupPr>
          <m:e>
            <m:r>
              <m:rPr>
                <m:sty m:val="bi"/>
              </m:rPr>
              <w:rPr>
                <w:rFonts w:ascii="Cambria Math" w:hAnsi="Cambria Math" w:cs="Times New Roman"/>
                <w:sz w:val="24"/>
                <w:szCs w:val="24"/>
                <w:lang w:val="de-CH"/>
              </w:rPr>
              <m:t>ϕ</m:t>
            </m:r>
            <m:r>
              <w:rPr>
                <w:rFonts w:ascii="Cambria Math" w:hAnsi="Cambria Math" w:cs="Times New Roman"/>
                <w:sz w:val="24"/>
                <w:szCs w:val="24"/>
              </w:rPr>
              <m:t>=(</m:t>
            </m:r>
            <m:sSub>
              <m:sSubPr>
                <m:ctrlPr>
                  <w:rPr>
                    <w:rFonts w:ascii="Cambria Math" w:hAnsi="Cambria Math" w:cs="Times New Roman"/>
                    <w:i/>
                    <w:sz w:val="24"/>
                    <w:szCs w:val="24"/>
                    <w:lang w:val="de-CH"/>
                  </w:rPr>
                </m:ctrlPr>
              </m:sSubPr>
              <m:e>
                <m:r>
                  <w:rPr>
                    <w:rFonts w:ascii="Cambria Math" w:hAnsi="Cambria Math" w:cs="Times New Roman"/>
                    <w:sz w:val="24"/>
                    <w:szCs w:val="24"/>
                    <w:lang w:val="de-CH"/>
                  </w:rPr>
                  <m:t>ϕ</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lang w:val="de-CH"/>
                  </w:rPr>
                </m:ctrlPr>
              </m:sSubPr>
              <m:e>
                <m:r>
                  <w:rPr>
                    <w:rFonts w:ascii="Cambria Math" w:hAnsi="Cambria Math" w:cs="Times New Roman"/>
                    <w:sz w:val="24"/>
                    <w:szCs w:val="24"/>
                    <w:lang w:val="de-CH"/>
                  </w:rPr>
                  <m:t>ϕ</m:t>
                </m:r>
              </m:e>
              <m:sub>
                <m:r>
                  <w:rPr>
                    <w:rFonts w:ascii="Cambria Math" w:hAnsi="Cambria Math" w:cs="Times New Roman"/>
                    <w:sz w:val="24"/>
                    <w:szCs w:val="24"/>
                  </w:rPr>
                  <m:t>2</m:t>
                </m:r>
              </m:sub>
            </m:sSub>
            <m:r>
              <w:rPr>
                <w:rFonts w:ascii="Cambria Math" w:hAnsi="Cambria Math" w:cs="Times New Roman"/>
                <w:sz w:val="24"/>
                <w:szCs w:val="24"/>
              </w:rPr>
              <m:t>,</m:t>
            </m:r>
            <m:r>
              <w:rPr>
                <w:rFonts w:ascii="Cambria Math" w:hAnsi="Cambria Math" w:cs="Times New Roman" w:hint="eastAsia"/>
                <w:sz w:val="24"/>
                <w:szCs w:val="24"/>
              </w:rPr>
              <m:t>…</m:t>
            </m:r>
            <m:sSub>
              <m:sSubPr>
                <m:ctrlPr>
                  <w:rPr>
                    <w:rFonts w:ascii="Cambria Math" w:hAnsi="Cambria Math" w:cs="Times New Roman"/>
                    <w:i/>
                    <w:sz w:val="24"/>
                    <w:szCs w:val="24"/>
                    <w:lang w:val="de-CH"/>
                  </w:rPr>
                </m:ctrlPr>
              </m:sSubPr>
              <m:e>
                <m:r>
                  <w:rPr>
                    <w:rFonts w:ascii="Cambria Math" w:hAnsi="Cambria Math" w:cs="Times New Roman"/>
                    <w:sz w:val="24"/>
                    <w:szCs w:val="24"/>
                    <w:lang w:val="de-CH"/>
                  </w:rPr>
                  <m:t>ϕ</m:t>
                </m:r>
              </m:e>
              <m:sub>
                <m:r>
                  <w:rPr>
                    <w:rFonts w:ascii="Cambria Math" w:hAnsi="Cambria Math" w:cs="Times New Roman"/>
                    <w:sz w:val="24"/>
                    <w:szCs w:val="24"/>
                    <w:lang w:val="de-CH"/>
                  </w:rPr>
                  <m:t>n</m:t>
                </m:r>
              </m:sub>
            </m:sSub>
            <m:r>
              <w:rPr>
                <w:rFonts w:ascii="Cambria Math" w:hAnsi="Cambria Math" w:cs="Times New Roman"/>
                <w:sz w:val="24"/>
                <w:szCs w:val="24"/>
              </w:rPr>
              <m:t>)</m:t>
            </m:r>
          </m:e>
          <m:sup>
            <m:r>
              <w:rPr>
                <w:rFonts w:ascii="Cambria Math" w:hAnsi="Cambria Math" w:cs="Times New Roman"/>
                <w:sz w:val="24"/>
                <w:szCs w:val="24"/>
                <w:lang w:val="de-CH"/>
              </w:rPr>
              <m:t>T</m:t>
            </m:r>
          </m:sup>
        </m:sSup>
      </m:oMath>
      <w:r w:rsidRPr="007A5176">
        <w:rPr>
          <w:rFonts w:ascii="Times New Roman" w:hAnsi="Times New Roman" w:cs="Times New Roman"/>
          <w:sz w:val="24"/>
          <w:szCs w:val="24"/>
          <w:lang w:val="en-US"/>
        </w:rPr>
        <w:t xml:space="preserve"> are modeled by a Gaussian process, that is </w:t>
      </w:r>
      <m:oMath>
        <m:r>
          <m:rPr>
            <m:sty m:val="bi"/>
          </m:rPr>
          <w:rPr>
            <w:rFonts w:ascii="Cambria Math" w:hAnsi="Cambria Math" w:cs="Times New Roman"/>
            <w:sz w:val="24"/>
            <w:szCs w:val="24"/>
            <w:lang w:val="de-CH"/>
          </w:rPr>
          <m:t>ϕ</m:t>
        </m:r>
        <m:r>
          <w:rPr>
            <w:rFonts w:ascii="Cambria Math" w:hAnsi="Cambria Math" w:cs="Times New Roman"/>
            <w:sz w:val="24"/>
            <w:szCs w:val="24"/>
            <w:lang w:val="en-US"/>
          </w:rPr>
          <m:t xml:space="preserve"> ~ </m:t>
        </m:r>
        <m:r>
          <m:rPr>
            <m:sty m:val="p"/>
          </m:rPr>
          <w:rPr>
            <w:rFonts w:ascii="Cambria Math" w:hAnsi="Cambria Math" w:cs="Times New Roman"/>
            <w:sz w:val="24"/>
            <w:szCs w:val="24"/>
            <w:lang w:val="en-US"/>
          </w:rPr>
          <m:t>MVN(0,</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σ</m:t>
            </m:r>
          </m:e>
          <m:sub>
            <m:r>
              <w:rPr>
                <w:rFonts w:ascii="Cambria Math" w:hAnsi="Cambria Math" w:cs="Times New Roman"/>
                <w:sz w:val="24"/>
                <w:szCs w:val="24"/>
                <w:lang w:val="en-US"/>
              </w:rPr>
              <m:t>1</m:t>
            </m:r>
          </m:sub>
          <m:sup>
            <m:r>
              <w:rPr>
                <w:rFonts w:ascii="Cambria Math" w:hAnsi="Cambria Math" w:cs="Times New Roman"/>
                <w:sz w:val="24"/>
                <w:szCs w:val="24"/>
                <w:lang w:val="en-US"/>
              </w:rPr>
              <m:t>2</m:t>
            </m:r>
          </m:sup>
        </m:sSubSup>
        <m:r>
          <w:rPr>
            <w:rFonts w:ascii="Cambria Math" w:hAnsi="Cambria Math" w:cs="Times New Roman"/>
            <w:sz w:val="24"/>
            <w:szCs w:val="24"/>
            <w:lang w:val="en-US"/>
          </w:rPr>
          <m:t>R</m:t>
        </m:r>
        <m:r>
          <m:rPr>
            <m:sty m:val="p"/>
          </m:rPr>
          <w:rPr>
            <w:rFonts w:ascii="Cambria Math" w:hAnsi="Cambria Math" w:cs="Times New Roman"/>
            <w:sz w:val="24"/>
            <w:szCs w:val="24"/>
            <w:lang w:val="en-US"/>
          </w:rPr>
          <m:t>)</m:t>
        </m:r>
      </m:oMath>
      <w:r w:rsidRPr="007A5176">
        <w:rPr>
          <w:rFonts w:ascii="Times New Roman" w:eastAsiaTheme="minorEastAsia" w:hAnsi="Times New Roman" w:cs="Times New Roman"/>
          <w:sz w:val="24"/>
          <w:szCs w:val="24"/>
          <w:lang w:val="en-US"/>
        </w:rPr>
        <w:t xml:space="preserve"> </w:t>
      </w:r>
      <w:r w:rsidRPr="007A5176">
        <w:rPr>
          <w:rFonts w:ascii="Times New Roman" w:hAnsi="Times New Roman" w:cs="Times New Roman"/>
          <w:sz w:val="24"/>
          <w:szCs w:val="24"/>
          <w:lang w:val="en-US"/>
        </w:rPr>
        <w:t xml:space="preserve">and that </w:t>
      </w:r>
      <m:oMath>
        <m:r>
          <w:rPr>
            <w:rFonts w:ascii="Cambria Math" w:hAnsi="Cambria Math" w:cs="Times New Roman"/>
            <w:sz w:val="24"/>
            <w:szCs w:val="24"/>
            <w:lang w:val="en-US"/>
          </w:rPr>
          <m:t>R</m:t>
        </m:r>
      </m:oMath>
      <w:r w:rsidRPr="007A5176">
        <w:rPr>
          <w:rFonts w:ascii="Times New Roman" w:hAnsi="Times New Roman" w:cs="Times New Roman"/>
          <w:sz w:val="24"/>
          <w:szCs w:val="24"/>
          <w:lang w:val="en-US"/>
        </w:rPr>
        <w:t xml:space="preserve"> is an exponential correlation matrix of the distance between villages, i.e.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ij</m:t>
            </m:r>
          </m:sub>
        </m:sSub>
        <m:r>
          <w:rPr>
            <w:rFonts w:ascii="Cambria Math" w:hAnsi="Cambria Math" w:cs="Times New Roman"/>
            <w:sz w:val="24"/>
            <w:szCs w:val="24"/>
            <w:lang w:val="en-US"/>
          </w:rPr>
          <m:t>=</m:t>
        </m:r>
        <m:r>
          <m:rPr>
            <m:sty m:val="p"/>
          </m:rPr>
          <w:rPr>
            <w:rFonts w:ascii="Cambria Math" w:hAnsi="Cambria Math" w:cs="Times New Roman"/>
            <w:sz w:val="24"/>
            <w:szCs w:val="24"/>
            <w:lang w:val="en-US"/>
          </w:rPr>
          <m:t>exp⁡</m:t>
        </m:r>
        <m:r>
          <w:rPr>
            <w:rFonts w:ascii="Cambria Math" w:hAnsi="Cambria Math" w:cs="Times New Roman"/>
            <w:sz w:val="24"/>
            <w:szCs w:val="24"/>
            <w:lang w:val="en-US"/>
          </w:rPr>
          <m:t>(-ρ</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kl</m:t>
            </m:r>
          </m:sub>
        </m:sSub>
        <m:r>
          <w:rPr>
            <w:rFonts w:ascii="Cambria Math" w:hAnsi="Cambria Math" w:cs="Times New Roman"/>
            <w:sz w:val="24"/>
            <w:szCs w:val="24"/>
            <w:lang w:val="en-US"/>
          </w:rPr>
          <m:t>)</m:t>
        </m:r>
      </m:oMath>
      <w:r w:rsidRPr="007A5176">
        <w:rPr>
          <w:rFonts w:ascii="Times New Roman" w:hAnsi="Times New Roman" w:cs="Times New Roman"/>
          <w:sz w:val="24"/>
          <w:szCs w:val="24"/>
          <w:lang w:val="en-US"/>
        </w:rPr>
        <w:t xml:space="preserve"> where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kl</m:t>
            </m:r>
          </m:sub>
        </m:sSub>
        <m:r>
          <w:rPr>
            <w:rFonts w:ascii="Cambria Math" w:hAnsi="Cambria Math" w:cs="Times New Roman"/>
            <w:sz w:val="24"/>
            <w:szCs w:val="24"/>
            <w:lang w:val="en-US"/>
          </w:rPr>
          <m:t xml:space="preserve"> </m:t>
        </m:r>
      </m:oMath>
      <w:r w:rsidRPr="007A5176">
        <w:rPr>
          <w:rFonts w:ascii="Times New Roman" w:hAnsi="Times New Roman" w:cs="Times New Roman"/>
          <w:sz w:val="24"/>
          <w:szCs w:val="24"/>
          <w:lang w:val="en-US"/>
        </w:rPr>
        <w:t xml:space="preserve">is the distance between villages </w:t>
      </w:r>
      <w:r w:rsidRPr="007A5176">
        <w:rPr>
          <w:rFonts w:ascii="Times New Roman" w:hAnsi="Times New Roman" w:cs="Times New Roman"/>
          <w:position w:val="-6"/>
          <w:sz w:val="24"/>
          <w:szCs w:val="24"/>
          <w:lang w:val="de-CH"/>
        </w:rPr>
        <w:object w:dxaOrig="2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pt;height:13.75pt" o:ole="">
            <v:imagedata r:id="rId5" o:title=""/>
          </v:shape>
          <o:OLEObject Type="Embed" ProgID="Equation.DSMT4" ShapeID="_x0000_i1025" DrawAspect="Content" ObjectID="_1609707073" r:id="rId6"/>
        </w:object>
      </w:r>
      <w:r w:rsidRPr="007A5176">
        <w:rPr>
          <w:rFonts w:ascii="Times New Roman" w:hAnsi="Times New Roman" w:cs="Times New Roman"/>
          <w:sz w:val="24"/>
          <w:szCs w:val="24"/>
        </w:rPr>
        <w:t xml:space="preserve"> </w:t>
      </w:r>
      <w:proofErr w:type="gramStart"/>
      <w:r w:rsidRPr="007A5176">
        <w:rPr>
          <w:rFonts w:ascii="Times New Roman" w:hAnsi="Times New Roman" w:cs="Times New Roman"/>
          <w:sz w:val="24"/>
          <w:szCs w:val="24"/>
          <w:lang w:val="en-US"/>
        </w:rPr>
        <w:t xml:space="preserve">and </w:t>
      </w:r>
      <w:proofErr w:type="gramEnd"/>
      <w:r w:rsidRPr="007A5176">
        <w:rPr>
          <w:rFonts w:ascii="Times New Roman" w:hAnsi="Times New Roman" w:cs="Times New Roman"/>
          <w:position w:val="-6"/>
          <w:sz w:val="24"/>
          <w:szCs w:val="24"/>
          <w:lang w:val="de-CH"/>
        </w:rPr>
        <w:object w:dxaOrig="139" w:dyaOrig="279">
          <v:shape id="_x0000_i1026" type="#_x0000_t75" style="width:7.5pt;height:13.75pt" o:ole="">
            <v:imagedata r:id="rId7" o:title=""/>
          </v:shape>
          <o:OLEObject Type="Embed" ProgID="Equation.DSMT4" ShapeID="_x0000_i1026" DrawAspect="Content" ObjectID="_1609707074" r:id="rId8"/>
        </w:object>
      </w:r>
      <w:r w:rsidRPr="007A5176">
        <w:rPr>
          <w:rFonts w:ascii="Times New Roman" w:hAnsi="Times New Roman" w:cs="Times New Roman"/>
          <w:sz w:val="24"/>
          <w:szCs w:val="24"/>
          <w:lang w:val="en-US"/>
        </w:rPr>
        <w:t xml:space="preserve">, </w:t>
      </w:r>
      <m:oMath>
        <m:r>
          <w:rPr>
            <w:rFonts w:ascii="Cambria Math" w:hAnsi="Cambria Math" w:cs="Times New Roman"/>
            <w:sz w:val="24"/>
            <w:szCs w:val="24"/>
            <w:lang w:val="en-US"/>
          </w:rPr>
          <m:t>ρ</m:t>
        </m:r>
      </m:oMath>
      <w:r w:rsidRPr="007A5176">
        <w:rPr>
          <w:rFonts w:ascii="Times New Roman" w:hAnsi="Times New Roman" w:cs="Times New Roman"/>
          <w:sz w:val="24"/>
          <w:szCs w:val="24"/>
          <w:lang w:val="en-US"/>
        </w:rPr>
        <w:t xml:space="preserve"> is the rate of </w:t>
      </w:r>
      <w:r w:rsidRPr="007A5176">
        <w:rPr>
          <w:rFonts w:ascii="Times New Roman" w:hAnsi="Times New Roman" w:cs="Times New Roman"/>
          <w:i/>
          <w:sz w:val="24"/>
          <w:szCs w:val="24"/>
          <w:lang w:val="en-US"/>
        </w:rPr>
        <w:t>correlation</w:t>
      </w:r>
      <w:r w:rsidRPr="007A5176">
        <w:rPr>
          <w:rFonts w:ascii="Times New Roman" w:hAnsi="Times New Roman" w:cs="Times New Roman"/>
          <w:sz w:val="24"/>
          <w:szCs w:val="24"/>
          <w:lang w:val="en-US"/>
        </w:rPr>
        <w:t xml:space="preserve"> decay with distance. The minimum distance at which the spatial correlation is less than 5% is called effective range and is defined by the value of </w:t>
      </w:r>
      <m:oMath>
        <m:r>
          <w:rPr>
            <w:rFonts w:ascii="Cambria Math" w:hAnsi="Cambria Math" w:cs="Times New Roman"/>
            <w:sz w:val="24"/>
            <w:szCs w:val="24"/>
            <w:lang w:val="en-US"/>
          </w:rPr>
          <m:t>3/ρ</m:t>
        </m:r>
      </m:oMath>
      <w:r w:rsidRPr="007A5176">
        <w:rPr>
          <w:rFonts w:ascii="Times New Roman" w:hAnsi="Times New Roman" w:cs="Times New Roman"/>
          <w:sz w:val="24"/>
          <w:szCs w:val="24"/>
          <w:lang w:val="en-US"/>
        </w:rPr>
        <w:t xml:space="preserve"> </w:t>
      </w:r>
      <w:r w:rsidRPr="007A5176">
        <w:rPr>
          <w:rFonts w:ascii="Times New Roman" w:hAnsi="Times New Roman" w:cs="Times New Roman"/>
          <w:sz w:val="24"/>
          <w:szCs w:val="24"/>
          <w:lang w:val="de-CH"/>
        </w:rPr>
        <w:fldChar w:fldCharType="begin"/>
      </w:r>
      <w:r w:rsidRPr="007A5176">
        <w:rPr>
          <w:rFonts w:ascii="Times New Roman" w:hAnsi="Times New Roman" w:cs="Times New Roman"/>
          <w:sz w:val="24"/>
          <w:szCs w:val="24"/>
          <w:lang w:val="en-US"/>
        </w:rPr>
        <w:instrText xml:space="preserve"> ADDIN ZOTERO_ITEM CSL_CITATION {"citationID":"1plabpjf08","properties":{"formattedCitation":"(38)","plainCitation":"(38)","dontUpdate":true,"noteIndex":0},"citationItems":[{"id":636,"uris":["http://zotero.org/users/1608418/items/BT9DUHJV"],"uri":["http://zotero.org/users/1608418/items/BT9DUHJV"],"itemData":{"id":636,"type":"article-journal","title":"Bayesian Variogram Modeling for an Isotropic Spatial Process","container-title":"Journal of Agricultural, Biological, and Environmental Statistics","page":"347-369","volume":"2","issue":"4","source":"JSTOR","abstract":"The variogram is a basic tool in geostatistics. In the case of an assumed isotropic process, it is used to compare variability of the difference between pairs of observations as a function of their distance. Customary approaches to variogram modeling create an empirical variogram and then fit a valid parametric or nonparametric variogram model to it. Here we adopt a Bayesian approach to variogram modeling. In particular, we seek to analyze a recent dataset of scallop catches. We have the results of the analysis of an earlier dataset from the region to supply useful prior information. In addition, the Bayesian approach enables inference about any aspect of spatial dependence of interest rather than merely providing a fitted variogram. We utilize discrete mixtures of Bessel functions that allow a rich and flexible class of variogram models. To differentiate between models, we introduce a utility-based model choice criterion that encourages parsimony. We conclude with a fully Bayesian analysis of the scallop data.","DOI":"10.2307/1400508","ISSN":"1085-7117","journalAbbreviation":"Journal of Agricultural, Biological, and Environmental Statistics","author":[{"family":"Ecker","given":"Mark D."},{"family":"Gelfand","given":"Alan E."}],"issued":{"date-parts":[["1997"]]}}}],"schema":"https://github.com/citation-style-language/schema/raw/master/csl-citation.json"} </w:instrText>
      </w:r>
      <w:r w:rsidRPr="007A5176">
        <w:rPr>
          <w:rFonts w:ascii="Times New Roman" w:hAnsi="Times New Roman" w:cs="Times New Roman"/>
          <w:sz w:val="24"/>
          <w:szCs w:val="24"/>
          <w:lang w:val="de-CH"/>
        </w:rPr>
        <w:fldChar w:fldCharType="separate"/>
      </w:r>
      <w:r w:rsidRPr="007A5176">
        <w:rPr>
          <w:rFonts w:ascii="Times New Roman" w:hAnsi="Times New Roman" w:cs="Times New Roman"/>
          <w:sz w:val="24"/>
        </w:rPr>
        <w:t>(1)</w:t>
      </w:r>
      <w:r w:rsidRPr="007A5176">
        <w:rPr>
          <w:rFonts w:ascii="Times New Roman" w:hAnsi="Times New Roman" w:cs="Times New Roman"/>
          <w:sz w:val="24"/>
          <w:szCs w:val="24"/>
          <w:lang w:val="de-CH"/>
        </w:rPr>
        <w:fldChar w:fldCharType="end"/>
      </w:r>
      <w:r w:rsidRPr="007A5176">
        <w:rPr>
          <w:rFonts w:ascii="Times New Roman" w:hAnsi="Times New Roman" w:cs="Times New Roman"/>
          <w:sz w:val="24"/>
          <w:szCs w:val="24"/>
          <w:lang w:val="en-US"/>
        </w:rPr>
        <w:t xml:space="preserve">. </w:t>
      </w:r>
      <w:proofErr w:type="gramStart"/>
      <w:r w:rsidRPr="007A5176">
        <w:rPr>
          <w:rFonts w:ascii="Times New Roman" w:hAnsi="Times New Roman" w:cs="Times New Roman"/>
          <w:sz w:val="24"/>
          <w:szCs w:val="24"/>
          <w:lang w:val="en-US"/>
        </w:rPr>
        <w:t xml:space="preserve">The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σ</m:t>
            </m:r>
          </m:e>
          <m:sub>
            <m:r>
              <w:rPr>
                <w:rFonts w:ascii="Cambria Math" w:hAnsi="Cambria Math" w:cs="Times New Roman"/>
                <w:sz w:val="24"/>
                <w:szCs w:val="24"/>
                <w:lang w:val="en-US"/>
              </w:rPr>
              <m:t>1</m:t>
            </m:r>
          </m:sub>
          <m:sup>
            <m:r>
              <w:rPr>
                <w:rFonts w:ascii="Cambria Math" w:hAnsi="Cambria Math" w:cs="Times New Roman"/>
                <w:sz w:val="24"/>
                <w:szCs w:val="24"/>
                <w:lang w:val="en-US"/>
              </w:rPr>
              <m:t>2</m:t>
            </m:r>
          </m:sup>
        </m:sSubSup>
      </m:oMath>
      <w:r w:rsidRPr="007A5176">
        <w:rPr>
          <w:rFonts w:ascii="Times New Roman" w:hAnsi="Times New Roman" w:cs="Times New Roman"/>
          <w:sz w:val="24"/>
          <w:szCs w:val="24"/>
          <w:lang w:val="en-US"/>
        </w:rPr>
        <w:t xml:space="preserve"> is</w:t>
      </w:r>
      <w:proofErr w:type="gramEnd"/>
      <w:r w:rsidRPr="007A5176">
        <w:rPr>
          <w:rFonts w:ascii="Times New Roman" w:hAnsi="Times New Roman" w:cs="Times New Roman"/>
          <w:sz w:val="24"/>
          <w:szCs w:val="24"/>
          <w:lang w:val="en-US"/>
        </w:rPr>
        <w:t xml:space="preserve"> the variance of the spatial process.  We specified non-informative normal prior distributions with mean zero and large variance for the regression coefficients </w:t>
      </w:r>
      <m:oMath>
        <m:sSub>
          <m:sSubPr>
            <m:ctrlPr>
              <w:rPr>
                <w:rFonts w:ascii="Cambria Math" w:hAnsi="Cambria Math" w:cs="Times New Roman"/>
                <w:i/>
                <w:sz w:val="24"/>
                <w:szCs w:val="24"/>
                <w:lang w:val="de-CH"/>
              </w:rPr>
            </m:ctrlPr>
          </m:sSubPr>
          <m:e>
            <m:r>
              <w:rPr>
                <w:rFonts w:ascii="Cambria Math" w:hAnsi="Cambria Math" w:cs="Times New Roman"/>
                <w:sz w:val="24"/>
                <w:szCs w:val="24"/>
                <w:lang w:val="de-CH"/>
              </w:rPr>
              <m:t>β</m:t>
            </m:r>
          </m:e>
          <m:sub>
            <m:r>
              <w:rPr>
                <w:rFonts w:ascii="Cambria Math" w:hAnsi="Cambria Math" w:cs="Times New Roman"/>
                <w:sz w:val="24"/>
                <w:szCs w:val="24"/>
                <w:lang w:val="de-CH"/>
              </w:rPr>
              <m:t>i</m:t>
            </m:r>
          </m:sub>
        </m:sSub>
        <m:r>
          <w:rPr>
            <w:rFonts w:ascii="Cambria Math" w:hAnsi="Cambria Math" w:cs="Times New Roman"/>
            <w:sz w:val="24"/>
            <w:szCs w:val="24"/>
          </w:rPr>
          <m:t xml:space="preserve">~N(0,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r>
          <w:rPr>
            <w:rFonts w:ascii="Cambria Math" w:hAnsi="Cambria Math" w:cs="Times New Roman"/>
            <w:sz w:val="24"/>
            <w:szCs w:val="24"/>
          </w:rPr>
          <m:t>)</m:t>
        </m:r>
      </m:oMath>
      <w:r w:rsidRPr="007A5176">
        <w:rPr>
          <w:rFonts w:ascii="Times New Roman" w:hAnsi="Times New Roman" w:cs="Times New Roman"/>
          <w:sz w:val="24"/>
          <w:szCs w:val="24"/>
          <w:lang w:val="en-US"/>
        </w:rPr>
        <w:t xml:space="preserve">, an inverse gamma prior for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σ</m:t>
            </m:r>
          </m:e>
          <m:sub>
            <m:r>
              <w:rPr>
                <w:rFonts w:ascii="Cambria Math" w:hAnsi="Cambria Math" w:cs="Times New Roman"/>
                <w:sz w:val="24"/>
                <w:szCs w:val="24"/>
                <w:lang w:val="en-US"/>
              </w:rPr>
              <m:t>1</m:t>
            </m:r>
          </m:sub>
          <m:sup>
            <m:r>
              <w:rPr>
                <w:rFonts w:ascii="Cambria Math" w:hAnsi="Cambria Math" w:cs="Times New Roman"/>
                <w:sz w:val="24"/>
                <w:szCs w:val="24"/>
                <w:lang w:val="en-US"/>
              </w:rPr>
              <m:t>2</m:t>
            </m:r>
          </m:sup>
        </m:sSubSup>
      </m:oMath>
      <w:r w:rsidRPr="007A5176">
        <w:rPr>
          <w:rFonts w:ascii="Times New Roman" w:hAnsi="Times New Roman" w:cs="Times New Roman"/>
          <w:sz w:val="24"/>
          <w:szCs w:val="24"/>
          <w:lang w:val="en-US"/>
        </w:rPr>
        <w:t xml:space="preserve">, that is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σ</m:t>
            </m:r>
          </m:e>
          <m:sub>
            <m:r>
              <w:rPr>
                <w:rFonts w:ascii="Cambria Math" w:hAnsi="Cambria Math" w:cs="Times New Roman"/>
                <w:sz w:val="24"/>
                <w:szCs w:val="24"/>
                <w:lang w:val="en-US"/>
              </w:rPr>
              <m:t>1</m:t>
            </m:r>
          </m:sub>
          <m:sup>
            <m:r>
              <w:rPr>
                <w:rFonts w:ascii="Cambria Math" w:hAnsi="Cambria Math" w:cs="Times New Roman"/>
                <w:sz w:val="24"/>
                <w:szCs w:val="24"/>
                <w:lang w:val="en-US"/>
              </w:rPr>
              <m:t>2</m:t>
            </m:r>
          </m:sup>
        </m:sSubSup>
        <m:r>
          <w:rPr>
            <w:rFonts w:ascii="Cambria Math" w:hAnsi="Cambria Math" w:cs="Times New Roman"/>
            <w:sz w:val="24"/>
            <w:szCs w:val="24"/>
            <w:lang w:val="en-US"/>
          </w:rPr>
          <m:t xml:space="preserve"> ~IG(2.01, 1.01)</m:t>
        </m:r>
      </m:oMath>
      <w:r w:rsidRPr="007A5176">
        <w:rPr>
          <w:rFonts w:ascii="Times New Roman" w:hAnsi="Times New Roman" w:cs="Times New Roman"/>
          <w:sz w:val="24"/>
          <w:szCs w:val="24"/>
          <w:lang w:val="en-US"/>
        </w:rPr>
        <w:t xml:space="preserve"> and a Uniform  prior distribution for</w:t>
      </w:r>
      <w:r w:rsidRPr="007A5176">
        <w:rPr>
          <w:rFonts w:ascii="Times New Roman" w:eastAsiaTheme="minorEastAsia" w:hAnsi="Times New Roman" w:cs="Times New Roman"/>
          <w:sz w:val="24"/>
          <w:szCs w:val="24"/>
          <w:lang w:val="en-US"/>
        </w:rPr>
        <w:t xml:space="preserve"> </w:t>
      </w:r>
      <m:oMath>
        <m:r>
          <w:rPr>
            <w:rFonts w:ascii="Cambria Math" w:hAnsi="Cambria Math" w:cs="Times New Roman"/>
            <w:sz w:val="24"/>
            <w:szCs w:val="24"/>
            <w:lang w:val="en-US"/>
          </w:rPr>
          <m:t>ρ</m:t>
        </m:r>
      </m:oMath>
      <w:r w:rsidRPr="007A5176">
        <w:rPr>
          <w:rFonts w:ascii="Times New Roman" w:hAnsi="Times New Roman" w:cs="Times New Roman"/>
          <w:sz w:val="24"/>
          <w:szCs w:val="24"/>
          <w:lang w:val="en-US"/>
        </w:rPr>
        <w:t xml:space="preserve">, that is </w:t>
      </w:r>
      <m:oMath>
        <m:r>
          <w:rPr>
            <w:rFonts w:ascii="Cambria Math" w:eastAsia="Times New Roman" w:hAnsi="Cambria Math" w:cs="Times New Roman"/>
            <w:color w:val="000000"/>
            <w:sz w:val="24"/>
            <w:szCs w:val="24"/>
            <w:lang w:val="en-US"/>
          </w:rPr>
          <m:t>ρ</m:t>
        </m:r>
        <w:bookmarkStart w:id="7" w:name="OLE_LINK71"/>
        <w:bookmarkStart w:id="8" w:name="OLE_LINK72"/>
        <m:r>
          <w:rPr>
            <w:rFonts w:ascii="Cambria Math" w:eastAsia="Times New Roman" w:hAnsi="Cambria Math" w:cs="Times New Roman"/>
            <w:color w:val="000000"/>
            <w:sz w:val="24"/>
            <w:szCs w:val="24"/>
            <w:lang w:val="en-US"/>
          </w:rPr>
          <m:t>~</m:t>
        </m:r>
        <w:bookmarkStart w:id="9" w:name="OLE_LINK73"/>
        <m:r>
          <w:rPr>
            <w:rFonts w:ascii="Cambria Math" w:eastAsia="Times New Roman" w:hAnsi="Cambria Math" w:cs="Times New Roman"/>
            <w:color w:val="000000"/>
            <w:sz w:val="24"/>
            <w:szCs w:val="24"/>
            <w:lang w:val="en-US"/>
          </w:rPr>
          <m:t>U(a, b)</m:t>
        </m:r>
      </m:oMath>
      <w:bookmarkEnd w:id="7"/>
      <w:bookmarkEnd w:id="8"/>
      <w:r w:rsidRPr="007A5176">
        <w:rPr>
          <w:rFonts w:ascii="Times New Roman" w:eastAsia="Times New Roman" w:hAnsi="Times New Roman" w:cs="Times New Roman"/>
          <w:color w:val="000000"/>
          <w:sz w:val="24"/>
          <w:szCs w:val="24"/>
          <w:lang w:val="en-US"/>
        </w:rPr>
        <w:t xml:space="preserve">, </w:t>
      </w:r>
      <w:bookmarkEnd w:id="9"/>
      <w:r w:rsidRPr="007A5176">
        <w:rPr>
          <w:rFonts w:ascii="Times New Roman" w:eastAsia="Times New Roman" w:hAnsi="Times New Roman" w:cs="Times New Roman"/>
          <w:color w:val="000000"/>
          <w:sz w:val="24"/>
          <w:szCs w:val="24"/>
          <w:lang w:val="en-US"/>
        </w:rPr>
        <w:t xml:space="preserve">where </w:t>
      </w:r>
      <w:bookmarkStart w:id="10" w:name="OLE_LINK74"/>
      <m:oMath>
        <m:r>
          <w:rPr>
            <w:rFonts w:ascii="Cambria Math" w:eastAsia="Times New Roman" w:hAnsi="Cambria Math" w:cs="Times New Roman"/>
            <w:color w:val="000000"/>
            <w:sz w:val="24"/>
            <w:szCs w:val="24"/>
            <w:lang w:val="en-US"/>
          </w:rPr>
          <m:t>a</m:t>
        </m:r>
      </m:oMath>
      <w:bookmarkEnd w:id="10"/>
      <w:r w:rsidRPr="007A5176">
        <w:rPr>
          <w:rFonts w:ascii="Times New Roman" w:eastAsia="Times New Roman" w:hAnsi="Times New Roman" w:cs="Times New Roman"/>
          <w:color w:val="000000"/>
          <w:sz w:val="24"/>
          <w:szCs w:val="24"/>
          <w:lang w:val="en-US"/>
        </w:rPr>
        <w:t xml:space="preserve">  and </w:t>
      </w:r>
      <m:oMath>
        <m:r>
          <w:rPr>
            <w:rFonts w:ascii="Cambria Math" w:eastAsia="Times New Roman" w:hAnsi="Cambria Math" w:cs="Times New Roman"/>
            <w:color w:val="000000"/>
            <w:sz w:val="24"/>
            <w:szCs w:val="24"/>
            <w:lang w:val="en-US"/>
          </w:rPr>
          <m:t>b</m:t>
        </m:r>
      </m:oMath>
      <w:r w:rsidRPr="007A5176">
        <w:rPr>
          <w:rFonts w:ascii="Times New Roman" w:eastAsia="Times New Roman" w:hAnsi="Times New Roman" w:cs="Times New Roman"/>
          <w:color w:val="000000"/>
          <w:sz w:val="24"/>
          <w:szCs w:val="24"/>
          <w:lang w:val="en-US"/>
        </w:rPr>
        <w:t xml:space="preserve"> are chosen </w:t>
      </w:r>
      <w:r w:rsidRPr="007A5176">
        <w:rPr>
          <w:rFonts w:ascii="Times New Roman" w:hAnsi="Times New Roman" w:cs="Times New Roman"/>
          <w:sz w:val="24"/>
          <w:szCs w:val="24"/>
        </w:rPr>
        <w:t>such as the effective range is within the maximum and minimum distances of the village’s locations.</w:t>
      </w:r>
    </w:p>
    <w:p w:rsidR="00EA455B" w:rsidRPr="007A5176" w:rsidRDefault="00EA455B" w:rsidP="00EA455B">
      <w:pPr>
        <w:spacing w:after="0" w:line="480" w:lineRule="auto"/>
        <w:jc w:val="both"/>
        <w:rPr>
          <w:rFonts w:ascii="Times New Roman" w:hAnsi="Times New Roman" w:cs="Times New Roman"/>
          <w:sz w:val="24"/>
          <w:szCs w:val="24"/>
          <w:lang w:val="en-US"/>
        </w:rPr>
      </w:pPr>
      <w:r w:rsidRPr="007A5176">
        <w:rPr>
          <w:rFonts w:ascii="Times New Roman" w:hAnsi="Times New Roman" w:cs="Times New Roman"/>
          <w:sz w:val="24"/>
          <w:szCs w:val="24"/>
          <w:lang w:val="en-US"/>
        </w:rPr>
        <w:t xml:space="preserve">The Bayesian models were then fitted using Markov Chain Monte Carlo (MCMC) simulation algorithm in OpenBugs version 3.1.2 (Imperial College and Medical Council, London, UK) to estimate model parameters </w:t>
      </w:r>
      <w:r w:rsidRPr="007A5176">
        <w:rPr>
          <w:rFonts w:ascii="Times New Roman" w:hAnsi="Times New Roman" w:cs="Times New Roman"/>
          <w:sz w:val="24"/>
          <w:szCs w:val="24"/>
          <w:lang w:val="de-CH"/>
        </w:rPr>
        <w:fldChar w:fldCharType="begin"/>
      </w:r>
      <w:r w:rsidRPr="007A5176">
        <w:rPr>
          <w:rFonts w:ascii="Times New Roman" w:hAnsi="Times New Roman" w:cs="Times New Roman"/>
          <w:sz w:val="24"/>
          <w:szCs w:val="24"/>
          <w:lang w:val="en-US"/>
        </w:rPr>
        <w:instrText xml:space="preserve"> ADDIN ZOTERO_ITEM CSL_CITATION {"citationID":"ovf3v24g8","properties":{"formattedCitation":"(39)","plainCitation":"(39)","dontUpdate":true,"noteIndex":0},"citationItems":[{"id":8,"uris":["http://zotero.org/users/1608418/items/4AAXVJK7"],"uri":["http://zotero.org/users/1608418/items/4AAXVJK7"],"itemData":{"id":8,"type":"article-journal","title":"Sampling-Based Approaches to Calculating Marginal Densities","container-title":"Journal of the American Statistical Association","page":"398-409","volume":"85","issue":"410","source":"JSTOR","abstract":"Stochastic substitution, the Gibbs sampler, and the sampling-importance-resampling algorithm can be viewed as three alternative sampling- (or Monte Carlo-) based approaches to the calculation of numerical estimates of marginal probability distributions. The three approaches will be reviewed, compared, and contrasted in relation to various joint probability structures frequently encountered in applications. In particular, the relevance of the approaches to calculating Bayesian posterior densities for a variety of structured models will be discussed and illustrated.","DOI":"10.2307/2289776","journalAbbreviation":"Journal of the American Statistical Association","author":[{"family":"Gelfand","given":"Alan E."},{"family":"Smith","given":"Adrian F. M."}],"issued":{"date-parts":[["1990",6,1]]}}}],"schema":"https://github.com/citation-style-language/schema/raw/master/csl-citation.json"} </w:instrText>
      </w:r>
      <w:r w:rsidRPr="007A5176">
        <w:rPr>
          <w:rFonts w:ascii="Times New Roman" w:hAnsi="Times New Roman" w:cs="Times New Roman"/>
          <w:sz w:val="24"/>
          <w:szCs w:val="24"/>
          <w:lang w:val="de-CH"/>
        </w:rPr>
        <w:fldChar w:fldCharType="separate"/>
      </w:r>
      <w:r w:rsidRPr="007A5176">
        <w:rPr>
          <w:rFonts w:ascii="Times New Roman" w:hAnsi="Times New Roman" w:cs="Times New Roman"/>
          <w:sz w:val="24"/>
        </w:rPr>
        <w:t>(2)</w:t>
      </w:r>
      <w:r w:rsidRPr="007A5176">
        <w:rPr>
          <w:rFonts w:ascii="Times New Roman" w:hAnsi="Times New Roman" w:cs="Times New Roman"/>
          <w:sz w:val="24"/>
          <w:szCs w:val="24"/>
          <w:lang w:val="de-CH"/>
        </w:rPr>
        <w:fldChar w:fldCharType="end"/>
      </w:r>
      <w:r w:rsidRPr="007A5176">
        <w:rPr>
          <w:rFonts w:ascii="Times New Roman" w:hAnsi="Times New Roman" w:cs="Times New Roman"/>
          <w:sz w:val="24"/>
          <w:szCs w:val="24"/>
          <w:lang w:val="en-US"/>
        </w:rPr>
        <w:t xml:space="preserve">. We ran a two chain sampler for 100,000 iterations, </w:t>
      </w:r>
      <w:r w:rsidRPr="007A5176">
        <w:rPr>
          <w:rFonts w:ascii="Times New Roman" w:hAnsi="Times New Roman" w:cs="Times New Roman"/>
          <w:sz w:val="24"/>
          <w:szCs w:val="24"/>
          <w:lang w:val="en-US"/>
        </w:rPr>
        <w:lastRenderedPageBreak/>
        <w:t xml:space="preserve">discarding the first 10,000 iterations. Convergence was assessed by the Gelman-Rubin diagnostic </w:t>
      </w:r>
      <w:r w:rsidRPr="007A5176">
        <w:rPr>
          <w:rFonts w:ascii="Times New Roman" w:hAnsi="Times New Roman" w:cs="Times New Roman"/>
          <w:sz w:val="24"/>
          <w:szCs w:val="24"/>
          <w:lang w:val="de-CH"/>
        </w:rPr>
        <w:fldChar w:fldCharType="begin"/>
      </w:r>
      <w:r w:rsidRPr="007A5176">
        <w:rPr>
          <w:rFonts w:ascii="Times New Roman" w:hAnsi="Times New Roman" w:cs="Times New Roman"/>
          <w:sz w:val="24"/>
          <w:szCs w:val="24"/>
          <w:lang w:val="en-US"/>
        </w:rPr>
        <w:instrText xml:space="preserve"> ADDIN ZOTERO_ITEM CSL_CITATION {"citationID":"2kugpsagai","properties":{"formattedCitation":"(40)","plainCitation":"(40)","dontUpdate":true,"noteIndex":0},"citationItems":[{"id":568,"uris":["http://zotero.org/users/1608418/items/T53G8HBF"],"uri":["http://zotero.org/users/1608418/items/T53G8HBF"],"itemData":{"id":568,"type":"article-journal","title":"Inference from Iterative Simulation Using Multiple Sequences","container-title":"Statistical Science","page":"457-472","volume":"7","issue":"4","source":"Project Euclid","abstract":"The Gibbs sampler, the algorithm of Metropolis and similar iterative simulation methods are potentially very helpful for summarizing multivariate distributions. Used naively, however, iterative simulation can give misleading answers. Our methods are simple and generally applicable to the output of any iterative simulation; they are designed for researchers primarily interested in the science underlying the data and models they are analyzing, rather than for researchers interested in the probability theory underlying the iterative simulations themselves. Our recommended strategy is to use several independent sequences, with starting points sampled from an overdispersed distribution. At each step of the iterative simulation, we obtain, for each univariate estimand of interest, a distributional estimate and an estimate of how much sharper the distributional estimate might become if the simulations were continued indefinitely. Because our focus is on applied inference for Bayesian posterior distributions in real problems, which often tend toward normality after transformations and marginalization, we derive our results as normal-theory approximations to exact Bayesian inference, conditional on the observed simulations. The methods are illustrated on a random-effects mixture model applied to experimental measurements of reaction times of normal and schizophrenic patients.","DOI":"10.1214/ss/1177011136","ISSN":"0883-4237, 2168-8745","journalAbbreviation":"Statist. Sci.","language":"EN","author":[{"family":"Gelman","given":"Andrew"},{"family":"Rubin","given":"Donald B."}],"issued":{"date-parts":[["1992",11]]}}}],"schema":"https://github.com/citation-style-language/schema/raw/master/csl-citation.json"} </w:instrText>
      </w:r>
      <w:r w:rsidRPr="007A5176">
        <w:rPr>
          <w:rFonts w:ascii="Times New Roman" w:hAnsi="Times New Roman" w:cs="Times New Roman"/>
          <w:sz w:val="24"/>
          <w:szCs w:val="24"/>
          <w:lang w:val="de-CH"/>
        </w:rPr>
        <w:fldChar w:fldCharType="separate"/>
      </w:r>
      <w:r w:rsidRPr="007A5176">
        <w:rPr>
          <w:rFonts w:ascii="Times New Roman" w:hAnsi="Times New Roman" w:cs="Times New Roman"/>
          <w:sz w:val="24"/>
          <w:szCs w:val="24"/>
        </w:rPr>
        <w:t>(3)</w:t>
      </w:r>
      <w:r w:rsidRPr="007A5176">
        <w:rPr>
          <w:rFonts w:ascii="Times New Roman" w:hAnsi="Times New Roman" w:cs="Times New Roman"/>
          <w:sz w:val="24"/>
          <w:szCs w:val="24"/>
          <w:lang w:val="de-CH"/>
        </w:rPr>
        <w:fldChar w:fldCharType="end"/>
      </w:r>
      <w:r w:rsidRPr="007A5176">
        <w:rPr>
          <w:rFonts w:ascii="Times New Roman" w:hAnsi="Times New Roman" w:cs="Times New Roman"/>
          <w:sz w:val="24"/>
          <w:szCs w:val="24"/>
          <w:lang w:val="en-US"/>
        </w:rPr>
        <w:t xml:space="preserve">. </w:t>
      </w:r>
    </w:p>
    <w:p w:rsidR="00EA455B" w:rsidRPr="007A5176" w:rsidRDefault="00EA455B" w:rsidP="00EA455B">
      <w:pPr>
        <w:spacing w:after="0" w:line="480" w:lineRule="auto"/>
        <w:jc w:val="both"/>
        <w:rPr>
          <w:rFonts w:ascii="Times New Roman" w:hAnsi="Times New Roman" w:cs="Times New Roman"/>
          <w:sz w:val="24"/>
          <w:szCs w:val="24"/>
          <w:lang w:val="en-US"/>
        </w:rPr>
      </w:pPr>
    </w:p>
    <w:p w:rsidR="00EA455B" w:rsidRPr="007A5176" w:rsidRDefault="00EA455B" w:rsidP="00EA455B">
      <w:pPr>
        <w:spacing w:after="0" w:line="480" w:lineRule="auto"/>
        <w:jc w:val="both"/>
        <w:rPr>
          <w:rFonts w:ascii="Times New Roman" w:hAnsi="Times New Roman" w:cs="Times New Roman"/>
          <w:i/>
          <w:sz w:val="24"/>
          <w:szCs w:val="24"/>
          <w:lang w:val="en-US"/>
        </w:rPr>
      </w:pPr>
      <w:r w:rsidRPr="007A5176">
        <w:rPr>
          <w:rFonts w:ascii="Times New Roman" w:hAnsi="Times New Roman" w:cs="Times New Roman"/>
          <w:i/>
          <w:sz w:val="24"/>
          <w:szCs w:val="24"/>
          <w:lang w:val="en-US"/>
        </w:rPr>
        <w:t>Referen</w:t>
      </w:r>
      <w:bookmarkStart w:id="11" w:name="_GoBack"/>
      <w:bookmarkEnd w:id="11"/>
      <w:r w:rsidRPr="007A5176">
        <w:rPr>
          <w:rFonts w:ascii="Times New Roman" w:hAnsi="Times New Roman" w:cs="Times New Roman"/>
          <w:i/>
          <w:sz w:val="24"/>
          <w:szCs w:val="24"/>
          <w:lang w:val="en-US"/>
        </w:rPr>
        <w:t>ces</w:t>
      </w:r>
    </w:p>
    <w:p w:rsidR="00EA455B" w:rsidRPr="007A5176" w:rsidRDefault="00EA455B" w:rsidP="00EA455B">
      <w:pPr>
        <w:tabs>
          <w:tab w:val="left" w:pos="384"/>
        </w:tabs>
        <w:spacing w:after="0" w:line="480" w:lineRule="auto"/>
        <w:ind w:left="384" w:hanging="384"/>
        <w:rPr>
          <w:rFonts w:ascii="Times New Roman" w:hAnsi="Times New Roman" w:cs="Times New Roman"/>
          <w:sz w:val="24"/>
          <w:szCs w:val="24"/>
        </w:rPr>
      </w:pPr>
      <w:r w:rsidRPr="007A5176">
        <w:rPr>
          <w:rFonts w:ascii="Times New Roman" w:hAnsi="Times New Roman" w:cs="Times New Roman"/>
          <w:sz w:val="24"/>
          <w:szCs w:val="24"/>
        </w:rPr>
        <w:t xml:space="preserve">1. </w:t>
      </w:r>
      <w:r w:rsidRPr="007A5176">
        <w:rPr>
          <w:rFonts w:ascii="Times New Roman" w:hAnsi="Times New Roman" w:cs="Times New Roman"/>
          <w:sz w:val="24"/>
          <w:szCs w:val="24"/>
        </w:rPr>
        <w:tab/>
        <w:t xml:space="preserve">Ecker MD, Gelfand AE. </w:t>
      </w:r>
      <w:proofErr w:type="gramStart"/>
      <w:r w:rsidRPr="007A5176">
        <w:rPr>
          <w:rFonts w:ascii="Times New Roman" w:hAnsi="Times New Roman" w:cs="Times New Roman"/>
          <w:sz w:val="24"/>
          <w:szCs w:val="24"/>
        </w:rPr>
        <w:t>Bayesian Variogram Modeling for an Isotropic Spatial Process.</w:t>
      </w:r>
      <w:proofErr w:type="gramEnd"/>
      <w:r w:rsidRPr="007A5176">
        <w:rPr>
          <w:rFonts w:ascii="Times New Roman" w:hAnsi="Times New Roman" w:cs="Times New Roman"/>
          <w:sz w:val="24"/>
          <w:szCs w:val="24"/>
        </w:rPr>
        <w:t xml:space="preserve"> J Agric Biol Environ Stat. 1997</w:t>
      </w:r>
      <w:proofErr w:type="gramStart"/>
      <w:r w:rsidRPr="007A5176">
        <w:rPr>
          <w:rFonts w:ascii="Times New Roman" w:hAnsi="Times New Roman" w:cs="Times New Roman"/>
          <w:sz w:val="24"/>
          <w:szCs w:val="24"/>
        </w:rPr>
        <w:t>;2</w:t>
      </w:r>
      <w:proofErr w:type="gramEnd"/>
      <w:r w:rsidRPr="007A5176">
        <w:rPr>
          <w:rFonts w:ascii="Times New Roman" w:hAnsi="Times New Roman" w:cs="Times New Roman"/>
          <w:sz w:val="24"/>
          <w:szCs w:val="24"/>
        </w:rPr>
        <w:t xml:space="preserve">(4):347–69. </w:t>
      </w:r>
    </w:p>
    <w:p w:rsidR="00EA455B" w:rsidRPr="007A5176" w:rsidRDefault="00EA455B" w:rsidP="00EA455B">
      <w:pPr>
        <w:tabs>
          <w:tab w:val="left" w:pos="384"/>
        </w:tabs>
        <w:spacing w:after="0" w:line="480" w:lineRule="auto"/>
        <w:ind w:left="384" w:hanging="384"/>
        <w:rPr>
          <w:rFonts w:ascii="Times New Roman" w:hAnsi="Times New Roman" w:cs="Times New Roman"/>
          <w:sz w:val="24"/>
          <w:szCs w:val="24"/>
        </w:rPr>
      </w:pPr>
      <w:r w:rsidRPr="007A5176">
        <w:rPr>
          <w:rFonts w:ascii="Times New Roman" w:hAnsi="Times New Roman" w:cs="Times New Roman"/>
          <w:sz w:val="24"/>
          <w:szCs w:val="24"/>
        </w:rPr>
        <w:t xml:space="preserve">2. </w:t>
      </w:r>
      <w:r w:rsidRPr="007A5176">
        <w:rPr>
          <w:rFonts w:ascii="Times New Roman" w:hAnsi="Times New Roman" w:cs="Times New Roman"/>
          <w:sz w:val="24"/>
          <w:szCs w:val="24"/>
        </w:rPr>
        <w:tab/>
        <w:t xml:space="preserve">Gelfand AE, Smith AFM. </w:t>
      </w:r>
      <w:proofErr w:type="gramStart"/>
      <w:r w:rsidRPr="007A5176">
        <w:rPr>
          <w:rFonts w:ascii="Times New Roman" w:hAnsi="Times New Roman" w:cs="Times New Roman"/>
          <w:sz w:val="24"/>
          <w:szCs w:val="24"/>
        </w:rPr>
        <w:t>Sampling-Based Approaches to Calculating Marginal Densities.</w:t>
      </w:r>
      <w:proofErr w:type="gramEnd"/>
      <w:r w:rsidRPr="007A5176">
        <w:rPr>
          <w:rFonts w:ascii="Times New Roman" w:hAnsi="Times New Roman" w:cs="Times New Roman"/>
          <w:sz w:val="24"/>
          <w:szCs w:val="24"/>
        </w:rPr>
        <w:t xml:space="preserve"> J Am Stat Assoc. 1990 Jun 1</w:t>
      </w:r>
      <w:proofErr w:type="gramStart"/>
      <w:r w:rsidRPr="007A5176">
        <w:rPr>
          <w:rFonts w:ascii="Times New Roman" w:hAnsi="Times New Roman" w:cs="Times New Roman"/>
          <w:sz w:val="24"/>
          <w:szCs w:val="24"/>
        </w:rPr>
        <w:t>;85</w:t>
      </w:r>
      <w:proofErr w:type="gramEnd"/>
      <w:r w:rsidRPr="007A5176">
        <w:rPr>
          <w:rFonts w:ascii="Times New Roman" w:hAnsi="Times New Roman" w:cs="Times New Roman"/>
          <w:sz w:val="24"/>
          <w:szCs w:val="24"/>
        </w:rPr>
        <w:t xml:space="preserve">(410):398–409. </w:t>
      </w:r>
    </w:p>
    <w:p w:rsidR="00491D31" w:rsidRPr="00EA455B" w:rsidRDefault="00EA455B" w:rsidP="00EA455B">
      <w:pPr>
        <w:tabs>
          <w:tab w:val="left" w:pos="284"/>
        </w:tabs>
        <w:spacing w:after="0" w:line="480" w:lineRule="auto"/>
        <w:ind w:left="284" w:hanging="284"/>
        <w:jc w:val="both"/>
        <w:rPr>
          <w:rFonts w:ascii="Times New Roman" w:hAnsi="Times New Roman" w:cs="Times New Roman"/>
          <w:sz w:val="24"/>
          <w:szCs w:val="24"/>
          <w:lang w:val="en-US"/>
        </w:rPr>
      </w:pPr>
      <w:r w:rsidRPr="007A5176">
        <w:rPr>
          <w:rFonts w:ascii="Times New Roman" w:hAnsi="Times New Roman" w:cs="Times New Roman"/>
          <w:sz w:val="24"/>
          <w:szCs w:val="24"/>
        </w:rPr>
        <w:t xml:space="preserve">3. </w:t>
      </w:r>
      <w:r w:rsidRPr="007A5176">
        <w:rPr>
          <w:rFonts w:ascii="Times New Roman" w:hAnsi="Times New Roman" w:cs="Times New Roman"/>
          <w:sz w:val="24"/>
          <w:szCs w:val="24"/>
        </w:rPr>
        <w:tab/>
        <w:t xml:space="preserve">Gelman A, Rubin DB. </w:t>
      </w:r>
      <w:proofErr w:type="gramStart"/>
      <w:r w:rsidRPr="007A5176">
        <w:rPr>
          <w:rFonts w:ascii="Times New Roman" w:hAnsi="Times New Roman" w:cs="Times New Roman"/>
          <w:sz w:val="24"/>
          <w:szCs w:val="24"/>
        </w:rPr>
        <w:t>Inference from Iterative Simulation Using Multiple Sequences.</w:t>
      </w:r>
      <w:proofErr w:type="gramEnd"/>
      <w:r w:rsidRPr="007A5176">
        <w:rPr>
          <w:rFonts w:ascii="Times New Roman" w:hAnsi="Times New Roman" w:cs="Times New Roman"/>
          <w:sz w:val="24"/>
          <w:szCs w:val="24"/>
        </w:rPr>
        <w:t xml:space="preserve"> Stat Sci. 1992 Nov;7(4):457–72.</w:t>
      </w:r>
    </w:p>
    <w:sectPr w:rsidR="00491D31" w:rsidRPr="00EA455B" w:rsidSect="00EA455B">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55B"/>
    <w:rsid w:val="00491D31"/>
    <w:rsid w:val="006B1F92"/>
    <w:rsid w:val="00751FA2"/>
    <w:rsid w:val="00986418"/>
    <w:rsid w:val="00B80890"/>
    <w:rsid w:val="00D46CAD"/>
    <w:rsid w:val="00EA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55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55B"/>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55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55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Khagayi, Sammy</dc:creator>
  <cp:lastModifiedBy>Khagayi, Sammy</cp:lastModifiedBy>
  <cp:revision>3</cp:revision>
  <dcterms:created xsi:type="dcterms:W3CDTF">2019-01-22T22:21:00Z</dcterms:created>
  <dcterms:modified xsi:type="dcterms:W3CDTF">2019-01-22T23:03:00Z</dcterms:modified>
</cp:coreProperties>
</file>