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655B" w:rsidRDefault="00E56A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914400" cy="276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6AA1" w:rsidRPr="00E56AA1" w:rsidRDefault="00E56AA1">
                            <w:pPr>
                              <w:rPr>
                                <w:rFonts w:cstheme="minorHAnsi"/>
                              </w:rPr>
                            </w:pPr>
                            <w:r w:rsidRPr="00C007B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</w:rPr>
                              <w:t>Appendix Figure I</w:t>
                            </w:r>
                            <w:r w:rsidRPr="00556CE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proofErr w:type="spellStart"/>
                            <w:r w:rsidRPr="00556CE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JoCoOA</w:t>
                            </w:r>
                            <w:proofErr w:type="spellEnd"/>
                            <w:r w:rsidRPr="00556CE9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1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" fillcolor="white [3201]" stroked="f" strokeweight=".5pt">
                <v:textbox>
                  <w:txbxContent>
                    <w:p w:rsidR="00E56AA1" w:rsidRPr="00E56AA1" w:rsidRDefault="00E56AA1">
                      <w:pPr>
                        <w:rPr>
                          <w:rFonts w:cstheme="minorHAnsi"/>
                        </w:rPr>
                      </w:pPr>
                      <w:r w:rsidRPr="00C007BE">
                        <w:rPr>
                          <w:rFonts w:hAnsi="Calibri"/>
                          <w:b/>
                          <w:color w:val="000000" w:themeColor="text1"/>
                          <w:kern w:val="24"/>
                        </w:rPr>
                        <w:t>Appendix Figure I</w:t>
                      </w:r>
                      <w:r w:rsidRPr="00556CE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. </w:t>
                      </w:r>
                      <w:proofErr w:type="spellStart"/>
                      <w:r w:rsidRPr="00556CE9">
                        <w:rPr>
                          <w:rFonts w:hAnsi="Calibri"/>
                          <w:color w:val="000000" w:themeColor="text1"/>
                          <w:kern w:val="24"/>
                        </w:rPr>
                        <w:t>JoCoOA</w:t>
                      </w:r>
                      <w:proofErr w:type="spellEnd"/>
                      <w:r w:rsidRPr="00556CE9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Timeline</w:t>
                      </w:r>
                    </w:p>
                  </w:txbxContent>
                </v:textbox>
              </v:shape>
            </w:pict>
          </mc:Fallback>
        </mc:AlternateContent>
      </w:r>
      <w:r w:rsidR="00CD66D1" w:rsidRPr="00CD66D1">
        <w:rPr>
          <w:noProof/>
        </w:rPr>
        <w:drawing>
          <wp:inline distT="0" distB="0" distL="0" distR="0" wp14:anchorId="1DFBDB3C" wp14:editId="72C6D5CD">
            <wp:extent cx="8229600" cy="506730"/>
            <wp:effectExtent l="0" t="0" r="0" b="7620"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55B" w:rsidSect="009E290F">
      <w:footerReference w:type="default" r:id="rId7"/>
      <w:pgSz w:w="15840" w:h="12240" w:orient="landscape"/>
      <w:pgMar w:top="1440" w:right="1440" w:bottom="1440" w:left="1440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0F" w:rsidRDefault="009E290F" w:rsidP="009E290F">
      <w:pPr>
        <w:spacing w:after="0" w:line="240" w:lineRule="auto"/>
      </w:pPr>
      <w:r>
        <w:separator/>
      </w:r>
    </w:p>
  </w:endnote>
  <w:endnote w:type="continuationSeparator" w:id="0">
    <w:p w:rsidR="009E290F" w:rsidRDefault="009E290F" w:rsidP="009E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065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90F" w:rsidRDefault="009E2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19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9E290F" w:rsidRDefault="009E2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0F" w:rsidRDefault="009E290F" w:rsidP="009E290F">
      <w:pPr>
        <w:spacing w:after="0" w:line="240" w:lineRule="auto"/>
      </w:pPr>
      <w:r>
        <w:separator/>
      </w:r>
    </w:p>
  </w:footnote>
  <w:footnote w:type="continuationSeparator" w:id="0">
    <w:p w:rsidR="009E290F" w:rsidRDefault="009E290F" w:rsidP="009E2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16"/>
    <w:rsid w:val="00060E16"/>
    <w:rsid w:val="00292B16"/>
    <w:rsid w:val="0089655B"/>
    <w:rsid w:val="009E290F"/>
    <w:rsid w:val="00CC0190"/>
    <w:rsid w:val="00CD66D1"/>
    <w:rsid w:val="00E31F7A"/>
    <w:rsid w:val="00E5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2CF5-C352-4B86-839C-67F3AFEA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E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90F"/>
  </w:style>
  <w:style w:type="paragraph" w:styleId="Footer">
    <w:name w:val="footer"/>
    <w:basedOn w:val="Normal"/>
    <w:link w:val="FooterChar"/>
    <w:uiPriority w:val="99"/>
    <w:unhideWhenUsed/>
    <w:rsid w:val="009E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UNC-Chapel Hill Department of Medicine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Cleveland</dc:creator>
  <cp:keywords/>
  <dc:description/>
  <cp:lastModifiedBy>Becki Cleveland</cp:lastModifiedBy>
  <cp:revision>2</cp:revision>
  <dcterms:created xsi:type="dcterms:W3CDTF">2020-02-24T17:15:00Z</dcterms:created>
  <dcterms:modified xsi:type="dcterms:W3CDTF">2020-02-24T17:15:00Z</dcterms:modified>
</cp:coreProperties>
</file>