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052C" w14:textId="660CEE54" w:rsidR="000803C6" w:rsidRPr="00CD3652" w:rsidRDefault="000803C6" w:rsidP="0048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CD3652">
        <w:rPr>
          <w:rFonts w:ascii="Times New Roman" w:hAnsi="Times New Roman" w:cs="Times New Roman"/>
          <w:b/>
          <w:sz w:val="24"/>
          <w:szCs w:val="24"/>
        </w:rPr>
        <w:t>. Chain of indirect evidence</w:t>
      </w:r>
    </w:p>
    <w:tbl>
      <w:tblPr>
        <w:tblStyle w:val="TableGrid"/>
        <w:tblW w:w="14490" w:type="dxa"/>
        <w:tblCellMar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4841"/>
        <w:gridCol w:w="4824"/>
        <w:gridCol w:w="4825"/>
      </w:tblGrid>
      <w:tr w:rsidR="000803C6" w:rsidRPr="00734EF8" w14:paraId="20F1D30D" w14:textId="77777777" w:rsidTr="002F59F7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325C0" w14:textId="57AFFB3C" w:rsidR="000803C6" w:rsidRPr="00BF6745" w:rsidRDefault="002F59F7" w:rsidP="002F59F7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A4845" wp14:editId="28C4275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306070</wp:posOffset>
                      </wp:positionV>
                      <wp:extent cx="37147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B16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06.35pt;margin-top:24.1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803C6" w:rsidRPr="00BF6745">
              <w:rPr>
                <w:rFonts w:ascii="Times New Roman" w:hAnsi="Times New Roman" w:cs="Times New Roman"/>
              </w:rPr>
              <w:t xml:space="preserve">How would universal screening for </w:t>
            </w:r>
            <w:r w:rsidR="005A378D">
              <w:rPr>
                <w:rFonts w:ascii="Times New Roman" w:hAnsi="Times New Roman" w:cs="Times New Roman"/>
              </w:rPr>
              <w:t>hepatitis C</w:t>
            </w:r>
            <w:r w:rsidR="000803C6" w:rsidRPr="00BF6745">
              <w:rPr>
                <w:rFonts w:ascii="Times New Roman" w:hAnsi="Times New Roman" w:cs="Times New Roman"/>
              </w:rPr>
              <w:t xml:space="preserve"> affect the number (and composition) of people who screen positive for HCV</w:t>
            </w:r>
            <w:r w:rsidR="005A378D">
              <w:rPr>
                <w:rFonts w:ascii="Times New Roman" w:hAnsi="Times New Roman" w:cs="Times New Roman"/>
              </w:rPr>
              <w:t xml:space="preserve"> infection</w:t>
            </w:r>
            <w:r w:rsidR="000803C6" w:rsidRPr="00BF674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C1C81" w14:textId="74FEA251" w:rsidR="000803C6" w:rsidRPr="00BF6745" w:rsidRDefault="002F59F7" w:rsidP="002F59F7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42AEB" wp14:editId="4392851A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213360</wp:posOffset>
                      </wp:positionV>
                      <wp:extent cx="37147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19E" id="Straight Arrow Connector 4" o:spid="_x0000_s1026" type="#_x0000_t32" style="position:absolute;margin-left:206pt;margin-top:16.8pt;width:2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803C6" w:rsidRPr="00BF6745">
              <w:rPr>
                <w:rFonts w:ascii="Times New Roman" w:hAnsi="Times New Roman" w:cs="Times New Roman"/>
              </w:rPr>
              <w:t>How many additional persons would be linked to care?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E4DF8" w14:textId="2F97FE2C" w:rsidR="000803C6" w:rsidRPr="00BF6745" w:rsidRDefault="000803C6" w:rsidP="002F59F7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Do desirable treatment effects outweigh undesirable effects?</w:t>
            </w:r>
          </w:p>
        </w:tc>
      </w:tr>
      <w:tr w:rsidR="000803C6" w14:paraId="60A4EA43" w14:textId="77777777" w:rsidTr="002F59F7">
        <w:tc>
          <w:tcPr>
            <w:tcW w:w="4841" w:type="dxa"/>
            <w:tcBorders>
              <w:left w:val="nil"/>
              <w:bottom w:val="single" w:sz="4" w:space="0" w:color="auto"/>
            </w:tcBorders>
          </w:tcPr>
          <w:p w14:paraId="783A56C9" w14:textId="02E09EDE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K.Q.1.a. What is the prevalence of HCV infection in the </w:t>
            </w:r>
            <w:r w:rsidR="00773BC9">
              <w:rPr>
                <w:rFonts w:ascii="Times New Roman" w:hAnsi="Times New Roman" w:cs="Times New Roman"/>
              </w:rPr>
              <w:t>United States</w:t>
            </w:r>
            <w:r w:rsidRPr="00BF6745">
              <w:rPr>
                <w:rFonts w:ascii="Times New Roman" w:hAnsi="Times New Roman" w:cs="Times New Roman"/>
              </w:rPr>
              <w:t>?</w:t>
            </w:r>
          </w:p>
          <w:p w14:paraId="71205EA5" w14:textId="77777777" w:rsidR="000803C6" w:rsidRPr="00BF6745" w:rsidRDefault="000803C6" w:rsidP="00BF6745">
            <w:pPr>
              <w:ind w:left="165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In the general population?</w:t>
            </w:r>
          </w:p>
          <w:p w14:paraId="01DBC313" w14:textId="77777777" w:rsidR="000803C6" w:rsidRPr="00BF6745" w:rsidRDefault="000803C6" w:rsidP="00BF6745">
            <w:pPr>
              <w:ind w:left="165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By risk groups?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66D76F5D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K.Q.2.a. What is the diagnostic accuracy of HCV antibody testing?*</w:t>
            </w:r>
          </w:p>
          <w:p w14:paraId="71D83D38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</w:p>
          <w:p w14:paraId="0FB1768C" w14:textId="3B757D2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K.Q.2.b. What are harms of hepatitis </w:t>
            </w:r>
            <w:r w:rsidR="008424FB">
              <w:rPr>
                <w:rFonts w:ascii="Times New Roman" w:hAnsi="Times New Roman" w:cs="Times New Roman"/>
              </w:rPr>
              <w:t xml:space="preserve">C </w:t>
            </w:r>
            <w:r w:rsidRPr="00BF6745">
              <w:rPr>
                <w:rFonts w:ascii="Times New Roman" w:hAnsi="Times New Roman" w:cs="Times New Roman"/>
              </w:rPr>
              <w:t>screening?</w:t>
            </w:r>
            <w:r w:rsidRPr="00BF6745">
              <w:rPr>
                <w:rFonts w:ascii="Times New Roman" w:hAnsi="Times New Roman" w:cs="Times New Roman"/>
                <w:vertAlign w:val="superscript"/>
              </w:rPr>
              <w:t>†</w:t>
            </w:r>
          </w:p>
          <w:p w14:paraId="261D8D3C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</w:p>
          <w:p w14:paraId="56C00F5C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K.Q.2.c. What proportion of people who screen positive for HCV infection are linked to care?</w:t>
            </w:r>
            <w:r w:rsidRPr="00BF6745">
              <w:rPr>
                <w:rFonts w:ascii="Times New Roman" w:hAnsi="Times New Roman" w:cs="Times New Roman"/>
                <w:vertAlign w:val="superscript"/>
              </w:rPr>
              <w:t>§¶</w:t>
            </w:r>
          </w:p>
        </w:tc>
        <w:tc>
          <w:tcPr>
            <w:tcW w:w="4825" w:type="dxa"/>
            <w:tcBorders>
              <w:bottom w:val="single" w:sz="4" w:space="0" w:color="auto"/>
              <w:right w:val="nil"/>
            </w:tcBorders>
          </w:tcPr>
          <w:p w14:paraId="211A3116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K.Q.3.a. What is the effect of DAA treatment on HCV viral load?*</w:t>
            </w:r>
          </w:p>
          <w:p w14:paraId="04D9EBB8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</w:p>
          <w:p w14:paraId="37349356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K.Q.3.b. What is the effect of DAA treatment on morbidity (including cirrhosis and hepatocellular carcinoma)?*</w:t>
            </w:r>
          </w:p>
          <w:p w14:paraId="77052B7F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</w:p>
          <w:p w14:paraId="1C629E80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K.Q.3.c. What is the effect of DAA treatment on mortality (HCV</w:t>
            </w:r>
            <w:r w:rsidRPr="00BF6745">
              <w:rPr>
                <w:rFonts w:ascii="Times New Roman" w:hAnsi="Times New Roman" w:cs="Times New Roman"/>
              </w:rPr>
              <w:noBreakHyphen/>
              <w:t>specific and all</w:t>
            </w:r>
            <w:r w:rsidRPr="00BF6745">
              <w:rPr>
                <w:rFonts w:ascii="Times New Roman" w:hAnsi="Times New Roman" w:cs="Times New Roman"/>
              </w:rPr>
              <w:noBreakHyphen/>
              <w:t>cause)?*</w:t>
            </w:r>
          </w:p>
          <w:p w14:paraId="0E67559E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</w:p>
          <w:p w14:paraId="2D4C3BF5" w14:textId="77777777" w:rsidR="000803C6" w:rsidRPr="00BF6745" w:rsidRDefault="000803C6" w:rsidP="00BF6745">
            <w:pPr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K.Q.3.d. What are the adverse effects of DAA treatment?*</w:t>
            </w:r>
          </w:p>
        </w:tc>
      </w:tr>
    </w:tbl>
    <w:p w14:paraId="46D7D91B" w14:textId="77777777" w:rsidR="001633C9" w:rsidRDefault="001633C9" w:rsidP="00080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33C9">
        <w:rPr>
          <w:rFonts w:ascii="Times New Roman" w:hAnsi="Times New Roman" w:cs="Times New Roman"/>
          <w:b/>
          <w:sz w:val="24"/>
        </w:rPr>
        <w:t>Abbreviations:</w:t>
      </w:r>
      <w:r>
        <w:rPr>
          <w:rFonts w:ascii="Times New Roman" w:hAnsi="Times New Roman" w:cs="Times New Roman"/>
          <w:sz w:val="24"/>
        </w:rPr>
        <w:t xml:space="preserve"> HCV = hepatitis C virus; DAA = direct acting antiviral.</w:t>
      </w:r>
    </w:p>
    <w:p w14:paraId="31BBF863" w14:textId="30EC0BC6" w:rsidR="000803C6" w:rsidRDefault="000803C6" w:rsidP="000803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9B5C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Previously well</w:t>
      </w:r>
      <w:r w:rsidR="006544FD">
        <w:rPr>
          <w:rFonts w:ascii="Times New Roman" w:hAnsi="Times New Roman" w:cs="Times New Roman"/>
          <w:sz w:val="24"/>
        </w:rPr>
        <w:noBreakHyphen/>
      </w:r>
      <w:r>
        <w:rPr>
          <w:rFonts w:ascii="Times New Roman" w:hAnsi="Times New Roman" w:cs="Times New Roman"/>
          <w:sz w:val="24"/>
        </w:rPr>
        <w:t>described and therefore not included in this review</w:t>
      </w:r>
      <w:r w:rsidR="00803E7B">
        <w:rPr>
          <w:rFonts w:ascii="Times New Roman" w:hAnsi="Times New Roman" w:cs="Times New Roman"/>
          <w:sz w:val="24"/>
        </w:rPr>
        <w:t>.</w:t>
      </w:r>
    </w:p>
    <w:p w14:paraId="1334C4F6" w14:textId="6A8C807F" w:rsidR="000803C6" w:rsidRDefault="000803C6" w:rsidP="00080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6834">
        <w:rPr>
          <w:rFonts w:ascii="Times New Roman" w:hAnsi="Times New Roman" w:cs="Times New Roman"/>
          <w:sz w:val="24"/>
          <w:vertAlign w:val="superscript"/>
        </w:rPr>
        <w:t>†</w:t>
      </w:r>
      <w:r w:rsidRPr="00480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U.S. and non</w:t>
      </w:r>
      <w:r w:rsidR="006544FD">
        <w:rPr>
          <w:rFonts w:ascii="Times New Roman" w:hAnsi="Times New Roman" w:cs="Times New Roman"/>
          <w:sz w:val="24"/>
        </w:rPr>
        <w:noBreakHyphen/>
      </w:r>
      <w:r>
        <w:rPr>
          <w:rFonts w:ascii="Times New Roman" w:hAnsi="Times New Roman" w:cs="Times New Roman"/>
          <w:sz w:val="24"/>
        </w:rPr>
        <w:t>U.S. studies included</w:t>
      </w:r>
      <w:r w:rsidR="00803E7B">
        <w:rPr>
          <w:rFonts w:ascii="Times New Roman" w:hAnsi="Times New Roman" w:cs="Times New Roman"/>
          <w:sz w:val="24"/>
        </w:rPr>
        <w:t>.</w:t>
      </w:r>
    </w:p>
    <w:p w14:paraId="6A74C06B" w14:textId="2B2A729D" w:rsidR="000803C6" w:rsidRDefault="000803C6" w:rsidP="00080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6834">
        <w:rPr>
          <w:rFonts w:ascii="Times New Roman" w:hAnsi="Times New Roman" w:cs="Times New Roman"/>
          <w:sz w:val="24"/>
          <w:vertAlign w:val="superscript"/>
        </w:rPr>
        <w:t>§</w:t>
      </w:r>
      <w:r w:rsidRPr="00480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U.S. studies only included</w:t>
      </w:r>
      <w:r w:rsidR="00803E7B">
        <w:rPr>
          <w:rFonts w:ascii="Times New Roman" w:hAnsi="Times New Roman" w:cs="Times New Roman"/>
          <w:sz w:val="24"/>
        </w:rPr>
        <w:t>.</w:t>
      </w:r>
    </w:p>
    <w:p w14:paraId="1437F69F" w14:textId="167BA8C9" w:rsidR="000803C6" w:rsidRPr="00262660" w:rsidRDefault="000803C6" w:rsidP="007C7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834">
        <w:rPr>
          <w:rFonts w:ascii="Times New Roman" w:hAnsi="Times New Roman" w:cs="Times New Roman"/>
          <w:sz w:val="24"/>
          <w:vertAlign w:val="superscript"/>
        </w:rPr>
        <w:t>¶</w:t>
      </w:r>
      <w:r w:rsidRPr="00480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 all adult review only</w:t>
      </w:r>
      <w:r w:rsidR="00803E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262660">
        <w:rPr>
          <w:rFonts w:ascii="Times New Roman" w:hAnsi="Times New Roman" w:cs="Times New Roman"/>
          <w:b/>
          <w:sz w:val="24"/>
          <w:szCs w:val="24"/>
        </w:rPr>
        <w:t>. Search strategy for all adult literature review</w:t>
      </w:r>
    </w:p>
    <w:tbl>
      <w:tblPr>
        <w:tblStyle w:val="TableGrid1"/>
        <w:tblW w:w="13765" w:type="dxa"/>
        <w:tblLook w:val="04A0" w:firstRow="1" w:lastRow="0" w:firstColumn="1" w:lastColumn="0" w:noHBand="0" w:noVBand="1"/>
      </w:tblPr>
      <w:tblGrid>
        <w:gridCol w:w="2065"/>
        <w:gridCol w:w="5850"/>
        <w:gridCol w:w="1980"/>
        <w:gridCol w:w="3870"/>
      </w:tblGrid>
      <w:tr w:rsidR="000803C6" w:rsidRPr="00484BB4" w14:paraId="5CD3B229" w14:textId="77777777" w:rsidTr="000D1D03">
        <w:tc>
          <w:tcPr>
            <w:tcW w:w="13765" w:type="dxa"/>
            <w:gridSpan w:val="4"/>
          </w:tcPr>
          <w:p w14:paraId="1F09FA4A" w14:textId="77777777" w:rsidR="000803C6" w:rsidRPr="00BF6745" w:rsidRDefault="000803C6" w:rsidP="00BF6745">
            <w:pPr>
              <w:spacing w:after="0" w:line="240" w:lineRule="auto"/>
              <w:rPr>
                <w:rFonts w:eastAsia="Times New Roman" w:cs="Tahoma"/>
                <w:b/>
                <w:color w:val="000000"/>
              </w:rPr>
            </w:pPr>
            <w:r w:rsidRPr="00BF6745">
              <w:rPr>
                <w:rFonts w:ascii="Times New Roman" w:hAnsi="Times New Roman" w:cs="Times New Roman"/>
                <w:b/>
              </w:rPr>
              <w:t>Search Query: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Does universal screening for hepatitis C virus infection among adults aged 18 years and older, compared to risk</w:t>
            </w:r>
            <w:r w:rsidRPr="00BF6745">
              <w:rPr>
                <w:rFonts w:ascii="Times New Roman" w:eastAsia="Times New Roman" w:hAnsi="Times New Roman" w:cs="Times New Roman"/>
              </w:rPr>
              <w:noBreakHyphen/>
              <w:t>based screening, reduce morbidity and mortality?</w:t>
            </w:r>
          </w:p>
        </w:tc>
      </w:tr>
      <w:tr w:rsidR="000803C6" w:rsidRPr="00484BB4" w14:paraId="22DD53F4" w14:textId="77777777" w:rsidTr="00482A1F">
        <w:trPr>
          <w:trHeight w:val="89"/>
        </w:trPr>
        <w:tc>
          <w:tcPr>
            <w:tcW w:w="2065" w:type="dxa"/>
          </w:tcPr>
          <w:p w14:paraId="4066C176" w14:textId="77777777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Database</w:t>
            </w:r>
          </w:p>
        </w:tc>
        <w:tc>
          <w:tcPr>
            <w:tcW w:w="5850" w:type="dxa"/>
          </w:tcPr>
          <w:p w14:paraId="41189B4B" w14:textId="77777777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Strategy</w:t>
            </w:r>
          </w:p>
        </w:tc>
        <w:tc>
          <w:tcPr>
            <w:tcW w:w="1980" w:type="dxa"/>
          </w:tcPr>
          <w:p w14:paraId="680A5466" w14:textId="77777777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Run Date</w:t>
            </w:r>
          </w:p>
        </w:tc>
        <w:tc>
          <w:tcPr>
            <w:tcW w:w="3870" w:type="dxa"/>
          </w:tcPr>
          <w:p w14:paraId="6F54CA2F" w14:textId="77777777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Records</w:t>
            </w:r>
          </w:p>
        </w:tc>
      </w:tr>
      <w:tr w:rsidR="000803C6" w:rsidRPr="00484BB4" w14:paraId="6285AA4D" w14:textId="77777777" w:rsidTr="00482A1F">
        <w:tc>
          <w:tcPr>
            <w:tcW w:w="2065" w:type="dxa"/>
          </w:tcPr>
          <w:p w14:paraId="0160D573" w14:textId="2B636126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Medline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(OVID)</w:t>
            </w:r>
          </w:p>
          <w:p w14:paraId="7AE95B57" w14:textId="13D2B205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1946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5850" w:type="dxa"/>
          </w:tcPr>
          <w:p w14:paraId="65620C25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(exp Hepatitis C/ AND *Mass Screening/) OR ((Hepatitis C ADJ5 screen*) OR (hepC ADJ5 screen*) OR (HCV ADJ5 screen*) OR (Hepatitis C ADJ5 test*) OR (hepC ADJ5 test*) OR (HCV ADJ5 test*)).ti,ab. OR (*hepatitis C/ AND (screen* OR test*).ti)</w:t>
            </w:r>
          </w:p>
          <w:p w14:paraId="2816212B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7D78D043" w14:textId="6182C65C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Limit 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Pr="00BF6745">
              <w:rPr>
                <w:rFonts w:ascii="Times New Roman" w:hAnsi="Times New Roman" w:cs="Times New Roman"/>
                <w:color w:val="0A0905"/>
              </w:rPr>
              <w:t xml:space="preserve"> ; English</w:t>
            </w:r>
          </w:p>
        </w:tc>
        <w:tc>
          <w:tcPr>
            <w:tcW w:w="1980" w:type="dxa"/>
          </w:tcPr>
          <w:p w14:paraId="1EDA9EF7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8/6/2018</w:t>
            </w:r>
          </w:p>
        </w:tc>
        <w:tc>
          <w:tcPr>
            <w:tcW w:w="3870" w:type="dxa"/>
          </w:tcPr>
          <w:p w14:paraId="441130B0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</w:tr>
      <w:tr w:rsidR="000803C6" w:rsidRPr="00484BB4" w14:paraId="40C5B3EA" w14:textId="77777777" w:rsidTr="00482A1F">
        <w:tc>
          <w:tcPr>
            <w:tcW w:w="2065" w:type="dxa"/>
          </w:tcPr>
          <w:p w14:paraId="7184AA5A" w14:textId="7D4294FA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Embase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(OVID)</w:t>
            </w:r>
          </w:p>
          <w:p w14:paraId="098835E9" w14:textId="43DB7F85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1996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5850" w:type="dxa"/>
          </w:tcPr>
          <w:p w14:paraId="4988DED2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(exp Hepatitis C/ AND *Mass Screening/) OR ((Hepatitis C ADJ5 screen*) OR (hepC ADJ5 screen*) OR (HCV ADJ5 screen*) OR (Hepatitis C ADJ5 test*) OR (hepC ADJ5 test*) OR (HCV ADJ5 test*)).ti,ab. OR (*hepatitis C/ AND (screen* OR test*).ti)</w:t>
            </w:r>
          </w:p>
          <w:p w14:paraId="22D8FA74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790CF7A6" w14:textId="6C1152E2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Limit 2010</w:t>
            </w:r>
            <w:r w:rsidR="006544FD">
              <w:rPr>
                <w:rFonts w:ascii="Times New Roman" w:hAnsi="Times New Roman" w:cs="Times New Roman"/>
                <w:color w:val="0A0905"/>
              </w:rPr>
              <w:t xml:space="preserve">– </w:t>
            </w:r>
            <w:r w:rsidRPr="00BF6745">
              <w:rPr>
                <w:rFonts w:ascii="Times New Roman" w:hAnsi="Times New Roman" w:cs="Times New Roman"/>
                <w:color w:val="0A0905"/>
              </w:rPr>
              <w:t>; English; Exclude Medline Journals</w:t>
            </w:r>
          </w:p>
        </w:tc>
        <w:tc>
          <w:tcPr>
            <w:tcW w:w="1980" w:type="dxa"/>
          </w:tcPr>
          <w:p w14:paraId="01858E66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8/6/2018</w:t>
            </w:r>
          </w:p>
        </w:tc>
        <w:tc>
          <w:tcPr>
            <w:tcW w:w="3870" w:type="dxa"/>
          </w:tcPr>
          <w:p w14:paraId="74F0464B" w14:textId="33DC4C23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398 unique items</w:t>
            </w:r>
          </w:p>
        </w:tc>
      </w:tr>
      <w:tr w:rsidR="000803C6" w:rsidRPr="00484BB4" w14:paraId="67FEE3D6" w14:textId="77777777" w:rsidTr="00482A1F">
        <w:trPr>
          <w:trHeight w:val="728"/>
        </w:trPr>
        <w:tc>
          <w:tcPr>
            <w:tcW w:w="2065" w:type="dxa"/>
          </w:tcPr>
          <w:p w14:paraId="777DCECF" w14:textId="64E23A95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CINAHL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(EBSCO)</w:t>
            </w:r>
          </w:p>
        </w:tc>
        <w:tc>
          <w:tcPr>
            <w:tcW w:w="5850" w:type="dxa"/>
          </w:tcPr>
          <w:p w14:paraId="3073D3E9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((MH “Hepatitis C”+) AND (MM “Mass Screening”)) OR ((“Hepatitis C” N5 screen*) OR (hepC N5 screen*) OR (HCV N5 screen*) OR (“Hepatitis C” N5 test*) OR (hepC N5 test*) OR (HCV N5 test*)) OR ((MM “hepatitis C”) AND (TI (screen* OR test*)))</w:t>
            </w:r>
          </w:p>
          <w:p w14:paraId="3A1CE9C7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66955D18" w14:textId="3EEC2477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 exclude Medline records ; English</w:t>
            </w:r>
          </w:p>
        </w:tc>
        <w:tc>
          <w:tcPr>
            <w:tcW w:w="1980" w:type="dxa"/>
          </w:tcPr>
          <w:p w14:paraId="0B215E8E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8/6/2018</w:t>
            </w:r>
          </w:p>
        </w:tc>
        <w:tc>
          <w:tcPr>
            <w:tcW w:w="3870" w:type="dxa"/>
          </w:tcPr>
          <w:p w14:paraId="0938ED93" w14:textId="2561A319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82 unique items</w:t>
            </w:r>
          </w:p>
        </w:tc>
      </w:tr>
      <w:tr w:rsidR="000803C6" w:rsidRPr="00484BB4" w14:paraId="50263824" w14:textId="77777777" w:rsidTr="00482A1F">
        <w:trPr>
          <w:trHeight w:val="728"/>
        </w:trPr>
        <w:tc>
          <w:tcPr>
            <w:tcW w:w="2065" w:type="dxa"/>
          </w:tcPr>
          <w:p w14:paraId="59CB203E" w14:textId="55EE5326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Scopus</w:t>
            </w:r>
          </w:p>
        </w:tc>
        <w:tc>
          <w:tcPr>
            <w:tcW w:w="5850" w:type="dxa"/>
          </w:tcPr>
          <w:p w14:paraId="60A0E22F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TITLE-ABS-KEY((“Hepatitis C” W/5 screen*) OR (hepC W/5 screen*) OR (HCV W/5 screen*) OR (“Hepatitis C” W/5 test*) OR (hepC W/5 test*) OR (HCV W/5 test*)) AND NOT INDEX(medline)</w:t>
            </w:r>
          </w:p>
          <w:p w14:paraId="171201FD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28E30361" w14:textId="1DA9D586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 English</w:t>
            </w:r>
          </w:p>
        </w:tc>
        <w:tc>
          <w:tcPr>
            <w:tcW w:w="1980" w:type="dxa"/>
          </w:tcPr>
          <w:p w14:paraId="28056A1F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8/6/2018</w:t>
            </w:r>
          </w:p>
        </w:tc>
        <w:tc>
          <w:tcPr>
            <w:tcW w:w="3870" w:type="dxa"/>
          </w:tcPr>
          <w:p w14:paraId="1D047C6E" w14:textId="2DBABB64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1769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923 unique items</w:t>
            </w:r>
          </w:p>
        </w:tc>
      </w:tr>
      <w:tr w:rsidR="000803C6" w:rsidRPr="00484BB4" w14:paraId="30D61707" w14:textId="77777777" w:rsidTr="00482A1F">
        <w:trPr>
          <w:trHeight w:val="728"/>
        </w:trPr>
        <w:tc>
          <w:tcPr>
            <w:tcW w:w="2065" w:type="dxa"/>
          </w:tcPr>
          <w:p w14:paraId="65448F0C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Cochrane Library</w:t>
            </w:r>
          </w:p>
        </w:tc>
        <w:tc>
          <w:tcPr>
            <w:tcW w:w="5850" w:type="dxa"/>
          </w:tcPr>
          <w:p w14:paraId="1230B4A0" w14:textId="6AD5343C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((“Hepatitis C” NEAR/5 screen*) OR (hepC NEAR/5 screen*) OR (HCV NEAR/5 screen*) OR (“Hepatitis C” NEAR/5 test*) OR (hepC NEAR/5 test*) OR (HCV NEAR/5 test*)):ti,ab</w:t>
            </w:r>
          </w:p>
          <w:p w14:paraId="1C8231AB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718E1BDD" w14:textId="6CC5E3DF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 English</w:t>
            </w:r>
          </w:p>
        </w:tc>
        <w:tc>
          <w:tcPr>
            <w:tcW w:w="1980" w:type="dxa"/>
          </w:tcPr>
          <w:p w14:paraId="73CFE0E6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8/6/2018</w:t>
            </w:r>
          </w:p>
        </w:tc>
        <w:tc>
          <w:tcPr>
            <w:tcW w:w="3870" w:type="dxa"/>
          </w:tcPr>
          <w:p w14:paraId="48F9C3B7" w14:textId="6FB3C5D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154 unique items</w:t>
            </w:r>
          </w:p>
        </w:tc>
      </w:tr>
    </w:tbl>
    <w:p w14:paraId="3A11957A" w14:textId="59C443F0" w:rsidR="000803C6" w:rsidRPr="001410A1" w:rsidRDefault="000803C6" w:rsidP="0048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410A1">
        <w:rPr>
          <w:rFonts w:ascii="Times New Roman" w:hAnsi="Times New Roman" w:cs="Times New Roman"/>
          <w:b/>
          <w:sz w:val="24"/>
          <w:szCs w:val="24"/>
        </w:rPr>
        <w:lastRenderedPageBreak/>
        <w:t>SUPPLEMENTARY TABLE 3. Search strategy for pregnant women literature review</w:t>
      </w:r>
    </w:p>
    <w:tbl>
      <w:tblPr>
        <w:tblStyle w:val="TableGrid2"/>
        <w:tblW w:w="13765" w:type="dxa"/>
        <w:tblLook w:val="04A0" w:firstRow="1" w:lastRow="0" w:firstColumn="1" w:lastColumn="0" w:noHBand="0" w:noVBand="1"/>
      </w:tblPr>
      <w:tblGrid>
        <w:gridCol w:w="2065"/>
        <w:gridCol w:w="5850"/>
        <w:gridCol w:w="1980"/>
        <w:gridCol w:w="3870"/>
      </w:tblGrid>
      <w:tr w:rsidR="000803C6" w:rsidRPr="00321364" w14:paraId="4EEA73D9" w14:textId="77777777" w:rsidTr="00F74F18">
        <w:tc>
          <w:tcPr>
            <w:tcW w:w="13765" w:type="dxa"/>
            <w:gridSpan w:val="4"/>
          </w:tcPr>
          <w:p w14:paraId="4FA02CFB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hAnsi="Times New Roman" w:cs="Times New Roman"/>
                <w:b/>
              </w:rPr>
              <w:t>Search Query: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Does universal screening for hepatitis C virus infection among pregnant women, compared to risk</w:t>
            </w:r>
            <w:r w:rsidRPr="00BF6745">
              <w:rPr>
                <w:rFonts w:ascii="Times New Roman" w:eastAsia="Times New Roman" w:hAnsi="Times New Roman" w:cs="Times New Roman"/>
              </w:rPr>
              <w:noBreakHyphen/>
              <w:t>based screening, reduce morbidity and mortality among mothers and their children?</w:t>
            </w:r>
          </w:p>
        </w:tc>
      </w:tr>
      <w:tr w:rsidR="000803C6" w:rsidRPr="00321364" w14:paraId="6959B987" w14:textId="77777777" w:rsidTr="00482A1F">
        <w:tc>
          <w:tcPr>
            <w:tcW w:w="2065" w:type="dxa"/>
          </w:tcPr>
          <w:p w14:paraId="136B1D6F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Database</w:t>
            </w:r>
          </w:p>
        </w:tc>
        <w:tc>
          <w:tcPr>
            <w:tcW w:w="5850" w:type="dxa"/>
          </w:tcPr>
          <w:p w14:paraId="0F54D763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Strategy</w:t>
            </w:r>
          </w:p>
        </w:tc>
        <w:tc>
          <w:tcPr>
            <w:tcW w:w="1980" w:type="dxa"/>
          </w:tcPr>
          <w:p w14:paraId="44D79CF3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Run Date</w:t>
            </w:r>
          </w:p>
        </w:tc>
        <w:tc>
          <w:tcPr>
            <w:tcW w:w="3870" w:type="dxa"/>
          </w:tcPr>
          <w:p w14:paraId="1EACE1A8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Records</w:t>
            </w:r>
          </w:p>
        </w:tc>
      </w:tr>
      <w:tr w:rsidR="000803C6" w:rsidRPr="00321364" w14:paraId="30DFC160" w14:textId="77777777" w:rsidTr="00482A1F">
        <w:tc>
          <w:tcPr>
            <w:tcW w:w="2065" w:type="dxa"/>
          </w:tcPr>
          <w:p w14:paraId="5F56E50D" w14:textId="492BB499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Medline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(OVID)</w:t>
            </w:r>
          </w:p>
          <w:p w14:paraId="239E0AFA" w14:textId="69FBA13C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1946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5850" w:type="dxa"/>
          </w:tcPr>
          <w:p w14:paraId="0117D7D7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Hepatitis C OR hepC OR HCV</w:t>
            </w:r>
          </w:p>
          <w:p w14:paraId="0ABFFD5E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0267C3B7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Pregnanc* OR pregnant OR maternal</w:t>
            </w:r>
          </w:p>
          <w:p w14:paraId="61CBE3CF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65EF77B8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Screen* OR test*</w:t>
            </w:r>
          </w:p>
          <w:p w14:paraId="7CD6F4FD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2ED0BC24" w14:textId="0485DBFB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</w:t>
            </w:r>
          </w:p>
        </w:tc>
        <w:tc>
          <w:tcPr>
            <w:tcW w:w="1980" w:type="dxa"/>
          </w:tcPr>
          <w:p w14:paraId="18CE72F1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7/2/2018</w:t>
            </w:r>
          </w:p>
        </w:tc>
        <w:tc>
          <w:tcPr>
            <w:tcW w:w="3870" w:type="dxa"/>
          </w:tcPr>
          <w:p w14:paraId="431C546D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</w:tr>
      <w:tr w:rsidR="000803C6" w:rsidRPr="00321364" w14:paraId="4DE891C7" w14:textId="77777777" w:rsidTr="00482A1F">
        <w:tc>
          <w:tcPr>
            <w:tcW w:w="2065" w:type="dxa"/>
          </w:tcPr>
          <w:p w14:paraId="0CAB0F7A" w14:textId="4BE2E87F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30071265"/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Embase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(OVID)</w:t>
            </w:r>
          </w:p>
          <w:p w14:paraId="197D8281" w14:textId="4DA5E948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1947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5850" w:type="dxa"/>
          </w:tcPr>
          <w:p w14:paraId="7F0457C4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Hepatitis C OR hepC OR HCV</w:t>
            </w:r>
          </w:p>
          <w:p w14:paraId="64A7F04A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19BA2AEA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Pregnanc* OR pregnant OR maternal</w:t>
            </w:r>
          </w:p>
          <w:p w14:paraId="160D194B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0F901443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Screen* OR test*</w:t>
            </w:r>
          </w:p>
          <w:p w14:paraId="4F6F121C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256602CB" w14:textId="3209940D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</w:t>
            </w:r>
          </w:p>
        </w:tc>
        <w:tc>
          <w:tcPr>
            <w:tcW w:w="1980" w:type="dxa"/>
          </w:tcPr>
          <w:p w14:paraId="5585DEEA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7/2/2018</w:t>
            </w:r>
          </w:p>
        </w:tc>
        <w:tc>
          <w:tcPr>
            <w:tcW w:w="3870" w:type="dxa"/>
          </w:tcPr>
          <w:p w14:paraId="321AEC50" w14:textId="6151BBF8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1226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762 unique items</w:t>
            </w:r>
          </w:p>
        </w:tc>
      </w:tr>
      <w:bookmarkEnd w:id="1"/>
      <w:tr w:rsidR="000803C6" w:rsidRPr="00321364" w14:paraId="370A3196" w14:textId="77777777" w:rsidTr="00482A1F">
        <w:trPr>
          <w:trHeight w:val="728"/>
        </w:trPr>
        <w:tc>
          <w:tcPr>
            <w:tcW w:w="2065" w:type="dxa"/>
          </w:tcPr>
          <w:p w14:paraId="5D1D3AE2" w14:textId="66BF2968" w:rsidR="000803C6" w:rsidRPr="00BF6745" w:rsidRDefault="000803C6" w:rsidP="0048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CINAHL</w:t>
            </w:r>
            <w:r w:rsidR="00482A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(EBSCO)</w:t>
            </w:r>
          </w:p>
        </w:tc>
        <w:tc>
          <w:tcPr>
            <w:tcW w:w="5850" w:type="dxa"/>
          </w:tcPr>
          <w:p w14:paraId="4568DF38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“Hepatitis C” OR hepC OR HCV</w:t>
            </w:r>
          </w:p>
          <w:p w14:paraId="63484F7E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681E810B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Pregnanc* OR pregnant OR maternal</w:t>
            </w:r>
          </w:p>
          <w:p w14:paraId="75496EE4" w14:textId="77777777" w:rsidR="000803C6" w:rsidRPr="00BF6745" w:rsidRDefault="000803C6" w:rsidP="001410A1">
            <w:pPr>
              <w:spacing w:after="0" w:line="240" w:lineRule="auto"/>
              <w:ind w:left="286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AND</w:t>
            </w:r>
          </w:p>
          <w:p w14:paraId="1D301040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Screen* OR test*</w:t>
            </w:r>
          </w:p>
          <w:p w14:paraId="4620D045" w14:textId="77777777" w:rsidR="001410A1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</w:p>
          <w:p w14:paraId="57EC1E9F" w14:textId="65C261F4" w:rsidR="000803C6" w:rsidRPr="00BF6745" w:rsidRDefault="001410A1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>
              <w:rPr>
                <w:rFonts w:ascii="Times New Roman" w:hAnsi="Times New Roman" w:cs="Times New Roman"/>
                <w:color w:val="0A0905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  <w:color w:val="0A0905"/>
              </w:rPr>
              <w:t xml:space="preserve"> ; exclude Medline records</w:t>
            </w:r>
          </w:p>
        </w:tc>
        <w:tc>
          <w:tcPr>
            <w:tcW w:w="1980" w:type="dxa"/>
          </w:tcPr>
          <w:p w14:paraId="185F9C85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7/2/2018</w:t>
            </w:r>
          </w:p>
        </w:tc>
        <w:tc>
          <w:tcPr>
            <w:tcW w:w="3870" w:type="dxa"/>
          </w:tcPr>
          <w:p w14:paraId="36E98117" w14:textId="17A50BBD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19 unique items</w:t>
            </w:r>
          </w:p>
        </w:tc>
      </w:tr>
      <w:tr w:rsidR="000803C6" w:rsidRPr="00321364" w14:paraId="59E57A07" w14:textId="77777777" w:rsidTr="00482A1F">
        <w:trPr>
          <w:trHeight w:val="728"/>
        </w:trPr>
        <w:tc>
          <w:tcPr>
            <w:tcW w:w="2065" w:type="dxa"/>
          </w:tcPr>
          <w:p w14:paraId="025522E4" w14:textId="493B0647" w:rsidR="000803C6" w:rsidRPr="00BF6745" w:rsidRDefault="000803C6" w:rsidP="0003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Scopus</w:t>
            </w:r>
          </w:p>
        </w:tc>
        <w:tc>
          <w:tcPr>
            <w:tcW w:w="5850" w:type="dxa"/>
          </w:tcPr>
          <w:p w14:paraId="7BD147D8" w14:textId="461D6966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TITLE-ABS-KEY((“Hepatitis C” OR hepC OR HCV) AND (Pregnanc* OR pregnant OR maternal) AND (Screen* OR test*)) AND NOT INDEX(medline)</w:t>
            </w:r>
          </w:p>
        </w:tc>
        <w:tc>
          <w:tcPr>
            <w:tcW w:w="1980" w:type="dxa"/>
          </w:tcPr>
          <w:p w14:paraId="26BE2CD2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7/2/2018</w:t>
            </w:r>
          </w:p>
        </w:tc>
        <w:tc>
          <w:tcPr>
            <w:tcW w:w="3870" w:type="dxa"/>
          </w:tcPr>
          <w:p w14:paraId="640CCB70" w14:textId="31C001B1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117 unique items</w:t>
            </w:r>
          </w:p>
        </w:tc>
      </w:tr>
      <w:tr w:rsidR="000803C6" w:rsidRPr="00321364" w14:paraId="66A91F9B" w14:textId="77777777" w:rsidTr="00482A1F">
        <w:trPr>
          <w:trHeight w:val="350"/>
        </w:trPr>
        <w:tc>
          <w:tcPr>
            <w:tcW w:w="2065" w:type="dxa"/>
          </w:tcPr>
          <w:p w14:paraId="53873F6D" w14:textId="5DB14BFE" w:rsidR="001410A1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b/>
                <w:color w:val="000000"/>
              </w:rPr>
              <w:t>Cochrane Library</w:t>
            </w:r>
          </w:p>
        </w:tc>
        <w:tc>
          <w:tcPr>
            <w:tcW w:w="5850" w:type="dxa"/>
          </w:tcPr>
          <w:p w14:paraId="06990D1F" w14:textId="77777777" w:rsidR="000803C6" w:rsidRPr="00BF6745" w:rsidRDefault="000803C6" w:rsidP="001410A1">
            <w:pPr>
              <w:spacing w:after="0" w:line="240" w:lineRule="auto"/>
              <w:rPr>
                <w:rFonts w:ascii="Times New Roman" w:hAnsi="Times New Roman" w:cs="Times New Roman"/>
                <w:color w:val="0A0905"/>
              </w:rPr>
            </w:pPr>
            <w:r w:rsidRPr="00BF6745">
              <w:rPr>
                <w:rFonts w:ascii="Times New Roman" w:hAnsi="Times New Roman" w:cs="Times New Roman"/>
                <w:color w:val="0A0905"/>
              </w:rPr>
              <w:t>((“Hepatitis C” OR hepC OR HCV) AND (Pregnanc* OR pregnant OR maternal) AND (Screen* OR test*)):ti,ab</w:t>
            </w:r>
          </w:p>
        </w:tc>
        <w:tc>
          <w:tcPr>
            <w:tcW w:w="1980" w:type="dxa"/>
          </w:tcPr>
          <w:p w14:paraId="38990D8B" w14:textId="77777777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7/2/2018</w:t>
            </w:r>
          </w:p>
        </w:tc>
        <w:tc>
          <w:tcPr>
            <w:tcW w:w="3870" w:type="dxa"/>
          </w:tcPr>
          <w:p w14:paraId="730A2137" w14:textId="2E0DA756" w:rsidR="000803C6" w:rsidRPr="00BF6745" w:rsidRDefault="000803C6" w:rsidP="0014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uplicates =</w:t>
            </w:r>
            <w:r w:rsidR="00F74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color w:val="000000"/>
              </w:rPr>
              <w:t>10 unique items</w:t>
            </w:r>
          </w:p>
        </w:tc>
      </w:tr>
    </w:tbl>
    <w:p w14:paraId="1CFEEC9F" w14:textId="5FD49766" w:rsidR="000803C6" w:rsidRPr="00BF6745" w:rsidRDefault="000803C6" w:rsidP="00033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F6745">
        <w:rPr>
          <w:rFonts w:ascii="Times New Roman" w:hAnsi="Times New Roman" w:cs="Times New Roman"/>
          <w:b/>
          <w:sz w:val="24"/>
          <w:szCs w:val="24"/>
        </w:rPr>
        <w:lastRenderedPageBreak/>
        <w:t>SUPPLEMENTARY TABLE 4. Search strategy for supplementary all adult literature review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65"/>
        <w:gridCol w:w="4140"/>
        <w:gridCol w:w="3870"/>
        <w:gridCol w:w="3690"/>
      </w:tblGrid>
      <w:tr w:rsidR="000803C6" w:rsidRPr="00E57270" w14:paraId="72774DEC" w14:textId="77777777" w:rsidTr="00F74F18">
        <w:tc>
          <w:tcPr>
            <w:tcW w:w="13765" w:type="dxa"/>
            <w:gridSpan w:val="4"/>
          </w:tcPr>
          <w:p w14:paraId="7AC85524" w14:textId="1E54DBB1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Search Query:</w:t>
            </w:r>
            <w:r w:rsidRPr="00BF6745">
              <w:rPr>
                <w:rFonts w:ascii="Times New Roman" w:eastAsia="Times New Roman" w:hAnsi="Times New Roman" w:cs="Times New Roman"/>
              </w:rPr>
              <w:t xml:space="preserve"> Does universal screening for hepatitis C virus infection among adults aged 18 years and older, compared to risk</w:t>
            </w:r>
            <w:r w:rsidRPr="00BF6745">
              <w:rPr>
                <w:rFonts w:ascii="Times New Roman" w:eastAsia="Times New Roman" w:hAnsi="Times New Roman" w:cs="Times New Roman"/>
              </w:rPr>
              <w:noBreakHyphen/>
              <w:t>based screening, reduce morbidity and mortality?</w:t>
            </w:r>
          </w:p>
        </w:tc>
      </w:tr>
      <w:tr w:rsidR="000803C6" w:rsidRPr="00E57270" w14:paraId="64231287" w14:textId="77777777" w:rsidTr="006950E1">
        <w:trPr>
          <w:trHeight w:val="50"/>
        </w:trPr>
        <w:tc>
          <w:tcPr>
            <w:tcW w:w="2065" w:type="dxa"/>
          </w:tcPr>
          <w:p w14:paraId="65F53CB6" w14:textId="77777777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Database</w:t>
            </w:r>
          </w:p>
        </w:tc>
        <w:tc>
          <w:tcPr>
            <w:tcW w:w="4140" w:type="dxa"/>
          </w:tcPr>
          <w:p w14:paraId="0C26F434" w14:textId="77777777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Strategy</w:t>
            </w:r>
          </w:p>
        </w:tc>
        <w:tc>
          <w:tcPr>
            <w:tcW w:w="3870" w:type="dxa"/>
          </w:tcPr>
          <w:p w14:paraId="53A43136" w14:textId="69FE54E4" w:rsidR="000803C6" w:rsidRPr="00BF6745" w:rsidRDefault="000803C6" w:rsidP="0069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Records</w:t>
            </w:r>
            <w:r w:rsidR="006950E1">
              <w:rPr>
                <w:rFonts w:ascii="Times New Roman" w:eastAsia="Times New Roman" w:hAnsi="Times New Roman" w:cs="Times New Roman"/>
                <w:b/>
              </w:rPr>
              <w:t xml:space="preserve"> for run date 8/6/2018</w:t>
            </w:r>
          </w:p>
        </w:tc>
        <w:tc>
          <w:tcPr>
            <w:tcW w:w="3690" w:type="dxa"/>
          </w:tcPr>
          <w:p w14:paraId="7F470F4E" w14:textId="5D0BA2AA" w:rsidR="000803C6" w:rsidRPr="006950E1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50E1">
              <w:rPr>
                <w:rFonts w:ascii="Times New Roman" w:eastAsia="Times New Roman" w:hAnsi="Times New Roman" w:cs="Times New Roman"/>
                <w:b/>
              </w:rPr>
              <w:t>Records</w:t>
            </w:r>
            <w:r w:rsidR="006950E1" w:rsidRPr="006950E1">
              <w:rPr>
                <w:rFonts w:ascii="Times New Roman" w:eastAsia="Times New Roman" w:hAnsi="Times New Roman" w:cs="Times New Roman"/>
                <w:b/>
              </w:rPr>
              <w:t xml:space="preserve"> for run date </w:t>
            </w:r>
            <w:r w:rsidRPr="006950E1">
              <w:rPr>
                <w:rFonts w:ascii="Times New Roman" w:eastAsia="Times New Roman" w:hAnsi="Times New Roman" w:cs="Times New Roman"/>
                <w:b/>
              </w:rPr>
              <w:t>11/15/2019</w:t>
            </w:r>
          </w:p>
        </w:tc>
      </w:tr>
      <w:tr w:rsidR="000803C6" w:rsidRPr="00E57270" w14:paraId="0CE84F25" w14:textId="77777777" w:rsidTr="000334AB">
        <w:tc>
          <w:tcPr>
            <w:tcW w:w="2065" w:type="dxa"/>
          </w:tcPr>
          <w:p w14:paraId="542E710B" w14:textId="6B7F8A54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Medline</w:t>
            </w:r>
            <w:r w:rsidR="006252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</w:rPr>
              <w:t>(OVID)</w:t>
            </w:r>
          </w:p>
          <w:p w14:paraId="14B39F45" w14:textId="3EA642EF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1946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4140" w:type="dxa"/>
          </w:tcPr>
          <w:p w14:paraId="49F1DF99" w14:textId="77777777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(exp Hepatitis C/ AND *Mass Screening/) OR ((Hepatitis C ADJ5 screen*) OR (hepC ADJ5 screen*) OR (HCV ADJ5 screen*) OR (Hepatitis C ADJ5 test*) OR (hepC ADJ5 test*) OR (HCV ADJ5 test*)).ti,ab. OR (*hepatitis C/ AND (screen* OR test*).ti)</w:t>
            </w:r>
          </w:p>
          <w:p w14:paraId="08292BCB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BE000" w14:textId="1AFB097A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Limit 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Pr="00BF6745">
              <w:rPr>
                <w:rFonts w:ascii="Times New Roman" w:hAnsi="Times New Roman" w:cs="Times New Roman"/>
              </w:rPr>
              <w:t xml:space="preserve"> ; English</w:t>
            </w:r>
          </w:p>
          <w:p w14:paraId="4020FCC3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D3DA9" w14:textId="2E81AEF0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Update: (201808* OR 201809* OR 201810* OR 201811* OR 201812* OR 2019*).dt</w:t>
            </w:r>
          </w:p>
        </w:tc>
        <w:tc>
          <w:tcPr>
            <w:tcW w:w="3870" w:type="dxa"/>
          </w:tcPr>
          <w:p w14:paraId="38E3582F" w14:textId="77777777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3310</w:t>
            </w:r>
          </w:p>
        </w:tc>
        <w:tc>
          <w:tcPr>
            <w:tcW w:w="3690" w:type="dxa"/>
          </w:tcPr>
          <w:p w14:paraId="04BACA1C" w14:textId="77777777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682</w:t>
            </w:r>
          </w:p>
        </w:tc>
      </w:tr>
      <w:tr w:rsidR="000803C6" w:rsidRPr="00E57270" w14:paraId="64CF581C" w14:textId="77777777" w:rsidTr="000334AB">
        <w:tc>
          <w:tcPr>
            <w:tcW w:w="2065" w:type="dxa"/>
          </w:tcPr>
          <w:p w14:paraId="3B75B947" w14:textId="447B4B13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Embase</w:t>
            </w:r>
            <w:r w:rsidR="006252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</w:rPr>
              <w:t>(OVID)</w:t>
            </w:r>
          </w:p>
          <w:p w14:paraId="2E51A61F" w14:textId="5F3A831F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1996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4140" w:type="dxa"/>
          </w:tcPr>
          <w:p w14:paraId="05CA5455" w14:textId="16353BCB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(exp Hepatitis C/ AND *Mass Screening/) OR ((Hepatitis C ADJ5 screen*) OR (hepC ADJ5 screen*) OR (HCV ADJ5 screen*) OR (Hepatitis C ADJ5 test*) OR (hepC ADJ5 test*) OR (HCV ADJ5 test*)).ti,ab. OR (*hepatitis C/ AND (screen* OR test*).ti)</w:t>
            </w:r>
          </w:p>
          <w:p w14:paraId="6F7D9159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11F6E7" w14:textId="752FF1CA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Limit 2010</w:t>
            </w:r>
            <w:r w:rsidR="006544FD">
              <w:rPr>
                <w:rFonts w:ascii="Times New Roman" w:hAnsi="Times New Roman" w:cs="Times New Roman"/>
                <w:color w:val="0A0905"/>
              </w:rPr>
              <w:t xml:space="preserve">– </w:t>
            </w:r>
            <w:r w:rsidRPr="00BF6745">
              <w:rPr>
                <w:rFonts w:ascii="Times New Roman" w:hAnsi="Times New Roman" w:cs="Times New Roman"/>
              </w:rPr>
              <w:t>; English; Exclude Medline Journals</w:t>
            </w:r>
          </w:p>
          <w:p w14:paraId="456B9AEF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39D455" w14:textId="3F3DEAF5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Update: (201808* OR 201809* OR 201810* OR 201811* OR 201812* OR 2019*).dc</w:t>
            </w:r>
          </w:p>
        </w:tc>
        <w:tc>
          <w:tcPr>
            <w:tcW w:w="3870" w:type="dxa"/>
          </w:tcPr>
          <w:p w14:paraId="527BBEC8" w14:textId="469AB286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559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561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398 unique items</w:t>
            </w:r>
          </w:p>
        </w:tc>
        <w:tc>
          <w:tcPr>
            <w:tcW w:w="3690" w:type="dxa"/>
          </w:tcPr>
          <w:p w14:paraId="7BF0ED5F" w14:textId="37BFABDA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247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51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196 unique items</w:t>
            </w:r>
          </w:p>
        </w:tc>
      </w:tr>
      <w:tr w:rsidR="000803C6" w:rsidRPr="00E57270" w14:paraId="74B3205D" w14:textId="77777777" w:rsidTr="000334AB">
        <w:trPr>
          <w:trHeight w:val="728"/>
        </w:trPr>
        <w:tc>
          <w:tcPr>
            <w:tcW w:w="2065" w:type="dxa"/>
          </w:tcPr>
          <w:p w14:paraId="5E4010EE" w14:textId="059DEA61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CINAHL</w:t>
            </w:r>
            <w:r w:rsidR="006252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  <w:b/>
              </w:rPr>
              <w:t>(EBSCO)</w:t>
            </w:r>
          </w:p>
        </w:tc>
        <w:tc>
          <w:tcPr>
            <w:tcW w:w="4140" w:type="dxa"/>
          </w:tcPr>
          <w:p w14:paraId="6ADD3193" w14:textId="1343A933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>((MH “Hepatitis C”+) AND (MM “Mass Screening”)) OR ((“Hepatitis C” N5 screen*) OR (hepC N5 screen*) OR (HCV N5 screen*) OR (“Hepatitis C” N5 test*) OR (hepC N5 test*) OR (HCV N5 test*)) OR ((MM “hepatitis C”) AND (TI (screen* OR test*)))</w:t>
            </w:r>
          </w:p>
          <w:p w14:paraId="6816F4E4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3B403" w14:textId="1C2EFBBA" w:rsidR="000803C6" w:rsidRPr="00BF6745" w:rsidRDefault="00D31BC7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Limit </w:t>
            </w:r>
            <w:r w:rsidR="000803C6" w:rsidRPr="00BF6745">
              <w:rPr>
                <w:rFonts w:ascii="Times New Roman" w:hAnsi="Times New Roman" w:cs="Times New Roman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</w:rPr>
              <w:t xml:space="preserve"> ; exclude Medline records ; English</w:t>
            </w:r>
          </w:p>
          <w:p w14:paraId="0F90FCAA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DDA83C" w14:textId="12E33879" w:rsidR="000803C6" w:rsidRPr="00BF6745" w:rsidRDefault="000803C6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Update: 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August 2018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current</w:t>
            </w:r>
          </w:p>
        </w:tc>
        <w:tc>
          <w:tcPr>
            <w:tcW w:w="3870" w:type="dxa"/>
          </w:tcPr>
          <w:p w14:paraId="6F9EC7D9" w14:textId="4F30969F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lastRenderedPageBreak/>
              <w:t>210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128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82 unique items</w:t>
            </w:r>
          </w:p>
        </w:tc>
        <w:tc>
          <w:tcPr>
            <w:tcW w:w="3690" w:type="dxa"/>
          </w:tcPr>
          <w:p w14:paraId="4C8DBDB1" w14:textId="160F3618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105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59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46 unique items</w:t>
            </w:r>
          </w:p>
        </w:tc>
      </w:tr>
      <w:tr w:rsidR="000803C6" w:rsidRPr="00E57270" w14:paraId="05B5EF39" w14:textId="77777777" w:rsidTr="000334AB">
        <w:trPr>
          <w:trHeight w:val="728"/>
        </w:trPr>
        <w:tc>
          <w:tcPr>
            <w:tcW w:w="2065" w:type="dxa"/>
          </w:tcPr>
          <w:p w14:paraId="3346883F" w14:textId="08BB32F3" w:rsidR="000803C6" w:rsidRPr="00BF6745" w:rsidRDefault="000803C6" w:rsidP="00033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Scopus</w:t>
            </w:r>
          </w:p>
        </w:tc>
        <w:tc>
          <w:tcPr>
            <w:tcW w:w="4140" w:type="dxa"/>
          </w:tcPr>
          <w:p w14:paraId="0C710D7B" w14:textId="25BEC3D3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Style w:val="searchhistory-search-term"/>
                <w:rFonts w:ascii="Times New Roman" w:hAnsi="Times New Roman" w:cs="Times New Roman"/>
              </w:rPr>
              <w:t>TITLE-ABS-KEY</w:t>
            </w:r>
            <w:r w:rsidRPr="00BF6745">
              <w:rPr>
                <w:rFonts w:ascii="Times New Roman" w:hAnsi="Times New Roman" w:cs="Times New Roman"/>
              </w:rPr>
              <w:t>((“Hepatitis C” W/5 screen*) OR (hepC W/5 screen*) OR (HCV W/5 screen*) OR (“Hepatitis C” W/5 test*) OR (hepC W/5 test*) OR (HCV W/5 test*)) AND NOT INDEX(medline)</w:t>
            </w:r>
          </w:p>
          <w:p w14:paraId="319CF006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EE054" w14:textId="174E0FD0" w:rsidR="000803C6" w:rsidRPr="00BF6745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</w:rPr>
              <w:t xml:space="preserve"> ; English</w:t>
            </w:r>
          </w:p>
          <w:p w14:paraId="56E1506F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0DCA6" w14:textId="5BF1B693" w:rsidR="000803C6" w:rsidRPr="00BF6745" w:rsidRDefault="000803C6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Update: 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August 2018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current</w:t>
            </w:r>
          </w:p>
        </w:tc>
        <w:tc>
          <w:tcPr>
            <w:tcW w:w="3870" w:type="dxa"/>
          </w:tcPr>
          <w:p w14:paraId="2BA82143" w14:textId="609AF283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1769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846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923 unique items</w:t>
            </w:r>
          </w:p>
        </w:tc>
        <w:tc>
          <w:tcPr>
            <w:tcW w:w="3690" w:type="dxa"/>
          </w:tcPr>
          <w:p w14:paraId="7036E9D8" w14:textId="3356637B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193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129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64 unique items</w:t>
            </w:r>
          </w:p>
        </w:tc>
      </w:tr>
      <w:tr w:rsidR="000803C6" w:rsidRPr="00E57270" w14:paraId="331FC568" w14:textId="77777777" w:rsidTr="000334AB">
        <w:trPr>
          <w:trHeight w:val="728"/>
        </w:trPr>
        <w:tc>
          <w:tcPr>
            <w:tcW w:w="2065" w:type="dxa"/>
          </w:tcPr>
          <w:p w14:paraId="2FA7098B" w14:textId="77777777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eastAsia="Times New Roman" w:hAnsi="Times New Roman" w:cs="Times New Roman"/>
                <w:b/>
              </w:rPr>
              <w:t>Cochrane Library</w:t>
            </w:r>
          </w:p>
        </w:tc>
        <w:tc>
          <w:tcPr>
            <w:tcW w:w="4140" w:type="dxa"/>
          </w:tcPr>
          <w:p w14:paraId="3625D6F0" w14:textId="77777777" w:rsidR="000803C6" w:rsidRPr="00BF6745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((“Hepatitis C” NEAR/5 screen*) OR (hepC NEAR/5 screen*) OR (HCV NEAR/5 screen*) OR (“Hepatitis C” NEAR/5 test*) OR (hepC NEAR/5 test*) OR (HCV NEAR/5 test*)):ti,ab </w:t>
            </w:r>
          </w:p>
          <w:p w14:paraId="1411F9F8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38CED" w14:textId="1ECAD4E6" w:rsidR="000803C6" w:rsidRPr="00BF6745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</w:t>
            </w:r>
            <w:r w:rsidR="000803C6" w:rsidRPr="00BF6745">
              <w:rPr>
                <w:rFonts w:ascii="Times New Roman" w:hAnsi="Times New Roman" w:cs="Times New Roman"/>
              </w:rPr>
              <w:t>2010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BF6745">
              <w:rPr>
                <w:rFonts w:ascii="Times New Roman" w:hAnsi="Times New Roman" w:cs="Times New Roman"/>
              </w:rPr>
              <w:t xml:space="preserve"> ; English</w:t>
            </w:r>
          </w:p>
          <w:p w14:paraId="301F46CD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3254D6" w14:textId="5FE71C35" w:rsidR="000803C6" w:rsidRPr="00BF6745" w:rsidRDefault="000803C6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 w:rsidRPr="00BF6745">
              <w:rPr>
                <w:rFonts w:ascii="Times New Roman" w:hAnsi="Times New Roman" w:cs="Times New Roman"/>
              </w:rPr>
              <w:t xml:space="preserve">Update: 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August 2018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Pr="00BF6745">
              <w:rPr>
                <w:rStyle w:val="searchhistory-search-term"/>
                <w:rFonts w:ascii="Times New Roman" w:hAnsi="Times New Roman" w:cs="Times New Roman"/>
              </w:rPr>
              <w:t>current</w:t>
            </w:r>
          </w:p>
        </w:tc>
        <w:tc>
          <w:tcPr>
            <w:tcW w:w="3870" w:type="dxa"/>
          </w:tcPr>
          <w:p w14:paraId="2F37CDB1" w14:textId="14334200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250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96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154 unique items</w:t>
            </w:r>
          </w:p>
        </w:tc>
        <w:tc>
          <w:tcPr>
            <w:tcW w:w="3690" w:type="dxa"/>
          </w:tcPr>
          <w:p w14:paraId="1E5B6433" w14:textId="0D77A516" w:rsidR="000803C6" w:rsidRPr="00BF6745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745">
              <w:rPr>
                <w:rFonts w:ascii="Times New Roman" w:eastAsia="Times New Roman" w:hAnsi="Times New Roman" w:cs="Times New Roman"/>
              </w:rPr>
              <w:t>61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-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11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duplicates =</w:t>
            </w:r>
            <w:r w:rsidR="00F74F18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745">
              <w:rPr>
                <w:rFonts w:ascii="Times New Roman" w:eastAsia="Times New Roman" w:hAnsi="Times New Roman" w:cs="Times New Roman"/>
              </w:rPr>
              <w:t>50 unique items</w:t>
            </w:r>
          </w:p>
        </w:tc>
      </w:tr>
    </w:tbl>
    <w:p w14:paraId="78E0E496" w14:textId="5D9BDBE0" w:rsidR="000803C6" w:rsidRPr="00BF6745" w:rsidRDefault="000803C6" w:rsidP="00033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C7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BF6745">
        <w:rPr>
          <w:rFonts w:ascii="Times New Roman" w:hAnsi="Times New Roman" w:cs="Times New Roman"/>
          <w:b/>
          <w:sz w:val="24"/>
          <w:szCs w:val="24"/>
        </w:rPr>
        <w:lastRenderedPageBreak/>
        <w:t>SUPPLEMENTARY TABLE 5. Search strategy for supplementary pregnant women literature review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65"/>
        <w:gridCol w:w="4140"/>
        <w:gridCol w:w="3870"/>
        <w:gridCol w:w="3690"/>
      </w:tblGrid>
      <w:tr w:rsidR="000803C6" w:rsidRPr="00E57270" w14:paraId="470B200D" w14:textId="77777777" w:rsidTr="00F74F18">
        <w:tc>
          <w:tcPr>
            <w:tcW w:w="13765" w:type="dxa"/>
            <w:gridSpan w:val="4"/>
          </w:tcPr>
          <w:p w14:paraId="66AE47F3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hAnsi="Times New Roman" w:cs="Times New Roman"/>
                <w:b/>
              </w:rPr>
              <w:t>Search Query:</w:t>
            </w:r>
            <w:r w:rsidRPr="00D31BC7">
              <w:rPr>
                <w:rFonts w:ascii="Times New Roman" w:eastAsia="Times New Roman" w:hAnsi="Times New Roman" w:cs="Times New Roman"/>
              </w:rPr>
              <w:t xml:space="preserve"> Does universal screening for hepatitis C virus infection among pregnant women, compared to risk</w:t>
            </w:r>
            <w:r w:rsidRPr="00D31BC7">
              <w:rPr>
                <w:rFonts w:ascii="Times New Roman" w:eastAsia="Times New Roman" w:hAnsi="Times New Roman" w:cs="Times New Roman"/>
              </w:rPr>
              <w:noBreakHyphen/>
              <w:t>based screening, reduce morbidity and mortality among mothers and their children?</w:t>
            </w:r>
          </w:p>
        </w:tc>
      </w:tr>
      <w:tr w:rsidR="000803C6" w:rsidRPr="00E57270" w14:paraId="3EF1F5E5" w14:textId="77777777" w:rsidTr="006950E1">
        <w:tc>
          <w:tcPr>
            <w:tcW w:w="2065" w:type="dxa"/>
          </w:tcPr>
          <w:p w14:paraId="10D96659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Database</w:t>
            </w:r>
          </w:p>
        </w:tc>
        <w:tc>
          <w:tcPr>
            <w:tcW w:w="4140" w:type="dxa"/>
          </w:tcPr>
          <w:p w14:paraId="7F380CB7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Strategy</w:t>
            </w:r>
          </w:p>
        </w:tc>
        <w:tc>
          <w:tcPr>
            <w:tcW w:w="3870" w:type="dxa"/>
          </w:tcPr>
          <w:p w14:paraId="302ED9BC" w14:textId="226C4CEB" w:rsidR="000803C6" w:rsidRPr="006950E1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Records</w:t>
            </w:r>
            <w:r w:rsidR="006950E1">
              <w:rPr>
                <w:rFonts w:ascii="Times New Roman" w:eastAsia="Times New Roman" w:hAnsi="Times New Roman" w:cs="Times New Roman"/>
                <w:b/>
              </w:rPr>
              <w:t xml:space="preserve"> for run date</w:t>
            </w:r>
            <w:r w:rsidR="006950E1" w:rsidRPr="006950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950E1">
              <w:rPr>
                <w:rFonts w:ascii="Times New Roman" w:eastAsia="Times New Roman" w:hAnsi="Times New Roman" w:cs="Times New Roman"/>
                <w:b/>
              </w:rPr>
              <w:t>7/2/2018</w:t>
            </w:r>
          </w:p>
        </w:tc>
        <w:tc>
          <w:tcPr>
            <w:tcW w:w="3690" w:type="dxa"/>
          </w:tcPr>
          <w:p w14:paraId="5FA458DD" w14:textId="2FCFA232" w:rsidR="000803C6" w:rsidRPr="006950E1" w:rsidRDefault="000803C6" w:rsidP="0069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Records</w:t>
            </w:r>
            <w:r w:rsidR="006950E1">
              <w:rPr>
                <w:rFonts w:ascii="Times New Roman" w:eastAsia="Times New Roman" w:hAnsi="Times New Roman" w:cs="Times New Roman"/>
                <w:b/>
              </w:rPr>
              <w:t xml:space="preserve"> for run date</w:t>
            </w:r>
            <w:r w:rsidR="006950E1">
              <w:rPr>
                <w:rFonts w:ascii="Times New Roman" w:eastAsia="Times New Roman" w:hAnsi="Times New Roman" w:cs="Times New Roman"/>
              </w:rPr>
              <w:t xml:space="preserve"> </w:t>
            </w:r>
            <w:r w:rsidRPr="006950E1">
              <w:rPr>
                <w:rFonts w:ascii="Times New Roman" w:eastAsia="Times New Roman" w:hAnsi="Times New Roman" w:cs="Times New Roman"/>
                <w:b/>
              </w:rPr>
              <w:t>10/29/2019</w:t>
            </w:r>
          </w:p>
        </w:tc>
      </w:tr>
      <w:tr w:rsidR="000803C6" w:rsidRPr="00E57270" w14:paraId="3BE2132C" w14:textId="77777777" w:rsidTr="006950E1">
        <w:tc>
          <w:tcPr>
            <w:tcW w:w="2065" w:type="dxa"/>
          </w:tcPr>
          <w:p w14:paraId="531F8F94" w14:textId="2EE4A8C1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Medline</w:t>
            </w:r>
            <w:r w:rsidR="006252DE" w:rsidRPr="00D31B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  <w:b/>
              </w:rPr>
              <w:t>(OVID)</w:t>
            </w:r>
          </w:p>
          <w:p w14:paraId="7CD40BD6" w14:textId="1174608B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1946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4140" w:type="dxa"/>
          </w:tcPr>
          <w:p w14:paraId="6DD7003C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Hepatitis C OR hepC OR HCV</w:t>
            </w:r>
          </w:p>
          <w:p w14:paraId="6C30E26C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2A6B4757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Pregnanc* OR pregnant OR maternal</w:t>
            </w:r>
          </w:p>
          <w:p w14:paraId="709CA30E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442830BE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Screen* OR test*</w:t>
            </w:r>
          </w:p>
          <w:p w14:paraId="3D0DE197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E2CF26" w14:textId="3929B58D" w:rsidR="000803C6" w:rsidRP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</w:t>
            </w:r>
            <w:r w:rsidR="000803C6" w:rsidRPr="00D31BC7">
              <w:rPr>
                <w:rFonts w:ascii="Times New Roman" w:hAnsi="Times New Roman" w:cs="Times New Roman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D31BC7">
              <w:rPr>
                <w:rFonts w:ascii="Times New Roman" w:hAnsi="Times New Roman" w:cs="Times New Roman"/>
              </w:rPr>
              <w:t xml:space="preserve"> ; (201807* OR 201808* OR 201809* OR 201810* OR 201811* OR 201812* OR 2019*).dt</w:t>
            </w:r>
          </w:p>
        </w:tc>
        <w:tc>
          <w:tcPr>
            <w:tcW w:w="3870" w:type="dxa"/>
          </w:tcPr>
          <w:p w14:paraId="1C31D4C0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3690" w:type="dxa"/>
          </w:tcPr>
          <w:p w14:paraId="3EBB8B76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0803C6" w:rsidRPr="00E57270" w14:paraId="0ED9212E" w14:textId="77777777" w:rsidTr="006950E1">
        <w:tc>
          <w:tcPr>
            <w:tcW w:w="2065" w:type="dxa"/>
          </w:tcPr>
          <w:p w14:paraId="6B1D8442" w14:textId="22016B4B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Embase</w:t>
            </w:r>
            <w:r w:rsidR="006252DE" w:rsidRPr="00D31B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  <w:b/>
              </w:rPr>
              <w:t>(OVID)</w:t>
            </w:r>
          </w:p>
          <w:p w14:paraId="6667B94E" w14:textId="2E115F7F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1947</w:t>
            </w:r>
            <w:r w:rsidR="006544FD" w:rsidRPr="006544FD">
              <w:rPr>
                <w:rFonts w:ascii="Times New Roman" w:hAnsi="Times New Roman" w:cs="Times New Roman"/>
                <w:b/>
                <w:color w:val="0A0905"/>
              </w:rPr>
              <w:t>–</w:t>
            </w:r>
          </w:p>
        </w:tc>
        <w:tc>
          <w:tcPr>
            <w:tcW w:w="4140" w:type="dxa"/>
          </w:tcPr>
          <w:p w14:paraId="343CE3BE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Hepatitis C OR hepC OR HCV</w:t>
            </w:r>
          </w:p>
          <w:p w14:paraId="1EF9B3E9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6C77BAD9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Pregnanc* OR pregnant OR maternal</w:t>
            </w:r>
          </w:p>
          <w:p w14:paraId="4848026E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0D920982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Screen* OR test*</w:t>
            </w:r>
          </w:p>
          <w:p w14:paraId="34D6C48F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838802" w14:textId="393D4128" w:rsidR="000803C6" w:rsidRP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</w:t>
            </w:r>
            <w:r w:rsidR="000803C6" w:rsidRPr="00D31BC7">
              <w:rPr>
                <w:rFonts w:ascii="Times New Roman" w:hAnsi="Times New Roman" w:cs="Times New Roman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D31BC7">
              <w:rPr>
                <w:rFonts w:ascii="Times New Roman" w:hAnsi="Times New Roman" w:cs="Times New Roman"/>
              </w:rPr>
              <w:t xml:space="preserve"> ; (201807* OR 201808* OR 201809* OR 201810* OR 201811* OR 201812* OR 2019*).dc</w:t>
            </w:r>
          </w:p>
        </w:tc>
        <w:tc>
          <w:tcPr>
            <w:tcW w:w="3870" w:type="dxa"/>
          </w:tcPr>
          <w:p w14:paraId="07054556" w14:textId="55167FE8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1226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466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762 unique items</w:t>
            </w:r>
          </w:p>
        </w:tc>
        <w:tc>
          <w:tcPr>
            <w:tcW w:w="3690" w:type="dxa"/>
          </w:tcPr>
          <w:p w14:paraId="35300914" w14:textId="5B35D846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155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47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108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unique items</w:t>
            </w:r>
          </w:p>
        </w:tc>
      </w:tr>
      <w:tr w:rsidR="000803C6" w:rsidRPr="00E57270" w14:paraId="1D7E7A51" w14:textId="77777777" w:rsidTr="006950E1">
        <w:trPr>
          <w:trHeight w:val="728"/>
        </w:trPr>
        <w:tc>
          <w:tcPr>
            <w:tcW w:w="2065" w:type="dxa"/>
          </w:tcPr>
          <w:p w14:paraId="6FF31496" w14:textId="196DA624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CINAHL</w:t>
            </w:r>
            <w:r w:rsidR="006252DE" w:rsidRPr="00D31B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  <w:b/>
              </w:rPr>
              <w:t>(EBSCO)</w:t>
            </w:r>
          </w:p>
        </w:tc>
        <w:tc>
          <w:tcPr>
            <w:tcW w:w="4140" w:type="dxa"/>
          </w:tcPr>
          <w:p w14:paraId="5B69C271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“Hepatitis C” OR hepC OR HCV</w:t>
            </w:r>
          </w:p>
          <w:p w14:paraId="03553DF3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78363F08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Pregnanc* OR pregnant OR maternal</w:t>
            </w:r>
          </w:p>
          <w:p w14:paraId="541D191B" w14:textId="77777777" w:rsidR="000803C6" w:rsidRPr="00D31BC7" w:rsidRDefault="000803C6" w:rsidP="00D31BC7">
            <w:pPr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AND</w:t>
            </w:r>
          </w:p>
          <w:p w14:paraId="7B5913AC" w14:textId="77777777" w:rsidR="000803C6" w:rsidRPr="00D31BC7" w:rsidRDefault="000803C6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BC7">
              <w:rPr>
                <w:rFonts w:ascii="Times New Roman" w:hAnsi="Times New Roman" w:cs="Times New Roman"/>
              </w:rPr>
              <w:t>Screen* OR test*</w:t>
            </w:r>
          </w:p>
          <w:p w14:paraId="51DE9132" w14:textId="77777777" w:rsidR="00D31BC7" w:rsidRDefault="00D31BC7" w:rsidP="00D3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5498C9" w14:textId="66690B8F" w:rsidR="000803C6" w:rsidRPr="00D31BC7" w:rsidRDefault="00D31BC7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</w:t>
            </w:r>
            <w:r w:rsidR="000803C6" w:rsidRPr="00D31BC7">
              <w:rPr>
                <w:rFonts w:ascii="Times New Roman" w:hAnsi="Times New Roman" w:cs="Times New Roman"/>
              </w:rPr>
              <w:t>1998</w:t>
            </w:r>
            <w:r w:rsidR="006544FD">
              <w:rPr>
                <w:rFonts w:ascii="Times New Roman" w:hAnsi="Times New Roman" w:cs="Times New Roman"/>
                <w:color w:val="0A0905"/>
              </w:rPr>
              <w:t>–</w:t>
            </w:r>
            <w:r w:rsidR="000803C6" w:rsidRPr="00D31BC7">
              <w:rPr>
                <w:rFonts w:ascii="Times New Roman" w:hAnsi="Times New Roman" w:cs="Times New Roman"/>
              </w:rPr>
              <w:t xml:space="preserve"> ; exclude Medline records</w:t>
            </w:r>
          </w:p>
        </w:tc>
        <w:tc>
          <w:tcPr>
            <w:tcW w:w="3870" w:type="dxa"/>
          </w:tcPr>
          <w:p w14:paraId="1A3AB048" w14:textId="3BB6CBF9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38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19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19 unique items</w:t>
            </w:r>
          </w:p>
        </w:tc>
        <w:tc>
          <w:tcPr>
            <w:tcW w:w="3690" w:type="dxa"/>
          </w:tcPr>
          <w:p w14:paraId="6FA4B9F2" w14:textId="6EBBE16D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12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8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4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unique items</w:t>
            </w:r>
          </w:p>
        </w:tc>
      </w:tr>
      <w:tr w:rsidR="000803C6" w:rsidRPr="00E57270" w14:paraId="6596D3B4" w14:textId="77777777" w:rsidTr="006950E1">
        <w:trPr>
          <w:trHeight w:val="728"/>
        </w:trPr>
        <w:tc>
          <w:tcPr>
            <w:tcW w:w="2065" w:type="dxa"/>
          </w:tcPr>
          <w:p w14:paraId="3558498D" w14:textId="72ED60E4" w:rsidR="000803C6" w:rsidRPr="00D31BC7" w:rsidRDefault="000803C6" w:rsidP="0003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Scopus</w:t>
            </w:r>
          </w:p>
        </w:tc>
        <w:tc>
          <w:tcPr>
            <w:tcW w:w="4140" w:type="dxa"/>
          </w:tcPr>
          <w:p w14:paraId="076A084D" w14:textId="513E3C57" w:rsidR="000803C6" w:rsidRPr="00D31BC7" w:rsidRDefault="000803C6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 w:rsidRPr="00D31BC7">
              <w:rPr>
                <w:rStyle w:val="searchhistory-search-term"/>
                <w:rFonts w:ascii="Times New Roman" w:hAnsi="Times New Roman" w:cs="Times New Roman"/>
              </w:rPr>
              <w:t>TITLE-ABS-KEY</w:t>
            </w:r>
            <w:r w:rsidR="00D31BC7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r w:rsidRPr="00D31BC7">
              <w:rPr>
                <w:rStyle w:val="searchhistory-search-term"/>
                <w:rFonts w:ascii="Times New Roman" w:hAnsi="Times New Roman" w:cs="Times New Roman"/>
              </w:rPr>
              <w:t>((</w:t>
            </w:r>
            <w:r w:rsidRPr="00D31BC7">
              <w:rPr>
                <w:rFonts w:ascii="Times New Roman" w:hAnsi="Times New Roman" w:cs="Times New Roman"/>
              </w:rPr>
              <w:t>“Hepatitis C” OR hepC OR HCV) AND (Pregnanc* OR pregnant OR maternal) AND (Screen* OR test*)) AND NOT INDEX</w:t>
            </w:r>
            <w:r w:rsidR="00D31BC7">
              <w:rPr>
                <w:rFonts w:ascii="Times New Roman" w:hAnsi="Times New Roman" w:cs="Times New Roman"/>
              </w:rPr>
              <w:t xml:space="preserve"> </w:t>
            </w:r>
            <w:r w:rsidRPr="00D31BC7">
              <w:rPr>
                <w:rFonts w:ascii="Times New Roman" w:hAnsi="Times New Roman" w:cs="Times New Roman"/>
              </w:rPr>
              <w:t>(medline)</w:t>
            </w:r>
          </w:p>
        </w:tc>
        <w:tc>
          <w:tcPr>
            <w:tcW w:w="3870" w:type="dxa"/>
          </w:tcPr>
          <w:p w14:paraId="5E161CC4" w14:textId="38C407DC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333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216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117 unique items</w:t>
            </w:r>
          </w:p>
        </w:tc>
        <w:tc>
          <w:tcPr>
            <w:tcW w:w="3690" w:type="dxa"/>
          </w:tcPr>
          <w:p w14:paraId="6CF09BD3" w14:textId="536E671A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21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17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4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unique items</w:t>
            </w:r>
          </w:p>
        </w:tc>
      </w:tr>
      <w:tr w:rsidR="000803C6" w:rsidRPr="00E57270" w14:paraId="2561E668" w14:textId="77777777" w:rsidTr="006950E1">
        <w:trPr>
          <w:trHeight w:val="728"/>
        </w:trPr>
        <w:tc>
          <w:tcPr>
            <w:tcW w:w="2065" w:type="dxa"/>
          </w:tcPr>
          <w:p w14:paraId="66448983" w14:textId="77777777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1BC7">
              <w:rPr>
                <w:rFonts w:ascii="Times New Roman" w:eastAsia="Times New Roman" w:hAnsi="Times New Roman" w:cs="Times New Roman"/>
                <w:b/>
              </w:rPr>
              <w:t>Cochrane Library</w:t>
            </w:r>
          </w:p>
        </w:tc>
        <w:tc>
          <w:tcPr>
            <w:tcW w:w="4140" w:type="dxa"/>
          </w:tcPr>
          <w:p w14:paraId="6E5C60B8" w14:textId="77777777" w:rsidR="000803C6" w:rsidRPr="00D31BC7" w:rsidRDefault="000803C6" w:rsidP="00D31BC7">
            <w:pPr>
              <w:spacing w:after="0" w:line="240" w:lineRule="auto"/>
              <w:rPr>
                <w:rStyle w:val="searchhistory-search-term"/>
                <w:rFonts w:ascii="Times New Roman" w:hAnsi="Times New Roman" w:cs="Times New Roman"/>
              </w:rPr>
            </w:pPr>
            <w:r w:rsidRPr="00D31BC7">
              <w:rPr>
                <w:rStyle w:val="searchhistory-search-term"/>
                <w:rFonts w:ascii="Times New Roman" w:hAnsi="Times New Roman" w:cs="Times New Roman"/>
              </w:rPr>
              <w:t>((</w:t>
            </w:r>
            <w:r w:rsidRPr="00D31BC7">
              <w:rPr>
                <w:rFonts w:ascii="Times New Roman" w:hAnsi="Times New Roman" w:cs="Times New Roman"/>
              </w:rPr>
              <w:t>“Hepatitis C” OR hepC OR HCV) AND (Pregnanc* OR pregnant OR maternal) AND (Screen* OR test*)):ti,ab</w:t>
            </w:r>
          </w:p>
        </w:tc>
        <w:tc>
          <w:tcPr>
            <w:tcW w:w="3870" w:type="dxa"/>
          </w:tcPr>
          <w:p w14:paraId="5C2DCD31" w14:textId="4D7624AA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23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13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10 unique items</w:t>
            </w:r>
          </w:p>
        </w:tc>
        <w:tc>
          <w:tcPr>
            <w:tcW w:w="3690" w:type="dxa"/>
          </w:tcPr>
          <w:p w14:paraId="48CE1755" w14:textId="48696DE4" w:rsidR="000803C6" w:rsidRPr="00D31BC7" w:rsidRDefault="000803C6" w:rsidP="00D3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BC7">
              <w:rPr>
                <w:rFonts w:ascii="Times New Roman" w:eastAsia="Times New Roman" w:hAnsi="Times New Roman" w:cs="Times New Roman"/>
              </w:rPr>
              <w:t>12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-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2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duplicates =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10</w:t>
            </w:r>
            <w:r w:rsidR="00F74F18" w:rsidRPr="00D31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BC7">
              <w:rPr>
                <w:rFonts w:ascii="Times New Roman" w:eastAsia="Times New Roman" w:hAnsi="Times New Roman" w:cs="Times New Roman"/>
              </w:rPr>
              <w:t>unique items</w:t>
            </w:r>
          </w:p>
        </w:tc>
      </w:tr>
    </w:tbl>
    <w:p w14:paraId="4B99BE33" w14:textId="19E0894B" w:rsidR="000803C6" w:rsidRDefault="000803C6" w:rsidP="00033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6. Hepatitis C </w:t>
      </w:r>
      <w:r w:rsidR="00880C94">
        <w:rPr>
          <w:rFonts w:ascii="Times New Roman" w:hAnsi="Times New Roman" w:cs="Times New Roman"/>
          <w:b/>
          <w:sz w:val="24"/>
          <w:szCs w:val="24"/>
        </w:rPr>
        <w:t>p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880C94">
        <w:rPr>
          <w:rFonts w:ascii="Times New Roman" w:hAnsi="Times New Roman" w:cs="Times New Roman"/>
          <w:b/>
          <w:sz w:val="24"/>
          <w:szCs w:val="24"/>
        </w:rPr>
        <w:t>l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>inkage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noBreakHyphen/>
      </w:r>
      <w:r w:rsidR="00880C94">
        <w:rPr>
          <w:rFonts w:ascii="Times New Roman" w:hAnsi="Times New Roman" w:cs="Times New Roman"/>
          <w:b/>
          <w:sz w:val="24"/>
          <w:szCs w:val="24"/>
        </w:rPr>
        <w:t>t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>o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noBreakHyphen/>
      </w:r>
      <w:r w:rsidR="00880C94">
        <w:rPr>
          <w:rFonts w:ascii="Times New Roman" w:hAnsi="Times New Roman" w:cs="Times New Roman"/>
          <w:b/>
          <w:sz w:val="24"/>
          <w:szCs w:val="24"/>
        </w:rPr>
        <w:t>c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880C94">
        <w:rPr>
          <w:rFonts w:ascii="Times New Roman" w:hAnsi="Times New Roman" w:cs="Times New Roman"/>
          <w:b/>
          <w:sz w:val="24"/>
          <w:szCs w:val="24"/>
        </w:rPr>
        <w:t>g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880C94">
        <w:rPr>
          <w:rFonts w:ascii="Times New Roman" w:hAnsi="Times New Roman" w:cs="Times New Roman"/>
          <w:b/>
          <w:sz w:val="24"/>
          <w:szCs w:val="24"/>
        </w:rPr>
        <w:t>p</w:t>
      </w:r>
      <w:r w:rsidR="00BF6745" w:rsidRPr="00BF6745">
        <w:rPr>
          <w:rFonts w:ascii="Times New Roman" w:hAnsi="Times New Roman" w:cs="Times New Roman"/>
          <w:b/>
          <w:sz w:val="24"/>
          <w:szCs w:val="24"/>
        </w:rPr>
        <w:t>opulation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8E3096" w14:paraId="2E0502C1" w14:textId="77777777" w:rsidTr="00F750D3">
        <w:trPr>
          <w:trHeight w:val="530"/>
        </w:trPr>
        <w:tc>
          <w:tcPr>
            <w:tcW w:w="1345" w:type="dxa"/>
            <w:vAlign w:val="bottom"/>
          </w:tcPr>
          <w:p w14:paraId="0C8B17AD" w14:textId="2EFF0C4F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5461DFC5" w14:textId="77777777" w:rsidR="00FF6164" w:rsidRPr="00BF6745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4F17EEBC" w14:textId="49D25C90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642E868D" w14:textId="1EA1F7D1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67ECAA69" w14:textId="2D956C23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7D525A27" w14:textId="66D8C414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5B598C78" w14:textId="1C4A2DA0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156EACA4" w14:textId="27CE567C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51E1C946" w14:textId="757B2A5D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5DF35706" w14:textId="1849899F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5B5E5DCA" w14:textId="1D737658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4E40FBB4" w14:textId="15256D0F" w:rsidR="006252DE" w:rsidRDefault="00FF6164" w:rsidP="00F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8E3096" w14:paraId="7F4C1AEE" w14:textId="77777777" w:rsidTr="007C71C3">
        <w:tc>
          <w:tcPr>
            <w:tcW w:w="1345" w:type="dxa"/>
          </w:tcPr>
          <w:p w14:paraId="11478234" w14:textId="5B304472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Abara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7F5AC16E" w14:textId="4E0D527D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57BB902C" w14:textId="0C6D88C5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Screening among deceased organ donors</w:t>
            </w:r>
          </w:p>
        </w:tc>
        <w:tc>
          <w:tcPr>
            <w:tcW w:w="1620" w:type="dxa"/>
          </w:tcPr>
          <w:p w14:paraId="5196C186" w14:textId="612495E0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Organ Procurement and Transplantation Network</w:t>
            </w:r>
          </w:p>
        </w:tc>
        <w:tc>
          <w:tcPr>
            <w:tcW w:w="990" w:type="dxa"/>
          </w:tcPr>
          <w:p w14:paraId="1F8B0DD8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9EDAFB" w14:textId="72E9311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3,725/70,414 (5.3%)</w:t>
            </w:r>
          </w:p>
        </w:tc>
        <w:tc>
          <w:tcPr>
            <w:tcW w:w="1260" w:type="dxa"/>
          </w:tcPr>
          <w:p w14:paraId="4D439BE9" w14:textId="42041E38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1,306/2,378* (54.9%)</w:t>
            </w:r>
          </w:p>
        </w:tc>
        <w:tc>
          <w:tcPr>
            <w:tcW w:w="1260" w:type="dxa"/>
          </w:tcPr>
          <w:p w14:paraId="35C1137C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154DB8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53653D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5F7D06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3A0E387A" w14:textId="77777777" w:rsidTr="007C71C3">
        <w:tc>
          <w:tcPr>
            <w:tcW w:w="1345" w:type="dxa"/>
          </w:tcPr>
          <w:p w14:paraId="25B20ECE" w14:textId="68BEFF25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Dodd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3AEEAF81" w14:textId="154CFB48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2012; Surveillance</w:t>
            </w:r>
          </w:p>
        </w:tc>
        <w:tc>
          <w:tcPr>
            <w:tcW w:w="1350" w:type="dxa"/>
          </w:tcPr>
          <w:p w14:paraId="71CFCA51" w14:textId="04CDF38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Routine testing of donated blood supply</w:t>
            </w:r>
          </w:p>
        </w:tc>
        <w:tc>
          <w:tcPr>
            <w:tcW w:w="1620" w:type="dxa"/>
          </w:tcPr>
          <w:p w14:paraId="4B917931" w14:textId="6C03BDDB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American Red Cross; Blood Systems, Inc.; and New York Blood Center supply</w:t>
            </w:r>
          </w:p>
        </w:tc>
        <w:tc>
          <w:tcPr>
            <w:tcW w:w="990" w:type="dxa"/>
          </w:tcPr>
          <w:p w14:paraId="26E318B4" w14:textId="66976F85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All samples tested</w:t>
            </w:r>
          </w:p>
        </w:tc>
        <w:tc>
          <w:tcPr>
            <w:tcW w:w="1260" w:type="dxa"/>
          </w:tcPr>
          <w:p w14:paraId="71378B4D" w14:textId="59FF352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2,968/14,786,584 (0.02%)</w:t>
            </w:r>
            <w:r w:rsidRPr="00F75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60" w:type="dxa"/>
          </w:tcPr>
          <w:p w14:paraId="7AE807F9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86D72A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93BE6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7BD7F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1A2BC6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583FC7F3" w14:textId="77777777" w:rsidTr="007C71C3">
        <w:tc>
          <w:tcPr>
            <w:tcW w:w="1345" w:type="dxa"/>
          </w:tcPr>
          <w:p w14:paraId="4E99693A" w14:textId="6BFF1E5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Dong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6E66A5CB" w14:textId="11EF34D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2016; Pilot</w:t>
            </w:r>
          </w:p>
        </w:tc>
        <w:tc>
          <w:tcPr>
            <w:tcW w:w="1350" w:type="dxa"/>
          </w:tcPr>
          <w:p w14:paraId="72F340C6" w14:textId="20CAE2EA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Pharmacists training to provide HCV point-of-care rapid testing</w:t>
            </w:r>
          </w:p>
        </w:tc>
        <w:tc>
          <w:tcPr>
            <w:tcW w:w="1620" w:type="dxa"/>
          </w:tcPr>
          <w:p w14:paraId="7908D8A6" w14:textId="226FF770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Community pharmacy, Mission Wellness Pharmacy, San Francisco, California</w:t>
            </w:r>
          </w:p>
        </w:tc>
        <w:tc>
          <w:tcPr>
            <w:tcW w:w="990" w:type="dxa"/>
          </w:tcPr>
          <w:p w14:paraId="636C47B9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0861F1" w14:textId="483501A0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1/83 (1.2%)</w:t>
            </w:r>
          </w:p>
        </w:tc>
        <w:tc>
          <w:tcPr>
            <w:tcW w:w="1260" w:type="dxa"/>
          </w:tcPr>
          <w:p w14:paraId="78A23D4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16C29D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34BC75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2E898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FEE26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5845EB40" w14:textId="77777777" w:rsidTr="007C71C3">
        <w:tc>
          <w:tcPr>
            <w:tcW w:w="1345" w:type="dxa"/>
          </w:tcPr>
          <w:p w14:paraId="21E68C33" w14:textId="25D9F9B0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Hofmeister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  <w:r w:rsidRPr="00F75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30" w:type="dxa"/>
          </w:tcPr>
          <w:p w14:paraId="249D3414" w14:textId="459396A6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2016; Epidemiologic study</w:t>
            </w:r>
          </w:p>
        </w:tc>
        <w:tc>
          <w:tcPr>
            <w:tcW w:w="1350" w:type="dxa"/>
          </w:tcPr>
          <w:p w14:paraId="3DE3BBE8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AC888C" w14:textId="41CDF96E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NHANES data and data for populations not represented in NHANES</w:t>
            </w:r>
          </w:p>
        </w:tc>
        <w:tc>
          <w:tcPr>
            <w:tcW w:w="990" w:type="dxa"/>
          </w:tcPr>
          <w:p w14:paraId="49FF57D2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D901E2" w14:textId="7FD515B2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4,101,200/244,869,800 (1.7%)</w:t>
            </w:r>
          </w:p>
        </w:tc>
        <w:tc>
          <w:tcPr>
            <w:tcW w:w="1260" w:type="dxa"/>
          </w:tcPr>
          <w:p w14:paraId="172A18D7" w14:textId="3330AEF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2,266,700/4,088,173 (55.5%)</w:t>
            </w:r>
            <w:r w:rsidRPr="00F75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260" w:type="dxa"/>
          </w:tcPr>
          <w:p w14:paraId="4507AC7F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716D69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7F36D9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81DA3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5A06CDFF" w14:textId="77777777" w:rsidTr="007C71C3">
        <w:tc>
          <w:tcPr>
            <w:tcW w:w="1345" w:type="dxa"/>
          </w:tcPr>
          <w:p w14:paraId="0D5EEBF7" w14:textId="7EBD6FEF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Kim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0D8F23EC" w14:textId="1301899B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2018; Retrospective</w:t>
            </w:r>
          </w:p>
        </w:tc>
        <w:tc>
          <w:tcPr>
            <w:tcW w:w="1350" w:type="dxa"/>
          </w:tcPr>
          <w:p w14:paraId="4761C942" w14:textId="195A006C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Examining screening rates</w:t>
            </w:r>
          </w:p>
        </w:tc>
        <w:tc>
          <w:tcPr>
            <w:tcW w:w="1620" w:type="dxa"/>
          </w:tcPr>
          <w:p w14:paraId="0D72CF7B" w14:textId="2CCEDDEB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Women of reproductive age at safety net hospital in San Francisco</w:t>
            </w:r>
          </w:p>
        </w:tc>
        <w:tc>
          <w:tcPr>
            <w:tcW w:w="990" w:type="dxa"/>
          </w:tcPr>
          <w:p w14:paraId="088E67BF" w14:textId="41EE295A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7,406/19,121 (38.7%)</w:t>
            </w:r>
          </w:p>
        </w:tc>
        <w:tc>
          <w:tcPr>
            <w:tcW w:w="1260" w:type="dxa"/>
          </w:tcPr>
          <w:p w14:paraId="5A2EB77E" w14:textId="0BF9059A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206/7,406 (2.8%)</w:t>
            </w:r>
          </w:p>
        </w:tc>
        <w:tc>
          <w:tcPr>
            <w:tcW w:w="1260" w:type="dxa"/>
          </w:tcPr>
          <w:p w14:paraId="4D4243F3" w14:textId="3EB451BD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105/168 (62.5%)</w:t>
            </w:r>
          </w:p>
        </w:tc>
        <w:tc>
          <w:tcPr>
            <w:tcW w:w="1260" w:type="dxa"/>
          </w:tcPr>
          <w:p w14:paraId="02359FB1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3BF7A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99B8C3" w14:textId="0BFCC7AC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14:paraId="4D51E68F" w14:textId="5DCA2E85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34/41 (82.9%)</w:t>
            </w:r>
          </w:p>
        </w:tc>
      </w:tr>
      <w:tr w:rsidR="008E3096" w14:paraId="22BD0A2C" w14:textId="77777777" w:rsidTr="007C71C3">
        <w:tc>
          <w:tcPr>
            <w:tcW w:w="1345" w:type="dxa"/>
          </w:tcPr>
          <w:p w14:paraId="52198581" w14:textId="7D57A4D2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Klevens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2016**</w:t>
            </w:r>
          </w:p>
        </w:tc>
        <w:tc>
          <w:tcPr>
            <w:tcW w:w="1530" w:type="dxa"/>
          </w:tcPr>
          <w:p w14:paraId="382385D9" w14:textId="14351E5F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2013; Cross-sectional</w:t>
            </w:r>
          </w:p>
        </w:tc>
        <w:tc>
          <w:tcPr>
            <w:tcW w:w="1350" w:type="dxa"/>
          </w:tcPr>
          <w:p w14:paraId="45D2A375" w14:textId="4E61C8FA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Laboratory data analysis</w:t>
            </w:r>
          </w:p>
        </w:tc>
        <w:tc>
          <w:tcPr>
            <w:tcW w:w="1620" w:type="dxa"/>
          </w:tcPr>
          <w:p w14:paraId="3CD5A03D" w14:textId="1867F25E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Quest Diagnostics laboratory data</w:t>
            </w:r>
          </w:p>
        </w:tc>
        <w:tc>
          <w:tcPr>
            <w:tcW w:w="990" w:type="dxa"/>
          </w:tcPr>
          <w:p w14:paraId="6A710AB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B5F8E9" w14:textId="0D9ED35C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352,646/5,651,742 (6.2%)</w:t>
            </w:r>
          </w:p>
        </w:tc>
        <w:tc>
          <w:tcPr>
            <w:tcW w:w="1260" w:type="dxa"/>
          </w:tcPr>
          <w:p w14:paraId="191ACCFA" w14:textId="4648D6D8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292,681/352,646 (83.0%)</w:t>
            </w:r>
          </w:p>
        </w:tc>
        <w:tc>
          <w:tcPr>
            <w:tcW w:w="1260" w:type="dxa"/>
          </w:tcPr>
          <w:p w14:paraId="34364D7D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4796D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3900D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A0E8C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6B973C18" w14:textId="77777777" w:rsidTr="007C71C3">
        <w:tc>
          <w:tcPr>
            <w:tcW w:w="1345" w:type="dxa"/>
          </w:tcPr>
          <w:p w14:paraId="493BF075" w14:textId="1118092B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Kugelmas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1B84945E" w14:textId="6CF95DEE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2016; Prospective</w:t>
            </w:r>
          </w:p>
        </w:tc>
        <w:tc>
          <w:tcPr>
            <w:tcW w:w="1350" w:type="dxa"/>
          </w:tcPr>
          <w:p w14:paraId="483CA826" w14:textId="0C1D54FB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Direct store advertising</w:t>
            </w:r>
          </w:p>
        </w:tc>
        <w:tc>
          <w:tcPr>
            <w:tcW w:w="1620" w:type="dxa"/>
          </w:tcPr>
          <w:p w14:paraId="5A0B9704" w14:textId="5C51E2E5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45 Walgreen pharmacies in 9 major metropolitan areas</w:t>
            </w:r>
          </w:p>
        </w:tc>
        <w:tc>
          <w:tcPr>
            <w:tcW w:w="990" w:type="dxa"/>
          </w:tcPr>
          <w:p w14:paraId="09AD4CCC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67E781" w14:textId="229F520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103/1,296 (7.9%)</w:t>
            </w:r>
          </w:p>
        </w:tc>
        <w:tc>
          <w:tcPr>
            <w:tcW w:w="1260" w:type="dxa"/>
          </w:tcPr>
          <w:p w14:paraId="25291EF3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951703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A0938D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494A50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B49A7B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059775EC" w14:textId="77777777" w:rsidTr="007C71C3">
        <w:tc>
          <w:tcPr>
            <w:tcW w:w="1345" w:type="dxa"/>
          </w:tcPr>
          <w:p w14:paraId="23E955A3" w14:textId="3DF2926E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Saab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49871DDD" w14:textId="7C55548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2018; Retrospective</w:t>
            </w:r>
          </w:p>
        </w:tc>
        <w:tc>
          <w:tcPr>
            <w:tcW w:w="1350" w:type="dxa"/>
          </w:tcPr>
          <w:p w14:paraId="5F918458" w14:textId="7098B4D4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 xml:space="preserve">Results of hospital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screenings for HCV</w:t>
            </w:r>
          </w:p>
        </w:tc>
        <w:tc>
          <w:tcPr>
            <w:tcW w:w="1620" w:type="dxa"/>
          </w:tcPr>
          <w:p w14:paraId="6C8F14BC" w14:textId="2D5E1789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University of California, Los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Angeles Health Care System</w:t>
            </w:r>
          </w:p>
        </w:tc>
        <w:tc>
          <w:tcPr>
            <w:tcW w:w="990" w:type="dxa"/>
          </w:tcPr>
          <w:p w14:paraId="481B584C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1739F1" w14:textId="4DCADFFA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238/17,512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(1.4%)</w:t>
            </w:r>
          </w:p>
        </w:tc>
        <w:tc>
          <w:tcPr>
            <w:tcW w:w="1260" w:type="dxa"/>
          </w:tcPr>
          <w:p w14:paraId="0216C6B2" w14:textId="31B4BAFF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70/190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(36.8%)</w:t>
            </w:r>
          </w:p>
        </w:tc>
        <w:tc>
          <w:tcPr>
            <w:tcW w:w="1260" w:type="dxa"/>
          </w:tcPr>
          <w:p w14:paraId="3ED13C9B" w14:textId="4A300068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53/70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(75.7%)</w:t>
            </w:r>
          </w:p>
        </w:tc>
        <w:tc>
          <w:tcPr>
            <w:tcW w:w="1260" w:type="dxa"/>
          </w:tcPr>
          <w:p w14:paraId="7C0EEB03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5AC7BA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D0B4E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096" w14:paraId="64E2FE71" w14:textId="77777777" w:rsidTr="007C71C3">
        <w:tc>
          <w:tcPr>
            <w:tcW w:w="1345" w:type="dxa"/>
          </w:tcPr>
          <w:p w14:paraId="1E939642" w14:textId="7FFEE5C8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Viner (</w:t>
            </w:r>
            <w:r w:rsidRPr="00F750D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  <w:r w:rsidRPr="00F75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530" w:type="dxa"/>
          </w:tcPr>
          <w:p w14:paraId="1EF82C4F" w14:textId="3ECE51BF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2013; Epidemiologic</w:t>
            </w:r>
          </w:p>
        </w:tc>
        <w:tc>
          <w:tcPr>
            <w:tcW w:w="1350" w:type="dxa"/>
          </w:tcPr>
          <w:p w14:paraId="31C88D5F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E4319A" w14:textId="537E0B4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 xml:space="preserve">Surveillance data from Philadelphia Department of Public Health </w:t>
            </w:r>
          </w:p>
        </w:tc>
        <w:tc>
          <w:tcPr>
            <w:tcW w:w="990" w:type="dxa"/>
          </w:tcPr>
          <w:p w14:paraId="4E4FD4B5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A01604" w14:textId="5E636442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13,596/1,584,848 (0.9%)</w:t>
            </w:r>
          </w:p>
        </w:tc>
        <w:tc>
          <w:tcPr>
            <w:tcW w:w="1260" w:type="dxa"/>
          </w:tcPr>
          <w:p w14:paraId="037997BC" w14:textId="6CAD8156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6,383/13,596 (47.0%)</w:t>
            </w:r>
            <w:r w:rsidRPr="00F75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260" w:type="dxa"/>
          </w:tcPr>
          <w:p w14:paraId="6ABEB992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E211AC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CC215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3E8E38" w14:textId="77777777" w:rsidR="008C6A16" w:rsidRPr="00F750D3" w:rsidRDefault="008C6A16" w:rsidP="008E3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49FB86" w14:textId="6BE97B44" w:rsidR="00DC0BD5" w:rsidRDefault="00C06032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DC0BD5">
        <w:rPr>
          <w:rFonts w:ascii="Times New Roman" w:hAnsi="Times New Roman" w:cs="Times New Roman"/>
          <w:sz w:val="24"/>
          <w:szCs w:val="24"/>
        </w:rPr>
        <w:t>NHANES = National Health and Nutrition Examination Survey.</w:t>
      </w:r>
    </w:p>
    <w:p w14:paraId="1D223B02" w14:textId="2106DFE4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Number testing anti-HCV positive during time period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63568B7D" w14:textId="1FC80280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16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RNA positive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5CE58052" w14:textId="5714A5B7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16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Includes incarcerated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015A8CAE" w14:textId="79EA6190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16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From Rosenberg et al.</w:t>
      </w:r>
      <w:r w:rsidR="00880C94">
        <w:rPr>
          <w:rFonts w:ascii="Times New Roman" w:hAnsi="Times New Roman" w:cs="Times New Roman"/>
          <w:sz w:val="24"/>
          <w:szCs w:val="24"/>
        </w:rPr>
        <w:t xml:space="preserve"> (</w:t>
      </w:r>
      <w:r w:rsidR="00803E7B" w:rsidRPr="00803E7B">
        <w:rPr>
          <w:rFonts w:ascii="Times New Roman" w:hAnsi="Times New Roman" w:cs="Times New Roman"/>
          <w:i/>
          <w:sz w:val="24"/>
          <w:szCs w:val="24"/>
        </w:rPr>
        <w:t>5</w:t>
      </w:r>
      <w:r w:rsidR="00880C94">
        <w:rPr>
          <w:rFonts w:ascii="Times New Roman" w:hAnsi="Times New Roman" w:cs="Times New Roman"/>
          <w:sz w:val="24"/>
          <w:szCs w:val="24"/>
        </w:rPr>
        <w:t>)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0423BAEE" w14:textId="2FADC035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4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Both anti-HCV and RNA testing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4FF1E20A" w14:textId="37B38480" w:rsidR="008C6A16" w:rsidRDefault="008C6A16" w:rsidP="008C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16">
        <w:rPr>
          <w:rFonts w:ascii="Times New Roman" w:hAnsi="Times New Roman" w:cs="Times New Roman"/>
          <w:sz w:val="24"/>
          <w:szCs w:val="24"/>
          <w:vertAlign w:val="superscript"/>
        </w:rPr>
        <w:t>††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Population estimates used 2010 census data for Philadelphia County, estimated 47,207 with HCV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00273642" w14:textId="7CEEF4C5" w:rsidR="009B1C66" w:rsidRDefault="008C6A16" w:rsidP="00B51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A16">
        <w:rPr>
          <w:rFonts w:ascii="Times New Roman" w:hAnsi="Times New Roman" w:cs="Times New Roman"/>
          <w:sz w:val="24"/>
          <w:szCs w:val="24"/>
          <w:vertAlign w:val="superscript"/>
        </w:rPr>
        <w:t>§§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45">
        <w:rPr>
          <w:rFonts w:ascii="Times New Roman" w:hAnsi="Times New Roman" w:cs="Times New Roman"/>
          <w:sz w:val="24"/>
          <w:szCs w:val="24"/>
        </w:rPr>
        <w:t>Among those with anti-HCV positivity</w:t>
      </w:r>
      <w:r w:rsidR="00803E7B">
        <w:rPr>
          <w:rFonts w:ascii="Times New Roman" w:hAnsi="Times New Roman" w:cs="Times New Roman"/>
          <w:sz w:val="24"/>
          <w:szCs w:val="24"/>
        </w:rPr>
        <w:t>.</w:t>
      </w:r>
      <w:r w:rsidR="00D55446">
        <w:rPr>
          <w:rFonts w:ascii="Times New Roman" w:hAnsi="Times New Roman" w:cs="Times New Roman"/>
          <w:sz w:val="24"/>
          <w:szCs w:val="24"/>
        </w:rPr>
        <w:br w:type="page"/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7. Hepatitis C </w:t>
      </w:r>
      <w:r w:rsidR="00880C94">
        <w:rPr>
          <w:rFonts w:ascii="Times New Roman" w:hAnsi="Times New Roman" w:cs="Times New Roman"/>
          <w:b/>
          <w:sz w:val="24"/>
          <w:szCs w:val="24"/>
        </w:rPr>
        <w:t>p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880C94">
        <w:rPr>
          <w:rFonts w:ascii="Times New Roman" w:hAnsi="Times New Roman" w:cs="Times New Roman"/>
          <w:b/>
          <w:sz w:val="24"/>
          <w:szCs w:val="24"/>
        </w:rPr>
        <w:t>l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inkage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880C94">
        <w:rPr>
          <w:rFonts w:ascii="Times New Roman" w:hAnsi="Times New Roman" w:cs="Times New Roman"/>
          <w:b/>
          <w:sz w:val="24"/>
          <w:szCs w:val="24"/>
        </w:rPr>
        <w:t>t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o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880C94">
        <w:rPr>
          <w:rFonts w:ascii="Times New Roman" w:hAnsi="Times New Roman" w:cs="Times New Roman"/>
          <w:b/>
          <w:sz w:val="24"/>
          <w:szCs w:val="24"/>
        </w:rPr>
        <w:t>c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880C94">
        <w:rPr>
          <w:rFonts w:ascii="Times New Roman" w:hAnsi="Times New Roman" w:cs="Times New Roman"/>
          <w:b/>
          <w:sz w:val="24"/>
          <w:szCs w:val="24"/>
        </w:rPr>
        <w:t>e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 xml:space="preserve">mergency </w:t>
      </w:r>
      <w:r w:rsidR="00880C94">
        <w:rPr>
          <w:rFonts w:ascii="Times New Roman" w:hAnsi="Times New Roman" w:cs="Times New Roman"/>
          <w:b/>
          <w:sz w:val="24"/>
          <w:szCs w:val="24"/>
        </w:rPr>
        <w:t>d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epartments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5706BB" w14:paraId="37F8F2FE" w14:textId="77777777" w:rsidTr="006950E1">
        <w:trPr>
          <w:trHeight w:val="530"/>
        </w:trPr>
        <w:tc>
          <w:tcPr>
            <w:tcW w:w="1345" w:type="dxa"/>
            <w:vAlign w:val="bottom"/>
          </w:tcPr>
          <w:p w14:paraId="3DF03463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43168FC2" w14:textId="77777777" w:rsidR="005706BB" w:rsidRPr="00BF6745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5395DE7E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37855985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11C823AD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460D6DF4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0C3FF5C5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0CC44F07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62186574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5CF90FE5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59E3AE97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0EADAE00" w14:textId="77777777" w:rsidR="005706BB" w:rsidRDefault="005706BB" w:rsidP="0069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B1351A" w14:paraId="6D5AA86E" w14:textId="77777777" w:rsidTr="00B1351A">
        <w:tc>
          <w:tcPr>
            <w:tcW w:w="1345" w:type="dxa"/>
          </w:tcPr>
          <w:p w14:paraId="648ECE91" w14:textId="0DD02953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 (</w:t>
            </w:r>
            <w:r w:rsidRPr="001D0DD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559777C7" w14:textId="3348A0D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2EDAE4BC" w14:textId="0BCF03F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Interview and screening</w:t>
            </w:r>
          </w:p>
        </w:tc>
        <w:tc>
          <w:tcPr>
            <w:tcW w:w="1620" w:type="dxa"/>
          </w:tcPr>
          <w:p w14:paraId="1E85D92A" w14:textId="1FD6B6B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patients presenting to large public urban ED, Bellevue Hospital Center, New York City</w:t>
            </w:r>
          </w:p>
        </w:tc>
        <w:tc>
          <w:tcPr>
            <w:tcW w:w="990" w:type="dxa"/>
          </w:tcPr>
          <w:p w14:paraId="0FE8E412" w14:textId="518BA2A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383/915 (41.9%)</w:t>
            </w:r>
          </w:p>
        </w:tc>
        <w:tc>
          <w:tcPr>
            <w:tcW w:w="1260" w:type="dxa"/>
          </w:tcPr>
          <w:p w14:paraId="748248C6" w14:textId="0CECBDA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28/383 (7.3%)</w:t>
            </w:r>
          </w:p>
        </w:tc>
        <w:tc>
          <w:tcPr>
            <w:tcW w:w="1260" w:type="dxa"/>
          </w:tcPr>
          <w:p w14:paraId="452EC3A6" w14:textId="5A125DA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19/21 (90.5%)</w:t>
            </w:r>
          </w:p>
        </w:tc>
        <w:tc>
          <w:tcPr>
            <w:tcW w:w="1260" w:type="dxa"/>
          </w:tcPr>
          <w:p w14:paraId="2E148A8D" w14:textId="587AA5E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21/19 (&gt;100.0%)</w:t>
            </w:r>
          </w:p>
        </w:tc>
        <w:tc>
          <w:tcPr>
            <w:tcW w:w="1260" w:type="dxa"/>
          </w:tcPr>
          <w:p w14:paraId="6514157E" w14:textId="56883F4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4/19 (21.1%)</w:t>
            </w:r>
          </w:p>
        </w:tc>
        <w:tc>
          <w:tcPr>
            <w:tcW w:w="1260" w:type="dxa"/>
          </w:tcPr>
          <w:p w14:paraId="4E896D8C" w14:textId="6EB0E08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1/4 (25.0%)</w:t>
            </w:r>
          </w:p>
        </w:tc>
        <w:tc>
          <w:tcPr>
            <w:tcW w:w="1260" w:type="dxa"/>
          </w:tcPr>
          <w:p w14:paraId="093C677C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48DE1B21" w14:textId="77777777" w:rsidTr="00B1351A">
        <w:tc>
          <w:tcPr>
            <w:tcW w:w="1345" w:type="dxa"/>
          </w:tcPr>
          <w:p w14:paraId="49FC807E" w14:textId="1922FFB8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(</w:t>
            </w:r>
            <w:r w:rsidRPr="001D0DDE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2017*</w:t>
            </w:r>
          </w:p>
        </w:tc>
        <w:tc>
          <w:tcPr>
            <w:tcW w:w="1530" w:type="dxa"/>
          </w:tcPr>
          <w:p w14:paraId="76DA376A" w14:textId="663193AC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Multicenter retrospective cohort</w:t>
            </w:r>
          </w:p>
        </w:tc>
        <w:tc>
          <w:tcPr>
            <w:tcW w:w="1350" w:type="dxa"/>
          </w:tcPr>
          <w:p w14:paraId="2C8CCEF3" w14:textId="2FED420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Triage-based screening strategy</w:t>
            </w:r>
          </w:p>
        </w:tc>
        <w:tc>
          <w:tcPr>
            <w:tcW w:w="1620" w:type="dxa"/>
          </w:tcPr>
          <w:p w14:paraId="30EC1A6B" w14:textId="30B5AFC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and IDU patients presenting to 2 urban EDs: public ED, Highland Hospital, Oakland, California and academic ED, University of Alabama at Birmingham</w:t>
            </w:r>
          </w:p>
        </w:tc>
        <w:tc>
          <w:tcPr>
            <w:tcW w:w="990" w:type="dxa"/>
          </w:tcPr>
          <w:p w14:paraId="6CBE420D" w14:textId="12A175F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/55,335</w:t>
            </w:r>
          </w:p>
        </w:tc>
        <w:tc>
          <w:tcPr>
            <w:tcW w:w="1260" w:type="dxa"/>
          </w:tcPr>
          <w:p w14:paraId="59F8DBFD" w14:textId="06B5AEC2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</w:tcPr>
          <w:p w14:paraId="3B1C6F13" w14:textId="1292DC2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301/435 (69.2%)</w:t>
            </w:r>
          </w:p>
        </w:tc>
        <w:tc>
          <w:tcPr>
            <w:tcW w:w="1260" w:type="dxa"/>
          </w:tcPr>
          <w:p w14:paraId="4CDDF089" w14:textId="5F1AEC1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158/301 (52.5%)</w:t>
            </w:r>
          </w:p>
        </w:tc>
        <w:tc>
          <w:tcPr>
            <w:tcW w:w="1260" w:type="dxa"/>
          </w:tcPr>
          <w:p w14:paraId="7961A04B" w14:textId="74B6C7C2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97/158 (61.4%)</w:t>
            </w:r>
          </w:p>
        </w:tc>
        <w:tc>
          <w:tcPr>
            <w:tcW w:w="1260" w:type="dxa"/>
          </w:tcPr>
          <w:p w14:paraId="314F45FF" w14:textId="41F0D75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24/97 (24.7%)</w:t>
            </w:r>
          </w:p>
        </w:tc>
        <w:tc>
          <w:tcPr>
            <w:tcW w:w="1260" w:type="dxa"/>
          </w:tcPr>
          <w:p w14:paraId="493D1F14" w14:textId="4C2D290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19/24 (79.2%)</w:t>
            </w:r>
          </w:p>
        </w:tc>
      </w:tr>
      <w:tr w:rsidR="00B1351A" w14:paraId="3B960F0C" w14:textId="77777777" w:rsidTr="00B1351A">
        <w:tc>
          <w:tcPr>
            <w:tcW w:w="1345" w:type="dxa"/>
          </w:tcPr>
          <w:p w14:paraId="0BC3AB2A" w14:textId="68F84FF6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(</w:t>
            </w:r>
            <w:r w:rsidRPr="001D0DD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6C8A2C7E" w14:textId="6494AAE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Prospective observational pilot</w:t>
            </w:r>
          </w:p>
        </w:tc>
        <w:tc>
          <w:tcPr>
            <w:tcW w:w="1350" w:type="dxa"/>
          </w:tcPr>
          <w:p w14:paraId="0BD9CD7F" w14:textId="366E589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Screening initiative, provider training</w:t>
            </w:r>
          </w:p>
        </w:tc>
        <w:tc>
          <w:tcPr>
            <w:tcW w:w="1620" w:type="dxa"/>
          </w:tcPr>
          <w:p w14:paraId="3DAD2E05" w14:textId="3926E04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IDU patients presenting to publicly-funded urban ED, Alameda Health System, Highland Hospital, Oakland, California</w:t>
            </w:r>
          </w:p>
        </w:tc>
        <w:tc>
          <w:tcPr>
            <w:tcW w:w="990" w:type="dxa"/>
          </w:tcPr>
          <w:p w14:paraId="37CB4817" w14:textId="1AA1AC6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155/14,253 (1.1%)</w:t>
            </w:r>
          </w:p>
        </w:tc>
        <w:tc>
          <w:tcPr>
            <w:tcW w:w="1260" w:type="dxa"/>
          </w:tcPr>
          <w:p w14:paraId="0C995EC5" w14:textId="3A82075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40/155 (25.8%)</w:t>
            </w:r>
          </w:p>
        </w:tc>
        <w:tc>
          <w:tcPr>
            <w:tcW w:w="1260" w:type="dxa"/>
          </w:tcPr>
          <w:p w14:paraId="72D558D2" w14:textId="4981008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22/32 (68.8%)</w:t>
            </w:r>
          </w:p>
        </w:tc>
        <w:tc>
          <w:tcPr>
            <w:tcW w:w="1260" w:type="dxa"/>
          </w:tcPr>
          <w:p w14:paraId="7DBD6566" w14:textId="33035DE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19/22 (86.4%)</w:t>
            </w:r>
          </w:p>
        </w:tc>
        <w:tc>
          <w:tcPr>
            <w:tcW w:w="1260" w:type="dxa"/>
          </w:tcPr>
          <w:p w14:paraId="65E7F6A9" w14:textId="5B12BC02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3/19 (15.8%)</w:t>
            </w:r>
          </w:p>
        </w:tc>
        <w:tc>
          <w:tcPr>
            <w:tcW w:w="1260" w:type="dxa"/>
          </w:tcPr>
          <w:p w14:paraId="0EEE8DEF" w14:textId="7FA4189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1/3 (33.3%)</w:t>
            </w:r>
          </w:p>
        </w:tc>
        <w:tc>
          <w:tcPr>
            <w:tcW w:w="1260" w:type="dxa"/>
          </w:tcPr>
          <w:p w14:paraId="70C7C9CF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2BDDAA57" w14:textId="77777777" w:rsidTr="00B1351A">
        <w:tc>
          <w:tcPr>
            <w:tcW w:w="1345" w:type="dxa"/>
          </w:tcPr>
          <w:p w14:paraId="06CC1B26" w14:textId="59B77A95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Cowan (</w:t>
            </w:r>
            <w:r w:rsidRPr="001D0DD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5F3A47D6" w14:textId="394BD63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2013; Randomized controlled trial</w:t>
            </w:r>
          </w:p>
        </w:tc>
        <w:tc>
          <w:tcPr>
            <w:tcW w:w="1350" w:type="dxa"/>
          </w:tcPr>
          <w:p w14:paraId="59E2BE13" w14:textId="2F63B44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 xml:space="preserve">Bundled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/HCV screening</w:t>
            </w:r>
          </w:p>
        </w:tc>
        <w:tc>
          <w:tcPr>
            <w:tcW w:w="1620" w:type="dxa"/>
          </w:tcPr>
          <w:p w14:paraId="6AA2B6DE" w14:textId="02420CEC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Inner city medical center, Jacobi Medical Center, Bronx, New York</w:t>
            </w:r>
          </w:p>
        </w:tc>
        <w:tc>
          <w:tcPr>
            <w:tcW w:w="990" w:type="dxa"/>
          </w:tcPr>
          <w:p w14:paraId="7F4E45ED" w14:textId="1392CF2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187/234 (79.9%)</w:t>
            </w:r>
          </w:p>
        </w:tc>
        <w:tc>
          <w:tcPr>
            <w:tcW w:w="1260" w:type="dxa"/>
          </w:tcPr>
          <w:p w14:paraId="78DD88C9" w14:textId="5C24079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1/187 (0.5%)</w:t>
            </w:r>
          </w:p>
        </w:tc>
        <w:tc>
          <w:tcPr>
            <w:tcW w:w="1260" w:type="dxa"/>
          </w:tcPr>
          <w:p w14:paraId="65D5723D" w14:textId="65A65CB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8C8BAA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D6DC1D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C718D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10641E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67433E55" w14:textId="77777777" w:rsidTr="00B1351A">
        <w:tc>
          <w:tcPr>
            <w:tcW w:w="1345" w:type="dxa"/>
          </w:tcPr>
          <w:p w14:paraId="71DCA478" w14:textId="56E8D60A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Donnelly (</w:t>
            </w:r>
            <w:r w:rsidRPr="001D0DD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  <w:r w:rsidRPr="001D0D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0" w:type="dxa"/>
          </w:tcPr>
          <w:p w14:paraId="389E79C5" w14:textId="15610BB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Geospatial analysis</w:t>
            </w:r>
          </w:p>
        </w:tc>
        <w:tc>
          <w:tcPr>
            <w:tcW w:w="1350" w:type="dxa"/>
          </w:tcPr>
          <w:p w14:paraId="32B23CE1" w14:textId="232D3F72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Opt-out screening</w:t>
            </w:r>
          </w:p>
        </w:tc>
        <w:tc>
          <w:tcPr>
            <w:tcW w:w="1620" w:type="dxa"/>
          </w:tcPr>
          <w:p w14:paraId="7AD6540F" w14:textId="19E7CC4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Urban emergency department, University of Alabama, Birmingham, Alabama</w:t>
            </w:r>
          </w:p>
        </w:tc>
        <w:tc>
          <w:tcPr>
            <w:tcW w:w="990" w:type="dxa"/>
          </w:tcPr>
          <w:p w14:paraId="0B63B8DE" w14:textId="610D97A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7C20B" w14:textId="695F699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014/8,742 (11.6%)</w:t>
            </w:r>
          </w:p>
        </w:tc>
        <w:tc>
          <w:tcPr>
            <w:tcW w:w="1260" w:type="dxa"/>
          </w:tcPr>
          <w:p w14:paraId="239BC59D" w14:textId="1F867A4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F8D28E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B2661B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3EF73" w14:textId="5679F3B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060039" w14:textId="270DC63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1F70D760" w14:textId="77777777" w:rsidTr="00B1351A">
        <w:tc>
          <w:tcPr>
            <w:tcW w:w="1345" w:type="dxa"/>
          </w:tcPr>
          <w:p w14:paraId="19BB227D" w14:textId="32C92EA0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Franco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3B26E68F" w14:textId="08746D7A" w:rsidR="00B1351A" w:rsidRPr="00B1351A" w:rsidRDefault="00B1351A" w:rsidP="001D0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  <w:r w:rsidR="001D0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</w:tcPr>
          <w:p w14:paraId="5E67CAEC" w14:textId="7A8EAF1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Opt-out screening, LTC coordinator</w:t>
            </w:r>
          </w:p>
        </w:tc>
        <w:tc>
          <w:tcPr>
            <w:tcW w:w="1620" w:type="dxa"/>
          </w:tcPr>
          <w:p w14:paraId="4EE0AACE" w14:textId="4EE0E40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patients at academic tertiary care center, University of Alabama at Birmingham</w:t>
            </w:r>
          </w:p>
        </w:tc>
        <w:tc>
          <w:tcPr>
            <w:tcW w:w="990" w:type="dxa"/>
          </w:tcPr>
          <w:p w14:paraId="1C05905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7ECB26" w14:textId="44938F2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473/4,371 (10.8%)</w:t>
            </w:r>
          </w:p>
        </w:tc>
        <w:tc>
          <w:tcPr>
            <w:tcW w:w="1260" w:type="dxa"/>
          </w:tcPr>
          <w:p w14:paraId="4744221B" w14:textId="2DCC70C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332/402 (82.6%)</w:t>
            </w:r>
          </w:p>
        </w:tc>
        <w:tc>
          <w:tcPr>
            <w:tcW w:w="1260" w:type="dxa"/>
          </w:tcPr>
          <w:p w14:paraId="1BDD5395" w14:textId="305A305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148/332 (44.6%)</w:t>
            </w:r>
          </w:p>
        </w:tc>
        <w:tc>
          <w:tcPr>
            <w:tcW w:w="1260" w:type="dxa"/>
          </w:tcPr>
          <w:p w14:paraId="14DC3294" w14:textId="1249C1F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117/148 (79.1%)</w:t>
            </w:r>
          </w:p>
        </w:tc>
        <w:tc>
          <w:tcPr>
            <w:tcW w:w="1260" w:type="dxa"/>
          </w:tcPr>
          <w:p w14:paraId="5E8D1B20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567FC7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43362E1B" w14:textId="77777777" w:rsidTr="00B1351A">
        <w:tc>
          <w:tcPr>
            <w:tcW w:w="1345" w:type="dxa"/>
          </w:tcPr>
          <w:p w14:paraId="47034ECC" w14:textId="5202D46A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Hoenig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64F2C88A" w14:textId="780199C1" w:rsidR="00B1351A" w:rsidRPr="00B1351A" w:rsidRDefault="00B1351A" w:rsidP="001D0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  <w:r w:rsidR="001D0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Pilot study</w:t>
            </w:r>
          </w:p>
        </w:tc>
        <w:tc>
          <w:tcPr>
            <w:tcW w:w="1350" w:type="dxa"/>
          </w:tcPr>
          <w:p w14:paraId="51044D91" w14:textId="2B5443D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Opt-out screening program</w:t>
            </w:r>
          </w:p>
        </w:tc>
        <w:tc>
          <w:tcPr>
            <w:tcW w:w="1620" w:type="dxa"/>
          </w:tcPr>
          <w:p w14:paraId="2D20A20C" w14:textId="5ABB091C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patients at 2 academic centers in San Diego, California</w:t>
            </w:r>
          </w:p>
        </w:tc>
        <w:tc>
          <w:tcPr>
            <w:tcW w:w="990" w:type="dxa"/>
          </w:tcPr>
          <w:p w14:paraId="57F56F30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B7738D" w14:textId="5D100E6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90/905 (9.9%)</w:t>
            </w:r>
          </w:p>
        </w:tc>
        <w:tc>
          <w:tcPr>
            <w:tcW w:w="1260" w:type="dxa"/>
          </w:tcPr>
          <w:p w14:paraId="01D8F6BE" w14:textId="0F45040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31/61 (50.8%)</w:t>
            </w:r>
          </w:p>
        </w:tc>
        <w:tc>
          <w:tcPr>
            <w:tcW w:w="1260" w:type="dxa"/>
          </w:tcPr>
          <w:p w14:paraId="7B7E76B7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9D4451" w14:textId="3EFC3EC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13/31 (41.9%)</w:t>
            </w:r>
          </w:p>
        </w:tc>
        <w:tc>
          <w:tcPr>
            <w:tcW w:w="1260" w:type="dxa"/>
          </w:tcPr>
          <w:p w14:paraId="5552AF51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1C92BC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1EF7DCA5" w14:textId="77777777" w:rsidTr="00B1351A">
        <w:tc>
          <w:tcPr>
            <w:tcW w:w="1345" w:type="dxa"/>
          </w:tcPr>
          <w:p w14:paraId="1093ACA9" w14:textId="1A8352B0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Hsieh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0C53839F" w14:textId="443A595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2013; Seroprevalence study</w:t>
            </w:r>
          </w:p>
        </w:tc>
        <w:tc>
          <w:tcPr>
            <w:tcW w:w="1350" w:type="dxa"/>
          </w:tcPr>
          <w:p w14:paraId="7AED3563" w14:textId="0D818FB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Excess blood tested for HCV</w:t>
            </w:r>
          </w:p>
        </w:tc>
        <w:tc>
          <w:tcPr>
            <w:tcW w:w="1620" w:type="dxa"/>
          </w:tcPr>
          <w:p w14:paraId="792613DE" w14:textId="3E72E25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Urban emergency department, Johns Hopkins Hospital, Baltimore, Maryland</w:t>
            </w:r>
          </w:p>
        </w:tc>
        <w:tc>
          <w:tcPr>
            <w:tcW w:w="990" w:type="dxa"/>
          </w:tcPr>
          <w:p w14:paraId="44D5240F" w14:textId="49755AB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4,713/8,582 (54.9%)</w:t>
            </w:r>
          </w:p>
        </w:tc>
        <w:tc>
          <w:tcPr>
            <w:tcW w:w="1260" w:type="dxa"/>
          </w:tcPr>
          <w:p w14:paraId="3FD52964" w14:textId="6B01A47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652/4,713 (13.8%)</w:t>
            </w:r>
          </w:p>
        </w:tc>
        <w:tc>
          <w:tcPr>
            <w:tcW w:w="1260" w:type="dxa"/>
          </w:tcPr>
          <w:p w14:paraId="6FA1C847" w14:textId="11157CC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87/100 (87.0%)</w:t>
            </w:r>
          </w:p>
        </w:tc>
        <w:tc>
          <w:tcPr>
            <w:tcW w:w="1260" w:type="dxa"/>
          </w:tcPr>
          <w:p w14:paraId="2C8D3BAA" w14:textId="6B5F1E2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36A394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2E2ECB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C60D4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09E1B7E9" w14:textId="77777777" w:rsidTr="00B1351A">
        <w:tc>
          <w:tcPr>
            <w:tcW w:w="1345" w:type="dxa"/>
          </w:tcPr>
          <w:p w14:paraId="25D871D8" w14:textId="387E1B1A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Hsieh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B944561" w14:textId="401ED75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2016; Retrospective cohort</w:t>
            </w:r>
          </w:p>
        </w:tc>
        <w:tc>
          <w:tcPr>
            <w:tcW w:w="1350" w:type="dxa"/>
          </w:tcPr>
          <w:p w14:paraId="0236993F" w14:textId="3C16CF8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Opt-out screening</w:t>
            </w:r>
          </w:p>
        </w:tc>
        <w:tc>
          <w:tcPr>
            <w:tcW w:w="1620" w:type="dxa"/>
          </w:tcPr>
          <w:p w14:paraId="03A1B4DF" w14:textId="5224CE0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Johns Hopkins</w:t>
            </w:r>
          </w:p>
        </w:tc>
        <w:tc>
          <w:tcPr>
            <w:tcW w:w="990" w:type="dxa"/>
          </w:tcPr>
          <w:p w14:paraId="6DA47E37" w14:textId="3737CBF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299/5,039 (5.9%)</w:t>
            </w:r>
          </w:p>
        </w:tc>
        <w:tc>
          <w:tcPr>
            <w:tcW w:w="1260" w:type="dxa"/>
          </w:tcPr>
          <w:p w14:paraId="5A8B0572" w14:textId="576A1AF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6/299 (2.0%)</w:t>
            </w:r>
          </w:p>
        </w:tc>
        <w:tc>
          <w:tcPr>
            <w:tcW w:w="1260" w:type="dxa"/>
          </w:tcPr>
          <w:p w14:paraId="225CD2B0" w14:textId="1E81FF7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0B6F78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03E02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17D6C1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965FB0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7433CC93" w14:textId="77777777" w:rsidTr="00B1351A">
        <w:tc>
          <w:tcPr>
            <w:tcW w:w="1345" w:type="dxa"/>
          </w:tcPr>
          <w:p w14:paraId="1A1C5B38" w14:textId="41656814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Kang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4CE42D56" w14:textId="2FE9FDF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2016; Retrospective cohort study</w:t>
            </w:r>
          </w:p>
        </w:tc>
        <w:tc>
          <w:tcPr>
            <w:tcW w:w="1350" w:type="dxa"/>
          </w:tcPr>
          <w:p w14:paraId="68AC2CB5" w14:textId="3EC0D2B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Opt-out screening</w:t>
            </w:r>
          </w:p>
        </w:tc>
        <w:tc>
          <w:tcPr>
            <w:tcW w:w="1620" w:type="dxa"/>
          </w:tcPr>
          <w:p w14:paraId="303C0E3F" w14:textId="06604BC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patients, large ED in New Jersey</w:t>
            </w:r>
          </w:p>
        </w:tc>
        <w:tc>
          <w:tcPr>
            <w:tcW w:w="990" w:type="dxa"/>
          </w:tcPr>
          <w:p w14:paraId="0AFB4F59" w14:textId="449EF6E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2,928/14,000 (20.9%)</w:t>
            </w:r>
          </w:p>
        </w:tc>
        <w:tc>
          <w:tcPr>
            <w:tcW w:w="1260" w:type="dxa"/>
          </w:tcPr>
          <w:p w14:paraId="661FAF3E" w14:textId="429542D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192/2,928 (6.6%)</w:t>
            </w:r>
          </w:p>
        </w:tc>
        <w:tc>
          <w:tcPr>
            <w:tcW w:w="1260" w:type="dxa"/>
          </w:tcPr>
          <w:p w14:paraId="6892DA47" w14:textId="7590734C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71/167 (42.5%)</w:t>
            </w:r>
          </w:p>
        </w:tc>
        <w:tc>
          <w:tcPr>
            <w:tcW w:w="1260" w:type="dxa"/>
          </w:tcPr>
          <w:p w14:paraId="64CCC030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F5EEF2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DC76E7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CA7693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7CEB501F" w14:textId="77777777" w:rsidTr="00B1351A">
        <w:tc>
          <w:tcPr>
            <w:tcW w:w="1345" w:type="dxa"/>
          </w:tcPr>
          <w:p w14:paraId="6043B310" w14:textId="7DA1E5C9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Merchant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20395C88" w14:textId="599ACBD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2012; Randomized controlled trial</w:t>
            </w:r>
          </w:p>
        </w:tc>
        <w:tc>
          <w:tcPr>
            <w:tcW w:w="1350" w:type="dxa"/>
          </w:tcPr>
          <w:p w14:paraId="539FA093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E01912" w14:textId="52F8A58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Drug misusing patients at two urban EDs affiliated with medical school in New England, Miriam Hospital and Rhode Island Hospital</w:t>
            </w:r>
          </w:p>
        </w:tc>
        <w:tc>
          <w:tcPr>
            <w:tcW w:w="990" w:type="dxa"/>
          </w:tcPr>
          <w:p w14:paraId="092E9013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59D5C8" w14:textId="513C489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5/346 (1.4%)</w:t>
            </w:r>
          </w:p>
        </w:tc>
        <w:tc>
          <w:tcPr>
            <w:tcW w:w="1260" w:type="dxa"/>
          </w:tcPr>
          <w:p w14:paraId="436B524A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40CBA9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D1BFA6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B2386C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2B370B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46D1930B" w14:textId="77777777" w:rsidTr="00B1351A">
        <w:tc>
          <w:tcPr>
            <w:tcW w:w="1345" w:type="dxa"/>
          </w:tcPr>
          <w:p w14:paraId="31C16912" w14:textId="791C51CE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Merchant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2014</w:t>
            </w:r>
          </w:p>
        </w:tc>
        <w:tc>
          <w:tcPr>
            <w:tcW w:w="1530" w:type="dxa"/>
          </w:tcPr>
          <w:p w14:paraId="63E8ABC2" w14:textId="38359C0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2012; Randomized controlled trial</w:t>
            </w:r>
          </w:p>
        </w:tc>
        <w:tc>
          <w:tcPr>
            <w:tcW w:w="1350" w:type="dxa"/>
          </w:tcPr>
          <w:p w14:paraId="7012119B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3A693D" w14:textId="71035EF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Patients reporting drug use in 2 urban EDs, Miriam Hospital and Rhode Island Hospital</w:t>
            </w:r>
          </w:p>
        </w:tc>
        <w:tc>
          <w:tcPr>
            <w:tcW w:w="990" w:type="dxa"/>
          </w:tcPr>
          <w:p w14:paraId="5BE3FB70" w14:textId="6A146CF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256/470 (54.5%)</w:t>
            </w:r>
          </w:p>
        </w:tc>
        <w:tc>
          <w:tcPr>
            <w:tcW w:w="1260" w:type="dxa"/>
          </w:tcPr>
          <w:p w14:paraId="5431CCF5" w14:textId="45065DAC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7/256 (2.7%)</w:t>
            </w:r>
          </w:p>
        </w:tc>
        <w:tc>
          <w:tcPr>
            <w:tcW w:w="1260" w:type="dxa"/>
          </w:tcPr>
          <w:p w14:paraId="1590AFFE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BC66B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D19E0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96845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5FA88A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0EA4EA66" w14:textId="77777777" w:rsidTr="00B1351A">
        <w:tc>
          <w:tcPr>
            <w:tcW w:w="1345" w:type="dxa"/>
          </w:tcPr>
          <w:p w14:paraId="38B08FB2" w14:textId="47B26B12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Privette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  <w:r w:rsidRPr="001D0D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30" w:type="dxa"/>
          </w:tcPr>
          <w:p w14:paraId="68857169" w14:textId="3887669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2017; Prospective</w:t>
            </w:r>
          </w:p>
        </w:tc>
        <w:tc>
          <w:tcPr>
            <w:tcW w:w="1350" w:type="dxa"/>
          </w:tcPr>
          <w:p w14:paraId="625CA980" w14:textId="7884BE2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17DF83F8" w14:textId="177ED19B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Participants were Level A and Level B trauma activations, South Carolina</w:t>
            </w:r>
          </w:p>
        </w:tc>
        <w:tc>
          <w:tcPr>
            <w:tcW w:w="990" w:type="dxa"/>
          </w:tcPr>
          <w:p w14:paraId="74D68D38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F48C29" w14:textId="7C49FE28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70/1,217 (5.8%)</w:t>
            </w:r>
          </w:p>
        </w:tc>
        <w:tc>
          <w:tcPr>
            <w:tcW w:w="1260" w:type="dxa"/>
          </w:tcPr>
          <w:p w14:paraId="71B1F39B" w14:textId="7AA7CB7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135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/70 (64.3%)</w:t>
            </w:r>
          </w:p>
        </w:tc>
        <w:tc>
          <w:tcPr>
            <w:tcW w:w="1260" w:type="dxa"/>
          </w:tcPr>
          <w:p w14:paraId="52DB8508" w14:textId="03B2CE9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40/46 (87.0%)</w:t>
            </w:r>
          </w:p>
        </w:tc>
        <w:tc>
          <w:tcPr>
            <w:tcW w:w="1260" w:type="dxa"/>
          </w:tcPr>
          <w:p w14:paraId="4A8B6A55" w14:textId="287781F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10/27 (37.0%)</w:t>
            </w:r>
          </w:p>
        </w:tc>
        <w:tc>
          <w:tcPr>
            <w:tcW w:w="1260" w:type="dxa"/>
          </w:tcPr>
          <w:p w14:paraId="617B245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2DA878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31BBF83E" w14:textId="77777777" w:rsidTr="00B1351A">
        <w:tc>
          <w:tcPr>
            <w:tcW w:w="1345" w:type="dxa"/>
          </w:tcPr>
          <w:p w14:paraId="3B63C8F9" w14:textId="5D77BEAF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Schechter-Perkins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E21CDCC" w14:textId="31E5B6B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71E1070A" w14:textId="0A3025E5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EMR prompt, opt-out screening</w:t>
            </w:r>
          </w:p>
        </w:tc>
        <w:tc>
          <w:tcPr>
            <w:tcW w:w="1620" w:type="dxa"/>
          </w:tcPr>
          <w:p w14:paraId="60D7F541" w14:textId="742A77C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Urban safety net hospital ED, Boston Medical Center, Massachusetts</w:t>
            </w:r>
          </w:p>
        </w:tc>
        <w:tc>
          <w:tcPr>
            <w:tcW w:w="990" w:type="dxa"/>
          </w:tcPr>
          <w:p w14:paraId="57E8AABC" w14:textId="4DD2CD6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3,808/19,905 (19.1%)</w:t>
            </w:r>
          </w:p>
        </w:tc>
        <w:tc>
          <w:tcPr>
            <w:tcW w:w="1260" w:type="dxa"/>
          </w:tcPr>
          <w:p w14:paraId="13EACC43" w14:textId="2D41459F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504/3,808 (13.2%)</w:t>
            </w:r>
          </w:p>
        </w:tc>
        <w:tc>
          <w:tcPr>
            <w:tcW w:w="1260" w:type="dxa"/>
          </w:tcPr>
          <w:p w14:paraId="31AAD146" w14:textId="18A6160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292/493 (59.2%)</w:t>
            </w:r>
          </w:p>
        </w:tc>
        <w:tc>
          <w:tcPr>
            <w:tcW w:w="1260" w:type="dxa"/>
          </w:tcPr>
          <w:p w14:paraId="012B4758" w14:textId="6EB8821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102/292 (34.9%)</w:t>
            </w:r>
          </w:p>
        </w:tc>
        <w:tc>
          <w:tcPr>
            <w:tcW w:w="1260" w:type="dxa"/>
          </w:tcPr>
          <w:p w14:paraId="745CB76F" w14:textId="0FE3C85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66/102 (64.7%)</w:t>
            </w:r>
          </w:p>
        </w:tc>
        <w:tc>
          <w:tcPr>
            <w:tcW w:w="1260" w:type="dxa"/>
          </w:tcPr>
          <w:p w14:paraId="23F60D92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735CCD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4F49F1FB" w14:textId="77777777" w:rsidTr="00B1351A">
        <w:tc>
          <w:tcPr>
            <w:tcW w:w="1345" w:type="dxa"/>
          </w:tcPr>
          <w:p w14:paraId="5CAA0B24" w14:textId="2BF60C40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Simoncini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027A51C7" w14:textId="2CB741B2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14:paraId="299FEFC6" w14:textId="271B015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Prospective screening of trauma patients with consent</w:t>
            </w:r>
          </w:p>
        </w:tc>
        <w:tc>
          <w:tcPr>
            <w:tcW w:w="1620" w:type="dxa"/>
          </w:tcPr>
          <w:p w14:paraId="77BE4669" w14:textId="0DCF8F90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Level 1 trauma center. Philadelphia, Pennsylvania</w:t>
            </w:r>
          </w:p>
        </w:tc>
        <w:tc>
          <w:tcPr>
            <w:tcW w:w="990" w:type="dxa"/>
          </w:tcPr>
          <w:p w14:paraId="59A025ED" w14:textId="6E23AAE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160/1</w:t>
            </w:r>
            <w:r w:rsidR="0095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(78.9%)</w:t>
            </w:r>
          </w:p>
        </w:tc>
        <w:tc>
          <w:tcPr>
            <w:tcW w:w="1260" w:type="dxa"/>
          </w:tcPr>
          <w:p w14:paraId="6FDBD1A2" w14:textId="3A7FB14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162/1,160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(14.0%)</w:t>
            </w:r>
          </w:p>
        </w:tc>
        <w:tc>
          <w:tcPr>
            <w:tcW w:w="1260" w:type="dxa"/>
          </w:tcPr>
          <w:p w14:paraId="5F061A34" w14:textId="5B90BDB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67/97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(69.1%)</w:t>
            </w:r>
          </w:p>
        </w:tc>
        <w:tc>
          <w:tcPr>
            <w:tcW w:w="1260" w:type="dxa"/>
          </w:tcPr>
          <w:p w14:paraId="08281B87" w14:textId="1EDCDC5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46/67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(68.7%)</w:t>
            </w:r>
          </w:p>
        </w:tc>
        <w:tc>
          <w:tcPr>
            <w:tcW w:w="1260" w:type="dxa"/>
          </w:tcPr>
          <w:p w14:paraId="05B4CD55" w14:textId="5C90210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55/162 (34.0%)</w:t>
            </w:r>
          </w:p>
        </w:tc>
        <w:tc>
          <w:tcPr>
            <w:tcW w:w="1260" w:type="dxa"/>
          </w:tcPr>
          <w:p w14:paraId="0435EDB4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ECD23B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0B278E03" w14:textId="77777777" w:rsidTr="00B1351A">
        <w:tc>
          <w:tcPr>
            <w:tcW w:w="1345" w:type="dxa"/>
          </w:tcPr>
          <w:p w14:paraId="62901469" w14:textId="308D3494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Torian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4C6BF2B6" w14:textId="49CBE54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Cross-sectional blinded serosurvey</w:t>
            </w:r>
          </w:p>
        </w:tc>
        <w:tc>
          <w:tcPr>
            <w:tcW w:w="1350" w:type="dxa"/>
          </w:tcPr>
          <w:p w14:paraId="644AFF8A" w14:textId="2E28A4C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Excess blood tested for HCV</w:t>
            </w:r>
          </w:p>
        </w:tc>
        <w:tc>
          <w:tcPr>
            <w:tcW w:w="1620" w:type="dxa"/>
          </w:tcPr>
          <w:p w14:paraId="2C3A3FA7" w14:textId="463DBE4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 xml:space="preserve">Large academic tertiary care hospital in poorest county urban county in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, Bronx, New York</w:t>
            </w:r>
          </w:p>
        </w:tc>
        <w:tc>
          <w:tcPr>
            <w:tcW w:w="990" w:type="dxa"/>
          </w:tcPr>
          <w:p w14:paraId="51A8C06F" w14:textId="350C4A2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4,989/16,340 (30.5%)</w:t>
            </w:r>
          </w:p>
        </w:tc>
        <w:tc>
          <w:tcPr>
            <w:tcW w:w="1260" w:type="dxa"/>
          </w:tcPr>
          <w:p w14:paraId="51EB4933" w14:textId="4AA5629E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372/4,989 (7.5%)</w:t>
            </w:r>
          </w:p>
        </w:tc>
        <w:tc>
          <w:tcPr>
            <w:tcW w:w="1260" w:type="dxa"/>
          </w:tcPr>
          <w:p w14:paraId="4A64126D" w14:textId="3473EB8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167/314 (53.2%)</w:t>
            </w:r>
          </w:p>
        </w:tc>
        <w:tc>
          <w:tcPr>
            <w:tcW w:w="1260" w:type="dxa"/>
          </w:tcPr>
          <w:p w14:paraId="7C23C4D3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42BBB5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27B558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64B95A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0CD0439D" w14:textId="77777777" w:rsidTr="00B1351A">
        <w:tc>
          <w:tcPr>
            <w:tcW w:w="1345" w:type="dxa"/>
          </w:tcPr>
          <w:p w14:paraId="6BC98A11" w14:textId="2F5ABCB5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Ullo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2DC2AE28" w14:textId="18AC24A4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2018; Retrospective</w:t>
            </w:r>
          </w:p>
        </w:tc>
        <w:tc>
          <w:tcPr>
            <w:tcW w:w="1350" w:type="dxa"/>
          </w:tcPr>
          <w:p w14:paraId="209FF14D" w14:textId="1F067176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32F8D65D" w14:textId="553B731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Birth cohort patients with ED visits at urban tertiary care hospital in New Jersey</w:t>
            </w:r>
          </w:p>
        </w:tc>
        <w:tc>
          <w:tcPr>
            <w:tcW w:w="990" w:type="dxa"/>
          </w:tcPr>
          <w:p w14:paraId="0F447AE4" w14:textId="0055B311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1,007/3023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(33.3%)</w:t>
            </w:r>
          </w:p>
        </w:tc>
        <w:tc>
          <w:tcPr>
            <w:tcW w:w="1260" w:type="dxa"/>
          </w:tcPr>
          <w:p w14:paraId="512B2CC8" w14:textId="496E9B59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112/1,007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(11.1%)</w:t>
            </w:r>
          </w:p>
        </w:tc>
        <w:tc>
          <w:tcPr>
            <w:tcW w:w="1260" w:type="dxa"/>
          </w:tcPr>
          <w:p w14:paraId="0061D817" w14:textId="4D567D23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28/38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(73.6%)</w:t>
            </w:r>
          </w:p>
        </w:tc>
        <w:tc>
          <w:tcPr>
            <w:tcW w:w="1260" w:type="dxa"/>
          </w:tcPr>
          <w:p w14:paraId="44AB9F41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096399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3EA46D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3693C9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51A" w14:paraId="3F5E2EF3" w14:textId="77777777" w:rsidTr="00B1351A">
        <w:tc>
          <w:tcPr>
            <w:tcW w:w="1345" w:type="dxa"/>
          </w:tcPr>
          <w:p w14:paraId="1577B9BA" w14:textId="00E5DD3D" w:rsidR="00B1351A" w:rsidRPr="00B1351A" w:rsidRDefault="001D0DDE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2D1CD695" w14:textId="3B64675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2015; Retrospective cohort</w:t>
            </w:r>
          </w:p>
        </w:tc>
        <w:tc>
          <w:tcPr>
            <w:tcW w:w="1350" w:type="dxa"/>
          </w:tcPr>
          <w:p w14:paraId="4660ECF1" w14:textId="14F57A9D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Timestamp analysis</w:t>
            </w:r>
          </w:p>
        </w:tc>
        <w:tc>
          <w:tcPr>
            <w:tcW w:w="1620" w:type="dxa"/>
          </w:tcPr>
          <w:p w14:paraId="0F6EB916" w14:textId="286DA33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Urban teaching hospital, Highland Hospital, Oakland, California</w:t>
            </w:r>
          </w:p>
        </w:tc>
        <w:tc>
          <w:tcPr>
            <w:tcW w:w="990" w:type="dxa"/>
          </w:tcPr>
          <w:p w14:paraId="25BF4B2C" w14:textId="7705AFCA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2,864/69,639 (4.1%)</w:t>
            </w:r>
          </w:p>
        </w:tc>
        <w:tc>
          <w:tcPr>
            <w:tcW w:w="1260" w:type="dxa"/>
          </w:tcPr>
          <w:p w14:paraId="36B3AA15" w14:textId="1A8F5D9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272/2,864 (9.5%)</w:t>
            </w:r>
          </w:p>
        </w:tc>
        <w:tc>
          <w:tcPr>
            <w:tcW w:w="1260" w:type="dxa"/>
          </w:tcPr>
          <w:p w14:paraId="2590ABF7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1EF62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E95579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80D8C1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0816C4" w14:textId="77777777" w:rsidR="00B1351A" w:rsidRPr="00B1351A" w:rsidRDefault="00B1351A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784E7563" w14:textId="77777777" w:rsidTr="00DD478B">
        <w:trPr>
          <w:trHeight w:val="1070"/>
        </w:trPr>
        <w:tc>
          <w:tcPr>
            <w:tcW w:w="1345" w:type="dxa"/>
            <w:vMerge w:val="restart"/>
          </w:tcPr>
          <w:p w14:paraId="1208AAF0" w14:textId="308B67C5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White (</w:t>
            </w:r>
            <w:r w:rsidRPr="00DD478B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  <w:vMerge w:val="restart"/>
          </w:tcPr>
          <w:p w14:paraId="71927D4B" w14:textId="0975E5B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2017; Before-after comparative effectiveness cohort</w:t>
            </w:r>
          </w:p>
        </w:tc>
        <w:tc>
          <w:tcPr>
            <w:tcW w:w="1350" w:type="dxa"/>
            <w:vMerge w:val="restart"/>
          </w:tcPr>
          <w:p w14:paraId="1BDDAAB9" w14:textId="278BA374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Screening intervention, EMR prompt</w:t>
            </w:r>
          </w:p>
        </w:tc>
        <w:tc>
          <w:tcPr>
            <w:tcW w:w="1620" w:type="dxa"/>
            <w:vMerge w:val="restart"/>
          </w:tcPr>
          <w:p w14:paraId="21EB3414" w14:textId="330A6EEF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Urban inner-city hospital with high number of low-income and minority patients, Highland Hospital, Oakland, California</w:t>
            </w:r>
          </w:p>
        </w:tc>
        <w:tc>
          <w:tcPr>
            <w:tcW w:w="990" w:type="dxa"/>
          </w:tcPr>
          <w:p w14:paraId="5739B7EF" w14:textId="4BEAA8AE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2,968/20,975 (14.2%)</w:t>
            </w:r>
          </w:p>
        </w:tc>
        <w:tc>
          <w:tcPr>
            <w:tcW w:w="1260" w:type="dxa"/>
          </w:tcPr>
          <w:p w14:paraId="5C522F67" w14:textId="6E8D3D93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153/2,968 (5.2%)</w:t>
            </w:r>
          </w:p>
        </w:tc>
        <w:tc>
          <w:tcPr>
            <w:tcW w:w="1260" w:type="dxa"/>
          </w:tcPr>
          <w:p w14:paraId="57F16B9E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A6722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138249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79D274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BA53A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624CD7CE" w14:textId="77777777" w:rsidTr="00B1351A">
        <w:tc>
          <w:tcPr>
            <w:tcW w:w="1345" w:type="dxa"/>
            <w:vMerge/>
          </w:tcPr>
          <w:p w14:paraId="0414C7F2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C474829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5A81E0B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D955AF8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5CFC72B" w14:textId="40459716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6,972/19,887 (35.1%)</w:t>
            </w:r>
          </w:p>
        </w:tc>
        <w:tc>
          <w:tcPr>
            <w:tcW w:w="1260" w:type="dxa"/>
          </w:tcPr>
          <w:p w14:paraId="4F1885C0" w14:textId="56955251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1A">
              <w:rPr>
                <w:rFonts w:ascii="Times New Roman" w:hAnsi="Times New Roman" w:cs="Times New Roman"/>
                <w:sz w:val="20"/>
                <w:szCs w:val="20"/>
              </w:rPr>
              <w:t>525/6,972 (7.5%)</w:t>
            </w:r>
          </w:p>
        </w:tc>
        <w:tc>
          <w:tcPr>
            <w:tcW w:w="1260" w:type="dxa"/>
          </w:tcPr>
          <w:p w14:paraId="7ACFFB60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EB8FE8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FC7ED7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9AC37D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A73E5" w14:textId="77777777" w:rsidR="00DD478B" w:rsidRPr="00B1351A" w:rsidRDefault="00DD478B" w:rsidP="00B1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FB29E1" w14:textId="40E054F4" w:rsidR="008463D7" w:rsidRDefault="00C06032" w:rsidP="00B5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DC0BD5">
        <w:rPr>
          <w:rFonts w:ascii="Times New Roman" w:hAnsi="Times New Roman" w:cs="Times New Roman"/>
          <w:sz w:val="24"/>
          <w:szCs w:val="24"/>
        </w:rPr>
        <w:t xml:space="preserve">ED = emergency department; </w:t>
      </w:r>
      <w:r w:rsidR="008463D7">
        <w:rPr>
          <w:rFonts w:ascii="Times New Roman" w:hAnsi="Times New Roman" w:cs="Times New Roman"/>
          <w:sz w:val="24"/>
          <w:szCs w:val="24"/>
        </w:rPr>
        <w:t>IDU = injection drug use;</w:t>
      </w:r>
      <w:r w:rsidR="00DC0BD5">
        <w:rPr>
          <w:rFonts w:ascii="Times New Roman" w:hAnsi="Times New Roman" w:cs="Times New Roman"/>
          <w:sz w:val="24"/>
          <w:szCs w:val="24"/>
        </w:rPr>
        <w:t xml:space="preserve"> LTC = </w:t>
      </w:r>
      <w:r w:rsidR="001633C9">
        <w:rPr>
          <w:rFonts w:ascii="Times New Roman" w:hAnsi="Times New Roman" w:cs="Times New Roman"/>
          <w:sz w:val="24"/>
          <w:szCs w:val="24"/>
        </w:rPr>
        <w:t>linkage to care</w:t>
      </w:r>
      <w:r w:rsidR="00DC0BD5">
        <w:rPr>
          <w:rFonts w:ascii="Times New Roman" w:hAnsi="Times New Roman" w:cs="Times New Roman"/>
          <w:sz w:val="24"/>
          <w:szCs w:val="24"/>
        </w:rPr>
        <w:t>; EMR = electronic medical record</w:t>
      </w:r>
      <w:r w:rsidR="008463D7">
        <w:rPr>
          <w:rFonts w:ascii="Times New Roman" w:hAnsi="Times New Roman" w:cs="Times New Roman"/>
          <w:sz w:val="24"/>
          <w:szCs w:val="24"/>
        </w:rPr>
        <w:t>.</w:t>
      </w:r>
    </w:p>
    <w:p w14:paraId="44A6FCA4" w14:textId="527D6F83" w:rsidR="00B51FD8" w:rsidRDefault="00D55446" w:rsidP="00B5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Partial </w:t>
      </w:r>
      <w:r w:rsidRPr="00D55446">
        <w:rPr>
          <w:rFonts w:ascii="Times New Roman" w:hAnsi="Times New Roman" w:cs="Times New Roman"/>
          <w:sz w:val="24"/>
          <w:szCs w:val="24"/>
        </w:rPr>
        <w:t xml:space="preserve">overlap with Anderson 2016 </w:t>
      </w:r>
      <w:r w:rsidR="00803E7B">
        <w:rPr>
          <w:rFonts w:ascii="Times New Roman" w:hAnsi="Times New Roman" w:cs="Times New Roman"/>
          <w:sz w:val="24"/>
          <w:szCs w:val="24"/>
        </w:rPr>
        <w:t>(</w:t>
      </w:r>
      <w:r w:rsidR="00803E7B" w:rsidRPr="00803E7B">
        <w:rPr>
          <w:rFonts w:ascii="Times New Roman" w:hAnsi="Times New Roman" w:cs="Times New Roman"/>
          <w:i/>
          <w:sz w:val="24"/>
          <w:szCs w:val="24"/>
        </w:rPr>
        <w:t>13</w:t>
      </w:r>
      <w:r w:rsidR="00803E7B">
        <w:rPr>
          <w:rFonts w:ascii="Times New Roman" w:hAnsi="Times New Roman" w:cs="Times New Roman"/>
          <w:sz w:val="24"/>
          <w:szCs w:val="24"/>
        </w:rPr>
        <w:t xml:space="preserve">) </w:t>
      </w:r>
      <w:r w:rsidRPr="00D55446">
        <w:rPr>
          <w:rFonts w:ascii="Times New Roman" w:hAnsi="Times New Roman" w:cs="Times New Roman"/>
          <w:sz w:val="24"/>
          <w:szCs w:val="24"/>
        </w:rPr>
        <w:t>and Franco 2016</w:t>
      </w:r>
      <w:r w:rsidR="00803E7B">
        <w:rPr>
          <w:rFonts w:ascii="Times New Roman" w:hAnsi="Times New Roman" w:cs="Times New Roman"/>
          <w:sz w:val="24"/>
          <w:szCs w:val="24"/>
        </w:rPr>
        <w:t xml:space="preserve"> (</w:t>
      </w:r>
      <w:r w:rsidR="00803E7B" w:rsidRPr="00803E7B">
        <w:rPr>
          <w:rFonts w:ascii="Times New Roman" w:hAnsi="Times New Roman" w:cs="Times New Roman"/>
          <w:i/>
          <w:sz w:val="24"/>
          <w:szCs w:val="24"/>
        </w:rPr>
        <w:t>16</w:t>
      </w:r>
      <w:r w:rsidR="00803E7B">
        <w:rPr>
          <w:rFonts w:ascii="Times New Roman" w:hAnsi="Times New Roman" w:cs="Times New Roman"/>
          <w:sz w:val="24"/>
          <w:szCs w:val="24"/>
        </w:rPr>
        <w:t>).</w:t>
      </w:r>
    </w:p>
    <w:p w14:paraId="3DBC0658" w14:textId="312BD65F" w:rsidR="000C06D5" w:rsidRDefault="00D55446" w:rsidP="00B5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D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0C06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5446">
        <w:rPr>
          <w:rFonts w:ascii="Times New Roman" w:hAnsi="Times New Roman" w:cs="Times New Roman"/>
          <w:sz w:val="24"/>
          <w:szCs w:val="24"/>
        </w:rPr>
        <w:t>78.8% of tests among birth cohort patients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264E8B0B" w14:textId="79CBD5EC" w:rsidR="00D55446" w:rsidRDefault="00D55446" w:rsidP="00B5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D5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0C06D5">
        <w:rPr>
          <w:rFonts w:ascii="Times New Roman" w:hAnsi="Times New Roman" w:cs="Times New Roman"/>
          <w:sz w:val="24"/>
          <w:szCs w:val="24"/>
        </w:rPr>
        <w:t xml:space="preserve"> </w:t>
      </w:r>
      <w:r w:rsidRPr="00D55446">
        <w:rPr>
          <w:rFonts w:ascii="Times New Roman" w:hAnsi="Times New Roman" w:cs="Times New Roman"/>
          <w:sz w:val="24"/>
          <w:szCs w:val="24"/>
        </w:rPr>
        <w:t>16 false-positives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6D277157" w14:textId="1BDAAFA7" w:rsidR="00B314CD" w:rsidRDefault="00D55446" w:rsidP="0084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6D5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46">
        <w:rPr>
          <w:rFonts w:ascii="Times New Roman" w:hAnsi="Times New Roman" w:cs="Times New Roman"/>
          <w:sz w:val="24"/>
          <w:szCs w:val="24"/>
        </w:rPr>
        <w:t>True positives less 9 without confirmatory viral load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D55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8. Hepatitis C </w:t>
      </w:r>
      <w:r w:rsidR="008463D7">
        <w:rPr>
          <w:rFonts w:ascii="Times New Roman" w:hAnsi="Times New Roman" w:cs="Times New Roman"/>
          <w:b/>
          <w:sz w:val="24"/>
          <w:szCs w:val="24"/>
        </w:rPr>
        <w:t>p</w:t>
      </w:r>
      <w:r w:rsidRPr="00D55446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8463D7">
        <w:rPr>
          <w:rFonts w:ascii="Times New Roman" w:hAnsi="Times New Roman" w:cs="Times New Roman"/>
          <w:b/>
          <w:sz w:val="24"/>
          <w:szCs w:val="24"/>
        </w:rPr>
        <w:t>l</w:t>
      </w:r>
      <w:r w:rsidRPr="00D55446">
        <w:rPr>
          <w:rFonts w:ascii="Times New Roman" w:hAnsi="Times New Roman" w:cs="Times New Roman"/>
          <w:b/>
          <w:sz w:val="24"/>
          <w:szCs w:val="24"/>
        </w:rPr>
        <w:t>inkage</w:t>
      </w:r>
      <w:r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8463D7">
        <w:rPr>
          <w:rFonts w:ascii="Times New Roman" w:hAnsi="Times New Roman" w:cs="Times New Roman"/>
          <w:b/>
          <w:sz w:val="24"/>
          <w:szCs w:val="24"/>
        </w:rPr>
        <w:t>t</w:t>
      </w:r>
      <w:r w:rsidRPr="00D55446">
        <w:rPr>
          <w:rFonts w:ascii="Times New Roman" w:hAnsi="Times New Roman" w:cs="Times New Roman"/>
          <w:b/>
          <w:sz w:val="24"/>
          <w:szCs w:val="24"/>
        </w:rPr>
        <w:t>o</w:t>
      </w:r>
      <w:r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8463D7">
        <w:rPr>
          <w:rFonts w:ascii="Times New Roman" w:hAnsi="Times New Roman" w:cs="Times New Roman"/>
          <w:b/>
          <w:sz w:val="24"/>
          <w:szCs w:val="24"/>
        </w:rPr>
        <w:t>c</w:t>
      </w:r>
      <w:r w:rsidRPr="00D55446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8463D7">
        <w:rPr>
          <w:rFonts w:ascii="Times New Roman" w:hAnsi="Times New Roman" w:cs="Times New Roman"/>
          <w:b/>
          <w:sz w:val="24"/>
          <w:szCs w:val="24"/>
        </w:rPr>
        <w:t>b</w:t>
      </w:r>
      <w:r w:rsidRPr="00D55446">
        <w:rPr>
          <w:rFonts w:ascii="Times New Roman" w:hAnsi="Times New Roman" w:cs="Times New Roman"/>
          <w:b/>
          <w:sz w:val="24"/>
          <w:szCs w:val="24"/>
        </w:rPr>
        <w:t xml:space="preserve">irth </w:t>
      </w:r>
      <w:r w:rsidR="008463D7">
        <w:rPr>
          <w:rFonts w:ascii="Times New Roman" w:hAnsi="Times New Roman" w:cs="Times New Roman"/>
          <w:b/>
          <w:sz w:val="24"/>
          <w:szCs w:val="24"/>
        </w:rPr>
        <w:t>c</w:t>
      </w:r>
      <w:r w:rsidRPr="00D55446">
        <w:rPr>
          <w:rFonts w:ascii="Times New Roman" w:hAnsi="Times New Roman" w:cs="Times New Roman"/>
          <w:b/>
          <w:sz w:val="24"/>
          <w:szCs w:val="24"/>
        </w:rPr>
        <w:t>ohort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11184E" w14:paraId="07B66F3B" w14:textId="77777777" w:rsidTr="0011184E">
        <w:trPr>
          <w:trHeight w:val="530"/>
        </w:trPr>
        <w:tc>
          <w:tcPr>
            <w:tcW w:w="1345" w:type="dxa"/>
            <w:vAlign w:val="bottom"/>
          </w:tcPr>
          <w:p w14:paraId="492E5FF0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132357C7" w14:textId="77777777" w:rsidR="0011184E" w:rsidRPr="00BF6745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4DEB1BBF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4F945FE7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0A3001E1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6EC4C9DC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0E80F4CF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043C74A8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1E540123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17BC66B9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31BD73DE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4C12C904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DD478B" w14:paraId="1F94D009" w14:textId="77777777" w:rsidTr="00DD478B">
        <w:tc>
          <w:tcPr>
            <w:tcW w:w="1345" w:type="dxa"/>
          </w:tcPr>
          <w:p w14:paraId="7CD5D690" w14:textId="04B74783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Armstrong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329551FE" w14:textId="3DC1B28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25774488" w14:textId="253BB4B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Examining effects of e-clinical decision support tool</w:t>
            </w:r>
          </w:p>
        </w:tc>
        <w:tc>
          <w:tcPr>
            <w:tcW w:w="1620" w:type="dxa"/>
          </w:tcPr>
          <w:p w14:paraId="6B8CE547" w14:textId="7E8FED9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Urban health system Cook County Health, Illinois</w:t>
            </w:r>
          </w:p>
        </w:tc>
        <w:tc>
          <w:tcPr>
            <w:tcW w:w="990" w:type="dxa"/>
          </w:tcPr>
          <w:p w14:paraId="1744C6C3" w14:textId="729A033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15,630</w:t>
            </w:r>
          </w:p>
        </w:tc>
        <w:tc>
          <w:tcPr>
            <w:tcW w:w="1260" w:type="dxa"/>
          </w:tcPr>
          <w:p w14:paraId="4489E4F5" w14:textId="0FEAA89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844/15,630 (5.4%)</w:t>
            </w:r>
          </w:p>
        </w:tc>
        <w:tc>
          <w:tcPr>
            <w:tcW w:w="1260" w:type="dxa"/>
          </w:tcPr>
          <w:p w14:paraId="792154BB" w14:textId="5080D76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347/605 (57.4%)</w:t>
            </w:r>
          </w:p>
        </w:tc>
        <w:tc>
          <w:tcPr>
            <w:tcW w:w="1260" w:type="dxa"/>
          </w:tcPr>
          <w:p w14:paraId="0EBC7FF3" w14:textId="0DB10A8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198/347 (57.1%)</w:t>
            </w:r>
          </w:p>
        </w:tc>
        <w:tc>
          <w:tcPr>
            <w:tcW w:w="1260" w:type="dxa"/>
          </w:tcPr>
          <w:p w14:paraId="7085440C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07818" w14:textId="67703BB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</w:tcPr>
          <w:p w14:paraId="185C14C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20C397AA" w14:textId="77777777" w:rsidTr="00DD478B">
        <w:tc>
          <w:tcPr>
            <w:tcW w:w="1345" w:type="dxa"/>
          </w:tcPr>
          <w:p w14:paraId="2AFDAB48" w14:textId="384C0223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Bakhai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2019*</w:t>
            </w:r>
          </w:p>
        </w:tc>
        <w:tc>
          <w:tcPr>
            <w:tcW w:w="1530" w:type="dxa"/>
          </w:tcPr>
          <w:p w14:paraId="60A0C3F8" w14:textId="3EA08FD5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2017; Prospective</w:t>
            </w:r>
          </w:p>
        </w:tc>
        <w:tc>
          <w:tcPr>
            <w:tcW w:w="1350" w:type="dxa"/>
          </w:tcPr>
          <w:p w14:paraId="128AE0A1" w14:textId="63261C1D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74D84AAA" w14:textId="4811609F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Academic internal medicine residency program, Buffalo, New York</w:t>
            </w:r>
          </w:p>
        </w:tc>
        <w:tc>
          <w:tcPr>
            <w:tcW w:w="990" w:type="dxa"/>
          </w:tcPr>
          <w:p w14:paraId="28B55538" w14:textId="1B84600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391/1,291 (30.3%)</w:t>
            </w:r>
          </w:p>
        </w:tc>
        <w:tc>
          <w:tcPr>
            <w:tcW w:w="1260" w:type="dxa"/>
          </w:tcPr>
          <w:p w14:paraId="4F9309C1" w14:textId="5AC3DEA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170/391 (43.5%)</w:t>
            </w:r>
          </w:p>
        </w:tc>
        <w:tc>
          <w:tcPr>
            <w:tcW w:w="1260" w:type="dxa"/>
          </w:tcPr>
          <w:p w14:paraId="56EA04BB" w14:textId="3490AFD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162/170 (95.3%)</w:t>
            </w:r>
          </w:p>
        </w:tc>
        <w:tc>
          <w:tcPr>
            <w:tcW w:w="1260" w:type="dxa"/>
          </w:tcPr>
          <w:p w14:paraId="6AC46F0B" w14:textId="3BD2733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114/162 (70.4%)</w:t>
            </w:r>
          </w:p>
        </w:tc>
        <w:tc>
          <w:tcPr>
            <w:tcW w:w="1260" w:type="dxa"/>
          </w:tcPr>
          <w:p w14:paraId="0CE4F58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AC1189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299846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84C2075" w14:textId="77777777" w:rsidTr="00DD478B">
        <w:tc>
          <w:tcPr>
            <w:tcW w:w="1345" w:type="dxa"/>
          </w:tcPr>
          <w:p w14:paraId="0A9E0D42" w14:textId="6FD84901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Bourgi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6C6F4ECD" w14:textId="062E8E8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Retrospective cohort</w:t>
            </w:r>
          </w:p>
        </w:tc>
        <w:tc>
          <w:tcPr>
            <w:tcW w:w="1350" w:type="dxa"/>
          </w:tcPr>
          <w:p w14:paraId="052F06A9" w14:textId="231177E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</w:tcPr>
          <w:p w14:paraId="781F425B" w14:textId="6085BF0A" w:rsidR="00DD478B" w:rsidRPr="00DD478B" w:rsidRDefault="00DD478B" w:rsidP="001149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21 internal medicine clinics at large integrated health system, Henry Ford Health System, Southeast Michigan</w:t>
            </w:r>
          </w:p>
        </w:tc>
        <w:tc>
          <w:tcPr>
            <w:tcW w:w="990" w:type="dxa"/>
          </w:tcPr>
          <w:p w14:paraId="62418967" w14:textId="40C603D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8,657/40,561 (21.3%)</w:t>
            </w:r>
          </w:p>
        </w:tc>
        <w:tc>
          <w:tcPr>
            <w:tcW w:w="1260" w:type="dxa"/>
          </w:tcPr>
          <w:p w14:paraId="07412770" w14:textId="7A938F3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109/8,657 (1.3%)</w:t>
            </w:r>
          </w:p>
        </w:tc>
        <w:tc>
          <w:tcPr>
            <w:tcW w:w="1260" w:type="dxa"/>
          </w:tcPr>
          <w:p w14:paraId="6992A031" w14:textId="720CF34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65/69 (94.2%)</w:t>
            </w:r>
          </w:p>
        </w:tc>
        <w:tc>
          <w:tcPr>
            <w:tcW w:w="1260" w:type="dxa"/>
          </w:tcPr>
          <w:p w14:paraId="391873F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255704" w14:textId="7003B8B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14:paraId="05882C91" w14:textId="59D3408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30 completed</w:t>
            </w:r>
          </w:p>
        </w:tc>
        <w:tc>
          <w:tcPr>
            <w:tcW w:w="1260" w:type="dxa"/>
          </w:tcPr>
          <w:p w14:paraId="542270BF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10AE639D" w14:textId="77777777" w:rsidTr="00DD478B">
        <w:tc>
          <w:tcPr>
            <w:tcW w:w="1345" w:type="dxa"/>
          </w:tcPr>
          <w:p w14:paraId="2B8616E0" w14:textId="05411F96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Brady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52285834" w14:textId="12B553E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70CCB202" w14:textId="0CA6E7C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Birth-Cohort Evaluation to Advance Screening and Testing of Hepatitis C (BEST-C)</w:t>
            </w:r>
          </w:p>
        </w:tc>
        <w:tc>
          <w:tcPr>
            <w:tcW w:w="1620" w:type="dxa"/>
          </w:tcPr>
          <w:p w14:paraId="77D5DEE0" w14:textId="7A17448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 medical centers</w:t>
            </w:r>
          </w:p>
        </w:tc>
        <w:tc>
          <w:tcPr>
            <w:tcW w:w="990" w:type="dxa"/>
          </w:tcPr>
          <w:p w14:paraId="62D423CB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E1CA7" w14:textId="69AC59C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14:paraId="3E4E20D0" w14:textId="58DE606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75/118 (63.6%)</w:t>
            </w:r>
          </w:p>
        </w:tc>
        <w:tc>
          <w:tcPr>
            <w:tcW w:w="1260" w:type="dxa"/>
          </w:tcPr>
          <w:p w14:paraId="564DA60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E6310D" w14:textId="248819A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73/75 (97.3%)</w:t>
            </w:r>
          </w:p>
        </w:tc>
        <w:tc>
          <w:tcPr>
            <w:tcW w:w="1260" w:type="dxa"/>
          </w:tcPr>
          <w:p w14:paraId="48F4C4DF" w14:textId="0EAECA0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21/73 (28.8%)</w:t>
            </w:r>
          </w:p>
        </w:tc>
        <w:tc>
          <w:tcPr>
            <w:tcW w:w="1260" w:type="dxa"/>
          </w:tcPr>
          <w:p w14:paraId="7131704E" w14:textId="51303B9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14/21 (66.7%)</w:t>
            </w:r>
          </w:p>
        </w:tc>
      </w:tr>
      <w:tr w:rsidR="00114994" w14:paraId="1EF8A26F" w14:textId="77777777" w:rsidTr="00114994">
        <w:trPr>
          <w:trHeight w:val="1070"/>
        </w:trPr>
        <w:tc>
          <w:tcPr>
            <w:tcW w:w="1345" w:type="dxa"/>
            <w:vMerge w:val="restart"/>
          </w:tcPr>
          <w:p w14:paraId="0D303A81" w14:textId="06DE8FDC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Castrejon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0E4130BF" w14:textId="5FDBDE4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Pre: 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Post: 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2016; Interrupted time series</w:t>
            </w:r>
          </w:p>
        </w:tc>
        <w:tc>
          <w:tcPr>
            <w:tcW w:w="1350" w:type="dxa"/>
            <w:vMerge w:val="restart"/>
          </w:tcPr>
          <w:p w14:paraId="75F7C69B" w14:textId="551F2141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prompt, care coordinator</w:t>
            </w:r>
          </w:p>
        </w:tc>
        <w:tc>
          <w:tcPr>
            <w:tcW w:w="1620" w:type="dxa"/>
            <w:vMerge w:val="restart"/>
          </w:tcPr>
          <w:p w14:paraId="3D8B237E" w14:textId="264BA8FC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Outpatient clinic within large, complex health system with broad catchment area in Southern California, University of California at Los Angeles</w:t>
            </w:r>
          </w:p>
        </w:tc>
        <w:tc>
          <w:tcPr>
            <w:tcW w:w="990" w:type="dxa"/>
          </w:tcPr>
          <w:p w14:paraId="1DDD63EE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F5C0E" w14:textId="30F7E17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190/5,676 (3.3%)</w:t>
            </w:r>
          </w:p>
        </w:tc>
        <w:tc>
          <w:tcPr>
            <w:tcW w:w="1260" w:type="dxa"/>
          </w:tcPr>
          <w:p w14:paraId="6C8B6092" w14:textId="4EF59064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40/73 (54.8%)</w:t>
            </w:r>
          </w:p>
        </w:tc>
        <w:tc>
          <w:tcPr>
            <w:tcW w:w="1260" w:type="dxa"/>
          </w:tcPr>
          <w:p w14:paraId="3A04B8ED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37278C" w14:textId="53762A3C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35/40 (87.5%)</w:t>
            </w:r>
          </w:p>
        </w:tc>
        <w:tc>
          <w:tcPr>
            <w:tcW w:w="1260" w:type="dxa"/>
          </w:tcPr>
          <w:p w14:paraId="78F522B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40AB4D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21C2440E" w14:textId="77777777" w:rsidTr="00DD478B">
        <w:tc>
          <w:tcPr>
            <w:tcW w:w="1345" w:type="dxa"/>
            <w:vMerge/>
          </w:tcPr>
          <w:p w14:paraId="437C40BC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0CC3FE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6BCE92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848206F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210F17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0BD2A4" w14:textId="4DEC2FAD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240/13,930 (1.7%)</w:t>
            </w:r>
          </w:p>
        </w:tc>
        <w:tc>
          <w:tcPr>
            <w:tcW w:w="1260" w:type="dxa"/>
          </w:tcPr>
          <w:p w14:paraId="039CE62D" w14:textId="57468C4C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49/124 (39.5%)</w:t>
            </w:r>
          </w:p>
        </w:tc>
        <w:tc>
          <w:tcPr>
            <w:tcW w:w="1260" w:type="dxa"/>
          </w:tcPr>
          <w:p w14:paraId="353704EB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48A88" w14:textId="1FDBF2DC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46/49 (93.9%)</w:t>
            </w:r>
          </w:p>
        </w:tc>
        <w:tc>
          <w:tcPr>
            <w:tcW w:w="1260" w:type="dxa"/>
          </w:tcPr>
          <w:p w14:paraId="0103511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4B6082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3A2EAAC3" w14:textId="77777777" w:rsidTr="00DD478B">
        <w:tc>
          <w:tcPr>
            <w:tcW w:w="1345" w:type="dxa"/>
          </w:tcPr>
          <w:p w14:paraId="34B99099" w14:textId="645B76AB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Cole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4DED0A4F" w14:textId="53A4561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19B1528A" w14:textId="07E3463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Assessment of screening and prevalence</w:t>
            </w:r>
          </w:p>
        </w:tc>
        <w:tc>
          <w:tcPr>
            <w:tcW w:w="1620" w:type="dxa"/>
          </w:tcPr>
          <w:p w14:paraId="42B849CE" w14:textId="350862F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22 primary care practices in Washington, Wyoming, Alaska, Montana, Idaho</w:t>
            </w:r>
          </w:p>
        </w:tc>
        <w:tc>
          <w:tcPr>
            <w:tcW w:w="990" w:type="dxa"/>
          </w:tcPr>
          <w:p w14:paraId="32F43D3A" w14:textId="3810DD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3,516/32,139 (10.9%)</w:t>
            </w:r>
          </w:p>
        </w:tc>
        <w:tc>
          <w:tcPr>
            <w:tcW w:w="1260" w:type="dxa"/>
          </w:tcPr>
          <w:p w14:paraId="5EDDA84B" w14:textId="5DBB260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565/3,516 (16.1%)</w:t>
            </w:r>
          </w:p>
        </w:tc>
        <w:tc>
          <w:tcPr>
            <w:tcW w:w="1260" w:type="dxa"/>
          </w:tcPr>
          <w:p w14:paraId="788E375C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EB6C4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E637E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FA4879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BB07FF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00B3311F" w14:textId="77777777" w:rsidTr="00DD478B">
        <w:tc>
          <w:tcPr>
            <w:tcW w:w="1345" w:type="dxa"/>
          </w:tcPr>
          <w:p w14:paraId="2B59CEB0" w14:textId="65B12F3A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Cornett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2F5AF33B" w14:textId="70C6B58F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2016; Retrospective cohort</w:t>
            </w:r>
          </w:p>
        </w:tc>
        <w:tc>
          <w:tcPr>
            <w:tcW w:w="1350" w:type="dxa"/>
          </w:tcPr>
          <w:p w14:paraId="4F31E83D" w14:textId="12302EB5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Opt-out screening, EMR prompt</w:t>
            </w:r>
          </w:p>
        </w:tc>
        <w:tc>
          <w:tcPr>
            <w:tcW w:w="1620" w:type="dxa"/>
          </w:tcPr>
          <w:p w14:paraId="48A742C7" w14:textId="6F61AA8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Large emergency department in tertiary care hospital serving socio</w:t>
            </w:r>
            <w:r w:rsidR="00DC0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economically diverse patient population, Rutgers, New Jersey</w:t>
            </w:r>
          </w:p>
        </w:tc>
        <w:tc>
          <w:tcPr>
            <w:tcW w:w="990" w:type="dxa"/>
          </w:tcPr>
          <w:p w14:paraId="53B9A53B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04B994" w14:textId="2E70144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192/2,928 (6.6%)</w:t>
            </w:r>
          </w:p>
        </w:tc>
        <w:tc>
          <w:tcPr>
            <w:tcW w:w="1260" w:type="dxa"/>
          </w:tcPr>
          <w:p w14:paraId="145020E2" w14:textId="180958E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71/167 (42.5%)</w:t>
            </w:r>
          </w:p>
        </w:tc>
        <w:tc>
          <w:tcPr>
            <w:tcW w:w="1260" w:type="dxa"/>
          </w:tcPr>
          <w:p w14:paraId="610A47D4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728607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8C979A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A0DFB6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67D83A2" w14:textId="77777777" w:rsidTr="00DD478B">
        <w:tc>
          <w:tcPr>
            <w:tcW w:w="1345" w:type="dxa"/>
          </w:tcPr>
          <w:p w14:paraId="75702A3B" w14:textId="45A9BD47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la Torre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6B110D92" w14:textId="2E19D62D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08429440" w14:textId="5E55860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7D3E189D" w14:textId="1204150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Birth cohort and immigrants from countries with endemic HCV</w:t>
            </w:r>
          </w:p>
        </w:tc>
        <w:tc>
          <w:tcPr>
            <w:tcW w:w="990" w:type="dxa"/>
          </w:tcPr>
          <w:p w14:paraId="5243362C" w14:textId="41A7C73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10,726</w:t>
            </w:r>
          </w:p>
        </w:tc>
        <w:tc>
          <w:tcPr>
            <w:tcW w:w="1260" w:type="dxa"/>
          </w:tcPr>
          <w:p w14:paraId="778208A1" w14:textId="174BE4F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855/10,726 (8.0%)</w:t>
            </w:r>
          </w:p>
        </w:tc>
        <w:tc>
          <w:tcPr>
            <w:tcW w:w="1260" w:type="dxa"/>
          </w:tcPr>
          <w:p w14:paraId="5291EFBD" w14:textId="33AF50F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/855 (75.6%)</w:t>
            </w:r>
          </w:p>
        </w:tc>
        <w:tc>
          <w:tcPr>
            <w:tcW w:w="1260" w:type="dxa"/>
          </w:tcPr>
          <w:p w14:paraId="43A70B30" w14:textId="27F85D4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</w:tcPr>
          <w:p w14:paraId="7A650EF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FD2F52" w14:textId="7E1F0A1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60" w:type="dxa"/>
          </w:tcPr>
          <w:p w14:paraId="390D18CF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1EDEB34E" w14:textId="77777777" w:rsidTr="00DD478B">
        <w:tc>
          <w:tcPr>
            <w:tcW w:w="1345" w:type="dxa"/>
          </w:tcPr>
          <w:p w14:paraId="582FADCD" w14:textId="73DB48BA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Deerin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382B640B" w14:textId="07D2EF0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Pilot study</w:t>
            </w:r>
          </w:p>
        </w:tc>
        <w:tc>
          <w:tcPr>
            <w:tcW w:w="1350" w:type="dxa"/>
          </w:tcPr>
          <w:p w14:paraId="73A9DA47" w14:textId="4228649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Surveillance</w:t>
            </w:r>
          </w:p>
        </w:tc>
        <w:tc>
          <w:tcPr>
            <w:tcW w:w="1620" w:type="dxa"/>
          </w:tcPr>
          <w:p w14:paraId="5627BF4A" w14:textId="22A6C8A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  <w:tc>
          <w:tcPr>
            <w:tcW w:w="990" w:type="dxa"/>
          </w:tcPr>
          <w:p w14:paraId="4DE2707E" w14:textId="736D389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</w:tcPr>
          <w:p w14:paraId="03028039" w14:textId="3ED6B2A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58/196 (29.6%)</w:t>
            </w:r>
          </w:p>
        </w:tc>
        <w:tc>
          <w:tcPr>
            <w:tcW w:w="1260" w:type="dxa"/>
          </w:tcPr>
          <w:p w14:paraId="11FDB425" w14:textId="2658F52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29/31 (93.5%)</w:t>
            </w:r>
          </w:p>
        </w:tc>
        <w:tc>
          <w:tcPr>
            <w:tcW w:w="1260" w:type="dxa"/>
          </w:tcPr>
          <w:p w14:paraId="4CF4B414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AD3C6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F427A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A1BD0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69A1AA49" w14:textId="77777777" w:rsidTr="00114994">
        <w:trPr>
          <w:trHeight w:val="881"/>
        </w:trPr>
        <w:tc>
          <w:tcPr>
            <w:tcW w:w="1345" w:type="dxa"/>
            <w:vMerge w:val="restart"/>
          </w:tcPr>
          <w:p w14:paraId="60917C7E" w14:textId="339BA971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Federman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4861E0B7" w14:textId="4868485A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Cluster randomized controlled trial</w:t>
            </w:r>
          </w:p>
        </w:tc>
        <w:tc>
          <w:tcPr>
            <w:tcW w:w="1350" w:type="dxa"/>
            <w:vMerge w:val="restart"/>
          </w:tcPr>
          <w:p w14:paraId="6DF69861" w14:textId="609513F8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 and provider training</w:t>
            </w:r>
          </w:p>
        </w:tc>
        <w:tc>
          <w:tcPr>
            <w:tcW w:w="1620" w:type="dxa"/>
            <w:vMerge w:val="restart"/>
          </w:tcPr>
          <w:p w14:paraId="2840C184" w14:textId="522BFB7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Academically-affiliated primary care practices of Mount Sinai Healthcare in NYC and Long Island</w:t>
            </w:r>
          </w:p>
        </w:tc>
        <w:tc>
          <w:tcPr>
            <w:tcW w:w="990" w:type="dxa"/>
          </w:tcPr>
          <w:p w14:paraId="574CBD98" w14:textId="66D024ED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2,995/14,825 (20.2%)</w:t>
            </w:r>
          </w:p>
        </w:tc>
        <w:tc>
          <w:tcPr>
            <w:tcW w:w="1260" w:type="dxa"/>
          </w:tcPr>
          <w:p w14:paraId="3612457D" w14:textId="6E25A118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27/8,713 (0.3%)</w:t>
            </w:r>
          </w:p>
        </w:tc>
        <w:tc>
          <w:tcPr>
            <w:tcW w:w="1260" w:type="dxa"/>
          </w:tcPr>
          <w:p w14:paraId="76009B02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478A53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92498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B7C7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819799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09DAE71F" w14:textId="77777777" w:rsidTr="00DD478B">
        <w:tc>
          <w:tcPr>
            <w:tcW w:w="1345" w:type="dxa"/>
            <w:vMerge/>
          </w:tcPr>
          <w:p w14:paraId="7A0EAD53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01C3E31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68AAD26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121725B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B2CE819" w14:textId="445BC81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198/10,795 (1.8%)</w:t>
            </w:r>
          </w:p>
        </w:tc>
        <w:tc>
          <w:tcPr>
            <w:tcW w:w="1260" w:type="dxa"/>
          </w:tcPr>
          <w:p w14:paraId="44D0D528" w14:textId="0413BBEA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6/5,438 (0.1%)</w:t>
            </w:r>
          </w:p>
        </w:tc>
        <w:tc>
          <w:tcPr>
            <w:tcW w:w="1260" w:type="dxa"/>
          </w:tcPr>
          <w:p w14:paraId="1A8E43B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C87156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B0D06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36CE6F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9A772D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696A3AAF" w14:textId="77777777" w:rsidTr="00DD478B">
        <w:tc>
          <w:tcPr>
            <w:tcW w:w="1345" w:type="dxa"/>
            <w:vMerge w:val="restart"/>
          </w:tcPr>
          <w:p w14:paraId="2DE147B6" w14:textId="1F2C5F4B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Fitch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3688D47B" w14:textId="6B84DF2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Data reported in a letter to the editor</w:t>
            </w:r>
          </w:p>
        </w:tc>
        <w:tc>
          <w:tcPr>
            <w:tcW w:w="1350" w:type="dxa"/>
            <w:vMerge w:val="restart"/>
          </w:tcPr>
          <w:p w14:paraId="3A4C3179" w14:textId="18F5F5E4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reminder, EMR prompt</w:t>
            </w:r>
          </w:p>
        </w:tc>
        <w:tc>
          <w:tcPr>
            <w:tcW w:w="1620" w:type="dxa"/>
            <w:vMerge w:val="restart"/>
          </w:tcPr>
          <w:p w14:paraId="1812D10A" w14:textId="2EE6E500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 hospital-based primary care clinics at Wake Forest, North Carolina</w:t>
            </w:r>
          </w:p>
        </w:tc>
        <w:tc>
          <w:tcPr>
            <w:tcW w:w="990" w:type="dxa"/>
          </w:tcPr>
          <w:p w14:paraId="24EA3D8F" w14:textId="5CC8061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854/4,355 (19.6%)</w:t>
            </w:r>
          </w:p>
        </w:tc>
        <w:tc>
          <w:tcPr>
            <w:tcW w:w="1260" w:type="dxa"/>
          </w:tcPr>
          <w:p w14:paraId="49485105" w14:textId="58C018FC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59/480 (12.3%)</w:t>
            </w:r>
          </w:p>
        </w:tc>
        <w:tc>
          <w:tcPr>
            <w:tcW w:w="1260" w:type="dxa"/>
          </w:tcPr>
          <w:p w14:paraId="7658FDE3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10DBD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E69A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B7D508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745192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07ADF312" w14:textId="77777777" w:rsidTr="00DD478B">
        <w:tc>
          <w:tcPr>
            <w:tcW w:w="1345" w:type="dxa"/>
            <w:vMerge/>
          </w:tcPr>
          <w:p w14:paraId="2B5A33F3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E87CC1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AAD6DE3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A5D8E01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21DB5F9" w14:textId="6996A5B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1,220/4,994 (24.4%)</w:t>
            </w:r>
          </w:p>
        </w:tc>
        <w:tc>
          <w:tcPr>
            <w:tcW w:w="1260" w:type="dxa"/>
          </w:tcPr>
          <w:p w14:paraId="68DAE3BA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5F4158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5AA09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CF8F9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50379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2334D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5CEF9D2A" w14:textId="77777777" w:rsidTr="00DD478B">
        <w:tc>
          <w:tcPr>
            <w:tcW w:w="1345" w:type="dxa"/>
            <w:vMerge/>
          </w:tcPr>
          <w:p w14:paraId="3752B568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B0635A3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844ACC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A4D37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7514429" w14:textId="5A604E50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1,700/5,578 (30.5%)</w:t>
            </w:r>
          </w:p>
        </w:tc>
        <w:tc>
          <w:tcPr>
            <w:tcW w:w="1260" w:type="dxa"/>
          </w:tcPr>
          <w:p w14:paraId="03B0C120" w14:textId="63D06FBA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218/1,220 (17.9%)</w:t>
            </w:r>
          </w:p>
        </w:tc>
        <w:tc>
          <w:tcPr>
            <w:tcW w:w="1260" w:type="dxa"/>
          </w:tcPr>
          <w:p w14:paraId="2EED8F3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9BF95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BA2A1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EDB53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4E8276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F421318" w14:textId="77777777" w:rsidTr="00DD478B">
        <w:tc>
          <w:tcPr>
            <w:tcW w:w="1345" w:type="dxa"/>
          </w:tcPr>
          <w:p w14:paraId="6F6D4C37" w14:textId="7D777BA6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Geboy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4F11D2C4" w14:textId="48EA5CC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2016; Prospective</w:t>
            </w:r>
          </w:p>
        </w:tc>
        <w:tc>
          <w:tcPr>
            <w:tcW w:w="1350" w:type="dxa"/>
          </w:tcPr>
          <w:p w14:paraId="79CF7B8C" w14:textId="695E0E8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Clinical decision support prompt</w:t>
            </w:r>
          </w:p>
        </w:tc>
        <w:tc>
          <w:tcPr>
            <w:tcW w:w="1620" w:type="dxa"/>
          </w:tcPr>
          <w:p w14:paraId="27C39B9A" w14:textId="5860578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 xml:space="preserve">Largest distributed care delivery network in Maryland and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Washington, D.C. region, MedStar Health</w:t>
            </w:r>
          </w:p>
        </w:tc>
        <w:tc>
          <w:tcPr>
            <w:tcW w:w="990" w:type="dxa"/>
          </w:tcPr>
          <w:p w14:paraId="16353299" w14:textId="186A8DA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9,304/80,556 (11.6%)</w:t>
            </w:r>
          </w:p>
        </w:tc>
        <w:tc>
          <w:tcPr>
            <w:tcW w:w="1260" w:type="dxa"/>
          </w:tcPr>
          <w:p w14:paraId="11E2CE48" w14:textId="752DCDD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353/9,304 (3.8%)</w:t>
            </w:r>
          </w:p>
        </w:tc>
        <w:tc>
          <w:tcPr>
            <w:tcW w:w="1260" w:type="dxa"/>
          </w:tcPr>
          <w:p w14:paraId="45106A8F" w14:textId="043687E5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186/311 (59.8%)</w:t>
            </w:r>
          </w:p>
        </w:tc>
        <w:tc>
          <w:tcPr>
            <w:tcW w:w="1260" w:type="dxa"/>
          </w:tcPr>
          <w:p w14:paraId="21D4D7F4" w14:textId="3F5F240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161/186 (86.6%)</w:t>
            </w:r>
          </w:p>
        </w:tc>
        <w:tc>
          <w:tcPr>
            <w:tcW w:w="1260" w:type="dxa"/>
          </w:tcPr>
          <w:p w14:paraId="7D6D639C" w14:textId="4B4E032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123/161 (76.4%)</w:t>
            </w:r>
          </w:p>
        </w:tc>
        <w:tc>
          <w:tcPr>
            <w:tcW w:w="1260" w:type="dxa"/>
          </w:tcPr>
          <w:p w14:paraId="68934BCF" w14:textId="32F39BC1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48/123 (39.0%)</w:t>
            </w:r>
          </w:p>
        </w:tc>
        <w:tc>
          <w:tcPr>
            <w:tcW w:w="1260" w:type="dxa"/>
          </w:tcPr>
          <w:p w14:paraId="75D03304" w14:textId="294D48F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42/48 (87.5%)</w:t>
            </w:r>
          </w:p>
        </w:tc>
      </w:tr>
      <w:tr w:rsidR="00DD478B" w14:paraId="12D13837" w14:textId="77777777" w:rsidTr="00DD478B">
        <w:tc>
          <w:tcPr>
            <w:tcW w:w="1345" w:type="dxa"/>
          </w:tcPr>
          <w:p w14:paraId="34E35643" w14:textId="5B5DB718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Goel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10711A51" w14:textId="1A2AA58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Prospective, stepwise, interventional</w:t>
            </w:r>
          </w:p>
        </w:tc>
        <w:tc>
          <w:tcPr>
            <w:tcW w:w="1350" w:type="dxa"/>
          </w:tcPr>
          <w:p w14:paraId="5E0B3DF6" w14:textId="1019BCA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HCV screening and LTC initiative, EMR prompt, provider training, data feedback, patient navigator</w:t>
            </w:r>
          </w:p>
        </w:tc>
        <w:tc>
          <w:tcPr>
            <w:tcW w:w="1620" w:type="dxa"/>
          </w:tcPr>
          <w:p w14:paraId="7054EA78" w14:textId="46670E9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Two primary care practices affiliated with tertiary care hospital and liver transplant center, Mount Sinai Hospital, New York City</w:t>
            </w:r>
          </w:p>
        </w:tc>
        <w:tc>
          <w:tcPr>
            <w:tcW w:w="990" w:type="dxa"/>
          </w:tcPr>
          <w:p w14:paraId="04B3F136" w14:textId="211B4E0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4,419/14,642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 xml:space="preserve"> (30.2%)</w:t>
            </w:r>
          </w:p>
        </w:tc>
        <w:tc>
          <w:tcPr>
            <w:tcW w:w="1260" w:type="dxa"/>
          </w:tcPr>
          <w:p w14:paraId="06396296" w14:textId="53EB7FF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147/4,419 (3.3%)</w:t>
            </w:r>
          </w:p>
        </w:tc>
        <w:tc>
          <w:tcPr>
            <w:tcW w:w="1260" w:type="dxa"/>
          </w:tcPr>
          <w:p w14:paraId="6287D048" w14:textId="6B072A0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84/134 (62.7%)</w:t>
            </w:r>
          </w:p>
        </w:tc>
        <w:tc>
          <w:tcPr>
            <w:tcW w:w="1260" w:type="dxa"/>
          </w:tcPr>
          <w:p w14:paraId="0F4E586A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A29075" w14:textId="2B7A607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60/84 (71.4%)</w:t>
            </w:r>
          </w:p>
        </w:tc>
        <w:tc>
          <w:tcPr>
            <w:tcW w:w="1260" w:type="dxa"/>
          </w:tcPr>
          <w:p w14:paraId="368CA9F4" w14:textId="376DFF7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32/60 (53.3%) initiated; 6 completed</w:t>
            </w:r>
          </w:p>
        </w:tc>
        <w:tc>
          <w:tcPr>
            <w:tcW w:w="1260" w:type="dxa"/>
          </w:tcPr>
          <w:p w14:paraId="4D60BA20" w14:textId="13B4BD8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6/6 (100.0%)</w:t>
            </w:r>
          </w:p>
        </w:tc>
      </w:tr>
      <w:tr w:rsidR="00114994" w14:paraId="0F69BB17" w14:textId="77777777" w:rsidTr="00114994">
        <w:trPr>
          <w:trHeight w:val="899"/>
        </w:trPr>
        <w:tc>
          <w:tcPr>
            <w:tcW w:w="1345" w:type="dxa"/>
            <w:vMerge w:val="restart"/>
          </w:tcPr>
          <w:p w14:paraId="7F66609B" w14:textId="42F1A925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Golden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15951738" w14:textId="146306DD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Time series</w:t>
            </w:r>
          </w:p>
        </w:tc>
        <w:tc>
          <w:tcPr>
            <w:tcW w:w="1350" w:type="dxa"/>
            <w:vMerge w:val="restart"/>
          </w:tcPr>
          <w:p w14:paraId="13A86B08" w14:textId="18486F12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orders</w:t>
            </w:r>
          </w:p>
        </w:tc>
        <w:tc>
          <w:tcPr>
            <w:tcW w:w="1620" w:type="dxa"/>
            <w:vMerge w:val="restart"/>
          </w:tcPr>
          <w:p w14:paraId="3F1EC169" w14:textId="2DD9BD83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 primary care clinic serving low-income patients, Harborview Medical Center, Seattle, Washington</w:t>
            </w:r>
          </w:p>
        </w:tc>
        <w:tc>
          <w:tcPr>
            <w:tcW w:w="990" w:type="dxa"/>
          </w:tcPr>
          <w:p w14:paraId="19EEB921" w14:textId="568BEF4D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681/3,773 (18.0%)</w:t>
            </w:r>
          </w:p>
        </w:tc>
        <w:tc>
          <w:tcPr>
            <w:tcW w:w="1260" w:type="dxa"/>
          </w:tcPr>
          <w:p w14:paraId="7640F49C" w14:textId="24E3888F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135/681 (19.8%)</w:t>
            </w:r>
          </w:p>
        </w:tc>
        <w:tc>
          <w:tcPr>
            <w:tcW w:w="1260" w:type="dxa"/>
          </w:tcPr>
          <w:p w14:paraId="34F50BC5" w14:textId="71C488C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97/134 (72.4%)</w:t>
            </w:r>
          </w:p>
        </w:tc>
        <w:tc>
          <w:tcPr>
            <w:tcW w:w="1260" w:type="dxa"/>
          </w:tcPr>
          <w:p w14:paraId="37D14B3A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3FAE8F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18908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6D1FCC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4585971C" w14:textId="77777777" w:rsidTr="00DD478B">
        <w:tc>
          <w:tcPr>
            <w:tcW w:w="1345" w:type="dxa"/>
            <w:vMerge/>
          </w:tcPr>
          <w:p w14:paraId="663B1CFF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4D452F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07F3F31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CA831DE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B8DB6D0" w14:textId="33528834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1,185/3,336 (35.5%)</w:t>
            </w:r>
          </w:p>
        </w:tc>
        <w:tc>
          <w:tcPr>
            <w:tcW w:w="1260" w:type="dxa"/>
          </w:tcPr>
          <w:p w14:paraId="76AB26FF" w14:textId="35184964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123/1,185 (10.4%)</w:t>
            </w:r>
          </w:p>
        </w:tc>
        <w:tc>
          <w:tcPr>
            <w:tcW w:w="1260" w:type="dxa"/>
          </w:tcPr>
          <w:p w14:paraId="1F03F1E2" w14:textId="280D61A9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85/122 (69.7%)</w:t>
            </w:r>
          </w:p>
        </w:tc>
        <w:tc>
          <w:tcPr>
            <w:tcW w:w="1260" w:type="dxa"/>
          </w:tcPr>
          <w:p w14:paraId="75633EA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672E1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5FDC6E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984B18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B276041" w14:textId="77777777" w:rsidTr="00DD478B">
        <w:tc>
          <w:tcPr>
            <w:tcW w:w="1345" w:type="dxa"/>
          </w:tcPr>
          <w:p w14:paraId="3102DA46" w14:textId="77CD9F02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Hossain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2017**</w:t>
            </w:r>
          </w:p>
        </w:tc>
        <w:tc>
          <w:tcPr>
            <w:tcW w:w="1530" w:type="dxa"/>
          </w:tcPr>
          <w:p w14:paraId="557C85BF" w14:textId="5EEBAE8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2523D3D2" w14:textId="7C403BAD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intervention</w:t>
            </w:r>
          </w:p>
        </w:tc>
        <w:tc>
          <w:tcPr>
            <w:tcW w:w="1620" w:type="dxa"/>
          </w:tcPr>
          <w:p w14:paraId="6A81D430" w14:textId="473E620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Outpatient gastroenterology and hepatology clinics, Brooklyn Methodist Hospital, Brooklyn, New York</w:t>
            </w:r>
          </w:p>
        </w:tc>
        <w:tc>
          <w:tcPr>
            <w:tcW w:w="990" w:type="dxa"/>
          </w:tcPr>
          <w:p w14:paraId="11B6186C" w14:textId="507C029D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245/423 (57.9%)</w:t>
            </w:r>
          </w:p>
        </w:tc>
        <w:tc>
          <w:tcPr>
            <w:tcW w:w="1260" w:type="dxa"/>
          </w:tcPr>
          <w:p w14:paraId="11D398B1" w14:textId="196321B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5/245 (2.0%)</w:t>
            </w:r>
          </w:p>
        </w:tc>
        <w:tc>
          <w:tcPr>
            <w:tcW w:w="1260" w:type="dxa"/>
          </w:tcPr>
          <w:p w14:paraId="7D956D47" w14:textId="39070E1B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2/5 (40.0%)</w:t>
            </w:r>
          </w:p>
        </w:tc>
        <w:tc>
          <w:tcPr>
            <w:tcW w:w="1260" w:type="dxa"/>
          </w:tcPr>
          <w:p w14:paraId="688E38B9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22FBD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23E01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579CC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76D53BC5" w14:textId="77777777" w:rsidTr="00DD478B">
        <w:tc>
          <w:tcPr>
            <w:tcW w:w="1345" w:type="dxa"/>
          </w:tcPr>
          <w:p w14:paraId="40A47A26" w14:textId="046E37F8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Isho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00EEEA29" w14:textId="36F64E0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Pilot</w:t>
            </w:r>
          </w:p>
        </w:tc>
        <w:tc>
          <w:tcPr>
            <w:tcW w:w="1350" w:type="dxa"/>
          </w:tcPr>
          <w:p w14:paraId="6899DF04" w14:textId="221C78ED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and education intervention</w:t>
            </w:r>
          </w:p>
        </w:tc>
        <w:tc>
          <w:tcPr>
            <w:tcW w:w="1620" w:type="dxa"/>
          </w:tcPr>
          <w:p w14:paraId="720D782A" w14:textId="3957E4C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Community pharmacy with large urban health center, University of Illinois Hospital and Health Sciences System, Chicago, Illinois</w:t>
            </w:r>
          </w:p>
        </w:tc>
        <w:tc>
          <w:tcPr>
            <w:tcW w:w="990" w:type="dxa"/>
          </w:tcPr>
          <w:p w14:paraId="09C7D527" w14:textId="5E04B98C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16/50 (32.0%)</w:t>
            </w:r>
          </w:p>
        </w:tc>
        <w:tc>
          <w:tcPr>
            <w:tcW w:w="1260" w:type="dxa"/>
          </w:tcPr>
          <w:p w14:paraId="5248F03D" w14:textId="537E4F51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0/16 (0.0%)</w:t>
            </w:r>
          </w:p>
        </w:tc>
        <w:tc>
          <w:tcPr>
            <w:tcW w:w="1260" w:type="dxa"/>
          </w:tcPr>
          <w:p w14:paraId="5335416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B062D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C8CC8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5C461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AC144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3B2FECB2" w14:textId="77777777" w:rsidTr="00DD478B">
        <w:tc>
          <w:tcPr>
            <w:tcW w:w="1345" w:type="dxa"/>
          </w:tcPr>
          <w:p w14:paraId="6D62EE3F" w14:textId="12048189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  <w:r w:rsidRPr="00A23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530" w:type="dxa"/>
          </w:tcPr>
          <w:p w14:paraId="075AE67E" w14:textId="538B10C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45493023" w14:textId="1D37002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intervention</w:t>
            </w:r>
          </w:p>
        </w:tc>
        <w:tc>
          <w:tcPr>
            <w:tcW w:w="1620" w:type="dxa"/>
          </w:tcPr>
          <w:p w14:paraId="23C889AE" w14:textId="620D0A9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Safety net hospital, Parkland Health System, Dallas, Texas</w:t>
            </w:r>
          </w:p>
        </w:tc>
        <w:tc>
          <w:tcPr>
            <w:tcW w:w="990" w:type="dxa"/>
          </w:tcPr>
          <w:p w14:paraId="5F569F51" w14:textId="68AAED33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9,354/62,331 (15.0%)</w:t>
            </w:r>
          </w:p>
        </w:tc>
        <w:tc>
          <w:tcPr>
            <w:tcW w:w="1260" w:type="dxa"/>
          </w:tcPr>
          <w:p w14:paraId="192ACEBB" w14:textId="3267550A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1,542/9,354 (16.5%)</w:t>
            </w:r>
          </w:p>
        </w:tc>
        <w:tc>
          <w:tcPr>
            <w:tcW w:w="1260" w:type="dxa"/>
          </w:tcPr>
          <w:p w14:paraId="1A49896B" w14:textId="5834969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723/968 (74.7%)</w:t>
            </w:r>
          </w:p>
        </w:tc>
        <w:tc>
          <w:tcPr>
            <w:tcW w:w="1260" w:type="dxa"/>
          </w:tcPr>
          <w:p w14:paraId="12298B2A" w14:textId="4A7F0EE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373/723 (51.6%)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260" w:type="dxa"/>
          </w:tcPr>
          <w:p w14:paraId="5ECC941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59006D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7254E7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3C86DB5" w14:textId="77777777" w:rsidTr="00DD478B">
        <w:tc>
          <w:tcPr>
            <w:tcW w:w="1345" w:type="dxa"/>
          </w:tcPr>
          <w:p w14:paraId="38984D25" w14:textId="5E7A191A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Jonas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45D44E2C" w14:textId="0FB5D94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Prospective</w:t>
            </w:r>
          </w:p>
        </w:tc>
        <w:tc>
          <w:tcPr>
            <w:tcW w:w="1350" w:type="dxa"/>
          </w:tcPr>
          <w:p w14:paraId="7CC7BDA1" w14:textId="3C4FE509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and LTC initiative, EMR prompt, care coordinator</w:t>
            </w:r>
          </w:p>
        </w:tc>
        <w:tc>
          <w:tcPr>
            <w:tcW w:w="1620" w:type="dxa"/>
          </w:tcPr>
          <w:p w14:paraId="15C2CCEA" w14:textId="601269A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Kaiser Permanente Mid-Atlantic States (Maryland, Virginia, and DC)</w:t>
            </w:r>
          </w:p>
        </w:tc>
        <w:tc>
          <w:tcPr>
            <w:tcW w:w="990" w:type="dxa"/>
          </w:tcPr>
          <w:p w14:paraId="6D3BF78F" w14:textId="77777777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51EE3" w14:textId="57633FBE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365/11,200 (3.3%)</w:t>
            </w:r>
          </w:p>
        </w:tc>
        <w:tc>
          <w:tcPr>
            <w:tcW w:w="1260" w:type="dxa"/>
          </w:tcPr>
          <w:p w14:paraId="63CEC0B5" w14:textId="7F44EB8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277/365 (75.9%)</w:t>
            </w:r>
          </w:p>
        </w:tc>
        <w:tc>
          <w:tcPr>
            <w:tcW w:w="1260" w:type="dxa"/>
          </w:tcPr>
          <w:p w14:paraId="0DC3BC3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18695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8EF764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592AB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30AF168C" w14:textId="77777777" w:rsidTr="00DD478B">
        <w:tc>
          <w:tcPr>
            <w:tcW w:w="1345" w:type="dxa"/>
          </w:tcPr>
          <w:p w14:paraId="7B258C72" w14:textId="6A229A3C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6A89ED7E" w14:textId="71C6EE0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2017; Retrospective</w:t>
            </w:r>
          </w:p>
        </w:tc>
        <w:tc>
          <w:tcPr>
            <w:tcW w:w="1350" w:type="dxa"/>
          </w:tcPr>
          <w:p w14:paraId="4868F32F" w14:textId="119D8F0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Examining cascade of care</w:t>
            </w:r>
          </w:p>
        </w:tc>
        <w:tc>
          <w:tcPr>
            <w:tcW w:w="1620" w:type="dxa"/>
          </w:tcPr>
          <w:p w14:paraId="7D4627F0" w14:textId="648449B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Primary care clinics in San Francisco, California</w:t>
            </w:r>
          </w:p>
        </w:tc>
        <w:tc>
          <w:tcPr>
            <w:tcW w:w="990" w:type="dxa"/>
          </w:tcPr>
          <w:p w14:paraId="0777288A" w14:textId="7FC41981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33,213/34,810 (95.4%)</w:t>
            </w:r>
          </w:p>
        </w:tc>
        <w:tc>
          <w:tcPr>
            <w:tcW w:w="1260" w:type="dxa"/>
          </w:tcPr>
          <w:p w14:paraId="015ADD79" w14:textId="009C82B8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4,587/33,213 (13.8%)</w:t>
            </w:r>
          </w:p>
        </w:tc>
        <w:tc>
          <w:tcPr>
            <w:tcW w:w="1260" w:type="dxa"/>
          </w:tcPr>
          <w:p w14:paraId="15EF2C4C" w14:textId="75B8D57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2,827/4,587 (61.6%)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260" w:type="dxa"/>
          </w:tcPr>
          <w:p w14:paraId="13832213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BEF64D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FBBD6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9EF1CE" w14:textId="455F10A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634/900 (90.6%)</w:t>
            </w:r>
          </w:p>
        </w:tc>
      </w:tr>
      <w:tr w:rsidR="00114994" w14:paraId="6D2B1E14" w14:textId="77777777" w:rsidTr="00DD478B">
        <w:tc>
          <w:tcPr>
            <w:tcW w:w="1345" w:type="dxa"/>
            <w:vMerge w:val="restart"/>
          </w:tcPr>
          <w:p w14:paraId="4800C0DE" w14:textId="04E86DEE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Konerman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5FF3CD7A" w14:textId="78D62915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Interrupted time series</w:t>
            </w:r>
          </w:p>
        </w:tc>
        <w:tc>
          <w:tcPr>
            <w:tcW w:w="1350" w:type="dxa"/>
            <w:vMerge w:val="restart"/>
          </w:tcPr>
          <w:p w14:paraId="271EB071" w14:textId="4AF2FAB9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  <w:vMerge w:val="restart"/>
          </w:tcPr>
          <w:p w14:paraId="5F63A0D6" w14:textId="1D9EC56F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 primary care clinic locations within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mile radius of Ann Arbor, Michigan</w:t>
            </w:r>
          </w:p>
        </w:tc>
        <w:tc>
          <w:tcPr>
            <w:tcW w:w="990" w:type="dxa"/>
          </w:tcPr>
          <w:p w14:paraId="0C1E1E04" w14:textId="0F08BCCC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1,705/22,488 (7.6%)</w:t>
            </w:r>
          </w:p>
        </w:tc>
        <w:tc>
          <w:tcPr>
            <w:tcW w:w="1260" w:type="dxa"/>
          </w:tcPr>
          <w:p w14:paraId="7A7244FC" w14:textId="6C64A648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36/1,705 (2.1%)</w:t>
            </w:r>
          </w:p>
        </w:tc>
        <w:tc>
          <w:tcPr>
            <w:tcW w:w="1260" w:type="dxa"/>
          </w:tcPr>
          <w:p w14:paraId="0CCD66F8" w14:textId="3A50013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23/31 (74.2%)</w:t>
            </w:r>
          </w:p>
        </w:tc>
        <w:tc>
          <w:tcPr>
            <w:tcW w:w="1260" w:type="dxa"/>
          </w:tcPr>
          <w:p w14:paraId="3EF3EF7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68AFD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ECED2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D12FFF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4DF0322C" w14:textId="77777777" w:rsidTr="00DD478B">
        <w:tc>
          <w:tcPr>
            <w:tcW w:w="1345" w:type="dxa"/>
            <w:vMerge/>
          </w:tcPr>
          <w:p w14:paraId="2A2DDA4E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C1CB1B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3D96E2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7629C84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1B3417" w14:textId="22AF56FA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19,847/27,789 (71.4%)</w:t>
            </w:r>
          </w:p>
        </w:tc>
        <w:tc>
          <w:tcPr>
            <w:tcW w:w="1260" w:type="dxa"/>
          </w:tcPr>
          <w:p w14:paraId="77AA42C6" w14:textId="47F22F0E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178/19,847 (0.9%)</w:t>
            </w:r>
          </w:p>
        </w:tc>
        <w:tc>
          <w:tcPr>
            <w:tcW w:w="1260" w:type="dxa"/>
          </w:tcPr>
          <w:p w14:paraId="59D09FC3" w14:textId="03611B65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/168 (33.3%)</w:t>
            </w:r>
          </w:p>
        </w:tc>
        <w:tc>
          <w:tcPr>
            <w:tcW w:w="1260" w:type="dxa"/>
          </w:tcPr>
          <w:p w14:paraId="338DE32B" w14:textId="10751313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53/53 (100.0%)</w:t>
            </w:r>
          </w:p>
        </w:tc>
        <w:tc>
          <w:tcPr>
            <w:tcW w:w="1260" w:type="dxa"/>
          </w:tcPr>
          <w:p w14:paraId="6550AE9A" w14:textId="49AC7D2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46/53 (86.8%)</w:t>
            </w:r>
          </w:p>
        </w:tc>
        <w:tc>
          <w:tcPr>
            <w:tcW w:w="1260" w:type="dxa"/>
          </w:tcPr>
          <w:p w14:paraId="63473CCF" w14:textId="5601FDD2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20/36 initiated; 9 completed</w:t>
            </w:r>
          </w:p>
        </w:tc>
        <w:tc>
          <w:tcPr>
            <w:tcW w:w="1260" w:type="dxa"/>
          </w:tcPr>
          <w:p w14:paraId="3EF4BC7F" w14:textId="07539205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4994" w14:paraId="15DA0076" w14:textId="77777777" w:rsidTr="00A23CF8">
        <w:trPr>
          <w:trHeight w:val="593"/>
        </w:trPr>
        <w:tc>
          <w:tcPr>
            <w:tcW w:w="1345" w:type="dxa"/>
            <w:vMerge w:val="restart"/>
          </w:tcPr>
          <w:p w14:paraId="12C19A41" w14:textId="6F87F5B1" w:rsidR="00114994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Laufer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  <w:vMerge w:val="restart"/>
          </w:tcPr>
          <w:p w14:paraId="2847620B" w14:textId="351B9B2A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Retrospective case control</w:t>
            </w:r>
          </w:p>
        </w:tc>
        <w:tc>
          <w:tcPr>
            <w:tcW w:w="1350" w:type="dxa"/>
            <w:vMerge w:val="restart"/>
          </w:tcPr>
          <w:p w14:paraId="5588FCD6" w14:textId="50D61383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Quality improvement initiative, screening intervention</w:t>
            </w:r>
          </w:p>
        </w:tc>
        <w:tc>
          <w:tcPr>
            <w:tcW w:w="1620" w:type="dxa"/>
            <w:vMerge w:val="restart"/>
          </w:tcPr>
          <w:p w14:paraId="03588A78" w14:textId="3FB7687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Military retirees presenting to internal medicine clinic</w:t>
            </w:r>
          </w:p>
        </w:tc>
        <w:tc>
          <w:tcPr>
            <w:tcW w:w="990" w:type="dxa"/>
          </w:tcPr>
          <w:p w14:paraId="76C4C035" w14:textId="77777777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0EAE4E" w14:textId="52B59B61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5/221 (2.3%)</w:t>
            </w:r>
          </w:p>
        </w:tc>
        <w:tc>
          <w:tcPr>
            <w:tcW w:w="1260" w:type="dxa"/>
          </w:tcPr>
          <w:p w14:paraId="4F41ECAF" w14:textId="317A8FBE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4/5 (80.0%)</w:t>
            </w:r>
          </w:p>
        </w:tc>
        <w:tc>
          <w:tcPr>
            <w:tcW w:w="1260" w:type="dxa"/>
          </w:tcPr>
          <w:p w14:paraId="2F21C347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D3C22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08A6D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F457D4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994" w14:paraId="1F39D59C" w14:textId="77777777" w:rsidTr="00DD478B">
        <w:tc>
          <w:tcPr>
            <w:tcW w:w="1345" w:type="dxa"/>
            <w:vMerge/>
          </w:tcPr>
          <w:p w14:paraId="67507B4B" w14:textId="77777777" w:rsidR="00114994" w:rsidRPr="00F750D3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596E795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93EF1DB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ED13746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B4254AB" w14:textId="77777777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B6EE99" w14:textId="21CAF9B8" w:rsidR="00114994" w:rsidRPr="00DD478B" w:rsidDel="006950E1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10/478 (2.1%)</w:t>
            </w:r>
          </w:p>
        </w:tc>
        <w:tc>
          <w:tcPr>
            <w:tcW w:w="1260" w:type="dxa"/>
          </w:tcPr>
          <w:p w14:paraId="36EC528D" w14:textId="1C28CC46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2/10 (20.0%)</w:t>
            </w:r>
          </w:p>
        </w:tc>
        <w:tc>
          <w:tcPr>
            <w:tcW w:w="1260" w:type="dxa"/>
          </w:tcPr>
          <w:p w14:paraId="2327C570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CE27D6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DB27E4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9625ED" w14:textId="77777777" w:rsidR="00114994" w:rsidRPr="00DD478B" w:rsidRDefault="00114994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55A8BCEF" w14:textId="77777777" w:rsidTr="00DD478B">
        <w:tc>
          <w:tcPr>
            <w:tcW w:w="1345" w:type="dxa"/>
          </w:tcPr>
          <w:p w14:paraId="08C4735A" w14:textId="0583E5D3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MacLean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38A0794" w14:textId="7F03D2C1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2016; Retrospective cohort</w:t>
            </w:r>
          </w:p>
        </w:tc>
        <w:tc>
          <w:tcPr>
            <w:tcW w:w="1350" w:type="dxa"/>
          </w:tcPr>
          <w:p w14:paraId="1151A856" w14:textId="42FAA02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</w:tcPr>
          <w:p w14:paraId="04B3B08E" w14:textId="23DF8A0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Primary care at academic medical center serving urban and rural population, University of Vermont Medical Center</w:t>
            </w:r>
          </w:p>
        </w:tc>
        <w:tc>
          <w:tcPr>
            <w:tcW w:w="990" w:type="dxa"/>
          </w:tcPr>
          <w:p w14:paraId="7C88EBBC" w14:textId="5534A85D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9,302/25,071 (37.1%)</w:t>
            </w:r>
          </w:p>
        </w:tc>
        <w:tc>
          <w:tcPr>
            <w:tcW w:w="1260" w:type="dxa"/>
          </w:tcPr>
          <w:p w14:paraId="2BC87552" w14:textId="1000EBAA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319/9,302 (3.4%)</w:t>
            </w:r>
          </w:p>
        </w:tc>
        <w:tc>
          <w:tcPr>
            <w:tcW w:w="1260" w:type="dxa"/>
          </w:tcPr>
          <w:p w14:paraId="4449A587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60049B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9DA2F8" w14:textId="38B6AA7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164/182 (90.1%)</w:t>
            </w:r>
          </w:p>
        </w:tc>
        <w:tc>
          <w:tcPr>
            <w:tcW w:w="1260" w:type="dxa"/>
          </w:tcPr>
          <w:p w14:paraId="1881FD2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DA9591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CF8" w14:paraId="26097C8F" w14:textId="77777777" w:rsidTr="00A23CF8">
        <w:trPr>
          <w:trHeight w:val="683"/>
        </w:trPr>
        <w:tc>
          <w:tcPr>
            <w:tcW w:w="1345" w:type="dxa"/>
            <w:vMerge w:val="restart"/>
          </w:tcPr>
          <w:p w14:paraId="4564EDD2" w14:textId="3315E0E8" w:rsidR="00A23CF8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Madhani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4C0478B1" w14:textId="6BE718DC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2016; Retrospective chart review</w:t>
            </w:r>
          </w:p>
        </w:tc>
        <w:tc>
          <w:tcPr>
            <w:tcW w:w="1350" w:type="dxa"/>
            <w:vMerge w:val="restart"/>
          </w:tcPr>
          <w:p w14:paraId="6296EB40" w14:textId="094BBB2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intervention, conferences, reminders, posters</w:t>
            </w:r>
          </w:p>
        </w:tc>
        <w:tc>
          <w:tcPr>
            <w:tcW w:w="1620" w:type="dxa"/>
            <w:vMerge w:val="restart"/>
          </w:tcPr>
          <w:p w14:paraId="52CBE4FE" w14:textId="395785A9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Primary care at academic continuity practice, Waterbury, Connecticut</w:t>
            </w:r>
          </w:p>
        </w:tc>
        <w:tc>
          <w:tcPr>
            <w:tcW w:w="990" w:type="dxa"/>
          </w:tcPr>
          <w:p w14:paraId="731CCFF1" w14:textId="6207BC7A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13/200 (6.5%)</w:t>
            </w:r>
          </w:p>
        </w:tc>
        <w:tc>
          <w:tcPr>
            <w:tcW w:w="1260" w:type="dxa"/>
          </w:tcPr>
          <w:p w14:paraId="3362516E" w14:textId="07977DB3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0/13 (0.0%)</w:t>
            </w:r>
          </w:p>
        </w:tc>
        <w:tc>
          <w:tcPr>
            <w:tcW w:w="1260" w:type="dxa"/>
          </w:tcPr>
          <w:p w14:paraId="5DDAAC9F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1D2A6D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16931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5D7595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74CDD7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CF8" w14:paraId="737F6F30" w14:textId="77777777" w:rsidTr="00DD478B">
        <w:tc>
          <w:tcPr>
            <w:tcW w:w="1345" w:type="dxa"/>
            <w:vMerge/>
          </w:tcPr>
          <w:p w14:paraId="54FC506A" w14:textId="77777777" w:rsidR="00A23CF8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EA5E3DF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D23DB65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A4956D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052115" w14:textId="648071B8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13/100 (13.0%)</w:t>
            </w:r>
          </w:p>
        </w:tc>
        <w:tc>
          <w:tcPr>
            <w:tcW w:w="1260" w:type="dxa"/>
          </w:tcPr>
          <w:p w14:paraId="5BD2FC18" w14:textId="04941B35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1/13 (7.7%)</w:t>
            </w:r>
          </w:p>
        </w:tc>
        <w:tc>
          <w:tcPr>
            <w:tcW w:w="1260" w:type="dxa"/>
          </w:tcPr>
          <w:p w14:paraId="481DF9E9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094DA4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F458EF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047FD2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A88190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49AFE956" w14:textId="77777777" w:rsidTr="00DD478B">
        <w:tc>
          <w:tcPr>
            <w:tcW w:w="1345" w:type="dxa"/>
          </w:tcPr>
          <w:p w14:paraId="7AD98AA1" w14:textId="3779D731" w:rsidR="00DD478B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  <w:r w:rsidRPr="00A23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30" w:type="dxa"/>
          </w:tcPr>
          <w:p w14:paraId="06A84EFC" w14:textId="0A26344E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Prospective</w:t>
            </w:r>
          </w:p>
        </w:tc>
        <w:tc>
          <w:tcPr>
            <w:tcW w:w="1350" w:type="dxa"/>
          </w:tcPr>
          <w:p w14:paraId="01EABCD8" w14:textId="27EDD2F5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255B4CCA" w14:textId="69C2C3D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 urban community health centers near Denver, Colorado</w:t>
            </w:r>
          </w:p>
        </w:tc>
        <w:tc>
          <w:tcPr>
            <w:tcW w:w="990" w:type="dxa"/>
          </w:tcPr>
          <w:p w14:paraId="3A9D9C34" w14:textId="16108BEE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3,126/3,940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(79.3%)</w:t>
            </w:r>
          </w:p>
        </w:tc>
        <w:tc>
          <w:tcPr>
            <w:tcW w:w="1260" w:type="dxa"/>
          </w:tcPr>
          <w:p w14:paraId="4B7E57EC" w14:textId="687A515E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329/3,126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(10.5%)</w:t>
            </w:r>
          </w:p>
        </w:tc>
        <w:tc>
          <w:tcPr>
            <w:tcW w:w="1260" w:type="dxa"/>
          </w:tcPr>
          <w:p w14:paraId="48FFDB31" w14:textId="38CD81C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289/421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(68.6%)</w:t>
            </w:r>
          </w:p>
        </w:tc>
        <w:tc>
          <w:tcPr>
            <w:tcW w:w="1260" w:type="dxa"/>
          </w:tcPr>
          <w:p w14:paraId="1A88B434" w14:textId="4995CDA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137/289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(47.4%)</w:t>
            </w:r>
          </w:p>
        </w:tc>
        <w:tc>
          <w:tcPr>
            <w:tcW w:w="1260" w:type="dxa"/>
          </w:tcPr>
          <w:p w14:paraId="0975FAB9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2037CB" w14:textId="0034A65A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05091D26" w14:textId="7D3B9A04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65/80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(81.2%)</w:t>
            </w:r>
            <w:r w:rsidRPr="00DD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§§§</w:t>
            </w:r>
          </w:p>
        </w:tc>
      </w:tr>
      <w:tr w:rsidR="00DD478B" w14:paraId="1ED2942F" w14:textId="77777777" w:rsidTr="00DD478B">
        <w:tc>
          <w:tcPr>
            <w:tcW w:w="1345" w:type="dxa"/>
          </w:tcPr>
          <w:p w14:paraId="7C975A5C" w14:textId="2A4F0308" w:rsidR="00DD478B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Sears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2013</w:t>
            </w:r>
          </w:p>
        </w:tc>
        <w:tc>
          <w:tcPr>
            <w:tcW w:w="1530" w:type="dxa"/>
          </w:tcPr>
          <w:p w14:paraId="55727E9F" w14:textId="0A5EE54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2011; Feasibility pilot study</w:t>
            </w:r>
          </w:p>
        </w:tc>
        <w:tc>
          <w:tcPr>
            <w:tcW w:w="1350" w:type="dxa"/>
          </w:tcPr>
          <w:p w14:paraId="247075B3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602900" w14:textId="53E751AF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Patients with and without risk factors scheduled for an outpatient colonoscopy with Scott &amp; White Healthcare in Temple, Texas</w:t>
            </w:r>
          </w:p>
        </w:tc>
        <w:tc>
          <w:tcPr>
            <w:tcW w:w="990" w:type="dxa"/>
          </w:tcPr>
          <w:p w14:paraId="491197BA" w14:textId="2ABB46DA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346/483 (71.6%)</w:t>
            </w:r>
          </w:p>
        </w:tc>
        <w:tc>
          <w:tcPr>
            <w:tcW w:w="1260" w:type="dxa"/>
          </w:tcPr>
          <w:p w14:paraId="42F69349" w14:textId="42A39942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4/346 (1.2%)</w:t>
            </w:r>
          </w:p>
        </w:tc>
        <w:tc>
          <w:tcPr>
            <w:tcW w:w="1260" w:type="dxa"/>
          </w:tcPr>
          <w:p w14:paraId="087D33C3" w14:textId="11DF84E1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1/4 (25.0%)</w:t>
            </w:r>
          </w:p>
        </w:tc>
        <w:tc>
          <w:tcPr>
            <w:tcW w:w="1260" w:type="dxa"/>
          </w:tcPr>
          <w:p w14:paraId="463763F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02769C" w14:textId="69A3BD2F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1/1 (100.0%)</w:t>
            </w:r>
          </w:p>
        </w:tc>
        <w:tc>
          <w:tcPr>
            <w:tcW w:w="1260" w:type="dxa"/>
          </w:tcPr>
          <w:p w14:paraId="378D18E3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008A9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003215BB" w14:textId="77777777" w:rsidTr="00DD478B">
        <w:tc>
          <w:tcPr>
            <w:tcW w:w="1345" w:type="dxa"/>
          </w:tcPr>
          <w:p w14:paraId="0F8B9F2D" w14:textId="39F5E3F5" w:rsidR="00DD478B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Shahnazarian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  <w:r w:rsidRPr="008A4E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¶¶¶</w:t>
            </w:r>
          </w:p>
        </w:tc>
        <w:tc>
          <w:tcPr>
            <w:tcW w:w="1530" w:type="dxa"/>
          </w:tcPr>
          <w:p w14:paraId="7A663B7D" w14:textId="640C373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3F0528D1" w14:textId="4AEDB060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</w:tcPr>
          <w:p w14:paraId="43FB9DE3" w14:textId="1B94272C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New York Methodist Hospital primary care and outpatient clinics and inpatients, Brooklyn, New York</w:t>
            </w:r>
          </w:p>
        </w:tc>
        <w:tc>
          <w:tcPr>
            <w:tcW w:w="990" w:type="dxa"/>
          </w:tcPr>
          <w:p w14:paraId="26E4DDA4" w14:textId="3D401156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9,551/15,965 (59.8%)</w:t>
            </w:r>
          </w:p>
        </w:tc>
        <w:tc>
          <w:tcPr>
            <w:tcW w:w="1260" w:type="dxa"/>
          </w:tcPr>
          <w:p w14:paraId="35179DB1" w14:textId="54D6E164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335/9,551 (3.5%)</w:t>
            </w:r>
          </w:p>
        </w:tc>
        <w:tc>
          <w:tcPr>
            <w:tcW w:w="1260" w:type="dxa"/>
          </w:tcPr>
          <w:p w14:paraId="6609633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3045F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F900C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9FA94A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2E2AF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CF8" w14:paraId="5D3F8C54" w14:textId="77777777" w:rsidTr="00DD478B">
        <w:tc>
          <w:tcPr>
            <w:tcW w:w="1345" w:type="dxa"/>
            <w:vMerge w:val="restart"/>
          </w:tcPr>
          <w:p w14:paraId="1C785791" w14:textId="425FBDEB" w:rsidR="00A23CF8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Sidlow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  <w:vMerge w:val="restart"/>
          </w:tcPr>
          <w:p w14:paraId="4FC404BB" w14:textId="1DC6E42C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Retrospective cohort</w:t>
            </w:r>
          </w:p>
        </w:tc>
        <w:tc>
          <w:tcPr>
            <w:tcW w:w="1350" w:type="dxa"/>
            <w:vMerge w:val="restart"/>
          </w:tcPr>
          <w:p w14:paraId="2DF664DC" w14:textId="722C2FF1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  <w:vMerge w:val="restart"/>
          </w:tcPr>
          <w:p w14:paraId="6088071D" w14:textId="2438271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Primary care clinics of North Bronx Healthcare Network</w:t>
            </w:r>
          </w:p>
        </w:tc>
        <w:tc>
          <w:tcPr>
            <w:tcW w:w="990" w:type="dxa"/>
          </w:tcPr>
          <w:p w14:paraId="5D85D068" w14:textId="37711727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851/7,764 (11.0%)</w:t>
            </w:r>
          </w:p>
        </w:tc>
        <w:tc>
          <w:tcPr>
            <w:tcW w:w="1260" w:type="dxa"/>
          </w:tcPr>
          <w:p w14:paraId="7198FCB2" w14:textId="668E1173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21/851 (2.5%)</w:t>
            </w:r>
          </w:p>
        </w:tc>
        <w:tc>
          <w:tcPr>
            <w:tcW w:w="1260" w:type="dxa"/>
          </w:tcPr>
          <w:p w14:paraId="15232D7B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94820F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4E19AB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3B9303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838984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CF8" w14:paraId="6FB25DD3" w14:textId="77777777" w:rsidTr="00DD478B">
        <w:tc>
          <w:tcPr>
            <w:tcW w:w="1345" w:type="dxa"/>
            <w:vMerge/>
          </w:tcPr>
          <w:p w14:paraId="69F76AA0" w14:textId="77777777" w:rsidR="00A23CF8" w:rsidRPr="00F750D3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3C25C7B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262CB26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318634D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9A62310" w14:textId="038D75F8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3,012/6,577 (45.8%)</w:t>
            </w:r>
          </w:p>
        </w:tc>
        <w:tc>
          <w:tcPr>
            <w:tcW w:w="1260" w:type="dxa"/>
          </w:tcPr>
          <w:p w14:paraId="559C0F74" w14:textId="69E13D4B" w:rsidR="00A23CF8" w:rsidRPr="00DD478B" w:rsidDel="006950E1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26/3,012 (0.9%)</w:t>
            </w:r>
          </w:p>
        </w:tc>
        <w:tc>
          <w:tcPr>
            <w:tcW w:w="1260" w:type="dxa"/>
          </w:tcPr>
          <w:p w14:paraId="5F09C289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8E31B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AD3468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C0836D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7EBA00" w14:textId="77777777" w:rsidR="00A23CF8" w:rsidRPr="00DD478B" w:rsidRDefault="00A23CF8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308E9DA3" w14:textId="77777777" w:rsidTr="00DD478B">
        <w:tc>
          <w:tcPr>
            <w:tcW w:w="1345" w:type="dxa"/>
          </w:tcPr>
          <w:p w14:paraId="28C660F7" w14:textId="5C155EF5" w:rsidR="00DD478B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Turner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5D829A34" w14:textId="1414839F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 Prospective cohort</w:t>
            </w:r>
          </w:p>
        </w:tc>
        <w:tc>
          <w:tcPr>
            <w:tcW w:w="1350" w:type="dxa"/>
          </w:tcPr>
          <w:p w14:paraId="766298C0" w14:textId="4504ADA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D5">
              <w:rPr>
                <w:rFonts w:ascii="Times New Roman" w:hAnsi="Times New Roman" w:cs="Times New Roman"/>
                <w:sz w:val="20"/>
                <w:szCs w:val="20"/>
              </w:rPr>
              <w:t>Promotora</w:t>
            </w:r>
            <w:r w:rsidR="00984C36">
              <w:rPr>
                <w:rFonts w:ascii="Times New Roman" w:hAnsi="Times New Roman" w:cs="Times New Roman"/>
                <w:sz w:val="20"/>
                <w:szCs w:val="20"/>
              </w:rPr>
              <w:t xml:space="preserve"> (community health worker)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 xml:space="preserve"> assist with LTC</w:t>
            </w:r>
          </w:p>
        </w:tc>
        <w:tc>
          <w:tcPr>
            <w:tcW w:w="1620" w:type="dxa"/>
          </w:tcPr>
          <w:p w14:paraId="3F8AF21D" w14:textId="165B197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Inpatients at hospital serving high indigent and Hispanic population, University Hospital in San Antonio</w:t>
            </w:r>
          </w:p>
        </w:tc>
        <w:tc>
          <w:tcPr>
            <w:tcW w:w="990" w:type="dxa"/>
          </w:tcPr>
          <w:p w14:paraId="50771FD2" w14:textId="76588F6F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4,582/5,087 (90.1%)</w:t>
            </w:r>
          </w:p>
        </w:tc>
        <w:tc>
          <w:tcPr>
            <w:tcW w:w="1260" w:type="dxa"/>
          </w:tcPr>
          <w:p w14:paraId="050C9A9A" w14:textId="5A092DF2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316/4,582 (6.9%)</w:t>
            </w:r>
          </w:p>
        </w:tc>
        <w:tc>
          <w:tcPr>
            <w:tcW w:w="1260" w:type="dxa"/>
          </w:tcPr>
          <w:p w14:paraId="4F93BB38" w14:textId="54B34E2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175/287 (61.0%)</w:t>
            </w:r>
          </w:p>
        </w:tc>
        <w:tc>
          <w:tcPr>
            <w:tcW w:w="1260" w:type="dxa"/>
          </w:tcPr>
          <w:p w14:paraId="718232CD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E3CC0C" w14:textId="2E47ECF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65/175 (37.1%)</w:t>
            </w:r>
          </w:p>
        </w:tc>
        <w:tc>
          <w:tcPr>
            <w:tcW w:w="1260" w:type="dxa"/>
          </w:tcPr>
          <w:p w14:paraId="0017BFA8" w14:textId="4B56C38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14/65 (21.5%)</w:t>
            </w:r>
          </w:p>
        </w:tc>
        <w:tc>
          <w:tcPr>
            <w:tcW w:w="1260" w:type="dxa"/>
          </w:tcPr>
          <w:p w14:paraId="2A203499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108661F3" w14:textId="77777777" w:rsidTr="00A23CF8">
        <w:trPr>
          <w:trHeight w:val="818"/>
        </w:trPr>
        <w:tc>
          <w:tcPr>
            <w:tcW w:w="1345" w:type="dxa"/>
            <w:vMerge w:val="restart"/>
          </w:tcPr>
          <w:p w14:paraId="6A424556" w14:textId="138F6884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Yartel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  <w:vMerge w:val="restart"/>
          </w:tcPr>
          <w:p w14:paraId="0B6AED41" w14:textId="0A730D9C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Three randomized controlled trials</w:t>
            </w:r>
          </w:p>
        </w:tc>
        <w:tc>
          <w:tcPr>
            <w:tcW w:w="1350" w:type="dxa"/>
            <w:vMerge w:val="restart"/>
          </w:tcPr>
          <w:p w14:paraId="201C9781" w14:textId="6F6AB894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1) Repeated mailings, outreach</w:t>
            </w:r>
          </w:p>
        </w:tc>
        <w:tc>
          <w:tcPr>
            <w:tcW w:w="1620" w:type="dxa"/>
            <w:vMerge w:val="restart"/>
          </w:tcPr>
          <w:p w14:paraId="03ECEEE2" w14:textId="47456D35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Primary care clinics part of academic medical centers: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Henry Ford, Michigan [9 clinics]</w:t>
            </w:r>
          </w:p>
        </w:tc>
        <w:tc>
          <w:tcPr>
            <w:tcW w:w="990" w:type="dxa"/>
          </w:tcPr>
          <w:p w14:paraId="3394FE5D" w14:textId="0D4D3C4D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805/2,993 (26.9%)</w:t>
            </w:r>
          </w:p>
        </w:tc>
        <w:tc>
          <w:tcPr>
            <w:tcW w:w="1260" w:type="dxa"/>
          </w:tcPr>
          <w:p w14:paraId="75EEFA57" w14:textId="45C51FA4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8/805 (1.0%)</w:t>
            </w:r>
          </w:p>
        </w:tc>
        <w:tc>
          <w:tcPr>
            <w:tcW w:w="1260" w:type="dxa"/>
          </w:tcPr>
          <w:p w14:paraId="6C06E386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5378B3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4A4FF5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EA372E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53BCFE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1C7A4348" w14:textId="77777777" w:rsidTr="00DD478B">
        <w:tc>
          <w:tcPr>
            <w:tcW w:w="1345" w:type="dxa"/>
            <w:vMerge/>
          </w:tcPr>
          <w:p w14:paraId="0E685C8E" w14:textId="77777777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4B36CAE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25D38CA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D584E3C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FBE3E1F" w14:textId="763B4E29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84/5,999 (1.4%)</w:t>
            </w:r>
          </w:p>
        </w:tc>
        <w:tc>
          <w:tcPr>
            <w:tcW w:w="1260" w:type="dxa"/>
          </w:tcPr>
          <w:p w14:paraId="50621270" w14:textId="17A38017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2/84 (2.4%)</w:t>
            </w:r>
          </w:p>
        </w:tc>
        <w:tc>
          <w:tcPr>
            <w:tcW w:w="1260" w:type="dxa"/>
          </w:tcPr>
          <w:p w14:paraId="5D6A3118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EA60D3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916934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DAE9A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04B6C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0930921A" w14:textId="77777777" w:rsidTr="00DD478B">
        <w:tc>
          <w:tcPr>
            <w:tcW w:w="1345" w:type="dxa"/>
            <w:vMerge/>
          </w:tcPr>
          <w:p w14:paraId="1973DADB" w14:textId="77777777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C9FB1CB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746EFE" w14:textId="4D7B70AE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EMR prompt</w:t>
            </w:r>
          </w:p>
        </w:tc>
        <w:tc>
          <w:tcPr>
            <w:tcW w:w="1620" w:type="dxa"/>
          </w:tcPr>
          <w:p w14:paraId="3ED2F398" w14:textId="139EA8AB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Mt. Sinai, New York [10 clinics]</w:t>
            </w:r>
          </w:p>
        </w:tc>
        <w:tc>
          <w:tcPr>
            <w:tcW w:w="990" w:type="dxa"/>
          </w:tcPr>
          <w:p w14:paraId="3DD7E895" w14:textId="1C9DF493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757/8,928 (30.9%)</w:t>
            </w:r>
          </w:p>
        </w:tc>
        <w:tc>
          <w:tcPr>
            <w:tcW w:w="1260" w:type="dxa"/>
          </w:tcPr>
          <w:p w14:paraId="1F027838" w14:textId="44537893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27/2,757 (1.0%)</w:t>
            </w:r>
          </w:p>
        </w:tc>
        <w:tc>
          <w:tcPr>
            <w:tcW w:w="1260" w:type="dxa"/>
          </w:tcPr>
          <w:p w14:paraId="3CCAB8E3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23AD50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BCAF88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6A33D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D122CC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3245D15F" w14:textId="77777777" w:rsidTr="00DD478B">
        <w:tc>
          <w:tcPr>
            <w:tcW w:w="1345" w:type="dxa"/>
            <w:vMerge/>
          </w:tcPr>
          <w:p w14:paraId="2761A672" w14:textId="77777777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83B2353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C72508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483BD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A9ECFB7" w14:textId="73D873B5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197/5,547 (3.6%)</w:t>
            </w:r>
          </w:p>
        </w:tc>
        <w:tc>
          <w:tcPr>
            <w:tcW w:w="1260" w:type="dxa"/>
          </w:tcPr>
          <w:p w14:paraId="79936217" w14:textId="341C54B5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6/197 (3.0%)</w:t>
            </w:r>
          </w:p>
        </w:tc>
        <w:tc>
          <w:tcPr>
            <w:tcW w:w="1260" w:type="dxa"/>
          </w:tcPr>
          <w:p w14:paraId="2626F88E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A1E27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038B58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058C41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E278EC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7838F027" w14:textId="77777777" w:rsidTr="00DD478B">
        <w:tc>
          <w:tcPr>
            <w:tcW w:w="1345" w:type="dxa"/>
            <w:vMerge/>
          </w:tcPr>
          <w:p w14:paraId="3B7E08F9" w14:textId="77777777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D2AFBAA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2505A657" w14:textId="48B95959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Direct patient solicitation</w:t>
            </w:r>
          </w:p>
        </w:tc>
        <w:tc>
          <w:tcPr>
            <w:tcW w:w="1620" w:type="dxa"/>
            <w:vMerge w:val="restart"/>
          </w:tcPr>
          <w:p w14:paraId="64CB1B90" w14:textId="09A59223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Trial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University of Alabama, Birmingham, Alabama [4 clinics])</w:t>
            </w:r>
          </w:p>
        </w:tc>
        <w:tc>
          <w:tcPr>
            <w:tcW w:w="990" w:type="dxa"/>
          </w:tcPr>
          <w:p w14:paraId="5EED59D9" w14:textId="5F384F81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2,763/4,307 (63.5%)</w:t>
            </w:r>
          </w:p>
        </w:tc>
        <w:tc>
          <w:tcPr>
            <w:tcW w:w="1260" w:type="dxa"/>
          </w:tcPr>
          <w:p w14:paraId="529CC14F" w14:textId="6BD6EC50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  <w:r w:rsidR="003C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736 (1.2%)</w:t>
            </w:r>
          </w:p>
        </w:tc>
        <w:tc>
          <w:tcPr>
            <w:tcW w:w="1260" w:type="dxa"/>
          </w:tcPr>
          <w:p w14:paraId="62B0C79E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E6E306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A022DD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64F47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FC2C36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90" w14:paraId="0E9B01A4" w14:textId="77777777" w:rsidTr="00DD478B">
        <w:tc>
          <w:tcPr>
            <w:tcW w:w="1345" w:type="dxa"/>
            <w:vMerge/>
          </w:tcPr>
          <w:p w14:paraId="3B61EE85" w14:textId="77777777" w:rsidR="008A4E90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70842F4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2FD4DED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AA35B48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7F1BF5C" w14:textId="151BB2CC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92/4,566 (2.0%)</w:t>
            </w:r>
          </w:p>
        </w:tc>
        <w:tc>
          <w:tcPr>
            <w:tcW w:w="1260" w:type="dxa"/>
          </w:tcPr>
          <w:p w14:paraId="2046FCF9" w14:textId="3AFFAB1F" w:rsidR="008A4E90" w:rsidRPr="00DD478B" w:rsidDel="006950E1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5/92 (5.4%)</w:t>
            </w:r>
          </w:p>
        </w:tc>
        <w:tc>
          <w:tcPr>
            <w:tcW w:w="1260" w:type="dxa"/>
          </w:tcPr>
          <w:p w14:paraId="5E639A0C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19A40A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B6D9C4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CD0EA5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B78CA3" w14:textId="77777777" w:rsidR="008A4E90" w:rsidRPr="00DD478B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7568D8D7" w14:textId="77777777" w:rsidTr="00DD478B">
        <w:tc>
          <w:tcPr>
            <w:tcW w:w="1345" w:type="dxa"/>
          </w:tcPr>
          <w:p w14:paraId="6B9A9B6F" w14:textId="3909F889" w:rsidR="00DD478B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Yeboah-Korang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2549EDA2" w14:textId="1AF237B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202E2084" w14:textId="34DE94F6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Medical record review</w:t>
            </w:r>
          </w:p>
        </w:tc>
        <w:tc>
          <w:tcPr>
            <w:tcW w:w="1620" w:type="dxa"/>
          </w:tcPr>
          <w:p w14:paraId="24A2386E" w14:textId="5A0573A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North Shore University Health System, Illinois</w:t>
            </w:r>
          </w:p>
        </w:tc>
        <w:tc>
          <w:tcPr>
            <w:tcW w:w="990" w:type="dxa"/>
          </w:tcPr>
          <w:p w14:paraId="7E5B8A95" w14:textId="2E73A8F6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11,976/106,753</w:t>
            </w:r>
            <w:r w:rsidR="00114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(11.2%)</w:t>
            </w:r>
          </w:p>
        </w:tc>
        <w:tc>
          <w:tcPr>
            <w:tcW w:w="1260" w:type="dxa"/>
          </w:tcPr>
          <w:p w14:paraId="18E05FEE" w14:textId="0DBB4D3F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670/11,976</w:t>
            </w:r>
            <w:r w:rsidR="00114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(5.6%)</w:t>
            </w:r>
          </w:p>
        </w:tc>
        <w:tc>
          <w:tcPr>
            <w:tcW w:w="1260" w:type="dxa"/>
          </w:tcPr>
          <w:p w14:paraId="72CCF337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9B894E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EF46C8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7B5180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F29C7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78B" w14:paraId="2EDC24DC" w14:textId="77777777" w:rsidTr="00DD478B">
        <w:tc>
          <w:tcPr>
            <w:tcW w:w="1345" w:type="dxa"/>
          </w:tcPr>
          <w:p w14:paraId="5253B3FA" w14:textId="6E5567B3" w:rsidR="00DD478B" w:rsidRPr="00F750D3" w:rsidRDefault="008A4E90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Younossi (</w:t>
            </w:r>
            <w:r w:rsidRPr="006A316E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702C7208" w14:textId="719435C2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2015; Prospective</w:t>
            </w:r>
          </w:p>
        </w:tc>
        <w:tc>
          <w:tcPr>
            <w:tcW w:w="1350" w:type="dxa"/>
          </w:tcPr>
          <w:p w14:paraId="741F928A" w14:textId="2F0B3FB3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Pilot screening program</w:t>
            </w:r>
          </w:p>
        </w:tc>
        <w:tc>
          <w:tcPr>
            <w:tcW w:w="1620" w:type="dxa"/>
          </w:tcPr>
          <w:p w14:paraId="7A45BF3A" w14:textId="5D978B85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Five gastroenterology centers close to large metropolitan areas on East Coast</w:t>
            </w:r>
          </w:p>
        </w:tc>
        <w:tc>
          <w:tcPr>
            <w:tcW w:w="990" w:type="dxa"/>
          </w:tcPr>
          <w:p w14:paraId="60C60117" w14:textId="77777777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24B449" w14:textId="0F33FBCC" w:rsidR="00DD478B" w:rsidRPr="00DD478B" w:rsidDel="006950E1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  <w:r w:rsidR="003C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000 (0.5%)</w:t>
            </w:r>
          </w:p>
        </w:tc>
        <w:tc>
          <w:tcPr>
            <w:tcW w:w="1260" w:type="dxa"/>
          </w:tcPr>
          <w:p w14:paraId="462521B2" w14:textId="7AC295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4/9 (44.4%)</w:t>
            </w:r>
          </w:p>
        </w:tc>
        <w:tc>
          <w:tcPr>
            <w:tcW w:w="1260" w:type="dxa"/>
          </w:tcPr>
          <w:p w14:paraId="198A86F4" w14:textId="3B38DA38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8B">
              <w:rPr>
                <w:rFonts w:ascii="Times New Roman" w:hAnsi="Times New Roman" w:cs="Times New Roman"/>
                <w:sz w:val="20"/>
                <w:szCs w:val="20"/>
              </w:rPr>
              <w:t>4/4 (100.0%)</w:t>
            </w:r>
          </w:p>
        </w:tc>
        <w:tc>
          <w:tcPr>
            <w:tcW w:w="1260" w:type="dxa"/>
          </w:tcPr>
          <w:p w14:paraId="7267F795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21122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7FE86" w14:textId="77777777" w:rsidR="00DD478B" w:rsidRPr="00DD478B" w:rsidRDefault="00DD478B" w:rsidP="00DD4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6D85EC" w14:textId="0761E610" w:rsidR="008463D7" w:rsidRDefault="00C06032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8463D7">
        <w:rPr>
          <w:rFonts w:ascii="Times New Roman" w:hAnsi="Times New Roman" w:cs="Times New Roman"/>
          <w:sz w:val="24"/>
          <w:szCs w:val="24"/>
        </w:rPr>
        <w:t>EMR = electronic medical record</w:t>
      </w:r>
      <w:r w:rsidR="00DC0BD5">
        <w:rPr>
          <w:rFonts w:ascii="Times New Roman" w:hAnsi="Times New Roman" w:cs="Times New Roman"/>
          <w:sz w:val="24"/>
          <w:szCs w:val="24"/>
        </w:rPr>
        <w:t xml:space="preserve">; LTC = </w:t>
      </w:r>
      <w:r w:rsidR="000F0733">
        <w:rPr>
          <w:rFonts w:ascii="Times New Roman" w:hAnsi="Times New Roman" w:cs="Times New Roman"/>
          <w:sz w:val="24"/>
          <w:szCs w:val="24"/>
        </w:rPr>
        <w:t>linkage to care</w:t>
      </w:r>
      <w:r w:rsidR="008463D7">
        <w:rPr>
          <w:rFonts w:ascii="Times New Roman" w:hAnsi="Times New Roman" w:cs="Times New Roman"/>
          <w:sz w:val="24"/>
          <w:szCs w:val="24"/>
        </w:rPr>
        <w:t>.</w:t>
      </w:r>
    </w:p>
    <w:p w14:paraId="5744E5F6" w14:textId="2F916951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</w:rPr>
        <w:t>*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Numbers did not reconcile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20333673" w14:textId="7882257C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Not RNA-negative or expired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29601A56" w14:textId="33E4F6D1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Of those linked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21828093" w14:textId="71DD71A3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Of 14,642, 5,541 previously screened and therefore 9,101 eligible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400D0999" w14:textId="575D5F84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</w:rPr>
        <w:t>**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Extended birth cohort members, age 40-75 years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288C0DD4" w14:textId="34263AF9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††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Pre- and post</w:t>
      </w:r>
      <w:r w:rsidR="008463D7">
        <w:rPr>
          <w:rFonts w:ascii="Times New Roman" w:hAnsi="Times New Roman" w:cs="Times New Roman"/>
          <w:sz w:val="24"/>
          <w:szCs w:val="24"/>
        </w:rPr>
        <w:t>-</w:t>
      </w:r>
      <w:r w:rsidRPr="008463D7">
        <w:rPr>
          <w:rFonts w:ascii="Times New Roman" w:hAnsi="Times New Roman" w:cs="Times New Roman"/>
          <w:sz w:val="24"/>
          <w:szCs w:val="24"/>
        </w:rPr>
        <w:t xml:space="preserve"> combined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747FA5E1" w14:textId="39B12B23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§§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Not defined</w:t>
      </w:r>
      <w:r w:rsidR="00803E7B">
        <w:rPr>
          <w:rFonts w:ascii="Times New Roman" w:hAnsi="Times New Roman" w:cs="Times New Roman"/>
          <w:sz w:val="24"/>
          <w:szCs w:val="24"/>
        </w:rPr>
        <w:t>.</w:t>
      </w:r>
    </w:p>
    <w:p w14:paraId="0888CFD0" w14:textId="4FF8515E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¶¶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Among anti-HCV positives; 1,484 had RNA testing without anti-HCV testing</w:t>
      </w:r>
      <w:r w:rsidR="008D2843">
        <w:rPr>
          <w:rFonts w:ascii="Times New Roman" w:hAnsi="Times New Roman" w:cs="Times New Roman"/>
          <w:sz w:val="24"/>
          <w:szCs w:val="24"/>
        </w:rPr>
        <w:t>.</w:t>
      </w:r>
    </w:p>
    <w:p w14:paraId="1E37F02B" w14:textId="04565DC7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</w:rPr>
        <w:t>***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3 not confirmed on subsequent testing</w:t>
      </w:r>
      <w:r w:rsidR="008D2843">
        <w:rPr>
          <w:rFonts w:ascii="Times New Roman" w:hAnsi="Times New Roman" w:cs="Times New Roman"/>
          <w:sz w:val="24"/>
          <w:szCs w:val="24"/>
        </w:rPr>
        <w:t>.</w:t>
      </w:r>
    </w:p>
    <w:p w14:paraId="68329F56" w14:textId="00585631" w:rsidR="008463D7" w:rsidRDefault="00D55446" w:rsidP="00D5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†††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Includes 92 persons not tested but self-reporting anti-HCV positivity</w:t>
      </w:r>
      <w:r w:rsidR="008D2843">
        <w:rPr>
          <w:rFonts w:ascii="Times New Roman" w:hAnsi="Times New Roman" w:cs="Times New Roman"/>
          <w:sz w:val="24"/>
          <w:szCs w:val="24"/>
        </w:rPr>
        <w:t>.</w:t>
      </w:r>
    </w:p>
    <w:p w14:paraId="10AED4CE" w14:textId="77777777" w:rsidR="00984C36" w:rsidRDefault="00D55446" w:rsidP="00BF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7">
        <w:rPr>
          <w:rFonts w:ascii="Times New Roman" w:hAnsi="Times New Roman" w:cs="Times New Roman"/>
          <w:sz w:val="24"/>
          <w:szCs w:val="24"/>
          <w:vertAlign w:val="superscript"/>
        </w:rPr>
        <w:t>§§§</w:t>
      </w:r>
      <w:r w:rsidR="008463D7">
        <w:rPr>
          <w:rFonts w:ascii="Times New Roman" w:hAnsi="Times New Roman" w:cs="Times New Roman"/>
          <w:sz w:val="24"/>
          <w:szCs w:val="24"/>
        </w:rPr>
        <w:t xml:space="preserve"> </w:t>
      </w:r>
      <w:r w:rsidRPr="008463D7">
        <w:rPr>
          <w:rFonts w:ascii="Times New Roman" w:hAnsi="Times New Roman" w:cs="Times New Roman"/>
          <w:sz w:val="24"/>
          <w:szCs w:val="24"/>
        </w:rPr>
        <w:t>15 without SVR includes 13 followed for less than 12 weeks and 2 who did not return for testing</w:t>
      </w:r>
      <w:r w:rsidR="008D2843">
        <w:rPr>
          <w:rFonts w:ascii="Times New Roman" w:hAnsi="Times New Roman" w:cs="Times New Roman"/>
          <w:sz w:val="24"/>
          <w:szCs w:val="24"/>
        </w:rPr>
        <w:t>.</w:t>
      </w:r>
    </w:p>
    <w:p w14:paraId="06879DC3" w14:textId="5DA376D2" w:rsidR="00B314CD" w:rsidRDefault="00984C36" w:rsidP="00BF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C36">
        <w:rPr>
          <w:rFonts w:ascii="Times New Roman" w:hAnsi="Times New Roman" w:cs="Times New Roman"/>
          <w:sz w:val="24"/>
          <w:szCs w:val="24"/>
          <w:vertAlign w:val="superscript"/>
        </w:rPr>
        <w:t>¶¶¶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446" w:rsidRPr="008463D7">
        <w:rPr>
          <w:rFonts w:ascii="Times New Roman" w:hAnsi="Times New Roman" w:cs="Times New Roman"/>
          <w:sz w:val="24"/>
          <w:szCs w:val="24"/>
        </w:rPr>
        <w:t>From supplement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5446">
        <w:rPr>
          <w:rFonts w:cstheme="minorHAnsi"/>
          <w:sz w:val="18"/>
          <w:szCs w:val="18"/>
        </w:rPr>
        <w:br w:type="page"/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9. Hepatitis C </w:t>
      </w:r>
      <w:r w:rsidR="00BF3B08">
        <w:rPr>
          <w:rFonts w:ascii="Times New Roman" w:hAnsi="Times New Roman" w:cs="Times New Roman"/>
          <w:b/>
          <w:sz w:val="24"/>
          <w:szCs w:val="24"/>
        </w:rPr>
        <w:t>p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BF3B08">
        <w:rPr>
          <w:rFonts w:ascii="Times New Roman" w:hAnsi="Times New Roman" w:cs="Times New Roman"/>
          <w:b/>
          <w:sz w:val="24"/>
          <w:szCs w:val="24"/>
        </w:rPr>
        <w:t>l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inkage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BF3B08">
        <w:rPr>
          <w:rFonts w:ascii="Times New Roman" w:hAnsi="Times New Roman" w:cs="Times New Roman"/>
          <w:b/>
          <w:sz w:val="24"/>
          <w:szCs w:val="24"/>
        </w:rPr>
        <w:t>t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o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noBreakHyphen/>
      </w:r>
      <w:r w:rsidR="00BF3B08">
        <w:rPr>
          <w:rFonts w:ascii="Times New Roman" w:hAnsi="Times New Roman" w:cs="Times New Roman"/>
          <w:b/>
          <w:sz w:val="24"/>
          <w:szCs w:val="24"/>
        </w:rPr>
        <w:t>c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BF3B08">
        <w:rPr>
          <w:rFonts w:ascii="Times New Roman" w:hAnsi="Times New Roman" w:cs="Times New Roman"/>
          <w:b/>
          <w:sz w:val="24"/>
          <w:szCs w:val="24"/>
        </w:rPr>
        <w:t>o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thers/</w:t>
      </w:r>
      <w:r w:rsidR="00BF3B08">
        <w:rPr>
          <w:rFonts w:ascii="Times New Roman" w:hAnsi="Times New Roman" w:cs="Times New Roman"/>
          <w:b/>
          <w:sz w:val="24"/>
          <w:szCs w:val="24"/>
        </w:rPr>
        <w:t>m</w:t>
      </w:r>
      <w:r w:rsidR="00D55446" w:rsidRPr="00D55446">
        <w:rPr>
          <w:rFonts w:ascii="Times New Roman" w:hAnsi="Times New Roman" w:cs="Times New Roman"/>
          <w:b/>
          <w:sz w:val="24"/>
          <w:szCs w:val="24"/>
        </w:rPr>
        <w:t>ultiple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11184E" w14:paraId="2F6FA394" w14:textId="77777777" w:rsidTr="0011184E">
        <w:trPr>
          <w:trHeight w:val="530"/>
        </w:trPr>
        <w:tc>
          <w:tcPr>
            <w:tcW w:w="1345" w:type="dxa"/>
            <w:vAlign w:val="bottom"/>
          </w:tcPr>
          <w:p w14:paraId="0F4369E6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284260D1" w14:textId="77777777" w:rsidR="0011184E" w:rsidRPr="00BF6745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1588F79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428FF2AA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275D392E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3E674FE2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1C707775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21A37BA1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17CA84D7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4F56EC2B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54AF1313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5B7B977E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2C33CD" w14:paraId="33C9FC94" w14:textId="77777777" w:rsidTr="002C33CD">
        <w:tc>
          <w:tcPr>
            <w:tcW w:w="1345" w:type="dxa"/>
          </w:tcPr>
          <w:p w14:paraId="68E32055" w14:textId="7B37EA1C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Arnold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6C5C463A" w14:textId="687F994C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</w:tcPr>
          <w:p w14:paraId="2AFF07BF" w14:textId="0228F8A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Mixed-methods</w:t>
            </w:r>
          </w:p>
        </w:tc>
        <w:tc>
          <w:tcPr>
            <w:tcW w:w="1620" w:type="dxa"/>
          </w:tcPr>
          <w:p w14:paraId="14D8FACA" w14:textId="78D8557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African American adults with serious mental illness, Mid-Atlantic</w:t>
            </w:r>
          </w:p>
        </w:tc>
        <w:tc>
          <w:tcPr>
            <w:tcW w:w="990" w:type="dxa"/>
          </w:tcPr>
          <w:p w14:paraId="6319C709" w14:textId="14E7EA1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/170</w:t>
            </w:r>
          </w:p>
        </w:tc>
        <w:tc>
          <w:tcPr>
            <w:tcW w:w="1260" w:type="dxa"/>
          </w:tcPr>
          <w:p w14:paraId="6EF59230" w14:textId="683002C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31/170 (18.2%)</w:t>
            </w:r>
          </w:p>
        </w:tc>
        <w:tc>
          <w:tcPr>
            <w:tcW w:w="1260" w:type="dxa"/>
          </w:tcPr>
          <w:p w14:paraId="5DF6272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4A17B5" w14:textId="5813EA1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07C483C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EBD23B" w14:textId="11786F1C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18/24 (75.0%)</w:t>
            </w:r>
          </w:p>
        </w:tc>
        <w:tc>
          <w:tcPr>
            <w:tcW w:w="1260" w:type="dxa"/>
          </w:tcPr>
          <w:p w14:paraId="03ECF043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17C09570" w14:textId="77777777" w:rsidTr="002C33CD">
        <w:tc>
          <w:tcPr>
            <w:tcW w:w="1345" w:type="dxa"/>
          </w:tcPr>
          <w:p w14:paraId="66EB831E" w14:textId="13F2C8E4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Burrell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4120F6E" w14:textId="5B10122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  <w:r w:rsidR="007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Retrospective</w:t>
            </w:r>
          </w:p>
        </w:tc>
        <w:tc>
          <w:tcPr>
            <w:tcW w:w="1350" w:type="dxa"/>
          </w:tcPr>
          <w:p w14:paraId="73E6E0A0" w14:textId="40D7B2E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EMR protocol</w:t>
            </w:r>
          </w:p>
        </w:tc>
        <w:tc>
          <w:tcPr>
            <w:tcW w:w="1620" w:type="dxa"/>
          </w:tcPr>
          <w:p w14:paraId="7B444917" w14:textId="6F3E73F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Persons at risk for HCV in urgent care settings, Appalachia</w:t>
            </w:r>
          </w:p>
        </w:tc>
        <w:tc>
          <w:tcPr>
            <w:tcW w:w="990" w:type="dxa"/>
          </w:tcPr>
          <w:p w14:paraId="05B4F803" w14:textId="722A21A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1,895/6,509 (29.1%)</w:t>
            </w:r>
          </w:p>
        </w:tc>
        <w:tc>
          <w:tcPr>
            <w:tcW w:w="1260" w:type="dxa"/>
          </w:tcPr>
          <w:p w14:paraId="0A9B39EC" w14:textId="77C9858C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31/1,895 (1.6%)</w:t>
            </w:r>
          </w:p>
        </w:tc>
        <w:tc>
          <w:tcPr>
            <w:tcW w:w="1260" w:type="dxa"/>
          </w:tcPr>
          <w:p w14:paraId="0009DA5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0B1481" w14:textId="289DAAD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1260" w:type="dxa"/>
          </w:tcPr>
          <w:p w14:paraId="651E4FDC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A9EDB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DD0976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179C4289" w14:textId="77777777" w:rsidTr="002C33CD">
        <w:tc>
          <w:tcPr>
            <w:tcW w:w="1345" w:type="dxa"/>
          </w:tcPr>
          <w:p w14:paraId="5231AB8D" w14:textId="543B9D64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Calner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568F241A" w14:textId="154B2E29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2018; Observational cohort</w:t>
            </w:r>
          </w:p>
        </w:tc>
        <w:tc>
          <w:tcPr>
            <w:tcW w:w="1350" w:type="dxa"/>
          </w:tcPr>
          <w:p w14:paraId="4C68D827" w14:textId="6BD8E6B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and treatment initiative</w:t>
            </w:r>
          </w:p>
        </w:tc>
        <w:tc>
          <w:tcPr>
            <w:tcW w:w="1620" w:type="dxa"/>
          </w:tcPr>
          <w:p w14:paraId="6D3940C8" w14:textId="7703A6C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Potentially at</w:t>
            </w:r>
            <w:r w:rsidR="00055B57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risk persons at safety net, urban, academic facility, Boston Medical Center</w:t>
            </w:r>
          </w:p>
        </w:tc>
        <w:tc>
          <w:tcPr>
            <w:tcW w:w="990" w:type="dxa"/>
          </w:tcPr>
          <w:p w14:paraId="48773915" w14:textId="14F3306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28,435/1,150,000 (2.5%)</w:t>
            </w:r>
          </w:p>
        </w:tc>
        <w:tc>
          <w:tcPr>
            <w:tcW w:w="1260" w:type="dxa"/>
          </w:tcPr>
          <w:p w14:paraId="20D5C15C" w14:textId="11865D4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3,047/28,435 (10.7%)</w:t>
            </w:r>
          </w:p>
        </w:tc>
        <w:tc>
          <w:tcPr>
            <w:tcW w:w="1260" w:type="dxa"/>
          </w:tcPr>
          <w:p w14:paraId="43679B06" w14:textId="19B614A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1,637/2,991 (54.7%)</w:t>
            </w:r>
          </w:p>
        </w:tc>
        <w:tc>
          <w:tcPr>
            <w:tcW w:w="1260" w:type="dxa"/>
          </w:tcPr>
          <w:p w14:paraId="78B2FC4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8564D3" w14:textId="7A89C34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14:paraId="6979A022" w14:textId="12165F2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275 initiated; 199 completed</w:t>
            </w:r>
          </w:p>
        </w:tc>
        <w:tc>
          <w:tcPr>
            <w:tcW w:w="1260" w:type="dxa"/>
          </w:tcPr>
          <w:p w14:paraId="7A011C01" w14:textId="71C1B3E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147/199 (73.9%)</w:t>
            </w:r>
          </w:p>
        </w:tc>
      </w:tr>
      <w:tr w:rsidR="002C33CD" w14:paraId="49C5C80A" w14:textId="77777777" w:rsidTr="002C33CD">
        <w:tc>
          <w:tcPr>
            <w:tcW w:w="1345" w:type="dxa"/>
          </w:tcPr>
          <w:p w14:paraId="60B13219" w14:textId="5C997E83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Campbell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08DBC8FE" w14:textId="484880F3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2016; Prospective pilot study</w:t>
            </w:r>
          </w:p>
        </w:tc>
        <w:tc>
          <w:tcPr>
            <w:tcW w:w="1350" w:type="dxa"/>
          </w:tcPr>
          <w:p w14:paraId="72BA7EEE" w14:textId="0792D42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offered during outpatient endoscopy</w:t>
            </w:r>
          </w:p>
        </w:tc>
        <w:tc>
          <w:tcPr>
            <w:tcW w:w="1620" w:type="dxa"/>
          </w:tcPr>
          <w:p w14:paraId="77A45550" w14:textId="26E1C83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Patients with risk factors presenting for outpatient endoscopy at an urban safety net hospital, Highland Hospital, Oakland California</w:t>
            </w:r>
          </w:p>
        </w:tc>
        <w:tc>
          <w:tcPr>
            <w:tcW w:w="990" w:type="dxa"/>
          </w:tcPr>
          <w:p w14:paraId="7669CAC8" w14:textId="204A42D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318/596 (53.4%)</w:t>
            </w:r>
          </w:p>
        </w:tc>
        <w:tc>
          <w:tcPr>
            <w:tcW w:w="1260" w:type="dxa"/>
          </w:tcPr>
          <w:p w14:paraId="53954A13" w14:textId="0D4DE44E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14/318 (4.4%)</w:t>
            </w:r>
          </w:p>
        </w:tc>
        <w:tc>
          <w:tcPr>
            <w:tcW w:w="1260" w:type="dxa"/>
          </w:tcPr>
          <w:p w14:paraId="214798A4" w14:textId="2568253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6/11 (54.5%)</w:t>
            </w:r>
          </w:p>
        </w:tc>
        <w:tc>
          <w:tcPr>
            <w:tcW w:w="1260" w:type="dxa"/>
          </w:tcPr>
          <w:p w14:paraId="52B787F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E81E5E" w14:textId="569D874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6/6 (100%)</w:t>
            </w:r>
          </w:p>
        </w:tc>
        <w:tc>
          <w:tcPr>
            <w:tcW w:w="1260" w:type="dxa"/>
          </w:tcPr>
          <w:p w14:paraId="14E1DDDC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08EF01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56E6F3C9" w14:textId="77777777" w:rsidTr="002C33CD">
        <w:tc>
          <w:tcPr>
            <w:tcW w:w="1345" w:type="dxa"/>
          </w:tcPr>
          <w:p w14:paraId="4397F6D5" w14:textId="7A32D6DC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Coyle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37E522FE" w14:textId="15391EE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2016; Retrospective</w:t>
            </w:r>
          </w:p>
        </w:tc>
        <w:tc>
          <w:tcPr>
            <w:tcW w:w="1350" w:type="dxa"/>
          </w:tcPr>
          <w:p w14:paraId="6C7C4D67" w14:textId="5AEE4C4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Testing and LTC initiative</w:t>
            </w:r>
          </w:p>
        </w:tc>
        <w:tc>
          <w:tcPr>
            <w:tcW w:w="1620" w:type="dxa"/>
          </w:tcPr>
          <w:p w14:paraId="77B24E2B" w14:textId="02F0DA5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Others at potential risk at 5 federally-qualified health centers, Philadelphia, Pennsylvania</w:t>
            </w:r>
          </w:p>
        </w:tc>
        <w:tc>
          <w:tcPr>
            <w:tcW w:w="990" w:type="dxa"/>
          </w:tcPr>
          <w:p w14:paraId="0E6DBB3D" w14:textId="6CF43AC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14,790 /25,853 (57.2%)</w:t>
            </w:r>
          </w:p>
        </w:tc>
        <w:tc>
          <w:tcPr>
            <w:tcW w:w="1260" w:type="dxa"/>
          </w:tcPr>
          <w:p w14:paraId="22B4D121" w14:textId="7080C17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1,323/14,790 (8.9%)</w:t>
            </w:r>
          </w:p>
        </w:tc>
        <w:tc>
          <w:tcPr>
            <w:tcW w:w="1260" w:type="dxa"/>
          </w:tcPr>
          <w:p w14:paraId="0DC79AC9" w14:textId="168AA78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885/1,272 (69.6%)</w:t>
            </w:r>
          </w:p>
        </w:tc>
        <w:tc>
          <w:tcPr>
            <w:tcW w:w="1260" w:type="dxa"/>
          </w:tcPr>
          <w:p w14:paraId="3D89C28C" w14:textId="6048DF6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732/885 (82.7%)</w:t>
            </w:r>
          </w:p>
        </w:tc>
        <w:tc>
          <w:tcPr>
            <w:tcW w:w="1260" w:type="dxa"/>
          </w:tcPr>
          <w:p w14:paraId="68F9512B" w14:textId="66AF163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614/732 (83.9%)</w:t>
            </w:r>
          </w:p>
        </w:tc>
        <w:tc>
          <w:tcPr>
            <w:tcW w:w="1260" w:type="dxa"/>
          </w:tcPr>
          <w:p w14:paraId="3FABD66F" w14:textId="65F4CEE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133/614 (21.7%) initiated;106/614 (17.3%) completed</w:t>
            </w:r>
          </w:p>
        </w:tc>
        <w:tc>
          <w:tcPr>
            <w:tcW w:w="1260" w:type="dxa"/>
          </w:tcPr>
          <w:p w14:paraId="3E4E24CF" w14:textId="7BB1EB8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71/106 (67.0%)*</w:t>
            </w:r>
          </w:p>
        </w:tc>
      </w:tr>
      <w:tr w:rsidR="00A5316D" w14:paraId="2196D5AA" w14:textId="77777777" w:rsidTr="00A5316D">
        <w:trPr>
          <w:trHeight w:val="1313"/>
        </w:trPr>
        <w:tc>
          <w:tcPr>
            <w:tcW w:w="1345" w:type="dxa"/>
            <w:vMerge w:val="restart"/>
          </w:tcPr>
          <w:p w14:paraId="75235702" w14:textId="75B97060" w:rsidR="00A5316D" w:rsidRPr="00F750D3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la Torre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  <w:vMerge w:val="restart"/>
          </w:tcPr>
          <w:p w14:paraId="67CDE4A1" w14:textId="73A566B1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2016; Descriptive</w:t>
            </w:r>
          </w:p>
        </w:tc>
        <w:tc>
          <w:tcPr>
            <w:tcW w:w="1350" w:type="dxa"/>
            <w:vMerge w:val="restart"/>
          </w:tcPr>
          <w:p w14:paraId="60C8ECE5" w14:textId="2B618D9C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Audio Computer-assisted screening interview (Audio-CASI) Risk assessment kiosk, patient navigator, and EMR prompt</w:t>
            </w:r>
          </w:p>
        </w:tc>
        <w:tc>
          <w:tcPr>
            <w:tcW w:w="1620" w:type="dxa"/>
            <w:vMerge w:val="restart"/>
          </w:tcPr>
          <w:p w14:paraId="1735096D" w14:textId="58827682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Academic charity care internal medicine clinic and urban federally-qualified health center (FQHC)</w:t>
            </w:r>
          </w:p>
        </w:tc>
        <w:tc>
          <w:tcPr>
            <w:tcW w:w="990" w:type="dxa"/>
          </w:tcPr>
          <w:p w14:paraId="68B75437" w14:textId="2009351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254/1,932 (13.2%)</w:t>
            </w:r>
          </w:p>
        </w:tc>
        <w:tc>
          <w:tcPr>
            <w:tcW w:w="1260" w:type="dxa"/>
          </w:tcPr>
          <w:p w14:paraId="5C26B5F8" w14:textId="1C46815C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24/254 (9.4%)</w:t>
            </w:r>
          </w:p>
        </w:tc>
        <w:tc>
          <w:tcPr>
            <w:tcW w:w="1260" w:type="dxa"/>
          </w:tcPr>
          <w:p w14:paraId="541FCBD3" w14:textId="57DD5D45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16/24 (66.7%)</w:t>
            </w:r>
          </w:p>
        </w:tc>
        <w:tc>
          <w:tcPr>
            <w:tcW w:w="1260" w:type="dxa"/>
          </w:tcPr>
          <w:p w14:paraId="62DB4A99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C9AD78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109EED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ADA4C3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6D" w14:paraId="73AF9E61" w14:textId="77777777" w:rsidTr="002C33CD">
        <w:tc>
          <w:tcPr>
            <w:tcW w:w="1345" w:type="dxa"/>
            <w:vMerge/>
          </w:tcPr>
          <w:p w14:paraId="328F8D56" w14:textId="77777777" w:rsidR="00A5316D" w:rsidRPr="00F750D3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82DE705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4048F4C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DFA2056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FB77941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B38FAD" w14:textId="624FF868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671/8,481 (7.9%)</w:t>
            </w:r>
          </w:p>
        </w:tc>
        <w:tc>
          <w:tcPr>
            <w:tcW w:w="1260" w:type="dxa"/>
          </w:tcPr>
          <w:p w14:paraId="2F9BAA41" w14:textId="30F98D8A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221/269 (82.2%)</w:t>
            </w:r>
          </w:p>
        </w:tc>
        <w:tc>
          <w:tcPr>
            <w:tcW w:w="1260" w:type="dxa"/>
          </w:tcPr>
          <w:p w14:paraId="01DF4141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D71295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F0D246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F8073" w14:textId="77777777" w:rsidR="00A5316D" w:rsidRPr="002C33CD" w:rsidRDefault="00A5316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485D401B" w14:textId="77777777" w:rsidTr="002C33CD">
        <w:tc>
          <w:tcPr>
            <w:tcW w:w="1345" w:type="dxa"/>
          </w:tcPr>
          <w:p w14:paraId="335BF0F1" w14:textId="09E5D08E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Duinnick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69371135" w14:textId="4AC97A9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2016; Retrospective</w:t>
            </w:r>
          </w:p>
        </w:tc>
        <w:tc>
          <w:tcPr>
            <w:tcW w:w="1350" w:type="dxa"/>
          </w:tcPr>
          <w:p w14:paraId="009C1F49" w14:textId="553C1913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EMR review</w:t>
            </w:r>
          </w:p>
        </w:tc>
        <w:tc>
          <w:tcPr>
            <w:tcW w:w="1620" w:type="dxa"/>
          </w:tcPr>
          <w:p w14:paraId="0068DEC2" w14:textId="7D9AD9B9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Patients diagnosed with hepatocellular carcinoma at Grady Memorial Hospital, Atlanta, Georgia</w:t>
            </w:r>
          </w:p>
        </w:tc>
        <w:tc>
          <w:tcPr>
            <w:tcW w:w="990" w:type="dxa"/>
          </w:tcPr>
          <w:p w14:paraId="5236648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BB99E" w14:textId="389F76A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102/134 (76.1%)</w:t>
            </w:r>
          </w:p>
        </w:tc>
        <w:tc>
          <w:tcPr>
            <w:tcW w:w="1260" w:type="dxa"/>
          </w:tcPr>
          <w:p w14:paraId="3BCCA84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61A43C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65AD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383ADC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36BF7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400A892C" w14:textId="77777777" w:rsidTr="002C33CD">
        <w:tc>
          <w:tcPr>
            <w:tcW w:w="1345" w:type="dxa"/>
          </w:tcPr>
          <w:p w14:paraId="3C7124E6" w14:textId="04F6423E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Falade-Nwulia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5BA16445" w14:textId="5897ECF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2014; Prospective</w:t>
            </w:r>
          </w:p>
        </w:tc>
        <w:tc>
          <w:tcPr>
            <w:tcW w:w="1350" w:type="dxa"/>
          </w:tcPr>
          <w:p w14:paraId="5990874D" w14:textId="576A82B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Promotional fliers</w:t>
            </w:r>
          </w:p>
        </w:tc>
        <w:tc>
          <w:tcPr>
            <w:tcW w:w="1620" w:type="dxa"/>
          </w:tcPr>
          <w:p w14:paraId="18A385D1" w14:textId="2C258F2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Six senior centers, Baltimore, Maryland</w:t>
            </w:r>
          </w:p>
        </w:tc>
        <w:tc>
          <w:tcPr>
            <w:tcW w:w="990" w:type="dxa"/>
          </w:tcPr>
          <w:p w14:paraId="54516B8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971A9E" w14:textId="37F1C1D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14/149 (9.4%)</w:t>
            </w:r>
          </w:p>
        </w:tc>
        <w:tc>
          <w:tcPr>
            <w:tcW w:w="1260" w:type="dxa"/>
          </w:tcPr>
          <w:p w14:paraId="09E513EA" w14:textId="50A6BD9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12/14 (85.7%)</w:t>
            </w:r>
          </w:p>
        </w:tc>
        <w:tc>
          <w:tcPr>
            <w:tcW w:w="1260" w:type="dxa"/>
          </w:tcPr>
          <w:p w14:paraId="3439BCCB" w14:textId="27C4D55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3/12 (25.0%)</w:t>
            </w:r>
          </w:p>
        </w:tc>
        <w:tc>
          <w:tcPr>
            <w:tcW w:w="1260" w:type="dxa"/>
          </w:tcPr>
          <w:p w14:paraId="260C87D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C449F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56D3DD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61D09E4D" w14:textId="77777777" w:rsidTr="002C33CD">
        <w:tc>
          <w:tcPr>
            <w:tcW w:w="1345" w:type="dxa"/>
          </w:tcPr>
          <w:p w14:paraId="6F3D2630" w14:textId="6FC3D377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Fill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17EEEB0A" w14:textId="4539A2B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2016; Prospective and nested case-control</w:t>
            </w:r>
          </w:p>
        </w:tc>
        <w:tc>
          <w:tcPr>
            <w:tcW w:w="1350" w:type="dxa"/>
          </w:tcPr>
          <w:p w14:paraId="43BB8BD1" w14:textId="4F23B86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Routine opt-out and opt-in HCV testing</w:t>
            </w:r>
          </w:p>
        </w:tc>
        <w:tc>
          <w:tcPr>
            <w:tcW w:w="1620" w:type="dxa"/>
          </w:tcPr>
          <w:p w14:paraId="0CEF98B6" w14:textId="2865CED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Health department screening program in STI, family planning clinics, and addiction treatment facilities, Eastern Tennessee</w:t>
            </w:r>
          </w:p>
        </w:tc>
        <w:tc>
          <w:tcPr>
            <w:tcW w:w="990" w:type="dxa"/>
          </w:tcPr>
          <w:p w14:paraId="5EC2320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6A51D" w14:textId="64BCC0E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397/4,753 (8.4%)</w:t>
            </w:r>
          </w:p>
        </w:tc>
        <w:tc>
          <w:tcPr>
            <w:tcW w:w="1260" w:type="dxa"/>
          </w:tcPr>
          <w:p w14:paraId="28F93090" w14:textId="384163F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294/397 (74.1%)</w:t>
            </w:r>
          </w:p>
        </w:tc>
        <w:tc>
          <w:tcPr>
            <w:tcW w:w="1260" w:type="dxa"/>
          </w:tcPr>
          <w:p w14:paraId="7AC8D4C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98000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45103D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8CC0E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3487C297" w14:textId="77777777" w:rsidTr="002C33CD">
        <w:tc>
          <w:tcPr>
            <w:tcW w:w="1345" w:type="dxa"/>
          </w:tcPr>
          <w:p w14:paraId="1B55E816" w14:textId="48903432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BD0413"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49B54DFD" w14:textId="6802961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2013; Prospective</w:t>
            </w:r>
          </w:p>
        </w:tc>
        <w:tc>
          <w:tcPr>
            <w:tcW w:w="1350" w:type="dxa"/>
          </w:tcPr>
          <w:p w14:paraId="4B7DAD04" w14:textId="51A90C9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Check HepC Program, screening and LTC initiative, targeted outreach and patient navigators</w:t>
            </w:r>
          </w:p>
        </w:tc>
        <w:tc>
          <w:tcPr>
            <w:tcW w:w="1620" w:type="dxa"/>
          </w:tcPr>
          <w:p w14:paraId="2F633E95" w14:textId="09C9BA0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 federally-qualified health centers, SEPs, New York City</w:t>
            </w:r>
          </w:p>
        </w:tc>
        <w:tc>
          <w:tcPr>
            <w:tcW w:w="990" w:type="dxa"/>
          </w:tcPr>
          <w:p w14:paraId="0D64A297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BE20C4" w14:textId="1AF23DC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880/4,751 (18.5%)</w:t>
            </w:r>
          </w:p>
        </w:tc>
        <w:tc>
          <w:tcPr>
            <w:tcW w:w="1260" w:type="dxa"/>
          </w:tcPr>
          <w:p w14:paraId="60FBFBF5" w14:textId="5A393E6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512/678 (75.5%)</w:t>
            </w:r>
          </w:p>
        </w:tc>
        <w:tc>
          <w:tcPr>
            <w:tcW w:w="1260" w:type="dxa"/>
          </w:tcPr>
          <w:p w14:paraId="3DFDD067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30D68F" w14:textId="611BF55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435/512 (85.0%)</w:t>
            </w:r>
          </w:p>
        </w:tc>
        <w:tc>
          <w:tcPr>
            <w:tcW w:w="1260" w:type="dxa"/>
          </w:tcPr>
          <w:p w14:paraId="65A40F4D" w14:textId="089F26F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14 initiated; 6 completed</w:t>
            </w:r>
          </w:p>
        </w:tc>
        <w:tc>
          <w:tcPr>
            <w:tcW w:w="1260" w:type="dxa"/>
          </w:tcPr>
          <w:p w14:paraId="61EBF7A1" w14:textId="5CA6222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6/6 (100.0%)</w:t>
            </w:r>
          </w:p>
        </w:tc>
      </w:tr>
      <w:tr w:rsidR="002C33CD" w14:paraId="6B2DE297" w14:textId="77777777" w:rsidTr="002C33CD">
        <w:tc>
          <w:tcPr>
            <w:tcW w:w="1345" w:type="dxa"/>
          </w:tcPr>
          <w:p w14:paraId="5740F24C" w14:textId="517F866D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Gade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19C2679" w14:textId="6C78FEE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Retrospective observational</w:t>
            </w:r>
          </w:p>
        </w:tc>
        <w:tc>
          <w:tcPr>
            <w:tcW w:w="1350" w:type="dxa"/>
          </w:tcPr>
          <w:p w14:paraId="0E7CDA2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C90CA9" w14:textId="5F2F4D4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Adults with congenital heart disease who underwent cardiac surgery before 1992,</w:t>
            </w:r>
            <w:r w:rsidR="00BD0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Greenville Hospital System, Greenville, South Carolina</w:t>
            </w:r>
          </w:p>
        </w:tc>
        <w:tc>
          <w:tcPr>
            <w:tcW w:w="990" w:type="dxa"/>
          </w:tcPr>
          <w:p w14:paraId="49F7A615" w14:textId="7C1811A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116/188 (61.7%)</w:t>
            </w:r>
          </w:p>
        </w:tc>
        <w:tc>
          <w:tcPr>
            <w:tcW w:w="1260" w:type="dxa"/>
          </w:tcPr>
          <w:p w14:paraId="3CAB42AE" w14:textId="426A141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12/116 (10.3%)</w:t>
            </w:r>
          </w:p>
        </w:tc>
        <w:tc>
          <w:tcPr>
            <w:tcW w:w="1260" w:type="dxa"/>
          </w:tcPr>
          <w:p w14:paraId="1129D8E4" w14:textId="7A91FA9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11/12 (91.7%)</w:t>
            </w:r>
          </w:p>
        </w:tc>
        <w:tc>
          <w:tcPr>
            <w:tcW w:w="1260" w:type="dxa"/>
          </w:tcPr>
          <w:p w14:paraId="0D7267D7" w14:textId="4D47683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11/11 (100.0%)</w:t>
            </w:r>
          </w:p>
        </w:tc>
        <w:tc>
          <w:tcPr>
            <w:tcW w:w="1260" w:type="dxa"/>
          </w:tcPr>
          <w:p w14:paraId="790661BE" w14:textId="47750B0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11/11 (100.0%)</w:t>
            </w:r>
          </w:p>
        </w:tc>
        <w:tc>
          <w:tcPr>
            <w:tcW w:w="1260" w:type="dxa"/>
          </w:tcPr>
          <w:p w14:paraId="04E0B089" w14:textId="7034BC3E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5/11 (45.5%)</w:t>
            </w:r>
          </w:p>
        </w:tc>
        <w:tc>
          <w:tcPr>
            <w:tcW w:w="1260" w:type="dxa"/>
          </w:tcPr>
          <w:p w14:paraId="3AE12AA5" w14:textId="3226994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5/5 (100.0%)</w:t>
            </w:r>
          </w:p>
        </w:tc>
      </w:tr>
      <w:tr w:rsidR="002C33CD" w14:paraId="04E81BC9" w14:textId="77777777" w:rsidTr="002C33CD">
        <w:tc>
          <w:tcPr>
            <w:tcW w:w="1345" w:type="dxa"/>
          </w:tcPr>
          <w:p w14:paraId="5A5AB536" w14:textId="5FCF2111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Irvin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64E6CA48" w14:textId="09A6569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04EB1B0E" w14:textId="6F8B271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Community-academic partnership to promote testing</w:t>
            </w:r>
          </w:p>
        </w:tc>
        <w:tc>
          <w:tcPr>
            <w:tcW w:w="1620" w:type="dxa"/>
          </w:tcPr>
          <w:p w14:paraId="4A7994F8" w14:textId="48668E0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Testing efforts were pursued through advertising at community block parties, intersections frequented by PWID, shelters, etc. at 35 locations in Baltimore City</w:t>
            </w:r>
          </w:p>
        </w:tc>
        <w:tc>
          <w:tcPr>
            <w:tcW w:w="990" w:type="dxa"/>
          </w:tcPr>
          <w:p w14:paraId="3554C05E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649A90" w14:textId="21631D6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49/325 (15.1%)</w:t>
            </w:r>
          </w:p>
        </w:tc>
        <w:tc>
          <w:tcPr>
            <w:tcW w:w="1260" w:type="dxa"/>
          </w:tcPr>
          <w:p w14:paraId="218A339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E936C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E7B98E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C62BB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7EEFD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6395A0AB" w14:textId="77777777" w:rsidTr="002C33CD">
        <w:tc>
          <w:tcPr>
            <w:tcW w:w="1345" w:type="dxa"/>
          </w:tcPr>
          <w:p w14:paraId="577E9725" w14:textId="4C1B044E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Lier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  <w:r w:rsidRPr="002C3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0" w:type="dxa"/>
          </w:tcPr>
          <w:p w14:paraId="2E794CAC" w14:textId="5A660E3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2018; Retrospective</w:t>
            </w:r>
          </w:p>
        </w:tc>
        <w:tc>
          <w:tcPr>
            <w:tcW w:w="1350" w:type="dxa"/>
          </w:tcPr>
          <w:p w14:paraId="7E7F3A72" w14:textId="021F127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Determining HCV prevalence</w:t>
            </w:r>
          </w:p>
        </w:tc>
        <w:tc>
          <w:tcPr>
            <w:tcW w:w="1620" w:type="dxa"/>
          </w:tcPr>
          <w:p w14:paraId="71F2310E" w14:textId="7D13F87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Birth cohort and IDU at suburban medical center</w:t>
            </w:r>
          </w:p>
        </w:tc>
        <w:tc>
          <w:tcPr>
            <w:tcW w:w="990" w:type="dxa"/>
          </w:tcPr>
          <w:p w14:paraId="7350D9D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C24C18" w14:textId="023068B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1,017/27,119 (3.8%)</w:t>
            </w:r>
          </w:p>
        </w:tc>
        <w:tc>
          <w:tcPr>
            <w:tcW w:w="1260" w:type="dxa"/>
          </w:tcPr>
          <w:p w14:paraId="5BEE3512" w14:textId="162D2F5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437/929 (47.0%)</w:t>
            </w:r>
          </w:p>
        </w:tc>
        <w:tc>
          <w:tcPr>
            <w:tcW w:w="1260" w:type="dxa"/>
          </w:tcPr>
          <w:p w14:paraId="5C76D339" w14:textId="5E7DB25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</w:tcPr>
          <w:p w14:paraId="559209D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8FAE81" w14:textId="172F71A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14:paraId="4926764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6E6D0842" w14:textId="77777777" w:rsidTr="002C33CD">
        <w:tc>
          <w:tcPr>
            <w:tcW w:w="1345" w:type="dxa"/>
          </w:tcPr>
          <w:p w14:paraId="7E41B681" w14:textId="03D6D3B9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McClure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  <w:r w:rsidRPr="002C3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30" w:type="dxa"/>
          </w:tcPr>
          <w:p w14:paraId="3A0372C4" w14:textId="3BEC430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3156A571" w14:textId="179A4FF3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Examining the relationship between illicit drug use and HCV</w:t>
            </w:r>
          </w:p>
        </w:tc>
        <w:tc>
          <w:tcPr>
            <w:tcW w:w="1620" w:type="dxa"/>
          </w:tcPr>
          <w:p w14:paraId="6415AA87" w14:textId="15F9D39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Others at risk (Note: lab results from people with both urine screen and HCV results)</w:t>
            </w:r>
          </w:p>
        </w:tc>
        <w:tc>
          <w:tcPr>
            <w:tcW w:w="990" w:type="dxa"/>
          </w:tcPr>
          <w:p w14:paraId="2E3BEC03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DA094E" w14:textId="2C3788D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4,628/18,410 (25.1%)</w:t>
            </w:r>
          </w:p>
        </w:tc>
        <w:tc>
          <w:tcPr>
            <w:tcW w:w="1260" w:type="dxa"/>
          </w:tcPr>
          <w:p w14:paraId="06A3C37D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8F573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0E943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D18FD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884FE0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6BF48F29" w14:textId="77777777" w:rsidTr="002C33CD">
        <w:tc>
          <w:tcPr>
            <w:tcW w:w="1345" w:type="dxa"/>
          </w:tcPr>
          <w:p w14:paraId="67E2BB8B" w14:textId="54365E94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0041AF2C" w14:textId="0C70CADC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50" w:type="dxa"/>
          </w:tcPr>
          <w:p w14:paraId="72E9DF22" w14:textId="078BFF1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EMR prompt, provider training, ECHO clinics, registry, outreach</w:t>
            </w:r>
          </w:p>
        </w:tc>
        <w:tc>
          <w:tcPr>
            <w:tcW w:w="1620" w:type="dxa"/>
          </w:tcPr>
          <w:p w14:paraId="11220561" w14:textId="20C55B4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Cherokee Nation Health Services</w:t>
            </w:r>
          </w:p>
        </w:tc>
        <w:tc>
          <w:tcPr>
            <w:tcW w:w="990" w:type="dxa"/>
          </w:tcPr>
          <w:p w14:paraId="61351CFF" w14:textId="4E4BE22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16,772/92,012 (18.2%)</w:t>
            </w:r>
          </w:p>
        </w:tc>
        <w:tc>
          <w:tcPr>
            <w:tcW w:w="1260" w:type="dxa"/>
          </w:tcPr>
          <w:p w14:paraId="4DA65CC5" w14:textId="502EC0F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715/16,772 (4.3%)</w:t>
            </w:r>
          </w:p>
        </w:tc>
        <w:tc>
          <w:tcPr>
            <w:tcW w:w="1260" w:type="dxa"/>
          </w:tcPr>
          <w:p w14:paraId="0241CE42" w14:textId="2CAD875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388/488 (79.5%)</w:t>
            </w:r>
          </w:p>
        </w:tc>
        <w:tc>
          <w:tcPr>
            <w:tcW w:w="1260" w:type="dxa"/>
          </w:tcPr>
          <w:p w14:paraId="3192618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4C160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6B7357" w14:textId="182D022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223/388 (57.5%) initiated;201/388 (51.8%) completed</w:t>
            </w:r>
          </w:p>
        </w:tc>
        <w:tc>
          <w:tcPr>
            <w:tcW w:w="1260" w:type="dxa"/>
          </w:tcPr>
          <w:p w14:paraId="5134A6EC" w14:textId="11B734FC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180/201 (89.6%)</w:t>
            </w:r>
          </w:p>
        </w:tc>
      </w:tr>
      <w:tr w:rsidR="002C33CD" w14:paraId="7E5A1527" w14:textId="77777777" w:rsidTr="002C33CD">
        <w:tc>
          <w:tcPr>
            <w:tcW w:w="1345" w:type="dxa"/>
          </w:tcPr>
          <w:p w14:paraId="20251986" w14:textId="0D354B22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Morano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2014</w:t>
            </w:r>
          </w:p>
        </w:tc>
        <w:tc>
          <w:tcPr>
            <w:tcW w:w="1530" w:type="dxa"/>
          </w:tcPr>
          <w:p w14:paraId="4A50E672" w14:textId="00CE9ED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2013;</w:t>
            </w:r>
          </w:p>
        </w:tc>
        <w:tc>
          <w:tcPr>
            <w:tcW w:w="1350" w:type="dxa"/>
          </w:tcPr>
          <w:p w14:paraId="1CA5892B" w14:textId="6F1DD44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Mobile medical clinic</w:t>
            </w:r>
          </w:p>
        </w:tc>
        <w:tc>
          <w:tcPr>
            <w:tcW w:w="1620" w:type="dxa"/>
          </w:tcPr>
          <w:p w14:paraId="158C03BA" w14:textId="66666DF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Mobile medical clinic clients in poor city, New Haven, Connecticut</w:t>
            </w:r>
          </w:p>
        </w:tc>
        <w:tc>
          <w:tcPr>
            <w:tcW w:w="990" w:type="dxa"/>
          </w:tcPr>
          <w:p w14:paraId="3777A686" w14:textId="02951DB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438/1,345 (32.6%)</w:t>
            </w:r>
          </w:p>
        </w:tc>
        <w:tc>
          <w:tcPr>
            <w:tcW w:w="1260" w:type="dxa"/>
          </w:tcPr>
          <w:p w14:paraId="043C461D" w14:textId="2DA16A1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27/438 (6.2%)</w:t>
            </w:r>
          </w:p>
        </w:tc>
        <w:tc>
          <w:tcPr>
            <w:tcW w:w="1260" w:type="dxa"/>
          </w:tcPr>
          <w:p w14:paraId="175A7B70" w14:textId="246FDD2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27/27 (100.0%)</w:t>
            </w:r>
          </w:p>
        </w:tc>
        <w:tc>
          <w:tcPr>
            <w:tcW w:w="1260" w:type="dxa"/>
          </w:tcPr>
          <w:p w14:paraId="053E344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96C27" w14:textId="728522F9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9/17 (52.9%)</w:t>
            </w:r>
          </w:p>
        </w:tc>
        <w:tc>
          <w:tcPr>
            <w:tcW w:w="1260" w:type="dxa"/>
          </w:tcPr>
          <w:p w14:paraId="6D66E98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191C2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386D7AC0" w14:textId="77777777" w:rsidTr="002C33CD">
        <w:tc>
          <w:tcPr>
            <w:tcW w:w="1345" w:type="dxa"/>
          </w:tcPr>
          <w:p w14:paraId="60EA6537" w14:textId="2B43E3CD" w:rsidR="002C33CD" w:rsidRPr="00F750D3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Morse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1B39C620" w14:textId="46C33D2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2014; Prospective</w:t>
            </w:r>
          </w:p>
        </w:tc>
        <w:tc>
          <w:tcPr>
            <w:tcW w:w="1350" w:type="dxa"/>
          </w:tcPr>
          <w:p w14:paraId="1272769F" w14:textId="02B8F79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Collaborative community post-incarceration program</w:t>
            </w:r>
          </w:p>
        </w:tc>
        <w:tc>
          <w:tcPr>
            <w:tcW w:w="1620" w:type="dxa"/>
          </w:tcPr>
          <w:p w14:paraId="4C3D5FB1" w14:textId="0CFE33A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Women recently released from incarceration</w:t>
            </w:r>
          </w:p>
        </w:tc>
        <w:tc>
          <w:tcPr>
            <w:tcW w:w="990" w:type="dxa"/>
          </w:tcPr>
          <w:p w14:paraId="698CF066" w14:textId="0F0FFCBD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60/87 (69.0%)</w:t>
            </w:r>
          </w:p>
        </w:tc>
        <w:tc>
          <w:tcPr>
            <w:tcW w:w="1260" w:type="dxa"/>
          </w:tcPr>
          <w:p w14:paraId="5EEF76DC" w14:textId="735FA72E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12/60 (20.0%)</w:t>
            </w:r>
          </w:p>
        </w:tc>
        <w:tc>
          <w:tcPr>
            <w:tcW w:w="1260" w:type="dxa"/>
          </w:tcPr>
          <w:p w14:paraId="23AFAEC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13F3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722366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C4EFC6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F521A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21F4630A" w14:textId="77777777" w:rsidTr="002C33CD">
        <w:tc>
          <w:tcPr>
            <w:tcW w:w="1345" w:type="dxa"/>
          </w:tcPr>
          <w:p w14:paraId="5B0AE047" w14:textId="1778EA0D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Patil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4B4AFD67" w14:textId="725906A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2015; Numbers reported via journal commentary</w:t>
            </w:r>
          </w:p>
        </w:tc>
        <w:tc>
          <w:tcPr>
            <w:tcW w:w="1350" w:type="dxa"/>
          </w:tcPr>
          <w:p w14:paraId="16E82AB1" w14:textId="2F60EB6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</w:tcPr>
          <w:p w14:paraId="63BA8CB5" w14:textId="34342A69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94 local health units targeting IDUs and birth cohort patients in Arkansas</w:t>
            </w:r>
          </w:p>
        </w:tc>
        <w:tc>
          <w:tcPr>
            <w:tcW w:w="990" w:type="dxa"/>
          </w:tcPr>
          <w:p w14:paraId="06B4F5BE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42268" w14:textId="504BBD0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325/3,544 (9.2%)</w:t>
            </w:r>
          </w:p>
        </w:tc>
        <w:tc>
          <w:tcPr>
            <w:tcW w:w="1260" w:type="dxa"/>
          </w:tcPr>
          <w:p w14:paraId="3BE8EC50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BE8E8E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6FC117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4F7195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5665B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018EC264" w14:textId="77777777" w:rsidTr="002C33CD">
        <w:tc>
          <w:tcPr>
            <w:tcW w:w="1345" w:type="dxa"/>
          </w:tcPr>
          <w:p w14:paraId="37883007" w14:textId="7AF86CF2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Ramirez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  <w:r w:rsidRPr="00BD04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30" w:type="dxa"/>
          </w:tcPr>
          <w:p w14:paraId="7EA75BA0" w14:textId="2713F58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2014; Retrospective</w:t>
            </w:r>
          </w:p>
        </w:tc>
        <w:tc>
          <w:tcPr>
            <w:tcW w:w="1350" w:type="dxa"/>
          </w:tcPr>
          <w:p w14:paraId="7572F638" w14:textId="5DD5451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HepTLC initiative</w:t>
            </w:r>
          </w:p>
        </w:tc>
        <w:tc>
          <w:tcPr>
            <w:tcW w:w="1620" w:type="dxa"/>
          </w:tcPr>
          <w:p w14:paraId="565CAE2A" w14:textId="59C88A86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At-risk population, 206 testing sites in 17 states</w:t>
            </w:r>
          </w:p>
        </w:tc>
        <w:tc>
          <w:tcPr>
            <w:tcW w:w="990" w:type="dxa"/>
          </w:tcPr>
          <w:p w14:paraId="3C9269C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F10668" w14:textId="7D772A9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7,580/57,570 (13.2%)</w:t>
            </w:r>
          </w:p>
        </w:tc>
        <w:tc>
          <w:tcPr>
            <w:tcW w:w="1260" w:type="dxa"/>
          </w:tcPr>
          <w:p w14:paraId="548F9B12" w14:textId="5FA9E2F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3,449/4,765 (72.4%)</w:t>
            </w:r>
          </w:p>
        </w:tc>
        <w:tc>
          <w:tcPr>
            <w:tcW w:w="1260" w:type="dxa"/>
          </w:tcPr>
          <w:p w14:paraId="243CF2D5" w14:textId="1375A86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2,624/3,449 (76.1%)</w:t>
            </w:r>
          </w:p>
        </w:tc>
        <w:tc>
          <w:tcPr>
            <w:tcW w:w="1260" w:type="dxa"/>
          </w:tcPr>
          <w:p w14:paraId="513CA16E" w14:textId="23CA3C8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1,509/2,624 (57.5%)</w:t>
            </w:r>
          </w:p>
        </w:tc>
        <w:tc>
          <w:tcPr>
            <w:tcW w:w="1260" w:type="dxa"/>
          </w:tcPr>
          <w:p w14:paraId="1E09E0D0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025BF5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51FEAA30" w14:textId="77777777" w:rsidTr="002C33CD">
        <w:tc>
          <w:tcPr>
            <w:tcW w:w="1345" w:type="dxa"/>
          </w:tcPr>
          <w:p w14:paraId="5CC41785" w14:textId="7AF81EC1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Robinson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2018**</w:t>
            </w:r>
          </w:p>
        </w:tc>
        <w:tc>
          <w:tcPr>
            <w:tcW w:w="1530" w:type="dxa"/>
          </w:tcPr>
          <w:p w14:paraId="69C73510" w14:textId="1A23B25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2015; Retrospective</w:t>
            </w:r>
          </w:p>
        </w:tc>
        <w:tc>
          <w:tcPr>
            <w:tcW w:w="1350" w:type="dxa"/>
          </w:tcPr>
          <w:p w14:paraId="1A4B93C3" w14:textId="65B97FF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Evaluation for patients with cirrhosis</w:t>
            </w:r>
          </w:p>
        </w:tc>
        <w:tc>
          <w:tcPr>
            <w:tcW w:w="1620" w:type="dxa"/>
          </w:tcPr>
          <w:p w14:paraId="6070575C" w14:textId="186F99BA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Patients with cirrhosis at an urban safety net hospital, California</w:t>
            </w:r>
          </w:p>
        </w:tc>
        <w:tc>
          <w:tcPr>
            <w:tcW w:w="990" w:type="dxa"/>
          </w:tcPr>
          <w:p w14:paraId="50D4551D" w14:textId="77777777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D21A90" w14:textId="0C692A5F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47/157 (29.9%)</w:t>
            </w:r>
          </w:p>
        </w:tc>
        <w:tc>
          <w:tcPr>
            <w:tcW w:w="1260" w:type="dxa"/>
          </w:tcPr>
          <w:p w14:paraId="23520F2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1B58E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2E6FA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7F574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441C4D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669E4E6E" w14:textId="77777777" w:rsidTr="002C33CD">
        <w:tc>
          <w:tcPr>
            <w:tcW w:w="1345" w:type="dxa"/>
          </w:tcPr>
          <w:p w14:paraId="31D3D9B7" w14:textId="2CF8E722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Takeuchi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27541900" w14:textId="4C428AF3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2013; Retrospective</w:t>
            </w:r>
          </w:p>
        </w:tc>
        <w:tc>
          <w:tcPr>
            <w:tcW w:w="1350" w:type="dxa"/>
          </w:tcPr>
          <w:p w14:paraId="604FCE78" w14:textId="2E70ACE8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those with risk factors</w:t>
            </w:r>
          </w:p>
        </w:tc>
        <w:tc>
          <w:tcPr>
            <w:tcW w:w="1620" w:type="dxa"/>
          </w:tcPr>
          <w:p w14:paraId="70B0B7A5" w14:textId="33A61A1F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Hawaii's health department; community health sites</w:t>
            </w:r>
          </w:p>
        </w:tc>
        <w:tc>
          <w:tcPr>
            <w:tcW w:w="990" w:type="dxa"/>
          </w:tcPr>
          <w:p w14:paraId="46821DEA" w14:textId="77777777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C28648" w14:textId="0644E8F0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508/8,588 (5.9%)</w:t>
            </w:r>
          </w:p>
        </w:tc>
        <w:tc>
          <w:tcPr>
            <w:tcW w:w="1260" w:type="dxa"/>
          </w:tcPr>
          <w:p w14:paraId="29A63DB1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99785B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AB18B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E026A2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6DBE3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0014C9C4" w14:textId="77777777" w:rsidTr="002C33CD">
        <w:tc>
          <w:tcPr>
            <w:tcW w:w="1345" w:type="dxa"/>
          </w:tcPr>
          <w:p w14:paraId="6233D04A" w14:textId="74EF5FC4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Trooskin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78CA8A29" w14:textId="43E16B0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2014; Prospective</w:t>
            </w:r>
          </w:p>
        </w:tc>
        <w:tc>
          <w:tcPr>
            <w:tcW w:w="1350" w:type="dxa"/>
          </w:tcPr>
          <w:p w14:paraId="0D233A96" w14:textId="1860F63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and LTC initiative, patient navigators</w:t>
            </w:r>
          </w:p>
        </w:tc>
        <w:tc>
          <w:tcPr>
            <w:tcW w:w="1620" w:type="dxa"/>
          </w:tcPr>
          <w:p w14:paraId="1B8B515B" w14:textId="5AD21B0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Mobile medical unit, Philadelphia, Pennsylvania</w:t>
            </w:r>
          </w:p>
        </w:tc>
        <w:tc>
          <w:tcPr>
            <w:tcW w:w="990" w:type="dxa"/>
          </w:tcPr>
          <w:p w14:paraId="4ABCC0C3" w14:textId="77777777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3BD53A" w14:textId="4962E7B4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506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/1,301 (4.0%)</w:t>
            </w:r>
          </w:p>
        </w:tc>
        <w:tc>
          <w:tcPr>
            <w:tcW w:w="1260" w:type="dxa"/>
          </w:tcPr>
          <w:p w14:paraId="006FEA7D" w14:textId="725FC54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36/42 (85.7%)</w:t>
            </w:r>
          </w:p>
        </w:tc>
        <w:tc>
          <w:tcPr>
            <w:tcW w:w="1260" w:type="dxa"/>
          </w:tcPr>
          <w:p w14:paraId="60837DC6" w14:textId="5F1FE2F2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23/36 (63.9%)</w:t>
            </w:r>
          </w:p>
        </w:tc>
        <w:tc>
          <w:tcPr>
            <w:tcW w:w="1260" w:type="dxa"/>
          </w:tcPr>
          <w:p w14:paraId="2F7CEFE5" w14:textId="655259EB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21/23 (91.3%)</w:t>
            </w:r>
          </w:p>
        </w:tc>
        <w:tc>
          <w:tcPr>
            <w:tcW w:w="1260" w:type="dxa"/>
          </w:tcPr>
          <w:p w14:paraId="670BF6C3" w14:textId="23507DD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14:paraId="5106771F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CD" w14:paraId="34359FD2" w14:textId="77777777" w:rsidTr="002C33CD">
        <w:tc>
          <w:tcPr>
            <w:tcW w:w="1345" w:type="dxa"/>
          </w:tcPr>
          <w:p w14:paraId="388D0E17" w14:textId="59894E69" w:rsidR="002C33CD" w:rsidRPr="00F750D3" w:rsidRDefault="00BD0413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Zaller (</w:t>
            </w:r>
            <w:r w:rsidRPr="00BD0413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16625071" w14:textId="21F0F8CE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2014; Pilot study</w:t>
            </w:r>
          </w:p>
        </w:tc>
        <w:tc>
          <w:tcPr>
            <w:tcW w:w="1350" w:type="dxa"/>
          </w:tcPr>
          <w:p w14:paraId="54B4B61F" w14:textId="6C58F6D4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Screening and LTC initiative</w:t>
            </w:r>
          </w:p>
        </w:tc>
        <w:tc>
          <w:tcPr>
            <w:tcW w:w="1620" w:type="dxa"/>
          </w:tcPr>
          <w:p w14:paraId="33BBB082" w14:textId="2C021A8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Persons on probation or parole, Providence and Pawtucket, Rhode Island</w:t>
            </w:r>
          </w:p>
        </w:tc>
        <w:tc>
          <w:tcPr>
            <w:tcW w:w="990" w:type="dxa"/>
          </w:tcPr>
          <w:p w14:paraId="426F3E9F" w14:textId="77777777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C239F8" w14:textId="67C07C17" w:rsidR="002C33CD" w:rsidRPr="002C33CD" w:rsidDel="006950E1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12/130 (9.2%)</w:t>
            </w:r>
          </w:p>
        </w:tc>
        <w:tc>
          <w:tcPr>
            <w:tcW w:w="1260" w:type="dxa"/>
          </w:tcPr>
          <w:p w14:paraId="7636C19F" w14:textId="5E657065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2/4 (50.0%)</w:t>
            </w:r>
          </w:p>
        </w:tc>
        <w:tc>
          <w:tcPr>
            <w:tcW w:w="1260" w:type="dxa"/>
          </w:tcPr>
          <w:p w14:paraId="2DAEEB7F" w14:textId="7495BE10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2/2 (100.0%)</w:t>
            </w:r>
          </w:p>
        </w:tc>
        <w:tc>
          <w:tcPr>
            <w:tcW w:w="1260" w:type="dxa"/>
          </w:tcPr>
          <w:p w14:paraId="2A8D2EFF" w14:textId="2FA950D1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CD">
              <w:rPr>
                <w:rFonts w:ascii="Times New Roman" w:hAnsi="Times New Roman" w:cs="Times New Roman"/>
                <w:sz w:val="20"/>
                <w:szCs w:val="20"/>
              </w:rPr>
              <w:t>0/2 (0.0%)</w:t>
            </w:r>
          </w:p>
        </w:tc>
        <w:tc>
          <w:tcPr>
            <w:tcW w:w="1260" w:type="dxa"/>
          </w:tcPr>
          <w:p w14:paraId="0550A789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37DD68" w14:textId="77777777" w:rsidR="002C33CD" w:rsidRPr="002C33CD" w:rsidRDefault="002C33CD" w:rsidP="002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30E9D5" w14:textId="77777777" w:rsidR="000F0733" w:rsidRDefault="00C06032" w:rsidP="000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0F0733">
        <w:rPr>
          <w:rFonts w:ascii="Times New Roman" w:hAnsi="Times New Roman" w:cs="Times New Roman"/>
          <w:sz w:val="24"/>
          <w:szCs w:val="24"/>
        </w:rPr>
        <w:t xml:space="preserve">EMR = electronic medical record; STI = sexually transmitted infection; </w:t>
      </w:r>
      <w:r w:rsidR="00BF3B08">
        <w:rPr>
          <w:rFonts w:ascii="Times New Roman" w:hAnsi="Times New Roman" w:cs="Times New Roman"/>
          <w:sz w:val="24"/>
          <w:szCs w:val="24"/>
        </w:rPr>
        <w:t xml:space="preserve">SEP = syringe exchange program; </w:t>
      </w:r>
      <w:r w:rsidR="000F0733">
        <w:rPr>
          <w:rFonts w:ascii="Times New Roman" w:hAnsi="Times New Roman" w:cs="Times New Roman"/>
          <w:sz w:val="24"/>
          <w:szCs w:val="24"/>
        </w:rPr>
        <w:t xml:space="preserve">IDU = injection drug use; </w:t>
      </w:r>
      <w:r w:rsidR="00BF3B08">
        <w:rPr>
          <w:rFonts w:ascii="Times New Roman" w:hAnsi="Times New Roman" w:cs="Times New Roman"/>
          <w:sz w:val="24"/>
          <w:szCs w:val="24"/>
        </w:rPr>
        <w:t>ECHO = Extension for Community Healthcare Outcomes</w:t>
      </w:r>
      <w:r w:rsidR="000F0733">
        <w:rPr>
          <w:rFonts w:ascii="Times New Roman" w:hAnsi="Times New Roman" w:cs="Times New Roman"/>
          <w:sz w:val="24"/>
          <w:szCs w:val="24"/>
        </w:rPr>
        <w:t>; HepTLC = Hepatitis Testing and Linkage to Care initiative.</w:t>
      </w:r>
    </w:p>
    <w:p w14:paraId="686189FB" w14:textId="60B3B0F5" w:rsidR="00BF3B08" w:rsidRDefault="00D20B60" w:rsidP="000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60">
        <w:rPr>
          <w:rFonts w:ascii="Times New Roman" w:hAnsi="Times New Roman" w:cs="Times New Roman"/>
          <w:sz w:val="24"/>
          <w:szCs w:val="24"/>
        </w:rPr>
        <w:t>*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77 assessed for SVR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7DDF558A" w14:textId="68988244" w:rsidR="00BF3B08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08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LTC definition not provided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75680D96" w14:textId="15130A65" w:rsidR="00BF3B08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0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Results include persons with urine screen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5D53A954" w14:textId="168273AD" w:rsidR="00BF3B08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08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An additional 7,146 RNA tests conducted without prior anti-HCV testing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13209CB9" w14:textId="2ECE438E" w:rsidR="00BF3B08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60"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47 with chronic HCV</w:t>
      </w:r>
      <w:r w:rsidR="008610B7">
        <w:rPr>
          <w:rFonts w:ascii="Times New Roman" w:hAnsi="Times New Roman" w:cs="Times New Roman"/>
          <w:sz w:val="24"/>
          <w:szCs w:val="24"/>
        </w:rPr>
        <w:t xml:space="preserve"> infection.</w:t>
      </w:r>
    </w:p>
    <w:p w14:paraId="3CCD54FE" w14:textId="3A027714" w:rsidR="00B314CD" w:rsidRDefault="00D20B60" w:rsidP="000C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08">
        <w:rPr>
          <w:rFonts w:ascii="Times New Roman" w:hAnsi="Times New Roman" w:cs="Times New Roman"/>
          <w:sz w:val="24"/>
          <w:szCs w:val="24"/>
          <w:vertAlign w:val="superscript"/>
        </w:rPr>
        <w:t>††</w:t>
      </w:r>
      <w:r w:rsidR="00BF3B08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4 persons previously engaged in care</w:t>
      </w:r>
      <w:r w:rsidR="00861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D20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10. Hepatitis C </w:t>
      </w:r>
      <w:r w:rsidR="000C1B43">
        <w:rPr>
          <w:rFonts w:ascii="Times New Roman" w:hAnsi="Times New Roman" w:cs="Times New Roman"/>
          <w:b/>
          <w:sz w:val="24"/>
          <w:szCs w:val="24"/>
        </w:rPr>
        <w:t>p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0C1B43">
        <w:rPr>
          <w:rFonts w:ascii="Times New Roman" w:hAnsi="Times New Roman" w:cs="Times New Roman"/>
          <w:b/>
          <w:sz w:val="24"/>
          <w:szCs w:val="24"/>
        </w:rPr>
        <w:t>l</w:t>
      </w:r>
      <w:r w:rsidRPr="00D20B60">
        <w:rPr>
          <w:rFonts w:ascii="Times New Roman" w:hAnsi="Times New Roman" w:cs="Times New Roman"/>
          <w:b/>
          <w:sz w:val="24"/>
          <w:szCs w:val="24"/>
        </w:rPr>
        <w:t>inkage</w:t>
      </w:r>
      <w:r w:rsidRPr="00D20B60">
        <w:rPr>
          <w:rFonts w:ascii="Times New Roman" w:hAnsi="Times New Roman" w:cs="Times New Roman"/>
          <w:b/>
          <w:sz w:val="24"/>
          <w:szCs w:val="24"/>
        </w:rPr>
        <w:noBreakHyphen/>
      </w:r>
      <w:r w:rsidR="000C1B43">
        <w:rPr>
          <w:rFonts w:ascii="Times New Roman" w:hAnsi="Times New Roman" w:cs="Times New Roman"/>
          <w:b/>
          <w:sz w:val="24"/>
          <w:szCs w:val="24"/>
        </w:rPr>
        <w:t>t</w:t>
      </w:r>
      <w:r w:rsidRPr="00D20B60">
        <w:rPr>
          <w:rFonts w:ascii="Times New Roman" w:hAnsi="Times New Roman" w:cs="Times New Roman"/>
          <w:b/>
          <w:sz w:val="24"/>
          <w:szCs w:val="24"/>
        </w:rPr>
        <w:t>o</w:t>
      </w:r>
      <w:r w:rsidRPr="00D20B60">
        <w:rPr>
          <w:rFonts w:ascii="Times New Roman" w:hAnsi="Times New Roman" w:cs="Times New Roman"/>
          <w:b/>
          <w:sz w:val="24"/>
          <w:szCs w:val="24"/>
        </w:rPr>
        <w:noBreakHyphen/>
      </w:r>
      <w:r w:rsidR="000C1B43">
        <w:rPr>
          <w:rFonts w:ascii="Times New Roman" w:hAnsi="Times New Roman" w:cs="Times New Roman"/>
          <w:b/>
          <w:sz w:val="24"/>
          <w:szCs w:val="24"/>
        </w:rPr>
        <w:t>c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0C1B43">
        <w:rPr>
          <w:rFonts w:ascii="Times New Roman" w:hAnsi="Times New Roman" w:cs="Times New Roman"/>
          <w:b/>
          <w:sz w:val="24"/>
          <w:szCs w:val="24"/>
        </w:rPr>
        <w:t>p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ersons </w:t>
      </w:r>
      <w:r w:rsidR="000C1B43">
        <w:rPr>
          <w:rFonts w:ascii="Times New Roman" w:hAnsi="Times New Roman" w:cs="Times New Roman"/>
          <w:b/>
          <w:sz w:val="24"/>
          <w:szCs w:val="24"/>
        </w:rPr>
        <w:t>w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0C1B43">
        <w:rPr>
          <w:rFonts w:ascii="Times New Roman" w:hAnsi="Times New Roman" w:cs="Times New Roman"/>
          <w:b/>
          <w:sz w:val="24"/>
          <w:szCs w:val="24"/>
        </w:rPr>
        <w:t>u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0C1B43">
        <w:rPr>
          <w:rFonts w:ascii="Times New Roman" w:hAnsi="Times New Roman" w:cs="Times New Roman"/>
          <w:b/>
          <w:sz w:val="24"/>
          <w:szCs w:val="24"/>
        </w:rPr>
        <w:t>d</w:t>
      </w:r>
      <w:r w:rsidRPr="00D20B60">
        <w:rPr>
          <w:rFonts w:ascii="Times New Roman" w:hAnsi="Times New Roman" w:cs="Times New Roman"/>
          <w:b/>
          <w:sz w:val="24"/>
          <w:szCs w:val="24"/>
        </w:rPr>
        <w:t>rugs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11184E" w14:paraId="44F2478C" w14:textId="77777777" w:rsidTr="0011184E">
        <w:trPr>
          <w:trHeight w:val="530"/>
        </w:trPr>
        <w:tc>
          <w:tcPr>
            <w:tcW w:w="1345" w:type="dxa"/>
            <w:vAlign w:val="bottom"/>
          </w:tcPr>
          <w:p w14:paraId="37096884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7EFB5BED" w14:textId="77777777" w:rsidR="0011184E" w:rsidRPr="00BF6745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0C029A59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5AE7F690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0FEACEE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3E11210E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322DF073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276E47DE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4CC7CC31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27F144A6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6DE36DC4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48F6F3C2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726A8C" w14:paraId="40E6256C" w14:textId="77777777" w:rsidTr="00B16E16">
        <w:tc>
          <w:tcPr>
            <w:tcW w:w="1345" w:type="dxa"/>
          </w:tcPr>
          <w:p w14:paraId="1DAF992F" w14:textId="0327ECA4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Aronson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749452F3" w14:textId="16A0BBCE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2016; Feasibility pilot study</w:t>
            </w:r>
          </w:p>
        </w:tc>
        <w:tc>
          <w:tcPr>
            <w:tcW w:w="1350" w:type="dxa"/>
          </w:tcPr>
          <w:p w14:paraId="793F1AED" w14:textId="2F519EAF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Tablet computer based educational intervention</w:t>
            </w:r>
          </w:p>
        </w:tc>
        <w:tc>
          <w:tcPr>
            <w:tcW w:w="1620" w:type="dxa"/>
          </w:tcPr>
          <w:p w14:paraId="04F8F09C" w14:textId="69417909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SEP clients, Bronx, New York</w:t>
            </w:r>
          </w:p>
        </w:tc>
        <w:tc>
          <w:tcPr>
            <w:tcW w:w="990" w:type="dxa"/>
          </w:tcPr>
          <w:p w14:paraId="5D33438C" w14:textId="0FCD49D4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10/10 (100.0%)</w:t>
            </w:r>
          </w:p>
        </w:tc>
        <w:tc>
          <w:tcPr>
            <w:tcW w:w="1260" w:type="dxa"/>
          </w:tcPr>
          <w:p w14:paraId="12B33884" w14:textId="519611A5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2/10 (20.0%)</w:t>
            </w:r>
          </w:p>
        </w:tc>
        <w:tc>
          <w:tcPr>
            <w:tcW w:w="1260" w:type="dxa"/>
          </w:tcPr>
          <w:p w14:paraId="008BCD97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ABEB9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380C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7FE870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04CAD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7B19A291" w14:textId="77777777" w:rsidTr="00B16E16">
        <w:tc>
          <w:tcPr>
            <w:tcW w:w="1345" w:type="dxa"/>
          </w:tcPr>
          <w:p w14:paraId="58366F95" w14:textId="7BD284F7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3B638EAE" w14:textId="0B52FDA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2018; Retrospective</w:t>
            </w:r>
          </w:p>
        </w:tc>
        <w:tc>
          <w:tcPr>
            <w:tcW w:w="1350" w:type="dxa"/>
          </w:tcPr>
          <w:p w14:paraId="75658419" w14:textId="17BDDF65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Screening intervention</w:t>
            </w:r>
          </w:p>
        </w:tc>
        <w:tc>
          <w:tcPr>
            <w:tcW w:w="1620" w:type="dxa"/>
          </w:tcPr>
          <w:p w14:paraId="52899995" w14:textId="14932786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G.V. (Sonny) Montgomery Veteran’s Administration residential substance use disorder treatment center, Southeastern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990" w:type="dxa"/>
          </w:tcPr>
          <w:p w14:paraId="03D5D58E" w14:textId="4A8842D3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582/597 (97.5%)</w:t>
            </w:r>
          </w:p>
        </w:tc>
        <w:tc>
          <w:tcPr>
            <w:tcW w:w="1260" w:type="dxa"/>
          </w:tcPr>
          <w:p w14:paraId="3D6E55B1" w14:textId="6878787C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74/582 (12.7%)</w:t>
            </w:r>
          </w:p>
        </w:tc>
        <w:tc>
          <w:tcPr>
            <w:tcW w:w="1260" w:type="dxa"/>
          </w:tcPr>
          <w:p w14:paraId="4CDA4E7A" w14:textId="70B31319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74/74 (100.0%)</w:t>
            </w:r>
          </w:p>
        </w:tc>
        <w:tc>
          <w:tcPr>
            <w:tcW w:w="1260" w:type="dxa"/>
          </w:tcPr>
          <w:p w14:paraId="6E017CBA" w14:textId="20F08F0F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74/74 (100.0%)</w:t>
            </w:r>
          </w:p>
        </w:tc>
        <w:tc>
          <w:tcPr>
            <w:tcW w:w="1260" w:type="dxa"/>
          </w:tcPr>
          <w:p w14:paraId="4A1AE6AD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106579" w14:textId="47ACF85B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51/67 (76.1%) initiated</w:t>
            </w:r>
          </w:p>
        </w:tc>
        <w:tc>
          <w:tcPr>
            <w:tcW w:w="1260" w:type="dxa"/>
          </w:tcPr>
          <w:p w14:paraId="611198A3" w14:textId="51C0A6F4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41/51 (80.4%)</w:t>
            </w:r>
          </w:p>
        </w:tc>
      </w:tr>
      <w:tr w:rsidR="00726A8C" w14:paraId="23282BE4" w14:textId="77777777" w:rsidTr="00B16E16">
        <w:tc>
          <w:tcPr>
            <w:tcW w:w="1345" w:type="dxa"/>
          </w:tcPr>
          <w:p w14:paraId="217E9076" w14:textId="6DF50636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 Jarlais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0F78B50B" w14:textId="0087CF42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24C626FD" w14:textId="19DAF31D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Geographic hotspot identification</w:t>
            </w:r>
          </w:p>
        </w:tc>
        <w:tc>
          <w:tcPr>
            <w:tcW w:w="1620" w:type="dxa"/>
          </w:tcPr>
          <w:p w14:paraId="60D27008" w14:textId="7FAD54F5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NYC drug detoxification and methadone maintenance programs, Mount Sinai, Beth Israel</w:t>
            </w:r>
          </w:p>
        </w:tc>
        <w:tc>
          <w:tcPr>
            <w:tcW w:w="990" w:type="dxa"/>
          </w:tcPr>
          <w:p w14:paraId="0420BE9F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3D99D3" w14:textId="37A12866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493/910 (54.2%)</w:t>
            </w:r>
          </w:p>
        </w:tc>
        <w:tc>
          <w:tcPr>
            <w:tcW w:w="1260" w:type="dxa"/>
          </w:tcPr>
          <w:p w14:paraId="1143191C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26F88C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A0799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A2524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3B0B29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033A640A" w14:textId="77777777" w:rsidTr="00B16E16">
        <w:tc>
          <w:tcPr>
            <w:tcW w:w="1345" w:type="dxa"/>
          </w:tcPr>
          <w:p w14:paraId="57289761" w14:textId="1B5BAF3A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 Jarlais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4B443E01" w14:textId="6E569D1C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2018; Prospective</w:t>
            </w:r>
          </w:p>
        </w:tc>
        <w:tc>
          <w:tcPr>
            <w:tcW w:w="1350" w:type="dxa"/>
          </w:tcPr>
          <w:p w14:paraId="140B7712" w14:textId="22A357EF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Examining outcomes among PWID in drug treatment</w:t>
            </w:r>
          </w:p>
        </w:tc>
        <w:tc>
          <w:tcPr>
            <w:tcW w:w="1620" w:type="dxa"/>
          </w:tcPr>
          <w:p w14:paraId="16E3A4B0" w14:textId="6F7128BD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Drug treatment programs at Mount Sinai Beth Israel, New York City</w:t>
            </w:r>
          </w:p>
        </w:tc>
        <w:tc>
          <w:tcPr>
            <w:tcW w:w="990" w:type="dxa"/>
          </w:tcPr>
          <w:p w14:paraId="3631C1CA" w14:textId="6334CE59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</w:tcPr>
          <w:p w14:paraId="2DE431A9" w14:textId="7BDD178D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79/134 (59.0%)</w:t>
            </w:r>
          </w:p>
        </w:tc>
        <w:tc>
          <w:tcPr>
            <w:tcW w:w="1260" w:type="dxa"/>
          </w:tcPr>
          <w:p w14:paraId="2651DA9E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3C980C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A1C421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EDC934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4CB7F6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3627144C" w14:textId="77777777" w:rsidTr="00B16E16">
        <w:tc>
          <w:tcPr>
            <w:tcW w:w="1345" w:type="dxa"/>
          </w:tcPr>
          <w:p w14:paraId="721C76EC" w14:textId="17938781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Jordan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490B2AC8" w14:textId="336332A0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2013; Cross-sectional</w:t>
            </w:r>
          </w:p>
        </w:tc>
        <w:tc>
          <w:tcPr>
            <w:tcW w:w="1350" w:type="dxa"/>
          </w:tcPr>
          <w:p w14:paraId="4C750C8D" w14:textId="2A90D835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</w:p>
        </w:tc>
        <w:tc>
          <w:tcPr>
            <w:tcW w:w="1620" w:type="dxa"/>
          </w:tcPr>
          <w:p w14:paraId="416F6B84" w14:textId="11C32952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Detoxification program or MMT program, New York City</w:t>
            </w:r>
          </w:p>
        </w:tc>
        <w:tc>
          <w:tcPr>
            <w:tcW w:w="990" w:type="dxa"/>
          </w:tcPr>
          <w:p w14:paraId="6A7C8F2D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8DA496" w14:textId="0714EDE2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536/826 (64.9%)</w:t>
            </w:r>
          </w:p>
        </w:tc>
        <w:tc>
          <w:tcPr>
            <w:tcW w:w="1260" w:type="dxa"/>
          </w:tcPr>
          <w:p w14:paraId="1FEFF64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C77E7F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4CA847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E072FA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A7A9BA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1E3C12B5" w14:textId="77777777" w:rsidTr="00B16E16">
        <w:tc>
          <w:tcPr>
            <w:tcW w:w="1345" w:type="dxa"/>
          </w:tcPr>
          <w:p w14:paraId="14426547" w14:textId="3E1939CC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Neaigus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52341B13" w14:textId="48F6A854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2012; Cross-sectional</w:t>
            </w:r>
          </w:p>
        </w:tc>
        <w:tc>
          <w:tcPr>
            <w:tcW w:w="1350" w:type="dxa"/>
          </w:tcPr>
          <w:p w14:paraId="33FF9047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4ECE9B" w14:textId="1806EFAD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 Behavioral Surveillance System, New York City</w:t>
            </w:r>
          </w:p>
        </w:tc>
        <w:tc>
          <w:tcPr>
            <w:tcW w:w="990" w:type="dxa"/>
          </w:tcPr>
          <w:p w14:paraId="6058EFD7" w14:textId="779B565B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483/525 (92.0%)</w:t>
            </w:r>
          </w:p>
        </w:tc>
        <w:tc>
          <w:tcPr>
            <w:tcW w:w="1260" w:type="dxa"/>
          </w:tcPr>
          <w:p w14:paraId="4EF5FBB9" w14:textId="1D4CCA69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324/483 (67.1%)</w:t>
            </w:r>
          </w:p>
        </w:tc>
        <w:tc>
          <w:tcPr>
            <w:tcW w:w="1260" w:type="dxa"/>
          </w:tcPr>
          <w:p w14:paraId="4DC6C24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17B7A4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D01F7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715672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0E14AE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64FD8B6C" w14:textId="77777777" w:rsidTr="00B16E16">
        <w:tc>
          <w:tcPr>
            <w:tcW w:w="1345" w:type="dxa"/>
          </w:tcPr>
          <w:p w14:paraId="01A665C7" w14:textId="2DB61364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Quinn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679B235C" w14:textId="4F9176D8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50" w:type="dxa"/>
          </w:tcPr>
          <w:p w14:paraId="45A876BC" w14:textId="179E7892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Risk knowledge scale</w:t>
            </w:r>
          </w:p>
        </w:tc>
        <w:tc>
          <w:tcPr>
            <w:tcW w:w="1620" w:type="dxa"/>
          </w:tcPr>
          <w:p w14:paraId="6ADFE854" w14:textId="35843FD9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Young opioid users in New York City</w:t>
            </w:r>
          </w:p>
        </w:tc>
        <w:tc>
          <w:tcPr>
            <w:tcW w:w="990" w:type="dxa"/>
          </w:tcPr>
          <w:p w14:paraId="2AE0DD2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90AD62" w14:textId="2D923443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105/539 (19.5%)</w:t>
            </w:r>
          </w:p>
        </w:tc>
        <w:tc>
          <w:tcPr>
            <w:tcW w:w="1260" w:type="dxa"/>
          </w:tcPr>
          <w:p w14:paraId="3C585361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8394B8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ED2094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07770D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6F0AC8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6AABB255" w14:textId="77777777" w:rsidTr="00B16E16">
        <w:tc>
          <w:tcPr>
            <w:tcW w:w="1345" w:type="dxa"/>
          </w:tcPr>
          <w:p w14:paraId="6DDA963B" w14:textId="25A26E49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Stockman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2014</w:t>
            </w:r>
          </w:p>
        </w:tc>
        <w:tc>
          <w:tcPr>
            <w:tcW w:w="1530" w:type="dxa"/>
          </w:tcPr>
          <w:p w14:paraId="75C25A21" w14:textId="19D8D2FA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2013; Pilot study</w:t>
            </w:r>
          </w:p>
        </w:tc>
        <w:tc>
          <w:tcPr>
            <w:tcW w:w="1350" w:type="dxa"/>
          </w:tcPr>
          <w:p w14:paraId="3C089834" w14:textId="583E0E7E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Rapid point-of-care screening initiative</w:t>
            </w:r>
          </w:p>
        </w:tc>
        <w:tc>
          <w:tcPr>
            <w:tcW w:w="1620" w:type="dxa"/>
          </w:tcPr>
          <w:p w14:paraId="30C3D23E" w14:textId="5FBECFAA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4 community-based organizations for PWUD in Wisconsin</w:t>
            </w:r>
          </w:p>
        </w:tc>
        <w:tc>
          <w:tcPr>
            <w:tcW w:w="990" w:type="dxa"/>
          </w:tcPr>
          <w:p w14:paraId="636555B6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960201" w14:textId="36318912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246/1,255 (19.6%)</w:t>
            </w:r>
          </w:p>
        </w:tc>
        <w:tc>
          <w:tcPr>
            <w:tcW w:w="1260" w:type="dxa"/>
          </w:tcPr>
          <w:p w14:paraId="32D7C6DE" w14:textId="256448FD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128/183 (69.9%)</w:t>
            </w:r>
          </w:p>
        </w:tc>
        <w:tc>
          <w:tcPr>
            <w:tcW w:w="1260" w:type="dxa"/>
          </w:tcPr>
          <w:p w14:paraId="1AF4F8B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F60B39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970E1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0C6C84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11C6BC36" w14:textId="77777777" w:rsidTr="00B16E16">
        <w:tc>
          <w:tcPr>
            <w:tcW w:w="1345" w:type="dxa"/>
          </w:tcPr>
          <w:p w14:paraId="57E5516D" w14:textId="1A1B9A07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Talal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1371A7AE" w14:textId="7A1C618E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2013; Prospective</w:t>
            </w:r>
          </w:p>
        </w:tc>
        <w:tc>
          <w:tcPr>
            <w:tcW w:w="1350" w:type="dxa"/>
          </w:tcPr>
          <w:p w14:paraId="0A3A72F7" w14:textId="1F3DBB48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Assess HCV core antigen</w:t>
            </w:r>
          </w:p>
        </w:tc>
        <w:tc>
          <w:tcPr>
            <w:tcW w:w="1620" w:type="dxa"/>
          </w:tcPr>
          <w:p w14:paraId="7F591C68" w14:textId="1E4683CA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Opioid agonist therapy program, West Harlem, New York</w:t>
            </w:r>
          </w:p>
        </w:tc>
        <w:tc>
          <w:tcPr>
            <w:tcW w:w="990" w:type="dxa"/>
          </w:tcPr>
          <w:p w14:paraId="18A3C83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447A2" w14:textId="123A8C91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65/109 (59.6%)</w:t>
            </w:r>
          </w:p>
        </w:tc>
        <w:tc>
          <w:tcPr>
            <w:tcW w:w="1260" w:type="dxa"/>
          </w:tcPr>
          <w:p w14:paraId="7C7CFC65" w14:textId="6B2F4248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48*/65 (73.8%)</w:t>
            </w:r>
          </w:p>
        </w:tc>
        <w:tc>
          <w:tcPr>
            <w:tcW w:w="1260" w:type="dxa"/>
          </w:tcPr>
          <w:p w14:paraId="61EBBA22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50858A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1FDB25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26F661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701D2AC0" w14:textId="77777777" w:rsidTr="00B16E16">
        <w:tc>
          <w:tcPr>
            <w:tcW w:w="1345" w:type="dxa"/>
          </w:tcPr>
          <w:p w14:paraId="102F1659" w14:textId="0A694ACD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Tsui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530" w:type="dxa"/>
          </w:tcPr>
          <w:p w14:paraId="797906AE" w14:textId="0F0EB96C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330243D0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F04D1D" w14:textId="7FA975A0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 Behavior Surveillance System, Seattle metropolitan area</w:t>
            </w:r>
          </w:p>
        </w:tc>
        <w:tc>
          <w:tcPr>
            <w:tcW w:w="990" w:type="dxa"/>
          </w:tcPr>
          <w:p w14:paraId="35CB4779" w14:textId="0E76AE0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513/535</w:t>
            </w:r>
            <w:r w:rsidR="00A56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(95.9%)</w:t>
            </w:r>
          </w:p>
        </w:tc>
        <w:tc>
          <w:tcPr>
            <w:tcW w:w="1260" w:type="dxa"/>
          </w:tcPr>
          <w:p w14:paraId="5281C333" w14:textId="79FF0440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338/513</w:t>
            </w:r>
            <w:r w:rsidR="00A56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(65.9%)</w:t>
            </w:r>
          </w:p>
        </w:tc>
        <w:tc>
          <w:tcPr>
            <w:tcW w:w="1260" w:type="dxa"/>
          </w:tcPr>
          <w:p w14:paraId="572A57FD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7E644C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A73DB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9B4D88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FA445A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A8C" w14:paraId="57579D51" w14:textId="77777777" w:rsidTr="00B16E16">
        <w:tc>
          <w:tcPr>
            <w:tcW w:w="1345" w:type="dxa"/>
          </w:tcPr>
          <w:p w14:paraId="29FE03D5" w14:textId="7E149046" w:rsidR="00726A8C" w:rsidRPr="00F750D3" w:rsidRDefault="00B16E16" w:rsidP="00726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Zibbell (</w:t>
            </w:r>
            <w:r w:rsidRPr="00B16E16"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E5D46E" w14:textId="71751E35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2012; Cross-sectional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132F77" w14:textId="3514DD14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Screening initiative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10C836" w14:textId="71E83DF6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PWID recruited from a community-based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 xml:space="preserve"> organization, residing in Cortland County (rural), New York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DDB39C" w14:textId="3E34DE4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100/123 (81.3%)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40220B" w14:textId="0D402C0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8C">
              <w:rPr>
                <w:rFonts w:ascii="Times New Roman" w:hAnsi="Times New Roman" w:cs="Times New Roman"/>
                <w:sz w:val="20"/>
                <w:szCs w:val="20"/>
              </w:rPr>
              <w:t>34/100 (34%)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66C694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DCF9A7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6245FF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2428AB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390A93" w14:textId="77777777" w:rsidR="00726A8C" w:rsidRPr="00726A8C" w:rsidRDefault="00726A8C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B743C0" w14:textId="530E2231" w:rsidR="000C1B43" w:rsidRDefault="00C06032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0C1B43">
        <w:rPr>
          <w:rFonts w:ascii="Times New Roman" w:hAnsi="Times New Roman" w:cs="Times New Roman"/>
          <w:sz w:val="24"/>
          <w:szCs w:val="24"/>
        </w:rPr>
        <w:t xml:space="preserve">SEP = syringe exchange program; </w:t>
      </w:r>
      <w:r w:rsidR="000F0733">
        <w:rPr>
          <w:rFonts w:ascii="Times New Roman" w:hAnsi="Times New Roman" w:cs="Times New Roman"/>
          <w:sz w:val="24"/>
          <w:szCs w:val="24"/>
        </w:rPr>
        <w:t xml:space="preserve">PWID = persons who inject drugs; MMT = methadone maintenance treatment; </w:t>
      </w:r>
      <w:r w:rsidR="000C1B43">
        <w:rPr>
          <w:rFonts w:ascii="Times New Roman" w:hAnsi="Times New Roman" w:cs="Times New Roman"/>
          <w:sz w:val="24"/>
          <w:szCs w:val="24"/>
        </w:rPr>
        <w:t>PWUD = persons who use drugs.</w:t>
      </w:r>
    </w:p>
    <w:p w14:paraId="4522FF04" w14:textId="14E7504D" w:rsidR="00B314CD" w:rsidRDefault="00D20B60" w:rsidP="000C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60">
        <w:rPr>
          <w:rFonts w:ascii="Times New Roman" w:hAnsi="Times New Roman" w:cs="Times New Roman"/>
          <w:sz w:val="24"/>
          <w:szCs w:val="24"/>
        </w:rPr>
        <w:t>*</w:t>
      </w:r>
      <w:r w:rsidR="000C1B43">
        <w:rPr>
          <w:rFonts w:ascii="Times New Roman" w:hAnsi="Times New Roman" w:cs="Times New Roman"/>
          <w:sz w:val="24"/>
          <w:szCs w:val="24"/>
        </w:rPr>
        <w:t xml:space="preserve"> </w:t>
      </w:r>
      <w:r w:rsidRPr="00D20B60">
        <w:rPr>
          <w:rFonts w:ascii="Times New Roman" w:hAnsi="Times New Roman" w:cs="Times New Roman"/>
          <w:sz w:val="24"/>
          <w:szCs w:val="24"/>
        </w:rPr>
        <w:t>1 with negative anti-HCV</w:t>
      </w:r>
      <w:r w:rsidR="00861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D20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11. Hepatitis C </w:t>
      </w:r>
      <w:r w:rsidR="000C1B43">
        <w:rPr>
          <w:rFonts w:ascii="Times New Roman" w:hAnsi="Times New Roman" w:cs="Times New Roman"/>
          <w:b/>
          <w:sz w:val="24"/>
          <w:szCs w:val="24"/>
        </w:rPr>
        <w:t>p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0C1B43">
        <w:rPr>
          <w:rFonts w:ascii="Times New Roman" w:hAnsi="Times New Roman" w:cs="Times New Roman"/>
          <w:b/>
          <w:sz w:val="24"/>
          <w:szCs w:val="24"/>
        </w:rPr>
        <w:t>l</w:t>
      </w:r>
      <w:r w:rsidRPr="00D20B60">
        <w:rPr>
          <w:rFonts w:ascii="Times New Roman" w:hAnsi="Times New Roman" w:cs="Times New Roman"/>
          <w:b/>
          <w:sz w:val="24"/>
          <w:szCs w:val="24"/>
        </w:rPr>
        <w:t>inkage</w:t>
      </w:r>
      <w:r w:rsidRPr="00D20B60">
        <w:rPr>
          <w:rFonts w:ascii="Times New Roman" w:hAnsi="Times New Roman" w:cs="Times New Roman"/>
          <w:b/>
          <w:sz w:val="24"/>
          <w:szCs w:val="24"/>
        </w:rPr>
        <w:noBreakHyphen/>
      </w:r>
      <w:r w:rsidR="000C1B43">
        <w:rPr>
          <w:rFonts w:ascii="Times New Roman" w:hAnsi="Times New Roman" w:cs="Times New Roman"/>
          <w:b/>
          <w:sz w:val="24"/>
          <w:szCs w:val="24"/>
        </w:rPr>
        <w:t>t</w:t>
      </w:r>
      <w:r w:rsidRPr="00D20B60">
        <w:rPr>
          <w:rFonts w:ascii="Times New Roman" w:hAnsi="Times New Roman" w:cs="Times New Roman"/>
          <w:b/>
          <w:sz w:val="24"/>
          <w:szCs w:val="24"/>
        </w:rPr>
        <w:t>o</w:t>
      </w:r>
      <w:r w:rsidRPr="00D20B60">
        <w:rPr>
          <w:rFonts w:ascii="Times New Roman" w:hAnsi="Times New Roman" w:cs="Times New Roman"/>
          <w:b/>
          <w:sz w:val="24"/>
          <w:szCs w:val="24"/>
        </w:rPr>
        <w:noBreakHyphen/>
      </w:r>
      <w:r w:rsidR="000C1B43">
        <w:rPr>
          <w:rFonts w:ascii="Times New Roman" w:hAnsi="Times New Roman" w:cs="Times New Roman"/>
          <w:b/>
          <w:sz w:val="24"/>
          <w:szCs w:val="24"/>
        </w:rPr>
        <w:t>c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0C1B43">
        <w:rPr>
          <w:rFonts w:ascii="Times New Roman" w:hAnsi="Times New Roman" w:cs="Times New Roman"/>
          <w:b/>
          <w:sz w:val="24"/>
          <w:szCs w:val="24"/>
        </w:rPr>
        <w:t>p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ersons with </w:t>
      </w:r>
      <w:r w:rsidR="00773BC9">
        <w:rPr>
          <w:rFonts w:ascii="Times New Roman" w:hAnsi="Times New Roman" w:cs="Times New Roman"/>
          <w:b/>
          <w:sz w:val="24"/>
          <w:szCs w:val="24"/>
        </w:rPr>
        <w:t>HIV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0C1B43">
        <w:rPr>
          <w:rFonts w:ascii="Times New Roman" w:hAnsi="Times New Roman" w:cs="Times New Roman"/>
          <w:b/>
          <w:sz w:val="24"/>
          <w:szCs w:val="24"/>
        </w:rPr>
        <w:t>s</w:t>
      </w:r>
      <w:r w:rsidRPr="00D20B60">
        <w:rPr>
          <w:rFonts w:ascii="Times New Roman" w:hAnsi="Times New Roman" w:cs="Times New Roman"/>
          <w:b/>
          <w:sz w:val="24"/>
          <w:szCs w:val="24"/>
        </w:rPr>
        <w:t xml:space="preserve">exual </w:t>
      </w:r>
      <w:r w:rsidR="000C1B43">
        <w:rPr>
          <w:rFonts w:ascii="Times New Roman" w:hAnsi="Times New Roman" w:cs="Times New Roman"/>
          <w:b/>
          <w:sz w:val="24"/>
          <w:szCs w:val="24"/>
        </w:rPr>
        <w:t>r</w:t>
      </w:r>
      <w:r w:rsidRPr="00D20B60">
        <w:rPr>
          <w:rFonts w:ascii="Times New Roman" w:hAnsi="Times New Roman" w:cs="Times New Roman"/>
          <w:b/>
          <w:sz w:val="24"/>
          <w:szCs w:val="24"/>
        </w:rPr>
        <w:t>isk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11184E" w14:paraId="17ED330B" w14:textId="77777777" w:rsidTr="0011184E">
        <w:trPr>
          <w:trHeight w:val="530"/>
        </w:trPr>
        <w:tc>
          <w:tcPr>
            <w:tcW w:w="1345" w:type="dxa"/>
            <w:vAlign w:val="bottom"/>
          </w:tcPr>
          <w:p w14:paraId="3585AA3B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63E0587C" w14:textId="77777777" w:rsidR="0011184E" w:rsidRPr="00BF6745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30AF744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560D6CF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5C1AF688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1170AA55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2A433A13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7017B168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57FDE00F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41899443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5609AEFF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4C8B529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B16E16" w14:paraId="6B921161" w14:textId="77777777" w:rsidTr="00B16E16">
        <w:tc>
          <w:tcPr>
            <w:tcW w:w="1345" w:type="dxa"/>
          </w:tcPr>
          <w:p w14:paraId="01CBF6F4" w14:textId="428457AE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Falade-Nwulia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530" w:type="dxa"/>
          </w:tcPr>
          <w:p w14:paraId="08CDACD6" w14:textId="3F44D42F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2014; Cross-sectional</w:t>
            </w:r>
          </w:p>
        </w:tc>
        <w:tc>
          <w:tcPr>
            <w:tcW w:w="1350" w:type="dxa"/>
          </w:tcPr>
          <w:p w14:paraId="556C3814" w14:textId="0D3B2DE3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Care coordinator</w:t>
            </w:r>
          </w:p>
        </w:tc>
        <w:tc>
          <w:tcPr>
            <w:tcW w:w="1620" w:type="dxa"/>
          </w:tcPr>
          <w:p w14:paraId="33B039CA" w14:textId="325C0BFF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 STI clinics, Baltimore City Health Department</w:t>
            </w:r>
          </w:p>
        </w:tc>
        <w:tc>
          <w:tcPr>
            <w:tcW w:w="990" w:type="dxa"/>
          </w:tcPr>
          <w:p w14:paraId="0AA5BF78" w14:textId="104507C3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2,681/6,290 (42.6%)</w:t>
            </w:r>
          </w:p>
        </w:tc>
        <w:tc>
          <w:tcPr>
            <w:tcW w:w="1260" w:type="dxa"/>
          </w:tcPr>
          <w:p w14:paraId="13AF2435" w14:textId="43477A50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189/2,681 (7.0%)</w:t>
            </w:r>
          </w:p>
        </w:tc>
        <w:tc>
          <w:tcPr>
            <w:tcW w:w="1260" w:type="dxa"/>
          </w:tcPr>
          <w:p w14:paraId="410CAEEA" w14:textId="282C2AED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155/185 (83.8%)</w:t>
            </w:r>
          </w:p>
        </w:tc>
        <w:tc>
          <w:tcPr>
            <w:tcW w:w="1260" w:type="dxa"/>
          </w:tcPr>
          <w:p w14:paraId="1E9F208D" w14:textId="41779419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132/155 (85.2%)</w:t>
            </w:r>
          </w:p>
        </w:tc>
        <w:tc>
          <w:tcPr>
            <w:tcW w:w="1260" w:type="dxa"/>
          </w:tcPr>
          <w:p w14:paraId="59B07705" w14:textId="2379604B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81/132 (61.4%)</w:t>
            </w:r>
          </w:p>
        </w:tc>
        <w:tc>
          <w:tcPr>
            <w:tcW w:w="1260" w:type="dxa"/>
          </w:tcPr>
          <w:p w14:paraId="61D2E4B0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9C2706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45724AA1" w14:textId="77777777" w:rsidTr="00B16E16">
        <w:tc>
          <w:tcPr>
            <w:tcW w:w="1345" w:type="dxa"/>
          </w:tcPr>
          <w:p w14:paraId="5DB1AE59" w14:textId="5B82B305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Feldman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530" w:type="dxa"/>
          </w:tcPr>
          <w:p w14:paraId="047A6CC5" w14:textId="0D071F3F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2015; Cross-sectional</w:t>
            </w:r>
          </w:p>
        </w:tc>
        <w:tc>
          <w:tcPr>
            <w:tcW w:w="1350" w:type="dxa"/>
          </w:tcPr>
          <w:p w14:paraId="67AB6C46" w14:textId="1C2D5B41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Free screening</w:t>
            </w:r>
          </w:p>
        </w:tc>
        <w:tc>
          <w:tcPr>
            <w:tcW w:w="1620" w:type="dxa"/>
          </w:tcPr>
          <w:p w14:paraId="3665A7CD" w14:textId="1312855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Community health center, STI clinic Miami, Florida</w:t>
            </w:r>
          </w:p>
        </w:tc>
        <w:tc>
          <w:tcPr>
            <w:tcW w:w="990" w:type="dxa"/>
          </w:tcPr>
          <w:p w14:paraId="74E32C4D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77517" w14:textId="489211FA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21*/357 (5.9%)</w:t>
            </w:r>
          </w:p>
        </w:tc>
        <w:tc>
          <w:tcPr>
            <w:tcW w:w="1260" w:type="dxa"/>
          </w:tcPr>
          <w:p w14:paraId="66C3DB94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CBB002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2BFE23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C17483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9F905F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005A7F98" w14:textId="77777777" w:rsidTr="00B16E16">
        <w:tc>
          <w:tcPr>
            <w:tcW w:w="1345" w:type="dxa"/>
          </w:tcPr>
          <w:p w14:paraId="4CA5CC38" w14:textId="3614F140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Jewett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2013</w:t>
            </w:r>
          </w:p>
        </w:tc>
        <w:tc>
          <w:tcPr>
            <w:tcW w:w="1530" w:type="dxa"/>
          </w:tcPr>
          <w:p w14:paraId="0F984FFF" w14:textId="26C88694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2012; Cross-sectional</w:t>
            </w:r>
          </w:p>
        </w:tc>
        <w:tc>
          <w:tcPr>
            <w:tcW w:w="1350" w:type="dxa"/>
          </w:tcPr>
          <w:p w14:paraId="6141A055" w14:textId="75DF9EAC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Staff training</w:t>
            </w:r>
          </w:p>
        </w:tc>
        <w:tc>
          <w:tcPr>
            <w:tcW w:w="1620" w:type="dxa"/>
          </w:tcPr>
          <w:p w14:paraId="2DB0CDA6" w14:textId="6C23A0E3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STI and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testing facility, Denver Metro Health Clinic</w:t>
            </w:r>
          </w:p>
        </w:tc>
        <w:tc>
          <w:tcPr>
            <w:tcW w:w="990" w:type="dxa"/>
          </w:tcPr>
          <w:p w14:paraId="72CE1AF0" w14:textId="41080008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876/926 (94.6%)</w:t>
            </w:r>
          </w:p>
        </w:tc>
        <w:tc>
          <w:tcPr>
            <w:tcW w:w="1260" w:type="dxa"/>
          </w:tcPr>
          <w:p w14:paraId="67EC6DE2" w14:textId="6AF60194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33/876 (3.8%)</w:t>
            </w:r>
          </w:p>
        </w:tc>
        <w:tc>
          <w:tcPr>
            <w:tcW w:w="1260" w:type="dxa"/>
          </w:tcPr>
          <w:p w14:paraId="74406B50" w14:textId="7AA78053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21/32 (65.6%)</w:t>
            </w:r>
          </w:p>
        </w:tc>
        <w:tc>
          <w:tcPr>
            <w:tcW w:w="1260" w:type="dxa"/>
          </w:tcPr>
          <w:p w14:paraId="6661D1B3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B6A0C2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421F6C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BC501F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140F8DD1" w14:textId="77777777" w:rsidTr="00B16E16">
        <w:tc>
          <w:tcPr>
            <w:tcW w:w="1345" w:type="dxa"/>
          </w:tcPr>
          <w:p w14:paraId="2ADDA4E4" w14:textId="3C42C876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Kalichman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140B7AED" w14:textId="595CC7EE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2014; Cross-sectional</w:t>
            </w:r>
          </w:p>
        </w:tc>
        <w:tc>
          <w:tcPr>
            <w:tcW w:w="1350" w:type="dxa"/>
          </w:tcPr>
          <w:p w14:paraId="17778B86" w14:textId="30F5E511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Screened as part of study</w:t>
            </w:r>
          </w:p>
        </w:tc>
        <w:tc>
          <w:tcPr>
            <w:tcW w:w="1620" w:type="dxa"/>
          </w:tcPr>
          <w:p w14:paraId="60305AB6" w14:textId="64617F69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Receiving ART in Atlanta, Georgia</w:t>
            </w:r>
          </w:p>
        </w:tc>
        <w:tc>
          <w:tcPr>
            <w:tcW w:w="990" w:type="dxa"/>
          </w:tcPr>
          <w:p w14:paraId="3A14D973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E6E8BE" w14:textId="0B61CEDE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131/678 (19.3%)</w:t>
            </w:r>
          </w:p>
        </w:tc>
        <w:tc>
          <w:tcPr>
            <w:tcW w:w="1260" w:type="dxa"/>
          </w:tcPr>
          <w:p w14:paraId="517BA44D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5B11A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C16B9E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4A6378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D6A89E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25D7A3FA" w14:textId="77777777" w:rsidTr="00B16E16">
        <w:tc>
          <w:tcPr>
            <w:tcW w:w="1345" w:type="dxa"/>
          </w:tcPr>
          <w:p w14:paraId="33C04B4A" w14:textId="1E79F875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Moss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2014</w:t>
            </w:r>
          </w:p>
        </w:tc>
        <w:tc>
          <w:tcPr>
            <w:tcW w:w="1530" w:type="dxa"/>
          </w:tcPr>
          <w:p w14:paraId="731530D8" w14:textId="5263DF83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2012; Retrospective</w:t>
            </w:r>
          </w:p>
        </w:tc>
        <w:tc>
          <w:tcPr>
            <w:tcW w:w="1350" w:type="dxa"/>
          </w:tcPr>
          <w:p w14:paraId="0EFFBBF1" w14:textId="23759ECF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No-cost, opt-in testing</w:t>
            </w:r>
          </w:p>
        </w:tc>
        <w:tc>
          <w:tcPr>
            <w:tcW w:w="1620" w:type="dxa"/>
          </w:tcPr>
          <w:p w14:paraId="03D9CE91" w14:textId="467DEE1B" w:rsidR="00B16E16" w:rsidRPr="00B16E16" w:rsidRDefault="00773BC9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  <w:r w:rsidR="00B16E16"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community-based organization catering to minority MSM, Miami, Florida</w:t>
            </w:r>
          </w:p>
        </w:tc>
        <w:tc>
          <w:tcPr>
            <w:tcW w:w="990" w:type="dxa"/>
          </w:tcPr>
          <w:p w14:paraId="55D64520" w14:textId="25012CA0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326/2</w:t>
            </w:r>
            <w:r w:rsidR="007F1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988 (10.9%)</w:t>
            </w:r>
          </w:p>
        </w:tc>
        <w:tc>
          <w:tcPr>
            <w:tcW w:w="1260" w:type="dxa"/>
          </w:tcPr>
          <w:p w14:paraId="1826BC29" w14:textId="7699970E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4/326 (1.2%)</w:t>
            </w:r>
          </w:p>
        </w:tc>
        <w:tc>
          <w:tcPr>
            <w:tcW w:w="1260" w:type="dxa"/>
          </w:tcPr>
          <w:p w14:paraId="210D3B13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01B00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389357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7916E6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02210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7EBAB4A6" w14:textId="77777777" w:rsidTr="00B16E16">
        <w:tc>
          <w:tcPr>
            <w:tcW w:w="1345" w:type="dxa"/>
          </w:tcPr>
          <w:p w14:paraId="5CBA638B" w14:textId="6D547917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Radwan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  <w:r w:rsidRPr="008D2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0" w:type="dxa"/>
          </w:tcPr>
          <w:p w14:paraId="7589AE66" w14:textId="17A317D5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2015; Retrospective cohort study</w:t>
            </w:r>
          </w:p>
        </w:tc>
        <w:tc>
          <w:tcPr>
            <w:tcW w:w="1350" w:type="dxa"/>
          </w:tcPr>
          <w:p w14:paraId="3DF47644" w14:textId="074B0F92" w:rsidR="00B16E16" w:rsidRPr="00B16E16" w:rsidRDefault="00773BC9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B16E16"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infected patients screened for HCV</w:t>
            </w:r>
          </w:p>
        </w:tc>
        <w:tc>
          <w:tcPr>
            <w:tcW w:w="1620" w:type="dxa"/>
          </w:tcPr>
          <w:p w14:paraId="6669E83E" w14:textId="6BDB5972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12 sites of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research network (3 regions of U.S.)</w:t>
            </w:r>
          </w:p>
        </w:tc>
        <w:tc>
          <w:tcPr>
            <w:tcW w:w="990" w:type="dxa"/>
          </w:tcPr>
          <w:p w14:paraId="07FF6EB0" w14:textId="265B50ED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22,632/29,071</w:t>
            </w:r>
            <w:r w:rsidR="008D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(77.9%)</w:t>
            </w:r>
          </w:p>
        </w:tc>
        <w:tc>
          <w:tcPr>
            <w:tcW w:w="1260" w:type="dxa"/>
          </w:tcPr>
          <w:p w14:paraId="6D461972" w14:textId="47CD344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7,447/22,632</w:t>
            </w:r>
            <w:r w:rsidR="008D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(32.9%)</w:t>
            </w:r>
          </w:p>
        </w:tc>
        <w:tc>
          <w:tcPr>
            <w:tcW w:w="1260" w:type="dxa"/>
          </w:tcPr>
          <w:p w14:paraId="354B1D81" w14:textId="05EBF2C5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4,305/7,047</w:t>
            </w:r>
            <w:r w:rsidR="008D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(61.1%)</w:t>
            </w:r>
          </w:p>
        </w:tc>
        <w:tc>
          <w:tcPr>
            <w:tcW w:w="1260" w:type="dxa"/>
          </w:tcPr>
          <w:p w14:paraId="1DB7B7B4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0F4610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FFAD33" w14:textId="1D4582D9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</w:tcPr>
          <w:p w14:paraId="4BA4721E" w14:textId="0EB97289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277/291</w:t>
            </w:r>
            <w:r w:rsidRPr="008D2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(95.2%)</w:t>
            </w:r>
          </w:p>
        </w:tc>
      </w:tr>
      <w:tr w:rsidR="00B16E16" w14:paraId="77E03EA8" w14:textId="77777777" w:rsidTr="00B16E16">
        <w:tc>
          <w:tcPr>
            <w:tcW w:w="1345" w:type="dxa"/>
          </w:tcPr>
          <w:p w14:paraId="5BB136A5" w14:textId="1D23DB90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Raymond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2012</w:t>
            </w:r>
          </w:p>
        </w:tc>
        <w:tc>
          <w:tcPr>
            <w:tcW w:w="1530" w:type="dxa"/>
          </w:tcPr>
          <w:p w14:paraId="388A38F9" w14:textId="7B6BB1FB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2011; Cross-sectional</w:t>
            </w:r>
          </w:p>
        </w:tc>
        <w:tc>
          <w:tcPr>
            <w:tcW w:w="1350" w:type="dxa"/>
          </w:tcPr>
          <w:p w14:paraId="29B88AE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B60069" w14:textId="6EFF1088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="00773BC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 xml:space="preserve"> Behavioral Surveillance System, San Francisco, California</w:t>
            </w:r>
          </w:p>
        </w:tc>
        <w:tc>
          <w:tcPr>
            <w:tcW w:w="990" w:type="dxa"/>
          </w:tcPr>
          <w:p w14:paraId="0C3A87F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7F2E67" w14:textId="761C1FC0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21/466 (4.5%)</w:t>
            </w:r>
          </w:p>
        </w:tc>
        <w:tc>
          <w:tcPr>
            <w:tcW w:w="1260" w:type="dxa"/>
          </w:tcPr>
          <w:p w14:paraId="7624022D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4739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83D382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55DFAB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27ADD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16" w14:paraId="58CA71DE" w14:textId="77777777" w:rsidTr="00B16E16">
        <w:tc>
          <w:tcPr>
            <w:tcW w:w="1345" w:type="dxa"/>
          </w:tcPr>
          <w:p w14:paraId="70D0B315" w14:textId="0FDD1796" w:rsidR="00B16E16" w:rsidRPr="00F750D3" w:rsidRDefault="008D2F76" w:rsidP="00B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Tieu (</w:t>
            </w:r>
            <w:r w:rsidRPr="008D2F76"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117316CE" w14:textId="3940FF58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2013; Cross-sectional</w:t>
            </w:r>
          </w:p>
        </w:tc>
        <w:tc>
          <w:tcPr>
            <w:tcW w:w="1350" w:type="dxa"/>
          </w:tcPr>
          <w:p w14:paraId="073E9F27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C4522" w14:textId="48E474CE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MSM residing in New York City</w:t>
            </w:r>
          </w:p>
        </w:tc>
        <w:tc>
          <w:tcPr>
            <w:tcW w:w="990" w:type="dxa"/>
          </w:tcPr>
          <w:p w14:paraId="3CA4D20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A9550" w14:textId="42933912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  <w:r w:rsidR="007F1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028 (2.8%)</w:t>
            </w:r>
          </w:p>
        </w:tc>
        <w:tc>
          <w:tcPr>
            <w:tcW w:w="1260" w:type="dxa"/>
          </w:tcPr>
          <w:p w14:paraId="08DEE313" w14:textId="6AAEAFBF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16">
              <w:rPr>
                <w:rFonts w:ascii="Times New Roman" w:hAnsi="Times New Roman" w:cs="Times New Roman"/>
                <w:sz w:val="20"/>
                <w:szCs w:val="20"/>
              </w:rPr>
              <w:t>12/29 (41.4%)</w:t>
            </w:r>
          </w:p>
        </w:tc>
        <w:tc>
          <w:tcPr>
            <w:tcW w:w="1260" w:type="dxa"/>
          </w:tcPr>
          <w:p w14:paraId="69BA0E8A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CCBEA5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BA72BE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0C2B4" w14:textId="77777777" w:rsidR="00B16E16" w:rsidRPr="00B16E16" w:rsidRDefault="00B16E16" w:rsidP="00B16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AFAC90" w14:textId="23F95906" w:rsidR="000C1B43" w:rsidRDefault="00C06032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anti-HCV = hepatitis C virus antibody; HCV = hepatitis C virus; RNA = ribonucleic acid; SVR = sustained virologic response; </w:t>
      </w:r>
      <w:r w:rsidR="000C1B43">
        <w:rPr>
          <w:rFonts w:ascii="Times New Roman" w:hAnsi="Times New Roman" w:cs="Times New Roman"/>
          <w:sz w:val="24"/>
          <w:szCs w:val="24"/>
        </w:rPr>
        <w:t>STI = sexually</w:t>
      </w:r>
      <w:r w:rsidR="000C1B43">
        <w:rPr>
          <w:rFonts w:ascii="Times New Roman" w:hAnsi="Times New Roman" w:cs="Times New Roman"/>
          <w:sz w:val="24"/>
          <w:szCs w:val="24"/>
        </w:rPr>
        <w:noBreakHyphen/>
        <w:t>transmitted infection</w:t>
      </w:r>
      <w:r w:rsidR="001F3C33">
        <w:rPr>
          <w:rFonts w:ascii="Times New Roman" w:hAnsi="Times New Roman" w:cs="Times New Roman"/>
          <w:sz w:val="24"/>
          <w:szCs w:val="24"/>
        </w:rPr>
        <w:t xml:space="preserve">; ART = </w:t>
      </w:r>
      <w:r w:rsidR="007B5D33">
        <w:rPr>
          <w:rFonts w:ascii="Times New Roman" w:hAnsi="Times New Roman" w:cs="Times New Roman"/>
          <w:sz w:val="24"/>
          <w:szCs w:val="24"/>
        </w:rPr>
        <w:t>antiretroviral therapy</w:t>
      </w:r>
      <w:r w:rsidR="001F3C33">
        <w:rPr>
          <w:rFonts w:ascii="Times New Roman" w:hAnsi="Times New Roman" w:cs="Times New Roman"/>
          <w:sz w:val="24"/>
          <w:szCs w:val="24"/>
        </w:rPr>
        <w:t>; MSM = men who have sex with men</w:t>
      </w:r>
      <w:r w:rsidR="000C1B43">
        <w:rPr>
          <w:rFonts w:ascii="Times New Roman" w:hAnsi="Times New Roman" w:cs="Times New Roman"/>
          <w:sz w:val="24"/>
          <w:szCs w:val="24"/>
        </w:rPr>
        <w:t>.</w:t>
      </w:r>
    </w:p>
    <w:p w14:paraId="36488236" w14:textId="6E0D216C" w:rsidR="000C1B43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43">
        <w:rPr>
          <w:rFonts w:ascii="Times New Roman" w:hAnsi="Times New Roman" w:cs="Times New Roman"/>
          <w:sz w:val="24"/>
          <w:szCs w:val="24"/>
        </w:rPr>
        <w:t>*</w:t>
      </w:r>
      <w:r w:rsidR="000C1B43">
        <w:rPr>
          <w:rFonts w:ascii="Times New Roman" w:hAnsi="Times New Roman" w:cs="Times New Roman"/>
          <w:sz w:val="24"/>
          <w:szCs w:val="24"/>
        </w:rPr>
        <w:t xml:space="preserve"> </w:t>
      </w:r>
      <w:r w:rsidRPr="000C1B43">
        <w:rPr>
          <w:rFonts w:ascii="Times New Roman" w:hAnsi="Times New Roman" w:cs="Times New Roman"/>
          <w:sz w:val="24"/>
          <w:szCs w:val="24"/>
        </w:rPr>
        <w:t>Confirmed by RNA testing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17AE9FAC" w14:textId="08C81A15" w:rsidR="000C1B43" w:rsidRDefault="00D20B60" w:rsidP="00D2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4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†</w:t>
      </w:r>
      <w:r w:rsidR="000C1B43">
        <w:rPr>
          <w:rFonts w:ascii="Times New Roman" w:hAnsi="Times New Roman" w:cs="Times New Roman"/>
          <w:sz w:val="24"/>
          <w:szCs w:val="24"/>
        </w:rPr>
        <w:t xml:space="preserve"> </w:t>
      </w:r>
      <w:r w:rsidRPr="000C1B43">
        <w:rPr>
          <w:rFonts w:ascii="Times New Roman" w:hAnsi="Times New Roman" w:cs="Times New Roman"/>
          <w:sz w:val="24"/>
          <w:szCs w:val="24"/>
        </w:rPr>
        <w:t>2,179 at sites with prescription data</w:t>
      </w:r>
      <w:r w:rsidR="008610B7">
        <w:rPr>
          <w:rFonts w:ascii="Times New Roman" w:hAnsi="Times New Roman" w:cs="Times New Roman"/>
          <w:sz w:val="24"/>
          <w:szCs w:val="24"/>
        </w:rPr>
        <w:t>.</w:t>
      </w:r>
    </w:p>
    <w:p w14:paraId="4D941B12" w14:textId="7F9D5631" w:rsidR="00B314CD" w:rsidRDefault="00D20B60" w:rsidP="0028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B43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0C1B43">
        <w:rPr>
          <w:rFonts w:ascii="Times New Roman" w:hAnsi="Times New Roman" w:cs="Times New Roman"/>
          <w:sz w:val="24"/>
          <w:szCs w:val="24"/>
        </w:rPr>
        <w:t xml:space="preserve"> </w:t>
      </w:r>
      <w:r w:rsidRPr="000C1B43">
        <w:rPr>
          <w:rFonts w:ascii="Times New Roman" w:hAnsi="Times New Roman" w:cs="Times New Roman"/>
          <w:sz w:val="24"/>
          <w:szCs w:val="24"/>
        </w:rPr>
        <w:t>Tested for SVR</w:t>
      </w:r>
      <w:r w:rsidR="00861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cstheme="minorHAnsi"/>
          <w:sz w:val="18"/>
          <w:szCs w:val="18"/>
        </w:rPr>
        <w:br w:type="page"/>
      </w:r>
      <w:r w:rsidRPr="002231E5">
        <w:rPr>
          <w:rFonts w:ascii="Times New Roman" w:hAnsi="Times New Roman" w:cs="Times New Roman"/>
          <w:b/>
          <w:sz w:val="24"/>
          <w:szCs w:val="24"/>
        </w:rPr>
        <w:lastRenderedPageBreak/>
        <w:t>SUPPLE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 xml:space="preserve">MENTARY TABLE 12. Hepatitis C </w:t>
      </w:r>
      <w:r w:rsidR="00284A2A">
        <w:rPr>
          <w:rFonts w:ascii="Times New Roman" w:hAnsi="Times New Roman" w:cs="Times New Roman"/>
          <w:b/>
          <w:sz w:val="24"/>
          <w:szCs w:val="24"/>
        </w:rPr>
        <w:t>p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 xml:space="preserve">revalence and </w:t>
      </w:r>
      <w:r w:rsidR="00284A2A">
        <w:rPr>
          <w:rFonts w:ascii="Times New Roman" w:hAnsi="Times New Roman" w:cs="Times New Roman"/>
          <w:b/>
          <w:sz w:val="24"/>
          <w:szCs w:val="24"/>
        </w:rPr>
        <w:t>l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>inkage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noBreakHyphen/>
      </w:r>
      <w:r w:rsidR="00284A2A">
        <w:rPr>
          <w:rFonts w:ascii="Times New Roman" w:hAnsi="Times New Roman" w:cs="Times New Roman"/>
          <w:b/>
          <w:sz w:val="24"/>
          <w:szCs w:val="24"/>
        </w:rPr>
        <w:t>t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>o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noBreakHyphen/>
      </w:r>
      <w:r w:rsidR="00284A2A">
        <w:rPr>
          <w:rFonts w:ascii="Times New Roman" w:hAnsi="Times New Roman" w:cs="Times New Roman"/>
          <w:b/>
          <w:sz w:val="24"/>
          <w:szCs w:val="24"/>
        </w:rPr>
        <w:t>c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284A2A">
        <w:rPr>
          <w:rFonts w:ascii="Times New Roman" w:hAnsi="Times New Roman" w:cs="Times New Roman"/>
          <w:b/>
          <w:sz w:val="24"/>
          <w:szCs w:val="24"/>
        </w:rPr>
        <w:t>i</w:t>
      </w:r>
      <w:r w:rsidR="002231E5" w:rsidRPr="002231E5">
        <w:rPr>
          <w:rFonts w:ascii="Times New Roman" w:hAnsi="Times New Roman" w:cs="Times New Roman"/>
          <w:b/>
          <w:sz w:val="24"/>
          <w:szCs w:val="24"/>
        </w:rPr>
        <w:t>mmigrants</w:t>
      </w:r>
    </w:p>
    <w:tbl>
      <w:tblPr>
        <w:tblStyle w:val="TableGrid"/>
        <w:tblW w:w="1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350"/>
        <w:gridCol w:w="1620"/>
        <w:gridCol w:w="990"/>
        <w:gridCol w:w="1260"/>
        <w:gridCol w:w="1260"/>
        <w:gridCol w:w="1260"/>
        <w:gridCol w:w="1260"/>
        <w:gridCol w:w="1260"/>
        <w:gridCol w:w="1260"/>
      </w:tblGrid>
      <w:tr w:rsidR="0011184E" w14:paraId="3A8EE157" w14:textId="77777777" w:rsidTr="0011184E">
        <w:trPr>
          <w:trHeight w:val="530"/>
        </w:trPr>
        <w:tc>
          <w:tcPr>
            <w:tcW w:w="1345" w:type="dxa"/>
            <w:vAlign w:val="bottom"/>
          </w:tcPr>
          <w:p w14:paraId="31B7AF9B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530" w:type="dxa"/>
            <w:vAlign w:val="bottom"/>
          </w:tcPr>
          <w:p w14:paraId="6ED88B1F" w14:textId="77777777" w:rsidR="0011184E" w:rsidRPr="00BF6745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045E1ED9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350" w:type="dxa"/>
            <w:vAlign w:val="bottom"/>
          </w:tcPr>
          <w:p w14:paraId="29D2249A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7DD30381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990" w:type="dxa"/>
            <w:vAlign w:val="bottom"/>
          </w:tcPr>
          <w:p w14:paraId="233A6AB8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1260" w:type="dxa"/>
            <w:vAlign w:val="bottom"/>
          </w:tcPr>
          <w:p w14:paraId="131CDC41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positivity</w:t>
            </w:r>
          </w:p>
        </w:tc>
        <w:tc>
          <w:tcPr>
            <w:tcW w:w="1260" w:type="dxa"/>
            <w:vAlign w:val="bottom"/>
          </w:tcPr>
          <w:p w14:paraId="553A610F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  <w:tc>
          <w:tcPr>
            <w:tcW w:w="1260" w:type="dxa"/>
            <w:vAlign w:val="bottom"/>
          </w:tcPr>
          <w:p w14:paraId="3BAA662C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Follow-up appt. arranged</w:t>
            </w:r>
          </w:p>
        </w:tc>
        <w:tc>
          <w:tcPr>
            <w:tcW w:w="1260" w:type="dxa"/>
            <w:vAlign w:val="bottom"/>
          </w:tcPr>
          <w:p w14:paraId="131E8B24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Attended follow-up appt.</w:t>
            </w:r>
          </w:p>
        </w:tc>
        <w:tc>
          <w:tcPr>
            <w:tcW w:w="1260" w:type="dxa"/>
            <w:vAlign w:val="bottom"/>
          </w:tcPr>
          <w:p w14:paraId="15CC9FCD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Treated</w:t>
            </w:r>
          </w:p>
        </w:tc>
        <w:tc>
          <w:tcPr>
            <w:tcW w:w="1260" w:type="dxa"/>
            <w:vAlign w:val="bottom"/>
          </w:tcPr>
          <w:p w14:paraId="661B2608" w14:textId="77777777" w:rsidR="0011184E" w:rsidRDefault="0011184E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Achieved SVR</w:t>
            </w:r>
          </w:p>
        </w:tc>
      </w:tr>
      <w:tr w:rsidR="00C06032" w14:paraId="486C5C5F" w14:textId="77777777" w:rsidTr="00C06032">
        <w:tc>
          <w:tcPr>
            <w:tcW w:w="1345" w:type="dxa"/>
          </w:tcPr>
          <w:p w14:paraId="166797AE" w14:textId="266DB1FC" w:rsidR="00C06032" w:rsidRPr="00F750D3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(</w:t>
            </w:r>
            <w:r w:rsidRPr="00C06032"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1F32B638" w14:textId="01A9F9BB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163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2011; Prospective</w:t>
            </w:r>
          </w:p>
        </w:tc>
        <w:tc>
          <w:tcPr>
            <w:tcW w:w="1350" w:type="dxa"/>
          </w:tcPr>
          <w:p w14:paraId="77854B2C" w14:textId="642CBC42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HCV educational program</w:t>
            </w:r>
          </w:p>
        </w:tc>
        <w:tc>
          <w:tcPr>
            <w:tcW w:w="1620" w:type="dxa"/>
          </w:tcPr>
          <w:p w14:paraId="4FA1C61A" w14:textId="233F1BBA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7 Vietnamese community organizations, Pennsylvania and New Jersey</w:t>
            </w:r>
          </w:p>
        </w:tc>
        <w:tc>
          <w:tcPr>
            <w:tcW w:w="990" w:type="dxa"/>
          </w:tcPr>
          <w:p w14:paraId="0C39BBAD" w14:textId="47177753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255/309 (82.5%)</w:t>
            </w:r>
          </w:p>
        </w:tc>
        <w:tc>
          <w:tcPr>
            <w:tcW w:w="1260" w:type="dxa"/>
          </w:tcPr>
          <w:p w14:paraId="1DE1825D" w14:textId="6A49934D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19/255 (7.5%)</w:t>
            </w:r>
          </w:p>
        </w:tc>
        <w:tc>
          <w:tcPr>
            <w:tcW w:w="1260" w:type="dxa"/>
          </w:tcPr>
          <w:p w14:paraId="6F52EB32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15CCF5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64AD24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532BA0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BD622E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032" w14:paraId="30D2B997" w14:textId="77777777" w:rsidTr="00C06032">
        <w:tc>
          <w:tcPr>
            <w:tcW w:w="1345" w:type="dxa"/>
          </w:tcPr>
          <w:p w14:paraId="0020844E" w14:textId="2CD526F6" w:rsidR="00C06032" w:rsidRPr="00F750D3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Saab (</w:t>
            </w:r>
            <w:r w:rsidRPr="00C06032"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530" w:type="dxa"/>
          </w:tcPr>
          <w:p w14:paraId="7A804500" w14:textId="23A4DD3F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</w:tcPr>
          <w:p w14:paraId="25E418B3" w14:textId="06C87F6D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Screening opportunity</w:t>
            </w:r>
          </w:p>
        </w:tc>
        <w:tc>
          <w:tcPr>
            <w:tcW w:w="1620" w:type="dxa"/>
          </w:tcPr>
          <w:p w14:paraId="3A944B17" w14:textId="54CD1B4A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7 houses of worship with large numbers of Egyptian immigrants in Southern California</w:t>
            </w:r>
          </w:p>
        </w:tc>
        <w:tc>
          <w:tcPr>
            <w:tcW w:w="990" w:type="dxa"/>
          </w:tcPr>
          <w:p w14:paraId="661196CE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D35ACA" w14:textId="5B9CC38B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11/326 (3.4%)</w:t>
            </w:r>
          </w:p>
        </w:tc>
        <w:tc>
          <w:tcPr>
            <w:tcW w:w="1260" w:type="dxa"/>
          </w:tcPr>
          <w:p w14:paraId="064EDE30" w14:textId="28068749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9/11 (81.8%)</w:t>
            </w:r>
          </w:p>
        </w:tc>
        <w:tc>
          <w:tcPr>
            <w:tcW w:w="1260" w:type="dxa"/>
          </w:tcPr>
          <w:p w14:paraId="1AAE9302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4A76B7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B90CCA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C9813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032" w14:paraId="09B7DCC0" w14:textId="77777777" w:rsidTr="00C06032">
        <w:tc>
          <w:tcPr>
            <w:tcW w:w="1345" w:type="dxa"/>
          </w:tcPr>
          <w:p w14:paraId="1F26A189" w14:textId="32CA8648" w:rsidR="00C06032" w:rsidRPr="00F750D3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 (</w:t>
            </w:r>
            <w:r w:rsidRPr="00C06032"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530" w:type="dxa"/>
          </w:tcPr>
          <w:p w14:paraId="280FC9C8" w14:textId="1D80C28E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2011; Cross-sectional</w:t>
            </w:r>
          </w:p>
        </w:tc>
        <w:tc>
          <w:tcPr>
            <w:tcW w:w="1350" w:type="dxa"/>
          </w:tcPr>
          <w:p w14:paraId="00BCBC4D" w14:textId="6FB47C8D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Free testing was offered</w:t>
            </w:r>
          </w:p>
        </w:tc>
        <w:tc>
          <w:tcPr>
            <w:tcW w:w="1620" w:type="dxa"/>
          </w:tcPr>
          <w:p w14:paraId="639083C1" w14:textId="7A1B2B8C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Vietnamese health fair in the Baltimore-Washington metropolitan area</w:t>
            </w:r>
          </w:p>
        </w:tc>
        <w:tc>
          <w:tcPr>
            <w:tcW w:w="990" w:type="dxa"/>
          </w:tcPr>
          <w:p w14:paraId="3A1B5C48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AFFAF1" w14:textId="7F62A3A6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32">
              <w:rPr>
                <w:rFonts w:ascii="Times New Roman" w:hAnsi="Times New Roman" w:cs="Times New Roman"/>
                <w:sz w:val="20"/>
                <w:szCs w:val="20"/>
              </w:rPr>
              <w:t>29/617 (4.7%)</w:t>
            </w:r>
          </w:p>
        </w:tc>
        <w:tc>
          <w:tcPr>
            <w:tcW w:w="1260" w:type="dxa"/>
          </w:tcPr>
          <w:p w14:paraId="683ABFA6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D723D0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85BA9A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549031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2C975F" w14:textId="77777777" w:rsidR="00C06032" w:rsidRPr="00C06032" w:rsidRDefault="00C06032" w:rsidP="00C06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7B8A5" w14:textId="38E0F3C9" w:rsidR="0011184E" w:rsidRDefault="00C06032" w:rsidP="0071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>anti-HCV = hepatitis C virus antibody; HCV = hepatitis C virus; RNA = ribonucleic acid; SVR = sustained virologic response.</w:t>
      </w:r>
      <w:r w:rsidR="002231E5">
        <w:rPr>
          <w:rFonts w:ascii="Times New Roman" w:hAnsi="Times New Roman" w:cs="Times New Roman"/>
          <w:sz w:val="24"/>
          <w:szCs w:val="24"/>
        </w:rPr>
        <w:br w:type="page"/>
      </w:r>
      <w:r w:rsidR="002231E5" w:rsidRPr="009B5C38">
        <w:rPr>
          <w:rFonts w:ascii="Times New Roman" w:hAnsi="Times New Roman" w:cs="Times New Roman"/>
          <w:b/>
          <w:sz w:val="24"/>
          <w:szCs w:val="24"/>
        </w:rPr>
        <w:lastRenderedPageBreak/>
        <w:t>SUPPLEMENTARY TABLE 13</w:t>
      </w:r>
      <w:r w:rsidR="002231E5">
        <w:rPr>
          <w:rFonts w:ascii="Times New Roman" w:hAnsi="Times New Roman" w:cs="Times New Roman"/>
          <w:sz w:val="24"/>
          <w:szCs w:val="24"/>
        </w:rPr>
        <w:t>.</w:t>
      </w:r>
      <w:r w:rsidR="00715566">
        <w:rPr>
          <w:rFonts w:ascii="Times New Roman" w:hAnsi="Times New Roman" w:cs="Times New Roman"/>
          <w:sz w:val="24"/>
          <w:szCs w:val="24"/>
        </w:rPr>
        <w:t xml:space="preserve"> </w:t>
      </w:r>
      <w:r w:rsidR="00715566" w:rsidRPr="00715566">
        <w:rPr>
          <w:rFonts w:ascii="Times New Roman" w:hAnsi="Times New Roman" w:cs="Times New Roman"/>
          <w:b/>
          <w:sz w:val="24"/>
          <w:szCs w:val="24"/>
        </w:rPr>
        <w:t>Hepatitis C prevalence among pregnant women</w:t>
      </w:r>
    </w:p>
    <w:tbl>
      <w:tblPr>
        <w:tblStyle w:val="TableGrid"/>
        <w:tblW w:w="14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340"/>
        <w:gridCol w:w="1980"/>
        <w:gridCol w:w="2160"/>
        <w:gridCol w:w="1890"/>
      </w:tblGrid>
      <w:tr w:rsidR="00724B73" w14:paraId="77C3D1A5" w14:textId="77777777" w:rsidTr="00724B73">
        <w:trPr>
          <w:trHeight w:val="53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E35E37" w14:textId="77777777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Author, publication year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64C484" w14:textId="77777777" w:rsidR="00724B73" w:rsidRPr="00BF6745" w:rsidRDefault="00724B73" w:rsidP="00724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745">
              <w:rPr>
                <w:rFonts w:ascii="Times New Roman" w:hAnsi="Times New Roman" w:cs="Times New Roman"/>
                <w:b/>
              </w:rPr>
              <w:t>Years of study;</w:t>
            </w:r>
          </w:p>
          <w:p w14:paraId="6E65F6C4" w14:textId="049B9B1A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design</w:t>
            </w:r>
            <w:r w:rsidRPr="00BF6745" w:rsidDel="00724B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2EAE915" w14:textId="01EFEDA3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8FC9F4C" w14:textId="2111C000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Setting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E780A31" w14:textId="6099EE83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Anti-HCV tested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E2BBCA2" w14:textId="0C600F07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Anti</w:t>
            </w:r>
            <w:r>
              <w:rPr>
                <w:rFonts w:ascii="Times New Roman" w:hAnsi="Times New Roman" w:cs="Times New Roman"/>
                <w:b/>
              </w:rPr>
              <w:noBreakHyphen/>
              <w:t>HCV positivity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E68D048" w14:textId="5C2D478C" w:rsidR="00724B73" w:rsidRDefault="00724B73" w:rsidP="0011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45">
              <w:rPr>
                <w:rFonts w:ascii="Times New Roman" w:hAnsi="Times New Roman" w:cs="Times New Roman"/>
                <w:b/>
              </w:rPr>
              <w:t>RNA positivity</w:t>
            </w:r>
          </w:p>
        </w:tc>
      </w:tr>
      <w:tr w:rsidR="00724B73" w14:paraId="084408B1" w14:textId="77777777" w:rsidTr="00724B73">
        <w:tc>
          <w:tcPr>
            <w:tcW w:w="1800" w:type="dxa"/>
          </w:tcPr>
          <w:p w14:paraId="2E4EAB6B" w14:textId="1B795B92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1B12E0BF" w14:textId="5247D5F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 cohort</w:t>
            </w:r>
          </w:p>
        </w:tc>
        <w:tc>
          <w:tcPr>
            <w:tcW w:w="2520" w:type="dxa"/>
          </w:tcPr>
          <w:p w14:paraId="6BC842E1" w14:textId="4165607A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Analysis of infants with neonatal abstinence syndrome</w:t>
            </w:r>
          </w:p>
        </w:tc>
        <w:tc>
          <w:tcPr>
            <w:tcW w:w="2340" w:type="dxa"/>
          </w:tcPr>
          <w:p w14:paraId="7CBA9AEF" w14:textId="6932FB1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Tertiary care center in Southern Maine</w:t>
            </w:r>
          </w:p>
        </w:tc>
        <w:tc>
          <w:tcPr>
            <w:tcW w:w="1980" w:type="dxa"/>
          </w:tcPr>
          <w:p w14:paraId="1DD6C3EE" w14:textId="63D87CB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536/769 (69.7%)</w:t>
            </w:r>
          </w:p>
        </w:tc>
        <w:tc>
          <w:tcPr>
            <w:tcW w:w="2160" w:type="dxa"/>
          </w:tcPr>
          <w:p w14:paraId="532733BD" w14:textId="0335A25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257/536 (48.0%)</w:t>
            </w:r>
          </w:p>
        </w:tc>
        <w:tc>
          <w:tcPr>
            <w:tcW w:w="1890" w:type="dxa"/>
          </w:tcPr>
          <w:p w14:paraId="5C5BAF0F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AF8521B" w14:textId="77777777" w:rsidTr="00724B73">
        <w:tc>
          <w:tcPr>
            <w:tcW w:w="1800" w:type="dxa"/>
          </w:tcPr>
          <w:p w14:paraId="350E315D" w14:textId="6232CB3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Berkley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2008</w:t>
            </w:r>
          </w:p>
        </w:tc>
        <w:tc>
          <w:tcPr>
            <w:tcW w:w="1800" w:type="dxa"/>
          </w:tcPr>
          <w:p w14:paraId="7C888610" w14:textId="44EF71A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</w:t>
            </w:r>
          </w:p>
        </w:tc>
        <w:tc>
          <w:tcPr>
            <w:tcW w:w="2520" w:type="dxa"/>
          </w:tcPr>
          <w:p w14:paraId="42DD86BD" w14:textId="027C96C3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Comparison of HCV-infected and uninfected pregnancies</w:t>
            </w:r>
          </w:p>
        </w:tc>
        <w:tc>
          <w:tcPr>
            <w:tcW w:w="2340" w:type="dxa"/>
          </w:tcPr>
          <w:p w14:paraId="4786CFC9" w14:textId="347FE22F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drug dependence and treatment program, Milagro Clinic, University of New Mexico</w:t>
            </w:r>
          </w:p>
        </w:tc>
        <w:tc>
          <w:tcPr>
            <w:tcW w:w="1980" w:type="dxa"/>
          </w:tcPr>
          <w:p w14:paraId="19DE24AB" w14:textId="0CF97F70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300/351 (85.5%)</w:t>
            </w:r>
          </w:p>
        </w:tc>
        <w:tc>
          <w:tcPr>
            <w:tcW w:w="2160" w:type="dxa"/>
          </w:tcPr>
          <w:p w14:paraId="7A317501" w14:textId="51368B03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159/300 (53.0%)</w:t>
            </w:r>
          </w:p>
        </w:tc>
        <w:tc>
          <w:tcPr>
            <w:tcW w:w="1890" w:type="dxa"/>
          </w:tcPr>
          <w:p w14:paraId="237DE382" w14:textId="6358F77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16/26 (61.5%)</w:t>
            </w:r>
          </w:p>
        </w:tc>
      </w:tr>
      <w:tr w:rsidR="00724B73" w14:paraId="73D579B1" w14:textId="77777777" w:rsidTr="00724B73">
        <w:tc>
          <w:tcPr>
            <w:tcW w:w="1800" w:type="dxa"/>
          </w:tcPr>
          <w:p w14:paraId="1372A95B" w14:textId="1670ACD7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Boudova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30D7CFD7" w14:textId="761F381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</w:t>
            </w:r>
          </w:p>
        </w:tc>
        <w:tc>
          <w:tcPr>
            <w:tcW w:w="2520" w:type="dxa"/>
          </w:tcPr>
          <w:p w14:paraId="496C08CF" w14:textId="37526235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Secondary data analysis using EMR</w:t>
            </w:r>
          </w:p>
        </w:tc>
        <w:tc>
          <w:tcPr>
            <w:tcW w:w="2340" w:type="dxa"/>
          </w:tcPr>
          <w:p w14:paraId="509AD43A" w14:textId="6E8E6CCF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Maryland Medical Center, Baltimore</w:t>
            </w:r>
          </w:p>
        </w:tc>
        <w:tc>
          <w:tcPr>
            <w:tcW w:w="1980" w:type="dxa"/>
          </w:tcPr>
          <w:p w14:paraId="5ECC858B" w14:textId="5DFAC8B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(7.0%)</w:t>
            </w:r>
          </w:p>
        </w:tc>
        <w:tc>
          <w:tcPr>
            <w:tcW w:w="2160" w:type="dxa"/>
          </w:tcPr>
          <w:p w14:paraId="672C027B" w14:textId="05B7245D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10/100 (10.0%)</w:t>
            </w:r>
          </w:p>
        </w:tc>
        <w:tc>
          <w:tcPr>
            <w:tcW w:w="1890" w:type="dxa"/>
          </w:tcPr>
          <w:p w14:paraId="1999E4CF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5B371EE8" w14:textId="77777777" w:rsidTr="00724B73">
        <w:tc>
          <w:tcPr>
            <w:tcW w:w="1800" w:type="dxa"/>
          </w:tcPr>
          <w:p w14:paraId="5FAA5E21" w14:textId="433A50D0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Brogly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25EA084F" w14:textId="052B3E1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Prospective cohort</w:t>
            </w:r>
          </w:p>
        </w:tc>
        <w:tc>
          <w:tcPr>
            <w:tcW w:w="2520" w:type="dxa"/>
          </w:tcPr>
          <w:p w14:paraId="1DBD0787" w14:textId="5B508ED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Project RESPECT (Recovery-Empowerment-Social Services-Prenatal Care-Education-Community-Treatment)</w:t>
            </w:r>
          </w:p>
        </w:tc>
        <w:tc>
          <w:tcPr>
            <w:tcW w:w="2340" w:type="dxa"/>
          </w:tcPr>
          <w:p w14:paraId="77D69191" w14:textId="3C85B65C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addiction recovery clinic at urban safety net hospital, Boston, Massachusetts</w:t>
            </w:r>
          </w:p>
        </w:tc>
        <w:tc>
          <w:tcPr>
            <w:tcW w:w="1980" w:type="dxa"/>
          </w:tcPr>
          <w:p w14:paraId="7D9B6B79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76EE47" w14:textId="70B1CDD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80/113 (70.8%)</w:t>
            </w:r>
          </w:p>
        </w:tc>
        <w:tc>
          <w:tcPr>
            <w:tcW w:w="1890" w:type="dxa"/>
          </w:tcPr>
          <w:p w14:paraId="6A695E7D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4AE26EE4" w14:textId="77777777" w:rsidTr="00724B73">
        <w:tc>
          <w:tcPr>
            <w:tcW w:w="1800" w:type="dxa"/>
          </w:tcPr>
          <w:p w14:paraId="6CA9913B" w14:textId="01DB106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Chappell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4035744D" w14:textId="074A540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 cohort</w:t>
            </w:r>
          </w:p>
        </w:tc>
        <w:tc>
          <w:tcPr>
            <w:tcW w:w="2520" w:type="dxa"/>
          </w:tcPr>
          <w:p w14:paraId="7F6FBB8F" w14:textId="4E206FC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Infant records linked to HCV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infected mothers, billing codes</w:t>
            </w:r>
          </w:p>
        </w:tc>
        <w:tc>
          <w:tcPr>
            <w:tcW w:w="2340" w:type="dxa"/>
          </w:tcPr>
          <w:p w14:paraId="7C7B4878" w14:textId="6E32151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tertiary care referral hospital, Magee Women’s Hospital, University of Pittsburgh Medical Center</w:t>
            </w:r>
          </w:p>
        </w:tc>
        <w:tc>
          <w:tcPr>
            <w:tcW w:w="1980" w:type="dxa"/>
          </w:tcPr>
          <w:p w14:paraId="2098169C" w14:textId="1181FFA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A8319F" w14:textId="5608250B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1,043/87,924 (1.2%)</w:t>
            </w:r>
          </w:p>
        </w:tc>
        <w:tc>
          <w:tcPr>
            <w:tcW w:w="1890" w:type="dxa"/>
          </w:tcPr>
          <w:p w14:paraId="101094CB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5ED24775" w14:textId="77777777" w:rsidTr="00724B73">
        <w:tc>
          <w:tcPr>
            <w:tcW w:w="1800" w:type="dxa"/>
          </w:tcPr>
          <w:p w14:paraId="6BC4EED3" w14:textId="27F03346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Ellington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800" w:type="dxa"/>
          </w:tcPr>
          <w:p w14:paraId="7D0B1839" w14:textId="0196D76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6AB338FA" w14:textId="221858D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Hospital discharge data</w:t>
            </w:r>
          </w:p>
        </w:tc>
        <w:tc>
          <w:tcPr>
            <w:tcW w:w="2340" w:type="dxa"/>
          </w:tcPr>
          <w:p w14:paraId="789DB4DF" w14:textId="2B4EA05D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Nationwide Inpatient Sample (HCUP)</w:t>
            </w:r>
          </w:p>
        </w:tc>
        <w:tc>
          <w:tcPr>
            <w:tcW w:w="1980" w:type="dxa"/>
          </w:tcPr>
          <w:p w14:paraId="5530B7FC" w14:textId="5D87DA14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0F2AD1" w14:textId="379FA06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70,367/41,479,358* (0.2%)</w:t>
            </w:r>
          </w:p>
        </w:tc>
        <w:tc>
          <w:tcPr>
            <w:tcW w:w="1890" w:type="dxa"/>
          </w:tcPr>
          <w:p w14:paraId="70368AB4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CCB8667" w14:textId="77777777" w:rsidTr="00724B73">
        <w:tc>
          <w:tcPr>
            <w:tcW w:w="1800" w:type="dxa"/>
          </w:tcPr>
          <w:p w14:paraId="440C3390" w14:textId="44D793B7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Epstein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2322EFE9" w14:textId="71557B23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Cohort</w:t>
            </w:r>
          </w:p>
        </w:tc>
        <w:tc>
          <w:tcPr>
            <w:tcW w:w="2520" w:type="dxa"/>
          </w:tcPr>
          <w:p w14:paraId="3F1CDF26" w14:textId="184ACB14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Project RESPECT (Recovery-Empowerment-Social Services-Prenatal Care-Education-Community-Treatment)</w:t>
            </w:r>
          </w:p>
        </w:tc>
        <w:tc>
          <w:tcPr>
            <w:tcW w:w="2340" w:type="dxa"/>
          </w:tcPr>
          <w:p w14:paraId="51A98F2B" w14:textId="085D8FB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diagnosis of opioid use disorder, Boston Medical Center, Boston, Massachusetts</w:t>
            </w:r>
          </w:p>
        </w:tc>
        <w:tc>
          <w:tcPr>
            <w:tcW w:w="1980" w:type="dxa"/>
          </w:tcPr>
          <w:p w14:paraId="70E640B5" w14:textId="085F23F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744/879 (84.6%)</w:t>
            </w:r>
          </w:p>
        </w:tc>
        <w:tc>
          <w:tcPr>
            <w:tcW w:w="2160" w:type="dxa"/>
          </w:tcPr>
          <w:p w14:paraId="4C4D42A9" w14:textId="44F39552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510/744 (68.6%)</w:t>
            </w:r>
          </w:p>
        </w:tc>
        <w:tc>
          <w:tcPr>
            <w:tcW w:w="1890" w:type="dxa"/>
          </w:tcPr>
          <w:p w14:paraId="51AC09FD" w14:textId="4F72206A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261/369 (70.7%)</w:t>
            </w:r>
          </w:p>
        </w:tc>
      </w:tr>
      <w:tr w:rsidR="00724B73" w14:paraId="64A103CD" w14:textId="77777777" w:rsidTr="00724B73">
        <w:tc>
          <w:tcPr>
            <w:tcW w:w="1800" w:type="dxa"/>
          </w:tcPr>
          <w:p w14:paraId="16EFFAC8" w14:textId="435FD34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Gowda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  <w:r w:rsidRPr="00467E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</w:tcPr>
          <w:p w14:paraId="0F748A93" w14:textId="25929542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4071596B" w14:textId="257A3D2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Surveillance and birth certificate data match</w:t>
            </w:r>
          </w:p>
        </w:tc>
        <w:tc>
          <w:tcPr>
            <w:tcW w:w="2340" w:type="dxa"/>
          </w:tcPr>
          <w:p w14:paraId="578043EC" w14:textId="26FCAC0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980" w:type="dxa"/>
          </w:tcPr>
          <w:p w14:paraId="6EBA9DB5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4114F4" w14:textId="46612CB0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2,151/140,127 (1.5%)</w:t>
            </w:r>
          </w:p>
        </w:tc>
        <w:tc>
          <w:tcPr>
            <w:tcW w:w="1890" w:type="dxa"/>
          </w:tcPr>
          <w:p w14:paraId="4095256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784C1EE8" w14:textId="77777777" w:rsidTr="00724B73">
        <w:tc>
          <w:tcPr>
            <w:tcW w:w="1800" w:type="dxa"/>
          </w:tcPr>
          <w:p w14:paraId="101BAEEF" w14:textId="4329BE7C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Jessop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2005</w:t>
            </w:r>
          </w:p>
        </w:tc>
        <w:tc>
          <w:tcPr>
            <w:tcW w:w="1800" w:type="dxa"/>
          </w:tcPr>
          <w:p w14:paraId="1112CA0A" w14:textId="7115D19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Chart abstraction</w:t>
            </w:r>
          </w:p>
        </w:tc>
        <w:tc>
          <w:tcPr>
            <w:tcW w:w="2520" w:type="dxa"/>
          </w:tcPr>
          <w:p w14:paraId="07498960" w14:textId="723986F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Chart abstraction</w:t>
            </w:r>
          </w:p>
        </w:tc>
        <w:tc>
          <w:tcPr>
            <w:tcW w:w="2340" w:type="dxa"/>
          </w:tcPr>
          <w:p w14:paraId="2B27D1B0" w14:textId="6FAEAA7D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 sample of Philadelphia births</w:t>
            </w:r>
          </w:p>
        </w:tc>
        <w:tc>
          <w:tcPr>
            <w:tcW w:w="1980" w:type="dxa"/>
          </w:tcPr>
          <w:p w14:paraId="31A40E0D" w14:textId="7F5B613F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27/550 (4.9%)</w:t>
            </w:r>
          </w:p>
        </w:tc>
        <w:tc>
          <w:tcPr>
            <w:tcW w:w="2160" w:type="dxa"/>
          </w:tcPr>
          <w:p w14:paraId="7DBBDCA4" w14:textId="58D1939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3/27 (11.1%)</w:t>
            </w:r>
          </w:p>
        </w:tc>
        <w:tc>
          <w:tcPr>
            <w:tcW w:w="1890" w:type="dxa"/>
          </w:tcPr>
          <w:p w14:paraId="165312A7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452E9EB4" w14:textId="77777777" w:rsidTr="00724B73">
        <w:tc>
          <w:tcPr>
            <w:tcW w:w="1800" w:type="dxa"/>
          </w:tcPr>
          <w:p w14:paraId="1B4AB37A" w14:textId="12567557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1BD41947" w14:textId="788FCAB4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02137240" w14:textId="705481E3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Delivery hospitalizations</w:t>
            </w:r>
          </w:p>
        </w:tc>
        <w:tc>
          <w:tcPr>
            <w:tcW w:w="2340" w:type="dxa"/>
          </w:tcPr>
          <w:p w14:paraId="3F12A66A" w14:textId="4FDF01CB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Nationwide Inpatient Sample (HCUP)</w:t>
            </w:r>
          </w:p>
        </w:tc>
        <w:tc>
          <w:tcPr>
            <w:tcW w:w="1980" w:type="dxa"/>
          </w:tcPr>
          <w:p w14:paraId="49870DF2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2EDACC" w14:textId="49245D8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11,615/2,860,110 (0.4%)</w:t>
            </w:r>
          </w:p>
        </w:tc>
        <w:tc>
          <w:tcPr>
            <w:tcW w:w="1890" w:type="dxa"/>
          </w:tcPr>
          <w:p w14:paraId="5600FD81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72EB17EE" w14:textId="77777777" w:rsidTr="00724B73">
        <w:tc>
          <w:tcPr>
            <w:tcW w:w="1800" w:type="dxa"/>
          </w:tcPr>
          <w:p w14:paraId="288B394E" w14:textId="41906EEF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Koneru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800" w:type="dxa"/>
          </w:tcPr>
          <w:p w14:paraId="00223DFB" w14:textId="59126784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5888C1F5" w14:textId="724F51E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Birth certificate data</w:t>
            </w:r>
          </w:p>
        </w:tc>
        <w:tc>
          <w:tcPr>
            <w:tcW w:w="2340" w:type="dxa"/>
          </w:tcPr>
          <w:p w14:paraId="1185AAA0" w14:textId="394208B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Kentucky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980" w:type="dxa"/>
          </w:tcPr>
          <w:p w14:paraId="4FEF6EB3" w14:textId="38DB4B2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5DE457" w14:textId="77777777" w:rsidR="00724B73" w:rsidRPr="00E4310F" w:rsidRDefault="00724B73" w:rsidP="00E4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KY: 1.6%</w:t>
            </w:r>
          </w:p>
          <w:p w14:paraId="2F76BA2C" w14:textId="2D6E1C2A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US: 0.3%</w:t>
            </w:r>
          </w:p>
        </w:tc>
        <w:tc>
          <w:tcPr>
            <w:tcW w:w="1890" w:type="dxa"/>
          </w:tcPr>
          <w:p w14:paraId="0164F72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B2F38A1" w14:textId="77777777" w:rsidTr="00724B73">
        <w:tc>
          <w:tcPr>
            <w:tcW w:w="1800" w:type="dxa"/>
          </w:tcPr>
          <w:p w14:paraId="4001FC26" w14:textId="22F1D0E3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Krans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800" w:type="dxa"/>
          </w:tcPr>
          <w:p w14:paraId="27330CDB" w14:textId="75AED32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 cohort</w:t>
            </w:r>
          </w:p>
        </w:tc>
        <w:tc>
          <w:tcPr>
            <w:tcW w:w="2520" w:type="dxa"/>
          </w:tcPr>
          <w:p w14:paraId="2AE65E2C" w14:textId="009ECBB5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EMR data abstraction</w:t>
            </w:r>
          </w:p>
        </w:tc>
        <w:tc>
          <w:tcPr>
            <w:tcW w:w="2340" w:type="dxa"/>
          </w:tcPr>
          <w:p w14:paraId="62B77CB3" w14:textId="2531D19B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Women on opioid maintenance therapy, large tertiary care referral hospital in metropolitan 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area, Magee Women’s Hospital, University of Pittsburgh Medical Center</w:t>
            </w:r>
          </w:p>
        </w:tc>
        <w:tc>
          <w:tcPr>
            <w:tcW w:w="1980" w:type="dxa"/>
          </w:tcPr>
          <w:p w14:paraId="3437BA24" w14:textId="0D9A0810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611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/791 (77.2%)</w:t>
            </w:r>
          </w:p>
        </w:tc>
        <w:tc>
          <w:tcPr>
            <w:tcW w:w="2160" w:type="dxa"/>
          </w:tcPr>
          <w:p w14:paraId="58ECCC1F" w14:textId="6ED4AE2A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369/611 (60.4%)</w:t>
            </w:r>
          </w:p>
        </w:tc>
        <w:tc>
          <w:tcPr>
            <w:tcW w:w="1890" w:type="dxa"/>
          </w:tcPr>
          <w:p w14:paraId="62BC9B62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B8C5B22" w14:textId="77777777" w:rsidTr="00724B73">
        <w:tc>
          <w:tcPr>
            <w:tcW w:w="1800" w:type="dxa"/>
          </w:tcPr>
          <w:p w14:paraId="4D9C3541" w14:textId="5C28BEEE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Kuncio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2016</w:t>
            </w:r>
          </w:p>
        </w:tc>
        <w:tc>
          <w:tcPr>
            <w:tcW w:w="1800" w:type="dxa"/>
          </w:tcPr>
          <w:p w14:paraId="7CB3E45D" w14:textId="5AFD7FE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461EE8A4" w14:textId="6996F3D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Surveillance and birth certificate data match</w:t>
            </w:r>
          </w:p>
        </w:tc>
        <w:tc>
          <w:tcPr>
            <w:tcW w:w="2340" w:type="dxa"/>
          </w:tcPr>
          <w:p w14:paraId="2ACFC5FA" w14:textId="4431F698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 residents</w:t>
            </w:r>
          </w:p>
        </w:tc>
        <w:tc>
          <w:tcPr>
            <w:tcW w:w="1980" w:type="dxa"/>
          </w:tcPr>
          <w:p w14:paraId="7FEADEF5" w14:textId="4BCDF2B2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7866B8" w14:textId="11CB6D6F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568/55,623 (1.0%)</w:t>
            </w:r>
          </w:p>
        </w:tc>
        <w:tc>
          <w:tcPr>
            <w:tcW w:w="1890" w:type="dxa"/>
          </w:tcPr>
          <w:p w14:paraId="49A5246B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11584345" w14:textId="77777777" w:rsidTr="00724B73">
        <w:tc>
          <w:tcPr>
            <w:tcW w:w="1800" w:type="dxa"/>
          </w:tcPr>
          <w:p w14:paraId="4290E338" w14:textId="23E9D4FF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Lazenby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4B69BA34" w14:textId="7A84B48F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</w:t>
            </w:r>
          </w:p>
        </w:tc>
        <w:tc>
          <w:tcPr>
            <w:tcW w:w="2520" w:type="dxa"/>
          </w:tcPr>
          <w:p w14:paraId="0C163874" w14:textId="783097E9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Chart review</w:t>
            </w:r>
          </w:p>
        </w:tc>
        <w:tc>
          <w:tcPr>
            <w:tcW w:w="2340" w:type="dxa"/>
          </w:tcPr>
          <w:p w14:paraId="4B807B1A" w14:textId="7B40C8F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obstetric clinic, Medical University of South Carolina</w:t>
            </w:r>
          </w:p>
        </w:tc>
        <w:tc>
          <w:tcPr>
            <w:tcW w:w="1980" w:type="dxa"/>
          </w:tcPr>
          <w:p w14:paraId="1AFF80CB" w14:textId="7F6BA225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123/16,918 (0.7%)</w:t>
            </w:r>
          </w:p>
        </w:tc>
        <w:tc>
          <w:tcPr>
            <w:tcW w:w="2160" w:type="dxa"/>
          </w:tcPr>
          <w:p w14:paraId="56FCB83F" w14:textId="5F38589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38/123 (30.9%)</w:t>
            </w:r>
          </w:p>
        </w:tc>
        <w:tc>
          <w:tcPr>
            <w:tcW w:w="1890" w:type="dxa"/>
          </w:tcPr>
          <w:p w14:paraId="6C1FCD1B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720D3F18" w14:textId="77777777" w:rsidTr="00724B73">
        <w:tc>
          <w:tcPr>
            <w:tcW w:w="1800" w:type="dxa"/>
          </w:tcPr>
          <w:p w14:paraId="02196C30" w14:textId="1FD40902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800" w:type="dxa"/>
          </w:tcPr>
          <w:p w14:paraId="245810CE" w14:textId="4C98AF8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72C64F1C" w14:textId="7517066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Quest Diagnostics Health Trends national database</w:t>
            </w:r>
          </w:p>
        </w:tc>
        <w:tc>
          <w:tcPr>
            <w:tcW w:w="2340" w:type="dxa"/>
          </w:tcPr>
          <w:p w14:paraId="3CD5CCE0" w14:textId="02DEB145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Nationwide laboratory data</w:t>
            </w:r>
          </w:p>
        </w:tc>
        <w:tc>
          <w:tcPr>
            <w:tcW w:w="1980" w:type="dxa"/>
          </w:tcPr>
          <w:p w14:paraId="71216FD5" w14:textId="36E4697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C4301" w14:textId="5857981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4,232/581,255 (0.7%)</w:t>
            </w:r>
          </w:p>
        </w:tc>
        <w:tc>
          <w:tcPr>
            <w:tcW w:w="1890" w:type="dxa"/>
          </w:tcPr>
          <w:p w14:paraId="3ED0D827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C579F85" w14:textId="77777777" w:rsidTr="00724B73">
        <w:tc>
          <w:tcPr>
            <w:tcW w:w="1800" w:type="dxa"/>
          </w:tcPr>
          <w:p w14:paraId="013A63E0" w14:textId="385F495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McDowell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38162812" w14:textId="29ADD8C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 cohort</w:t>
            </w:r>
          </w:p>
        </w:tc>
        <w:tc>
          <w:tcPr>
            <w:tcW w:w="2520" w:type="dxa"/>
          </w:tcPr>
          <w:p w14:paraId="7A82555D" w14:textId="4612880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Study of women with antenatal exposure to buprenorphine</w:t>
            </w:r>
          </w:p>
        </w:tc>
        <w:tc>
          <w:tcPr>
            <w:tcW w:w="2340" w:type="dxa"/>
          </w:tcPr>
          <w:p w14:paraId="7511CD8A" w14:textId="1048EA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opioid use disorder recovery program, Indiana University School of Medicine</w:t>
            </w:r>
          </w:p>
        </w:tc>
        <w:tc>
          <w:tcPr>
            <w:tcW w:w="1980" w:type="dxa"/>
          </w:tcPr>
          <w:p w14:paraId="4707119B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3B457E" w14:textId="5553672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¶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/266 (38.7%)</w:t>
            </w:r>
          </w:p>
        </w:tc>
        <w:tc>
          <w:tcPr>
            <w:tcW w:w="1890" w:type="dxa"/>
          </w:tcPr>
          <w:p w14:paraId="75C1BF5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FAB47FA" w14:textId="77777777" w:rsidTr="00724B73">
        <w:tc>
          <w:tcPr>
            <w:tcW w:w="1800" w:type="dxa"/>
          </w:tcPr>
          <w:p w14:paraId="388F8829" w14:textId="394B948D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Nolen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75675460" w14:textId="0764801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 analysis</w:t>
            </w:r>
          </w:p>
        </w:tc>
        <w:tc>
          <w:tcPr>
            <w:tcW w:w="2520" w:type="dxa"/>
          </w:tcPr>
          <w:p w14:paraId="23BDAB59" w14:textId="38C1E62C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EMR data abstraction</w:t>
            </w:r>
          </w:p>
        </w:tc>
        <w:tc>
          <w:tcPr>
            <w:tcW w:w="2340" w:type="dxa"/>
          </w:tcPr>
          <w:p w14:paraId="3E633B77" w14:textId="01A80AD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clinic and Alaska Native Tribal Health System referral hospital, Alaska</w:t>
            </w:r>
          </w:p>
        </w:tc>
        <w:tc>
          <w:tcPr>
            <w:tcW w:w="1980" w:type="dxa"/>
          </w:tcPr>
          <w:p w14:paraId="7FED1EAA" w14:textId="26B4A05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1,356/2,856 (47.5%)</w:t>
            </w:r>
          </w:p>
        </w:tc>
        <w:tc>
          <w:tcPr>
            <w:tcW w:w="2160" w:type="dxa"/>
          </w:tcPr>
          <w:p w14:paraId="46BE692D" w14:textId="7A76FE7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62/1,356 (4.6%)</w:t>
            </w:r>
          </w:p>
        </w:tc>
        <w:tc>
          <w:tcPr>
            <w:tcW w:w="1890" w:type="dxa"/>
          </w:tcPr>
          <w:p w14:paraId="508B2351" w14:textId="0E5EF6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38/62 (61.3%)</w:t>
            </w:r>
          </w:p>
        </w:tc>
      </w:tr>
      <w:tr w:rsidR="00724B73" w14:paraId="6C23624F" w14:textId="77777777" w:rsidTr="00724B73">
        <w:tc>
          <w:tcPr>
            <w:tcW w:w="1800" w:type="dxa"/>
          </w:tcPr>
          <w:p w14:paraId="58F52014" w14:textId="164B0624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Nolen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2019</w:t>
            </w:r>
          </w:p>
        </w:tc>
        <w:tc>
          <w:tcPr>
            <w:tcW w:w="1800" w:type="dxa"/>
          </w:tcPr>
          <w:p w14:paraId="4EDC8C70" w14:textId="1E0113F2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0B7449DE" w14:textId="618E2DE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Birth certificate and Indian Health Service data</w:t>
            </w:r>
          </w:p>
        </w:tc>
        <w:tc>
          <w:tcPr>
            <w:tcW w:w="2340" w:type="dxa"/>
          </w:tcPr>
          <w:p w14:paraId="07428585" w14:textId="2684E58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Indian and Alaska native women</w:t>
            </w:r>
          </w:p>
        </w:tc>
        <w:tc>
          <w:tcPr>
            <w:tcW w:w="1980" w:type="dxa"/>
          </w:tcPr>
          <w:p w14:paraId="1E08F7D1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27673E" w14:textId="3C475C86" w:rsidR="00724B73" w:rsidRDefault="00724B73" w:rsidP="00E4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AI/AN: 398/33,434 (1.19%)</w:t>
            </w:r>
          </w:p>
          <w:p w14:paraId="50EB2C68" w14:textId="5FFF365D" w:rsidR="00724B73" w:rsidRPr="00E4310F" w:rsidRDefault="00724B73" w:rsidP="00E4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AI/AN: 11,660/3,266,257 (0.36%)</w:t>
            </w:r>
          </w:p>
          <w:p w14:paraId="5917BEC0" w14:textId="5465142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IHS: 216/23,374 (0.92%)</w:t>
            </w:r>
          </w:p>
        </w:tc>
        <w:tc>
          <w:tcPr>
            <w:tcW w:w="1890" w:type="dxa"/>
          </w:tcPr>
          <w:p w14:paraId="68528F26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347FD7CD" w14:textId="77777777" w:rsidTr="00724B73">
        <w:tc>
          <w:tcPr>
            <w:tcW w:w="1800" w:type="dxa"/>
          </w:tcPr>
          <w:p w14:paraId="247F4F1C" w14:textId="39AA5008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800" w:type="dxa"/>
          </w:tcPr>
          <w:p w14:paraId="430AB9EA" w14:textId="6CD39BB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Secondary analysis of laboratory results</w:t>
            </w:r>
          </w:p>
        </w:tc>
        <w:tc>
          <w:tcPr>
            <w:tcW w:w="2520" w:type="dxa"/>
          </w:tcPr>
          <w:p w14:paraId="2FD29CAA" w14:textId="7D02A79C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Two prospective cohort studies</w:t>
            </w:r>
          </w:p>
        </w:tc>
        <w:tc>
          <w:tcPr>
            <w:tcW w:w="2340" w:type="dxa"/>
          </w:tcPr>
          <w:p w14:paraId="3DD100DF" w14:textId="69E4F79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Prenatal clinic for women with substance use, Milagro Clinic, University of New Mexico</w:t>
            </w:r>
          </w:p>
        </w:tc>
        <w:tc>
          <w:tcPr>
            <w:tcW w:w="1980" w:type="dxa"/>
          </w:tcPr>
          <w:p w14:paraId="161B400F" w14:textId="73FB8D6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178/190 (93.7%)</w:t>
            </w:r>
          </w:p>
        </w:tc>
        <w:tc>
          <w:tcPr>
            <w:tcW w:w="2160" w:type="dxa"/>
          </w:tcPr>
          <w:p w14:paraId="2E753925" w14:textId="036926A0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95/178 (53.3%)</w:t>
            </w:r>
          </w:p>
        </w:tc>
        <w:tc>
          <w:tcPr>
            <w:tcW w:w="1890" w:type="dxa"/>
          </w:tcPr>
          <w:p w14:paraId="3719D6E2" w14:textId="691F9FB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71/92 (77.2%)</w:t>
            </w:r>
          </w:p>
        </w:tc>
      </w:tr>
      <w:tr w:rsidR="00724B73" w14:paraId="4E2C71DF" w14:textId="77777777" w:rsidTr="00724B73">
        <w:tc>
          <w:tcPr>
            <w:tcW w:w="1800" w:type="dxa"/>
          </w:tcPr>
          <w:p w14:paraId="27869DF4" w14:textId="08561577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Patrick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800" w:type="dxa"/>
          </w:tcPr>
          <w:p w14:paraId="7266623E" w14:textId="7F1CA36A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4808E498" w14:textId="3FA4F92A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Birth certificate data</w:t>
            </w:r>
          </w:p>
        </w:tc>
        <w:tc>
          <w:tcPr>
            <w:tcW w:w="2340" w:type="dxa"/>
          </w:tcPr>
          <w:p w14:paraId="1836865E" w14:textId="256511D6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Tennessee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980" w:type="dxa"/>
          </w:tcPr>
          <w:p w14:paraId="7ECD943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C5FAF0" w14:textId="1F72BFC0" w:rsidR="00724B73" w:rsidRPr="00E4310F" w:rsidRDefault="00724B73" w:rsidP="00E4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TN: 10.1 per 1,000 live births</w:t>
            </w:r>
          </w:p>
          <w:p w14:paraId="2FBD1565" w14:textId="4B693DC0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US: 3.4 per 1,000 live births</w:t>
            </w:r>
          </w:p>
        </w:tc>
        <w:tc>
          <w:tcPr>
            <w:tcW w:w="1890" w:type="dxa"/>
          </w:tcPr>
          <w:p w14:paraId="5A653F2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253A0AD7" w14:textId="77777777" w:rsidTr="00724B73">
        <w:tc>
          <w:tcPr>
            <w:tcW w:w="1800" w:type="dxa"/>
          </w:tcPr>
          <w:p w14:paraId="1A196629" w14:textId="39C7306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Salemi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800" w:type="dxa"/>
          </w:tcPr>
          <w:p w14:paraId="5B70E6D2" w14:textId="58C4C7F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Retrospective, cross-sectional analysis</w:t>
            </w:r>
          </w:p>
        </w:tc>
        <w:tc>
          <w:tcPr>
            <w:tcW w:w="2520" w:type="dxa"/>
          </w:tcPr>
          <w:p w14:paraId="4D150BCF" w14:textId="490B1AA5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Delivery hospitalization</w:t>
            </w:r>
          </w:p>
        </w:tc>
        <w:tc>
          <w:tcPr>
            <w:tcW w:w="2340" w:type="dxa"/>
          </w:tcPr>
          <w:p w14:paraId="3B72D4AC" w14:textId="43798BF7" w:rsidR="00724B73" w:rsidRPr="00E4310F" w:rsidDel="006950E1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Nationwide Inpatient Sample (HCUP)</w:t>
            </w:r>
          </w:p>
        </w:tc>
        <w:tc>
          <w:tcPr>
            <w:tcW w:w="1980" w:type="dxa"/>
          </w:tcPr>
          <w:p w14:paraId="3F55A779" w14:textId="73AEA2B0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069064" w14:textId="25E353D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62,629/52,807,699 (0.1%)</w:t>
            </w:r>
          </w:p>
        </w:tc>
        <w:tc>
          <w:tcPr>
            <w:tcW w:w="1890" w:type="dxa"/>
          </w:tcPr>
          <w:p w14:paraId="5A2871BC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093A4310" w14:textId="77777777" w:rsidTr="00724B73">
        <w:tc>
          <w:tcPr>
            <w:tcW w:w="1800" w:type="dxa"/>
          </w:tcPr>
          <w:p w14:paraId="3EBEA3FC" w14:textId="456F4CE3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Salihu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2012</w:t>
            </w:r>
          </w:p>
        </w:tc>
        <w:tc>
          <w:tcPr>
            <w:tcW w:w="1800" w:type="dxa"/>
          </w:tcPr>
          <w:p w14:paraId="32A5D822" w14:textId="7867B220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Population-based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retrospective cohort</w:t>
            </w:r>
          </w:p>
        </w:tc>
        <w:tc>
          <w:tcPr>
            <w:tcW w:w="2520" w:type="dxa"/>
          </w:tcPr>
          <w:p w14:paraId="76731422" w14:textId="5447EA6E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Surveillance-hospital discharge data linked to birth records</w:t>
            </w:r>
          </w:p>
        </w:tc>
        <w:tc>
          <w:tcPr>
            <w:tcW w:w="2340" w:type="dxa"/>
          </w:tcPr>
          <w:p w14:paraId="37D863AC" w14:textId="28FB4A97" w:rsidR="00724B73" w:rsidRPr="00E4310F" w:rsidDel="006950E1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Florida singleton live births</w:t>
            </w:r>
          </w:p>
        </w:tc>
        <w:tc>
          <w:tcPr>
            <w:tcW w:w="1980" w:type="dxa"/>
          </w:tcPr>
          <w:p w14:paraId="03749920" w14:textId="0DA43D71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2319B9" w14:textId="4D2904CC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1,023/1,700,734 (0.1%)</w:t>
            </w:r>
          </w:p>
        </w:tc>
        <w:tc>
          <w:tcPr>
            <w:tcW w:w="1890" w:type="dxa"/>
          </w:tcPr>
          <w:p w14:paraId="6A3D8D16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51F08C93" w14:textId="77777777" w:rsidTr="00724B73">
        <w:tc>
          <w:tcPr>
            <w:tcW w:w="1800" w:type="dxa"/>
          </w:tcPr>
          <w:p w14:paraId="1B2B6A5F" w14:textId="4E86B38B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Schillie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6B9C82C5" w14:textId="74D6D7F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4E317D2D" w14:textId="2E47979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Birth certificate and commercial laboratory data</w:t>
            </w:r>
          </w:p>
        </w:tc>
        <w:tc>
          <w:tcPr>
            <w:tcW w:w="2340" w:type="dxa"/>
          </w:tcPr>
          <w:p w14:paraId="5B9C0AC7" w14:textId="494756F6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980" w:type="dxa"/>
          </w:tcPr>
          <w:p w14:paraId="0C564F8F" w14:textId="1B5A9454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13.4%</w:t>
            </w:r>
          </w:p>
        </w:tc>
        <w:tc>
          <w:tcPr>
            <w:tcW w:w="2160" w:type="dxa"/>
          </w:tcPr>
          <w:p w14:paraId="6636DD90" w14:textId="2BE29679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14,417/3,823,723 (0.38%)</w:t>
            </w:r>
          </w:p>
        </w:tc>
        <w:tc>
          <w:tcPr>
            <w:tcW w:w="1890" w:type="dxa"/>
          </w:tcPr>
          <w:p w14:paraId="3D97461E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7BD990A8" w14:textId="77777777" w:rsidTr="00724B73">
        <w:tc>
          <w:tcPr>
            <w:tcW w:w="1800" w:type="dxa"/>
          </w:tcPr>
          <w:p w14:paraId="144DC99C" w14:textId="1DAF4679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Snodgrass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</w:t>
            </w:r>
          </w:p>
        </w:tc>
        <w:tc>
          <w:tcPr>
            <w:tcW w:w="1800" w:type="dxa"/>
          </w:tcPr>
          <w:p w14:paraId="073C0FDC" w14:textId="4B8AFCE1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Surveillance and birth certificate data match</w:t>
            </w:r>
          </w:p>
        </w:tc>
        <w:tc>
          <w:tcPr>
            <w:tcW w:w="2520" w:type="dxa"/>
          </w:tcPr>
          <w:p w14:paraId="79D40F44" w14:textId="7AF34028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Surveillance and birth certificate data match</w:t>
            </w:r>
          </w:p>
        </w:tc>
        <w:tc>
          <w:tcPr>
            <w:tcW w:w="2340" w:type="dxa"/>
          </w:tcPr>
          <w:p w14:paraId="575A9033" w14:textId="60F1342B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Oregon </w:t>
            </w:r>
          </w:p>
        </w:tc>
        <w:tc>
          <w:tcPr>
            <w:tcW w:w="1980" w:type="dxa"/>
          </w:tcPr>
          <w:p w14:paraId="485ACEF7" w14:textId="70D5C322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C2BCC9" w14:textId="1E6DCD9D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294/44,712 (0.7%)</w:t>
            </w:r>
          </w:p>
        </w:tc>
        <w:tc>
          <w:tcPr>
            <w:tcW w:w="1890" w:type="dxa"/>
          </w:tcPr>
          <w:p w14:paraId="4B09350F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666C9B1E" w14:textId="77777777" w:rsidTr="00724B73">
        <w:tc>
          <w:tcPr>
            <w:tcW w:w="1800" w:type="dxa"/>
          </w:tcPr>
          <w:p w14:paraId="648F8493" w14:textId="40B1780B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Waruingi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2015</w:t>
            </w:r>
          </w:p>
        </w:tc>
        <w:tc>
          <w:tcPr>
            <w:tcW w:w="1800" w:type="dxa"/>
          </w:tcPr>
          <w:p w14:paraId="70DDEBDE" w14:textId="70CCE97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Prospective observational study</w:t>
            </w:r>
          </w:p>
        </w:tc>
        <w:tc>
          <w:tcPr>
            <w:tcW w:w="2520" w:type="dxa"/>
          </w:tcPr>
          <w:p w14:paraId="20C2AB89" w14:textId="537BEDFB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Comparison of risk-based vs. universal screening</w:t>
            </w:r>
          </w:p>
        </w:tc>
        <w:tc>
          <w:tcPr>
            <w:tcW w:w="2340" w:type="dxa"/>
          </w:tcPr>
          <w:p w14:paraId="673B730B" w14:textId="214A0D46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Health Medical Center, Case Western Reserve University; Cleveland, Ohio</w:t>
            </w:r>
          </w:p>
        </w:tc>
        <w:tc>
          <w:tcPr>
            <w:tcW w:w="1980" w:type="dxa"/>
          </w:tcPr>
          <w:p w14:paraId="6EB969C0" w14:textId="589D98FA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220/419 (47.7%)</w:t>
            </w:r>
          </w:p>
        </w:tc>
        <w:tc>
          <w:tcPr>
            <w:tcW w:w="2160" w:type="dxa"/>
          </w:tcPr>
          <w:p w14:paraId="5A1AD526" w14:textId="0AE9971E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22544148"/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7/220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(3.2%)</w:t>
            </w:r>
          </w:p>
        </w:tc>
        <w:tc>
          <w:tcPr>
            <w:tcW w:w="1890" w:type="dxa"/>
          </w:tcPr>
          <w:p w14:paraId="2A6ECC45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3" w14:paraId="4C355689" w14:textId="77777777" w:rsidTr="00724B73">
        <w:tc>
          <w:tcPr>
            <w:tcW w:w="1800" w:type="dxa"/>
          </w:tcPr>
          <w:p w14:paraId="6F87CD20" w14:textId="51FF1FB5" w:rsidR="00724B73" w:rsidRPr="00F750D3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Watts (</w:t>
            </w:r>
            <w:r w:rsidRPr="00E16F2C"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800" w:type="dxa"/>
          </w:tcPr>
          <w:p w14:paraId="47D52ECC" w14:textId="5E24CA95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Data analysis</w:t>
            </w:r>
          </w:p>
        </w:tc>
        <w:tc>
          <w:tcPr>
            <w:tcW w:w="2520" w:type="dxa"/>
          </w:tcPr>
          <w:p w14:paraId="09695F59" w14:textId="0AA165CE" w:rsidR="00724B73" w:rsidRPr="00E4310F" w:rsidRDefault="00724B73" w:rsidP="00715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Surveillance data linked to Medicaid data</w:t>
            </w:r>
          </w:p>
        </w:tc>
        <w:tc>
          <w:tcPr>
            <w:tcW w:w="2340" w:type="dxa"/>
          </w:tcPr>
          <w:p w14:paraId="2A7B8205" w14:textId="7575CE55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 Medicaid recipients</w:t>
            </w:r>
          </w:p>
        </w:tc>
        <w:tc>
          <w:tcPr>
            <w:tcW w:w="1980" w:type="dxa"/>
          </w:tcPr>
          <w:p w14:paraId="5F37C57E" w14:textId="53ABDA33" w:rsidR="00724B73" w:rsidRPr="00E4310F" w:rsidDel="006950E1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A05E24" w14:textId="67678D37" w:rsidR="00724B73" w:rsidRPr="00715566" w:rsidRDefault="00724B73" w:rsidP="00E4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608/146,267 (0.4%)</w:t>
            </w:r>
          </w:p>
        </w:tc>
        <w:tc>
          <w:tcPr>
            <w:tcW w:w="1890" w:type="dxa"/>
          </w:tcPr>
          <w:p w14:paraId="33C0678F" w14:textId="77777777" w:rsidR="00724B73" w:rsidRPr="00E4310F" w:rsidRDefault="00724B73" w:rsidP="00E43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2B8BB8" w14:textId="5068A14D" w:rsidR="00467E8E" w:rsidRPr="00715566" w:rsidRDefault="00715566" w:rsidP="0071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>anti-HCV = hepatitis C virus antibody; HCV = hepatitis C virus; RNA = ribonucleic acid;</w:t>
      </w:r>
      <w:r w:rsidR="00230511">
        <w:rPr>
          <w:rFonts w:ascii="Times New Roman" w:hAnsi="Times New Roman" w:cs="Times New Roman"/>
          <w:sz w:val="24"/>
          <w:szCs w:val="24"/>
        </w:rPr>
        <w:t xml:space="preserve"> </w:t>
      </w:r>
      <w:r w:rsidR="00467E8E"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EMR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467E8E"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 medical records; HCUP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467E8E"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healthcare cost and utilization project; AI/AN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467E8E"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Indian/Alaska Native; 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= </w:t>
      </w:r>
      <w:r w:rsidR="00467E8E"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Indian Health Service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577FF6" w14:textId="77777777" w:rsidR="00230511" w:rsidRDefault="00467E8E" w:rsidP="0071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umber of hospital admissions</w:t>
      </w:r>
    </w:p>
    <w:p w14:paraId="199BB685" w14:textId="4E395F4D" w:rsidR="00230511" w:rsidRDefault="00467E8E" w:rsidP="0071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†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RNA positivity reported in study but not included as surveillance data may under-represent RNA negative results</w:t>
      </w:r>
      <w:r w:rsidR="008610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B568C8" w14:textId="0A09E744" w:rsidR="00230511" w:rsidRDefault="00467E8E" w:rsidP="0071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§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HCV screening defined as documentation of anti-HCV test or prior discussion regarding known HCV diagnosis</w:t>
      </w:r>
      <w:r w:rsidR="008610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52C3CB" w14:textId="72619D32" w:rsidR="000276FE" w:rsidRDefault="00467E8E" w:rsidP="0071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="0023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715566">
        <w:rPr>
          <w:rFonts w:ascii="Times New Roman" w:eastAsia="Times New Roman" w:hAnsi="Times New Roman" w:cs="Times New Roman"/>
          <w:color w:val="000000"/>
          <w:sz w:val="24"/>
          <w:szCs w:val="24"/>
        </w:rPr>
        <w:t>ll with HCV RNA positivity</w:t>
      </w:r>
      <w:r w:rsidR="008610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1E5">
        <w:rPr>
          <w:rFonts w:ascii="Times New Roman" w:hAnsi="Times New Roman" w:cs="Times New Roman"/>
          <w:sz w:val="24"/>
          <w:szCs w:val="24"/>
        </w:rPr>
        <w:br w:type="page"/>
      </w:r>
      <w:r w:rsidR="00F2494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5D889C4" w14:textId="77777777" w:rsidR="00F24944" w:rsidRDefault="00F24944" w:rsidP="0071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1566" w14:textId="3207649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Abara WE, Collier MG, Moorman A, et al. Characteristics of </w:t>
      </w:r>
      <w:r w:rsidR="008E10D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eceased </w:t>
      </w:r>
      <w:r w:rsidR="008E10D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olid </w:t>
      </w:r>
      <w:r w:rsidR="008E10D5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rgan </w:t>
      </w:r>
      <w:r w:rsidR="008E10D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onors and </w:t>
      </w:r>
      <w:r w:rsidR="008E10D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8E10D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esults for </w:t>
      </w:r>
      <w:r w:rsidR="008E10D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B, C, and </w:t>
      </w:r>
      <w:r w:rsidR="008E10D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uman </w:t>
      </w:r>
      <w:r w:rsidR="008E10D5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mmunodeficiency </w:t>
      </w:r>
      <w:r w:rsidR="008E10D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iruses </w:t>
      </w:r>
      <w:r w:rsidR="0059727E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United States, 2010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2017.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2019;68:61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8E10D5">
        <w:rPr>
          <w:rFonts w:ascii="Times New Roman" w:hAnsi="Times New Roman" w:cs="Times New Roman"/>
        </w:rPr>
        <w:t xml:space="preserve"> </w:t>
      </w:r>
      <w:hyperlink r:id="rId7" w:history="1">
        <w:r w:rsidR="008E10D5" w:rsidRPr="0094551A">
          <w:rPr>
            <w:rStyle w:val="Hyperlink"/>
            <w:rFonts w:ascii="Times New Roman" w:hAnsi="Times New Roman" w:cs="Times New Roman"/>
          </w:rPr>
          <w:t>https://doi.org/10.15585/mmwr.mm6803a2</w:t>
        </w:r>
      </w:hyperlink>
      <w:r w:rsidR="008E10D5">
        <w:rPr>
          <w:rFonts w:ascii="Times New Roman" w:hAnsi="Times New Roman" w:cs="Times New Roman"/>
        </w:rPr>
        <w:t xml:space="preserve"> </w:t>
      </w:r>
    </w:p>
    <w:p w14:paraId="18D5967D" w14:textId="6101531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Dodd RY, Notari EP, Nelson D, et al. Development of a multisystem surveillance database for transfusion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transmitted infections among blood donors in the United States. Transfusion</w:t>
      </w:r>
      <w:r w:rsidR="008E10D5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2016;56:2781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8E10D5">
        <w:rPr>
          <w:rFonts w:ascii="Times New Roman" w:hAnsi="Times New Roman" w:cs="Times New Roman"/>
        </w:rPr>
        <w:t xml:space="preserve"> </w:t>
      </w:r>
      <w:hyperlink r:id="rId8" w:history="1">
        <w:r w:rsidR="008E10D5" w:rsidRPr="0094551A">
          <w:rPr>
            <w:rStyle w:val="Hyperlink"/>
            <w:rFonts w:ascii="Times New Roman" w:hAnsi="Times New Roman" w:cs="Times New Roman"/>
          </w:rPr>
          <w:t>https://doi.org/10.1111/trf.13759</w:t>
        </w:r>
      </w:hyperlink>
      <w:r w:rsidR="008E10D5">
        <w:rPr>
          <w:rFonts w:ascii="Times New Roman" w:hAnsi="Times New Roman" w:cs="Times New Roman"/>
        </w:rPr>
        <w:t xml:space="preserve"> </w:t>
      </w:r>
    </w:p>
    <w:p w14:paraId="54FB083C" w14:textId="6EA45D0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Dong BJ, Lopez M, Cocohoba J. Pharmacists performing hepatitis C antibody point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of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care screening in a community pharmacy: A pilot project. </w:t>
      </w:r>
      <w:r w:rsidR="008E10D5">
        <w:rPr>
          <w:rFonts w:ascii="Times New Roman" w:hAnsi="Times New Roman" w:cs="Times New Roman"/>
        </w:rPr>
        <w:t>J Am Pharm Assoc</w:t>
      </w:r>
      <w:r w:rsidRPr="00CA78BB">
        <w:rPr>
          <w:rFonts w:ascii="Times New Roman" w:hAnsi="Times New Roman" w:cs="Times New Roman"/>
        </w:rPr>
        <w:t xml:space="preserve"> 2017;57:510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5.</w:t>
      </w:r>
      <w:r w:rsidR="008E10D5">
        <w:rPr>
          <w:rFonts w:ascii="Times New Roman" w:hAnsi="Times New Roman" w:cs="Times New Roman"/>
        </w:rPr>
        <w:t xml:space="preserve"> </w:t>
      </w:r>
      <w:hyperlink r:id="rId9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https://doi.org/10.1016/j.japh.2017.04.463</w:t>
        </w:r>
      </w:hyperlink>
    </w:p>
    <w:p w14:paraId="3D77C2EF" w14:textId="2240A8F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Hofmeister MG, Rosenthal EM, Barker LK, et al. Estimating </w:t>
      </w:r>
      <w:r w:rsidR="008E10D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revalence of </w:t>
      </w:r>
      <w:r w:rsidR="008E10D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E10D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8E10D5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>nfection in the United States, 2013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2016. Hepatology 2019;69:1020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31.</w:t>
      </w:r>
      <w:r w:rsidR="008E10D5">
        <w:rPr>
          <w:rFonts w:ascii="Times New Roman" w:hAnsi="Times New Roman" w:cs="Times New Roman"/>
        </w:rPr>
        <w:t xml:space="preserve"> </w:t>
      </w:r>
      <w:hyperlink r:id="rId10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https://doi.org/10.1002/hep.30297</w:t>
        </w:r>
      </w:hyperlink>
    </w:p>
    <w:p w14:paraId="367E1C32" w14:textId="2901185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Rosenberg ES, Rosenthal EM, Hall EW, et al. Prevalence of </w:t>
      </w:r>
      <w:r w:rsidR="008E10D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E10D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8E10D5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in US </w:t>
      </w:r>
      <w:r w:rsidR="008E10D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tates and the District of Columbia, 2013 to 2016. </w:t>
      </w:r>
      <w:r w:rsidR="008E10D5">
        <w:rPr>
          <w:rFonts w:ascii="Times New Roman" w:hAnsi="Times New Roman" w:cs="Times New Roman"/>
        </w:rPr>
        <w:t>JAMA Netw Open</w:t>
      </w:r>
      <w:r w:rsidRPr="00CA78BB">
        <w:rPr>
          <w:rFonts w:ascii="Times New Roman" w:hAnsi="Times New Roman" w:cs="Times New Roman"/>
        </w:rPr>
        <w:t xml:space="preserve"> 2018;1:e186371.</w:t>
      </w:r>
      <w:r w:rsidR="008E10D5">
        <w:rPr>
          <w:rFonts w:ascii="Times New Roman" w:hAnsi="Times New Roman" w:cs="Times New Roman"/>
        </w:rPr>
        <w:t xml:space="preserve"> </w:t>
      </w:r>
      <w:hyperlink r:id="rId11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https://doi.org/10.1001/jamanetworkopen.2018.6371</w:t>
        </w:r>
      </w:hyperlink>
    </w:p>
    <w:p w14:paraId="1F0C8E0C" w14:textId="01EA6D4D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Kim NJ, Holguin D, Bush D, Khalili M. Hepatitis C </w:t>
      </w:r>
      <w:r w:rsidR="008E10D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an </w:t>
      </w:r>
      <w:r w:rsidR="008E10D5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nderserved U.S. </w:t>
      </w:r>
      <w:r w:rsidR="008E10D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 of </w:t>
      </w:r>
      <w:r w:rsidR="008E10D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eproductive </w:t>
      </w:r>
      <w:r w:rsidR="008E10D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ge </w:t>
      </w:r>
      <w:r w:rsidR="008E10D5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omen. </w:t>
      </w:r>
      <w:r w:rsidR="008E10D5">
        <w:rPr>
          <w:rFonts w:ascii="Times New Roman" w:hAnsi="Times New Roman" w:cs="Times New Roman"/>
        </w:rPr>
        <w:t>Hepatol Commun</w:t>
      </w:r>
      <w:r w:rsidRPr="00CA78BB">
        <w:rPr>
          <w:rFonts w:ascii="Times New Roman" w:hAnsi="Times New Roman" w:cs="Times New Roman"/>
        </w:rPr>
        <w:t xml:space="preserve"> 2019;3:1183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90.</w:t>
      </w:r>
      <w:r w:rsidR="008E10D5">
        <w:rPr>
          <w:rFonts w:ascii="Times New Roman" w:hAnsi="Times New Roman" w:cs="Times New Roman"/>
        </w:rPr>
        <w:t xml:space="preserve"> </w:t>
      </w:r>
      <w:hyperlink r:id="rId12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https://doi.org/10.1002/hep4.1401</w:t>
        </w:r>
      </w:hyperlink>
    </w:p>
    <w:p w14:paraId="3FB21AB5" w14:textId="06A6734F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Klevens RM, Canary L, Huang X, et al. The </w:t>
      </w:r>
      <w:r w:rsidR="007C6467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urden of </w:t>
      </w:r>
      <w:r w:rsidR="007C646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C6467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>nfection</w:t>
      </w:r>
      <w:r w:rsidR="0030229F">
        <w:rPr>
          <w:rFonts w:ascii="Times New Roman" w:hAnsi="Times New Roman" w:cs="Times New Roman"/>
        </w:rPr>
        <w:t>-</w:t>
      </w:r>
      <w:r w:rsidR="007C6467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elated </w:t>
      </w:r>
      <w:r w:rsidR="007C6467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iver </w:t>
      </w:r>
      <w:r w:rsidR="007C6467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ibrosis in the United States. </w:t>
      </w:r>
      <w:r w:rsidR="007C6467">
        <w:rPr>
          <w:rFonts w:ascii="Times New Roman" w:hAnsi="Times New Roman" w:cs="Times New Roman"/>
        </w:rPr>
        <w:t>Clin Infect Dis</w:t>
      </w:r>
      <w:r w:rsidRPr="00CA78BB">
        <w:rPr>
          <w:rFonts w:ascii="Times New Roman" w:hAnsi="Times New Roman" w:cs="Times New Roman"/>
        </w:rPr>
        <w:t xml:space="preserve"> 2016;63:1049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55.</w:t>
      </w:r>
      <w:r w:rsidR="008E10D5">
        <w:rPr>
          <w:rFonts w:ascii="Times New Roman" w:hAnsi="Times New Roman" w:cs="Times New Roman"/>
        </w:rPr>
        <w:t xml:space="preserve"> </w:t>
      </w:r>
      <w:hyperlink r:id="rId13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https://doi.org/10.1093/cid/ciw468</w:t>
        </w:r>
      </w:hyperlink>
    </w:p>
    <w:p w14:paraId="2EB75C02" w14:textId="37998F66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Kugelmas M, Pedicone LD, Lio I, Simon S, Pietrandoni G. Hepatitis C </w:t>
      </w:r>
      <w:r w:rsidR="007C6467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oint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of</w:t>
      </w:r>
      <w:r w:rsidR="0030229F">
        <w:rPr>
          <w:rFonts w:ascii="Times New Roman" w:hAnsi="Times New Roman" w:cs="Times New Roman"/>
        </w:rPr>
        <w:t>-</w:t>
      </w:r>
      <w:r w:rsidR="007C646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7C6467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</w:t>
      </w:r>
      <w:r w:rsidR="007C6467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etail </w:t>
      </w:r>
      <w:r w:rsidR="007C6467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harmacies in the United States. </w:t>
      </w:r>
      <w:r w:rsidR="007C6467">
        <w:rPr>
          <w:rFonts w:ascii="Times New Roman" w:hAnsi="Times New Roman" w:cs="Times New Roman"/>
        </w:rPr>
        <w:t>Gastroenterol Hepatol</w:t>
      </w:r>
      <w:r w:rsidRPr="00CA78BB">
        <w:rPr>
          <w:rFonts w:ascii="Times New Roman" w:hAnsi="Times New Roman" w:cs="Times New Roman"/>
        </w:rPr>
        <w:t xml:space="preserve"> 2017;13:98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104.</w:t>
      </w:r>
      <w:r w:rsidR="007C6467">
        <w:rPr>
          <w:rFonts w:ascii="Times New Roman" w:hAnsi="Times New Roman" w:cs="Times New Roman"/>
        </w:rPr>
        <w:t xml:space="preserve"> </w:t>
      </w:r>
      <w:hyperlink r:id="rId14" w:history="1">
        <w:r w:rsidR="005731F0" w:rsidRPr="0094551A">
          <w:rPr>
            <w:rStyle w:val="Hyperlink"/>
            <w:rFonts w:ascii="Times New Roman" w:hAnsi="Times New Roman" w:cs="Times New Roman"/>
          </w:rPr>
          <w:t>https://www.ncbi.nlm.nih.gov/pmc/articles/PMC5402690/</w:t>
        </w:r>
      </w:hyperlink>
    </w:p>
    <w:p w14:paraId="4B5192CA" w14:textId="7E8D4CDF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Saab S, Challita YP, Najarian LM, Guo R, Saggi SS, Choi G. Hepatitis C </w:t>
      </w:r>
      <w:r w:rsidR="007C6467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creening: </w:t>
      </w:r>
      <w:r w:rsidR="007C6467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arriers to </w:t>
      </w:r>
      <w:r w:rsidR="007C6467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7C646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are. </w:t>
      </w:r>
      <w:r w:rsidR="007C6467">
        <w:rPr>
          <w:rFonts w:ascii="Times New Roman" w:hAnsi="Times New Roman" w:cs="Times New Roman"/>
        </w:rPr>
        <w:t>J Clin Transl Hepatol</w:t>
      </w:r>
      <w:r w:rsidRPr="00CA78BB">
        <w:rPr>
          <w:rFonts w:ascii="Times New Roman" w:hAnsi="Times New Roman" w:cs="Times New Roman"/>
        </w:rPr>
        <w:t xml:space="preserve"> 2019;7:226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31.</w:t>
      </w:r>
      <w:r w:rsidR="007C6467">
        <w:rPr>
          <w:rFonts w:ascii="Times New Roman" w:hAnsi="Times New Roman" w:cs="Times New Roman"/>
        </w:rPr>
        <w:t xml:space="preserve"> </w:t>
      </w:r>
      <w:hyperlink r:id="rId15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https://doi.org/10.14218/JCTH.2018.00063</w:t>
        </w:r>
      </w:hyperlink>
    </w:p>
    <w:p w14:paraId="137935F6" w14:textId="3F2BAE6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Viner K, Kuncio D, Newbern EC, Johnson CC. The continuum of hepatitis C testing and care. Hepatology</w:t>
      </w:r>
      <w:r w:rsidR="007C6467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2015;61:783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7C6467">
        <w:rPr>
          <w:rFonts w:ascii="Times New Roman" w:hAnsi="Times New Roman" w:cs="Times New Roman"/>
        </w:rPr>
        <w:t xml:space="preserve"> </w:t>
      </w:r>
      <w:hyperlink r:id="rId16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https://doi.org/10.1002/hep.27584</w:t>
        </w:r>
      </w:hyperlink>
    </w:p>
    <w:p w14:paraId="2C17EB65" w14:textId="23E9248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Allison WE, Chiang W, Rubin A, et al. Hepatitis C virus infection in the 1945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1965 birth cohort (baby boomers) in a large urban ED. </w:t>
      </w:r>
      <w:r w:rsidR="007C6467">
        <w:rPr>
          <w:rFonts w:ascii="Times New Roman" w:hAnsi="Times New Roman" w:cs="Times New Roman"/>
        </w:rPr>
        <w:t>Am J Emerg Med</w:t>
      </w:r>
      <w:r w:rsidRPr="00CA78BB">
        <w:rPr>
          <w:rFonts w:ascii="Times New Roman" w:hAnsi="Times New Roman" w:cs="Times New Roman"/>
        </w:rPr>
        <w:t xml:space="preserve"> 2016;34:697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701.</w:t>
      </w:r>
      <w:r w:rsidR="007C6467">
        <w:rPr>
          <w:rFonts w:ascii="Times New Roman" w:hAnsi="Times New Roman" w:cs="Times New Roman"/>
        </w:rPr>
        <w:t xml:space="preserve"> </w:t>
      </w:r>
      <w:hyperlink r:id="rId17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https://doi.org/10.1016/j.ajem.2015.12.072</w:t>
        </w:r>
      </w:hyperlink>
    </w:p>
    <w:p w14:paraId="3667D42F" w14:textId="7717D1C2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Anderson ES, Galbraith JW, Deering LJ, et al. Continuum of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for </w:t>
      </w:r>
      <w:r w:rsidR="00B36C4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36C4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B36C4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B36C4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iagnosed in the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</w:t>
      </w:r>
      <w:r w:rsidR="00B36C4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etting. </w:t>
      </w:r>
      <w:r w:rsidR="007C6467">
        <w:rPr>
          <w:rFonts w:ascii="Times New Roman" w:hAnsi="Times New Roman" w:cs="Times New Roman"/>
        </w:rPr>
        <w:t>Clin Infect Dis</w:t>
      </w:r>
      <w:r w:rsidR="00B36C45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2017;64:1540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B36C45">
        <w:rPr>
          <w:rFonts w:ascii="Times New Roman" w:hAnsi="Times New Roman" w:cs="Times New Roman"/>
        </w:rPr>
        <w:t xml:space="preserve"> </w:t>
      </w:r>
      <w:hyperlink r:id="rId18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https://doi.org/10.1093/cid/cix163</w:t>
        </w:r>
      </w:hyperlink>
    </w:p>
    <w:p w14:paraId="4843E9F6" w14:textId="58F97F77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Anderson ES, Pfeil SK, Deering LJ, Todorovic T, Lippert S, White DA. High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impact hepatitis C virus testing for injection drug users in an urban ED. </w:t>
      </w:r>
      <w:r w:rsidR="007C6467">
        <w:rPr>
          <w:rFonts w:ascii="Times New Roman" w:hAnsi="Times New Roman" w:cs="Times New Roman"/>
        </w:rPr>
        <w:t>Am J Emerg Med</w:t>
      </w:r>
      <w:r w:rsidR="00B36C45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2016;34:1108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11.</w:t>
      </w:r>
      <w:r w:rsidR="00B36C45">
        <w:rPr>
          <w:rFonts w:ascii="Times New Roman" w:hAnsi="Times New Roman" w:cs="Times New Roman"/>
        </w:rPr>
        <w:t xml:space="preserve"> </w:t>
      </w:r>
      <w:hyperlink r:id="rId19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https://doi.org/10.1016/j.ajem.2016.03.004</w:t>
        </w:r>
      </w:hyperlink>
    </w:p>
    <w:p w14:paraId="707368DE" w14:textId="76BB919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Cowan E, Herman HS, Rahman S, </w:t>
      </w:r>
      <w:r w:rsidR="00B36C45">
        <w:rPr>
          <w:rFonts w:ascii="Times New Roman" w:hAnsi="Times New Roman" w:cs="Times New Roman"/>
        </w:rPr>
        <w:t>et al</w:t>
      </w:r>
      <w:r w:rsidRPr="00CA78BB">
        <w:rPr>
          <w:rFonts w:ascii="Times New Roman" w:hAnsi="Times New Roman" w:cs="Times New Roman"/>
        </w:rPr>
        <w:t xml:space="preserve">. Bundled HIV and </w:t>
      </w:r>
      <w:r w:rsidR="00B36C4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36C4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in the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epartment: </w:t>
      </w:r>
      <w:r w:rsidR="00B36C4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B36C4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andomized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ontrolled </w:t>
      </w:r>
      <w:r w:rsidR="00B36C4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rial. </w:t>
      </w:r>
      <w:r w:rsidR="00B36C45">
        <w:rPr>
          <w:rFonts w:ascii="Times New Roman" w:hAnsi="Times New Roman" w:cs="Times New Roman"/>
        </w:rPr>
        <w:t>West J Emerg Med</w:t>
      </w:r>
      <w:r w:rsidRPr="00CA78BB">
        <w:rPr>
          <w:rFonts w:ascii="Times New Roman" w:hAnsi="Times New Roman" w:cs="Times New Roman"/>
        </w:rPr>
        <w:t xml:space="preserve"> 2018;19:1049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56.</w:t>
      </w:r>
      <w:r w:rsidR="00B36C45">
        <w:rPr>
          <w:rFonts w:ascii="Times New Roman" w:hAnsi="Times New Roman" w:cs="Times New Roman"/>
        </w:rPr>
        <w:t xml:space="preserve"> </w:t>
      </w:r>
      <w:hyperlink r:id="rId20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https://doi.org/10.5811/westjem.2018.8.37827</w:t>
        </w:r>
      </w:hyperlink>
    </w:p>
    <w:p w14:paraId="6C81FB15" w14:textId="18068836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Donnelly JP, Franco RA, Wang HE, Galbraith JW. Emergency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</w:t>
      </w:r>
      <w:r w:rsidR="00B36C4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for </w:t>
      </w:r>
      <w:r w:rsidR="00B36C4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36C4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irus: </w:t>
      </w:r>
      <w:r w:rsidR="00B36C45">
        <w:rPr>
          <w:rFonts w:ascii="Times New Roman" w:hAnsi="Times New Roman" w:cs="Times New Roman"/>
        </w:rPr>
        <w:t>g</w:t>
      </w:r>
      <w:r w:rsidRPr="00CA78BB">
        <w:rPr>
          <w:rFonts w:ascii="Times New Roman" w:hAnsi="Times New Roman" w:cs="Times New Roman"/>
        </w:rPr>
        <w:t xml:space="preserve">eographic </w:t>
      </w:r>
      <w:r w:rsidR="00B36C4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each and </w:t>
      </w:r>
      <w:r w:rsidR="00B36C4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patial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lustering in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entral Alabama. </w:t>
      </w:r>
      <w:r w:rsidR="007C6467">
        <w:rPr>
          <w:rFonts w:ascii="Times New Roman" w:hAnsi="Times New Roman" w:cs="Times New Roman"/>
        </w:rPr>
        <w:t>Clin Infect Dis</w:t>
      </w:r>
      <w:r w:rsidRPr="00CA78BB">
        <w:rPr>
          <w:rFonts w:ascii="Times New Roman" w:hAnsi="Times New Roman" w:cs="Times New Roman"/>
        </w:rPr>
        <w:t xml:space="preserve"> 2016;62:613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B36C45">
        <w:rPr>
          <w:rFonts w:ascii="Times New Roman" w:hAnsi="Times New Roman" w:cs="Times New Roman"/>
        </w:rPr>
        <w:t xml:space="preserve"> </w:t>
      </w:r>
      <w:hyperlink r:id="rId21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https://doi.org/10.1093/cid/civ984</w:t>
        </w:r>
      </w:hyperlink>
    </w:p>
    <w:p w14:paraId="518A42C6" w14:textId="1EB808DC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Franco RA, Overton ET, Tamhane AR, et al. Characterizing </w:t>
      </w:r>
      <w:r w:rsidR="00B36C45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ailure to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stablish </w:t>
      </w:r>
      <w:r w:rsidR="00B36C4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of </w:t>
      </w:r>
      <w:r w:rsidR="00B36C4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aby </w:t>
      </w:r>
      <w:r w:rsidR="00B36C4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oomers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iagnosed in the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2016;3:ofw211.</w:t>
      </w:r>
      <w:r w:rsidR="00B36C45">
        <w:rPr>
          <w:rFonts w:ascii="Times New Roman" w:hAnsi="Times New Roman" w:cs="Times New Roman"/>
        </w:rPr>
        <w:t xml:space="preserve"> </w:t>
      </w:r>
      <w:hyperlink r:id="rId22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https://doi.org/10.1093/ofid/ofw211</w:t>
        </w:r>
      </w:hyperlink>
    </w:p>
    <w:p w14:paraId="4030805E" w14:textId="7A7B419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Hoenigl M, Mathur K, Blumenthal J, et al. Universal HIV and </w:t>
      </w:r>
      <w:r w:rsidR="00B36C4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B36C4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 HCV </w:t>
      </w:r>
      <w:r w:rsidR="00B36C4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San Diego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epartments. </w:t>
      </w:r>
      <w:r w:rsidR="00B36C45">
        <w:rPr>
          <w:rFonts w:ascii="Times New Roman" w:hAnsi="Times New Roman" w:cs="Times New Roman"/>
        </w:rPr>
        <w:t>Sci Rep</w:t>
      </w:r>
      <w:r w:rsidRPr="00CA78BB">
        <w:rPr>
          <w:rFonts w:ascii="Times New Roman" w:hAnsi="Times New Roman" w:cs="Times New Roman"/>
        </w:rPr>
        <w:t xml:space="preserve"> 2019;9:14479.</w:t>
      </w:r>
      <w:r w:rsidR="00B36C45">
        <w:rPr>
          <w:rFonts w:ascii="Times New Roman" w:hAnsi="Times New Roman" w:cs="Times New Roman"/>
        </w:rPr>
        <w:t xml:space="preserve"> </w:t>
      </w:r>
      <w:hyperlink r:id="rId23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https://doi.org/10.1038/s41598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019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51128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6</w:t>
        </w:r>
      </w:hyperlink>
    </w:p>
    <w:p w14:paraId="20B32412" w14:textId="0351CF9E" w:rsidR="00CA78BB" w:rsidRPr="00CA78BB" w:rsidRDefault="00CA78BB" w:rsidP="00CA78BB">
      <w:pPr>
        <w:pStyle w:val="EndNoteBibliography"/>
        <w:numPr>
          <w:ilvl w:val="0"/>
          <w:numId w:val="45"/>
        </w:numPr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Hsieh YH, Rothman RE, Laeyendecker OB, et al. Evaluation of the Centers for Disease Control and Prevention </w:t>
      </w:r>
      <w:r w:rsidR="00B36C4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ecommendations for </w:t>
      </w:r>
      <w:r w:rsidR="00B36C4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Virus </w:t>
      </w:r>
      <w:r w:rsidR="00B36C4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in an </w:t>
      </w:r>
      <w:r w:rsidR="00B36C45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rban </w:t>
      </w:r>
      <w:r w:rsidR="00B36C4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B36C4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epartment. </w:t>
      </w:r>
      <w:r w:rsidR="007C6467">
        <w:rPr>
          <w:rFonts w:ascii="Times New Roman" w:hAnsi="Times New Roman" w:cs="Times New Roman"/>
        </w:rPr>
        <w:t>Clin Infect Dis</w:t>
      </w:r>
      <w:r w:rsidRPr="00CA78BB">
        <w:rPr>
          <w:rFonts w:ascii="Times New Roman" w:hAnsi="Times New Roman" w:cs="Times New Roman"/>
        </w:rPr>
        <w:t xml:space="preserve"> 2016;62:1059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65.</w:t>
      </w:r>
      <w:r w:rsidR="00D75A7D">
        <w:rPr>
          <w:rFonts w:ascii="Times New Roman" w:hAnsi="Times New Roman" w:cs="Times New Roman"/>
        </w:rPr>
        <w:t xml:space="preserve"> </w:t>
      </w:r>
      <w:hyperlink r:id="rId24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https://doi.org/10.1093/cid/ciw074</w:t>
        </w:r>
      </w:hyperlink>
    </w:p>
    <w:p w14:paraId="137B9C7C" w14:textId="17780892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>Hsieh YH, Patel AV, Loevinsohn GS, Thomas DL, Rothman RE. Emergency departments at the crossroads of intersecting epidemics (HIV, HCV, injection drug use and opioid overdose)</w:t>
      </w:r>
      <w:r w:rsidR="0030229F" w:rsidRPr="0030229F">
        <w:rPr>
          <w:rFonts w:ascii="Times New Roman" w:hAnsi="Times New Roman" w:cs="Times New Roman"/>
        </w:rPr>
        <w:t xml:space="preserve"> </w:t>
      </w:r>
      <w:r w:rsidR="0030229F">
        <w:rPr>
          <w:rFonts w:ascii="Times New Roman" w:hAnsi="Times New Roman" w:cs="Times New Roman"/>
        </w:rPr>
        <w:t xml:space="preserve">— </w:t>
      </w:r>
      <w:r w:rsidR="00D75A7D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stimating HCV incidence in an urban emergency department population. </w:t>
      </w:r>
      <w:r w:rsidR="00D75A7D">
        <w:rPr>
          <w:rFonts w:ascii="Times New Roman" w:hAnsi="Times New Roman" w:cs="Times New Roman"/>
        </w:rPr>
        <w:t>J Viral Hepat 2018;25:1397</w:t>
      </w:r>
      <w:r w:rsidR="0059727E">
        <w:rPr>
          <w:rFonts w:ascii="Times New Roman" w:hAnsi="Times New Roman" w:cs="Times New Roman"/>
        </w:rPr>
        <w:t>–</w:t>
      </w:r>
      <w:r w:rsidR="00D75A7D">
        <w:rPr>
          <w:rFonts w:ascii="Times New Roman" w:hAnsi="Times New Roman" w:cs="Times New Roman"/>
        </w:rPr>
        <w:t>1400</w:t>
      </w:r>
      <w:r w:rsidRPr="00CA78BB">
        <w:rPr>
          <w:rFonts w:ascii="Times New Roman" w:hAnsi="Times New Roman" w:cs="Times New Roman"/>
        </w:rPr>
        <w:t>.</w:t>
      </w:r>
      <w:r w:rsidR="00D75A7D">
        <w:rPr>
          <w:rFonts w:ascii="Times New Roman" w:hAnsi="Times New Roman" w:cs="Times New Roman"/>
        </w:rPr>
        <w:t xml:space="preserve"> </w:t>
      </w:r>
      <w:hyperlink r:id="rId25" w:history="1">
        <w:r w:rsidR="00D75A7D" w:rsidRPr="0094551A">
          <w:rPr>
            <w:rStyle w:val="Hyperlink"/>
            <w:rFonts w:ascii="Times New Roman" w:hAnsi="Times New Roman" w:cs="Times New Roman"/>
          </w:rPr>
          <w:t>https://doi.org/10.1111/jvh.12948</w:t>
        </w:r>
      </w:hyperlink>
    </w:p>
    <w:p w14:paraId="082F01A4" w14:textId="0FE04CE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Cornett J</w:t>
      </w:r>
      <w:r w:rsidR="00D75A7D">
        <w:rPr>
          <w:rFonts w:ascii="Times New Roman" w:hAnsi="Times New Roman" w:cs="Times New Roman"/>
        </w:rPr>
        <w:t>K</w:t>
      </w:r>
      <w:r w:rsidRPr="00CA78BB">
        <w:rPr>
          <w:rFonts w:ascii="Times New Roman" w:hAnsi="Times New Roman" w:cs="Times New Roman"/>
        </w:rPr>
        <w:t>, Bodiwala V, Razuk V, Shukla D, Narayanan N. Results of a hepatitis C virus screening program of the 1945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1965 birth cohort in a large emergency department in New Jersey.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2018;5.</w:t>
      </w:r>
      <w:r w:rsidR="00D75A7D">
        <w:rPr>
          <w:rFonts w:ascii="Times New Roman" w:hAnsi="Times New Roman" w:cs="Times New Roman"/>
        </w:rPr>
        <w:t xml:space="preserve"> </w:t>
      </w:r>
      <w:hyperlink r:id="rId26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https://doi.org/10.1093/ofid/ofy065</w:t>
        </w:r>
      </w:hyperlink>
    </w:p>
    <w:p w14:paraId="0E5E93B9" w14:textId="304437F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Merchant RC, DeLong AK, Liu T, Baird JR. Factors </w:t>
      </w:r>
      <w:r w:rsidR="00D75A7D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nfluencing </w:t>
      </w:r>
      <w:r w:rsidR="00D75A7D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ptake of </w:t>
      </w:r>
      <w:r w:rsidR="00D75A7D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apid HIV and </w:t>
      </w:r>
      <w:r w:rsidR="00D75A7D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D75A7D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D75A7D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D75A7D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rug </w:t>
      </w:r>
      <w:r w:rsidR="00D75A7D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isusing </w:t>
      </w:r>
      <w:r w:rsidR="00D75A7D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dult </w:t>
      </w:r>
      <w:r w:rsidR="00D75A7D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D75A7D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</w:t>
      </w:r>
      <w:r w:rsidR="00D75A7D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atients: </w:t>
      </w:r>
      <w:r w:rsidR="00D75A7D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mplications for </w:t>
      </w:r>
      <w:r w:rsidR="00D75A7D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uture HIV/HCV </w:t>
      </w:r>
      <w:r w:rsidR="00D75A7D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D75A7D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nterventions. </w:t>
      </w:r>
      <w:r w:rsidR="00D75A7D">
        <w:rPr>
          <w:rFonts w:ascii="Times New Roman" w:hAnsi="Times New Roman" w:cs="Times New Roman"/>
        </w:rPr>
        <w:t>AIDS Behav</w:t>
      </w:r>
      <w:r w:rsidRPr="00CA78BB">
        <w:rPr>
          <w:rFonts w:ascii="Times New Roman" w:hAnsi="Times New Roman" w:cs="Times New Roman"/>
        </w:rPr>
        <w:t xml:space="preserve"> 2015;19:2025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35.</w:t>
      </w:r>
      <w:r w:rsidR="00D75A7D">
        <w:rPr>
          <w:rFonts w:ascii="Times New Roman" w:hAnsi="Times New Roman" w:cs="Times New Roman"/>
        </w:rPr>
        <w:t xml:space="preserve"> </w:t>
      </w:r>
      <w:hyperlink r:id="rId27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https://doi.org/10.1007/s10461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015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1103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5731F0" w:rsidRPr="0094551A">
          <w:rPr>
            <w:rStyle w:val="Hyperlink"/>
            <w:rFonts w:ascii="Times New Roman" w:hAnsi="Times New Roman" w:cs="Times New Roman"/>
          </w:rPr>
          <w:t>1</w:t>
        </w:r>
      </w:hyperlink>
    </w:p>
    <w:p w14:paraId="1EBF13AC" w14:textId="22FACC2B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Merchant RC, Baird JR, Liu T, Taylor LE, Montague BT, Nirenberg TD. Brief intervention to increase emergency department uptake of combined rapid human immunodeficiency virus and hepatitis C screening among a drug misusing population. </w:t>
      </w:r>
      <w:r w:rsidR="00D75A7D">
        <w:rPr>
          <w:rFonts w:ascii="Times New Roman" w:hAnsi="Times New Roman" w:cs="Times New Roman"/>
        </w:rPr>
        <w:t>Acad Emerg Med</w:t>
      </w:r>
      <w:r w:rsidRPr="00CA78BB">
        <w:rPr>
          <w:rFonts w:ascii="Times New Roman" w:hAnsi="Times New Roman" w:cs="Times New Roman"/>
        </w:rPr>
        <w:t xml:space="preserve"> 2014;21:752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67.</w:t>
      </w:r>
      <w:r w:rsidR="00D75A7D">
        <w:rPr>
          <w:rFonts w:ascii="Times New Roman" w:hAnsi="Times New Roman" w:cs="Times New Roman"/>
        </w:rPr>
        <w:t xml:space="preserve"> </w:t>
      </w:r>
      <w:hyperlink r:id="rId28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https://doi.org/10.1111/acem.12419</w:t>
        </w:r>
      </w:hyperlink>
    </w:p>
    <w:p w14:paraId="236279B0" w14:textId="1F02EB7C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Privette AR, White B, Ferguson PL, Norcross ED, Richey LE. A different form of injury prevention: </w:t>
      </w:r>
      <w:r w:rsidR="00D75A7D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uccessful screening and referral for human immunodeficiency virus and hepatitis C virus in a trauma population. </w:t>
      </w:r>
      <w:r w:rsidR="00D75A7D">
        <w:rPr>
          <w:rFonts w:ascii="Times New Roman" w:hAnsi="Times New Roman" w:cs="Times New Roman"/>
        </w:rPr>
        <w:t>J Trauma Acute Care Surg</w:t>
      </w:r>
      <w:r w:rsidRPr="00CA78BB">
        <w:rPr>
          <w:rFonts w:ascii="Times New Roman" w:hAnsi="Times New Roman" w:cs="Times New Roman"/>
        </w:rPr>
        <w:t xml:space="preserve"> 2018;85:977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83.</w:t>
      </w:r>
      <w:r w:rsidR="00D75A7D">
        <w:rPr>
          <w:rFonts w:ascii="Times New Roman" w:hAnsi="Times New Roman" w:cs="Times New Roman"/>
        </w:rPr>
        <w:t xml:space="preserve"> </w:t>
      </w:r>
      <w:hyperlink r:id="rId29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https://doi.org/10.1097/TA.0000000000001991</w:t>
        </w:r>
      </w:hyperlink>
    </w:p>
    <w:p w14:paraId="13E3245D" w14:textId="608FA17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Schechter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Perkins EM, Miller NS, Hall J, et al. Implementation and </w:t>
      </w:r>
      <w:r w:rsidR="00D75A7D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reliminary </w:t>
      </w:r>
      <w:r w:rsidR="00D75A7D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esults of an </w:t>
      </w:r>
      <w:r w:rsidR="00D75A7D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D75A7D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</w:t>
      </w:r>
      <w:r w:rsidR="00D75A7D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ontargeted, </w:t>
      </w:r>
      <w:r w:rsidR="00D75A7D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>pt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out </w:t>
      </w:r>
      <w:r w:rsidR="00D75A7D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D75A7D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D75A7D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D75A7D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rogram. </w:t>
      </w:r>
      <w:r w:rsidR="00D75A7D">
        <w:rPr>
          <w:rFonts w:ascii="Times New Roman" w:hAnsi="Times New Roman" w:cs="Times New Roman"/>
        </w:rPr>
        <w:t>Acad Emerg Med</w:t>
      </w:r>
      <w:r w:rsidRPr="00CA78BB">
        <w:rPr>
          <w:rFonts w:ascii="Times New Roman" w:hAnsi="Times New Roman" w:cs="Times New Roman"/>
        </w:rPr>
        <w:t xml:space="preserve"> 2018;31:31.</w:t>
      </w:r>
      <w:r w:rsidR="00D75A7D">
        <w:rPr>
          <w:rFonts w:ascii="Times New Roman" w:hAnsi="Times New Roman" w:cs="Times New Roman"/>
        </w:rPr>
        <w:t xml:space="preserve"> </w:t>
      </w:r>
      <w:hyperlink r:id="rId30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https://doi.org/10.1111/acem.13484</w:t>
        </w:r>
      </w:hyperlink>
    </w:p>
    <w:p w14:paraId="0BF6CBF2" w14:textId="14E0AB7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Simoncini GM, Oyola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Jimenez J, Singleton D, Volgraf J, Ramsey FV, Goldberg A. HIV and HCV screening among trauma patients. </w:t>
      </w:r>
      <w:r w:rsidR="007D1088">
        <w:rPr>
          <w:rFonts w:ascii="Times New Roman" w:hAnsi="Times New Roman" w:cs="Times New Roman"/>
        </w:rPr>
        <w:t>Int J STD AIDS</w:t>
      </w:r>
      <w:r w:rsidRPr="00CA78BB">
        <w:rPr>
          <w:rFonts w:ascii="Times New Roman" w:hAnsi="Times New Roman" w:cs="Times New Roman"/>
        </w:rPr>
        <w:t xml:space="preserve"> 2019;30:663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70.</w:t>
      </w:r>
      <w:r w:rsidR="007D1088">
        <w:rPr>
          <w:rFonts w:ascii="Times New Roman" w:hAnsi="Times New Roman" w:cs="Times New Roman"/>
        </w:rPr>
        <w:t xml:space="preserve"> </w:t>
      </w:r>
      <w:hyperlink r:id="rId31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https://doi.org/10.1177/0956462419829590</w:t>
        </w:r>
      </w:hyperlink>
    </w:p>
    <w:p w14:paraId="15FAB352" w14:textId="43380B0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Torian LV, Felsen UR, Xia Q, et al. Undiagnosed HIV and HCV </w:t>
      </w:r>
      <w:r w:rsidR="007D108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in a New York City </w:t>
      </w:r>
      <w:r w:rsidR="007D1088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7D1088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epartment, 2015. </w:t>
      </w:r>
      <w:r w:rsidR="007D1088">
        <w:rPr>
          <w:rFonts w:ascii="Times New Roman" w:hAnsi="Times New Roman" w:cs="Times New Roman"/>
        </w:rPr>
        <w:t>Am J Public Health</w:t>
      </w:r>
      <w:r w:rsidRPr="00CA78BB">
        <w:rPr>
          <w:rFonts w:ascii="Times New Roman" w:hAnsi="Times New Roman" w:cs="Times New Roman"/>
        </w:rPr>
        <w:t xml:space="preserve"> 2018;108:652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8.</w:t>
      </w:r>
      <w:r w:rsidR="007D1088">
        <w:rPr>
          <w:rFonts w:ascii="Times New Roman" w:hAnsi="Times New Roman" w:cs="Times New Roman"/>
        </w:rPr>
        <w:t xml:space="preserve"> </w:t>
      </w:r>
      <w:hyperlink r:id="rId32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https://doi.org/10.2105/AJPH.2018.304321</w:t>
        </w:r>
      </w:hyperlink>
    </w:p>
    <w:p w14:paraId="4DBE114D" w14:textId="598AAA07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Ullo M, Sugalski G. Electronic health record triggered hepatitis C screening in the ED. </w:t>
      </w:r>
      <w:r w:rsidR="007C6467">
        <w:rPr>
          <w:rFonts w:ascii="Times New Roman" w:hAnsi="Times New Roman" w:cs="Times New Roman"/>
        </w:rPr>
        <w:t>Am J Emerg Med</w:t>
      </w:r>
      <w:r w:rsidRPr="00CA78BB">
        <w:rPr>
          <w:rFonts w:ascii="Times New Roman" w:hAnsi="Times New Roman" w:cs="Times New Roman"/>
        </w:rPr>
        <w:t>. [Letter]. 2019;27:27</w:t>
      </w:r>
      <w:r w:rsidR="005731F0">
        <w:rPr>
          <w:rFonts w:ascii="Times New Roman" w:hAnsi="Times New Roman" w:cs="Times New Roman"/>
        </w:rPr>
        <w:t xml:space="preserve">. </w:t>
      </w:r>
      <w:hyperlink r:id="rId33" w:history="1">
        <w:r w:rsidR="005731F0" w:rsidRPr="0094551A">
          <w:rPr>
            <w:rStyle w:val="Hyperlink"/>
            <w:rFonts w:ascii="Times New Roman" w:hAnsi="Times New Roman" w:cs="Times New Roman"/>
          </w:rPr>
          <w:t>https://doi.org/10.1016/j.ajem.2019.03.043</w:t>
        </w:r>
      </w:hyperlink>
    </w:p>
    <w:p w14:paraId="0FAA9FE0" w14:textId="7122CC5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White DA, Anderson ES, Pfeil SK, Deering LJ, Todorovic T, Trivedi TK. Hepatitis C </w:t>
      </w:r>
      <w:r w:rsidR="005731F0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5731F0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and </w:t>
      </w:r>
      <w:r w:rsidR="005731F0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5731F0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</w:t>
      </w:r>
      <w:r w:rsidR="005731F0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ength of </w:t>
      </w:r>
      <w:r w:rsidR="005731F0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>tay. PLoS ONE [Electronic Resource]. 2016;11(10):e0164831.</w:t>
      </w:r>
      <w:r w:rsidR="000C68DE">
        <w:rPr>
          <w:rFonts w:ascii="Times New Roman" w:hAnsi="Times New Roman" w:cs="Times New Roman"/>
        </w:rPr>
        <w:t xml:space="preserve"> </w:t>
      </w:r>
      <w:hyperlink r:id="rId3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https://doi.org/10.1371/journal.pone.0164831</w:t>
        </w:r>
      </w:hyperlink>
    </w:p>
    <w:p w14:paraId="1FC4133E" w14:textId="1A90C5E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White DAE, Todorovic T, Petti ML, Ellis KH, Anderson ES. A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omparative </w:t>
      </w:r>
      <w:r w:rsidR="007D1088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ffectiveness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tudy of </w:t>
      </w:r>
      <w:r w:rsidR="007D1088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wo </w:t>
      </w:r>
      <w:r w:rsidR="007D1088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ontargeted HIV and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D108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7D1088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lgorithms in an </w:t>
      </w:r>
      <w:r w:rsidR="007D1088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rban </w:t>
      </w:r>
      <w:r w:rsidR="007D1088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7D1088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epartment. </w:t>
      </w:r>
      <w:r w:rsidR="007D1088">
        <w:rPr>
          <w:rFonts w:ascii="Times New Roman" w:hAnsi="Times New Roman" w:cs="Times New Roman"/>
        </w:rPr>
        <w:t>Ann Emerg Med</w:t>
      </w:r>
      <w:r w:rsidRPr="00CA78BB">
        <w:rPr>
          <w:rFonts w:ascii="Times New Roman" w:hAnsi="Times New Roman" w:cs="Times New Roman"/>
        </w:rPr>
        <w:t xml:space="preserve"> 2018;21:21.</w:t>
      </w:r>
      <w:r w:rsidR="007D1088">
        <w:rPr>
          <w:rFonts w:ascii="Times New Roman" w:hAnsi="Times New Roman" w:cs="Times New Roman"/>
        </w:rPr>
        <w:t xml:space="preserve"> </w:t>
      </w:r>
      <w:hyperlink r:id="rId3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https://doi.org/10.1016/j.annemergmed.2018.05.005</w:t>
        </w:r>
      </w:hyperlink>
    </w:p>
    <w:p w14:paraId="4022F436" w14:textId="0925B237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Armstrong H, Gonzalez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Drigo M, Norels G</w:t>
      </w:r>
      <w:r w:rsidR="007D1088">
        <w:rPr>
          <w:rFonts w:ascii="Times New Roman" w:hAnsi="Times New Roman" w:cs="Times New Roman"/>
        </w:rPr>
        <w:t xml:space="preserve">, </w:t>
      </w:r>
      <w:r w:rsidRPr="00CA78BB">
        <w:rPr>
          <w:rFonts w:ascii="Times New Roman" w:hAnsi="Times New Roman" w:cs="Times New Roman"/>
        </w:rPr>
        <w:t xml:space="preserve">et al. Electronic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linical </w:t>
      </w:r>
      <w:r w:rsidR="007D1088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ecision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upport </w:t>
      </w:r>
      <w:r w:rsidR="007D108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ntervention to </w:t>
      </w:r>
      <w:r w:rsidR="007D108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ncrease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and </w:t>
      </w:r>
      <w:r w:rsidR="007D1088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7D1088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7D108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aby </w:t>
      </w:r>
      <w:r w:rsidR="007D108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oomers in </w:t>
      </w:r>
      <w:r w:rsidR="007D1088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rban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afety </w:t>
      </w:r>
      <w:r w:rsidR="007D1088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et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ystems. </w:t>
      </w:r>
      <w:r w:rsidR="007D1088">
        <w:rPr>
          <w:rFonts w:ascii="Times New Roman" w:hAnsi="Times New Roman" w:cs="Times New Roman"/>
        </w:rPr>
        <w:t>Popul Health Manag</w:t>
      </w:r>
      <w:r w:rsidRPr="00CA78BB">
        <w:rPr>
          <w:rFonts w:ascii="Times New Roman" w:hAnsi="Times New Roman" w:cs="Times New Roman"/>
        </w:rPr>
        <w:t xml:space="preserve"> 2019;08:08.</w:t>
      </w:r>
      <w:r w:rsidR="007D1088">
        <w:rPr>
          <w:rFonts w:ascii="Times New Roman" w:hAnsi="Times New Roman" w:cs="Times New Roman"/>
        </w:rPr>
        <w:t xml:space="preserve"> </w:t>
      </w:r>
      <w:hyperlink r:id="rId3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https://doi.org/10.1089/pop.2019.0105</w:t>
        </w:r>
      </w:hyperlink>
    </w:p>
    <w:p w14:paraId="17FF886C" w14:textId="7D3B6F3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Bakhai S, Nallapeta N, El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Atoum M, Arya T, Reynolds JL. Improving hepatitis C screening and diagnosis in patients born between 1945 and 1965 in a safety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net primary care clinic. </w:t>
      </w:r>
      <w:r w:rsidR="007D1088">
        <w:rPr>
          <w:rFonts w:ascii="Times New Roman" w:hAnsi="Times New Roman" w:cs="Times New Roman"/>
        </w:rPr>
        <w:t>BMJ Open Qual</w:t>
      </w:r>
      <w:r w:rsidRPr="00CA78BB">
        <w:rPr>
          <w:rFonts w:ascii="Times New Roman" w:hAnsi="Times New Roman" w:cs="Times New Roman"/>
        </w:rPr>
        <w:t xml:space="preserve"> 2019;8(3):e000577.</w:t>
      </w:r>
      <w:r w:rsidR="007D1088">
        <w:rPr>
          <w:rFonts w:ascii="Times New Roman" w:hAnsi="Times New Roman" w:cs="Times New Roman"/>
        </w:rPr>
        <w:t xml:space="preserve"> </w:t>
      </w:r>
      <w:hyperlink r:id="rId3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https://doi.org/10.1136/bmjoq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2018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000577</w:t>
        </w:r>
      </w:hyperlink>
    </w:p>
    <w:p w14:paraId="412151AE" w14:textId="7B7D1E5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Bourgi K, Brar I, Baker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Genaw K. Health </w:t>
      </w:r>
      <w:r w:rsidR="007D1088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isparities in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and </w:t>
      </w:r>
      <w:r w:rsidR="007D1088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at an </w:t>
      </w:r>
      <w:r w:rsidR="007D108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ntegrated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ystem in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>outheast Michigan. PLoS ONE 2016;11(8):e0161241.</w:t>
      </w:r>
      <w:r w:rsidR="007D1088">
        <w:rPr>
          <w:rFonts w:ascii="Times New Roman" w:hAnsi="Times New Roman" w:cs="Times New Roman"/>
        </w:rPr>
        <w:t xml:space="preserve"> </w:t>
      </w:r>
      <w:hyperlink r:id="rId3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https://doi.org/10.1371/journal.pone.0161241</w:t>
        </w:r>
      </w:hyperlink>
    </w:p>
    <w:p w14:paraId="36474DC3" w14:textId="60764B0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Brady JE, Vellozzi C, Hariri S, et al. Hepatitis C care cascade among persons born 1945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1965: 3 medical centers. </w:t>
      </w:r>
      <w:r w:rsidR="007D1088">
        <w:rPr>
          <w:rFonts w:ascii="Times New Roman" w:hAnsi="Times New Roman" w:cs="Times New Roman"/>
        </w:rPr>
        <w:t>Am J Manag Care</w:t>
      </w:r>
      <w:r w:rsidRPr="00CA78BB">
        <w:rPr>
          <w:rFonts w:ascii="Times New Roman" w:hAnsi="Times New Roman" w:cs="Times New Roman"/>
        </w:rPr>
        <w:t xml:space="preserve"> 2018;24:421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7.</w:t>
      </w:r>
    </w:p>
    <w:p w14:paraId="687F0B9A" w14:textId="13ED191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Castrejon M, Chew KW, Javanbakht M, Humphries R, Saab S, Klausner JD. Implementation of a </w:t>
      </w:r>
      <w:r w:rsidR="007D1088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arge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>ystem</w:t>
      </w:r>
      <w:r w:rsidR="0030229F">
        <w:rPr>
          <w:rFonts w:ascii="Times New Roman" w:hAnsi="Times New Roman" w:cs="Times New Roman"/>
        </w:rPr>
        <w:t>-</w:t>
      </w:r>
      <w:r w:rsidR="007D1088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ide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D108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and </w:t>
      </w:r>
      <w:r w:rsidR="007D1088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7D1088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 for </w:t>
      </w:r>
      <w:r w:rsidR="007D108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aby </w:t>
      </w:r>
      <w:r w:rsidR="007D108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oomers.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>. 2017;4:ofx109.</w:t>
      </w:r>
      <w:r w:rsidR="007D1088">
        <w:rPr>
          <w:rFonts w:ascii="Times New Roman" w:hAnsi="Times New Roman" w:cs="Times New Roman"/>
        </w:rPr>
        <w:t xml:space="preserve"> </w:t>
      </w:r>
      <w:hyperlink r:id="rId3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https://doi.org/10.1093/ofid/ofx109</w:t>
        </w:r>
      </w:hyperlink>
    </w:p>
    <w:p w14:paraId="6CED0402" w14:textId="4352EFA2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Cole AM, Keppel GA, Baldwin LM, et al. Room for </w:t>
      </w:r>
      <w:r w:rsidR="007D108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mprovement: </w:t>
      </w:r>
      <w:r w:rsidR="007D1088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ates of </w:t>
      </w:r>
      <w:r w:rsidR="007D108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 </w:t>
      </w:r>
      <w:r w:rsidR="007D108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D108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</w:t>
      </w:r>
      <w:r w:rsidR="007D1088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rimary </w:t>
      </w:r>
      <w:r w:rsidR="007D108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7D1088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ractices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A WWAMI Region Practice and Research Network Study. </w:t>
      </w:r>
      <w:r w:rsidR="00216495">
        <w:rPr>
          <w:rFonts w:ascii="Times New Roman" w:hAnsi="Times New Roman" w:cs="Times New Roman"/>
        </w:rPr>
        <w:t>J Prim Care Community Health</w:t>
      </w:r>
      <w:r w:rsidRPr="00CA78BB">
        <w:rPr>
          <w:rFonts w:ascii="Times New Roman" w:hAnsi="Times New Roman" w:cs="Times New Roman"/>
        </w:rPr>
        <w:t xml:space="preserve"> 2019;10:2150132719884298.</w:t>
      </w:r>
      <w:r w:rsidR="00216495">
        <w:rPr>
          <w:rFonts w:ascii="Times New Roman" w:hAnsi="Times New Roman" w:cs="Times New Roman"/>
        </w:rPr>
        <w:t xml:space="preserve"> </w:t>
      </w:r>
      <w:hyperlink r:id="rId4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https://doi.org/10.1177/2150132719884298</w:t>
        </w:r>
      </w:hyperlink>
    </w:p>
    <w:p w14:paraId="5BBFC499" w14:textId="47FD2AC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 xml:space="preserve">Cornett JK, Bodiwala V, Razuk V, Shukla D, Narayanan N. Results of a </w:t>
      </w:r>
      <w:r w:rsidR="0021649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21649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21649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21649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rogram of the 1945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1965 </w:t>
      </w:r>
      <w:r w:rsidR="0021649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21649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 in a </w:t>
      </w:r>
      <w:r w:rsidR="00216495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arge </w:t>
      </w:r>
      <w:r w:rsidR="0021649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mergency </w:t>
      </w:r>
      <w:r w:rsidR="0021649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epartment in New Jersey.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2018;5:ofy065.</w:t>
      </w:r>
      <w:r w:rsidR="00216495">
        <w:rPr>
          <w:rFonts w:ascii="Times New Roman" w:hAnsi="Times New Roman" w:cs="Times New Roman"/>
        </w:rPr>
        <w:t xml:space="preserve"> </w:t>
      </w:r>
      <w:hyperlink r:id="rId4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https://doi.org/10.1093/ofid/ofy065</w:t>
        </w:r>
      </w:hyperlink>
    </w:p>
    <w:p w14:paraId="66E615CB" w14:textId="27354CF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de la Torre A, Ahmad M, Ayoub F, et al. Electronic health record year and country of birth testing and patient navigation to increase diagnosis of chronic viral hepatitis. </w:t>
      </w:r>
      <w:r w:rsidR="00D75A7D">
        <w:rPr>
          <w:rFonts w:ascii="Times New Roman" w:hAnsi="Times New Roman" w:cs="Times New Roman"/>
        </w:rPr>
        <w:t>J Viral Hepat</w:t>
      </w:r>
      <w:r w:rsidRPr="00CA78BB">
        <w:rPr>
          <w:rFonts w:ascii="Times New Roman" w:hAnsi="Times New Roman" w:cs="Times New Roman"/>
        </w:rPr>
        <w:t xml:space="preserve"> 2019;26:911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8.</w:t>
      </w:r>
      <w:r w:rsidR="00216495">
        <w:rPr>
          <w:rFonts w:ascii="Times New Roman" w:hAnsi="Times New Roman" w:cs="Times New Roman"/>
        </w:rPr>
        <w:t xml:space="preserve"> </w:t>
      </w:r>
      <w:hyperlink r:id="rId4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https://doi.org/10.1111/jvh.13098</w:t>
        </w:r>
      </w:hyperlink>
    </w:p>
    <w:p w14:paraId="23DF0263" w14:textId="60FA8A3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Deerin JF, Mikre M, Castel AD, Young AT, Kuo I. Using HIV </w:t>
      </w:r>
      <w:r w:rsidR="0021649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urveillance </w:t>
      </w:r>
      <w:r w:rsidR="00216495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ata for </w:t>
      </w:r>
      <w:r w:rsidR="0021649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argeted, </w:t>
      </w:r>
      <w:r w:rsidR="0021649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ommunity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based </w:t>
      </w:r>
      <w:r w:rsidR="0021649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21649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21649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among </w:t>
      </w:r>
      <w:r w:rsidR="0021649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aby </w:t>
      </w:r>
      <w:r w:rsidR="0021649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oomers in Washington, D.C. </w:t>
      </w:r>
      <w:r w:rsidR="00216495">
        <w:rPr>
          <w:rFonts w:ascii="Times New Roman" w:hAnsi="Times New Roman" w:cs="Times New Roman"/>
        </w:rPr>
        <w:t>J Health Care Poor Underserved</w:t>
      </w:r>
      <w:r w:rsidRPr="00CA78BB">
        <w:rPr>
          <w:rFonts w:ascii="Times New Roman" w:hAnsi="Times New Roman" w:cs="Times New Roman"/>
        </w:rPr>
        <w:t xml:space="preserve"> 2018;29:964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74.</w:t>
      </w:r>
      <w:r w:rsidR="00216495">
        <w:rPr>
          <w:rFonts w:ascii="Times New Roman" w:hAnsi="Times New Roman" w:cs="Times New Roman"/>
        </w:rPr>
        <w:t xml:space="preserve"> </w:t>
      </w:r>
      <w:hyperlink r:id="rId4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https://doi.org/10.1353/hpu.2018.0072</w:t>
        </w:r>
      </w:hyperlink>
    </w:p>
    <w:p w14:paraId="0AE727C2" w14:textId="7193CF01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Federman AD, Kil N, Kannry J, et al. An </w:t>
      </w:r>
      <w:r w:rsidR="0021649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lectronic </w:t>
      </w:r>
      <w:r w:rsidR="0021649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21649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ecord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based </w:t>
      </w:r>
      <w:r w:rsidR="00216495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ntervention to </w:t>
      </w:r>
      <w:r w:rsidR="0021649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romote </w:t>
      </w:r>
      <w:r w:rsidR="0021649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21649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21649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</w:t>
      </w:r>
      <w:r w:rsidR="0021649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21649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dults </w:t>
      </w:r>
      <w:r w:rsidR="0021649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orn </w:t>
      </w:r>
      <w:r w:rsidR="0021649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etween 1945 and 1965: </w:t>
      </w:r>
      <w:r w:rsidR="0021649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21649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luster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randomized </w:t>
      </w:r>
      <w:r w:rsidR="00216495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rial. </w:t>
      </w:r>
      <w:r w:rsidR="00216495">
        <w:rPr>
          <w:rFonts w:ascii="Times New Roman" w:hAnsi="Times New Roman" w:cs="Times New Roman"/>
        </w:rPr>
        <w:t>Med Care</w:t>
      </w:r>
      <w:r w:rsidRPr="00CA78BB">
        <w:rPr>
          <w:rFonts w:ascii="Times New Roman" w:hAnsi="Times New Roman" w:cs="Times New Roman"/>
        </w:rPr>
        <w:t xml:space="preserve"> 2017;55:590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7.</w:t>
      </w:r>
      <w:r w:rsidR="00216495">
        <w:rPr>
          <w:rFonts w:ascii="Times New Roman" w:hAnsi="Times New Roman" w:cs="Times New Roman"/>
        </w:rPr>
        <w:t xml:space="preserve"> </w:t>
      </w:r>
      <w:hyperlink r:id="rId4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https://doi.org/10.1097/MLR.0000000000000715</w:t>
        </w:r>
      </w:hyperlink>
    </w:p>
    <w:p w14:paraId="60ED070E" w14:textId="145779D2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Fitch DN, Dharod A, Campos CL, Nunez M. Use of electronic health record clinical decision support tool for HCV birth cohort screening. </w:t>
      </w:r>
      <w:r w:rsidR="00D75A7D">
        <w:rPr>
          <w:rFonts w:ascii="Times New Roman" w:hAnsi="Times New Roman" w:cs="Times New Roman"/>
        </w:rPr>
        <w:t>J Viral Hepat</w:t>
      </w:r>
      <w:r w:rsidRPr="00CA78BB">
        <w:rPr>
          <w:rFonts w:ascii="Times New Roman" w:hAnsi="Times New Roman" w:cs="Times New Roman"/>
        </w:rPr>
        <w:t xml:space="preserve"> [Letter] 2017;24:1076.</w:t>
      </w:r>
      <w:r w:rsidR="00216495">
        <w:rPr>
          <w:rFonts w:ascii="Times New Roman" w:hAnsi="Times New Roman" w:cs="Times New Roman"/>
        </w:rPr>
        <w:t xml:space="preserve"> </w:t>
      </w:r>
      <w:hyperlink r:id="rId4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https://doi.org/10.1111/jvh.12729</w:t>
        </w:r>
      </w:hyperlink>
    </w:p>
    <w:p w14:paraId="00348C2A" w14:textId="7A477BCF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Geboy AG, Nichols WL, Fernandez SJ, Desale S, Basch P, Fishbein DA. Leveraging the electronic health record to eliminate hepatitis C: </w:t>
      </w:r>
      <w:r w:rsidR="0021649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>creening in a large integrated healthcare system. PLoS ONE 2019;14:e0216459.</w:t>
      </w:r>
      <w:r w:rsidR="00216495">
        <w:rPr>
          <w:rFonts w:ascii="Times New Roman" w:hAnsi="Times New Roman" w:cs="Times New Roman"/>
        </w:rPr>
        <w:t xml:space="preserve"> </w:t>
      </w:r>
      <w:hyperlink r:id="rId4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https://doi.org/10.1371/journal.pone.0216459</w:t>
        </w:r>
      </w:hyperlink>
    </w:p>
    <w:p w14:paraId="7AF1E632" w14:textId="200F05C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Goel A, Sanchez J, Paulino L, et al. A systematic model improves hepatitis C virus birth cohort screening in hospital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based primary care. </w:t>
      </w:r>
      <w:r w:rsidR="00D75A7D">
        <w:rPr>
          <w:rFonts w:ascii="Times New Roman" w:hAnsi="Times New Roman" w:cs="Times New Roman"/>
        </w:rPr>
        <w:t>J Viral Hepat</w:t>
      </w:r>
      <w:r w:rsidR="00216495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2017;24:477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85.</w:t>
      </w:r>
      <w:r w:rsidR="00216495">
        <w:rPr>
          <w:rFonts w:ascii="Times New Roman" w:hAnsi="Times New Roman" w:cs="Times New Roman"/>
        </w:rPr>
        <w:t xml:space="preserve"> </w:t>
      </w:r>
      <w:hyperlink r:id="rId4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https://doi.org/10.1111/jvh.12669</w:t>
        </w:r>
      </w:hyperlink>
    </w:p>
    <w:p w14:paraId="2D18FC2F" w14:textId="3ABEC086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Golden MR, Duchin J, Chew LD, et al. Impact of an </w:t>
      </w:r>
      <w:r w:rsidR="00016D2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lectronic </w:t>
      </w:r>
      <w:r w:rsidR="00016D25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edical </w:t>
      </w:r>
      <w:r w:rsidR="00016D25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ecord</w:t>
      </w:r>
      <w:r w:rsidR="0030229F">
        <w:rPr>
          <w:rFonts w:ascii="Times New Roman" w:hAnsi="Times New Roman" w:cs="Times New Roman"/>
        </w:rPr>
        <w:t>-</w:t>
      </w:r>
      <w:r w:rsidR="00016D2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</w:t>
      </w:r>
      <w:r w:rsidR="00016D2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ystem to </w:t>
      </w:r>
      <w:r w:rsidR="00016D2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romote </w:t>
      </w:r>
      <w:r w:rsidR="00016D2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uman </w:t>
      </w:r>
      <w:r w:rsidR="00016D25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mmunodeficiency </w:t>
      </w:r>
      <w:r w:rsidR="00016D2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>irus/</w:t>
      </w:r>
      <w:r w:rsidR="00016D2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016D25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016D2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</w:t>
      </w:r>
      <w:r w:rsidR="00016D2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ublic </w:t>
      </w:r>
      <w:r w:rsidR="00016D2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ospital </w:t>
      </w:r>
      <w:r w:rsidR="00016D25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rimary </w:t>
      </w:r>
      <w:r w:rsidR="00016D2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016D2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linics.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2017;4:ofx075.</w:t>
      </w:r>
      <w:r w:rsidR="00016D25">
        <w:rPr>
          <w:rFonts w:ascii="Times New Roman" w:hAnsi="Times New Roman" w:cs="Times New Roman"/>
        </w:rPr>
        <w:t xml:space="preserve"> </w:t>
      </w:r>
      <w:hyperlink r:id="rId4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https://doi.org/10.1093/ofid/ofx075</w:t>
        </w:r>
      </w:hyperlink>
    </w:p>
    <w:p w14:paraId="328F6E38" w14:textId="69D9279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Hossain N, Puchakayala B, Kanwar P, et al. Risk </w:t>
      </w:r>
      <w:r w:rsidR="00016D25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actor </w:t>
      </w:r>
      <w:r w:rsidR="00016D25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nalysis </w:t>
      </w:r>
      <w:r w:rsidR="00016D25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etween </w:t>
      </w:r>
      <w:r w:rsidR="00016D25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ewly </w:t>
      </w:r>
      <w:r w:rsidR="00016D25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creened and </w:t>
      </w:r>
      <w:r w:rsidR="00016D25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stablished </w:t>
      </w:r>
      <w:r w:rsidR="00016D2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in GI and </w:t>
      </w:r>
      <w:r w:rsidR="00016D25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epatology </w:t>
      </w:r>
      <w:r w:rsidR="00016D25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linics. </w:t>
      </w:r>
      <w:r w:rsidR="006373DF">
        <w:rPr>
          <w:rFonts w:ascii="Times New Roman" w:hAnsi="Times New Roman" w:cs="Times New Roman"/>
        </w:rPr>
        <w:t>Dig Dis Sci</w:t>
      </w:r>
      <w:r w:rsidRPr="00CA78BB">
        <w:rPr>
          <w:rFonts w:ascii="Times New Roman" w:hAnsi="Times New Roman" w:cs="Times New Roman"/>
        </w:rPr>
        <w:t xml:space="preserve"> 2017;62:3193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016D25">
        <w:rPr>
          <w:rFonts w:ascii="Times New Roman" w:hAnsi="Times New Roman" w:cs="Times New Roman"/>
        </w:rPr>
        <w:t xml:space="preserve"> </w:t>
      </w:r>
      <w:hyperlink r:id="rId4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https://doi.org/10.1007/s10620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017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4754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</w:t>
        </w:r>
      </w:hyperlink>
    </w:p>
    <w:p w14:paraId="43841756" w14:textId="0B1E4AF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Isho NY, Kachlic MD, Marcelo JC, Martin MT. Pharmacist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initiated hepatitis C virus screening in a community pharmacy to increase awareness and link to care at the medical center. </w:t>
      </w:r>
      <w:r w:rsidR="008E10D5">
        <w:rPr>
          <w:rFonts w:ascii="Times New Roman" w:hAnsi="Times New Roman" w:cs="Times New Roman"/>
        </w:rPr>
        <w:t>J Am Pharm Assoc (2003)</w:t>
      </w:r>
      <w:r w:rsidRPr="00CA78BB">
        <w:rPr>
          <w:rFonts w:ascii="Times New Roman" w:hAnsi="Times New Roman" w:cs="Times New Roman"/>
        </w:rPr>
        <w:t>. 2017;57(3S):S259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S64.</w:t>
      </w:r>
      <w:r w:rsidR="006373DF">
        <w:rPr>
          <w:rFonts w:ascii="Times New Roman" w:hAnsi="Times New Roman" w:cs="Times New Roman"/>
        </w:rPr>
        <w:t xml:space="preserve"> </w:t>
      </w:r>
      <w:hyperlink r:id="rId5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https://doi.org/10.1016/j.japh.2017.03.006</w:t>
        </w:r>
      </w:hyperlink>
    </w:p>
    <w:p w14:paraId="3D801289" w14:textId="0A78CB5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Jain MK, Rich NE, Ahn C, et al. Evaluation of a </w:t>
      </w:r>
      <w:r w:rsidR="006373DF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ultifaceted </w:t>
      </w:r>
      <w:r w:rsidR="006373DF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ntervention to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educe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6373DF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isparities in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creening: </w:t>
      </w:r>
      <w:r w:rsidR="006373DF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6373DF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re</w:t>
      </w:r>
      <w:r w:rsidR="0030229F">
        <w:rPr>
          <w:rFonts w:ascii="Times New Roman" w:hAnsi="Times New Roman" w:cs="Times New Roman"/>
        </w:rPr>
        <w:t>-</w:t>
      </w:r>
      <w:r w:rsidR="006373DF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ost </w:t>
      </w:r>
      <w:r w:rsidR="006373DF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>nalysis. Hepatology. 2019;70(1):40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50.</w:t>
      </w:r>
      <w:r w:rsidR="006373DF">
        <w:rPr>
          <w:rFonts w:ascii="Times New Roman" w:hAnsi="Times New Roman" w:cs="Times New Roman"/>
        </w:rPr>
        <w:t xml:space="preserve"> </w:t>
      </w:r>
      <w:hyperlink r:id="rId5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https://doi.org/10.1002/hep.30638</w:t>
        </w:r>
      </w:hyperlink>
    </w:p>
    <w:p w14:paraId="7553F8DE" w14:textId="3552DB4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Jonas MC, Rodriguez CV, Redd J, Sloane DA, Winston BJ, Loftus BC. Streamlining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to </w:t>
      </w:r>
      <w:r w:rsidR="006373DF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reatment: </w:t>
      </w:r>
      <w:r w:rsidR="006373DF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he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ascade of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are at Kaiser Permanente Mid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Atlantic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tates. </w:t>
      </w:r>
      <w:r w:rsidR="007C6467">
        <w:rPr>
          <w:rFonts w:ascii="Times New Roman" w:hAnsi="Times New Roman" w:cs="Times New Roman"/>
        </w:rPr>
        <w:t>Clin Infect Dis</w:t>
      </w:r>
      <w:r w:rsidRPr="00CA78BB">
        <w:rPr>
          <w:rFonts w:ascii="Times New Roman" w:hAnsi="Times New Roman" w:cs="Times New Roman"/>
        </w:rPr>
        <w:t xml:space="preserve"> 2016;62:1290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6373DF">
        <w:rPr>
          <w:rFonts w:ascii="Times New Roman" w:hAnsi="Times New Roman" w:cs="Times New Roman"/>
        </w:rPr>
        <w:t xml:space="preserve"> </w:t>
      </w:r>
      <w:hyperlink r:id="rId5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https://doi.org/10.1093/cid/ciw086</w:t>
        </w:r>
      </w:hyperlink>
    </w:p>
    <w:p w14:paraId="317F5A74" w14:textId="08205BD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Kim NJ, Locke CJ, Park H, Magee C, Bacchetti P, Khalili M. Race and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ontinuum in an </w:t>
      </w:r>
      <w:r w:rsidR="006373DF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nderserved </w:t>
      </w:r>
      <w:r w:rsidR="006373DF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ohort. </w:t>
      </w:r>
      <w:r w:rsidR="006373DF">
        <w:rPr>
          <w:rFonts w:ascii="Times New Roman" w:hAnsi="Times New Roman" w:cs="Times New Roman"/>
        </w:rPr>
        <w:t>J Gen Intern Med</w:t>
      </w:r>
      <w:r w:rsidRPr="00CA78BB">
        <w:rPr>
          <w:rFonts w:ascii="Times New Roman" w:hAnsi="Times New Roman" w:cs="Times New Roman"/>
        </w:rPr>
        <w:t xml:space="preserve"> 2019;34:2005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13.</w:t>
      </w:r>
      <w:r w:rsidR="006373DF">
        <w:rPr>
          <w:rFonts w:ascii="Times New Roman" w:hAnsi="Times New Roman" w:cs="Times New Roman"/>
        </w:rPr>
        <w:t xml:space="preserve"> </w:t>
      </w:r>
      <w:hyperlink r:id="rId5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https://doi.org/10.1007/s11606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4649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6</w:t>
        </w:r>
      </w:hyperlink>
    </w:p>
    <w:p w14:paraId="7A3D0967" w14:textId="42BE241F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Konerman MA, Thomson M, Gray K, et al. Impact of an electronic health record alert in primary care on increasing hepatitis c screening and curative treatment for baby boomers. Hepatology</w:t>
      </w:r>
      <w:r w:rsidR="006373DF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2017;66:1805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13.</w:t>
      </w:r>
      <w:r w:rsidR="006373DF">
        <w:rPr>
          <w:rFonts w:ascii="Times New Roman" w:hAnsi="Times New Roman" w:cs="Times New Roman"/>
        </w:rPr>
        <w:t xml:space="preserve"> </w:t>
      </w:r>
      <w:hyperlink r:id="rId5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https://doi.org/10.1002/hep.29362</w:t>
        </w:r>
      </w:hyperlink>
    </w:p>
    <w:p w14:paraId="129EBF6A" w14:textId="2A809C83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Laufer CB, Carroll MB. Hepatitis C </w:t>
      </w:r>
      <w:r w:rsidR="006373DF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in the US </w:t>
      </w:r>
      <w:r w:rsidR="006373DF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ilitary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etiree </w:t>
      </w:r>
      <w:r w:rsidR="006373DF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opulation: </w:t>
      </w:r>
      <w:r w:rsidR="006373DF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o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creen, or </w:t>
      </w:r>
      <w:r w:rsidR="006373DF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ot to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creen? </w:t>
      </w:r>
      <w:r w:rsidR="006373DF">
        <w:rPr>
          <w:rFonts w:ascii="Times New Roman" w:hAnsi="Times New Roman" w:cs="Times New Roman"/>
        </w:rPr>
        <w:t>J Clin Med Res</w:t>
      </w:r>
      <w:r w:rsidRPr="00CA78BB">
        <w:rPr>
          <w:rFonts w:ascii="Times New Roman" w:hAnsi="Times New Roman" w:cs="Times New Roman"/>
        </w:rPr>
        <w:t xml:space="preserve"> 2015;7:757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61.</w:t>
      </w:r>
      <w:r w:rsidR="006373DF">
        <w:rPr>
          <w:rFonts w:ascii="Times New Roman" w:hAnsi="Times New Roman" w:cs="Times New Roman"/>
        </w:rPr>
        <w:t xml:space="preserve"> </w:t>
      </w:r>
      <w:hyperlink r:id="rId5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https://doi.org/10.14740/jocmr2233w</w:t>
        </w:r>
      </w:hyperlink>
    </w:p>
    <w:p w14:paraId="6F21F6E2" w14:textId="33D1375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MacLean CD, Berger C, Cangiano ML, Ziegelman D, Lidofsky SD. Impact of electronic reminder systems on hepatitis C screening in primary care. </w:t>
      </w:r>
      <w:r w:rsidR="00D75A7D">
        <w:rPr>
          <w:rFonts w:ascii="Times New Roman" w:hAnsi="Times New Roman" w:cs="Times New Roman"/>
        </w:rPr>
        <w:t>J Viral Hepat</w:t>
      </w:r>
      <w:r w:rsidRPr="00CA78BB">
        <w:rPr>
          <w:rFonts w:ascii="Times New Roman" w:hAnsi="Times New Roman" w:cs="Times New Roman"/>
        </w:rPr>
        <w:t xml:space="preserve"> 2018;25:25.</w:t>
      </w:r>
      <w:r w:rsidR="006373DF">
        <w:rPr>
          <w:rFonts w:ascii="Times New Roman" w:hAnsi="Times New Roman" w:cs="Times New Roman"/>
        </w:rPr>
        <w:t xml:space="preserve"> </w:t>
      </w:r>
      <w:hyperlink r:id="rId5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https://doi.org/10.1111/jvh.12885</w:t>
        </w:r>
      </w:hyperlink>
    </w:p>
    <w:p w14:paraId="050930D8" w14:textId="070CED6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Madhani K, Aamar A, Chia D. Hepatitis C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creening: </w:t>
      </w:r>
      <w:r w:rsidR="006373DF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he </w:t>
      </w:r>
      <w:r w:rsidR="006373DF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ownstream </w:t>
      </w:r>
      <w:r w:rsidR="006373DF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issemination of </w:t>
      </w:r>
      <w:r w:rsidR="006373DF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volving </w:t>
      </w:r>
      <w:r w:rsidR="006373DF">
        <w:rPr>
          <w:rFonts w:ascii="Times New Roman" w:hAnsi="Times New Roman" w:cs="Times New Roman"/>
        </w:rPr>
        <w:t>g</w:t>
      </w:r>
      <w:r w:rsidRPr="00CA78BB">
        <w:rPr>
          <w:rFonts w:ascii="Times New Roman" w:hAnsi="Times New Roman" w:cs="Times New Roman"/>
        </w:rPr>
        <w:t xml:space="preserve">uidelines in a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esident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ontinuity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linic. Cureus. 2017;9(7):e1441.</w:t>
      </w:r>
      <w:r w:rsidR="006373DF">
        <w:rPr>
          <w:rFonts w:ascii="Times New Roman" w:hAnsi="Times New Roman" w:cs="Times New Roman"/>
        </w:rPr>
        <w:t xml:space="preserve"> </w:t>
      </w:r>
      <w:hyperlink r:id="rId5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https://doi.org/10.7759/cureus.1441</w:t>
        </w:r>
      </w:hyperlink>
    </w:p>
    <w:p w14:paraId="4CA381F2" w14:textId="3174F49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Rowan SE, Muething L, Spielmann K, et al. The </w:t>
      </w:r>
      <w:r w:rsidR="006373DF">
        <w:rPr>
          <w:rFonts w:ascii="Times New Roman" w:hAnsi="Times New Roman" w:cs="Times New Roman"/>
        </w:rPr>
        <w:t>y</w:t>
      </w:r>
      <w:r w:rsidRPr="00CA78BB">
        <w:rPr>
          <w:rFonts w:ascii="Times New Roman" w:hAnsi="Times New Roman" w:cs="Times New Roman"/>
        </w:rPr>
        <w:t xml:space="preserve">ield of </w:t>
      </w:r>
      <w:r w:rsidR="006373DF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ohort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for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in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ommunity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enters. </w:t>
      </w:r>
      <w:r w:rsidR="006373DF">
        <w:rPr>
          <w:rFonts w:ascii="Times New Roman" w:hAnsi="Times New Roman" w:cs="Times New Roman"/>
        </w:rPr>
        <w:t>J Gen Intern Med</w:t>
      </w:r>
      <w:r w:rsidRPr="00CA78BB">
        <w:rPr>
          <w:rFonts w:ascii="Times New Roman" w:hAnsi="Times New Roman" w:cs="Times New Roman"/>
        </w:rPr>
        <w:t xml:space="preserve"> [Letter] 2019;34:2003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4.</w:t>
      </w:r>
      <w:r w:rsidR="006373DF">
        <w:rPr>
          <w:rFonts w:ascii="Times New Roman" w:hAnsi="Times New Roman" w:cs="Times New Roman"/>
        </w:rPr>
        <w:t xml:space="preserve"> </w:t>
      </w:r>
      <w:hyperlink r:id="rId5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https://doi.org/10.1007/s11606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05105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4</w:t>
        </w:r>
      </w:hyperlink>
    </w:p>
    <w:p w14:paraId="37BCF296" w14:textId="79E3E1D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Sears DM, Cohen DC, Ackerman K, Ma JE, Song J. Birth cohort screening for chronic hepatitis during colonoscopy appointments. </w:t>
      </w:r>
      <w:r w:rsidR="006373DF">
        <w:rPr>
          <w:rFonts w:ascii="Times New Roman" w:hAnsi="Times New Roman" w:cs="Times New Roman"/>
        </w:rPr>
        <w:t>Am J Gastroenterol</w:t>
      </w:r>
      <w:r w:rsidRPr="00CA78BB">
        <w:rPr>
          <w:rFonts w:ascii="Times New Roman" w:hAnsi="Times New Roman" w:cs="Times New Roman"/>
        </w:rPr>
        <w:t xml:space="preserve"> 2013;108:981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6373DF">
        <w:rPr>
          <w:rFonts w:ascii="Times New Roman" w:hAnsi="Times New Roman" w:cs="Times New Roman"/>
        </w:rPr>
        <w:t xml:space="preserve"> </w:t>
      </w:r>
      <w:hyperlink r:id="rId5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https://doi.org/10.1038/ajg.2013.50</w:t>
        </w:r>
      </w:hyperlink>
    </w:p>
    <w:p w14:paraId="66B33DE1" w14:textId="1C199AC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 xml:space="preserve">Shahnazarian V, Karu E, Mehta P. Hepatitis C: improving the quality of screening in a community hospital by implementing an electronic medical record intervention. </w:t>
      </w:r>
      <w:r w:rsidR="006373DF">
        <w:rPr>
          <w:rFonts w:ascii="Times New Roman" w:hAnsi="Times New Roman" w:cs="Times New Roman"/>
        </w:rPr>
        <w:t>BMJ Qual Improv Rep</w:t>
      </w:r>
      <w:r w:rsidRPr="00CA78BB">
        <w:rPr>
          <w:rFonts w:ascii="Times New Roman" w:hAnsi="Times New Roman" w:cs="Times New Roman"/>
        </w:rPr>
        <w:t xml:space="preserve"> 2015;4.</w:t>
      </w:r>
      <w:r w:rsidR="006373DF">
        <w:rPr>
          <w:rFonts w:ascii="Times New Roman" w:hAnsi="Times New Roman" w:cs="Times New Roman"/>
        </w:rPr>
        <w:t xml:space="preserve"> </w:t>
      </w:r>
      <w:hyperlink r:id="rId6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https://doi.org/10.1136/bmjquality.u208549.w3409</w:t>
        </w:r>
      </w:hyperlink>
    </w:p>
    <w:p w14:paraId="0559D555" w14:textId="1C4FED60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Sidlow R, Msaouel P. Improving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6373DF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6373DF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ates in </w:t>
      </w:r>
      <w:r w:rsidR="006373DF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rimary </w:t>
      </w:r>
      <w:r w:rsidR="006373DF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are: </w:t>
      </w:r>
      <w:r w:rsidR="006373DF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6373DF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argeted </w:t>
      </w:r>
      <w:r w:rsidR="006373DF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ntervention </w:t>
      </w:r>
      <w:r w:rsidR="006373DF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sing the </w:t>
      </w:r>
      <w:r w:rsidR="006373DF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lectronic </w:t>
      </w:r>
      <w:r w:rsidR="006373DF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ecord. </w:t>
      </w:r>
      <w:r w:rsidR="006373DF">
        <w:rPr>
          <w:rFonts w:ascii="Times New Roman" w:hAnsi="Times New Roman" w:cs="Times New Roman"/>
        </w:rPr>
        <w:t>J Healthc Qual</w:t>
      </w:r>
      <w:r w:rsidRPr="00CA78BB">
        <w:rPr>
          <w:rFonts w:ascii="Times New Roman" w:hAnsi="Times New Roman" w:cs="Times New Roman"/>
        </w:rPr>
        <w:t xml:space="preserve"> 2015;37:319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23.</w:t>
      </w:r>
      <w:r w:rsidR="006373DF">
        <w:rPr>
          <w:rFonts w:ascii="Times New Roman" w:hAnsi="Times New Roman" w:cs="Times New Roman"/>
        </w:rPr>
        <w:t xml:space="preserve"> </w:t>
      </w:r>
      <w:hyperlink r:id="rId6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https://doi.org/10.1097/JHQ.0000000000000010</w:t>
        </w:r>
      </w:hyperlink>
    </w:p>
    <w:p w14:paraId="6259C344" w14:textId="0C8FD79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Turner BJ, Taylor BS, Hanson J, et al. High priority for hepatitis C screening in safety net hospitals: </w:t>
      </w:r>
      <w:r w:rsidR="006373DF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esults from a prospective cohort of 4582 hospitalized baby boomers. Hepatology</w:t>
      </w:r>
      <w:r w:rsidR="006373DF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2015;62:1388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95.</w:t>
      </w:r>
      <w:r w:rsidR="006373DF">
        <w:rPr>
          <w:rFonts w:ascii="Times New Roman" w:hAnsi="Times New Roman" w:cs="Times New Roman"/>
        </w:rPr>
        <w:t xml:space="preserve"> </w:t>
      </w:r>
      <w:hyperlink r:id="rId6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https://doi.org/10.1002/hep.28018</w:t>
        </w:r>
      </w:hyperlink>
    </w:p>
    <w:p w14:paraId="28A4FA0C" w14:textId="136A4E1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Yartel AK, Rein DB, Brown KA</w:t>
      </w:r>
      <w:r w:rsidR="008A3F9B">
        <w:rPr>
          <w:rFonts w:ascii="Times New Roman" w:hAnsi="Times New Roman" w:cs="Times New Roman"/>
        </w:rPr>
        <w:t xml:space="preserve">, </w:t>
      </w:r>
      <w:r w:rsidRPr="00CA78BB">
        <w:rPr>
          <w:rFonts w:ascii="Times New Roman" w:hAnsi="Times New Roman" w:cs="Times New Roman"/>
        </w:rPr>
        <w:t>et al. Hepatitis C virus testing for case identification in persons born during 1945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1965: </w:t>
      </w:r>
      <w:r w:rsidR="008A3F9B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esults from three randomized controlled trials. Hepatology 2018;67:524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33.</w:t>
      </w:r>
      <w:r w:rsidR="008A3F9B">
        <w:rPr>
          <w:rFonts w:ascii="Times New Roman" w:hAnsi="Times New Roman" w:cs="Times New Roman"/>
        </w:rPr>
        <w:t xml:space="preserve"> </w:t>
      </w:r>
      <w:hyperlink r:id="rId6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https://doi.org/10.1002/hep.29548</w:t>
        </w:r>
      </w:hyperlink>
    </w:p>
    <w:p w14:paraId="5C1958E1" w14:textId="72461010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Yeboah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Korang A, Beig MI, Khan MQ, et al. Hepatitis C screening in commercially insured U.S. birth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cohort patients: </w:t>
      </w:r>
      <w:r w:rsidR="008A3F9B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>actors associated with testing and effect of an EMR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based screening alert. </w:t>
      </w:r>
      <w:r w:rsidR="008A3F9B">
        <w:rPr>
          <w:rFonts w:ascii="Times New Roman" w:hAnsi="Times New Roman" w:cs="Times New Roman"/>
        </w:rPr>
        <w:t>J Transl Int Med</w:t>
      </w:r>
      <w:r w:rsidRPr="00CA78BB">
        <w:rPr>
          <w:rFonts w:ascii="Times New Roman" w:hAnsi="Times New Roman" w:cs="Times New Roman"/>
        </w:rPr>
        <w:t xml:space="preserve"> 2018;6:82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8A3F9B">
        <w:rPr>
          <w:rFonts w:ascii="Times New Roman" w:hAnsi="Times New Roman" w:cs="Times New Roman"/>
        </w:rPr>
        <w:t xml:space="preserve"> </w:t>
      </w:r>
      <w:hyperlink r:id="rId6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https://doi.org/10.2478/jtim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2018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0012</w:t>
        </w:r>
      </w:hyperlink>
    </w:p>
    <w:p w14:paraId="11A5AD9F" w14:textId="1BC72756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Younossi ZM, LaLuna LL, Santoro JJ, et al. Implementation of baby boomer hepatitis C screening and linking to care in gastroenterology practices: a multi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center pilot study. </w:t>
      </w:r>
      <w:r w:rsidR="00BD2743">
        <w:rPr>
          <w:rFonts w:ascii="Times New Roman" w:hAnsi="Times New Roman" w:cs="Times New Roman"/>
        </w:rPr>
        <w:t>BMC Gastroenterol</w:t>
      </w:r>
      <w:r w:rsidRPr="00CA78BB">
        <w:rPr>
          <w:rFonts w:ascii="Times New Roman" w:hAnsi="Times New Roman" w:cs="Times New Roman"/>
        </w:rPr>
        <w:t xml:space="preserve"> 2016;16:45.</w:t>
      </w:r>
      <w:r w:rsidR="00BD2743">
        <w:rPr>
          <w:rFonts w:ascii="Times New Roman" w:hAnsi="Times New Roman" w:cs="Times New Roman"/>
        </w:rPr>
        <w:t xml:space="preserve"> </w:t>
      </w:r>
      <w:hyperlink r:id="rId6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https://doi.org/10.1186/s12876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0438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z</w:t>
        </w:r>
      </w:hyperlink>
    </w:p>
    <w:p w14:paraId="1C0277D8" w14:textId="71D838E1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Arnold RM, Machover H, Wall ME, Ahmadizadeh I, Potts W, Himelhoch S. "Why </w:t>
      </w:r>
      <w:r w:rsidR="00BD2743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e?" Understanding the HCV </w:t>
      </w:r>
      <w:r w:rsidR="00BD2743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BD2743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ontinuum </w:t>
      </w:r>
      <w:r w:rsidR="00BD2743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BD2743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eople </w:t>
      </w:r>
      <w:r w:rsidR="00BD2743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ith </w:t>
      </w:r>
      <w:r w:rsidR="00BD2743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erious </w:t>
      </w:r>
      <w:r w:rsidR="00BD2743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ental </w:t>
      </w:r>
      <w:r w:rsidR="00BD2743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llness. </w:t>
      </w:r>
      <w:r w:rsidR="00BD2743">
        <w:rPr>
          <w:rFonts w:ascii="Times New Roman" w:hAnsi="Times New Roman" w:cs="Times New Roman"/>
        </w:rPr>
        <w:t>Psychiatr Serv</w:t>
      </w:r>
      <w:r w:rsidRPr="00CA78BB">
        <w:rPr>
          <w:rFonts w:ascii="Times New Roman" w:hAnsi="Times New Roman" w:cs="Times New Roman"/>
        </w:rPr>
        <w:t xml:space="preserve"> 2018;69:1188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90.</w:t>
      </w:r>
      <w:r w:rsidR="00BD2743">
        <w:rPr>
          <w:rFonts w:ascii="Times New Roman" w:hAnsi="Times New Roman" w:cs="Times New Roman"/>
        </w:rPr>
        <w:t xml:space="preserve"> </w:t>
      </w:r>
      <w:hyperlink r:id="rId6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https://doi.org/10.1176/appi.ps.201700542</w:t>
        </w:r>
      </w:hyperlink>
    </w:p>
    <w:p w14:paraId="25BC4D19" w14:textId="3691E0BF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Burrell CN, Sharon MJ, Davis SM, Wojcik EM, Martin IBK. Implementation of a </w:t>
      </w:r>
      <w:r w:rsidR="00BD2743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ollaborative HIV and </w:t>
      </w:r>
      <w:r w:rsidR="00BD2743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D2743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BD2743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 in Appalachian </w:t>
      </w:r>
      <w:r w:rsidR="00BD2743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rgent </w:t>
      </w:r>
      <w:r w:rsidR="00BD2743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BD2743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ettings. </w:t>
      </w:r>
      <w:r w:rsidR="00B36C45">
        <w:rPr>
          <w:rFonts w:ascii="Times New Roman" w:hAnsi="Times New Roman" w:cs="Times New Roman"/>
        </w:rPr>
        <w:t>West J Emerg Med</w:t>
      </w:r>
      <w:r w:rsidRPr="00CA78BB">
        <w:rPr>
          <w:rFonts w:ascii="Times New Roman" w:hAnsi="Times New Roman" w:cs="Times New Roman"/>
        </w:rPr>
        <w:t xml:space="preserve"> 2018;19:1057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64.</w:t>
      </w:r>
      <w:r w:rsidR="00BD2743">
        <w:rPr>
          <w:rFonts w:ascii="Times New Roman" w:hAnsi="Times New Roman" w:cs="Times New Roman"/>
        </w:rPr>
        <w:t xml:space="preserve"> </w:t>
      </w:r>
      <w:hyperlink r:id="rId6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https://doi.org/10.5811/westjem.2018.9.39512</w:t>
        </w:r>
      </w:hyperlink>
    </w:p>
    <w:p w14:paraId="43E67154" w14:textId="3421F08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Calner P, Sperring H, Ruiz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Mercado G, et al. HCV screening, linkage to care, and treatment patterns at different sites across one academic medical center. PLoS ONE 2019;14:e0218388.</w:t>
      </w:r>
      <w:r w:rsidR="00BD2743">
        <w:rPr>
          <w:rFonts w:ascii="Times New Roman" w:hAnsi="Times New Roman" w:cs="Times New Roman"/>
        </w:rPr>
        <w:t xml:space="preserve"> </w:t>
      </w:r>
      <w:hyperlink r:id="rId6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https://doi.org/10.1371/journal.pone.0218388</w:t>
        </w:r>
      </w:hyperlink>
    </w:p>
    <w:p w14:paraId="7A9674A9" w14:textId="5C88AD5D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Campbell B, Liu B, Bhuket T, Wong RJ. Pilot </w:t>
      </w:r>
      <w:r w:rsidR="00BD2743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tudy of </w:t>
      </w:r>
      <w:r w:rsidR="00BD2743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BD2743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 for </w:t>
      </w:r>
      <w:r w:rsidR="00BD2743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D2743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BD2743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BD2743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uring </w:t>
      </w:r>
      <w:r w:rsidR="00BD2743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utpatient </w:t>
      </w:r>
      <w:r w:rsidR="00BD2743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ndoscopy. Clinical </w:t>
      </w:r>
      <w:r w:rsidR="007C6467">
        <w:rPr>
          <w:rFonts w:ascii="Times New Roman" w:hAnsi="Times New Roman" w:cs="Times New Roman"/>
        </w:rPr>
        <w:t>Gastroenterol Hepatol</w:t>
      </w:r>
      <w:r w:rsidRPr="00CA78BB">
        <w:rPr>
          <w:rFonts w:ascii="Times New Roman" w:hAnsi="Times New Roman" w:cs="Times New Roman"/>
        </w:rPr>
        <w:t xml:space="preserve"> 2018;16:778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80.</w:t>
      </w:r>
      <w:r w:rsidR="00BD2743">
        <w:rPr>
          <w:rFonts w:ascii="Times New Roman" w:hAnsi="Times New Roman" w:cs="Times New Roman"/>
        </w:rPr>
        <w:t xml:space="preserve"> </w:t>
      </w:r>
      <w:hyperlink r:id="rId6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https://doi.org/10.1016/j.cgh.2017.09.047</w:t>
        </w:r>
      </w:hyperlink>
    </w:p>
    <w:p w14:paraId="79066CBB" w14:textId="1114B66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Coyle C, Moorman AC, Bartholomew T, et al. The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34587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ontinuum: </w:t>
      </w:r>
      <w:r w:rsidR="00834587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34587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and </w:t>
      </w:r>
      <w:r w:rsidR="00834587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reatment </w:t>
      </w:r>
      <w:r w:rsidR="00834587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834587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 at an </w:t>
      </w:r>
      <w:r w:rsidR="00834587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rban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834587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>etwork, Philadelphia, PA. Hepatology 2019;70:476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86.</w:t>
      </w:r>
      <w:r w:rsidR="00834587">
        <w:rPr>
          <w:rFonts w:ascii="Times New Roman" w:hAnsi="Times New Roman" w:cs="Times New Roman"/>
        </w:rPr>
        <w:t xml:space="preserve"> </w:t>
      </w:r>
      <w:hyperlink r:id="rId7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https://doi.org/10.1002/hep.30501</w:t>
        </w:r>
      </w:hyperlink>
    </w:p>
    <w:p w14:paraId="06862D29" w14:textId="605379E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de la Torre AN, Castaneda I, Ahmad M, et al. Audio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computer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assisted survey interview and patient navigation to increase chronic viral hepatitis diagnosis and linkage to care in urban health clinics. </w:t>
      </w:r>
      <w:r w:rsidR="00D75A7D">
        <w:rPr>
          <w:rFonts w:ascii="Times New Roman" w:hAnsi="Times New Roman" w:cs="Times New Roman"/>
        </w:rPr>
        <w:t>J Viral Hepat</w:t>
      </w:r>
      <w:r w:rsidRPr="00CA78BB">
        <w:rPr>
          <w:rFonts w:ascii="Times New Roman" w:hAnsi="Times New Roman" w:cs="Times New Roman"/>
        </w:rPr>
        <w:t>. 2017;24(12):1184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91.</w:t>
      </w:r>
      <w:r w:rsidR="00834587">
        <w:rPr>
          <w:rFonts w:ascii="Times New Roman" w:hAnsi="Times New Roman" w:cs="Times New Roman"/>
        </w:rPr>
        <w:t xml:space="preserve"> </w:t>
      </w:r>
      <w:hyperlink r:id="rId7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https://doi.org/10.1111/jvh.12744</w:t>
        </w:r>
      </w:hyperlink>
    </w:p>
    <w:p w14:paraId="647F2EAC" w14:textId="4420C3A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Duininck G, Lopez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Aguiar AG, Lee RM, et al. Optimizing cancer care for hepatocellular carcinoma at a safety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net hospital: </w:t>
      </w:r>
      <w:r w:rsidR="00834587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he value of a multidisciplinary disease management team. </w:t>
      </w:r>
      <w:r w:rsidR="00834587">
        <w:rPr>
          <w:rFonts w:ascii="Times New Roman" w:hAnsi="Times New Roman" w:cs="Times New Roman"/>
        </w:rPr>
        <w:t>J Surg Oncol</w:t>
      </w:r>
      <w:r w:rsidRPr="00CA78BB">
        <w:rPr>
          <w:rFonts w:ascii="Times New Roman" w:hAnsi="Times New Roman" w:cs="Times New Roman"/>
        </w:rPr>
        <w:t xml:space="preserve"> 2019;22:22.</w:t>
      </w:r>
      <w:r w:rsidR="00834587">
        <w:rPr>
          <w:rFonts w:ascii="Times New Roman" w:hAnsi="Times New Roman" w:cs="Times New Roman"/>
        </w:rPr>
        <w:t xml:space="preserve"> </w:t>
      </w:r>
      <w:hyperlink r:id="rId7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https://doi.org/10.1002/jso.25738</w:t>
        </w:r>
      </w:hyperlink>
    </w:p>
    <w:p w14:paraId="7E2E5FD6" w14:textId="3C2D128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Falade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Nwulia O, Irvin R, McAdams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Mahmoud A, et al. Senior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enter</w:t>
      </w:r>
      <w:r w:rsidR="0030229F">
        <w:rPr>
          <w:rFonts w:ascii="Times New Roman" w:hAnsi="Times New Roman" w:cs="Times New Roman"/>
        </w:rPr>
        <w:t>-</w:t>
      </w:r>
      <w:r w:rsidR="00834587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34587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Baltimore.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2016;3:ofv217.</w:t>
      </w:r>
      <w:r w:rsidR="00834587">
        <w:rPr>
          <w:rFonts w:ascii="Times New Roman" w:hAnsi="Times New Roman" w:cs="Times New Roman"/>
        </w:rPr>
        <w:t xml:space="preserve"> </w:t>
      </w:r>
      <w:hyperlink r:id="rId7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https://doi.org/10.1093/ofid/ofv217</w:t>
        </w:r>
      </w:hyperlink>
    </w:p>
    <w:p w14:paraId="541F8F66" w14:textId="568CAB1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Fill MA, Sizemore LA, Rickles M, et al. Epidemiology and risk factors for hepatitis C virus infection in a high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prevalence population. </w:t>
      </w:r>
      <w:r w:rsidR="00834587">
        <w:rPr>
          <w:rFonts w:ascii="Times New Roman" w:hAnsi="Times New Roman" w:cs="Times New Roman"/>
        </w:rPr>
        <w:t>Epidemiol Infect</w:t>
      </w:r>
      <w:r w:rsidRPr="00CA78BB">
        <w:rPr>
          <w:rFonts w:ascii="Times New Roman" w:hAnsi="Times New Roman" w:cs="Times New Roman"/>
        </w:rPr>
        <w:t xml:space="preserve"> 2018;146:508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14.</w:t>
      </w:r>
      <w:r w:rsidR="00834587">
        <w:rPr>
          <w:rFonts w:ascii="Times New Roman" w:hAnsi="Times New Roman" w:cs="Times New Roman"/>
        </w:rPr>
        <w:t xml:space="preserve"> </w:t>
      </w:r>
      <w:hyperlink r:id="rId7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https://doi.org/10.1017/S0950268818000080</w:t>
        </w:r>
      </w:hyperlink>
    </w:p>
    <w:p w14:paraId="59CD233B" w14:textId="06CD031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Ford MM, Jordan AE, Johnson N, et al. Check Hep C: </w:t>
      </w:r>
      <w:r w:rsidR="00834587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ommunity</w:t>
      </w:r>
      <w:r w:rsidR="0030229F">
        <w:rPr>
          <w:rFonts w:ascii="Times New Roman" w:hAnsi="Times New Roman" w:cs="Times New Roman"/>
        </w:rPr>
        <w:t>-</w:t>
      </w:r>
      <w:r w:rsidR="00834587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</w:t>
      </w:r>
      <w:r w:rsidR="00834587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pproach to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834587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iagnosis and </w:t>
      </w:r>
      <w:r w:rsidR="00834587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834587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in </w:t>
      </w:r>
      <w:r w:rsidR="00834587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>igh</w:t>
      </w:r>
      <w:r w:rsidR="0030229F">
        <w:rPr>
          <w:rFonts w:ascii="Times New Roman" w:hAnsi="Times New Roman" w:cs="Times New Roman"/>
        </w:rPr>
        <w:t>-</w:t>
      </w:r>
      <w:r w:rsidR="00834587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isk </w:t>
      </w:r>
      <w:r w:rsidR="00834587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opulations. </w:t>
      </w:r>
      <w:r w:rsidR="00834587">
        <w:rPr>
          <w:rFonts w:ascii="Times New Roman" w:hAnsi="Times New Roman" w:cs="Times New Roman"/>
        </w:rPr>
        <w:t>J Public Health Manag Pract</w:t>
      </w:r>
      <w:r w:rsidRPr="00CA78BB">
        <w:rPr>
          <w:rFonts w:ascii="Times New Roman" w:hAnsi="Times New Roman" w:cs="Times New Roman"/>
        </w:rPr>
        <w:t xml:space="preserve"> 2018;24:41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8.</w:t>
      </w:r>
      <w:r w:rsidR="00834587">
        <w:rPr>
          <w:rFonts w:ascii="Times New Roman" w:hAnsi="Times New Roman" w:cs="Times New Roman"/>
        </w:rPr>
        <w:t xml:space="preserve"> </w:t>
      </w:r>
      <w:hyperlink r:id="rId7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https://doi.org/10.1097/PHH.0000000000000519</w:t>
        </w:r>
      </w:hyperlink>
    </w:p>
    <w:p w14:paraId="2DCD6CD8" w14:textId="669FD3F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Gade AR, Patel M, West DR, Abrams GA. Prevalence of HCV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in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dults with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ongenital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eart </w:t>
      </w:r>
      <w:r w:rsidR="00E64B14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isease and </w:t>
      </w:r>
      <w:r w:rsidR="00E64B14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reatment with </w:t>
      </w:r>
      <w:r w:rsidR="00E64B14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irect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ntiviral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gents. </w:t>
      </w:r>
      <w:r w:rsidR="00E64B14">
        <w:rPr>
          <w:rFonts w:ascii="Times New Roman" w:hAnsi="Times New Roman" w:cs="Times New Roman"/>
        </w:rPr>
        <w:t>South Med J</w:t>
      </w:r>
      <w:r w:rsidRPr="00CA78BB">
        <w:rPr>
          <w:rFonts w:ascii="Times New Roman" w:hAnsi="Times New Roman" w:cs="Times New Roman"/>
        </w:rPr>
        <w:t xml:space="preserve"> 2018;111:137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41.</w:t>
      </w:r>
      <w:r w:rsidR="00E64B14">
        <w:rPr>
          <w:rFonts w:ascii="Times New Roman" w:hAnsi="Times New Roman" w:cs="Times New Roman"/>
        </w:rPr>
        <w:t xml:space="preserve"> </w:t>
      </w:r>
      <w:hyperlink r:id="rId7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https://doi.org/10.14423/SMJ.0000000000000774</w:t>
        </w:r>
      </w:hyperlink>
    </w:p>
    <w:p w14:paraId="3CD56F37" w14:textId="370A564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Irvin R, McAdams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Mahmoud A, Hickman D, et al. Building a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ommunit</w:t>
      </w:r>
      <w:r w:rsidR="0030229F">
        <w:rPr>
          <w:rFonts w:ascii="Times New Roman" w:hAnsi="Times New Roman" w:cs="Times New Roman"/>
        </w:rPr>
        <w:t>y-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cademic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artnership to </w:t>
      </w:r>
      <w:r w:rsidR="00E64B14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nhance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E64B14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E64B14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creening. </w:t>
      </w:r>
      <w:r w:rsidR="00E64B14">
        <w:rPr>
          <w:rFonts w:ascii="Times New Roman" w:hAnsi="Times New Roman" w:cs="Times New Roman"/>
        </w:rPr>
        <w:t>J Community Med Health Educ</w:t>
      </w:r>
      <w:r w:rsidRPr="00CA78BB">
        <w:rPr>
          <w:rFonts w:ascii="Times New Roman" w:hAnsi="Times New Roman" w:cs="Times New Roman"/>
        </w:rPr>
        <w:t xml:space="preserve"> 2016;6.</w:t>
      </w:r>
      <w:r w:rsidR="00E64B14">
        <w:rPr>
          <w:rFonts w:ascii="Times New Roman" w:hAnsi="Times New Roman" w:cs="Times New Roman"/>
        </w:rPr>
        <w:t xml:space="preserve"> </w:t>
      </w:r>
      <w:hyperlink r:id="rId7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https://doi.org/10.4172/2161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0711.1000431</w:t>
        </w:r>
      </w:hyperlink>
    </w:p>
    <w:p w14:paraId="6318552A" w14:textId="0CEC4F9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Lier AJ, Smith K, Odekon K, et al. Risk </w:t>
      </w:r>
      <w:r w:rsidR="00E64B14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actors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ssociated with </w:t>
      </w:r>
      <w:r w:rsidR="00E64B14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among </w:t>
      </w:r>
      <w:r w:rsidR="00E64B14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uburban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>epatitis C</w:t>
      </w:r>
      <w:r w:rsidR="0030229F">
        <w:rPr>
          <w:rFonts w:ascii="Times New Roman" w:hAnsi="Times New Roman" w:cs="Times New Roman"/>
        </w:rPr>
        <w:t>-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ositive </w:t>
      </w:r>
      <w:r w:rsidR="00E64B14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aby </w:t>
      </w:r>
      <w:r w:rsidR="00E64B14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oomers and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njection </w:t>
      </w:r>
      <w:r w:rsidR="00E64B14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rug </w:t>
      </w:r>
      <w:r w:rsidR="00E64B14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sers. </w:t>
      </w:r>
      <w:r w:rsidR="00E64B14">
        <w:rPr>
          <w:rFonts w:ascii="Times New Roman" w:hAnsi="Times New Roman" w:cs="Times New Roman"/>
        </w:rPr>
        <w:t>Infect Dis Ther</w:t>
      </w:r>
      <w:r w:rsidRPr="00CA78BB">
        <w:rPr>
          <w:rFonts w:ascii="Times New Roman" w:hAnsi="Times New Roman" w:cs="Times New Roman"/>
        </w:rPr>
        <w:t xml:space="preserve"> 2019;8:417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28.</w:t>
      </w:r>
      <w:r w:rsidR="00E64B14">
        <w:rPr>
          <w:rFonts w:ascii="Times New Roman" w:hAnsi="Times New Roman" w:cs="Times New Roman"/>
        </w:rPr>
        <w:t xml:space="preserve"> </w:t>
      </w:r>
      <w:hyperlink r:id="rId7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https://doi.org/10.1007/s40121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0249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y</w:t>
        </w:r>
      </w:hyperlink>
    </w:p>
    <w:p w14:paraId="37881156" w14:textId="2A6318E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 xml:space="preserve">McClure FL, Niles JK, Kaufman HW, Gudin J. Drug </w:t>
      </w:r>
      <w:r w:rsidR="00E64B14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isuse and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E64B14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rofiles for </w:t>
      </w:r>
      <w:r w:rsidR="00E64B14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hree </w:t>
      </w:r>
      <w:r w:rsidR="00E64B14">
        <w:rPr>
          <w:rFonts w:ascii="Times New Roman" w:hAnsi="Times New Roman" w:cs="Times New Roman"/>
        </w:rPr>
        <w:t>g</w:t>
      </w:r>
      <w:r w:rsidRPr="00CA78BB">
        <w:rPr>
          <w:rFonts w:ascii="Times New Roman" w:hAnsi="Times New Roman" w:cs="Times New Roman"/>
        </w:rPr>
        <w:t xml:space="preserve">enerations of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 </w:t>
      </w:r>
      <w:r w:rsidR="00E64B14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eing </w:t>
      </w:r>
      <w:r w:rsidR="00E64B14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onitored for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rescription </w:t>
      </w:r>
      <w:r w:rsidR="00E64B14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rug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dherence. </w:t>
      </w:r>
      <w:r w:rsidR="00E64B14">
        <w:rPr>
          <w:rFonts w:ascii="Times New Roman" w:hAnsi="Times New Roman" w:cs="Times New Roman"/>
        </w:rPr>
        <w:t>J Addict Med</w:t>
      </w:r>
      <w:r w:rsidRPr="00CA78BB">
        <w:rPr>
          <w:rFonts w:ascii="Times New Roman" w:hAnsi="Times New Roman" w:cs="Times New Roman"/>
        </w:rPr>
        <w:t xml:space="preserve"> 2019;13:123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30.</w:t>
      </w:r>
      <w:r w:rsidR="00E64B14">
        <w:rPr>
          <w:rFonts w:ascii="Times New Roman" w:hAnsi="Times New Roman" w:cs="Times New Roman"/>
        </w:rPr>
        <w:t xml:space="preserve"> </w:t>
      </w:r>
      <w:hyperlink r:id="rId7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https://doi.org/10.1097/ADM.0000000000000460</w:t>
        </w:r>
      </w:hyperlink>
    </w:p>
    <w:p w14:paraId="7A0DEB5A" w14:textId="475D1ED6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Mera J, Vellozzi C, Hariri S, et al. Identification and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linical </w:t>
      </w:r>
      <w:r w:rsidR="00E64B14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anagement of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ersons with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hronic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E64B14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Cherokee Nation, 2012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2015.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2016;65:461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E64B14">
        <w:rPr>
          <w:rFonts w:ascii="Times New Roman" w:hAnsi="Times New Roman" w:cs="Times New Roman"/>
        </w:rPr>
        <w:t xml:space="preserve"> </w:t>
      </w:r>
      <w:hyperlink r:id="rId8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https://doi.org/10.15585/mmwr.mm6518a2</w:t>
        </w:r>
      </w:hyperlink>
    </w:p>
    <w:p w14:paraId="51EAE094" w14:textId="0963D239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Morano JP, Zelenev A, Lombard A, Marcus R, Gibson BA, Altice FL. Strategies for hepatitis C testing and linkage to care for vulnerable populations: point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of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care and standard HCV testing in a mobile medical clinic. </w:t>
      </w:r>
      <w:r w:rsidR="00E64B14">
        <w:rPr>
          <w:rFonts w:ascii="Times New Roman" w:hAnsi="Times New Roman" w:cs="Times New Roman"/>
        </w:rPr>
        <w:t>J Community Health</w:t>
      </w:r>
      <w:r w:rsidRPr="00CA78BB">
        <w:rPr>
          <w:rFonts w:ascii="Times New Roman" w:hAnsi="Times New Roman" w:cs="Times New Roman"/>
        </w:rPr>
        <w:t xml:space="preserve"> 2014;39:922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34.</w:t>
      </w:r>
      <w:r w:rsidR="00E64B14">
        <w:rPr>
          <w:rFonts w:ascii="Times New Roman" w:hAnsi="Times New Roman" w:cs="Times New Roman"/>
        </w:rPr>
        <w:t xml:space="preserve"> </w:t>
      </w:r>
      <w:hyperlink r:id="rId8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https://doi.org/10.1007/s10900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014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9932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9</w:t>
        </w:r>
      </w:hyperlink>
    </w:p>
    <w:p w14:paraId="58F4505B" w14:textId="30D7467F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Morse DS, Wilson JL, McMahon JM, Dozier AM, Quiroz A, Cerulli C. Does a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rimary </w:t>
      </w:r>
      <w:r w:rsidR="00E64B14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ealth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 for </w:t>
      </w:r>
      <w:r w:rsidR="00E64B14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ormerly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ncarcerated </w:t>
      </w:r>
      <w:r w:rsidR="00E64B14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ncrease </w:t>
      </w:r>
      <w:r w:rsidR="00E64B14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are? Womens Health Issues</w:t>
      </w:r>
      <w:r w:rsidR="00E64B14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2017;27:499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508.</w:t>
      </w:r>
      <w:r w:rsidR="00E64B14">
        <w:rPr>
          <w:rFonts w:ascii="Times New Roman" w:hAnsi="Times New Roman" w:cs="Times New Roman"/>
        </w:rPr>
        <w:t xml:space="preserve"> </w:t>
      </w:r>
      <w:hyperlink r:id="rId8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https://doi.org/10.1016/j.whi.2017.02.003</w:t>
        </w:r>
      </w:hyperlink>
    </w:p>
    <w:p w14:paraId="2FBB8ABA" w14:textId="020E50D1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Patil N. Testing and </w:t>
      </w:r>
      <w:r w:rsidR="00E64B14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reating HCV in Arkansas. </w:t>
      </w:r>
      <w:r w:rsidR="00E64B14">
        <w:rPr>
          <w:rFonts w:ascii="Times New Roman" w:hAnsi="Times New Roman" w:cs="Times New Roman"/>
        </w:rPr>
        <w:t>J Ark Med Soc</w:t>
      </w:r>
      <w:r w:rsidRPr="00CA78BB">
        <w:rPr>
          <w:rFonts w:ascii="Times New Roman" w:hAnsi="Times New Roman" w:cs="Times New Roman"/>
        </w:rPr>
        <w:t xml:space="preserve"> 2016;112:220.</w:t>
      </w:r>
    </w:p>
    <w:p w14:paraId="48C5DFFB" w14:textId="33C1316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Ramirez G, Cabral R, Patterson M, et al. Early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dentification and </w:t>
      </w:r>
      <w:r w:rsidR="00E64B14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inkage to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for </w:t>
      </w:r>
      <w:r w:rsidR="00E64B14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eople with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hronic HBV and HCV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nfection: </w:t>
      </w:r>
      <w:r w:rsidR="00E64B14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he HepTLC </w:t>
      </w:r>
      <w:r w:rsidR="00E64B14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nitiative. </w:t>
      </w:r>
      <w:r w:rsidR="00E64B14">
        <w:rPr>
          <w:rFonts w:ascii="Times New Roman" w:hAnsi="Times New Roman" w:cs="Times New Roman"/>
        </w:rPr>
        <w:t>Public Health Rep</w:t>
      </w:r>
      <w:r w:rsidRPr="00CA78BB">
        <w:rPr>
          <w:rFonts w:ascii="Times New Roman" w:hAnsi="Times New Roman" w:cs="Times New Roman"/>
        </w:rPr>
        <w:t xml:space="preserve"> 2016;131 Suppl 2:5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11.</w:t>
      </w:r>
      <w:r w:rsidR="00E64B14">
        <w:rPr>
          <w:rFonts w:ascii="Times New Roman" w:hAnsi="Times New Roman" w:cs="Times New Roman"/>
        </w:rPr>
        <w:t xml:space="preserve"> </w:t>
      </w:r>
      <w:hyperlink r:id="rId8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https://doi.org/10.1177/00333549161310S202</w:t>
        </w:r>
      </w:hyperlink>
    </w:p>
    <w:p w14:paraId="6A2E74ED" w14:textId="5A6EAD77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Robinson A, Tavakoli H, Liu B, Bhuket T, Cheung R, Wong RJ. African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Americans with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irrhosis </w:t>
      </w:r>
      <w:r w:rsidR="00E64B14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re </w:t>
      </w:r>
      <w:r w:rsidR="00E64B14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ess </w:t>
      </w:r>
      <w:r w:rsidR="00E64B14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ikely to </w:t>
      </w:r>
      <w:r w:rsidR="00E64B14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eceive </w:t>
      </w:r>
      <w:r w:rsidR="00E64B14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ndoscopic </w:t>
      </w:r>
      <w:r w:rsidR="00E64B14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ariceal </w:t>
      </w:r>
      <w:r w:rsidR="00E64B14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E64B14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ithin </w:t>
      </w:r>
      <w:r w:rsidR="00E64B14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ne </w:t>
      </w:r>
      <w:r w:rsidR="00E64B14">
        <w:rPr>
          <w:rFonts w:ascii="Times New Roman" w:hAnsi="Times New Roman" w:cs="Times New Roman"/>
        </w:rPr>
        <w:t>y</w:t>
      </w:r>
      <w:r w:rsidRPr="00CA78BB">
        <w:rPr>
          <w:rFonts w:ascii="Times New Roman" w:hAnsi="Times New Roman" w:cs="Times New Roman"/>
        </w:rPr>
        <w:t xml:space="preserve">ear of </w:t>
      </w:r>
      <w:r w:rsidR="00E64B14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irrhosis </w:t>
      </w:r>
      <w:r w:rsidR="00E64B14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iagnosis. </w:t>
      </w:r>
      <w:r w:rsidR="00E64B14">
        <w:rPr>
          <w:rFonts w:ascii="Times New Roman" w:hAnsi="Times New Roman" w:cs="Times New Roman"/>
        </w:rPr>
        <w:t>J Racial Ethn Health Disparities</w:t>
      </w:r>
      <w:r w:rsidRPr="00CA78BB">
        <w:rPr>
          <w:rFonts w:ascii="Times New Roman" w:hAnsi="Times New Roman" w:cs="Times New Roman"/>
        </w:rPr>
        <w:t xml:space="preserve"> 2018;5:860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E64B14">
        <w:rPr>
          <w:rFonts w:ascii="Times New Roman" w:hAnsi="Times New Roman" w:cs="Times New Roman"/>
        </w:rPr>
        <w:t xml:space="preserve"> </w:t>
      </w:r>
      <w:hyperlink r:id="rId8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https://doi.org/10.1007/s40615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017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0432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3</w:t>
        </w:r>
      </w:hyperlink>
    </w:p>
    <w:p w14:paraId="134892A6" w14:textId="508E010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Takeuchi LC, Pham TK, Katz AR. Hepatitis C virus antibody prevalence, demographics and associated factors among persons screened at Hawai'i community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based health settings, 2010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2013. </w:t>
      </w:r>
      <w:r w:rsidR="007932FC">
        <w:rPr>
          <w:rFonts w:ascii="Times New Roman" w:hAnsi="Times New Roman" w:cs="Times New Roman"/>
        </w:rPr>
        <w:t>Hawaii J Med Public Health</w:t>
      </w:r>
      <w:r w:rsidRPr="00CA78BB">
        <w:rPr>
          <w:rFonts w:ascii="Times New Roman" w:hAnsi="Times New Roman" w:cs="Times New Roman"/>
        </w:rPr>
        <w:t xml:space="preserve"> 2015;74:9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15.</w:t>
      </w:r>
      <w:r w:rsidR="007932FC">
        <w:rPr>
          <w:rFonts w:ascii="Times New Roman" w:hAnsi="Times New Roman" w:cs="Times New Roman"/>
        </w:rPr>
        <w:t xml:space="preserve"> </w:t>
      </w:r>
      <w:hyperlink r:id="rId85" w:history="1">
        <w:r w:rsidR="000C68DE" w:rsidRPr="0094551A">
          <w:rPr>
            <w:rStyle w:val="Hyperlink"/>
            <w:rFonts w:ascii="Times New Roman" w:hAnsi="Times New Roman" w:cs="Times New Roman"/>
          </w:rPr>
          <w:t>https://www.ncbi.nlm.nih.gov/pmc/articles/PMC4300540/</w:t>
        </w:r>
      </w:hyperlink>
    </w:p>
    <w:p w14:paraId="3316FFEE" w14:textId="521FE158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Trooskin SB, Poceta J, Towey CM, et al. Results from a </w:t>
      </w:r>
      <w:r w:rsidR="007932FC">
        <w:rPr>
          <w:rFonts w:ascii="Times New Roman" w:hAnsi="Times New Roman" w:cs="Times New Roman"/>
        </w:rPr>
        <w:t>g</w:t>
      </w:r>
      <w:r w:rsidRPr="00CA78BB">
        <w:rPr>
          <w:rFonts w:ascii="Times New Roman" w:hAnsi="Times New Roman" w:cs="Times New Roman"/>
        </w:rPr>
        <w:t xml:space="preserve">eographically </w:t>
      </w:r>
      <w:r w:rsidR="007932FC">
        <w:rPr>
          <w:rFonts w:ascii="Times New Roman" w:hAnsi="Times New Roman" w:cs="Times New Roman"/>
        </w:rPr>
        <w:t>f</w:t>
      </w:r>
      <w:r w:rsidRPr="00CA78BB">
        <w:rPr>
          <w:rFonts w:ascii="Times New Roman" w:hAnsi="Times New Roman" w:cs="Times New Roman"/>
        </w:rPr>
        <w:t xml:space="preserve">ocused, </w:t>
      </w:r>
      <w:r w:rsidR="007932FC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ommunity</w:t>
      </w:r>
      <w:r w:rsidR="0030229F">
        <w:rPr>
          <w:rFonts w:ascii="Times New Roman" w:hAnsi="Times New Roman" w:cs="Times New Roman"/>
        </w:rPr>
        <w:t>-</w:t>
      </w:r>
      <w:r w:rsidR="007932FC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HCV </w:t>
      </w:r>
      <w:r w:rsidR="007932FC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creening, </w:t>
      </w:r>
      <w:r w:rsidR="007932FC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>inkage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to</w:t>
      </w:r>
      <w:r w:rsidR="0030229F">
        <w:rPr>
          <w:rFonts w:ascii="Times New Roman" w:hAnsi="Times New Roman" w:cs="Times New Roman"/>
        </w:rPr>
        <w:t>-</w:t>
      </w:r>
      <w:r w:rsidR="007932FC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and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 </w:t>
      </w:r>
      <w:r w:rsidR="007932FC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avigation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rogram. </w:t>
      </w:r>
      <w:r w:rsidR="006373DF">
        <w:rPr>
          <w:rFonts w:ascii="Times New Roman" w:hAnsi="Times New Roman" w:cs="Times New Roman"/>
        </w:rPr>
        <w:t>J Gen Intern Med</w:t>
      </w:r>
      <w:r w:rsidR="007932FC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2015;30:950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7.</w:t>
      </w:r>
      <w:r w:rsidR="007932FC">
        <w:rPr>
          <w:rFonts w:ascii="Times New Roman" w:hAnsi="Times New Roman" w:cs="Times New Roman"/>
        </w:rPr>
        <w:t xml:space="preserve"> </w:t>
      </w:r>
      <w:hyperlink r:id="rId8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https://doi.org/10.1007/s11606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3209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6</w:t>
        </w:r>
      </w:hyperlink>
    </w:p>
    <w:p w14:paraId="14652282" w14:textId="4CB2F936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Zaller ND, Patry EJ, Bazerman LB, et al. A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ilot </w:t>
      </w:r>
      <w:r w:rsidR="007932FC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tudy of </w:t>
      </w:r>
      <w:r w:rsidR="007932FC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apid </w:t>
      </w:r>
      <w:r w:rsidR="007932FC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7932FC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in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robation and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arole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opulations in Rhode Island. </w:t>
      </w:r>
      <w:r w:rsidR="00216495">
        <w:rPr>
          <w:rFonts w:ascii="Times New Roman" w:hAnsi="Times New Roman" w:cs="Times New Roman"/>
        </w:rPr>
        <w:t>J Health Care Poor Underserved</w:t>
      </w:r>
      <w:r w:rsidRPr="00CA78BB">
        <w:rPr>
          <w:rFonts w:ascii="Times New Roman" w:hAnsi="Times New Roman" w:cs="Times New Roman"/>
        </w:rPr>
        <w:t xml:space="preserve"> 2016;27:214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23.</w:t>
      </w:r>
      <w:r w:rsidR="007932FC">
        <w:rPr>
          <w:rFonts w:ascii="Times New Roman" w:hAnsi="Times New Roman" w:cs="Times New Roman"/>
        </w:rPr>
        <w:t xml:space="preserve"> </w:t>
      </w:r>
      <w:hyperlink r:id="rId8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https://doi.org/10.1353/hpu.2016.0049</w:t>
        </w:r>
      </w:hyperlink>
    </w:p>
    <w:p w14:paraId="06E98EED" w14:textId="42D9449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Aronson ID, Bennett A, Marsch LA, Bania TC. Mobile </w:t>
      </w:r>
      <w:r w:rsidR="007932FC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echnology to </w:t>
      </w:r>
      <w:r w:rsidR="007932FC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ncrease HIV/HCV </w:t>
      </w:r>
      <w:r w:rsidR="007932FC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and </w:t>
      </w:r>
      <w:r w:rsidR="007932FC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verdose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revention/</w:t>
      </w:r>
      <w:r w:rsidR="007932FC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esponse among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eople </w:t>
      </w:r>
      <w:r w:rsidR="007932FC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ho </w:t>
      </w:r>
      <w:r w:rsidR="007932FC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nject </w:t>
      </w:r>
      <w:r w:rsidR="007932FC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rugs. </w:t>
      </w:r>
      <w:r w:rsidR="007932FC">
        <w:rPr>
          <w:rFonts w:ascii="Times New Roman" w:hAnsi="Times New Roman" w:cs="Times New Roman"/>
        </w:rPr>
        <w:t>Front Public Health</w:t>
      </w:r>
      <w:r w:rsidRPr="00CA78BB">
        <w:rPr>
          <w:rFonts w:ascii="Times New Roman" w:hAnsi="Times New Roman" w:cs="Times New Roman"/>
        </w:rPr>
        <w:t xml:space="preserve"> 2017;5:217.</w:t>
      </w:r>
      <w:r w:rsidR="007932FC">
        <w:rPr>
          <w:rFonts w:ascii="Times New Roman" w:hAnsi="Times New Roman" w:cs="Times New Roman"/>
        </w:rPr>
        <w:t xml:space="preserve"> </w:t>
      </w:r>
      <w:hyperlink r:id="rId8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https://doi.org/10.3389/fpubh.2017.00217</w:t>
        </w:r>
      </w:hyperlink>
    </w:p>
    <w:p w14:paraId="491CC854" w14:textId="32050F2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Burton MJ, Voluse AC, Anthony V. Integrating comprehensive hepatitis C virus care within a residential substance use disorder treatment program. </w:t>
      </w:r>
      <w:r w:rsidR="007932FC">
        <w:rPr>
          <w:rFonts w:ascii="Times New Roman" w:hAnsi="Times New Roman" w:cs="Times New Roman"/>
        </w:rPr>
        <w:t>J Subst Abuse Treat</w:t>
      </w:r>
      <w:r w:rsidRPr="00CA78BB">
        <w:rPr>
          <w:rFonts w:ascii="Times New Roman" w:hAnsi="Times New Roman" w:cs="Times New Roman"/>
        </w:rPr>
        <w:t xml:space="preserve"> 2019;98:9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14.</w:t>
      </w:r>
      <w:r w:rsidR="007932FC">
        <w:rPr>
          <w:rFonts w:ascii="Times New Roman" w:hAnsi="Times New Roman" w:cs="Times New Roman"/>
        </w:rPr>
        <w:t xml:space="preserve"> </w:t>
      </w:r>
      <w:hyperlink r:id="rId8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https://doi.org/10.1016/j.jsat.2018.11.008</w:t>
        </w:r>
      </w:hyperlink>
    </w:p>
    <w:p w14:paraId="703E1B20" w14:textId="3718627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Des Jarlais DC, Cooper HLF, Arasteh K, Feelemyer J, McKnight C, Ross Z. Potential geographic "hotspots" for drug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injection related transmission of HIV and HCV and for initiation into injecting drug use in New York City, 2011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2015, with implications for the current opioid epidemic in the US. PLoS ONE 2018;13:e0194799.</w:t>
      </w:r>
      <w:r w:rsidR="007932FC">
        <w:rPr>
          <w:rFonts w:ascii="Times New Roman" w:hAnsi="Times New Roman" w:cs="Times New Roman"/>
        </w:rPr>
        <w:t xml:space="preserve"> </w:t>
      </w:r>
      <w:hyperlink r:id="rId9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https://doi.org/10.1371/journal.pone.0194799</w:t>
        </w:r>
      </w:hyperlink>
    </w:p>
    <w:p w14:paraId="19A387F3" w14:textId="0EFFE3D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Des Jarlais DC, Arasteh K, McKnight C, Feelemyer J, Perlman DC, Tross S. Prescription opiate analgesics, heroin, HIV and HCV among persons who inject drugs in New York City, 2016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2018. </w:t>
      </w:r>
      <w:r w:rsidR="007932FC">
        <w:rPr>
          <w:rFonts w:ascii="Times New Roman" w:hAnsi="Times New Roman" w:cs="Times New Roman"/>
        </w:rPr>
        <w:t>Drug Alcohol Depend</w:t>
      </w:r>
      <w:r w:rsidRPr="00CA78BB">
        <w:rPr>
          <w:rFonts w:ascii="Times New Roman" w:hAnsi="Times New Roman" w:cs="Times New Roman"/>
        </w:rPr>
        <w:t xml:space="preserve"> 2019;204:107459.</w:t>
      </w:r>
      <w:r w:rsidR="007932FC">
        <w:rPr>
          <w:rFonts w:ascii="Times New Roman" w:hAnsi="Times New Roman" w:cs="Times New Roman"/>
        </w:rPr>
        <w:t xml:space="preserve"> </w:t>
      </w:r>
      <w:hyperlink r:id="rId9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https://doi.org/10.1016/j.drugalcdep.2019.04.030</w:t>
        </w:r>
      </w:hyperlink>
    </w:p>
    <w:p w14:paraId="31A3295B" w14:textId="5A6A899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Jordan AE, Des Jarlais DC, Arasteh K, McKnight C, Nash D, Perlman DC. Incidence and prevalence of hepatitis c virus infection among persons who inject drugs in New York City: 2006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2013. </w:t>
      </w:r>
      <w:r w:rsidR="007932FC">
        <w:rPr>
          <w:rFonts w:ascii="Times New Roman" w:hAnsi="Times New Roman" w:cs="Times New Roman"/>
        </w:rPr>
        <w:t xml:space="preserve">Drug Alcohol Depend </w:t>
      </w:r>
      <w:r w:rsidRPr="00CA78BB">
        <w:rPr>
          <w:rFonts w:ascii="Times New Roman" w:hAnsi="Times New Roman" w:cs="Times New Roman"/>
        </w:rPr>
        <w:t>2015;152:194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200.</w:t>
      </w:r>
      <w:r w:rsidR="007932FC">
        <w:rPr>
          <w:rFonts w:ascii="Times New Roman" w:hAnsi="Times New Roman" w:cs="Times New Roman"/>
        </w:rPr>
        <w:t xml:space="preserve"> </w:t>
      </w:r>
      <w:hyperlink r:id="rId9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https://doi.org/10.1016/j.drugalcdep.2015.03.039</w:t>
        </w:r>
      </w:hyperlink>
    </w:p>
    <w:p w14:paraId="5B7644C0" w14:textId="0C39EAE4" w:rsidR="00CA78BB" w:rsidRPr="00CA78BB" w:rsidRDefault="00CA78BB" w:rsidP="00026D38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Neaigus A, Reilly KH, Jenness SM, et al. Trends in HIV and HCV </w:t>
      </w:r>
      <w:r w:rsidR="007932FC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isk </w:t>
      </w:r>
      <w:r w:rsidR="007932FC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ehaviors and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revalent </w:t>
      </w:r>
      <w:r w:rsidR="007932FC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7932FC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7932FC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eople </w:t>
      </w:r>
      <w:r w:rsidR="007932FC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ho </w:t>
      </w:r>
      <w:r w:rsidR="007932FC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nject </w:t>
      </w:r>
      <w:r w:rsidR="007932FC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>rugs in New York City, 2005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2012. </w:t>
      </w:r>
      <w:r w:rsidR="007932FC">
        <w:rPr>
          <w:rFonts w:ascii="Times New Roman" w:hAnsi="Times New Roman" w:cs="Times New Roman"/>
        </w:rPr>
        <w:t>J Acquir Immune Defic Syndr</w:t>
      </w:r>
      <w:r w:rsidR="007C6467">
        <w:rPr>
          <w:rFonts w:ascii="Times New Roman" w:hAnsi="Times New Roman" w:cs="Times New Roman"/>
        </w:rPr>
        <w:t xml:space="preserve"> 2017</w:t>
      </w:r>
      <w:r w:rsidR="00026D38">
        <w:rPr>
          <w:rFonts w:ascii="Times New Roman" w:hAnsi="Times New Roman" w:cs="Times New Roman"/>
        </w:rPr>
        <w:t>;75 Suppl 3:S325</w:t>
      </w:r>
      <w:r w:rsidR="0059727E">
        <w:rPr>
          <w:rFonts w:ascii="Times New Roman" w:hAnsi="Times New Roman" w:cs="Times New Roman"/>
        </w:rPr>
        <w:t>–</w:t>
      </w:r>
      <w:r w:rsidR="00026D38">
        <w:rPr>
          <w:rFonts w:ascii="Times New Roman" w:hAnsi="Times New Roman" w:cs="Times New Roman"/>
        </w:rPr>
        <w:t>S32.</w:t>
      </w:r>
      <w:r w:rsidR="007932FC">
        <w:rPr>
          <w:rFonts w:ascii="Times New Roman" w:hAnsi="Times New Roman" w:cs="Times New Roman"/>
        </w:rPr>
        <w:t xml:space="preserve"> </w:t>
      </w:r>
      <w:hyperlink r:id="rId9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https://doi.org/10.1097/QAI.0000000000001407</w:t>
        </w:r>
      </w:hyperlink>
    </w:p>
    <w:p w14:paraId="1194F638" w14:textId="5C0E74D2" w:rsidR="00CA78BB" w:rsidRPr="00CA78BB" w:rsidRDefault="00CA78BB" w:rsidP="00026D38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Quinn K, Fong C, Guarino H, Mateu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Gelabert P. Development, validation, and potential applications of the hepatitis C virus injection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risk knowledge scale (HCV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IRKS) among young opioid users in New York City. </w:t>
      </w:r>
      <w:r w:rsidR="007932FC">
        <w:rPr>
          <w:rFonts w:ascii="Times New Roman" w:hAnsi="Times New Roman" w:cs="Times New Roman"/>
        </w:rPr>
        <w:t xml:space="preserve">Drug Alcohol Depend </w:t>
      </w:r>
      <w:r w:rsidRPr="00CA78BB">
        <w:rPr>
          <w:rFonts w:ascii="Times New Roman" w:hAnsi="Times New Roman" w:cs="Times New Roman"/>
        </w:rPr>
        <w:t>2019;194:453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7932FC">
        <w:rPr>
          <w:rFonts w:ascii="Times New Roman" w:hAnsi="Times New Roman" w:cs="Times New Roman"/>
        </w:rPr>
        <w:t xml:space="preserve"> </w:t>
      </w:r>
      <w:hyperlink r:id="rId9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https://doi.org/10.1016/j.drugalcdep.2018.11.010</w:t>
        </w:r>
      </w:hyperlink>
    </w:p>
    <w:p w14:paraId="1AB682EF" w14:textId="10797D74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Stockman LJ, Guilfoye SM, Benoit AL, et al. Rapid hepatitis C testing among persons at increased risk for infection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>Wisconsin, 2012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2013.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2014;63:309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11.</w:t>
      </w:r>
      <w:r w:rsidR="007932FC">
        <w:rPr>
          <w:rFonts w:ascii="Times New Roman" w:hAnsi="Times New Roman" w:cs="Times New Roman"/>
        </w:rPr>
        <w:t xml:space="preserve"> </w:t>
      </w:r>
      <w:hyperlink r:id="rId95" w:history="1">
        <w:r w:rsidR="000C68DE" w:rsidRPr="0094551A">
          <w:rPr>
            <w:rStyle w:val="Hyperlink"/>
            <w:rFonts w:ascii="Times New Roman" w:hAnsi="Times New Roman" w:cs="Times New Roman"/>
          </w:rPr>
          <w:t>https://www.ncbi.nlm.nih.gov/pmc/articles/PMC5779376/</w:t>
        </w:r>
      </w:hyperlink>
    </w:p>
    <w:p w14:paraId="66C9D454" w14:textId="5A96709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Talal AH, Chen Y, Zeremski M, et al. Hepatitis C virus core antigen: </w:t>
      </w:r>
      <w:r w:rsidR="007932FC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potential alternative to HCV RNA testing among persons with substance use disorders. </w:t>
      </w:r>
      <w:r w:rsidR="007932FC">
        <w:rPr>
          <w:rFonts w:ascii="Times New Roman" w:hAnsi="Times New Roman" w:cs="Times New Roman"/>
        </w:rPr>
        <w:t>J Subst Abuse Treat</w:t>
      </w:r>
      <w:r w:rsidRPr="00CA78BB">
        <w:rPr>
          <w:rFonts w:ascii="Times New Roman" w:hAnsi="Times New Roman" w:cs="Times New Roman"/>
        </w:rPr>
        <w:t xml:space="preserve"> 2017;78:37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42.</w:t>
      </w:r>
      <w:r w:rsidR="00586EDB">
        <w:rPr>
          <w:rFonts w:ascii="Times New Roman" w:hAnsi="Times New Roman" w:cs="Times New Roman"/>
        </w:rPr>
        <w:t xml:space="preserve"> </w:t>
      </w:r>
      <w:hyperlink r:id="rId9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https://doi.org/10.1016/j.jsat.2017.04.011</w:t>
        </w:r>
      </w:hyperlink>
    </w:p>
    <w:p w14:paraId="67E37B9F" w14:textId="15F8F4B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 xml:space="preserve">Tsui JI, Miller CM, Scott JD, Corcorran MA, Dombrowski JC, Glick SN. Hepatitis C continuum of care and utilization of healthcare and harm reduction services among persons who inject drugs in Seattle. </w:t>
      </w:r>
      <w:r w:rsidR="007932FC">
        <w:rPr>
          <w:rFonts w:ascii="Times New Roman" w:hAnsi="Times New Roman" w:cs="Times New Roman"/>
        </w:rPr>
        <w:t>Drug Alcohol Depend</w:t>
      </w:r>
      <w:r w:rsidR="00586EDB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2019;195:114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20.</w:t>
      </w:r>
      <w:r w:rsidR="00586EDB">
        <w:rPr>
          <w:rFonts w:ascii="Times New Roman" w:hAnsi="Times New Roman" w:cs="Times New Roman"/>
        </w:rPr>
        <w:t xml:space="preserve"> </w:t>
      </w:r>
      <w:hyperlink r:id="rId9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https://doi.org/10.1016/j.drugalcdep.2018.11.026</w:t>
        </w:r>
      </w:hyperlink>
    </w:p>
    <w:p w14:paraId="1D0A6C30" w14:textId="4F580B0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Zibbell JE, Hart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Malloy R, Barry J, Fan L, Flanigan C. Risk factors for HCV infection among young adults in rural New York who inject prescription opioid analgesics. </w:t>
      </w:r>
      <w:r w:rsidR="007D1088">
        <w:rPr>
          <w:rFonts w:ascii="Times New Roman" w:hAnsi="Times New Roman" w:cs="Times New Roman"/>
        </w:rPr>
        <w:t>Am J Public Health</w:t>
      </w:r>
      <w:r w:rsidRPr="00CA78BB">
        <w:rPr>
          <w:rFonts w:ascii="Times New Roman" w:hAnsi="Times New Roman" w:cs="Times New Roman"/>
        </w:rPr>
        <w:t>. 2014;104(11):2226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32.</w:t>
      </w:r>
      <w:r w:rsidR="00586EDB">
        <w:rPr>
          <w:rFonts w:ascii="Times New Roman" w:hAnsi="Times New Roman" w:cs="Times New Roman"/>
        </w:rPr>
        <w:t xml:space="preserve"> </w:t>
      </w:r>
      <w:hyperlink r:id="rId9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https://doi.org/10.2105/AJPH.2014.302142</w:t>
        </w:r>
      </w:hyperlink>
    </w:p>
    <w:p w14:paraId="7B70FD0B" w14:textId="1F8CEF66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Falade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Nwulia O, Mehta SH, Lasola J, et al. Public health clinic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based hepatitis C testing and linkage to care in Baltimore. </w:t>
      </w:r>
      <w:r w:rsidR="00D75A7D">
        <w:rPr>
          <w:rFonts w:ascii="Times New Roman" w:hAnsi="Times New Roman" w:cs="Times New Roman"/>
        </w:rPr>
        <w:t>J Viral Hepat</w:t>
      </w:r>
      <w:r w:rsidR="00586EDB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2016;23:366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74.</w:t>
      </w:r>
      <w:r w:rsidR="00586EDB">
        <w:rPr>
          <w:rFonts w:ascii="Times New Roman" w:hAnsi="Times New Roman" w:cs="Times New Roman"/>
        </w:rPr>
        <w:t xml:space="preserve"> </w:t>
      </w:r>
      <w:hyperlink r:id="rId9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https://doi.org/10.1111/jvh.12507</w:t>
        </w:r>
      </w:hyperlink>
    </w:p>
    <w:p w14:paraId="38A884C9" w14:textId="7CA00F35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Feldman EB, Balise R, Schiff E, Whitehead N, Thomas E. Barriers to 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a </w:t>
      </w:r>
      <w:r w:rsidR="00586EDB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inority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opulation: </w:t>
      </w:r>
      <w:r w:rsidR="00586EDB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omparison of 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and 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uman </w:t>
      </w:r>
      <w:r w:rsidR="00586EDB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mmunodeficiency </w:t>
      </w:r>
      <w:r w:rsidR="00586EDB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586EDB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ates at a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ommunity STD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 in Miami, Florida. </w:t>
      </w:r>
      <w:r w:rsidR="00E64B14">
        <w:rPr>
          <w:rFonts w:ascii="Times New Roman" w:hAnsi="Times New Roman" w:cs="Times New Roman"/>
        </w:rPr>
        <w:t>J Community Health</w:t>
      </w:r>
      <w:r w:rsidRPr="00CA78BB">
        <w:rPr>
          <w:rFonts w:ascii="Times New Roman" w:hAnsi="Times New Roman" w:cs="Times New Roman"/>
        </w:rPr>
        <w:t xml:space="preserve"> 2017;42:921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5.</w:t>
      </w:r>
      <w:r w:rsidR="00586EDB">
        <w:rPr>
          <w:rFonts w:ascii="Times New Roman" w:hAnsi="Times New Roman" w:cs="Times New Roman"/>
        </w:rPr>
        <w:t xml:space="preserve"> </w:t>
      </w:r>
      <w:hyperlink r:id="rId10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https://doi.org/10.1007/s10900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017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0335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6</w:t>
        </w:r>
      </w:hyperlink>
    </w:p>
    <w:p w14:paraId="33FADB2D" w14:textId="32139AA6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Jewett A, Al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Tayyib AA, Ginnett L, Smith BD. Successful </w:t>
      </w:r>
      <w:r w:rsidR="00586EDB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ntegration of 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586EDB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oint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of</w:t>
      </w:r>
      <w:r w:rsidR="0030229F">
        <w:rPr>
          <w:rFonts w:ascii="Times New Roman" w:hAnsi="Times New Roman" w:cs="Times New Roman"/>
        </w:rPr>
        <w:t>-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586EDB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ests into the Denver Metro Health Clinic. </w:t>
      </w:r>
      <w:r w:rsidR="00586EDB">
        <w:rPr>
          <w:rFonts w:ascii="Times New Roman" w:hAnsi="Times New Roman" w:cs="Times New Roman"/>
        </w:rPr>
        <w:t>AIDS Res Treat</w:t>
      </w:r>
      <w:r w:rsidRPr="00CA78BB">
        <w:rPr>
          <w:rFonts w:ascii="Times New Roman" w:hAnsi="Times New Roman" w:cs="Times New Roman"/>
        </w:rPr>
        <w:t xml:space="preserve"> 2013;2013:528904.</w:t>
      </w:r>
      <w:r w:rsidR="00586EDB">
        <w:rPr>
          <w:rFonts w:ascii="Times New Roman" w:hAnsi="Times New Roman" w:cs="Times New Roman"/>
        </w:rPr>
        <w:t xml:space="preserve"> </w:t>
      </w:r>
      <w:hyperlink r:id="rId10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https://doi.org/10.1155/2013/528904</w:t>
        </w:r>
      </w:hyperlink>
    </w:p>
    <w:p w14:paraId="39B7241E" w14:textId="0EEDC005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Kalichman SC, Washington C, Kegler C, et al. Continued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ubstance </w:t>
      </w:r>
      <w:r w:rsidR="00586EDB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se </w:t>
      </w:r>
      <w:r w:rsidR="00586EDB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eople </w:t>
      </w:r>
      <w:r w:rsidR="00586EDB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iving </w:t>
      </w:r>
      <w:r w:rsidR="00586EDB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>ith HIV</w:t>
      </w:r>
      <w:r w:rsidR="0030229F">
        <w:rPr>
          <w:rFonts w:ascii="Times New Roman" w:hAnsi="Times New Roman" w:cs="Times New Roman"/>
        </w:rPr>
        <w:t>-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>epatitis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C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</w:t>
      </w:r>
      <w:r w:rsidR="0030229F">
        <w:rPr>
          <w:rFonts w:ascii="Times New Roman" w:hAnsi="Times New Roman" w:cs="Times New Roman"/>
        </w:rPr>
        <w:t>-</w:t>
      </w:r>
      <w:r w:rsidR="00586EDB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and </w:t>
      </w:r>
      <w:r w:rsidR="00586EDB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eceiving </w:t>
      </w:r>
      <w:r w:rsidR="00586EDB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ntiretroviral </w:t>
      </w:r>
      <w:r w:rsidR="00586EDB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herapy. </w:t>
      </w:r>
      <w:r w:rsidR="00586EDB">
        <w:rPr>
          <w:rFonts w:ascii="Times New Roman" w:hAnsi="Times New Roman" w:cs="Times New Roman"/>
        </w:rPr>
        <w:t>Subst Use Misuse</w:t>
      </w:r>
      <w:r w:rsidRPr="00CA78BB">
        <w:rPr>
          <w:rFonts w:ascii="Times New Roman" w:hAnsi="Times New Roman" w:cs="Times New Roman"/>
        </w:rPr>
        <w:t xml:space="preserve"> 2015;50:1536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43.</w:t>
      </w:r>
      <w:r w:rsidR="00586EDB">
        <w:rPr>
          <w:rFonts w:ascii="Times New Roman" w:hAnsi="Times New Roman" w:cs="Times New Roman"/>
        </w:rPr>
        <w:t xml:space="preserve"> </w:t>
      </w:r>
      <w:hyperlink r:id="rId10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https://doi.org/10.3109/10826084.2015.1023451</w:t>
        </w:r>
      </w:hyperlink>
    </w:p>
    <w:p w14:paraId="41F15369" w14:textId="6EBA876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Moss T, Martin CW, Klausner JD, Brown BJ. Integration of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for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yphilis, </w:t>
      </w:r>
      <w:r w:rsidR="00586EDB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C, and </w:t>
      </w:r>
      <w:r w:rsidR="00586EDB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ther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exually </w:t>
      </w:r>
      <w:r w:rsidR="00586EDB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ransmitted </w:t>
      </w:r>
      <w:r w:rsidR="00586EDB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nfections with HIV </w:t>
      </w:r>
      <w:r w:rsidR="00586EDB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in a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>ommunity</w:t>
      </w:r>
      <w:r w:rsidR="0030229F">
        <w:rPr>
          <w:rFonts w:ascii="Times New Roman" w:hAnsi="Times New Roman" w:cs="Times New Roman"/>
        </w:rPr>
        <w:t>-</w:t>
      </w:r>
      <w:r w:rsidR="00586EDB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HIV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revention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 in Miami, Florida. </w:t>
      </w:r>
      <w:r w:rsidR="00586EDB">
        <w:rPr>
          <w:rFonts w:ascii="Times New Roman" w:hAnsi="Times New Roman" w:cs="Times New Roman"/>
        </w:rPr>
        <w:t>LGBT</w:t>
      </w:r>
      <w:r w:rsidRPr="00CA78BB">
        <w:rPr>
          <w:rFonts w:ascii="Times New Roman" w:hAnsi="Times New Roman" w:cs="Times New Roman"/>
        </w:rPr>
        <w:t xml:space="preserve"> Health 2014;1:82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5.</w:t>
      </w:r>
      <w:r w:rsidR="00586EDB">
        <w:rPr>
          <w:rFonts w:ascii="Times New Roman" w:hAnsi="Times New Roman" w:cs="Times New Roman"/>
        </w:rPr>
        <w:t xml:space="preserve"> </w:t>
      </w:r>
      <w:hyperlink r:id="rId10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https://doi.org/10.1089/lgbt.2013.0023</w:t>
        </w:r>
      </w:hyperlink>
    </w:p>
    <w:p w14:paraId="6219CC0B" w14:textId="3410EAD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Radwan D, Cachay E, Falade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Nwulia O, et al. HCV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and </w:t>
      </w:r>
      <w:r w:rsidR="00586EDB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reatment </w:t>
      </w:r>
      <w:r w:rsidR="00586EDB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ptake </w:t>
      </w:r>
      <w:r w:rsidR="00586EDB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atients in HIV </w:t>
      </w:r>
      <w:r w:rsidR="00586EDB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586EDB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>uring 2014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2015. </w:t>
      </w:r>
      <w:r w:rsidR="007932FC">
        <w:rPr>
          <w:rFonts w:ascii="Times New Roman" w:hAnsi="Times New Roman" w:cs="Times New Roman"/>
        </w:rPr>
        <w:t>J Acquir Immune Defic Syndr</w:t>
      </w:r>
      <w:r w:rsidRPr="00CA78BB">
        <w:rPr>
          <w:rFonts w:ascii="Times New Roman" w:hAnsi="Times New Roman" w:cs="Times New Roman"/>
        </w:rPr>
        <w:t xml:space="preserve"> 2019;80:559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67.</w:t>
      </w:r>
      <w:r w:rsidR="00586EDB">
        <w:rPr>
          <w:rFonts w:ascii="Times New Roman" w:hAnsi="Times New Roman" w:cs="Times New Roman"/>
        </w:rPr>
        <w:t xml:space="preserve"> </w:t>
      </w:r>
      <w:hyperlink r:id="rId10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https://doi.org/10.1097/QAI.0000000000001949</w:t>
        </w:r>
      </w:hyperlink>
    </w:p>
    <w:p w14:paraId="12B5A73A" w14:textId="2DB034D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Raymond HF, Chu P, Nieves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Rivera I, Louie B, McFarland W, Pandori M. Hepatitis C infection among men who have sex with men, San Francisco, 2011. </w:t>
      </w:r>
      <w:r w:rsidR="00586EDB">
        <w:rPr>
          <w:rFonts w:ascii="Times New Roman" w:hAnsi="Times New Roman" w:cs="Times New Roman"/>
        </w:rPr>
        <w:t>Sex Transm Dis</w:t>
      </w:r>
      <w:r w:rsidRPr="00CA78BB">
        <w:rPr>
          <w:rFonts w:ascii="Times New Roman" w:hAnsi="Times New Roman" w:cs="Times New Roman"/>
        </w:rPr>
        <w:t xml:space="preserve"> 2012;39:985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6.</w:t>
      </w:r>
      <w:r w:rsidR="00586EDB">
        <w:rPr>
          <w:rFonts w:ascii="Times New Roman" w:hAnsi="Times New Roman" w:cs="Times New Roman"/>
        </w:rPr>
        <w:t xml:space="preserve"> </w:t>
      </w:r>
      <w:hyperlink r:id="rId10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https://doi.org/10.1097/OLQ.0b013e3182716e59</w:t>
        </w:r>
      </w:hyperlink>
    </w:p>
    <w:p w14:paraId="5DDD1EC1" w14:textId="6B6BB30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Tieu HV, Laeyendecker O, Nandi V, et al. Prevalence and mapping of hepatitis C infections among men who have sex with men in New York City. PLoS ONE 2018;13:e0200269.</w:t>
      </w:r>
      <w:r w:rsidR="00586EDB">
        <w:rPr>
          <w:rFonts w:ascii="Times New Roman" w:hAnsi="Times New Roman" w:cs="Times New Roman"/>
        </w:rPr>
        <w:t xml:space="preserve"> </w:t>
      </w:r>
      <w:hyperlink r:id="rId10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https://doi.org/10.1371/journal.pone.0200269</w:t>
        </w:r>
      </w:hyperlink>
    </w:p>
    <w:p w14:paraId="042A159B" w14:textId="013419DC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Ma GX, Zhang GY, Jung MY, et al. HCV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586EDB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ehaviors and </w:t>
      </w:r>
      <w:r w:rsidR="00586EDB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586EDB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tatus among Vietnamese Americans. </w:t>
      </w:r>
      <w:r w:rsidR="00586EDB">
        <w:rPr>
          <w:rFonts w:ascii="Times New Roman" w:hAnsi="Times New Roman" w:cs="Times New Roman"/>
        </w:rPr>
        <w:t xml:space="preserve">Am J Health Behav </w:t>
      </w:r>
      <w:r w:rsidRPr="00CA78BB">
        <w:rPr>
          <w:rFonts w:ascii="Times New Roman" w:hAnsi="Times New Roman" w:cs="Times New Roman"/>
        </w:rPr>
        <w:t>2015;39:640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51.</w:t>
      </w:r>
      <w:r w:rsidR="00586EDB">
        <w:rPr>
          <w:rFonts w:ascii="Times New Roman" w:hAnsi="Times New Roman" w:cs="Times New Roman"/>
        </w:rPr>
        <w:t xml:space="preserve"> </w:t>
      </w:r>
      <w:hyperlink r:id="rId10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https://doi.org/10.5993/AJHB.39.5.6</w:t>
        </w:r>
      </w:hyperlink>
    </w:p>
    <w:p w14:paraId="5D8B827F" w14:textId="5304489F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Saab S, Viramontes MR, Chalifoux SL, et al. Hepatitis C </w:t>
      </w:r>
      <w:r w:rsidR="00586EDB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586EDB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revalence in Egyptian Americans in Southern California. </w:t>
      </w:r>
      <w:r w:rsidR="00586EDB">
        <w:rPr>
          <w:rFonts w:ascii="Times New Roman" w:hAnsi="Times New Roman" w:cs="Times New Roman"/>
        </w:rPr>
        <w:t>J Clin Gastroenterol</w:t>
      </w:r>
      <w:r w:rsidRPr="00CA78BB">
        <w:rPr>
          <w:rFonts w:ascii="Times New Roman" w:hAnsi="Times New Roman" w:cs="Times New Roman"/>
        </w:rPr>
        <w:t xml:space="preserve"> 2018;52:55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9.</w:t>
      </w:r>
      <w:r w:rsidR="00586EDB">
        <w:rPr>
          <w:rFonts w:ascii="Times New Roman" w:hAnsi="Times New Roman" w:cs="Times New Roman"/>
        </w:rPr>
        <w:t xml:space="preserve"> </w:t>
      </w:r>
      <w:hyperlink r:id="rId10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https://doi.org/10.1097/MCG.0000000000000858</w:t>
        </w:r>
      </w:hyperlink>
    </w:p>
    <w:p w14:paraId="4C1A1BE7" w14:textId="5049D63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Strong C, Hur K, Kim F, Pan J, Tran S, Juon HS. Sociodemographic characteristics, knowledge and prevalence of viral hepatitis infection among Vietnamese Americans at community screenings. </w:t>
      </w:r>
      <w:r w:rsidR="000E7D8E">
        <w:rPr>
          <w:rFonts w:ascii="Times New Roman" w:hAnsi="Times New Roman" w:cs="Times New Roman"/>
        </w:rPr>
        <w:t>J Immigr Minor Health</w:t>
      </w:r>
      <w:r w:rsidRPr="00CA78BB">
        <w:rPr>
          <w:rFonts w:ascii="Times New Roman" w:hAnsi="Times New Roman" w:cs="Times New Roman"/>
        </w:rPr>
        <w:t xml:space="preserve"> 2015;17:298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301.</w:t>
      </w:r>
      <w:r w:rsidR="000E7D8E">
        <w:rPr>
          <w:rFonts w:ascii="Times New Roman" w:hAnsi="Times New Roman" w:cs="Times New Roman"/>
        </w:rPr>
        <w:t xml:space="preserve"> </w:t>
      </w:r>
      <w:hyperlink r:id="rId10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https://doi.org/10.1007/s10903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014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0015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x</w:t>
        </w:r>
      </w:hyperlink>
    </w:p>
    <w:p w14:paraId="20AD37A0" w14:textId="6AAEC6F2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Bell R, Wolfe I, Cox D, Thakarar K, Lucas L, Craig A. Hepatitis C </w:t>
      </w:r>
      <w:r w:rsidR="000E7D8E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</w:t>
      </w:r>
      <w:r w:rsidR="000E7D8E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others and </w:t>
      </w:r>
      <w:r w:rsidR="000E7D8E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nfants </w:t>
      </w:r>
      <w:r w:rsidR="000E7D8E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xposed to </w:t>
      </w:r>
      <w:r w:rsidR="000E7D8E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pioids. </w:t>
      </w:r>
      <w:r w:rsidR="000E7D8E">
        <w:rPr>
          <w:rFonts w:ascii="Times New Roman" w:hAnsi="Times New Roman" w:cs="Times New Roman"/>
        </w:rPr>
        <w:t>Hosp Pediatr</w:t>
      </w:r>
      <w:r w:rsidRPr="00CA78BB">
        <w:rPr>
          <w:rFonts w:ascii="Times New Roman" w:hAnsi="Times New Roman" w:cs="Times New Roman"/>
        </w:rPr>
        <w:t xml:space="preserve"> 2019;9:639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42.</w:t>
      </w:r>
      <w:r w:rsidR="000E7D8E">
        <w:rPr>
          <w:rFonts w:ascii="Times New Roman" w:hAnsi="Times New Roman" w:cs="Times New Roman"/>
        </w:rPr>
        <w:t xml:space="preserve"> </w:t>
      </w:r>
      <w:hyperlink r:id="rId11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https://doi.org/10.1542/hpeds.2018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0225</w:t>
        </w:r>
      </w:hyperlink>
    </w:p>
    <w:p w14:paraId="303BAC46" w14:textId="505FA71D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Berkley EM, Leslie KK, Arora S, Qualls C, Dunkelberg JC. Chronic hepatitis C in pregnancy. </w:t>
      </w:r>
      <w:r w:rsidR="000E7D8E">
        <w:rPr>
          <w:rFonts w:ascii="Times New Roman" w:hAnsi="Times New Roman" w:cs="Times New Roman"/>
        </w:rPr>
        <w:t>Obstet Gynecol</w:t>
      </w:r>
      <w:r w:rsidRPr="00CA78BB">
        <w:rPr>
          <w:rFonts w:ascii="Times New Roman" w:hAnsi="Times New Roman" w:cs="Times New Roman"/>
        </w:rPr>
        <w:t xml:space="preserve"> 2008;112:304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10.</w:t>
      </w:r>
      <w:r w:rsidR="000E7D8E">
        <w:rPr>
          <w:rFonts w:ascii="Times New Roman" w:hAnsi="Times New Roman" w:cs="Times New Roman"/>
        </w:rPr>
        <w:t xml:space="preserve"> </w:t>
      </w:r>
      <w:hyperlink r:id="rId11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https://doi.org/10.1097/AOG.0b013e318180a4f3</w:t>
        </w:r>
      </w:hyperlink>
    </w:p>
    <w:p w14:paraId="7C4CC747" w14:textId="779F1DB2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Boudova S, Mark K, El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Kamary SS. Risk</w:t>
      </w:r>
      <w:r w:rsidR="0030229F">
        <w:rPr>
          <w:rFonts w:ascii="Times New Roman" w:hAnsi="Times New Roman" w:cs="Times New Roman"/>
        </w:rPr>
        <w:t>-</w:t>
      </w:r>
      <w:r w:rsidR="000E7D8E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</w:t>
      </w:r>
      <w:r w:rsidR="000E7D8E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0E7D8E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in </w:t>
      </w:r>
      <w:r w:rsidR="000E7D8E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regnancy </w:t>
      </w:r>
      <w:r w:rsidR="000E7D8E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s </w:t>
      </w:r>
      <w:r w:rsidR="000E7D8E">
        <w:rPr>
          <w:rFonts w:ascii="Times New Roman" w:hAnsi="Times New Roman" w:cs="Times New Roman"/>
        </w:rPr>
        <w:t>l</w:t>
      </w:r>
      <w:r w:rsidRPr="00CA78BB">
        <w:rPr>
          <w:rFonts w:ascii="Times New Roman" w:hAnsi="Times New Roman" w:cs="Times New Roman"/>
        </w:rPr>
        <w:t xml:space="preserve">ess </w:t>
      </w:r>
      <w:r w:rsidR="000E7D8E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eliable </w:t>
      </w:r>
      <w:r w:rsidR="000E7D8E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han </w:t>
      </w:r>
      <w:r w:rsidR="000E7D8E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niversal </w:t>
      </w:r>
      <w:r w:rsidR="000E7D8E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creening: </w:t>
      </w:r>
      <w:r w:rsidR="000E7D8E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</w:t>
      </w:r>
      <w:r w:rsidR="000E7D8E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etrospective </w:t>
      </w:r>
      <w:r w:rsidR="000E7D8E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hart </w:t>
      </w:r>
      <w:r w:rsidR="000E7D8E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eview. </w:t>
      </w:r>
      <w:r w:rsidR="00B36C45">
        <w:rPr>
          <w:rFonts w:ascii="Times New Roman" w:hAnsi="Times New Roman" w:cs="Times New Roman"/>
        </w:rPr>
        <w:t>Open Forum Infect Dis</w:t>
      </w:r>
      <w:r w:rsidRPr="00CA78BB">
        <w:rPr>
          <w:rFonts w:ascii="Times New Roman" w:hAnsi="Times New Roman" w:cs="Times New Roman"/>
        </w:rPr>
        <w:t xml:space="preserve"> 2018;5:ofy043.</w:t>
      </w:r>
      <w:r w:rsidR="000E7D8E">
        <w:rPr>
          <w:rFonts w:ascii="Times New Roman" w:hAnsi="Times New Roman" w:cs="Times New Roman"/>
        </w:rPr>
        <w:t xml:space="preserve"> </w:t>
      </w:r>
      <w:hyperlink r:id="rId11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https://doi.org/10.1093/ofid/ofy043</w:t>
        </w:r>
      </w:hyperlink>
    </w:p>
    <w:p w14:paraId="2885E46F" w14:textId="60AA97A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Brogly SB, Saia KE, Werler MM, Regan E, Hernandez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 xml:space="preserve">Diaz S. Prenatal </w:t>
      </w:r>
      <w:r w:rsidR="000E7D8E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reatment and </w:t>
      </w:r>
      <w:r w:rsidR="000E7D8E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utcomes of </w:t>
      </w:r>
      <w:r w:rsidR="000E7D8E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</w:t>
      </w:r>
      <w:r w:rsidR="000E7D8E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ith </w:t>
      </w:r>
      <w:r w:rsidR="000E7D8E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pioid </w:t>
      </w:r>
      <w:r w:rsidR="000E7D8E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se </w:t>
      </w:r>
      <w:r w:rsidR="000E7D8E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isorder. </w:t>
      </w:r>
      <w:r w:rsidR="000E7D8E">
        <w:rPr>
          <w:rFonts w:ascii="Times New Roman" w:hAnsi="Times New Roman" w:cs="Times New Roman"/>
        </w:rPr>
        <w:t>Obstet Gynecol</w:t>
      </w:r>
      <w:r w:rsidRPr="00CA78BB">
        <w:rPr>
          <w:rFonts w:ascii="Times New Roman" w:hAnsi="Times New Roman" w:cs="Times New Roman"/>
        </w:rPr>
        <w:t xml:space="preserve"> 2018;132:916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22.</w:t>
      </w:r>
      <w:r w:rsidR="000E7D8E">
        <w:rPr>
          <w:rFonts w:ascii="Times New Roman" w:hAnsi="Times New Roman" w:cs="Times New Roman"/>
        </w:rPr>
        <w:t xml:space="preserve"> </w:t>
      </w:r>
      <w:hyperlink r:id="rId11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https://doi.org/10.1097/AOG.0000000000002881</w:t>
        </w:r>
      </w:hyperlink>
    </w:p>
    <w:p w14:paraId="339930B2" w14:textId="38392746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Chappell CA, Hillier SL, Crowe D, Meyn LA, Bogen DL, Krans EE. Hepatitis C </w:t>
      </w:r>
      <w:r w:rsidR="000E7D8E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0E7D8E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creening </w:t>
      </w:r>
      <w:r w:rsidR="000E7D8E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0E7D8E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hildren </w:t>
      </w:r>
      <w:r w:rsidR="000E7D8E">
        <w:rPr>
          <w:rFonts w:ascii="Times New Roman" w:hAnsi="Times New Roman" w:cs="Times New Roman"/>
        </w:rPr>
        <w:t>e</w:t>
      </w:r>
      <w:r w:rsidRPr="00CA78BB">
        <w:rPr>
          <w:rFonts w:ascii="Times New Roman" w:hAnsi="Times New Roman" w:cs="Times New Roman"/>
        </w:rPr>
        <w:t xml:space="preserve">xposed </w:t>
      </w:r>
      <w:r w:rsidR="000E7D8E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uring </w:t>
      </w:r>
      <w:r w:rsidR="000E7D8E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>regnancy. Pediatrics 2018;141.</w:t>
      </w:r>
      <w:r w:rsidR="000E7D8E">
        <w:rPr>
          <w:rFonts w:ascii="Times New Roman" w:hAnsi="Times New Roman" w:cs="Times New Roman"/>
        </w:rPr>
        <w:t xml:space="preserve"> </w:t>
      </w:r>
      <w:hyperlink r:id="rId11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https://doi.org/10.1542/peds.2017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3273</w:t>
        </w:r>
      </w:hyperlink>
    </w:p>
    <w:p w14:paraId="16EDE340" w14:textId="34DF8A3B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>Ellington SR, Flowers L, Legardy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Williams JK, Jamieson DJ, Kourtis AP. Recent trends in hepatic diseases during pregnancy in the United States, 2002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2010. </w:t>
      </w:r>
      <w:r w:rsidR="000E7D8E">
        <w:rPr>
          <w:rFonts w:ascii="Times New Roman" w:hAnsi="Times New Roman" w:cs="Times New Roman"/>
        </w:rPr>
        <w:t>Am J Obstet Gynecol</w:t>
      </w:r>
      <w:r w:rsidRPr="00CA78BB">
        <w:rPr>
          <w:rFonts w:ascii="Times New Roman" w:hAnsi="Times New Roman" w:cs="Times New Roman"/>
        </w:rPr>
        <w:t xml:space="preserve"> 2015;212:524.e1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7.</w:t>
      </w:r>
      <w:r w:rsidR="000E7D8E">
        <w:rPr>
          <w:rFonts w:ascii="Times New Roman" w:hAnsi="Times New Roman" w:cs="Times New Roman"/>
        </w:rPr>
        <w:t xml:space="preserve"> </w:t>
      </w:r>
      <w:hyperlink r:id="rId11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https://doi.org/10.1016/j.ajog.2014.10.1093</w:t>
        </w:r>
      </w:hyperlink>
    </w:p>
    <w:p w14:paraId="40370742" w14:textId="60A7AF08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Epstein RL, Sabharwal V, Wachman EM, et al. Perinatal </w:t>
      </w:r>
      <w:r w:rsidR="000E7D8E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ransmission of </w:t>
      </w:r>
      <w:r w:rsidR="000E7D8E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0E7D8E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irus: </w:t>
      </w:r>
      <w:r w:rsidR="000E7D8E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efining the </w:t>
      </w:r>
      <w:r w:rsidR="000E7D8E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ascade of </w:t>
      </w:r>
      <w:r w:rsidR="000E7D8E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are. </w:t>
      </w:r>
      <w:r w:rsidR="000E7D8E">
        <w:rPr>
          <w:rFonts w:ascii="Times New Roman" w:hAnsi="Times New Roman" w:cs="Times New Roman"/>
        </w:rPr>
        <w:t>J Pediatr</w:t>
      </w:r>
      <w:r w:rsidRPr="00CA78BB">
        <w:rPr>
          <w:rFonts w:ascii="Times New Roman" w:hAnsi="Times New Roman" w:cs="Times New Roman"/>
        </w:rPr>
        <w:t xml:space="preserve"> 2018;203:34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40.e1.</w:t>
      </w:r>
      <w:r w:rsidR="000E7D8E">
        <w:rPr>
          <w:rFonts w:ascii="Times New Roman" w:hAnsi="Times New Roman" w:cs="Times New Roman"/>
        </w:rPr>
        <w:t xml:space="preserve"> </w:t>
      </w:r>
      <w:hyperlink r:id="rId11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https://doi.org/10.1016/j.jpeds.2018.07.006</w:t>
        </w:r>
      </w:hyperlink>
    </w:p>
    <w:p w14:paraId="1A1E5003" w14:textId="4ADDBAE5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Gowda C, Kennedy S, Glover C, Prasad MR, Wang L, Honegger JR. Enhanced identification of maternal hepatitis C virus infection using existing public health surveillance systems. </w:t>
      </w:r>
      <w:r w:rsidR="000E7D8E">
        <w:rPr>
          <w:rFonts w:ascii="Times New Roman" w:hAnsi="Times New Roman" w:cs="Times New Roman"/>
        </w:rPr>
        <w:t>Paediatr Perinat Epidemiol</w:t>
      </w:r>
      <w:r w:rsidRPr="00CA78BB">
        <w:rPr>
          <w:rFonts w:ascii="Times New Roman" w:hAnsi="Times New Roman" w:cs="Times New Roman"/>
        </w:rPr>
        <w:t xml:space="preserve"> </w:t>
      </w:r>
      <w:r w:rsidR="007C6467">
        <w:rPr>
          <w:rFonts w:ascii="Times New Roman" w:hAnsi="Times New Roman" w:cs="Times New Roman"/>
        </w:rPr>
        <w:t>2018; 32:401</w:t>
      </w:r>
      <w:r w:rsidR="0059727E">
        <w:rPr>
          <w:rFonts w:ascii="Times New Roman" w:hAnsi="Times New Roman" w:cs="Times New Roman"/>
        </w:rPr>
        <w:t>–</w:t>
      </w:r>
      <w:r w:rsidR="007C6467">
        <w:rPr>
          <w:rFonts w:ascii="Times New Roman" w:hAnsi="Times New Roman" w:cs="Times New Roman"/>
        </w:rPr>
        <w:t>10.</w:t>
      </w:r>
      <w:r w:rsidR="000E7D8E">
        <w:rPr>
          <w:rFonts w:ascii="Times New Roman" w:hAnsi="Times New Roman" w:cs="Times New Roman"/>
        </w:rPr>
        <w:t xml:space="preserve"> </w:t>
      </w:r>
      <w:hyperlink r:id="rId11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https://doi.org/10.1111/ppe.12481</w:t>
        </w:r>
      </w:hyperlink>
    </w:p>
    <w:p w14:paraId="76B4BB79" w14:textId="3EE70BF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Jessop AB, Watson B, Mazar R, Andrel J. Assessment of screening, treatment, and prevention of perinatal infections in the Philadelphia birth cohort. </w:t>
      </w:r>
      <w:r w:rsidR="00B74D19">
        <w:rPr>
          <w:rFonts w:ascii="Times New Roman" w:hAnsi="Times New Roman" w:cs="Times New Roman"/>
        </w:rPr>
        <w:t>Am J Med Qual</w:t>
      </w:r>
      <w:r w:rsidRPr="00CA78BB">
        <w:rPr>
          <w:rFonts w:ascii="Times New Roman" w:hAnsi="Times New Roman" w:cs="Times New Roman"/>
        </w:rPr>
        <w:t xml:space="preserve"> 2005;20:253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61.</w:t>
      </w:r>
      <w:r w:rsidR="00B74D19" w:rsidRPr="00B74D19">
        <w:t xml:space="preserve"> </w:t>
      </w:r>
      <w:hyperlink r:id="rId11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https://doi.org/10.1177/1062860605279474</w:t>
        </w:r>
      </w:hyperlink>
    </w:p>
    <w:p w14:paraId="0E890327" w14:textId="7D8CFAA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Ko JY, Haight SC, Schillie SF, Bohm MK, Dietz PM. National </w:t>
      </w:r>
      <w:r w:rsidR="00B74D19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rends in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by </w:t>
      </w:r>
      <w:r w:rsidR="00B74D19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pioid </w:t>
      </w:r>
      <w:r w:rsidR="00B74D19">
        <w:rPr>
          <w:rFonts w:ascii="Times New Roman" w:hAnsi="Times New Roman" w:cs="Times New Roman"/>
        </w:rPr>
        <w:t>u</w:t>
      </w:r>
      <w:r w:rsidRPr="00CA78BB">
        <w:rPr>
          <w:rFonts w:ascii="Times New Roman" w:hAnsi="Times New Roman" w:cs="Times New Roman"/>
        </w:rPr>
        <w:t xml:space="preserve">se </w:t>
      </w:r>
      <w:r w:rsidR="00B74D19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isorder </w:t>
      </w:r>
      <w:r w:rsidR="00B74D19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tatus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regnant </w:t>
      </w:r>
      <w:r w:rsidR="00B74D19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at </w:t>
      </w:r>
      <w:r w:rsidR="00B74D19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elivery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ospitalization 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United States, 2000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2015.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2019;68:833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8.</w:t>
      </w:r>
      <w:r w:rsidR="00B74D19">
        <w:rPr>
          <w:rFonts w:ascii="Times New Roman" w:hAnsi="Times New Roman" w:cs="Times New Roman"/>
        </w:rPr>
        <w:t xml:space="preserve"> </w:t>
      </w:r>
      <w:hyperlink r:id="rId11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https://doi.org/10.15585/mmwr.mm6839a1</w:t>
        </w:r>
      </w:hyperlink>
    </w:p>
    <w:p w14:paraId="394A9BC0" w14:textId="70AE247F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Koneru A, Nelson N, Hariri S, et al. Increased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(HCV) </w:t>
      </w:r>
      <w:r w:rsidR="00B74D19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etection in </w:t>
      </w:r>
      <w:r w:rsidR="00B74D19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of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hildbearing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ge and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otential </w:t>
      </w:r>
      <w:r w:rsidR="00B74D19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 xml:space="preserve">isk for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ertical </w:t>
      </w:r>
      <w:r w:rsidR="00B74D19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ransmission 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United States and Kentucky, 2011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2014.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2016;65:705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10.</w:t>
      </w:r>
      <w:r w:rsidR="00B74D19">
        <w:rPr>
          <w:rFonts w:ascii="Times New Roman" w:hAnsi="Times New Roman" w:cs="Times New Roman"/>
        </w:rPr>
        <w:t xml:space="preserve"> </w:t>
      </w:r>
      <w:hyperlink r:id="rId12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https://doi.org/10.15585/mmwr.mm6528a2</w:t>
        </w:r>
      </w:hyperlink>
    </w:p>
    <w:p w14:paraId="7E45F182" w14:textId="3B05D72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Krans EE, Zickmund SL, Rustgi VK, Park SY, Dunn SL, Schwarz EB. Screening and evaluation of hepatitis C virus infection in pregnant women on opioid maintenance therapy: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 retrospective cohort study. </w:t>
      </w:r>
      <w:r w:rsidR="00B74D19">
        <w:rPr>
          <w:rFonts w:ascii="Times New Roman" w:hAnsi="Times New Roman" w:cs="Times New Roman"/>
        </w:rPr>
        <w:t>Subst Abus</w:t>
      </w:r>
      <w:r w:rsidRPr="00CA78BB">
        <w:rPr>
          <w:rFonts w:ascii="Times New Roman" w:hAnsi="Times New Roman" w:cs="Times New Roman"/>
        </w:rPr>
        <w:t xml:space="preserve"> 2016;37:88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95.</w:t>
      </w:r>
      <w:r w:rsidR="00B74D19">
        <w:rPr>
          <w:rFonts w:ascii="Times New Roman" w:hAnsi="Times New Roman" w:cs="Times New Roman"/>
        </w:rPr>
        <w:t xml:space="preserve"> </w:t>
      </w:r>
      <w:hyperlink r:id="rId12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https://doi.org/10.1080/08897077.2015.1118720</w:t>
        </w:r>
      </w:hyperlink>
    </w:p>
    <w:p w14:paraId="5C4F037B" w14:textId="17DCD9BD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Kuncio DE, Newbern EC, Johnson CC, Viner KM. Failure to </w:t>
      </w:r>
      <w:r w:rsidR="00B74D19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 and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dentify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erinatally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nfected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hildren </w:t>
      </w:r>
      <w:r w:rsidR="00B74D19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orn to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>irus</w:t>
      </w:r>
      <w:r w:rsidR="0030229F">
        <w:rPr>
          <w:rFonts w:ascii="Times New Roman" w:hAnsi="Times New Roman" w:cs="Times New Roman"/>
        </w:rPr>
        <w:t>-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nfected </w:t>
      </w:r>
      <w:r w:rsidR="00B74D19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omen. </w:t>
      </w:r>
      <w:r w:rsidR="007C6467">
        <w:rPr>
          <w:rFonts w:ascii="Times New Roman" w:hAnsi="Times New Roman" w:cs="Times New Roman"/>
        </w:rPr>
        <w:t>Clin Infect Dis</w:t>
      </w:r>
      <w:r w:rsidR="00B74D19">
        <w:rPr>
          <w:rFonts w:ascii="Times New Roman" w:hAnsi="Times New Roman" w:cs="Times New Roman"/>
        </w:rPr>
        <w:t xml:space="preserve"> </w:t>
      </w:r>
      <w:r w:rsidRPr="00CA78BB">
        <w:rPr>
          <w:rFonts w:ascii="Times New Roman" w:hAnsi="Times New Roman" w:cs="Times New Roman"/>
        </w:rPr>
        <w:t>2016;62:980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5.</w:t>
      </w:r>
      <w:r w:rsidR="00B74D19">
        <w:rPr>
          <w:rFonts w:ascii="Times New Roman" w:hAnsi="Times New Roman" w:cs="Times New Roman"/>
        </w:rPr>
        <w:t xml:space="preserve"> </w:t>
      </w:r>
      <w:hyperlink r:id="rId12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https://doi.org/10.1093/cid/ciw026</w:t>
        </w:r>
      </w:hyperlink>
    </w:p>
    <w:p w14:paraId="5E457E3E" w14:textId="662992C3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Lazenby GB, Orr C, Guille C, Meissner EG. Increasing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revalence of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hronic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in a </w:t>
      </w:r>
      <w:r w:rsidR="00B74D19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outhern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cademic </w:t>
      </w:r>
      <w:r w:rsidR="00B74D19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bstetrical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linic. </w:t>
      </w:r>
      <w:r w:rsidR="00E64B14">
        <w:rPr>
          <w:rFonts w:ascii="Times New Roman" w:hAnsi="Times New Roman" w:cs="Times New Roman"/>
        </w:rPr>
        <w:t>South Med J</w:t>
      </w:r>
      <w:r w:rsidRPr="00CA78BB">
        <w:rPr>
          <w:rFonts w:ascii="Times New Roman" w:hAnsi="Times New Roman" w:cs="Times New Roman"/>
        </w:rPr>
        <w:t>. 2019;112(6):325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30.</w:t>
      </w:r>
      <w:r w:rsidR="00B74D19">
        <w:rPr>
          <w:rFonts w:ascii="Times New Roman" w:hAnsi="Times New Roman" w:cs="Times New Roman"/>
        </w:rPr>
        <w:t xml:space="preserve"> </w:t>
      </w:r>
      <w:hyperlink r:id="rId12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https://doi.org/10.14423/SMJ.0000000000000988</w:t>
        </w:r>
      </w:hyperlink>
    </w:p>
    <w:p w14:paraId="2B08F454" w14:textId="4044B634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Ly KN, Jiles RB, Teshale EH, Foster MA, Pesano RL, Holmberg SD. Hepatitis C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B74D19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eproductive</w:t>
      </w:r>
      <w:r w:rsidR="0030229F">
        <w:rPr>
          <w:rFonts w:ascii="Times New Roman" w:hAnsi="Times New Roman" w:cs="Times New Roman"/>
        </w:rPr>
        <w:t>-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ged </w:t>
      </w:r>
      <w:r w:rsidR="00B74D19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and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hildren in the United States, 2006 to 2014. </w:t>
      </w:r>
      <w:r w:rsidR="00B74D19">
        <w:rPr>
          <w:rFonts w:ascii="Times New Roman" w:hAnsi="Times New Roman" w:cs="Times New Roman"/>
        </w:rPr>
        <w:t>Ann Intern Med</w:t>
      </w:r>
      <w:r w:rsidRPr="00CA78BB">
        <w:rPr>
          <w:rFonts w:ascii="Times New Roman" w:hAnsi="Times New Roman" w:cs="Times New Roman"/>
        </w:rPr>
        <w:t xml:space="preserve"> 2017;166:775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82.</w:t>
      </w:r>
      <w:r w:rsidR="00B74D19">
        <w:rPr>
          <w:rFonts w:ascii="Times New Roman" w:hAnsi="Times New Roman" w:cs="Times New Roman"/>
        </w:rPr>
        <w:t xml:space="preserve"> </w:t>
      </w:r>
      <w:hyperlink r:id="rId12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https://doi.org/10.7326/M16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2350</w:t>
        </w:r>
      </w:hyperlink>
    </w:p>
    <w:p w14:paraId="11921243" w14:textId="07BE4A9E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McDowell ML, Tonismae TR, Slaven JE, et al. The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mpact of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B74D19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on </w:t>
      </w:r>
      <w:r w:rsidR="00B74D19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uprenorphine </w:t>
      </w:r>
      <w:r w:rsidR="00B74D19">
        <w:rPr>
          <w:rFonts w:ascii="Times New Roman" w:hAnsi="Times New Roman" w:cs="Times New Roman"/>
        </w:rPr>
        <w:t>d</w:t>
      </w:r>
      <w:r w:rsidRPr="00CA78BB">
        <w:rPr>
          <w:rFonts w:ascii="Times New Roman" w:hAnsi="Times New Roman" w:cs="Times New Roman"/>
        </w:rPr>
        <w:t xml:space="preserve">ose in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regnancy. </w:t>
      </w:r>
      <w:r w:rsidR="00B74D19">
        <w:rPr>
          <w:rFonts w:ascii="Times New Roman" w:hAnsi="Times New Roman" w:cs="Times New Roman"/>
        </w:rPr>
        <w:t>Am J Perinatol</w:t>
      </w:r>
      <w:r w:rsidRPr="00CA78BB">
        <w:rPr>
          <w:rFonts w:ascii="Times New Roman" w:hAnsi="Times New Roman" w:cs="Times New Roman"/>
        </w:rPr>
        <w:t>. 2019;26:26.</w:t>
      </w:r>
      <w:r w:rsidR="00B74D19">
        <w:rPr>
          <w:rFonts w:ascii="Times New Roman" w:hAnsi="Times New Roman" w:cs="Times New Roman"/>
        </w:rPr>
        <w:t xml:space="preserve"> </w:t>
      </w:r>
      <w:hyperlink r:id="rId125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https://doi.org/10.1055/s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0039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1698838</w:t>
        </w:r>
      </w:hyperlink>
    </w:p>
    <w:p w14:paraId="2BD33C5A" w14:textId="7E6519AD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Nolen LD, Gustin C, Seeman S, et al. Risk</w:t>
      </w:r>
      <w:r w:rsidR="0030229F">
        <w:rPr>
          <w:rFonts w:ascii="Times New Roman" w:hAnsi="Times New Roman" w:cs="Times New Roman"/>
        </w:rPr>
        <w:t>-</w:t>
      </w:r>
      <w:r w:rsidR="00B74D19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ased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renatal </w:t>
      </w:r>
      <w:r w:rsidR="00B74D19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B74D19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ractices and </w:t>
      </w:r>
      <w:r w:rsidR="00B74D19">
        <w:rPr>
          <w:rFonts w:ascii="Times New Roman" w:hAnsi="Times New Roman" w:cs="Times New Roman"/>
        </w:rPr>
        <w:t>r</w:t>
      </w:r>
      <w:r w:rsidRPr="00CA78BB">
        <w:rPr>
          <w:rFonts w:ascii="Times New Roman" w:hAnsi="Times New Roman" w:cs="Times New Roman"/>
        </w:rPr>
        <w:t>esults, Alaska 2013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2016. </w:t>
      </w:r>
      <w:r w:rsidR="00B74D19">
        <w:rPr>
          <w:rFonts w:ascii="Times New Roman" w:hAnsi="Times New Roman" w:cs="Times New Roman"/>
        </w:rPr>
        <w:t>Can J Gastroenterol Hepatol</w:t>
      </w:r>
      <w:r w:rsidRPr="00CA78BB">
        <w:rPr>
          <w:rFonts w:ascii="Times New Roman" w:hAnsi="Times New Roman" w:cs="Times New Roman"/>
        </w:rPr>
        <w:t xml:space="preserve"> 2019;2019:8654741.</w:t>
      </w:r>
      <w:r w:rsidR="00B74D19">
        <w:rPr>
          <w:rFonts w:ascii="Times New Roman" w:hAnsi="Times New Roman" w:cs="Times New Roman"/>
        </w:rPr>
        <w:t xml:space="preserve"> </w:t>
      </w:r>
      <w:hyperlink r:id="rId126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https://doi.org/10.1155/2019/8654741</w:t>
        </w:r>
      </w:hyperlink>
    </w:p>
    <w:p w14:paraId="61BF2262" w14:textId="5F784C97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Nolen LD, O'Malley JC, Seeman SS, et al. Hepatitis C in pregnant American Indian and Alaska native women; 2003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2015. </w:t>
      </w:r>
      <w:r w:rsidR="00B74D19">
        <w:rPr>
          <w:rFonts w:ascii="Times New Roman" w:hAnsi="Times New Roman" w:cs="Times New Roman"/>
        </w:rPr>
        <w:t>Int J Circumpolar Health</w:t>
      </w:r>
      <w:r w:rsidRPr="00CA78BB">
        <w:rPr>
          <w:rFonts w:ascii="Times New Roman" w:hAnsi="Times New Roman" w:cs="Times New Roman"/>
        </w:rPr>
        <w:t xml:space="preserve"> 2019;78:1608139.</w:t>
      </w:r>
      <w:r w:rsidR="00B74D19">
        <w:rPr>
          <w:rFonts w:ascii="Times New Roman" w:hAnsi="Times New Roman" w:cs="Times New Roman"/>
        </w:rPr>
        <w:t xml:space="preserve"> </w:t>
      </w:r>
      <w:hyperlink r:id="rId127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https://doi.org/10.1080/22423982.2019.1608139</w:t>
        </w:r>
      </w:hyperlink>
    </w:p>
    <w:p w14:paraId="7C96F3B2" w14:textId="470626C8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Page K, Leeman L, Bishop S, Cano S, Bakhireva LN. Hepatitis C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ascade of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are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regnant </w:t>
      </w:r>
      <w:r w:rsidR="00B74D19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on </w:t>
      </w:r>
      <w:r w:rsidR="00B74D19">
        <w:rPr>
          <w:rFonts w:ascii="Times New Roman" w:hAnsi="Times New Roman" w:cs="Times New Roman"/>
        </w:rPr>
        <w:t>o</w:t>
      </w:r>
      <w:r w:rsidRPr="00CA78BB">
        <w:rPr>
          <w:rFonts w:ascii="Times New Roman" w:hAnsi="Times New Roman" w:cs="Times New Roman"/>
        </w:rPr>
        <w:t xml:space="preserve">pioid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gonist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harmacotherapy </w:t>
      </w:r>
      <w:r w:rsidR="00B74D19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ttending a </w:t>
      </w:r>
      <w:r w:rsidR="00B74D19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omprehensive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renatal </w:t>
      </w:r>
      <w:r w:rsidR="00B74D19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rogram. </w:t>
      </w:r>
      <w:r w:rsidR="00E316F8">
        <w:rPr>
          <w:rFonts w:ascii="Times New Roman" w:hAnsi="Times New Roman" w:cs="Times New Roman"/>
        </w:rPr>
        <w:t>Matern Child Health J</w:t>
      </w:r>
      <w:r w:rsidRPr="00CA78BB">
        <w:rPr>
          <w:rFonts w:ascii="Times New Roman" w:hAnsi="Times New Roman" w:cs="Times New Roman"/>
        </w:rPr>
        <w:t xml:space="preserve"> 2017;21:1778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83.</w:t>
      </w:r>
      <w:r w:rsidR="00E316F8">
        <w:rPr>
          <w:rFonts w:ascii="Times New Roman" w:hAnsi="Times New Roman" w:cs="Times New Roman"/>
        </w:rPr>
        <w:t xml:space="preserve"> </w:t>
      </w:r>
      <w:hyperlink r:id="rId128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https://doi.org/10.1007/s10995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017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2316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x</w:t>
        </w:r>
      </w:hyperlink>
    </w:p>
    <w:p w14:paraId="460FFBA9" w14:textId="47E016EA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Patrick SW, Bauer AM, Warren MD, Jones TF, Wester C. Hepatitis C </w:t>
      </w:r>
      <w:r w:rsidR="00E316F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E316F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E316F8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mong </w:t>
      </w:r>
      <w:r w:rsidR="00E316F8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</w:t>
      </w:r>
      <w:r w:rsidR="00E316F8">
        <w:rPr>
          <w:rFonts w:ascii="Times New Roman" w:hAnsi="Times New Roman" w:cs="Times New Roman"/>
        </w:rPr>
        <w:t>g</w:t>
      </w:r>
      <w:r w:rsidRPr="00CA78BB">
        <w:rPr>
          <w:rFonts w:ascii="Times New Roman" w:hAnsi="Times New Roman" w:cs="Times New Roman"/>
        </w:rPr>
        <w:t xml:space="preserve">iving </w:t>
      </w:r>
      <w:r w:rsidR="00E316F8">
        <w:rPr>
          <w:rFonts w:ascii="Times New Roman" w:hAnsi="Times New Roman" w:cs="Times New Roman"/>
        </w:rPr>
        <w:t>b</w:t>
      </w:r>
      <w:r w:rsidRPr="00CA78BB">
        <w:rPr>
          <w:rFonts w:ascii="Times New Roman" w:hAnsi="Times New Roman" w:cs="Times New Roman"/>
        </w:rPr>
        <w:t xml:space="preserve">irth 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Tennessee and United States, 2009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2014. MMWR </w:t>
      </w:r>
      <w:r w:rsidR="00E316F8">
        <w:rPr>
          <w:rFonts w:ascii="Times New Roman" w:hAnsi="Times New Roman" w:cs="Times New Roman"/>
        </w:rPr>
        <w:t>Morb Mortal Wkly Rep</w:t>
      </w:r>
      <w:r w:rsidRPr="00CA78BB">
        <w:rPr>
          <w:rFonts w:ascii="Times New Roman" w:hAnsi="Times New Roman" w:cs="Times New Roman"/>
        </w:rPr>
        <w:t xml:space="preserve"> 2017 May 12;66:470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3.</w:t>
      </w:r>
      <w:r w:rsidR="00E316F8">
        <w:rPr>
          <w:rFonts w:ascii="Times New Roman" w:hAnsi="Times New Roman" w:cs="Times New Roman"/>
        </w:rPr>
        <w:t xml:space="preserve"> </w:t>
      </w:r>
      <w:hyperlink r:id="rId129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https://doi.org/10.15585/mmwr.mm6618a3</w:t>
        </w:r>
      </w:hyperlink>
    </w:p>
    <w:p w14:paraId="6E364FF1" w14:textId="41A31912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Salemi JL, Spooner KK, Mejia de Grubb MC, Aggarwal A, Matas JL, Salihu HM. National trends of hepatitis B and C during pregnancy across sociodemographic, behavioral, and clinical factors, United States, 1998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2011. </w:t>
      </w:r>
      <w:r w:rsidR="00E316F8">
        <w:rPr>
          <w:rFonts w:ascii="Times New Roman" w:hAnsi="Times New Roman" w:cs="Times New Roman"/>
        </w:rPr>
        <w:t>J Med Virol</w:t>
      </w:r>
      <w:r w:rsidRPr="00CA78BB">
        <w:rPr>
          <w:rFonts w:ascii="Times New Roman" w:hAnsi="Times New Roman" w:cs="Times New Roman"/>
        </w:rPr>
        <w:t xml:space="preserve"> 2017;89:1025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32.</w:t>
      </w:r>
      <w:r w:rsidR="00E316F8">
        <w:rPr>
          <w:rFonts w:ascii="Times New Roman" w:hAnsi="Times New Roman" w:cs="Times New Roman"/>
        </w:rPr>
        <w:t xml:space="preserve"> </w:t>
      </w:r>
      <w:hyperlink r:id="rId130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https://doi.org/10.1002/jmv.24725</w:t>
        </w:r>
      </w:hyperlink>
    </w:p>
    <w:p w14:paraId="34A5D0AE" w14:textId="6194BD99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>Salihu HM, Connell L, Salemi JL, August EM, Weldeselasse HE, Alio AP. Prevalence and temporal trends of hepatitis B, hepatitis C, and HIV/AIDS co</w:t>
      </w:r>
      <w:r w:rsidR="0030229F">
        <w:rPr>
          <w:rFonts w:ascii="Times New Roman" w:hAnsi="Times New Roman" w:cs="Times New Roman"/>
        </w:rPr>
        <w:t>-</w:t>
      </w:r>
      <w:r w:rsidRPr="00CA78BB">
        <w:rPr>
          <w:rFonts w:ascii="Times New Roman" w:hAnsi="Times New Roman" w:cs="Times New Roman"/>
        </w:rPr>
        <w:t>infection during pregnancy across the decade, 1998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 xml:space="preserve">2007. </w:t>
      </w:r>
      <w:r w:rsidR="00E316F8">
        <w:rPr>
          <w:rFonts w:ascii="Times New Roman" w:hAnsi="Times New Roman" w:cs="Times New Roman"/>
        </w:rPr>
        <w:t>J Womens Health</w:t>
      </w:r>
      <w:r w:rsidRPr="00CA78BB">
        <w:rPr>
          <w:rFonts w:ascii="Times New Roman" w:hAnsi="Times New Roman" w:cs="Times New Roman"/>
        </w:rPr>
        <w:t xml:space="preserve"> 2012;21:66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72.</w:t>
      </w:r>
      <w:r w:rsidR="00E316F8">
        <w:rPr>
          <w:rFonts w:ascii="Times New Roman" w:hAnsi="Times New Roman" w:cs="Times New Roman"/>
        </w:rPr>
        <w:t xml:space="preserve"> </w:t>
      </w:r>
      <w:hyperlink r:id="rId131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https://doi.org/10.1089/jwh.2011.2979</w:t>
        </w:r>
      </w:hyperlink>
    </w:p>
    <w:p w14:paraId="58436E10" w14:textId="21FBF15C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Schillie SF, Canary L, Koneru A, et al. Hepatitis C </w:t>
      </w:r>
      <w:r w:rsidR="00E316F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in </w:t>
      </w:r>
      <w:r w:rsidR="00E316F8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 of </w:t>
      </w:r>
      <w:r w:rsidR="00E316F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hildbearing </w:t>
      </w:r>
      <w:r w:rsidR="00E316F8">
        <w:rPr>
          <w:rFonts w:ascii="Times New Roman" w:hAnsi="Times New Roman" w:cs="Times New Roman"/>
        </w:rPr>
        <w:t>a</w:t>
      </w:r>
      <w:r w:rsidRPr="00CA78BB">
        <w:rPr>
          <w:rFonts w:ascii="Times New Roman" w:hAnsi="Times New Roman" w:cs="Times New Roman"/>
        </w:rPr>
        <w:t xml:space="preserve">ge, </w:t>
      </w:r>
      <w:r w:rsidR="00E316F8">
        <w:rPr>
          <w:rFonts w:ascii="Times New Roman" w:hAnsi="Times New Roman" w:cs="Times New Roman"/>
        </w:rPr>
        <w:t>p</w:t>
      </w:r>
      <w:r w:rsidRPr="00CA78BB">
        <w:rPr>
          <w:rFonts w:ascii="Times New Roman" w:hAnsi="Times New Roman" w:cs="Times New Roman"/>
        </w:rPr>
        <w:t xml:space="preserve">regnant </w:t>
      </w:r>
      <w:r w:rsidR="00E316F8">
        <w:rPr>
          <w:rFonts w:ascii="Times New Roman" w:hAnsi="Times New Roman" w:cs="Times New Roman"/>
        </w:rPr>
        <w:t>w</w:t>
      </w:r>
      <w:r w:rsidRPr="00CA78BB">
        <w:rPr>
          <w:rFonts w:ascii="Times New Roman" w:hAnsi="Times New Roman" w:cs="Times New Roman"/>
        </w:rPr>
        <w:t xml:space="preserve">omen, and </w:t>
      </w:r>
      <w:r w:rsidR="00E316F8">
        <w:rPr>
          <w:rFonts w:ascii="Times New Roman" w:hAnsi="Times New Roman" w:cs="Times New Roman"/>
        </w:rPr>
        <w:t>c</w:t>
      </w:r>
      <w:r w:rsidRPr="00CA78BB">
        <w:rPr>
          <w:rFonts w:ascii="Times New Roman" w:hAnsi="Times New Roman" w:cs="Times New Roman"/>
        </w:rPr>
        <w:t xml:space="preserve">hildren. </w:t>
      </w:r>
      <w:r w:rsidR="00E316F8">
        <w:rPr>
          <w:rFonts w:ascii="Times New Roman" w:hAnsi="Times New Roman" w:cs="Times New Roman"/>
        </w:rPr>
        <w:t>Am J Prev Med</w:t>
      </w:r>
      <w:r w:rsidRPr="00CA78BB">
        <w:rPr>
          <w:rFonts w:ascii="Times New Roman" w:hAnsi="Times New Roman" w:cs="Times New Roman"/>
        </w:rPr>
        <w:t xml:space="preserve"> 2018;55:633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41.</w:t>
      </w:r>
      <w:r w:rsidR="00E316F8">
        <w:rPr>
          <w:rFonts w:ascii="Times New Roman" w:hAnsi="Times New Roman" w:cs="Times New Roman"/>
        </w:rPr>
        <w:t xml:space="preserve"> </w:t>
      </w:r>
      <w:hyperlink r:id="rId132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https://doi.org/10.1016/j.amepre.2018.05.029</w:t>
        </w:r>
      </w:hyperlink>
    </w:p>
    <w:p w14:paraId="2DE24743" w14:textId="38566121" w:rsidR="00CA78BB" w:rsidRPr="00CA78BB" w:rsidRDefault="00CA78BB" w:rsidP="00CA78BB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t xml:space="preserve">Snodgrass SD, Poissant TM, Thomas AR. Notes from the Field: Underreporting of </w:t>
      </w:r>
      <w:r w:rsidR="00E316F8">
        <w:rPr>
          <w:rFonts w:ascii="Times New Roman" w:hAnsi="Times New Roman" w:cs="Times New Roman"/>
        </w:rPr>
        <w:t>m</w:t>
      </w:r>
      <w:r w:rsidRPr="00CA78BB">
        <w:rPr>
          <w:rFonts w:ascii="Times New Roman" w:hAnsi="Times New Roman" w:cs="Times New Roman"/>
        </w:rPr>
        <w:t xml:space="preserve">aternal </w:t>
      </w:r>
      <w:r w:rsidR="00E316F8">
        <w:rPr>
          <w:rFonts w:ascii="Times New Roman" w:hAnsi="Times New Roman" w:cs="Times New Roman"/>
        </w:rPr>
        <w:t>h</w:t>
      </w:r>
      <w:r w:rsidRPr="00CA78BB">
        <w:rPr>
          <w:rFonts w:ascii="Times New Roman" w:hAnsi="Times New Roman" w:cs="Times New Roman"/>
        </w:rPr>
        <w:t xml:space="preserve">epatitis C </w:t>
      </w:r>
      <w:r w:rsidR="00E316F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</w:t>
      </w:r>
      <w:r w:rsidR="00E316F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nfection </w:t>
      </w:r>
      <w:r w:rsidR="00E316F8">
        <w:rPr>
          <w:rFonts w:ascii="Times New Roman" w:hAnsi="Times New Roman" w:cs="Times New Roman"/>
        </w:rPr>
        <w:t>s</w:t>
      </w:r>
      <w:r w:rsidRPr="00CA78BB">
        <w:rPr>
          <w:rFonts w:ascii="Times New Roman" w:hAnsi="Times New Roman" w:cs="Times New Roman"/>
        </w:rPr>
        <w:t xml:space="preserve">tatus and the </w:t>
      </w:r>
      <w:r w:rsidR="00E316F8">
        <w:rPr>
          <w:rFonts w:ascii="Times New Roman" w:hAnsi="Times New Roman" w:cs="Times New Roman"/>
        </w:rPr>
        <w:t>n</w:t>
      </w:r>
      <w:r w:rsidRPr="00CA78BB">
        <w:rPr>
          <w:rFonts w:ascii="Times New Roman" w:hAnsi="Times New Roman" w:cs="Times New Roman"/>
        </w:rPr>
        <w:t xml:space="preserve">eed for </w:t>
      </w:r>
      <w:r w:rsidR="00E316F8">
        <w:rPr>
          <w:rFonts w:ascii="Times New Roman" w:hAnsi="Times New Roman" w:cs="Times New Roman"/>
        </w:rPr>
        <w:t>i</w:t>
      </w:r>
      <w:r w:rsidRPr="00CA78BB">
        <w:rPr>
          <w:rFonts w:ascii="Times New Roman" w:hAnsi="Times New Roman" w:cs="Times New Roman"/>
        </w:rPr>
        <w:t xml:space="preserve">nfant </w:t>
      </w:r>
      <w:r w:rsidR="00E316F8">
        <w:rPr>
          <w:rFonts w:ascii="Times New Roman" w:hAnsi="Times New Roman" w:cs="Times New Roman"/>
        </w:rPr>
        <w:t>t</w:t>
      </w:r>
      <w:r w:rsidRPr="00CA78BB">
        <w:rPr>
          <w:rFonts w:ascii="Times New Roman" w:hAnsi="Times New Roman" w:cs="Times New Roman"/>
        </w:rPr>
        <w:t xml:space="preserve">esting </w:t>
      </w:r>
      <w:r w:rsidR="0030229F">
        <w:rPr>
          <w:rFonts w:ascii="Times New Roman" w:hAnsi="Times New Roman" w:cs="Times New Roman"/>
        </w:rPr>
        <w:t>—</w:t>
      </w:r>
      <w:r w:rsidRPr="00CA78BB">
        <w:rPr>
          <w:rFonts w:ascii="Times New Roman" w:hAnsi="Times New Roman" w:cs="Times New Roman"/>
        </w:rPr>
        <w:t xml:space="preserve"> Oregon, 2015. </w:t>
      </w:r>
      <w:r w:rsidR="008E10D5">
        <w:rPr>
          <w:rFonts w:ascii="Times New Roman" w:hAnsi="Times New Roman" w:cs="Times New Roman"/>
        </w:rPr>
        <w:t>MMWR Morb Mortal Wkly Rep</w:t>
      </w:r>
      <w:r w:rsidRPr="00CA78BB">
        <w:rPr>
          <w:rFonts w:ascii="Times New Roman" w:hAnsi="Times New Roman" w:cs="Times New Roman"/>
        </w:rPr>
        <w:t xml:space="preserve"> 2018;67:201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2.</w:t>
      </w:r>
      <w:r w:rsidR="00E316F8">
        <w:rPr>
          <w:rFonts w:ascii="Times New Roman" w:hAnsi="Times New Roman" w:cs="Times New Roman"/>
        </w:rPr>
        <w:t xml:space="preserve"> </w:t>
      </w:r>
      <w:hyperlink r:id="rId133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https://doi.org/10.15585/mmwr.mm6706a6</w:t>
        </w:r>
      </w:hyperlink>
    </w:p>
    <w:p w14:paraId="09355F84" w14:textId="02DA8082" w:rsidR="00CA78BB" w:rsidRPr="00CA78BB" w:rsidRDefault="00CA78BB" w:rsidP="007C6467">
      <w:pPr>
        <w:pStyle w:val="EndNoteBibliograph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</w:rPr>
        <w:lastRenderedPageBreak/>
        <w:t xml:space="preserve">Waruingi W, Mhanna MJ, Kumar D, Abughali N. Hepatitis C </w:t>
      </w:r>
      <w:r w:rsidR="00E316F8">
        <w:rPr>
          <w:rFonts w:ascii="Times New Roman" w:hAnsi="Times New Roman" w:cs="Times New Roman"/>
        </w:rPr>
        <w:t>v</w:t>
      </w:r>
      <w:r w:rsidRPr="00CA78BB">
        <w:rPr>
          <w:rFonts w:ascii="Times New Roman" w:hAnsi="Times New Roman" w:cs="Times New Roman"/>
        </w:rPr>
        <w:t xml:space="preserve">irus universal screening versus risk based selective screening during pregnancy. </w:t>
      </w:r>
      <w:r w:rsidR="00E316F8">
        <w:rPr>
          <w:rFonts w:ascii="Times New Roman" w:hAnsi="Times New Roman" w:cs="Times New Roman"/>
        </w:rPr>
        <w:t>J Neonatal Perinatal Med</w:t>
      </w:r>
      <w:r w:rsidRPr="00CA78BB">
        <w:rPr>
          <w:rFonts w:ascii="Times New Roman" w:hAnsi="Times New Roman" w:cs="Times New Roman"/>
        </w:rPr>
        <w:t xml:space="preserve"> 2015;8:371</w:t>
      </w:r>
      <w:r w:rsidR="0059727E">
        <w:rPr>
          <w:rFonts w:ascii="Times New Roman" w:hAnsi="Times New Roman" w:cs="Times New Roman"/>
        </w:rPr>
        <w:t>–</w:t>
      </w:r>
      <w:r w:rsidRPr="00CA78BB">
        <w:rPr>
          <w:rFonts w:ascii="Times New Roman" w:hAnsi="Times New Roman" w:cs="Times New Roman"/>
        </w:rPr>
        <w:t>8.</w:t>
      </w:r>
      <w:r w:rsidR="00E316F8">
        <w:rPr>
          <w:rFonts w:ascii="Times New Roman" w:hAnsi="Times New Roman" w:cs="Times New Roman"/>
        </w:rPr>
        <w:t xml:space="preserve"> </w:t>
      </w:r>
      <w:hyperlink r:id="rId134" w:history="1">
        <w:r w:rsidR="000C68DE" w:rsidRPr="0094551A">
          <w:rPr>
            <w:rStyle w:val="Hyperlink"/>
            <w:rFonts w:ascii="Times New Roman" w:hAnsi="Times New Roman" w:cs="Times New Roman"/>
          </w:rPr>
          <w:t>https://doi.org/10.3233/NPM</w:t>
        </w:r>
        <w:r w:rsidR="0059727E">
          <w:rPr>
            <w:rStyle w:val="Hyperlink"/>
            <w:rFonts w:ascii="Times New Roman" w:hAnsi="Times New Roman" w:cs="Times New Roman"/>
          </w:rPr>
          <w:t>–</w:t>
        </w:r>
        <w:r w:rsidR="000C68DE" w:rsidRPr="0094551A">
          <w:rPr>
            <w:rStyle w:val="Hyperlink"/>
            <w:rFonts w:ascii="Times New Roman" w:hAnsi="Times New Roman" w:cs="Times New Roman"/>
          </w:rPr>
          <w:t>15915024</w:t>
        </w:r>
      </w:hyperlink>
    </w:p>
    <w:p w14:paraId="6868B2E6" w14:textId="672B8CC6" w:rsidR="00CA78BB" w:rsidRPr="00CA78BB" w:rsidRDefault="00CA78BB" w:rsidP="007C646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CA78BB">
        <w:rPr>
          <w:rFonts w:ascii="Times New Roman" w:hAnsi="Times New Roman" w:cs="Times New Roman"/>
          <w:noProof/>
        </w:rPr>
        <w:t xml:space="preserve">Watts T, Stockman L, Martin J, Guilfoyle S, Vergeront JM. Increased </w:t>
      </w:r>
      <w:r w:rsidR="00E316F8">
        <w:rPr>
          <w:rFonts w:ascii="Times New Roman" w:hAnsi="Times New Roman" w:cs="Times New Roman"/>
          <w:noProof/>
        </w:rPr>
        <w:t>r</w:t>
      </w:r>
      <w:r w:rsidRPr="00CA78BB">
        <w:rPr>
          <w:rFonts w:ascii="Times New Roman" w:hAnsi="Times New Roman" w:cs="Times New Roman"/>
          <w:noProof/>
        </w:rPr>
        <w:t xml:space="preserve">isk for </w:t>
      </w:r>
      <w:r w:rsidR="00E316F8">
        <w:rPr>
          <w:rFonts w:ascii="Times New Roman" w:hAnsi="Times New Roman" w:cs="Times New Roman"/>
          <w:noProof/>
        </w:rPr>
        <w:t>m</w:t>
      </w:r>
      <w:r w:rsidRPr="00CA78BB">
        <w:rPr>
          <w:rFonts w:ascii="Times New Roman" w:hAnsi="Times New Roman" w:cs="Times New Roman"/>
          <w:noProof/>
        </w:rPr>
        <w:t>other</w:t>
      </w:r>
      <w:r w:rsidR="0030229F">
        <w:rPr>
          <w:rFonts w:ascii="Times New Roman" w:hAnsi="Times New Roman" w:cs="Times New Roman"/>
          <w:noProof/>
        </w:rPr>
        <w:t>-</w:t>
      </w:r>
      <w:r w:rsidRPr="00CA78BB">
        <w:rPr>
          <w:rFonts w:ascii="Times New Roman" w:hAnsi="Times New Roman" w:cs="Times New Roman"/>
          <w:noProof/>
        </w:rPr>
        <w:t>to</w:t>
      </w:r>
      <w:r w:rsidR="0030229F">
        <w:rPr>
          <w:rFonts w:ascii="Times New Roman" w:hAnsi="Times New Roman" w:cs="Times New Roman"/>
          <w:noProof/>
        </w:rPr>
        <w:t>-</w:t>
      </w:r>
      <w:r w:rsidR="00E316F8">
        <w:rPr>
          <w:rFonts w:ascii="Times New Roman" w:hAnsi="Times New Roman" w:cs="Times New Roman"/>
          <w:noProof/>
        </w:rPr>
        <w:t>i</w:t>
      </w:r>
      <w:r w:rsidRPr="00CA78BB">
        <w:rPr>
          <w:rFonts w:ascii="Times New Roman" w:hAnsi="Times New Roman" w:cs="Times New Roman"/>
          <w:noProof/>
        </w:rPr>
        <w:t xml:space="preserve">nfant </w:t>
      </w:r>
      <w:r w:rsidR="00E316F8">
        <w:rPr>
          <w:rFonts w:ascii="Times New Roman" w:hAnsi="Times New Roman" w:cs="Times New Roman"/>
          <w:noProof/>
        </w:rPr>
        <w:t>t</w:t>
      </w:r>
      <w:r w:rsidRPr="00CA78BB">
        <w:rPr>
          <w:rFonts w:ascii="Times New Roman" w:hAnsi="Times New Roman" w:cs="Times New Roman"/>
          <w:noProof/>
        </w:rPr>
        <w:t xml:space="preserve">ransmission of </w:t>
      </w:r>
      <w:r w:rsidR="00E316F8">
        <w:rPr>
          <w:rFonts w:ascii="Times New Roman" w:hAnsi="Times New Roman" w:cs="Times New Roman"/>
          <w:noProof/>
        </w:rPr>
        <w:t>h</w:t>
      </w:r>
      <w:r w:rsidRPr="00CA78BB">
        <w:rPr>
          <w:rFonts w:ascii="Times New Roman" w:hAnsi="Times New Roman" w:cs="Times New Roman"/>
          <w:noProof/>
        </w:rPr>
        <w:t xml:space="preserve">epatitis C </w:t>
      </w:r>
      <w:r w:rsidR="00E316F8">
        <w:rPr>
          <w:rFonts w:ascii="Times New Roman" w:hAnsi="Times New Roman" w:cs="Times New Roman"/>
          <w:noProof/>
        </w:rPr>
        <w:t>v</w:t>
      </w:r>
      <w:r w:rsidRPr="00CA78BB">
        <w:rPr>
          <w:rFonts w:ascii="Times New Roman" w:hAnsi="Times New Roman" w:cs="Times New Roman"/>
          <w:noProof/>
        </w:rPr>
        <w:t xml:space="preserve">irus </w:t>
      </w:r>
      <w:r w:rsidR="00E316F8">
        <w:rPr>
          <w:rFonts w:ascii="Times New Roman" w:hAnsi="Times New Roman" w:cs="Times New Roman"/>
          <w:noProof/>
        </w:rPr>
        <w:t>a</w:t>
      </w:r>
      <w:r w:rsidRPr="00CA78BB">
        <w:rPr>
          <w:rFonts w:ascii="Times New Roman" w:hAnsi="Times New Roman" w:cs="Times New Roman"/>
          <w:noProof/>
        </w:rPr>
        <w:t xml:space="preserve">mong Medicaid </w:t>
      </w:r>
      <w:r w:rsidR="00E316F8">
        <w:rPr>
          <w:rFonts w:ascii="Times New Roman" w:hAnsi="Times New Roman" w:cs="Times New Roman"/>
          <w:noProof/>
        </w:rPr>
        <w:t>c</w:t>
      </w:r>
      <w:r w:rsidRPr="00CA78BB">
        <w:rPr>
          <w:rFonts w:ascii="Times New Roman" w:hAnsi="Times New Roman" w:cs="Times New Roman"/>
          <w:noProof/>
        </w:rPr>
        <w:t xml:space="preserve">ecipients </w:t>
      </w:r>
      <w:r w:rsidR="0030229F">
        <w:rPr>
          <w:rFonts w:ascii="Times New Roman" w:hAnsi="Times New Roman" w:cs="Times New Roman"/>
          <w:noProof/>
        </w:rPr>
        <w:t>—</w:t>
      </w:r>
      <w:r w:rsidRPr="00CA78BB">
        <w:rPr>
          <w:rFonts w:ascii="Times New Roman" w:hAnsi="Times New Roman" w:cs="Times New Roman"/>
          <w:noProof/>
        </w:rPr>
        <w:t xml:space="preserve"> Wisconsin, 2011</w:t>
      </w:r>
      <w:r w:rsidR="0059727E">
        <w:rPr>
          <w:rFonts w:ascii="Times New Roman" w:hAnsi="Times New Roman" w:cs="Times New Roman"/>
          <w:noProof/>
        </w:rPr>
        <w:t>–</w:t>
      </w:r>
      <w:r w:rsidRPr="00CA78BB">
        <w:rPr>
          <w:rFonts w:ascii="Times New Roman" w:hAnsi="Times New Roman" w:cs="Times New Roman"/>
          <w:noProof/>
        </w:rPr>
        <w:t xml:space="preserve">2015. </w:t>
      </w:r>
      <w:r w:rsidR="008E10D5">
        <w:rPr>
          <w:rFonts w:ascii="Times New Roman" w:hAnsi="Times New Roman" w:cs="Times New Roman"/>
          <w:noProof/>
        </w:rPr>
        <w:t>MMWR Morb Mortal Wkly Rep</w:t>
      </w:r>
      <w:r w:rsidRPr="00CA78BB">
        <w:rPr>
          <w:rFonts w:ascii="Times New Roman" w:hAnsi="Times New Roman" w:cs="Times New Roman"/>
          <w:noProof/>
        </w:rPr>
        <w:t xml:space="preserve"> 2017;66:1136</w:t>
      </w:r>
      <w:r w:rsidR="0059727E">
        <w:rPr>
          <w:rFonts w:ascii="Times New Roman" w:hAnsi="Times New Roman" w:cs="Times New Roman"/>
          <w:noProof/>
        </w:rPr>
        <w:t>–</w:t>
      </w:r>
      <w:r w:rsidRPr="00CA78BB">
        <w:rPr>
          <w:rFonts w:ascii="Times New Roman" w:hAnsi="Times New Roman" w:cs="Times New Roman"/>
          <w:noProof/>
        </w:rPr>
        <w:t>9</w:t>
      </w:r>
      <w:r w:rsidR="00E316F8">
        <w:rPr>
          <w:rFonts w:ascii="Times New Roman" w:hAnsi="Times New Roman" w:cs="Times New Roman"/>
          <w:noProof/>
        </w:rPr>
        <w:t xml:space="preserve">. </w:t>
      </w:r>
      <w:hyperlink r:id="rId135" w:history="1">
        <w:r w:rsidR="000C68DE" w:rsidRPr="0094551A">
          <w:rPr>
            <w:rStyle w:val="Hyperlink"/>
            <w:rFonts w:ascii="Times New Roman" w:hAnsi="Times New Roman" w:cs="Times New Roman"/>
            <w:noProof/>
          </w:rPr>
          <w:t>https://doi.org/10.15585/mmwr.mm6642a3</w:t>
        </w:r>
      </w:hyperlink>
    </w:p>
    <w:sectPr w:rsidR="00CA78BB" w:rsidRPr="00CA78BB" w:rsidSect="008E3096">
      <w:headerReference w:type="default" r:id="rId136"/>
      <w:footerReference w:type="default" r:id="rId1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9230" w14:textId="77777777" w:rsidR="00FA5803" w:rsidRDefault="00FA5803" w:rsidP="006F6D85">
      <w:pPr>
        <w:spacing w:after="0" w:line="240" w:lineRule="auto"/>
      </w:pPr>
      <w:r>
        <w:separator/>
      </w:r>
    </w:p>
  </w:endnote>
  <w:endnote w:type="continuationSeparator" w:id="0">
    <w:p w14:paraId="6C2CA99A" w14:textId="77777777" w:rsidR="00FA5803" w:rsidRDefault="00FA5803" w:rsidP="006F6D85">
      <w:pPr>
        <w:spacing w:after="0" w:line="240" w:lineRule="auto"/>
      </w:pPr>
      <w:r>
        <w:continuationSeparator/>
      </w:r>
    </w:p>
  </w:endnote>
  <w:endnote w:type="continuationNotice" w:id="1">
    <w:p w14:paraId="5054C00D" w14:textId="77777777" w:rsidR="00FA5803" w:rsidRDefault="00FA5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626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661DD" w14:textId="61F87D80" w:rsidR="00A561B2" w:rsidRDefault="00A56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C7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76455018" w14:textId="77777777" w:rsidR="00A561B2" w:rsidRDefault="00A5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4485" w14:textId="77777777" w:rsidR="00FA5803" w:rsidRDefault="00FA5803" w:rsidP="006F6D85">
      <w:pPr>
        <w:spacing w:after="0" w:line="240" w:lineRule="auto"/>
      </w:pPr>
      <w:r>
        <w:separator/>
      </w:r>
    </w:p>
  </w:footnote>
  <w:footnote w:type="continuationSeparator" w:id="0">
    <w:p w14:paraId="67B5354A" w14:textId="77777777" w:rsidR="00FA5803" w:rsidRDefault="00FA5803" w:rsidP="006F6D85">
      <w:pPr>
        <w:spacing w:after="0" w:line="240" w:lineRule="auto"/>
      </w:pPr>
      <w:r>
        <w:continuationSeparator/>
      </w:r>
    </w:p>
  </w:footnote>
  <w:footnote w:type="continuationNotice" w:id="1">
    <w:p w14:paraId="45A5210B" w14:textId="77777777" w:rsidR="00FA5803" w:rsidRDefault="00FA5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70E0" w14:textId="692BB2CA" w:rsidR="00A561B2" w:rsidRDefault="00A56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3552EE"/>
    <w:multiLevelType w:val="hybridMultilevel"/>
    <w:tmpl w:val="1BAEB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C6CF08"/>
    <w:multiLevelType w:val="hybridMultilevel"/>
    <w:tmpl w:val="90B2A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0E86C"/>
    <w:multiLevelType w:val="hybridMultilevel"/>
    <w:tmpl w:val="991C32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230E0B"/>
    <w:multiLevelType w:val="hybridMultilevel"/>
    <w:tmpl w:val="C22467CC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52A4E"/>
    <w:multiLevelType w:val="hybridMultilevel"/>
    <w:tmpl w:val="61A0C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6A96A"/>
    <w:multiLevelType w:val="hybridMultilevel"/>
    <w:tmpl w:val="93B2EC5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C6337B"/>
    <w:multiLevelType w:val="hybridMultilevel"/>
    <w:tmpl w:val="42E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AC62C"/>
    <w:multiLevelType w:val="hybridMultilevel"/>
    <w:tmpl w:val="F9EF7CD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BD11EF"/>
    <w:multiLevelType w:val="hybridMultilevel"/>
    <w:tmpl w:val="4D761690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00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67EEE"/>
    <w:multiLevelType w:val="hybridMultilevel"/>
    <w:tmpl w:val="8C2C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52639"/>
    <w:multiLevelType w:val="multilevel"/>
    <w:tmpl w:val="2F6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A65EB3"/>
    <w:multiLevelType w:val="hybridMultilevel"/>
    <w:tmpl w:val="985C8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52587"/>
    <w:multiLevelType w:val="hybridMultilevel"/>
    <w:tmpl w:val="A892607E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D1E7D"/>
    <w:multiLevelType w:val="hybridMultilevel"/>
    <w:tmpl w:val="57C240A6"/>
    <w:lvl w:ilvl="0" w:tplc="F53A7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F7FB8"/>
    <w:multiLevelType w:val="hybridMultilevel"/>
    <w:tmpl w:val="3B0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688"/>
    <w:multiLevelType w:val="multilevel"/>
    <w:tmpl w:val="BC2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DC7832"/>
    <w:multiLevelType w:val="hybridMultilevel"/>
    <w:tmpl w:val="E3D069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34F98"/>
    <w:multiLevelType w:val="hybridMultilevel"/>
    <w:tmpl w:val="76D2B1C4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C73CF"/>
    <w:multiLevelType w:val="hybridMultilevel"/>
    <w:tmpl w:val="57864C12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E550E"/>
    <w:multiLevelType w:val="hybridMultilevel"/>
    <w:tmpl w:val="88F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0761C"/>
    <w:multiLevelType w:val="hybridMultilevel"/>
    <w:tmpl w:val="3160A01A"/>
    <w:lvl w:ilvl="0" w:tplc="D6ECC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24EC"/>
    <w:multiLevelType w:val="hybridMultilevel"/>
    <w:tmpl w:val="6A10649C"/>
    <w:lvl w:ilvl="0" w:tplc="21D67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3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48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6B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E4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ED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62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88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CA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80A44"/>
    <w:multiLevelType w:val="hybridMultilevel"/>
    <w:tmpl w:val="3DA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045C4"/>
    <w:multiLevelType w:val="hybridMultilevel"/>
    <w:tmpl w:val="7174D1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DF705A"/>
    <w:multiLevelType w:val="hybridMultilevel"/>
    <w:tmpl w:val="FA1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D0BC3"/>
    <w:multiLevelType w:val="hybridMultilevel"/>
    <w:tmpl w:val="F71448FC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00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05CB6"/>
    <w:multiLevelType w:val="hybridMultilevel"/>
    <w:tmpl w:val="05C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180E"/>
    <w:multiLevelType w:val="hybridMultilevel"/>
    <w:tmpl w:val="053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96D6A"/>
    <w:multiLevelType w:val="hybridMultilevel"/>
    <w:tmpl w:val="E494B144"/>
    <w:lvl w:ilvl="0" w:tplc="636E02E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14D00"/>
    <w:multiLevelType w:val="multilevel"/>
    <w:tmpl w:val="5FF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3C58D3"/>
    <w:multiLevelType w:val="hybridMultilevel"/>
    <w:tmpl w:val="E4B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39A"/>
    <w:multiLevelType w:val="hybridMultilevel"/>
    <w:tmpl w:val="A78C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73C23"/>
    <w:multiLevelType w:val="hybridMultilevel"/>
    <w:tmpl w:val="7BCCB7D4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10B42"/>
    <w:multiLevelType w:val="multilevel"/>
    <w:tmpl w:val="0B5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1800F8"/>
    <w:multiLevelType w:val="hybridMultilevel"/>
    <w:tmpl w:val="AE161452"/>
    <w:lvl w:ilvl="0" w:tplc="CF9891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AD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628E8">
      <w:start w:val="1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D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53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2F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87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4A7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430B2A"/>
    <w:multiLevelType w:val="hybridMultilevel"/>
    <w:tmpl w:val="BCB52A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DB54F5"/>
    <w:multiLevelType w:val="multilevel"/>
    <w:tmpl w:val="1988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93D13"/>
    <w:multiLevelType w:val="hybridMultilevel"/>
    <w:tmpl w:val="6DD60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1102E"/>
    <w:multiLevelType w:val="hybridMultilevel"/>
    <w:tmpl w:val="B54CA716"/>
    <w:lvl w:ilvl="0" w:tplc="F100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267EC"/>
    <w:multiLevelType w:val="multilevel"/>
    <w:tmpl w:val="2F6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B6F5D"/>
    <w:multiLevelType w:val="multilevel"/>
    <w:tmpl w:val="0F1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737C3"/>
    <w:multiLevelType w:val="hybridMultilevel"/>
    <w:tmpl w:val="120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E0629"/>
    <w:multiLevelType w:val="hybridMultilevel"/>
    <w:tmpl w:val="188BA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A94068"/>
    <w:multiLevelType w:val="hybridMultilevel"/>
    <w:tmpl w:val="18B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233D"/>
    <w:multiLevelType w:val="hybridMultilevel"/>
    <w:tmpl w:val="43FA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1"/>
  </w:num>
  <w:num w:numId="5">
    <w:abstractNumId w:val="34"/>
  </w:num>
  <w:num w:numId="6">
    <w:abstractNumId w:val="37"/>
  </w:num>
  <w:num w:numId="7">
    <w:abstractNumId w:val="24"/>
  </w:num>
  <w:num w:numId="8">
    <w:abstractNumId w:val="11"/>
  </w:num>
  <w:num w:numId="9">
    <w:abstractNumId w:val="43"/>
  </w:num>
  <w:num w:numId="10">
    <w:abstractNumId w:val="41"/>
  </w:num>
  <w:num w:numId="11">
    <w:abstractNumId w:val="28"/>
  </w:num>
  <w:num w:numId="12">
    <w:abstractNumId w:val="9"/>
  </w:num>
  <w:num w:numId="13">
    <w:abstractNumId w:val="29"/>
  </w:num>
  <w:num w:numId="14">
    <w:abstractNumId w:val="10"/>
  </w:num>
  <w:num w:numId="15">
    <w:abstractNumId w:val="33"/>
  </w:num>
  <w:num w:numId="16">
    <w:abstractNumId w:val="39"/>
  </w:num>
  <w:num w:numId="17">
    <w:abstractNumId w:val="2"/>
  </w:num>
  <w:num w:numId="18">
    <w:abstractNumId w:val="42"/>
  </w:num>
  <w:num w:numId="19">
    <w:abstractNumId w:val="7"/>
  </w:num>
  <w:num w:numId="20">
    <w:abstractNumId w:val="1"/>
  </w:num>
  <w:num w:numId="21">
    <w:abstractNumId w:val="15"/>
  </w:num>
  <w:num w:numId="22">
    <w:abstractNumId w:val="35"/>
  </w:num>
  <w:num w:numId="23">
    <w:abstractNumId w:val="5"/>
  </w:num>
  <w:num w:numId="24">
    <w:abstractNumId w:val="19"/>
  </w:num>
  <w:num w:numId="25">
    <w:abstractNumId w:val="26"/>
  </w:num>
  <w:num w:numId="26">
    <w:abstractNumId w:val="23"/>
  </w:num>
  <w:num w:numId="27">
    <w:abstractNumId w:val="0"/>
  </w:num>
  <w:num w:numId="28">
    <w:abstractNumId w:val="40"/>
  </w:num>
  <w:num w:numId="29">
    <w:abstractNumId w:val="36"/>
  </w:num>
  <w:num w:numId="30">
    <w:abstractNumId w:val="16"/>
  </w:num>
  <w:num w:numId="31">
    <w:abstractNumId w:val="4"/>
  </w:num>
  <w:num w:numId="32">
    <w:abstractNumId w:val="3"/>
  </w:num>
  <w:num w:numId="33">
    <w:abstractNumId w:val="12"/>
  </w:num>
  <w:num w:numId="34">
    <w:abstractNumId w:val="8"/>
  </w:num>
  <w:num w:numId="35">
    <w:abstractNumId w:val="32"/>
  </w:num>
  <w:num w:numId="36">
    <w:abstractNumId w:val="25"/>
  </w:num>
  <w:num w:numId="37">
    <w:abstractNumId w:val="31"/>
  </w:num>
  <w:num w:numId="38">
    <w:abstractNumId w:val="18"/>
  </w:num>
  <w:num w:numId="39">
    <w:abstractNumId w:val="38"/>
  </w:num>
  <w:num w:numId="40">
    <w:abstractNumId w:val="14"/>
  </w:num>
  <w:num w:numId="41">
    <w:abstractNumId w:val="6"/>
  </w:num>
  <w:num w:numId="42">
    <w:abstractNumId w:val="30"/>
  </w:num>
  <w:num w:numId="43">
    <w:abstractNumId w:val="20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MWR 3 authors onl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73105"/>
    <w:rsid w:val="00003DB5"/>
    <w:rsid w:val="00005044"/>
    <w:rsid w:val="00005639"/>
    <w:rsid w:val="00007021"/>
    <w:rsid w:val="00016D25"/>
    <w:rsid w:val="0002183D"/>
    <w:rsid w:val="00022BC4"/>
    <w:rsid w:val="00026D38"/>
    <w:rsid w:val="000276FE"/>
    <w:rsid w:val="0003081E"/>
    <w:rsid w:val="000330D8"/>
    <w:rsid w:val="0003328D"/>
    <w:rsid w:val="000334AB"/>
    <w:rsid w:val="00036B30"/>
    <w:rsid w:val="000451D0"/>
    <w:rsid w:val="00046370"/>
    <w:rsid w:val="00055A27"/>
    <w:rsid w:val="00055B57"/>
    <w:rsid w:val="00062074"/>
    <w:rsid w:val="00067BBD"/>
    <w:rsid w:val="0007350F"/>
    <w:rsid w:val="0007398B"/>
    <w:rsid w:val="000803C6"/>
    <w:rsid w:val="000843C0"/>
    <w:rsid w:val="00086959"/>
    <w:rsid w:val="00094940"/>
    <w:rsid w:val="000B02D1"/>
    <w:rsid w:val="000B12D0"/>
    <w:rsid w:val="000B2381"/>
    <w:rsid w:val="000B247A"/>
    <w:rsid w:val="000B6A10"/>
    <w:rsid w:val="000C04DD"/>
    <w:rsid w:val="000C06D5"/>
    <w:rsid w:val="000C1B43"/>
    <w:rsid w:val="000C68DE"/>
    <w:rsid w:val="000D1D03"/>
    <w:rsid w:val="000D52AB"/>
    <w:rsid w:val="000D621A"/>
    <w:rsid w:val="000D7281"/>
    <w:rsid w:val="000E116D"/>
    <w:rsid w:val="000E193C"/>
    <w:rsid w:val="000E1FC6"/>
    <w:rsid w:val="000E35C1"/>
    <w:rsid w:val="000E3C11"/>
    <w:rsid w:val="000E45CD"/>
    <w:rsid w:val="000E6C84"/>
    <w:rsid w:val="000E7D8E"/>
    <w:rsid w:val="000F01D6"/>
    <w:rsid w:val="000F0733"/>
    <w:rsid w:val="000F11FC"/>
    <w:rsid w:val="000F6724"/>
    <w:rsid w:val="001024F6"/>
    <w:rsid w:val="00104F09"/>
    <w:rsid w:val="00104F38"/>
    <w:rsid w:val="00105075"/>
    <w:rsid w:val="0011184E"/>
    <w:rsid w:val="00114934"/>
    <w:rsid w:val="00114994"/>
    <w:rsid w:val="0011564A"/>
    <w:rsid w:val="001179BD"/>
    <w:rsid w:val="00131611"/>
    <w:rsid w:val="001352B4"/>
    <w:rsid w:val="00135EA3"/>
    <w:rsid w:val="00137C25"/>
    <w:rsid w:val="00137C30"/>
    <w:rsid w:val="001410A1"/>
    <w:rsid w:val="0014313B"/>
    <w:rsid w:val="001433D6"/>
    <w:rsid w:val="00145797"/>
    <w:rsid w:val="001470CD"/>
    <w:rsid w:val="0015029A"/>
    <w:rsid w:val="0015295F"/>
    <w:rsid w:val="00155D8E"/>
    <w:rsid w:val="00156ADC"/>
    <w:rsid w:val="00157721"/>
    <w:rsid w:val="0016007A"/>
    <w:rsid w:val="00160152"/>
    <w:rsid w:val="001633C9"/>
    <w:rsid w:val="00167027"/>
    <w:rsid w:val="001754A0"/>
    <w:rsid w:val="00175A15"/>
    <w:rsid w:val="0017747D"/>
    <w:rsid w:val="001854A8"/>
    <w:rsid w:val="0018739E"/>
    <w:rsid w:val="0019040E"/>
    <w:rsid w:val="00191AAD"/>
    <w:rsid w:val="00194255"/>
    <w:rsid w:val="001A0444"/>
    <w:rsid w:val="001A1E28"/>
    <w:rsid w:val="001A5EF8"/>
    <w:rsid w:val="001B290E"/>
    <w:rsid w:val="001B32E4"/>
    <w:rsid w:val="001B3614"/>
    <w:rsid w:val="001B3742"/>
    <w:rsid w:val="001B4834"/>
    <w:rsid w:val="001D0DDE"/>
    <w:rsid w:val="001D26EC"/>
    <w:rsid w:val="001D53A1"/>
    <w:rsid w:val="001D6578"/>
    <w:rsid w:val="001E429E"/>
    <w:rsid w:val="001E459A"/>
    <w:rsid w:val="001F36A6"/>
    <w:rsid w:val="001F3C33"/>
    <w:rsid w:val="001F5CF3"/>
    <w:rsid w:val="0020071E"/>
    <w:rsid w:val="00203F6B"/>
    <w:rsid w:val="00204394"/>
    <w:rsid w:val="00205909"/>
    <w:rsid w:val="00214DFC"/>
    <w:rsid w:val="00216495"/>
    <w:rsid w:val="002231E5"/>
    <w:rsid w:val="0022423D"/>
    <w:rsid w:val="00226F6E"/>
    <w:rsid w:val="00227777"/>
    <w:rsid w:val="00230511"/>
    <w:rsid w:val="002316A2"/>
    <w:rsid w:val="0023207C"/>
    <w:rsid w:val="00233D62"/>
    <w:rsid w:val="002407CF"/>
    <w:rsid w:val="00246100"/>
    <w:rsid w:val="002530CF"/>
    <w:rsid w:val="00254205"/>
    <w:rsid w:val="00254AC5"/>
    <w:rsid w:val="00256CB1"/>
    <w:rsid w:val="00256F6B"/>
    <w:rsid w:val="002670F3"/>
    <w:rsid w:val="002703BE"/>
    <w:rsid w:val="002770A8"/>
    <w:rsid w:val="00284A2A"/>
    <w:rsid w:val="00290439"/>
    <w:rsid w:val="00290482"/>
    <w:rsid w:val="002A28E2"/>
    <w:rsid w:val="002B01A1"/>
    <w:rsid w:val="002B2710"/>
    <w:rsid w:val="002C33CD"/>
    <w:rsid w:val="002C3BDE"/>
    <w:rsid w:val="002C7B76"/>
    <w:rsid w:val="002D0958"/>
    <w:rsid w:val="002D1181"/>
    <w:rsid w:val="002D184D"/>
    <w:rsid w:val="002D42C1"/>
    <w:rsid w:val="002D6BE3"/>
    <w:rsid w:val="002E33A7"/>
    <w:rsid w:val="002E70F9"/>
    <w:rsid w:val="002F095D"/>
    <w:rsid w:val="002F2CF3"/>
    <w:rsid w:val="002F59F7"/>
    <w:rsid w:val="002F5E51"/>
    <w:rsid w:val="002F73B0"/>
    <w:rsid w:val="003017D7"/>
    <w:rsid w:val="0030229F"/>
    <w:rsid w:val="00305D0F"/>
    <w:rsid w:val="00305F64"/>
    <w:rsid w:val="00307310"/>
    <w:rsid w:val="00307449"/>
    <w:rsid w:val="003102BA"/>
    <w:rsid w:val="00311D94"/>
    <w:rsid w:val="0032286E"/>
    <w:rsid w:val="0032339D"/>
    <w:rsid w:val="003244E8"/>
    <w:rsid w:val="00326667"/>
    <w:rsid w:val="00327FA8"/>
    <w:rsid w:val="00330847"/>
    <w:rsid w:val="00334D93"/>
    <w:rsid w:val="003400BE"/>
    <w:rsid w:val="0034275A"/>
    <w:rsid w:val="00345035"/>
    <w:rsid w:val="003470C0"/>
    <w:rsid w:val="00354AD2"/>
    <w:rsid w:val="00354AE0"/>
    <w:rsid w:val="003557FD"/>
    <w:rsid w:val="0035619A"/>
    <w:rsid w:val="00357CCA"/>
    <w:rsid w:val="003640A4"/>
    <w:rsid w:val="003670B6"/>
    <w:rsid w:val="00371335"/>
    <w:rsid w:val="0037361E"/>
    <w:rsid w:val="003741A4"/>
    <w:rsid w:val="003833E9"/>
    <w:rsid w:val="003836A1"/>
    <w:rsid w:val="003947AF"/>
    <w:rsid w:val="003A2210"/>
    <w:rsid w:val="003A5B9B"/>
    <w:rsid w:val="003B16C6"/>
    <w:rsid w:val="003B79A2"/>
    <w:rsid w:val="003C1812"/>
    <w:rsid w:val="003C1F62"/>
    <w:rsid w:val="003C259D"/>
    <w:rsid w:val="003C459B"/>
    <w:rsid w:val="003C5D9F"/>
    <w:rsid w:val="003C7EA4"/>
    <w:rsid w:val="003D3FDC"/>
    <w:rsid w:val="004019E6"/>
    <w:rsid w:val="0040346C"/>
    <w:rsid w:val="004039B8"/>
    <w:rsid w:val="004041A1"/>
    <w:rsid w:val="00405ADF"/>
    <w:rsid w:val="00407F4A"/>
    <w:rsid w:val="00412F9C"/>
    <w:rsid w:val="00415877"/>
    <w:rsid w:val="00421126"/>
    <w:rsid w:val="00423D54"/>
    <w:rsid w:val="00427AAE"/>
    <w:rsid w:val="004313C5"/>
    <w:rsid w:val="00435133"/>
    <w:rsid w:val="004432E5"/>
    <w:rsid w:val="0045379A"/>
    <w:rsid w:val="00454448"/>
    <w:rsid w:val="004635D6"/>
    <w:rsid w:val="00464524"/>
    <w:rsid w:val="004669EF"/>
    <w:rsid w:val="00467E8E"/>
    <w:rsid w:val="004717DD"/>
    <w:rsid w:val="00471A48"/>
    <w:rsid w:val="00473A2B"/>
    <w:rsid w:val="00474457"/>
    <w:rsid w:val="00480423"/>
    <w:rsid w:val="00480606"/>
    <w:rsid w:val="00482A1F"/>
    <w:rsid w:val="00484788"/>
    <w:rsid w:val="0049008E"/>
    <w:rsid w:val="00490965"/>
    <w:rsid w:val="0049586A"/>
    <w:rsid w:val="00495A15"/>
    <w:rsid w:val="004961F6"/>
    <w:rsid w:val="004A03A0"/>
    <w:rsid w:val="004A258C"/>
    <w:rsid w:val="004C1049"/>
    <w:rsid w:val="004C1D9F"/>
    <w:rsid w:val="004C2F8E"/>
    <w:rsid w:val="004C33F8"/>
    <w:rsid w:val="004C4F29"/>
    <w:rsid w:val="004C79C3"/>
    <w:rsid w:val="004E3F98"/>
    <w:rsid w:val="004F1F40"/>
    <w:rsid w:val="004F3017"/>
    <w:rsid w:val="00501102"/>
    <w:rsid w:val="00504352"/>
    <w:rsid w:val="00504EA5"/>
    <w:rsid w:val="0050555A"/>
    <w:rsid w:val="00506C09"/>
    <w:rsid w:val="00507623"/>
    <w:rsid w:val="00514533"/>
    <w:rsid w:val="00517317"/>
    <w:rsid w:val="00521FB7"/>
    <w:rsid w:val="00527B6E"/>
    <w:rsid w:val="005305C4"/>
    <w:rsid w:val="00535007"/>
    <w:rsid w:val="005466FB"/>
    <w:rsid w:val="00553D8B"/>
    <w:rsid w:val="00554506"/>
    <w:rsid w:val="00555069"/>
    <w:rsid w:val="0056038A"/>
    <w:rsid w:val="00562E4F"/>
    <w:rsid w:val="0056491D"/>
    <w:rsid w:val="005706BB"/>
    <w:rsid w:val="005731F0"/>
    <w:rsid w:val="005733EB"/>
    <w:rsid w:val="00580DAA"/>
    <w:rsid w:val="0058205E"/>
    <w:rsid w:val="00586EDB"/>
    <w:rsid w:val="005904CD"/>
    <w:rsid w:val="005937E1"/>
    <w:rsid w:val="0059727E"/>
    <w:rsid w:val="00597468"/>
    <w:rsid w:val="005A13B9"/>
    <w:rsid w:val="005A1B69"/>
    <w:rsid w:val="005A378D"/>
    <w:rsid w:val="005A3E9B"/>
    <w:rsid w:val="005B35E2"/>
    <w:rsid w:val="005B75DB"/>
    <w:rsid w:val="005B7836"/>
    <w:rsid w:val="005C1935"/>
    <w:rsid w:val="005C29AE"/>
    <w:rsid w:val="005D137C"/>
    <w:rsid w:val="005D1C50"/>
    <w:rsid w:val="005F3363"/>
    <w:rsid w:val="005F4F6F"/>
    <w:rsid w:val="005F69FA"/>
    <w:rsid w:val="0060215C"/>
    <w:rsid w:val="0060759C"/>
    <w:rsid w:val="0061213B"/>
    <w:rsid w:val="00613B10"/>
    <w:rsid w:val="00623D70"/>
    <w:rsid w:val="006252DE"/>
    <w:rsid w:val="006324B1"/>
    <w:rsid w:val="006342CF"/>
    <w:rsid w:val="006373DF"/>
    <w:rsid w:val="006378C2"/>
    <w:rsid w:val="00637A52"/>
    <w:rsid w:val="0064659F"/>
    <w:rsid w:val="0065020E"/>
    <w:rsid w:val="0065122A"/>
    <w:rsid w:val="006544FD"/>
    <w:rsid w:val="00657CBD"/>
    <w:rsid w:val="00664864"/>
    <w:rsid w:val="0066571A"/>
    <w:rsid w:val="006721D1"/>
    <w:rsid w:val="00673105"/>
    <w:rsid w:val="00673639"/>
    <w:rsid w:val="00681596"/>
    <w:rsid w:val="00690F9C"/>
    <w:rsid w:val="006938CF"/>
    <w:rsid w:val="006950E1"/>
    <w:rsid w:val="00697B25"/>
    <w:rsid w:val="006A2F4E"/>
    <w:rsid w:val="006A2FDE"/>
    <w:rsid w:val="006A316E"/>
    <w:rsid w:val="006A398B"/>
    <w:rsid w:val="006A3B15"/>
    <w:rsid w:val="006A76B6"/>
    <w:rsid w:val="006B79CA"/>
    <w:rsid w:val="006C3FA4"/>
    <w:rsid w:val="006E041E"/>
    <w:rsid w:val="006E460F"/>
    <w:rsid w:val="006F3EA2"/>
    <w:rsid w:val="006F6D85"/>
    <w:rsid w:val="006F6D98"/>
    <w:rsid w:val="006F6DA7"/>
    <w:rsid w:val="007002F1"/>
    <w:rsid w:val="00703DDE"/>
    <w:rsid w:val="00713E64"/>
    <w:rsid w:val="00714EC9"/>
    <w:rsid w:val="00715566"/>
    <w:rsid w:val="0072185C"/>
    <w:rsid w:val="00722B39"/>
    <w:rsid w:val="00724B73"/>
    <w:rsid w:val="00726A8C"/>
    <w:rsid w:val="0073118F"/>
    <w:rsid w:val="007364AE"/>
    <w:rsid w:val="007412A3"/>
    <w:rsid w:val="00741520"/>
    <w:rsid w:val="007453EB"/>
    <w:rsid w:val="00746EB7"/>
    <w:rsid w:val="0075147A"/>
    <w:rsid w:val="00752B30"/>
    <w:rsid w:val="007554A6"/>
    <w:rsid w:val="00762133"/>
    <w:rsid w:val="007730EC"/>
    <w:rsid w:val="00773BC9"/>
    <w:rsid w:val="00776B4D"/>
    <w:rsid w:val="00783B2C"/>
    <w:rsid w:val="007932FC"/>
    <w:rsid w:val="007952BD"/>
    <w:rsid w:val="00796656"/>
    <w:rsid w:val="007967D6"/>
    <w:rsid w:val="007A09A4"/>
    <w:rsid w:val="007A70D3"/>
    <w:rsid w:val="007B09D4"/>
    <w:rsid w:val="007B1F9D"/>
    <w:rsid w:val="007B37BA"/>
    <w:rsid w:val="007B3D25"/>
    <w:rsid w:val="007B46F8"/>
    <w:rsid w:val="007B5D33"/>
    <w:rsid w:val="007C161E"/>
    <w:rsid w:val="007C5E6B"/>
    <w:rsid w:val="007C6467"/>
    <w:rsid w:val="007C71C3"/>
    <w:rsid w:val="007D1088"/>
    <w:rsid w:val="007D374C"/>
    <w:rsid w:val="007D4736"/>
    <w:rsid w:val="007E1E49"/>
    <w:rsid w:val="007E61E0"/>
    <w:rsid w:val="007F1423"/>
    <w:rsid w:val="0080213C"/>
    <w:rsid w:val="008021F7"/>
    <w:rsid w:val="00803461"/>
    <w:rsid w:val="00803E7B"/>
    <w:rsid w:val="00810914"/>
    <w:rsid w:val="008143CB"/>
    <w:rsid w:val="0081612D"/>
    <w:rsid w:val="0082590F"/>
    <w:rsid w:val="00831EFF"/>
    <w:rsid w:val="00834587"/>
    <w:rsid w:val="00834BF2"/>
    <w:rsid w:val="00835DA3"/>
    <w:rsid w:val="00836996"/>
    <w:rsid w:val="00841FFA"/>
    <w:rsid w:val="008424FB"/>
    <w:rsid w:val="008463D7"/>
    <w:rsid w:val="00846957"/>
    <w:rsid w:val="00850F8B"/>
    <w:rsid w:val="00851337"/>
    <w:rsid w:val="00851ED4"/>
    <w:rsid w:val="00854EBD"/>
    <w:rsid w:val="008606A1"/>
    <w:rsid w:val="008610B7"/>
    <w:rsid w:val="00873713"/>
    <w:rsid w:val="00874274"/>
    <w:rsid w:val="008753E2"/>
    <w:rsid w:val="00880C94"/>
    <w:rsid w:val="0088468F"/>
    <w:rsid w:val="00890D7F"/>
    <w:rsid w:val="008911E6"/>
    <w:rsid w:val="008918F2"/>
    <w:rsid w:val="008934E3"/>
    <w:rsid w:val="008A2D8F"/>
    <w:rsid w:val="008A3F9B"/>
    <w:rsid w:val="008A4E90"/>
    <w:rsid w:val="008A7E62"/>
    <w:rsid w:val="008B4A9F"/>
    <w:rsid w:val="008C04E4"/>
    <w:rsid w:val="008C423A"/>
    <w:rsid w:val="008C544B"/>
    <w:rsid w:val="008C6A16"/>
    <w:rsid w:val="008D2843"/>
    <w:rsid w:val="008D2F76"/>
    <w:rsid w:val="008E0027"/>
    <w:rsid w:val="008E10D5"/>
    <w:rsid w:val="008E3096"/>
    <w:rsid w:val="008E38C9"/>
    <w:rsid w:val="008E7A35"/>
    <w:rsid w:val="008F5732"/>
    <w:rsid w:val="008F7DFE"/>
    <w:rsid w:val="00902B97"/>
    <w:rsid w:val="00905A71"/>
    <w:rsid w:val="009075B7"/>
    <w:rsid w:val="0091031A"/>
    <w:rsid w:val="00922FBE"/>
    <w:rsid w:val="009312CA"/>
    <w:rsid w:val="009314C2"/>
    <w:rsid w:val="009324A9"/>
    <w:rsid w:val="00933E5A"/>
    <w:rsid w:val="00937692"/>
    <w:rsid w:val="00940538"/>
    <w:rsid w:val="0094644B"/>
    <w:rsid w:val="00946E59"/>
    <w:rsid w:val="009506C3"/>
    <w:rsid w:val="00952421"/>
    <w:rsid w:val="00956F27"/>
    <w:rsid w:val="00957798"/>
    <w:rsid w:val="00957F1A"/>
    <w:rsid w:val="009623F0"/>
    <w:rsid w:val="00964B0B"/>
    <w:rsid w:val="00982E24"/>
    <w:rsid w:val="00984C36"/>
    <w:rsid w:val="0098557F"/>
    <w:rsid w:val="009901BD"/>
    <w:rsid w:val="00991CBA"/>
    <w:rsid w:val="00995781"/>
    <w:rsid w:val="009A0EA6"/>
    <w:rsid w:val="009A5909"/>
    <w:rsid w:val="009A6126"/>
    <w:rsid w:val="009B1C66"/>
    <w:rsid w:val="009B4CE6"/>
    <w:rsid w:val="009B5C38"/>
    <w:rsid w:val="009B6C2A"/>
    <w:rsid w:val="009C0675"/>
    <w:rsid w:val="009C08BA"/>
    <w:rsid w:val="009C1F4D"/>
    <w:rsid w:val="009C371B"/>
    <w:rsid w:val="009C5565"/>
    <w:rsid w:val="009C5866"/>
    <w:rsid w:val="009C67BF"/>
    <w:rsid w:val="009D1959"/>
    <w:rsid w:val="009D4C44"/>
    <w:rsid w:val="009D6D1B"/>
    <w:rsid w:val="009E0467"/>
    <w:rsid w:val="009E1BF2"/>
    <w:rsid w:val="009E3575"/>
    <w:rsid w:val="009E3A1A"/>
    <w:rsid w:val="009F1215"/>
    <w:rsid w:val="009F157A"/>
    <w:rsid w:val="009F1A8A"/>
    <w:rsid w:val="009F1FEE"/>
    <w:rsid w:val="009F4F8A"/>
    <w:rsid w:val="00A11377"/>
    <w:rsid w:val="00A1575F"/>
    <w:rsid w:val="00A161E0"/>
    <w:rsid w:val="00A22FED"/>
    <w:rsid w:val="00A23CF8"/>
    <w:rsid w:val="00A23E20"/>
    <w:rsid w:val="00A256B6"/>
    <w:rsid w:val="00A25A4B"/>
    <w:rsid w:val="00A35788"/>
    <w:rsid w:val="00A36F8A"/>
    <w:rsid w:val="00A4663D"/>
    <w:rsid w:val="00A5316D"/>
    <w:rsid w:val="00A54564"/>
    <w:rsid w:val="00A561B2"/>
    <w:rsid w:val="00A57924"/>
    <w:rsid w:val="00A63E33"/>
    <w:rsid w:val="00A805DF"/>
    <w:rsid w:val="00A80614"/>
    <w:rsid w:val="00A82EE2"/>
    <w:rsid w:val="00A87E01"/>
    <w:rsid w:val="00A90034"/>
    <w:rsid w:val="00A94275"/>
    <w:rsid w:val="00AA059A"/>
    <w:rsid w:val="00AA07C6"/>
    <w:rsid w:val="00AA6F3E"/>
    <w:rsid w:val="00AB106A"/>
    <w:rsid w:val="00AB150D"/>
    <w:rsid w:val="00AB5382"/>
    <w:rsid w:val="00AB586E"/>
    <w:rsid w:val="00AC0508"/>
    <w:rsid w:val="00AC5D13"/>
    <w:rsid w:val="00AC6842"/>
    <w:rsid w:val="00AC7FCA"/>
    <w:rsid w:val="00AD3C5F"/>
    <w:rsid w:val="00AE29C1"/>
    <w:rsid w:val="00AE3907"/>
    <w:rsid w:val="00AE6950"/>
    <w:rsid w:val="00AF210D"/>
    <w:rsid w:val="00AF2624"/>
    <w:rsid w:val="00AF3D25"/>
    <w:rsid w:val="00AF4FCF"/>
    <w:rsid w:val="00AF64B1"/>
    <w:rsid w:val="00B05A50"/>
    <w:rsid w:val="00B05E3C"/>
    <w:rsid w:val="00B10C7F"/>
    <w:rsid w:val="00B11C87"/>
    <w:rsid w:val="00B1351A"/>
    <w:rsid w:val="00B16E16"/>
    <w:rsid w:val="00B17B34"/>
    <w:rsid w:val="00B21B6E"/>
    <w:rsid w:val="00B26EFD"/>
    <w:rsid w:val="00B314CD"/>
    <w:rsid w:val="00B36C45"/>
    <w:rsid w:val="00B51FD8"/>
    <w:rsid w:val="00B74D19"/>
    <w:rsid w:val="00B7540C"/>
    <w:rsid w:val="00B77630"/>
    <w:rsid w:val="00B83B56"/>
    <w:rsid w:val="00B87135"/>
    <w:rsid w:val="00B93572"/>
    <w:rsid w:val="00B95812"/>
    <w:rsid w:val="00BA6885"/>
    <w:rsid w:val="00BA738A"/>
    <w:rsid w:val="00BA7E0B"/>
    <w:rsid w:val="00BB4242"/>
    <w:rsid w:val="00BC341A"/>
    <w:rsid w:val="00BC5ADD"/>
    <w:rsid w:val="00BD0012"/>
    <w:rsid w:val="00BD0413"/>
    <w:rsid w:val="00BD11FC"/>
    <w:rsid w:val="00BD2743"/>
    <w:rsid w:val="00BE0C11"/>
    <w:rsid w:val="00BE34C1"/>
    <w:rsid w:val="00BE5B14"/>
    <w:rsid w:val="00BF0553"/>
    <w:rsid w:val="00BF2385"/>
    <w:rsid w:val="00BF3B08"/>
    <w:rsid w:val="00BF6745"/>
    <w:rsid w:val="00BF705D"/>
    <w:rsid w:val="00C00733"/>
    <w:rsid w:val="00C00B20"/>
    <w:rsid w:val="00C00D0E"/>
    <w:rsid w:val="00C0302B"/>
    <w:rsid w:val="00C06032"/>
    <w:rsid w:val="00C130BA"/>
    <w:rsid w:val="00C202E9"/>
    <w:rsid w:val="00C21C5D"/>
    <w:rsid w:val="00C23C4D"/>
    <w:rsid w:val="00C253F1"/>
    <w:rsid w:val="00C34B9C"/>
    <w:rsid w:val="00C41F7E"/>
    <w:rsid w:val="00C42931"/>
    <w:rsid w:val="00C45049"/>
    <w:rsid w:val="00C538DB"/>
    <w:rsid w:val="00C53ABB"/>
    <w:rsid w:val="00C54D16"/>
    <w:rsid w:val="00C7385D"/>
    <w:rsid w:val="00C73C88"/>
    <w:rsid w:val="00C75D68"/>
    <w:rsid w:val="00C833D6"/>
    <w:rsid w:val="00C84ACB"/>
    <w:rsid w:val="00C86406"/>
    <w:rsid w:val="00C91835"/>
    <w:rsid w:val="00CA5FD2"/>
    <w:rsid w:val="00CA78BB"/>
    <w:rsid w:val="00CB31DA"/>
    <w:rsid w:val="00CC0837"/>
    <w:rsid w:val="00CC171A"/>
    <w:rsid w:val="00CC1A81"/>
    <w:rsid w:val="00CC3239"/>
    <w:rsid w:val="00CC3B6F"/>
    <w:rsid w:val="00CD0A6F"/>
    <w:rsid w:val="00CD171E"/>
    <w:rsid w:val="00CD7AB6"/>
    <w:rsid w:val="00CE36D3"/>
    <w:rsid w:val="00CE38F5"/>
    <w:rsid w:val="00CF2724"/>
    <w:rsid w:val="00CF4328"/>
    <w:rsid w:val="00CF7BB2"/>
    <w:rsid w:val="00D11129"/>
    <w:rsid w:val="00D11B30"/>
    <w:rsid w:val="00D1595E"/>
    <w:rsid w:val="00D20B60"/>
    <w:rsid w:val="00D26678"/>
    <w:rsid w:val="00D26908"/>
    <w:rsid w:val="00D27E5D"/>
    <w:rsid w:val="00D31BC7"/>
    <w:rsid w:val="00D357F6"/>
    <w:rsid w:val="00D43F59"/>
    <w:rsid w:val="00D51162"/>
    <w:rsid w:val="00D55446"/>
    <w:rsid w:val="00D65972"/>
    <w:rsid w:val="00D67501"/>
    <w:rsid w:val="00D677C2"/>
    <w:rsid w:val="00D70EE5"/>
    <w:rsid w:val="00D72DE4"/>
    <w:rsid w:val="00D747CD"/>
    <w:rsid w:val="00D75A7D"/>
    <w:rsid w:val="00D75B69"/>
    <w:rsid w:val="00D82FFD"/>
    <w:rsid w:val="00D87A45"/>
    <w:rsid w:val="00D9050A"/>
    <w:rsid w:val="00D92451"/>
    <w:rsid w:val="00D930AF"/>
    <w:rsid w:val="00D9536C"/>
    <w:rsid w:val="00DA1D4F"/>
    <w:rsid w:val="00DA36F7"/>
    <w:rsid w:val="00DA40B5"/>
    <w:rsid w:val="00DB3599"/>
    <w:rsid w:val="00DB4B4A"/>
    <w:rsid w:val="00DC0BD5"/>
    <w:rsid w:val="00DC1886"/>
    <w:rsid w:val="00DC26AA"/>
    <w:rsid w:val="00DC2B95"/>
    <w:rsid w:val="00DC34A9"/>
    <w:rsid w:val="00DC56FA"/>
    <w:rsid w:val="00DC5F29"/>
    <w:rsid w:val="00DC61BF"/>
    <w:rsid w:val="00DD478B"/>
    <w:rsid w:val="00DD4FD2"/>
    <w:rsid w:val="00DD7FE3"/>
    <w:rsid w:val="00DE0444"/>
    <w:rsid w:val="00DE4FBE"/>
    <w:rsid w:val="00DF0EF2"/>
    <w:rsid w:val="00DF3B76"/>
    <w:rsid w:val="00DF6AB0"/>
    <w:rsid w:val="00E06CDC"/>
    <w:rsid w:val="00E07736"/>
    <w:rsid w:val="00E11B64"/>
    <w:rsid w:val="00E1270F"/>
    <w:rsid w:val="00E16F2C"/>
    <w:rsid w:val="00E170AF"/>
    <w:rsid w:val="00E21640"/>
    <w:rsid w:val="00E253CC"/>
    <w:rsid w:val="00E30394"/>
    <w:rsid w:val="00E316F8"/>
    <w:rsid w:val="00E36124"/>
    <w:rsid w:val="00E4310F"/>
    <w:rsid w:val="00E451AA"/>
    <w:rsid w:val="00E513E0"/>
    <w:rsid w:val="00E626AF"/>
    <w:rsid w:val="00E64B14"/>
    <w:rsid w:val="00E64B1B"/>
    <w:rsid w:val="00E65A78"/>
    <w:rsid w:val="00E70323"/>
    <w:rsid w:val="00E70629"/>
    <w:rsid w:val="00E770D5"/>
    <w:rsid w:val="00E860F8"/>
    <w:rsid w:val="00EA0863"/>
    <w:rsid w:val="00EA2620"/>
    <w:rsid w:val="00EA493D"/>
    <w:rsid w:val="00EC7B7D"/>
    <w:rsid w:val="00ED4137"/>
    <w:rsid w:val="00ED56CB"/>
    <w:rsid w:val="00EE207E"/>
    <w:rsid w:val="00EE4C70"/>
    <w:rsid w:val="00EE521C"/>
    <w:rsid w:val="00EF5FFF"/>
    <w:rsid w:val="00EF6496"/>
    <w:rsid w:val="00F17DF6"/>
    <w:rsid w:val="00F17FE4"/>
    <w:rsid w:val="00F22BE0"/>
    <w:rsid w:val="00F24944"/>
    <w:rsid w:val="00F24E4C"/>
    <w:rsid w:val="00F31F0C"/>
    <w:rsid w:val="00F40930"/>
    <w:rsid w:val="00F41211"/>
    <w:rsid w:val="00F420DE"/>
    <w:rsid w:val="00F42226"/>
    <w:rsid w:val="00F45F44"/>
    <w:rsid w:val="00F50120"/>
    <w:rsid w:val="00F50B7A"/>
    <w:rsid w:val="00F615CF"/>
    <w:rsid w:val="00F73B03"/>
    <w:rsid w:val="00F74B89"/>
    <w:rsid w:val="00F74F18"/>
    <w:rsid w:val="00F750D3"/>
    <w:rsid w:val="00F8181A"/>
    <w:rsid w:val="00F83967"/>
    <w:rsid w:val="00F87C06"/>
    <w:rsid w:val="00F90BE0"/>
    <w:rsid w:val="00F91FBF"/>
    <w:rsid w:val="00F929C0"/>
    <w:rsid w:val="00F95D99"/>
    <w:rsid w:val="00FA1DAA"/>
    <w:rsid w:val="00FA5803"/>
    <w:rsid w:val="00FA7BAF"/>
    <w:rsid w:val="00FB1C01"/>
    <w:rsid w:val="00FB1E18"/>
    <w:rsid w:val="00FB1F50"/>
    <w:rsid w:val="00FB2357"/>
    <w:rsid w:val="00FB68D2"/>
    <w:rsid w:val="00FC70C6"/>
    <w:rsid w:val="00FD13D7"/>
    <w:rsid w:val="00FD1E46"/>
    <w:rsid w:val="00FD4D3A"/>
    <w:rsid w:val="00FE3EB1"/>
    <w:rsid w:val="00FF48A0"/>
    <w:rsid w:val="00FF5A95"/>
    <w:rsid w:val="00FF5B12"/>
    <w:rsid w:val="00FF616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D514"/>
  <w15:chartTrackingRefBased/>
  <w15:docId w15:val="{B5511433-3A46-460E-8107-BAA0B21E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C50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C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D1C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D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50"/>
  </w:style>
  <w:style w:type="paragraph" w:styleId="Footer">
    <w:name w:val="footer"/>
    <w:basedOn w:val="Normal"/>
    <w:link w:val="FooterChar"/>
    <w:uiPriority w:val="99"/>
    <w:unhideWhenUsed/>
    <w:rsid w:val="005D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50"/>
  </w:style>
  <w:style w:type="paragraph" w:styleId="ListParagraph">
    <w:name w:val="List Paragraph"/>
    <w:basedOn w:val="Normal"/>
    <w:uiPriority w:val="34"/>
    <w:qFormat/>
    <w:rsid w:val="005D1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C50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5D1C50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1C50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D1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C5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D1C50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D1C50"/>
    <w:rPr>
      <w:rFonts w:cs="Adobe Garamond Pro Bold"/>
      <w:b/>
      <w:bCs/>
      <w:color w:val="000000"/>
      <w:sz w:val="17"/>
      <w:szCs w:val="17"/>
    </w:rPr>
  </w:style>
  <w:style w:type="paragraph" w:customStyle="1" w:styleId="Pa21">
    <w:name w:val="Pa21"/>
    <w:basedOn w:val="Default"/>
    <w:next w:val="Default"/>
    <w:uiPriority w:val="99"/>
    <w:rsid w:val="005D1C50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D1C50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5D1C50"/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5D1C50"/>
    <w:pPr>
      <w:spacing w:line="321" w:lineRule="atLeast"/>
    </w:pPr>
    <w:rPr>
      <w:rFonts w:ascii="Myriad Pro Light" w:hAnsi="Myriad Pro Light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D1C50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5D1C50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5D1C50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D1C50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title1">
    <w:name w:val="title1"/>
    <w:basedOn w:val="Normal"/>
    <w:rsid w:val="005D1C5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5D1C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5D1C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D1C50"/>
  </w:style>
  <w:style w:type="paragraph" w:styleId="Revision">
    <w:name w:val="Revision"/>
    <w:hidden/>
    <w:uiPriority w:val="99"/>
    <w:semiHidden/>
    <w:rsid w:val="005D1C5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D1C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1C5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C4D"/>
    <w:rPr>
      <w:color w:val="605E5C"/>
      <w:shd w:val="clear" w:color="auto" w:fill="E1DFDD"/>
    </w:rPr>
  </w:style>
  <w:style w:type="character" w:customStyle="1" w:styleId="searchhistory-search-term">
    <w:name w:val="searchhistory-search-term"/>
    <w:basedOn w:val="DefaultParagraphFont"/>
    <w:rsid w:val="000803C6"/>
  </w:style>
  <w:style w:type="character" w:styleId="FollowedHyperlink">
    <w:name w:val="FollowedHyperlink"/>
    <w:basedOn w:val="DefaultParagraphFont"/>
    <w:uiPriority w:val="99"/>
    <w:semiHidden/>
    <w:unhideWhenUsed/>
    <w:rsid w:val="00302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4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061">
                  <w:marLeft w:val="0"/>
                  <w:marRight w:val="-54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9282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6D6D6"/>
                                <w:right w:val="none" w:sz="0" w:space="0" w:color="auto"/>
                              </w:divBdr>
                              <w:divsChild>
                                <w:div w:id="1236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1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8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3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6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8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8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3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11/ppe.12481" TargetMode="External"/><Relationship Id="rId21" Type="http://schemas.openxmlformats.org/officeDocument/2006/relationships/hyperlink" Target="https://doi.org/10.1093/cid/civ984" TargetMode="External"/><Relationship Id="rId42" Type="http://schemas.openxmlformats.org/officeDocument/2006/relationships/hyperlink" Target="https://doi.org/10.1111/jvh.13098" TargetMode="External"/><Relationship Id="rId63" Type="http://schemas.openxmlformats.org/officeDocument/2006/relationships/hyperlink" Target="https://doi.org/10.1002/hep.29548" TargetMode="External"/><Relationship Id="rId84" Type="http://schemas.openxmlformats.org/officeDocument/2006/relationships/hyperlink" Target="https://doi.org/10.1007/s40615-017-0432-3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doi.org/10.1002/hep.27584" TargetMode="External"/><Relationship Id="rId107" Type="http://schemas.openxmlformats.org/officeDocument/2006/relationships/hyperlink" Target="https://doi.org/10.5993/AJHB.39.5.6" TargetMode="External"/><Relationship Id="rId11" Type="http://schemas.openxmlformats.org/officeDocument/2006/relationships/hyperlink" Target="https://doi.org/10.1001/jamanetworkopen.2018.6371" TargetMode="External"/><Relationship Id="rId32" Type="http://schemas.openxmlformats.org/officeDocument/2006/relationships/hyperlink" Target="https://doi.org/10.2105/AJPH.2018.304321" TargetMode="External"/><Relationship Id="rId37" Type="http://schemas.openxmlformats.org/officeDocument/2006/relationships/hyperlink" Target="https://doi.org/10.1136/bmjoq-2018-000577" TargetMode="External"/><Relationship Id="rId53" Type="http://schemas.openxmlformats.org/officeDocument/2006/relationships/hyperlink" Target="https://doi.org/10.1007/s11606-018-4649-6" TargetMode="External"/><Relationship Id="rId58" Type="http://schemas.openxmlformats.org/officeDocument/2006/relationships/hyperlink" Target="https://doi.org/10.1007/s11606-019-05105-4" TargetMode="External"/><Relationship Id="rId74" Type="http://schemas.openxmlformats.org/officeDocument/2006/relationships/hyperlink" Target="https://doi.org/10.1017/S0950268818000080" TargetMode="External"/><Relationship Id="rId79" Type="http://schemas.openxmlformats.org/officeDocument/2006/relationships/hyperlink" Target="https://doi.org/10.1097/ADM.0000000000000460" TargetMode="External"/><Relationship Id="rId102" Type="http://schemas.openxmlformats.org/officeDocument/2006/relationships/hyperlink" Target="https://doi.org/10.3109/10826084.2015.1023451" TargetMode="External"/><Relationship Id="rId123" Type="http://schemas.openxmlformats.org/officeDocument/2006/relationships/hyperlink" Target="https://doi.org/10.14423/SMJ.0000000000000988" TargetMode="External"/><Relationship Id="rId128" Type="http://schemas.openxmlformats.org/officeDocument/2006/relationships/hyperlink" Target="https://doi.org/10.1007/s10995-017-2316-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371/journal.pone.0194799" TargetMode="External"/><Relationship Id="rId95" Type="http://schemas.openxmlformats.org/officeDocument/2006/relationships/hyperlink" Target="https://www.ncbi.nlm.nih.gov/pmc/articles/PMC5779376/" TargetMode="External"/><Relationship Id="rId22" Type="http://schemas.openxmlformats.org/officeDocument/2006/relationships/hyperlink" Target="https://doi.org/10.1093/ofid/ofw211" TargetMode="External"/><Relationship Id="rId27" Type="http://schemas.openxmlformats.org/officeDocument/2006/relationships/hyperlink" Target="https://doi.org/10.1007/s10461-015-1103-1" TargetMode="External"/><Relationship Id="rId43" Type="http://schemas.openxmlformats.org/officeDocument/2006/relationships/hyperlink" Target="https://doi.org/10.1353/hpu.2018.0072" TargetMode="External"/><Relationship Id="rId48" Type="http://schemas.openxmlformats.org/officeDocument/2006/relationships/hyperlink" Target="https://doi.org/10.1093/ofid/ofx075" TargetMode="External"/><Relationship Id="rId64" Type="http://schemas.openxmlformats.org/officeDocument/2006/relationships/hyperlink" Target="https://doi.org/10.2478/jtim-2018-0012" TargetMode="External"/><Relationship Id="rId69" Type="http://schemas.openxmlformats.org/officeDocument/2006/relationships/hyperlink" Target="https://doi.org/10.1016/j.cgh.2017.09.047" TargetMode="External"/><Relationship Id="rId113" Type="http://schemas.openxmlformats.org/officeDocument/2006/relationships/hyperlink" Target="https://doi.org/10.1097/AOG.0000000000002881" TargetMode="External"/><Relationship Id="rId118" Type="http://schemas.openxmlformats.org/officeDocument/2006/relationships/hyperlink" Target="https://doi.org/10.1177/1062860605279474" TargetMode="External"/><Relationship Id="rId134" Type="http://schemas.openxmlformats.org/officeDocument/2006/relationships/hyperlink" Target="https://doi.org/10.3233/NPM-15915024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doi.org/10.15585/mmwr.mm6518a2" TargetMode="External"/><Relationship Id="rId85" Type="http://schemas.openxmlformats.org/officeDocument/2006/relationships/hyperlink" Target="https://www.ncbi.nlm.nih.gov/pmc/articles/PMC4300540/" TargetMode="External"/><Relationship Id="rId12" Type="http://schemas.openxmlformats.org/officeDocument/2006/relationships/hyperlink" Target="https://doi.org/10.1002/hep4.1401" TargetMode="External"/><Relationship Id="rId17" Type="http://schemas.openxmlformats.org/officeDocument/2006/relationships/hyperlink" Target="https://doi.org/10.1016/j.ajem.2015.12.072" TargetMode="External"/><Relationship Id="rId33" Type="http://schemas.openxmlformats.org/officeDocument/2006/relationships/hyperlink" Target="https://doi.org/10.1016/j.ajem.2019.03.043" TargetMode="External"/><Relationship Id="rId38" Type="http://schemas.openxmlformats.org/officeDocument/2006/relationships/hyperlink" Target="https://doi.org/10.1371/journal.pone.0161241" TargetMode="External"/><Relationship Id="rId59" Type="http://schemas.openxmlformats.org/officeDocument/2006/relationships/hyperlink" Target="https://doi.org/10.1038/ajg.2013.50" TargetMode="External"/><Relationship Id="rId103" Type="http://schemas.openxmlformats.org/officeDocument/2006/relationships/hyperlink" Target="https://doi.org/10.1089/lgbt.2013.0023" TargetMode="External"/><Relationship Id="rId108" Type="http://schemas.openxmlformats.org/officeDocument/2006/relationships/hyperlink" Target="https://doi.org/10.1097/MCG.0000000000000858" TargetMode="External"/><Relationship Id="rId124" Type="http://schemas.openxmlformats.org/officeDocument/2006/relationships/hyperlink" Target="https://doi.org/10.7326/M16-2350" TargetMode="External"/><Relationship Id="rId129" Type="http://schemas.openxmlformats.org/officeDocument/2006/relationships/hyperlink" Target="https://doi.org/10.15585/mmwr.mm6618a3" TargetMode="External"/><Relationship Id="rId54" Type="http://schemas.openxmlformats.org/officeDocument/2006/relationships/hyperlink" Target="https://doi.org/10.1002/hep.29362" TargetMode="External"/><Relationship Id="rId70" Type="http://schemas.openxmlformats.org/officeDocument/2006/relationships/hyperlink" Target="https://doi.org/10.1002/hep.30501" TargetMode="External"/><Relationship Id="rId75" Type="http://schemas.openxmlformats.org/officeDocument/2006/relationships/hyperlink" Target="https://doi.org/10.1097/PHH.0000000000000519" TargetMode="External"/><Relationship Id="rId91" Type="http://schemas.openxmlformats.org/officeDocument/2006/relationships/hyperlink" Target="https://doi.org/10.1016/j.drugalcdep.2019.04.030" TargetMode="External"/><Relationship Id="rId96" Type="http://schemas.openxmlformats.org/officeDocument/2006/relationships/hyperlink" Target="https://doi.org/10.1016/j.jsat.2017.04.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038/s41598-019-51128-6" TargetMode="External"/><Relationship Id="rId28" Type="http://schemas.openxmlformats.org/officeDocument/2006/relationships/hyperlink" Target="https://doi.org/10.1111/acem.12419" TargetMode="External"/><Relationship Id="rId49" Type="http://schemas.openxmlformats.org/officeDocument/2006/relationships/hyperlink" Target="https://doi.org/10.1007/s10620-017-4754-0" TargetMode="External"/><Relationship Id="rId114" Type="http://schemas.openxmlformats.org/officeDocument/2006/relationships/hyperlink" Target="https://doi.org/10.1542/peds.2017-3273" TargetMode="External"/><Relationship Id="rId119" Type="http://schemas.openxmlformats.org/officeDocument/2006/relationships/hyperlink" Target="https://doi.org/10.15585/mmwr.mm6839a1" TargetMode="External"/><Relationship Id="rId44" Type="http://schemas.openxmlformats.org/officeDocument/2006/relationships/hyperlink" Target="https://doi.org/10.1097/MLR.0000000000000715" TargetMode="External"/><Relationship Id="rId60" Type="http://schemas.openxmlformats.org/officeDocument/2006/relationships/hyperlink" Target="https://doi.org/10.1136/bmjquality.u208549.w3409" TargetMode="External"/><Relationship Id="rId65" Type="http://schemas.openxmlformats.org/officeDocument/2006/relationships/hyperlink" Target="https://doi.org/10.1186/s12876-016-0438-z" TargetMode="External"/><Relationship Id="rId81" Type="http://schemas.openxmlformats.org/officeDocument/2006/relationships/hyperlink" Target="https://doi.org/10.1007/s10900-014-9932-9" TargetMode="External"/><Relationship Id="rId86" Type="http://schemas.openxmlformats.org/officeDocument/2006/relationships/hyperlink" Target="https://doi.org/10.1007/s11606-015-3209-6" TargetMode="External"/><Relationship Id="rId130" Type="http://schemas.openxmlformats.org/officeDocument/2006/relationships/hyperlink" Target="https://doi.org/10.1002/jmv.24725" TargetMode="External"/><Relationship Id="rId135" Type="http://schemas.openxmlformats.org/officeDocument/2006/relationships/hyperlink" Target="https://doi.org/10.15585/mmwr.mm6642a3" TargetMode="External"/><Relationship Id="rId13" Type="http://schemas.openxmlformats.org/officeDocument/2006/relationships/hyperlink" Target="https://doi.org/10.1093/cid/ciw468" TargetMode="External"/><Relationship Id="rId18" Type="http://schemas.openxmlformats.org/officeDocument/2006/relationships/hyperlink" Target="https://doi.org/10.1093/cid/cix163" TargetMode="External"/><Relationship Id="rId39" Type="http://schemas.openxmlformats.org/officeDocument/2006/relationships/hyperlink" Target="https://doi.org/10.1093/ofid/ofx109" TargetMode="External"/><Relationship Id="rId109" Type="http://schemas.openxmlformats.org/officeDocument/2006/relationships/hyperlink" Target="https://doi.org/10.1007/s10903-014-0015-x" TargetMode="External"/><Relationship Id="rId34" Type="http://schemas.openxmlformats.org/officeDocument/2006/relationships/hyperlink" Target="https://doi.org/10.1371/journal.pone.0164831" TargetMode="External"/><Relationship Id="rId50" Type="http://schemas.openxmlformats.org/officeDocument/2006/relationships/hyperlink" Target="https://doi.org/10.1016/j.japh.2017.03.006" TargetMode="External"/><Relationship Id="rId55" Type="http://schemas.openxmlformats.org/officeDocument/2006/relationships/hyperlink" Target="https://doi.org/10.14740/jocmr2233w" TargetMode="External"/><Relationship Id="rId76" Type="http://schemas.openxmlformats.org/officeDocument/2006/relationships/hyperlink" Target="https://doi.org/10.14423/SMJ.0000000000000774" TargetMode="External"/><Relationship Id="rId97" Type="http://schemas.openxmlformats.org/officeDocument/2006/relationships/hyperlink" Target="https://doi.org/10.1016/j.drugalcdep.2018.11.026" TargetMode="External"/><Relationship Id="rId104" Type="http://schemas.openxmlformats.org/officeDocument/2006/relationships/hyperlink" Target="https://doi.org/10.1097/QAI.0000000000001949" TargetMode="External"/><Relationship Id="rId120" Type="http://schemas.openxmlformats.org/officeDocument/2006/relationships/hyperlink" Target="https://doi.org/10.15585/mmwr.mm6528a2" TargetMode="External"/><Relationship Id="rId125" Type="http://schemas.openxmlformats.org/officeDocument/2006/relationships/hyperlink" Target="https://doi.org/10.1055/s-0039-1698838" TargetMode="External"/><Relationship Id="rId7" Type="http://schemas.openxmlformats.org/officeDocument/2006/relationships/hyperlink" Target="https://doi.org/10.15585/mmwr.mm6803a2" TargetMode="External"/><Relationship Id="rId71" Type="http://schemas.openxmlformats.org/officeDocument/2006/relationships/hyperlink" Target="https://doi.org/10.1111/jvh.12744" TargetMode="External"/><Relationship Id="rId92" Type="http://schemas.openxmlformats.org/officeDocument/2006/relationships/hyperlink" Target="https://doi.org/10.1016/j.drugalcdep.2015.03.03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97/TA.0000000000001991" TargetMode="External"/><Relationship Id="rId24" Type="http://schemas.openxmlformats.org/officeDocument/2006/relationships/hyperlink" Target="https://doi.org/10.1093/cid/ciw074" TargetMode="External"/><Relationship Id="rId40" Type="http://schemas.openxmlformats.org/officeDocument/2006/relationships/hyperlink" Target="https://doi.org/10.1177/2150132719884298" TargetMode="External"/><Relationship Id="rId45" Type="http://schemas.openxmlformats.org/officeDocument/2006/relationships/hyperlink" Target="https://doi.org/10.1111/jvh.12729" TargetMode="External"/><Relationship Id="rId66" Type="http://schemas.openxmlformats.org/officeDocument/2006/relationships/hyperlink" Target="https://doi.org/10.1176/appi.ps.201700542" TargetMode="External"/><Relationship Id="rId87" Type="http://schemas.openxmlformats.org/officeDocument/2006/relationships/hyperlink" Target="https://doi.org/10.1353/hpu.2016.0049" TargetMode="External"/><Relationship Id="rId110" Type="http://schemas.openxmlformats.org/officeDocument/2006/relationships/hyperlink" Target="https://doi.org/10.1542/hpeds.2018-0225" TargetMode="External"/><Relationship Id="rId115" Type="http://schemas.openxmlformats.org/officeDocument/2006/relationships/hyperlink" Target="https://doi.org/10.1016/j.ajog.2014.10.1093" TargetMode="External"/><Relationship Id="rId131" Type="http://schemas.openxmlformats.org/officeDocument/2006/relationships/hyperlink" Target="https://doi.org/10.1089/jwh.2011.2979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doi.org/10.1097/JHQ.0000000000000010" TargetMode="External"/><Relationship Id="rId82" Type="http://schemas.openxmlformats.org/officeDocument/2006/relationships/hyperlink" Target="https://doi.org/10.1016/j.whi.2017.02.003" TargetMode="External"/><Relationship Id="rId19" Type="http://schemas.openxmlformats.org/officeDocument/2006/relationships/hyperlink" Target="https://doi.org/10.1016/j.ajem.2016.03.004" TargetMode="External"/><Relationship Id="rId14" Type="http://schemas.openxmlformats.org/officeDocument/2006/relationships/hyperlink" Target="https://www.ncbi.nlm.nih.gov/pmc/articles/PMC5402690/" TargetMode="External"/><Relationship Id="rId30" Type="http://schemas.openxmlformats.org/officeDocument/2006/relationships/hyperlink" Target="https://doi.org/10.1111/acem.13484" TargetMode="External"/><Relationship Id="rId35" Type="http://schemas.openxmlformats.org/officeDocument/2006/relationships/hyperlink" Target="https://doi.org/10.1016/j.annemergmed.2018.05.005" TargetMode="External"/><Relationship Id="rId56" Type="http://schemas.openxmlformats.org/officeDocument/2006/relationships/hyperlink" Target="https://doi.org/10.1111/jvh.12885" TargetMode="External"/><Relationship Id="rId77" Type="http://schemas.openxmlformats.org/officeDocument/2006/relationships/hyperlink" Target="https://doi.org/10.4172/2161-0711.1000431" TargetMode="External"/><Relationship Id="rId100" Type="http://schemas.openxmlformats.org/officeDocument/2006/relationships/hyperlink" Target="https://doi.org/10.1007/s10900-017-0335-6" TargetMode="External"/><Relationship Id="rId105" Type="http://schemas.openxmlformats.org/officeDocument/2006/relationships/hyperlink" Target="https://doi.org/10.1097/OLQ.0b013e3182716e59" TargetMode="External"/><Relationship Id="rId126" Type="http://schemas.openxmlformats.org/officeDocument/2006/relationships/hyperlink" Target="https://doi.org/10.1155/2019/8654741" TargetMode="External"/><Relationship Id="rId8" Type="http://schemas.openxmlformats.org/officeDocument/2006/relationships/hyperlink" Target="https://doi.org/10.1111/trf.13759" TargetMode="External"/><Relationship Id="rId51" Type="http://schemas.openxmlformats.org/officeDocument/2006/relationships/hyperlink" Target="https://doi.org/10.1002/hep.30638" TargetMode="External"/><Relationship Id="rId72" Type="http://schemas.openxmlformats.org/officeDocument/2006/relationships/hyperlink" Target="https://doi.org/10.1002/jso.25738" TargetMode="External"/><Relationship Id="rId93" Type="http://schemas.openxmlformats.org/officeDocument/2006/relationships/hyperlink" Target="https://doi.org/10.1097/QAI.0000000000001407" TargetMode="External"/><Relationship Id="rId98" Type="http://schemas.openxmlformats.org/officeDocument/2006/relationships/hyperlink" Target="https://doi.org/10.2105/AJPH.2014.302142" TargetMode="External"/><Relationship Id="rId121" Type="http://schemas.openxmlformats.org/officeDocument/2006/relationships/hyperlink" Target="https://doi.org/10.1080/08897077.2015.11187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111/jvh.12948" TargetMode="External"/><Relationship Id="rId46" Type="http://schemas.openxmlformats.org/officeDocument/2006/relationships/hyperlink" Target="https://doi.org/10.1371/journal.pone.0216459" TargetMode="External"/><Relationship Id="rId67" Type="http://schemas.openxmlformats.org/officeDocument/2006/relationships/hyperlink" Target="https://doi.org/10.5811/westjem.2018.9.39512" TargetMode="External"/><Relationship Id="rId116" Type="http://schemas.openxmlformats.org/officeDocument/2006/relationships/hyperlink" Target="https://doi.org/10.1016/j.jpeds.2018.07.006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doi.org/10.5811/westjem.2018.8.37827" TargetMode="External"/><Relationship Id="rId41" Type="http://schemas.openxmlformats.org/officeDocument/2006/relationships/hyperlink" Target="https://doi.org/10.1093/ofid/ofy065" TargetMode="External"/><Relationship Id="rId62" Type="http://schemas.openxmlformats.org/officeDocument/2006/relationships/hyperlink" Target="https://doi.org/10.1002/hep.28018" TargetMode="External"/><Relationship Id="rId83" Type="http://schemas.openxmlformats.org/officeDocument/2006/relationships/hyperlink" Target="https://doi.org/10.1177/00333549161310S202" TargetMode="External"/><Relationship Id="rId88" Type="http://schemas.openxmlformats.org/officeDocument/2006/relationships/hyperlink" Target="https://doi.org/10.3389/fpubh.2017.00217" TargetMode="External"/><Relationship Id="rId111" Type="http://schemas.openxmlformats.org/officeDocument/2006/relationships/hyperlink" Target="https://doi.org/10.1097/AOG.0b013e318180a4f3" TargetMode="External"/><Relationship Id="rId132" Type="http://schemas.openxmlformats.org/officeDocument/2006/relationships/hyperlink" Target="https://doi.org/10.1016/j.amepre.2018.05.029" TargetMode="External"/><Relationship Id="rId15" Type="http://schemas.openxmlformats.org/officeDocument/2006/relationships/hyperlink" Target="https://doi.org/10.14218/JCTH.2018.00063" TargetMode="External"/><Relationship Id="rId36" Type="http://schemas.openxmlformats.org/officeDocument/2006/relationships/hyperlink" Target="https://doi.org/10.1089/pop.2019.0105" TargetMode="External"/><Relationship Id="rId57" Type="http://schemas.openxmlformats.org/officeDocument/2006/relationships/hyperlink" Target="https://doi.org/10.7759/cureus.1441" TargetMode="External"/><Relationship Id="rId106" Type="http://schemas.openxmlformats.org/officeDocument/2006/relationships/hyperlink" Target="https://doi.org/10.1371/journal.pone.0200269" TargetMode="External"/><Relationship Id="rId127" Type="http://schemas.openxmlformats.org/officeDocument/2006/relationships/hyperlink" Target="https://doi.org/10.1080/22423982.2019.1608139" TargetMode="External"/><Relationship Id="rId10" Type="http://schemas.openxmlformats.org/officeDocument/2006/relationships/hyperlink" Target="https://doi.org/10.1002/hep.30297" TargetMode="External"/><Relationship Id="rId31" Type="http://schemas.openxmlformats.org/officeDocument/2006/relationships/hyperlink" Target="https://doi.org/10.1177/0956462419829590" TargetMode="External"/><Relationship Id="rId52" Type="http://schemas.openxmlformats.org/officeDocument/2006/relationships/hyperlink" Target="https://doi.org/10.1093/cid/ciw086" TargetMode="External"/><Relationship Id="rId73" Type="http://schemas.openxmlformats.org/officeDocument/2006/relationships/hyperlink" Target="https://doi.org/10.1093/ofid/ofv217" TargetMode="External"/><Relationship Id="rId78" Type="http://schemas.openxmlformats.org/officeDocument/2006/relationships/hyperlink" Target="https://doi.org/10.1007/s40121-019-0249-y" TargetMode="External"/><Relationship Id="rId94" Type="http://schemas.openxmlformats.org/officeDocument/2006/relationships/hyperlink" Target="https://doi.org/10.1016/j.drugalcdep.2018.11.010" TargetMode="External"/><Relationship Id="rId99" Type="http://schemas.openxmlformats.org/officeDocument/2006/relationships/hyperlink" Target="https://doi.org/10.1111/jvh.12507" TargetMode="External"/><Relationship Id="rId101" Type="http://schemas.openxmlformats.org/officeDocument/2006/relationships/hyperlink" Target="https://doi.org/10.1155/2013/528904" TargetMode="External"/><Relationship Id="rId122" Type="http://schemas.openxmlformats.org/officeDocument/2006/relationships/hyperlink" Target="https://doi.org/10.1093/cid/ciw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ph.2017.04.463" TargetMode="External"/><Relationship Id="rId26" Type="http://schemas.openxmlformats.org/officeDocument/2006/relationships/hyperlink" Target="https://doi.org/10.1093/ofid/ofy065" TargetMode="External"/><Relationship Id="rId47" Type="http://schemas.openxmlformats.org/officeDocument/2006/relationships/hyperlink" Target="https://doi.org/10.1111/jvh.12669" TargetMode="External"/><Relationship Id="rId68" Type="http://schemas.openxmlformats.org/officeDocument/2006/relationships/hyperlink" Target="https://doi.org/10.1371/journal.pone.0218388" TargetMode="External"/><Relationship Id="rId89" Type="http://schemas.openxmlformats.org/officeDocument/2006/relationships/hyperlink" Target="https://doi.org/10.1016/j.jsat.2018.11.008" TargetMode="External"/><Relationship Id="rId112" Type="http://schemas.openxmlformats.org/officeDocument/2006/relationships/hyperlink" Target="https://doi.org/10.1093/ofid/ofy043" TargetMode="External"/><Relationship Id="rId133" Type="http://schemas.openxmlformats.org/officeDocument/2006/relationships/hyperlink" Target="https://doi.org/10.15585/mmwr.mm6706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11669</Words>
  <Characters>66516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Schillie, Sarah F. (CDC/DDID/NCHHSTP/DVH)</dc:creator>
  <cp:keywords/>
  <dc:description/>
  <cp:lastModifiedBy>Mukua, Catherine (CDC/DDPHSS/OS/OSQ) (CTR)</cp:lastModifiedBy>
  <cp:revision>2</cp:revision>
  <cp:lastPrinted>2020-03-13T17:30:00Z</cp:lastPrinted>
  <dcterms:created xsi:type="dcterms:W3CDTF">2020-03-13T17:31:00Z</dcterms:created>
  <dcterms:modified xsi:type="dcterms:W3CDTF">2020-03-13T17:31:00Z</dcterms:modified>
</cp:coreProperties>
</file>