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8700" w14:textId="5143E81E" w:rsidR="002669BC" w:rsidRPr="00DD42AF" w:rsidRDefault="00715971" w:rsidP="002669BC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Supplemental </w:t>
      </w:r>
      <w:r w:rsidR="002669BC" w:rsidRPr="00DD42AF">
        <w:rPr>
          <w:rFonts w:ascii="Times New Roman" w:hAnsi="Times New Roman" w:cs="Times New Roman"/>
          <w:b/>
          <w:sz w:val="20"/>
          <w:szCs w:val="20"/>
        </w:rPr>
        <w:t>Table 2. Isothermal Titration Calorimetry of Ub binding</w:t>
      </w:r>
      <w:r w:rsidR="00DD42AF" w:rsidRPr="00DD42AF">
        <w:rPr>
          <w:rFonts w:ascii="Times New Roman" w:hAnsi="Times New Roman" w:cs="Times New Roman"/>
          <w:b/>
          <w:sz w:val="20"/>
          <w:szCs w:val="20"/>
        </w:rPr>
        <w:t xml:space="preserve"> with CCHFV OTU</w:t>
      </w:r>
      <w:r>
        <w:rPr>
          <w:rFonts w:ascii="Times New Roman" w:hAnsi="Times New Roman" w:cs="Times New Roman"/>
          <w:b/>
          <w:sz w:val="20"/>
          <w:szCs w:val="20"/>
        </w:rPr>
        <w:t>-wt</w:t>
      </w:r>
      <w:r w:rsidR="00DD42AF" w:rsidRPr="00DD42AF">
        <w:rPr>
          <w:rFonts w:ascii="Times New Roman" w:hAnsi="Times New Roman" w:cs="Times New Roman"/>
          <w:b/>
          <w:sz w:val="20"/>
          <w:szCs w:val="20"/>
        </w:rPr>
        <w:t xml:space="preserve"> and OTU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="00DD42AF" w:rsidRPr="00DD42AF">
        <w:rPr>
          <w:rFonts w:ascii="Times New Roman" w:hAnsi="Times New Roman" w:cs="Times New Roman"/>
          <w:b/>
          <w:sz w:val="20"/>
          <w:szCs w:val="20"/>
        </w:rPr>
        <w:t>C40A</w:t>
      </w:r>
    </w:p>
    <w:tbl>
      <w:tblPr>
        <w:tblW w:w="9558" w:type="dxa"/>
        <w:tblLayout w:type="fixed"/>
        <w:tblLook w:val="06A0" w:firstRow="1" w:lastRow="0" w:firstColumn="1" w:lastColumn="0" w:noHBand="1" w:noVBand="1"/>
      </w:tblPr>
      <w:tblGrid>
        <w:gridCol w:w="1980"/>
        <w:gridCol w:w="1365"/>
        <w:gridCol w:w="1800"/>
        <w:gridCol w:w="1530"/>
        <w:gridCol w:w="1440"/>
        <w:gridCol w:w="1443"/>
      </w:tblGrid>
      <w:tr w:rsidR="002669BC" w:rsidRPr="00966EA2" w14:paraId="5D6D90EE" w14:textId="77777777" w:rsidTr="00DD42AF">
        <w:trPr>
          <w:trHeight w:val="189"/>
        </w:trPr>
        <w:tc>
          <w:tcPr>
            <w:tcW w:w="19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E4B1" w14:textId="77777777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136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E1E0A" w14:textId="77777777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r w:rsidRPr="00966EA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320E7" w14:textId="77777777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K</w:t>
            </w:r>
            <w:r w:rsidRPr="0096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GB"/>
              </w:rPr>
              <w:t>D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20B65" w14:textId="77777777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en-GB"/>
              </w:rPr>
            </w:pPr>
            <w:proofErr w:type="spellStart"/>
            <w:r w:rsidRPr="0096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ΔH</w:t>
            </w:r>
            <w:r w:rsidRPr="00966EA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F47D" w14:textId="77777777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96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ΔG</w:t>
            </w:r>
            <w:r w:rsidRPr="00966EA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14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F2E3C" w14:textId="77777777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  <w:proofErr w:type="spellStart"/>
            <w:r w:rsidRPr="00966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TΔS</w:t>
            </w:r>
            <w:r w:rsidRPr="00966EA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en-GB"/>
              </w:rPr>
              <w:t>d</w:t>
            </w:r>
            <w:proofErr w:type="spellEnd"/>
          </w:p>
        </w:tc>
      </w:tr>
      <w:tr w:rsidR="002669BC" w:rsidRPr="00966EA2" w14:paraId="25D99123" w14:textId="77777777" w:rsidTr="00DD42AF">
        <w:trPr>
          <w:trHeight w:val="75"/>
        </w:trPr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4F5DF232" w14:textId="77777777" w:rsidR="002669BC" w:rsidRPr="00966EA2" w:rsidRDefault="002669BC" w:rsidP="007F2A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2214C0B" w14:textId="77777777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(sites)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326F20B5" w14:textId="77777777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μM</w:t>
            </w:r>
            <w:proofErr w:type="spellEnd"/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C468A01" w14:textId="77777777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(kJ/mol)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92948CA" w14:textId="77777777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(kJ/mol)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6FDA541B" w14:textId="77777777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(kJ/mol)</w:t>
            </w:r>
          </w:p>
        </w:tc>
      </w:tr>
      <w:tr w:rsidR="002669BC" w:rsidRPr="00966EA2" w14:paraId="70CE8CCE" w14:textId="77777777" w:rsidTr="00DD42AF">
        <w:trPr>
          <w:trHeight w:val="274"/>
        </w:trPr>
        <w:tc>
          <w:tcPr>
            <w:tcW w:w="198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6A1B2F9" w14:textId="3E26B13A" w:rsidR="002669BC" w:rsidRPr="00966EA2" w:rsidRDefault="00DD42AF" w:rsidP="00DD4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CCHFV OTU-</w:t>
            </w:r>
            <w:proofErr w:type="spellStart"/>
            <w:r w:rsidR="00E73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wt</w:t>
            </w:r>
            <w:r w:rsidR="002669B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1365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45BCA55" w14:textId="60D6CFAE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</w:t>
            </w: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± 0.0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706DEA7B" w14:textId="4CCB30CC" w:rsidR="002669BC" w:rsidRPr="00966EA2" w:rsidRDefault="00DD42AF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8.09</w:t>
            </w:r>
            <w:r w:rsidR="002669BC"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1.86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43C95516" w14:textId="585703A5" w:rsidR="002669BC" w:rsidRPr="00966EA2" w:rsidRDefault="00DD42AF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22.00</w:t>
            </w:r>
            <w:r w:rsidR="002669BC"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="00266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1DD2161E" w14:textId="1325C742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3 </w:t>
            </w: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144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1FA750AC" w14:textId="307CFE26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± 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0.79</w:t>
            </w:r>
          </w:p>
        </w:tc>
      </w:tr>
      <w:tr w:rsidR="002669BC" w:rsidRPr="00966EA2" w14:paraId="5811E375" w14:textId="77777777" w:rsidTr="00DD42AF">
        <w:trPr>
          <w:trHeight w:val="274"/>
        </w:trPr>
        <w:tc>
          <w:tcPr>
            <w:tcW w:w="1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0FEBC311" w14:textId="094A98CC" w:rsidR="002669BC" w:rsidRDefault="00DD42AF" w:rsidP="00DD4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CCHFV OTU-C40A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vertAlign w:val="superscript"/>
                <w:lang w:val="en-GB"/>
              </w:rPr>
              <w:t>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</w:tcPr>
          <w:p w14:paraId="62A70B8F" w14:textId="68C28665" w:rsidR="002669BC" w:rsidRPr="00966EA2" w:rsidRDefault="00DD42AF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1.18</w:t>
            </w:r>
            <w:r w:rsidR="002669BC"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± 0.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D73697B" w14:textId="1F18481B" w:rsidR="002669BC" w:rsidRDefault="00DD42AF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8.57</w:t>
            </w:r>
            <w:r w:rsidR="002669BC"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FA2692E" w14:textId="2869DCDF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4.31</w:t>
            </w: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± 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4A9C6DA" w14:textId="4175F410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</w:t>
            </w: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± 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03E7B6D" w14:textId="54FB1656" w:rsidR="002669BC" w:rsidRPr="00966EA2" w:rsidRDefault="002669BC" w:rsidP="007F2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24.87</w:t>
            </w:r>
            <w:r w:rsidRPr="00966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± </w:t>
            </w:r>
            <w:r w:rsidR="00DD4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1.16</w:t>
            </w:r>
          </w:p>
        </w:tc>
      </w:tr>
    </w:tbl>
    <w:p w14:paraId="414FD7B2" w14:textId="77777777" w:rsidR="002669BC" w:rsidRDefault="002669BC" w:rsidP="002669BC">
      <w:pPr>
        <w:contextualSpacing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vertAlign w:val="superscript"/>
          <w:lang w:val="en-GB"/>
        </w:rPr>
      </w:pPr>
      <w:r w:rsidRPr="00966EA2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vertAlign w:val="superscript"/>
          <w:lang w:val="en-GB"/>
        </w:rPr>
        <w:t xml:space="preserve">a </w:t>
      </w:r>
      <w:r w:rsidRPr="00966EA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 xml:space="preserve">Binding stoichiometry. </w:t>
      </w:r>
      <w:r w:rsidRPr="00966EA2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vertAlign w:val="superscript"/>
          <w:lang w:val="en-GB"/>
        </w:rPr>
        <w:t xml:space="preserve">b </w:t>
      </w:r>
      <w:r w:rsidRPr="00966EA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 xml:space="preserve">Binding enthalpy. </w:t>
      </w:r>
      <w:r w:rsidRPr="00966EA2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vertAlign w:val="superscript"/>
          <w:lang w:val="en-GB"/>
        </w:rPr>
        <w:t xml:space="preserve">c </w:t>
      </w:r>
      <w:r w:rsidRPr="00966EA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>Gibb’s free energy.</w:t>
      </w:r>
      <w:r w:rsidRPr="00966EA2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vertAlign w:val="superscript"/>
          <w:lang w:val="en-GB"/>
        </w:rPr>
        <w:t xml:space="preserve"> d </w:t>
      </w:r>
      <w:r w:rsidRPr="00966EA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GB"/>
        </w:rPr>
        <w:t>Entropy factor.</w:t>
      </w:r>
    </w:p>
    <w:p w14:paraId="2F12997D" w14:textId="77777777" w:rsidR="002669BC" w:rsidRPr="00966EA2" w:rsidRDefault="002669BC" w:rsidP="002669BC">
      <w:pPr>
        <w:contextualSpacing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vertAlign w:val="superscript"/>
          <w:lang w:val="en-GB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vertAlign w:val="superscript"/>
          <w:lang w:val="en-GB"/>
        </w:rPr>
        <w:t xml:space="preserve"> e</w:t>
      </w:r>
      <w:r w:rsidRPr="00966EA2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vertAlign w:val="superscript"/>
          <w:lang w:val="en-GB"/>
        </w:rPr>
        <w:t xml:space="preserve"> </w:t>
      </w:r>
      <w:r w:rsidRPr="00966E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Average from n=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3</w:t>
      </w:r>
      <w:r w:rsidRPr="00966EA2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 xml:space="preserve"> with error calculated using the standard deviation  </w:t>
      </w:r>
    </w:p>
    <w:p w14:paraId="76112CA6" w14:textId="46C8ECE5" w:rsidR="002669BC" w:rsidRDefault="002669BC">
      <w:pPr>
        <w:rPr>
          <w:rFonts w:ascii="Arial" w:hAnsi="Arial" w:cs="Arial"/>
        </w:rPr>
      </w:pPr>
    </w:p>
    <w:p w14:paraId="2534F6C4" w14:textId="7BEB946B" w:rsidR="00ED5F67" w:rsidRDefault="00ED5F67">
      <w:pPr>
        <w:rPr>
          <w:rFonts w:ascii="Arial" w:hAnsi="Arial" w:cs="Arial"/>
        </w:rPr>
      </w:pPr>
    </w:p>
    <w:p w14:paraId="5DA485AD" w14:textId="7DBA9148" w:rsidR="00ED5F67" w:rsidRPr="001137DE" w:rsidRDefault="001137DE" w:rsidP="003251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Table 2. </w:t>
      </w:r>
      <w:r w:rsidR="00ED5F67" w:rsidRPr="00ED5F67">
        <w:rPr>
          <w:rFonts w:ascii="Arial" w:hAnsi="Arial" w:cs="Arial"/>
          <w:b/>
        </w:rPr>
        <w:t>Isothermal titration calorimetry of Ub with CCHFV OTU-wt and OTU-C40A</w:t>
      </w:r>
      <w:r>
        <w:rPr>
          <w:rFonts w:ascii="Arial" w:hAnsi="Arial" w:cs="Arial"/>
          <w:b/>
        </w:rPr>
        <w:t xml:space="preserve">. </w:t>
      </w:r>
      <w:r w:rsidR="00ED5F67">
        <w:rPr>
          <w:rFonts w:ascii="Arial" w:hAnsi="Arial" w:cs="Arial"/>
        </w:rPr>
        <w:t>Untagged Ub was purified as previously described (</w:t>
      </w:r>
      <w:proofErr w:type="spellStart"/>
      <w:r w:rsidR="00ED5F67" w:rsidRPr="003469D5">
        <w:rPr>
          <w:rFonts w:ascii="Arial" w:hAnsi="Arial" w:cs="Arial"/>
        </w:rPr>
        <w:t>Eisenmesser</w:t>
      </w:r>
      <w:proofErr w:type="spellEnd"/>
      <w:r w:rsidR="00ED5F67" w:rsidRPr="003469D5">
        <w:rPr>
          <w:rFonts w:ascii="Arial" w:hAnsi="Arial" w:cs="Arial"/>
        </w:rPr>
        <w:t xml:space="preserve"> 2015 </w:t>
      </w:r>
      <w:r w:rsidR="00ED5F67" w:rsidRPr="003469D5">
        <w:rPr>
          <w:rFonts w:ascii="Arial" w:hAnsi="Arial" w:cs="Arial"/>
          <w:i/>
        </w:rPr>
        <w:t>Protein Science</w:t>
      </w:r>
      <w:r w:rsidR="00ED5F67">
        <w:rPr>
          <w:rFonts w:ascii="Arial" w:hAnsi="Arial" w:cs="Arial"/>
        </w:rPr>
        <w:t>).</w:t>
      </w:r>
      <w:bookmarkStart w:id="0" w:name="_GoBack"/>
      <w:bookmarkEnd w:id="0"/>
      <w:r w:rsidR="00ED5F67">
        <w:rPr>
          <w:rFonts w:ascii="Arial" w:hAnsi="Arial" w:cs="Arial"/>
        </w:rPr>
        <w:t xml:space="preserve">  CCHFV OTU-wt, OTU-C40A, and Ub were </w:t>
      </w:r>
      <w:r w:rsidR="009C20CA">
        <w:rPr>
          <w:rFonts w:ascii="Arial" w:hAnsi="Arial" w:cs="Arial"/>
        </w:rPr>
        <w:t xml:space="preserve">dialyzed into 100 mM NaCl, 50 mM HEPES (pH 7.5), 1 mM TCEP overnight at 4ºC.  ITC was performed using a </w:t>
      </w:r>
      <w:proofErr w:type="spellStart"/>
      <w:r w:rsidR="009C20CA">
        <w:rPr>
          <w:rFonts w:ascii="Arial" w:hAnsi="Arial" w:cs="Arial"/>
        </w:rPr>
        <w:t>Microcal</w:t>
      </w:r>
      <w:proofErr w:type="spellEnd"/>
      <w:r w:rsidR="009C20CA">
        <w:rPr>
          <w:rFonts w:ascii="Arial" w:hAnsi="Arial" w:cs="Arial"/>
        </w:rPr>
        <w:t xml:space="preserve"> PEAQ-ITC (Malvern, Worcestershire, United Kingdom) using a series of 19 injections, 2 </w:t>
      </w:r>
      <w:r w:rsidR="009C20CA">
        <w:rPr>
          <w:rFonts w:ascii="Arial" w:hAnsi="Arial" w:cs="Arial"/>
        </w:rPr>
        <w:sym w:font="Symbol" w:char="F06D"/>
      </w:r>
      <w:r w:rsidR="009C20CA">
        <w:rPr>
          <w:rFonts w:ascii="Arial" w:hAnsi="Arial" w:cs="Arial"/>
        </w:rPr>
        <w:t>l each, with a spacing of 150 seconds between injections.  Measurements were run at a constant temperature of 25ºC with a reference power of 25-33.5</w:t>
      </w:r>
      <w:r w:rsidR="0032519E">
        <w:rPr>
          <w:rFonts w:ascii="Arial" w:hAnsi="Arial" w:cs="Arial"/>
        </w:rPr>
        <w:t xml:space="preserve"> </w:t>
      </w:r>
      <w:r w:rsidR="0032519E">
        <w:rPr>
          <w:rFonts w:ascii="Arial" w:hAnsi="Arial" w:cs="Arial"/>
        </w:rPr>
        <w:sym w:font="Symbol" w:char="F06D"/>
      </w:r>
      <w:r w:rsidR="0032519E">
        <w:rPr>
          <w:rFonts w:ascii="Arial" w:hAnsi="Arial" w:cs="Arial"/>
        </w:rPr>
        <w:t xml:space="preserve">W.  For OTU-wt measurements with Ub, the OTU was present in the cell at 270-274 </w:t>
      </w:r>
      <w:r w:rsidR="0032519E">
        <w:rPr>
          <w:rFonts w:ascii="Arial" w:hAnsi="Arial" w:cs="Arial"/>
        </w:rPr>
        <w:sym w:font="Symbol" w:char="F06D"/>
      </w:r>
      <w:r w:rsidR="0032519E">
        <w:rPr>
          <w:rFonts w:ascii="Arial" w:hAnsi="Arial" w:cs="Arial"/>
        </w:rPr>
        <w:t xml:space="preserve">M and Ub at 2.77-2.81 mM Ub in the syringe.  OTU-C40A measurements with Ub were performed with 447-466 </w:t>
      </w:r>
      <w:r w:rsidR="0032519E">
        <w:rPr>
          <w:rFonts w:ascii="Arial" w:hAnsi="Arial" w:cs="Arial"/>
        </w:rPr>
        <w:sym w:font="Symbol" w:char="F06D"/>
      </w:r>
      <w:r w:rsidR="0032519E">
        <w:rPr>
          <w:rFonts w:ascii="Arial" w:hAnsi="Arial" w:cs="Arial"/>
        </w:rPr>
        <w:t xml:space="preserve">M OTU in the cell and 6.24-6.29 mM Ub in the syringe.  Three independent experiments were run for each, and the data was processed in the </w:t>
      </w:r>
      <w:proofErr w:type="spellStart"/>
      <w:r w:rsidR="0032519E">
        <w:rPr>
          <w:rFonts w:ascii="Arial" w:hAnsi="Arial" w:cs="Arial"/>
        </w:rPr>
        <w:t>Microcal</w:t>
      </w:r>
      <w:proofErr w:type="spellEnd"/>
      <w:r w:rsidR="0032519E">
        <w:rPr>
          <w:rFonts w:ascii="Arial" w:hAnsi="Arial" w:cs="Arial"/>
        </w:rPr>
        <w:t xml:space="preserve"> PEAQ-ITC analysis software.</w:t>
      </w:r>
    </w:p>
    <w:sectPr w:rsidR="00ED5F67" w:rsidRPr="001137DE" w:rsidSect="007E5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3D"/>
    <w:rsid w:val="000348FA"/>
    <w:rsid w:val="00035220"/>
    <w:rsid w:val="00043801"/>
    <w:rsid w:val="00044B4E"/>
    <w:rsid w:val="000569F2"/>
    <w:rsid w:val="00094B2C"/>
    <w:rsid w:val="000C0A37"/>
    <w:rsid w:val="000C30EA"/>
    <w:rsid w:val="000E56ED"/>
    <w:rsid w:val="001054A0"/>
    <w:rsid w:val="001137DE"/>
    <w:rsid w:val="001323F7"/>
    <w:rsid w:val="00165D44"/>
    <w:rsid w:val="00167624"/>
    <w:rsid w:val="00172CD7"/>
    <w:rsid w:val="001B347E"/>
    <w:rsid w:val="001E30C7"/>
    <w:rsid w:val="001E7035"/>
    <w:rsid w:val="001F215F"/>
    <w:rsid w:val="001F3798"/>
    <w:rsid w:val="00204332"/>
    <w:rsid w:val="00206C6B"/>
    <w:rsid w:val="00216F91"/>
    <w:rsid w:val="00222EC7"/>
    <w:rsid w:val="0024522E"/>
    <w:rsid w:val="002517C0"/>
    <w:rsid w:val="002669BC"/>
    <w:rsid w:val="00270C6B"/>
    <w:rsid w:val="002779A0"/>
    <w:rsid w:val="0028625A"/>
    <w:rsid w:val="00293BB6"/>
    <w:rsid w:val="002A6558"/>
    <w:rsid w:val="002B4D47"/>
    <w:rsid w:val="002D3183"/>
    <w:rsid w:val="002D59EF"/>
    <w:rsid w:val="002E08ED"/>
    <w:rsid w:val="0032519E"/>
    <w:rsid w:val="003441B7"/>
    <w:rsid w:val="003469D5"/>
    <w:rsid w:val="00347784"/>
    <w:rsid w:val="00362B69"/>
    <w:rsid w:val="00393B9D"/>
    <w:rsid w:val="003A5B03"/>
    <w:rsid w:val="003B2837"/>
    <w:rsid w:val="003E554E"/>
    <w:rsid w:val="003F051C"/>
    <w:rsid w:val="003F419B"/>
    <w:rsid w:val="00437805"/>
    <w:rsid w:val="00441526"/>
    <w:rsid w:val="004546F7"/>
    <w:rsid w:val="004805F9"/>
    <w:rsid w:val="0048382F"/>
    <w:rsid w:val="004A053D"/>
    <w:rsid w:val="004A3804"/>
    <w:rsid w:val="004B53FB"/>
    <w:rsid w:val="004C5F10"/>
    <w:rsid w:val="004C66E8"/>
    <w:rsid w:val="004E7889"/>
    <w:rsid w:val="004F6766"/>
    <w:rsid w:val="00500BC1"/>
    <w:rsid w:val="005040EB"/>
    <w:rsid w:val="005051B2"/>
    <w:rsid w:val="0051192D"/>
    <w:rsid w:val="005243A6"/>
    <w:rsid w:val="00527209"/>
    <w:rsid w:val="00543356"/>
    <w:rsid w:val="00556997"/>
    <w:rsid w:val="00566D56"/>
    <w:rsid w:val="005B481E"/>
    <w:rsid w:val="005C7561"/>
    <w:rsid w:val="005D5E72"/>
    <w:rsid w:val="005F3142"/>
    <w:rsid w:val="005F7258"/>
    <w:rsid w:val="00600E21"/>
    <w:rsid w:val="006045C3"/>
    <w:rsid w:val="00604997"/>
    <w:rsid w:val="00610C67"/>
    <w:rsid w:val="00621EE3"/>
    <w:rsid w:val="006224A8"/>
    <w:rsid w:val="00630544"/>
    <w:rsid w:val="00635C15"/>
    <w:rsid w:val="006514BE"/>
    <w:rsid w:val="00667673"/>
    <w:rsid w:val="00692647"/>
    <w:rsid w:val="006960BF"/>
    <w:rsid w:val="006D7E4C"/>
    <w:rsid w:val="00715971"/>
    <w:rsid w:val="00716512"/>
    <w:rsid w:val="007214EB"/>
    <w:rsid w:val="00723393"/>
    <w:rsid w:val="0074081C"/>
    <w:rsid w:val="0077146D"/>
    <w:rsid w:val="00776AF0"/>
    <w:rsid w:val="00777119"/>
    <w:rsid w:val="00792768"/>
    <w:rsid w:val="007A049E"/>
    <w:rsid w:val="007A7153"/>
    <w:rsid w:val="007B5BFE"/>
    <w:rsid w:val="007B79B6"/>
    <w:rsid w:val="007C1ACA"/>
    <w:rsid w:val="007C7BD5"/>
    <w:rsid w:val="007E51AC"/>
    <w:rsid w:val="007F4B0A"/>
    <w:rsid w:val="008234B1"/>
    <w:rsid w:val="00833B1E"/>
    <w:rsid w:val="008415DF"/>
    <w:rsid w:val="0085129C"/>
    <w:rsid w:val="008559E5"/>
    <w:rsid w:val="00867DF4"/>
    <w:rsid w:val="008816BD"/>
    <w:rsid w:val="00881AC7"/>
    <w:rsid w:val="008A45ED"/>
    <w:rsid w:val="008C074C"/>
    <w:rsid w:val="008D3137"/>
    <w:rsid w:val="008D3CE8"/>
    <w:rsid w:val="008E21BE"/>
    <w:rsid w:val="0090672E"/>
    <w:rsid w:val="009070F7"/>
    <w:rsid w:val="00913790"/>
    <w:rsid w:val="00913A0F"/>
    <w:rsid w:val="00915E46"/>
    <w:rsid w:val="0092332F"/>
    <w:rsid w:val="0092605F"/>
    <w:rsid w:val="00952756"/>
    <w:rsid w:val="00984E3F"/>
    <w:rsid w:val="00994180"/>
    <w:rsid w:val="009B261F"/>
    <w:rsid w:val="009C0822"/>
    <w:rsid w:val="009C20CA"/>
    <w:rsid w:val="00A1105B"/>
    <w:rsid w:val="00A34799"/>
    <w:rsid w:val="00A416BE"/>
    <w:rsid w:val="00A55183"/>
    <w:rsid w:val="00A719FD"/>
    <w:rsid w:val="00AB4E4F"/>
    <w:rsid w:val="00B05E09"/>
    <w:rsid w:val="00B212F1"/>
    <w:rsid w:val="00B53A10"/>
    <w:rsid w:val="00B53B70"/>
    <w:rsid w:val="00B837C7"/>
    <w:rsid w:val="00B9301C"/>
    <w:rsid w:val="00BC6A66"/>
    <w:rsid w:val="00BC6B81"/>
    <w:rsid w:val="00BF1373"/>
    <w:rsid w:val="00BF4B84"/>
    <w:rsid w:val="00C01E92"/>
    <w:rsid w:val="00C05CFC"/>
    <w:rsid w:val="00C543FC"/>
    <w:rsid w:val="00C85619"/>
    <w:rsid w:val="00C857A7"/>
    <w:rsid w:val="00CA5CC3"/>
    <w:rsid w:val="00CA724A"/>
    <w:rsid w:val="00CD7F64"/>
    <w:rsid w:val="00CE09E6"/>
    <w:rsid w:val="00CF0853"/>
    <w:rsid w:val="00D20E3D"/>
    <w:rsid w:val="00D234C8"/>
    <w:rsid w:val="00D26468"/>
    <w:rsid w:val="00D706CC"/>
    <w:rsid w:val="00D738D3"/>
    <w:rsid w:val="00D872D5"/>
    <w:rsid w:val="00D904D5"/>
    <w:rsid w:val="00DA76C8"/>
    <w:rsid w:val="00DB207D"/>
    <w:rsid w:val="00DB2CF1"/>
    <w:rsid w:val="00DB2ECC"/>
    <w:rsid w:val="00DC2A5B"/>
    <w:rsid w:val="00DD42AF"/>
    <w:rsid w:val="00DD5FB6"/>
    <w:rsid w:val="00DD73BF"/>
    <w:rsid w:val="00E12757"/>
    <w:rsid w:val="00E41A11"/>
    <w:rsid w:val="00E443D6"/>
    <w:rsid w:val="00E45444"/>
    <w:rsid w:val="00E568DC"/>
    <w:rsid w:val="00E63748"/>
    <w:rsid w:val="00E73D0C"/>
    <w:rsid w:val="00E80AE0"/>
    <w:rsid w:val="00E858AD"/>
    <w:rsid w:val="00E94370"/>
    <w:rsid w:val="00EA7A95"/>
    <w:rsid w:val="00EB46F0"/>
    <w:rsid w:val="00EC25C1"/>
    <w:rsid w:val="00EC4310"/>
    <w:rsid w:val="00ED0AC1"/>
    <w:rsid w:val="00ED1603"/>
    <w:rsid w:val="00ED34B1"/>
    <w:rsid w:val="00ED5F67"/>
    <w:rsid w:val="00EE0B99"/>
    <w:rsid w:val="00EF78AB"/>
    <w:rsid w:val="00F11DB9"/>
    <w:rsid w:val="00F43F1D"/>
    <w:rsid w:val="00F4484A"/>
    <w:rsid w:val="00F45D3B"/>
    <w:rsid w:val="00F50AE5"/>
    <w:rsid w:val="00F749D8"/>
    <w:rsid w:val="00F8027D"/>
    <w:rsid w:val="00F94743"/>
    <w:rsid w:val="00FA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93F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9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Dzimianski</dc:creator>
  <cp:keywords/>
  <dc:description/>
  <cp:lastModifiedBy>Florine</cp:lastModifiedBy>
  <cp:revision>3</cp:revision>
  <cp:lastPrinted>2019-04-09T16:33:00Z</cp:lastPrinted>
  <dcterms:created xsi:type="dcterms:W3CDTF">2019-06-19T18:56:00Z</dcterms:created>
  <dcterms:modified xsi:type="dcterms:W3CDTF">2019-06-19T18:56:00Z</dcterms:modified>
</cp:coreProperties>
</file>