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B04B" w14:textId="5DBCDE78" w:rsidR="001D6289" w:rsidRPr="001D6289" w:rsidRDefault="00D85D6B" w:rsidP="001D6289">
      <w:pPr>
        <w:pStyle w:val="Heading1"/>
        <w:numPr>
          <w:ilvl w:val="0"/>
          <w:numId w:val="0"/>
        </w:numPr>
        <w:ind w:left="360" w:hanging="360"/>
        <w:rPr>
          <w:b/>
        </w:rPr>
      </w:pPr>
      <w:r>
        <w:rPr>
          <w:b/>
        </w:rPr>
        <w:t xml:space="preserve">Appendix 1: </w:t>
      </w:r>
      <w:r w:rsidR="001D6289" w:rsidRPr="001D6289">
        <w:rPr>
          <w:b/>
        </w:rPr>
        <w:t>Supplementary Tables for “Interactions between chemicals and non-chemical stressors: The modifying effect of life events on the association between triclocarban, phenols and parabens with gestational length in a Puerto Rican cohort” by Aker el., 2019</w:t>
      </w:r>
    </w:p>
    <w:p w14:paraId="7D82B04C" w14:textId="77777777" w:rsidR="001D6289" w:rsidRDefault="001D6289" w:rsidP="001D6289">
      <w:bookmarkStart w:id="0" w:name="_Ref515364088"/>
    </w:p>
    <w:p w14:paraId="7D82B04D" w14:textId="77777777" w:rsidR="001D6289" w:rsidRDefault="001D6289" w:rsidP="001D6289">
      <w:pPr>
        <w:pStyle w:val="Caption"/>
      </w:pPr>
      <w:bookmarkStart w:id="1" w:name="_Ref1820682"/>
      <w:r w:rsidRPr="00C80C0F">
        <w:t xml:space="preserve">Supplementary Table </w:t>
      </w:r>
      <w:r w:rsidR="00C701EB">
        <w:fldChar w:fldCharType="begin"/>
      </w:r>
      <w:r w:rsidR="00C701EB">
        <w:instrText xml:space="preserve"> SEQ Supplmentary_Table \* ARABIC </w:instrText>
      </w:r>
      <w:r w:rsidR="00C701EB">
        <w:fldChar w:fldCharType="separate"/>
      </w:r>
      <w:r w:rsidRPr="00C80C0F">
        <w:t>1</w:t>
      </w:r>
      <w:r w:rsidR="00C701EB">
        <w:fldChar w:fldCharType="end"/>
      </w:r>
      <w:bookmarkEnd w:id="1"/>
      <w:r>
        <w:t xml:space="preserve">: </w:t>
      </w:r>
      <w:proofErr w:type="spellStart"/>
      <w:r w:rsidRPr="00C80C0F">
        <w:t>Adjusted</w:t>
      </w:r>
      <w:r w:rsidRPr="00C80C0F">
        <w:rPr>
          <w:vertAlign w:val="superscript"/>
        </w:rPr>
        <w:t>a</w:t>
      </w:r>
      <w:proofErr w:type="spellEnd"/>
      <w:r w:rsidRPr="00C80C0F">
        <w:t xml:space="preserve"> change in gestational age in relation to average exposure biomarker concentration across three time points during pregnancy. Beta coefficients were transformed to change in gestational days for an IQR increase in exposure biomarker concentration.</w:t>
      </w:r>
    </w:p>
    <w:tbl>
      <w:tblPr>
        <w:tblW w:w="9360" w:type="dxa"/>
        <w:tblLook w:val="04A0" w:firstRow="1" w:lastRow="0" w:firstColumn="1" w:lastColumn="0" w:noHBand="0" w:noVBand="1"/>
      </w:tblPr>
      <w:tblGrid>
        <w:gridCol w:w="2660"/>
        <w:gridCol w:w="1487"/>
        <w:gridCol w:w="3143"/>
        <w:gridCol w:w="2070"/>
      </w:tblGrid>
      <w:tr w:rsidR="001D6289" w:rsidRPr="00292B15" w14:paraId="7D82B052" w14:textId="77777777" w:rsidTr="00FD2215">
        <w:trPr>
          <w:trHeight w:val="315"/>
        </w:trPr>
        <w:tc>
          <w:tcPr>
            <w:tcW w:w="2660" w:type="dxa"/>
            <w:tcBorders>
              <w:top w:val="nil"/>
              <w:left w:val="nil"/>
              <w:bottom w:val="nil"/>
              <w:right w:val="single" w:sz="8" w:space="0" w:color="auto"/>
            </w:tcBorders>
            <w:shd w:val="clear" w:color="auto" w:fill="auto"/>
            <w:noWrap/>
            <w:vAlign w:val="center"/>
            <w:hideMark/>
          </w:tcPr>
          <w:p w14:paraId="7D82B04E"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 </w:t>
            </w:r>
          </w:p>
        </w:tc>
        <w:tc>
          <w:tcPr>
            <w:tcW w:w="1487" w:type="dxa"/>
            <w:tcBorders>
              <w:top w:val="nil"/>
              <w:left w:val="nil"/>
              <w:bottom w:val="single" w:sz="8" w:space="0" w:color="auto"/>
              <w:right w:val="single" w:sz="8" w:space="0" w:color="auto"/>
            </w:tcBorders>
            <w:shd w:val="clear" w:color="auto" w:fill="auto"/>
            <w:noWrap/>
            <w:vAlign w:val="center"/>
            <w:hideMark/>
          </w:tcPr>
          <w:p w14:paraId="7D82B04F" w14:textId="77777777" w:rsidR="001D6289" w:rsidRPr="00292B15" w:rsidRDefault="001D6289" w:rsidP="00FD2215">
            <w:pPr>
              <w:spacing w:after="0" w:line="240" w:lineRule="auto"/>
              <w:jc w:val="center"/>
              <w:rPr>
                <w:rFonts w:ascii="Calibri" w:eastAsia="Times New Roman" w:hAnsi="Calibri" w:cs="Times New Roman"/>
                <w:b/>
                <w:bCs/>
                <w:color w:val="000000"/>
              </w:rPr>
            </w:pPr>
            <w:r w:rsidRPr="00292B15">
              <w:rPr>
                <w:rFonts w:ascii="Calibri" w:eastAsia="Times New Roman" w:hAnsi="Calibri" w:cs="Times New Roman"/>
                <w:b/>
                <w:bCs/>
                <w:color w:val="000000"/>
              </w:rPr>
              <w:t>N</w:t>
            </w:r>
          </w:p>
        </w:tc>
        <w:tc>
          <w:tcPr>
            <w:tcW w:w="3143" w:type="dxa"/>
            <w:tcBorders>
              <w:top w:val="nil"/>
              <w:left w:val="nil"/>
              <w:bottom w:val="single" w:sz="8" w:space="0" w:color="auto"/>
              <w:right w:val="nil"/>
            </w:tcBorders>
            <w:shd w:val="clear" w:color="auto" w:fill="auto"/>
            <w:noWrap/>
            <w:vAlign w:val="center"/>
            <w:hideMark/>
          </w:tcPr>
          <w:p w14:paraId="7D82B050"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Change in days/IQR (95% CI)</w:t>
            </w:r>
          </w:p>
        </w:tc>
        <w:tc>
          <w:tcPr>
            <w:tcW w:w="2070" w:type="dxa"/>
            <w:tcBorders>
              <w:top w:val="nil"/>
              <w:left w:val="nil"/>
              <w:bottom w:val="single" w:sz="8" w:space="0" w:color="auto"/>
            </w:tcBorders>
            <w:shd w:val="clear" w:color="auto" w:fill="auto"/>
            <w:noWrap/>
            <w:vAlign w:val="center"/>
            <w:hideMark/>
          </w:tcPr>
          <w:p w14:paraId="7D82B051"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p</w:t>
            </w:r>
          </w:p>
        </w:tc>
      </w:tr>
      <w:tr w:rsidR="001D6289" w:rsidRPr="00292B15" w14:paraId="7D82B057"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53"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BPA</w:t>
            </w:r>
          </w:p>
        </w:tc>
        <w:tc>
          <w:tcPr>
            <w:tcW w:w="1487" w:type="dxa"/>
            <w:tcBorders>
              <w:top w:val="nil"/>
              <w:left w:val="nil"/>
              <w:bottom w:val="nil"/>
              <w:right w:val="single" w:sz="8" w:space="0" w:color="auto"/>
            </w:tcBorders>
            <w:shd w:val="clear" w:color="auto" w:fill="auto"/>
            <w:noWrap/>
            <w:vAlign w:val="center"/>
            <w:hideMark/>
          </w:tcPr>
          <w:p w14:paraId="7D82B054"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748</w:t>
            </w:r>
          </w:p>
        </w:tc>
        <w:tc>
          <w:tcPr>
            <w:tcW w:w="3143" w:type="dxa"/>
            <w:tcBorders>
              <w:top w:val="nil"/>
              <w:left w:val="nil"/>
              <w:bottom w:val="nil"/>
              <w:right w:val="nil"/>
            </w:tcBorders>
            <w:shd w:val="clear" w:color="auto" w:fill="auto"/>
            <w:noWrap/>
            <w:vAlign w:val="center"/>
            <w:hideMark/>
          </w:tcPr>
          <w:p w14:paraId="7D82B055"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0.98 (-0.41, 2.37)</w:t>
            </w:r>
          </w:p>
        </w:tc>
        <w:tc>
          <w:tcPr>
            <w:tcW w:w="2070" w:type="dxa"/>
            <w:tcBorders>
              <w:top w:val="nil"/>
              <w:left w:val="nil"/>
              <w:bottom w:val="nil"/>
            </w:tcBorders>
            <w:shd w:val="clear" w:color="auto" w:fill="auto"/>
            <w:noWrap/>
            <w:vAlign w:val="center"/>
            <w:hideMark/>
          </w:tcPr>
          <w:p w14:paraId="7D82B056"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0.17</w:t>
            </w:r>
          </w:p>
        </w:tc>
      </w:tr>
      <w:tr w:rsidR="001D6289" w:rsidRPr="00292B15" w14:paraId="7D82B05C"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58"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BPS</w:t>
            </w:r>
          </w:p>
        </w:tc>
        <w:tc>
          <w:tcPr>
            <w:tcW w:w="1487" w:type="dxa"/>
            <w:tcBorders>
              <w:top w:val="nil"/>
              <w:left w:val="nil"/>
              <w:bottom w:val="nil"/>
              <w:right w:val="single" w:sz="8" w:space="0" w:color="auto"/>
            </w:tcBorders>
            <w:shd w:val="clear" w:color="auto" w:fill="auto"/>
            <w:noWrap/>
            <w:vAlign w:val="center"/>
            <w:hideMark/>
          </w:tcPr>
          <w:p w14:paraId="7D82B059"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540</w:t>
            </w:r>
          </w:p>
        </w:tc>
        <w:tc>
          <w:tcPr>
            <w:tcW w:w="3143" w:type="dxa"/>
            <w:tcBorders>
              <w:top w:val="nil"/>
              <w:left w:val="nil"/>
              <w:bottom w:val="nil"/>
              <w:right w:val="nil"/>
            </w:tcBorders>
            <w:shd w:val="clear" w:color="auto" w:fill="auto"/>
            <w:noWrap/>
            <w:vAlign w:val="center"/>
            <w:hideMark/>
          </w:tcPr>
          <w:p w14:paraId="7D82B05A"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-0.52 (-2.14, 1.09)</w:t>
            </w:r>
          </w:p>
        </w:tc>
        <w:tc>
          <w:tcPr>
            <w:tcW w:w="2070" w:type="dxa"/>
            <w:tcBorders>
              <w:top w:val="nil"/>
              <w:left w:val="nil"/>
              <w:bottom w:val="nil"/>
            </w:tcBorders>
            <w:shd w:val="clear" w:color="auto" w:fill="auto"/>
            <w:noWrap/>
            <w:vAlign w:val="center"/>
            <w:hideMark/>
          </w:tcPr>
          <w:p w14:paraId="7D82B05B"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0.53</w:t>
            </w:r>
          </w:p>
        </w:tc>
      </w:tr>
      <w:tr w:rsidR="001D6289" w:rsidRPr="00292B15" w14:paraId="7D82B061"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5D"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Benzophenone-3</w:t>
            </w:r>
          </w:p>
        </w:tc>
        <w:tc>
          <w:tcPr>
            <w:tcW w:w="1487" w:type="dxa"/>
            <w:tcBorders>
              <w:top w:val="nil"/>
              <w:left w:val="nil"/>
              <w:bottom w:val="nil"/>
              <w:right w:val="single" w:sz="8" w:space="0" w:color="auto"/>
            </w:tcBorders>
            <w:shd w:val="clear" w:color="auto" w:fill="auto"/>
            <w:noWrap/>
            <w:vAlign w:val="center"/>
            <w:hideMark/>
          </w:tcPr>
          <w:p w14:paraId="7D82B05E"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749</w:t>
            </w:r>
          </w:p>
        </w:tc>
        <w:tc>
          <w:tcPr>
            <w:tcW w:w="3143" w:type="dxa"/>
            <w:tcBorders>
              <w:top w:val="nil"/>
              <w:left w:val="nil"/>
              <w:bottom w:val="nil"/>
              <w:right w:val="nil"/>
            </w:tcBorders>
            <w:shd w:val="clear" w:color="auto" w:fill="auto"/>
            <w:noWrap/>
            <w:vAlign w:val="center"/>
            <w:hideMark/>
          </w:tcPr>
          <w:p w14:paraId="7D82B05F"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1.90 (0.54, 3.26)</w:t>
            </w:r>
          </w:p>
        </w:tc>
        <w:tc>
          <w:tcPr>
            <w:tcW w:w="2070" w:type="dxa"/>
            <w:tcBorders>
              <w:top w:val="nil"/>
              <w:left w:val="nil"/>
              <w:bottom w:val="nil"/>
            </w:tcBorders>
            <w:shd w:val="clear" w:color="auto" w:fill="auto"/>
            <w:noWrap/>
            <w:vAlign w:val="center"/>
            <w:hideMark/>
          </w:tcPr>
          <w:p w14:paraId="7D82B060"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0.006**</w:t>
            </w:r>
          </w:p>
        </w:tc>
      </w:tr>
      <w:tr w:rsidR="001D6289" w:rsidRPr="00292B15" w14:paraId="7D82B066"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62"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Triclocarban</w:t>
            </w:r>
          </w:p>
        </w:tc>
        <w:tc>
          <w:tcPr>
            <w:tcW w:w="1487" w:type="dxa"/>
            <w:tcBorders>
              <w:top w:val="nil"/>
              <w:left w:val="nil"/>
              <w:bottom w:val="nil"/>
              <w:right w:val="single" w:sz="8" w:space="0" w:color="auto"/>
            </w:tcBorders>
            <w:shd w:val="clear" w:color="auto" w:fill="auto"/>
            <w:noWrap/>
            <w:vAlign w:val="center"/>
            <w:hideMark/>
          </w:tcPr>
          <w:p w14:paraId="7D82B063"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544</w:t>
            </w:r>
          </w:p>
        </w:tc>
        <w:tc>
          <w:tcPr>
            <w:tcW w:w="3143" w:type="dxa"/>
            <w:tcBorders>
              <w:top w:val="nil"/>
              <w:left w:val="nil"/>
              <w:bottom w:val="nil"/>
              <w:right w:val="nil"/>
            </w:tcBorders>
            <w:shd w:val="clear" w:color="auto" w:fill="auto"/>
            <w:noWrap/>
            <w:vAlign w:val="center"/>
            <w:hideMark/>
          </w:tcPr>
          <w:p w14:paraId="7D82B064"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-1.96 (-4.11, 0.19)</w:t>
            </w:r>
          </w:p>
        </w:tc>
        <w:tc>
          <w:tcPr>
            <w:tcW w:w="2070" w:type="dxa"/>
            <w:tcBorders>
              <w:top w:val="nil"/>
              <w:left w:val="nil"/>
              <w:bottom w:val="nil"/>
            </w:tcBorders>
            <w:shd w:val="clear" w:color="auto" w:fill="auto"/>
            <w:noWrap/>
            <w:vAlign w:val="center"/>
            <w:hideMark/>
          </w:tcPr>
          <w:p w14:paraId="7D82B065"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0.08*</w:t>
            </w:r>
          </w:p>
        </w:tc>
      </w:tr>
      <w:tr w:rsidR="001D6289" w:rsidRPr="00292B15" w14:paraId="7D82B06B"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67"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Methyl-paraben</w:t>
            </w:r>
          </w:p>
        </w:tc>
        <w:tc>
          <w:tcPr>
            <w:tcW w:w="1487" w:type="dxa"/>
            <w:tcBorders>
              <w:top w:val="nil"/>
              <w:left w:val="nil"/>
              <w:bottom w:val="nil"/>
              <w:right w:val="single" w:sz="8" w:space="0" w:color="auto"/>
            </w:tcBorders>
            <w:shd w:val="clear" w:color="auto" w:fill="auto"/>
            <w:noWrap/>
            <w:vAlign w:val="center"/>
            <w:hideMark/>
          </w:tcPr>
          <w:p w14:paraId="7D82B068"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751</w:t>
            </w:r>
          </w:p>
        </w:tc>
        <w:tc>
          <w:tcPr>
            <w:tcW w:w="3143" w:type="dxa"/>
            <w:tcBorders>
              <w:top w:val="nil"/>
              <w:left w:val="nil"/>
              <w:bottom w:val="nil"/>
              <w:right w:val="nil"/>
            </w:tcBorders>
            <w:shd w:val="clear" w:color="auto" w:fill="auto"/>
            <w:noWrap/>
            <w:vAlign w:val="center"/>
            <w:hideMark/>
          </w:tcPr>
          <w:p w14:paraId="7D82B069"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1.63 (0.37, 2.89)</w:t>
            </w:r>
          </w:p>
        </w:tc>
        <w:tc>
          <w:tcPr>
            <w:tcW w:w="2070" w:type="dxa"/>
            <w:tcBorders>
              <w:top w:val="nil"/>
              <w:left w:val="nil"/>
              <w:bottom w:val="nil"/>
            </w:tcBorders>
            <w:shd w:val="clear" w:color="auto" w:fill="auto"/>
            <w:noWrap/>
            <w:vAlign w:val="center"/>
            <w:hideMark/>
          </w:tcPr>
          <w:p w14:paraId="7D82B06A"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0.01**</w:t>
            </w:r>
          </w:p>
        </w:tc>
      </w:tr>
      <w:tr w:rsidR="001D6289" w:rsidRPr="00292B15" w14:paraId="7D82B070" w14:textId="77777777" w:rsidTr="00FD2215">
        <w:trPr>
          <w:trHeight w:val="300"/>
        </w:trPr>
        <w:tc>
          <w:tcPr>
            <w:tcW w:w="2660" w:type="dxa"/>
            <w:tcBorders>
              <w:top w:val="nil"/>
              <w:left w:val="nil"/>
              <w:bottom w:val="nil"/>
              <w:right w:val="single" w:sz="8" w:space="0" w:color="auto"/>
            </w:tcBorders>
            <w:shd w:val="clear" w:color="auto" w:fill="auto"/>
            <w:noWrap/>
            <w:vAlign w:val="center"/>
            <w:hideMark/>
          </w:tcPr>
          <w:p w14:paraId="7D82B06C" w14:textId="77777777" w:rsidR="001D6289" w:rsidRPr="00292B15" w:rsidRDefault="001D6289" w:rsidP="00FD2215">
            <w:pPr>
              <w:spacing w:after="0" w:line="240" w:lineRule="auto"/>
              <w:rPr>
                <w:rFonts w:ascii="Calibri" w:eastAsia="Times New Roman" w:hAnsi="Calibri" w:cs="Times New Roman"/>
                <w:b/>
                <w:bCs/>
                <w:color w:val="000000"/>
              </w:rPr>
            </w:pPr>
            <w:r w:rsidRPr="00292B15">
              <w:rPr>
                <w:rFonts w:ascii="Calibri" w:eastAsia="Times New Roman" w:hAnsi="Calibri" w:cs="Times New Roman"/>
                <w:b/>
                <w:bCs/>
                <w:color w:val="000000"/>
              </w:rPr>
              <w:t>Propyl-paraben</w:t>
            </w:r>
          </w:p>
        </w:tc>
        <w:tc>
          <w:tcPr>
            <w:tcW w:w="1487" w:type="dxa"/>
            <w:tcBorders>
              <w:top w:val="nil"/>
              <w:left w:val="nil"/>
              <w:bottom w:val="nil"/>
              <w:right w:val="single" w:sz="8" w:space="0" w:color="auto"/>
            </w:tcBorders>
            <w:shd w:val="clear" w:color="auto" w:fill="auto"/>
            <w:noWrap/>
            <w:vAlign w:val="center"/>
            <w:hideMark/>
          </w:tcPr>
          <w:p w14:paraId="7D82B06D" w14:textId="77777777" w:rsidR="001D6289" w:rsidRPr="00292B15" w:rsidRDefault="001D6289" w:rsidP="00FD2215">
            <w:pPr>
              <w:spacing w:after="0" w:line="240" w:lineRule="auto"/>
              <w:jc w:val="center"/>
              <w:rPr>
                <w:rFonts w:ascii="Calibri" w:eastAsia="Times New Roman" w:hAnsi="Calibri" w:cs="Times New Roman"/>
                <w:color w:val="000000"/>
              </w:rPr>
            </w:pPr>
            <w:r w:rsidRPr="00292B15">
              <w:rPr>
                <w:rFonts w:ascii="Calibri" w:eastAsia="Times New Roman" w:hAnsi="Calibri" w:cs="Times New Roman"/>
                <w:color w:val="000000"/>
              </w:rPr>
              <w:t>752</w:t>
            </w:r>
          </w:p>
        </w:tc>
        <w:tc>
          <w:tcPr>
            <w:tcW w:w="3143" w:type="dxa"/>
            <w:tcBorders>
              <w:top w:val="nil"/>
              <w:left w:val="nil"/>
              <w:bottom w:val="nil"/>
              <w:right w:val="nil"/>
            </w:tcBorders>
            <w:shd w:val="clear" w:color="auto" w:fill="auto"/>
            <w:noWrap/>
            <w:vAlign w:val="center"/>
            <w:hideMark/>
          </w:tcPr>
          <w:p w14:paraId="7D82B06E"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2.06 (0.63, 3.48)</w:t>
            </w:r>
          </w:p>
        </w:tc>
        <w:tc>
          <w:tcPr>
            <w:tcW w:w="2070" w:type="dxa"/>
            <w:tcBorders>
              <w:top w:val="nil"/>
              <w:left w:val="nil"/>
              <w:bottom w:val="nil"/>
            </w:tcBorders>
            <w:shd w:val="clear" w:color="auto" w:fill="auto"/>
            <w:noWrap/>
            <w:vAlign w:val="center"/>
            <w:hideMark/>
          </w:tcPr>
          <w:p w14:paraId="7D82B06F" w14:textId="77777777"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rPr>
              <w:t>0.005**</w:t>
            </w:r>
          </w:p>
        </w:tc>
      </w:tr>
      <w:tr w:rsidR="001D6289" w:rsidRPr="00292B15" w14:paraId="7D82B072" w14:textId="77777777" w:rsidTr="00FD2215">
        <w:trPr>
          <w:trHeight w:val="345"/>
        </w:trPr>
        <w:tc>
          <w:tcPr>
            <w:tcW w:w="9360" w:type="dxa"/>
            <w:gridSpan w:val="4"/>
            <w:tcBorders>
              <w:top w:val="nil"/>
              <w:left w:val="nil"/>
              <w:bottom w:val="nil"/>
              <w:right w:val="nil"/>
            </w:tcBorders>
            <w:shd w:val="clear" w:color="auto" w:fill="auto"/>
            <w:noWrap/>
            <w:vAlign w:val="bottom"/>
            <w:hideMark/>
          </w:tcPr>
          <w:p w14:paraId="7D82B071" w14:textId="3B16FDA9" w:rsidR="001D6289" w:rsidRPr="00292B15" w:rsidRDefault="001D6289" w:rsidP="00FD2215">
            <w:pPr>
              <w:spacing w:after="0" w:line="240" w:lineRule="auto"/>
              <w:rPr>
                <w:rFonts w:ascii="Calibri" w:eastAsia="Times New Roman" w:hAnsi="Calibri" w:cs="Times New Roman"/>
                <w:color w:val="000000"/>
              </w:rPr>
            </w:pPr>
            <w:r w:rsidRPr="00292B15">
              <w:rPr>
                <w:rFonts w:ascii="Calibri" w:eastAsia="Times New Roman" w:hAnsi="Calibri" w:cs="Times New Roman"/>
                <w:color w:val="000000"/>
                <w:vertAlign w:val="superscript"/>
              </w:rPr>
              <w:t>a</w:t>
            </w:r>
            <w:r w:rsidRPr="00292B15">
              <w:rPr>
                <w:rFonts w:ascii="Calibri" w:eastAsia="Times New Roman" w:hAnsi="Calibri" w:cs="Times New Roman"/>
                <w:color w:val="000000"/>
                <w:sz w:val="18"/>
                <w:szCs w:val="18"/>
                <w:vertAlign w:val="superscript"/>
              </w:rPr>
              <w:t xml:space="preserve"> </w:t>
            </w:r>
            <w:r w:rsidRPr="00292B15">
              <w:rPr>
                <w:rFonts w:ascii="Calibri" w:eastAsia="Times New Roman" w:hAnsi="Calibri" w:cs="Times New Roman"/>
                <w:color w:val="000000"/>
                <w:sz w:val="18"/>
                <w:szCs w:val="18"/>
              </w:rPr>
              <w:t xml:space="preserve">Models adjusted for specific gravity, maternal age, insurance type, alcohol use, and exposure to second-hand smoking. </w:t>
            </w:r>
            <w:r>
              <w:rPr>
                <w:rFonts w:ascii="Calibri" w:eastAsia="Times New Roman" w:hAnsi="Calibri" w:cs="Times New Roman"/>
                <w:color w:val="000000"/>
                <w:sz w:val="18"/>
                <w:szCs w:val="18"/>
              </w:rPr>
              <w:br/>
            </w:r>
            <w:r w:rsidRPr="00292B15">
              <w:rPr>
                <w:rFonts w:ascii="Calibri" w:eastAsia="Times New Roman" w:hAnsi="Calibri" w:cs="Times New Roman"/>
                <w:color w:val="000000"/>
                <w:sz w:val="18"/>
                <w:szCs w:val="18"/>
              </w:rPr>
              <w:t>* 0.05 &lt; p value &lt; 0.10; ** p value &lt; 0.05</w:t>
            </w:r>
          </w:p>
        </w:tc>
      </w:tr>
    </w:tbl>
    <w:p w14:paraId="7D82B073" w14:textId="77777777" w:rsidR="001D6289" w:rsidRDefault="001D6289" w:rsidP="001D6289"/>
    <w:p w14:paraId="7D82B074" w14:textId="77777777" w:rsidR="001D6289" w:rsidRDefault="001D6289" w:rsidP="001D6289">
      <w:pPr>
        <w:pStyle w:val="Caption"/>
      </w:pPr>
      <w:r w:rsidRPr="00C80C0F">
        <w:t xml:space="preserve">Supplementary Table </w:t>
      </w:r>
      <w:r w:rsidR="00C701EB">
        <w:fldChar w:fldCharType="begin"/>
      </w:r>
      <w:r w:rsidR="00C701EB">
        <w:instrText xml:space="preserve"> SEQ Supplmentary_Table \* ARABIC </w:instrText>
      </w:r>
      <w:r w:rsidR="00C701EB">
        <w:fldChar w:fldCharType="separate"/>
      </w:r>
      <w:r w:rsidRPr="00C80C0F">
        <w:t>2</w:t>
      </w:r>
      <w:r w:rsidR="00C701EB">
        <w:fldChar w:fldCharType="end"/>
      </w:r>
      <w:r w:rsidRPr="00C80C0F">
        <w:t>: SG-corrected urinary bisphenol, paraben and triclocarban biomarker concentrations (µg/mL) from all three study visits stratified by Total LES Scores</w:t>
      </w:r>
    </w:p>
    <w:tbl>
      <w:tblPr>
        <w:tblW w:w="5000" w:type="pct"/>
        <w:tblLook w:val="04A0" w:firstRow="1" w:lastRow="0" w:firstColumn="1" w:lastColumn="0" w:noHBand="0" w:noVBand="1"/>
      </w:tblPr>
      <w:tblGrid>
        <w:gridCol w:w="1387"/>
        <w:gridCol w:w="2359"/>
        <w:gridCol w:w="2357"/>
        <w:gridCol w:w="2357"/>
        <w:gridCol w:w="900"/>
      </w:tblGrid>
      <w:tr w:rsidR="001D6289" w:rsidRPr="00237B60" w14:paraId="7D82B07A" w14:textId="77777777" w:rsidTr="00FD2215">
        <w:trPr>
          <w:trHeight w:val="300"/>
        </w:trPr>
        <w:tc>
          <w:tcPr>
            <w:tcW w:w="741" w:type="pct"/>
            <w:noWrap/>
            <w:hideMark/>
          </w:tcPr>
          <w:p w14:paraId="7D82B075" w14:textId="77777777" w:rsidR="001D6289" w:rsidRPr="00237B60" w:rsidRDefault="001D6289" w:rsidP="00FD2215">
            <w:pPr>
              <w:spacing w:after="0" w:line="240" w:lineRule="auto"/>
              <w:rPr>
                <w:rFonts w:ascii="Times New Roman" w:eastAsia="Times New Roman" w:hAnsi="Times New Roman" w:cs="Times New Roman"/>
                <w:sz w:val="24"/>
                <w:szCs w:val="24"/>
              </w:rPr>
            </w:pPr>
            <w:bookmarkStart w:id="2" w:name="_Ref529785132"/>
          </w:p>
        </w:tc>
        <w:tc>
          <w:tcPr>
            <w:tcW w:w="1260" w:type="pct"/>
            <w:tcBorders>
              <w:bottom w:val="single" w:sz="4" w:space="0" w:color="auto"/>
            </w:tcBorders>
            <w:noWrap/>
            <w:vAlign w:val="center"/>
            <w:hideMark/>
          </w:tcPr>
          <w:p w14:paraId="7D82B076" w14:textId="77777777" w:rsidR="001D6289" w:rsidRPr="00237B60" w:rsidRDefault="001D6289" w:rsidP="00FD2215">
            <w:pPr>
              <w:spacing w:after="0" w:line="240" w:lineRule="auto"/>
              <w:rPr>
                <w:rFonts w:ascii="Calibri" w:eastAsia="Times New Roman" w:hAnsi="Calibri" w:cs="Times New Roman"/>
                <w:b/>
                <w:color w:val="000000"/>
              </w:rPr>
            </w:pPr>
            <w:r w:rsidRPr="00237B60">
              <w:rPr>
                <w:rFonts w:ascii="Calibri" w:eastAsia="Times New Roman" w:hAnsi="Calibri" w:cs="Times New Roman"/>
                <w:b/>
                <w:color w:val="000000"/>
              </w:rPr>
              <w:t xml:space="preserve">Negative </w:t>
            </w:r>
            <w:r w:rsidRPr="00237B60">
              <w:rPr>
                <w:rFonts w:ascii="Calibri" w:eastAsia="Times New Roman" w:hAnsi="Calibri" w:cs="Times New Roman"/>
                <w:b/>
                <w:color w:val="000000"/>
              </w:rPr>
              <w:br/>
              <w:t>Total LES Score</w:t>
            </w:r>
          </w:p>
        </w:tc>
        <w:tc>
          <w:tcPr>
            <w:tcW w:w="1259" w:type="pct"/>
            <w:tcBorders>
              <w:bottom w:val="single" w:sz="4" w:space="0" w:color="auto"/>
            </w:tcBorders>
            <w:noWrap/>
            <w:vAlign w:val="center"/>
            <w:hideMark/>
          </w:tcPr>
          <w:p w14:paraId="7D82B077" w14:textId="77777777" w:rsidR="001D6289" w:rsidRPr="00237B60" w:rsidRDefault="001D6289" w:rsidP="00FD2215">
            <w:pPr>
              <w:spacing w:after="0" w:line="240" w:lineRule="auto"/>
              <w:rPr>
                <w:rFonts w:ascii="Calibri" w:eastAsia="Times New Roman" w:hAnsi="Calibri" w:cs="Times New Roman"/>
                <w:b/>
                <w:color w:val="000000"/>
              </w:rPr>
            </w:pPr>
            <w:r w:rsidRPr="00237B60">
              <w:rPr>
                <w:rFonts w:ascii="Calibri" w:eastAsia="Times New Roman" w:hAnsi="Calibri" w:cs="Times New Roman"/>
                <w:b/>
                <w:color w:val="000000"/>
              </w:rPr>
              <w:t xml:space="preserve">Neutral </w:t>
            </w:r>
            <w:r w:rsidRPr="00237B60">
              <w:rPr>
                <w:rFonts w:ascii="Calibri" w:eastAsia="Times New Roman" w:hAnsi="Calibri" w:cs="Times New Roman"/>
                <w:b/>
                <w:color w:val="000000"/>
              </w:rPr>
              <w:br/>
              <w:t>Total LES Score</w:t>
            </w:r>
          </w:p>
        </w:tc>
        <w:tc>
          <w:tcPr>
            <w:tcW w:w="1259" w:type="pct"/>
            <w:tcBorders>
              <w:bottom w:val="single" w:sz="4" w:space="0" w:color="auto"/>
            </w:tcBorders>
            <w:noWrap/>
            <w:vAlign w:val="center"/>
            <w:hideMark/>
          </w:tcPr>
          <w:p w14:paraId="7D82B078" w14:textId="77777777" w:rsidR="001D6289" w:rsidRPr="00237B60" w:rsidRDefault="001D6289" w:rsidP="00FD2215">
            <w:pPr>
              <w:spacing w:after="0" w:line="240" w:lineRule="auto"/>
              <w:rPr>
                <w:rFonts w:ascii="Calibri" w:eastAsia="Times New Roman" w:hAnsi="Calibri" w:cs="Times New Roman"/>
                <w:b/>
                <w:color w:val="000000"/>
              </w:rPr>
            </w:pPr>
            <w:r w:rsidRPr="00237B60">
              <w:rPr>
                <w:rFonts w:ascii="Calibri" w:eastAsia="Times New Roman" w:hAnsi="Calibri" w:cs="Times New Roman"/>
                <w:b/>
                <w:color w:val="000000"/>
              </w:rPr>
              <w:t xml:space="preserve">Positive </w:t>
            </w:r>
            <w:r w:rsidRPr="00237B60">
              <w:rPr>
                <w:rFonts w:ascii="Calibri" w:eastAsia="Times New Roman" w:hAnsi="Calibri" w:cs="Times New Roman"/>
                <w:b/>
                <w:color w:val="000000"/>
              </w:rPr>
              <w:br/>
              <w:t>Total LES Score</w:t>
            </w:r>
          </w:p>
        </w:tc>
        <w:tc>
          <w:tcPr>
            <w:tcW w:w="481" w:type="pct"/>
            <w:tcBorders>
              <w:bottom w:val="single" w:sz="4" w:space="0" w:color="auto"/>
            </w:tcBorders>
            <w:noWrap/>
            <w:vAlign w:val="center"/>
            <w:hideMark/>
          </w:tcPr>
          <w:p w14:paraId="7D82B079" w14:textId="77777777" w:rsidR="001D6289" w:rsidRPr="00237B60" w:rsidRDefault="001D6289" w:rsidP="00FD2215">
            <w:pPr>
              <w:spacing w:after="0" w:line="240" w:lineRule="auto"/>
              <w:jc w:val="center"/>
              <w:rPr>
                <w:rFonts w:ascii="Calibri" w:eastAsia="Times New Roman" w:hAnsi="Calibri" w:cs="Times New Roman"/>
                <w:b/>
                <w:color w:val="000000"/>
              </w:rPr>
            </w:pPr>
            <w:r w:rsidRPr="00237B60">
              <w:rPr>
                <w:rFonts w:ascii="Calibri" w:eastAsia="Times New Roman" w:hAnsi="Calibri" w:cs="Times New Roman"/>
                <w:b/>
                <w:color w:val="000000"/>
              </w:rPr>
              <w:t>p</w:t>
            </w:r>
          </w:p>
        </w:tc>
      </w:tr>
      <w:tr w:rsidR="001D6289" w:rsidRPr="00237B60" w14:paraId="7D82B086" w14:textId="77777777" w:rsidTr="00FD2215">
        <w:trPr>
          <w:trHeight w:val="300"/>
        </w:trPr>
        <w:tc>
          <w:tcPr>
            <w:tcW w:w="741" w:type="pct"/>
            <w:noWrap/>
          </w:tcPr>
          <w:p w14:paraId="7D82B081" w14:textId="77777777" w:rsidR="001D6289" w:rsidRDefault="001D6289" w:rsidP="00FD2215">
            <w:pPr>
              <w:spacing w:after="0" w:line="240" w:lineRule="auto"/>
              <w:rPr>
                <w:rFonts w:ascii="Calibri" w:eastAsia="Times New Roman" w:hAnsi="Calibri" w:cs="Times New Roman"/>
                <w:color w:val="000000"/>
              </w:rPr>
            </w:pPr>
          </w:p>
        </w:tc>
        <w:tc>
          <w:tcPr>
            <w:tcW w:w="1260" w:type="pct"/>
            <w:tcBorders>
              <w:top w:val="single" w:sz="4" w:space="0" w:color="auto"/>
              <w:bottom w:val="single" w:sz="4" w:space="0" w:color="auto"/>
            </w:tcBorders>
            <w:noWrap/>
            <w:vAlign w:val="center"/>
          </w:tcPr>
          <w:p w14:paraId="7D82B082" w14:textId="77777777" w:rsidR="001D6289" w:rsidRPr="0017274C"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Median [IQR]</w:t>
            </w:r>
          </w:p>
        </w:tc>
        <w:tc>
          <w:tcPr>
            <w:tcW w:w="1259" w:type="pct"/>
            <w:tcBorders>
              <w:top w:val="single" w:sz="4" w:space="0" w:color="auto"/>
              <w:bottom w:val="single" w:sz="4" w:space="0" w:color="auto"/>
            </w:tcBorders>
            <w:noWrap/>
            <w:vAlign w:val="center"/>
          </w:tcPr>
          <w:p w14:paraId="7D82B083" w14:textId="77777777" w:rsidR="001D6289" w:rsidRPr="0017274C"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Median [IQR]</w:t>
            </w:r>
          </w:p>
        </w:tc>
        <w:tc>
          <w:tcPr>
            <w:tcW w:w="1259" w:type="pct"/>
            <w:tcBorders>
              <w:top w:val="single" w:sz="4" w:space="0" w:color="auto"/>
              <w:bottom w:val="single" w:sz="4" w:space="0" w:color="auto"/>
            </w:tcBorders>
            <w:noWrap/>
            <w:vAlign w:val="center"/>
          </w:tcPr>
          <w:p w14:paraId="7D82B084" w14:textId="77777777" w:rsidR="001D6289" w:rsidRPr="0017274C"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Median [IQR]</w:t>
            </w:r>
          </w:p>
        </w:tc>
        <w:tc>
          <w:tcPr>
            <w:tcW w:w="481" w:type="pct"/>
            <w:tcBorders>
              <w:top w:val="single" w:sz="4" w:space="0" w:color="auto"/>
            </w:tcBorders>
            <w:noWrap/>
            <w:vAlign w:val="center"/>
          </w:tcPr>
          <w:p w14:paraId="7D82B085" w14:textId="77777777" w:rsidR="001D6289" w:rsidRPr="00237B60" w:rsidRDefault="001D6289" w:rsidP="00FD2215">
            <w:pPr>
              <w:spacing w:after="0" w:line="240" w:lineRule="auto"/>
              <w:jc w:val="center"/>
              <w:rPr>
                <w:rFonts w:ascii="Calibri" w:eastAsia="Times New Roman" w:hAnsi="Calibri" w:cs="Times New Roman"/>
                <w:color w:val="000000"/>
              </w:rPr>
            </w:pPr>
          </w:p>
        </w:tc>
      </w:tr>
      <w:tr w:rsidR="001D6289" w:rsidRPr="00237B60" w14:paraId="7D82B08C" w14:textId="77777777" w:rsidTr="00FD2215">
        <w:trPr>
          <w:trHeight w:val="300"/>
        </w:trPr>
        <w:tc>
          <w:tcPr>
            <w:tcW w:w="741" w:type="pct"/>
            <w:tcBorders>
              <w:right w:val="single" w:sz="4" w:space="0" w:color="auto"/>
            </w:tcBorders>
            <w:noWrap/>
            <w:hideMark/>
          </w:tcPr>
          <w:p w14:paraId="7D82B087"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BP-3</w:t>
            </w:r>
          </w:p>
        </w:tc>
        <w:tc>
          <w:tcPr>
            <w:tcW w:w="1260" w:type="pct"/>
            <w:tcBorders>
              <w:left w:val="single" w:sz="4" w:space="0" w:color="auto"/>
            </w:tcBorders>
            <w:noWrap/>
            <w:vAlign w:val="center"/>
            <w:hideMark/>
          </w:tcPr>
          <w:p w14:paraId="7D82B088"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40.92 [14.64, 148.37]</w:t>
            </w:r>
          </w:p>
        </w:tc>
        <w:tc>
          <w:tcPr>
            <w:tcW w:w="1259" w:type="pct"/>
            <w:noWrap/>
            <w:vAlign w:val="center"/>
            <w:hideMark/>
          </w:tcPr>
          <w:p w14:paraId="7D82B089"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30.05 [11.97, 159.75]</w:t>
            </w:r>
          </w:p>
        </w:tc>
        <w:tc>
          <w:tcPr>
            <w:tcW w:w="1259" w:type="pct"/>
            <w:noWrap/>
            <w:vAlign w:val="center"/>
            <w:hideMark/>
          </w:tcPr>
          <w:p w14:paraId="7D82B08A"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30.81 [12.25, 125.58]</w:t>
            </w:r>
          </w:p>
        </w:tc>
        <w:tc>
          <w:tcPr>
            <w:tcW w:w="481" w:type="pct"/>
            <w:noWrap/>
            <w:vAlign w:val="bottom"/>
            <w:hideMark/>
          </w:tcPr>
          <w:p w14:paraId="7D82B08B"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0.25</w:t>
            </w:r>
          </w:p>
        </w:tc>
      </w:tr>
      <w:tr w:rsidR="001D6289" w:rsidRPr="00237B60" w14:paraId="7D82B092" w14:textId="77777777" w:rsidTr="00FD2215">
        <w:trPr>
          <w:trHeight w:val="300"/>
        </w:trPr>
        <w:tc>
          <w:tcPr>
            <w:tcW w:w="741" w:type="pct"/>
            <w:tcBorders>
              <w:right w:val="single" w:sz="4" w:space="0" w:color="auto"/>
            </w:tcBorders>
            <w:noWrap/>
            <w:hideMark/>
          </w:tcPr>
          <w:p w14:paraId="7D82B08D"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BPA</w:t>
            </w:r>
          </w:p>
        </w:tc>
        <w:tc>
          <w:tcPr>
            <w:tcW w:w="1260" w:type="pct"/>
            <w:tcBorders>
              <w:left w:val="single" w:sz="4" w:space="0" w:color="auto"/>
            </w:tcBorders>
            <w:noWrap/>
            <w:vAlign w:val="center"/>
            <w:hideMark/>
          </w:tcPr>
          <w:p w14:paraId="7D82B08E"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2.39 [1.42, 4.05]</w:t>
            </w:r>
          </w:p>
        </w:tc>
        <w:tc>
          <w:tcPr>
            <w:tcW w:w="1259" w:type="pct"/>
            <w:noWrap/>
            <w:vAlign w:val="center"/>
            <w:hideMark/>
          </w:tcPr>
          <w:p w14:paraId="7D82B08F"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2.23 [1.49, 3.52]</w:t>
            </w:r>
          </w:p>
        </w:tc>
        <w:tc>
          <w:tcPr>
            <w:tcW w:w="1259" w:type="pct"/>
            <w:noWrap/>
            <w:vAlign w:val="center"/>
            <w:hideMark/>
          </w:tcPr>
          <w:p w14:paraId="7D82B090"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2.02 [1.31, 3.65]</w:t>
            </w:r>
          </w:p>
        </w:tc>
        <w:tc>
          <w:tcPr>
            <w:tcW w:w="481" w:type="pct"/>
            <w:noWrap/>
            <w:vAlign w:val="bottom"/>
            <w:hideMark/>
          </w:tcPr>
          <w:p w14:paraId="7D82B091"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0.33</w:t>
            </w:r>
          </w:p>
        </w:tc>
      </w:tr>
      <w:tr w:rsidR="001D6289" w:rsidRPr="00237B60" w14:paraId="7D82B098" w14:textId="77777777" w:rsidTr="00FD2215">
        <w:trPr>
          <w:trHeight w:val="300"/>
        </w:trPr>
        <w:tc>
          <w:tcPr>
            <w:tcW w:w="741" w:type="pct"/>
            <w:tcBorders>
              <w:right w:val="single" w:sz="4" w:space="0" w:color="auto"/>
            </w:tcBorders>
            <w:noWrap/>
            <w:hideMark/>
          </w:tcPr>
          <w:p w14:paraId="7D82B093"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BPS</w:t>
            </w:r>
          </w:p>
        </w:tc>
        <w:tc>
          <w:tcPr>
            <w:tcW w:w="1260" w:type="pct"/>
            <w:tcBorders>
              <w:left w:val="single" w:sz="4" w:space="0" w:color="auto"/>
            </w:tcBorders>
            <w:noWrap/>
            <w:vAlign w:val="center"/>
            <w:hideMark/>
          </w:tcPr>
          <w:p w14:paraId="7D82B094"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0.55 [0.30, 1.10]</w:t>
            </w:r>
          </w:p>
        </w:tc>
        <w:tc>
          <w:tcPr>
            <w:tcW w:w="1259" w:type="pct"/>
            <w:noWrap/>
            <w:vAlign w:val="center"/>
            <w:hideMark/>
          </w:tcPr>
          <w:p w14:paraId="7D82B095"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0.45 [0.27, 0.99]</w:t>
            </w:r>
          </w:p>
        </w:tc>
        <w:tc>
          <w:tcPr>
            <w:tcW w:w="1259" w:type="pct"/>
            <w:noWrap/>
            <w:vAlign w:val="center"/>
            <w:hideMark/>
          </w:tcPr>
          <w:p w14:paraId="7D82B096"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0.54 [0.25, 0.94]</w:t>
            </w:r>
          </w:p>
        </w:tc>
        <w:tc>
          <w:tcPr>
            <w:tcW w:w="481" w:type="pct"/>
            <w:noWrap/>
            <w:vAlign w:val="bottom"/>
            <w:hideMark/>
          </w:tcPr>
          <w:p w14:paraId="7D82B097"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0.43</w:t>
            </w:r>
          </w:p>
        </w:tc>
      </w:tr>
      <w:tr w:rsidR="001D6289" w:rsidRPr="00237B60" w14:paraId="7D82B09E" w14:textId="77777777" w:rsidTr="00FD2215">
        <w:trPr>
          <w:trHeight w:val="300"/>
        </w:trPr>
        <w:tc>
          <w:tcPr>
            <w:tcW w:w="741" w:type="pct"/>
            <w:tcBorders>
              <w:right w:val="single" w:sz="4" w:space="0" w:color="auto"/>
            </w:tcBorders>
            <w:noWrap/>
            <w:hideMark/>
          </w:tcPr>
          <w:p w14:paraId="7D82B099"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TCC</w:t>
            </w:r>
          </w:p>
        </w:tc>
        <w:tc>
          <w:tcPr>
            <w:tcW w:w="1260" w:type="pct"/>
            <w:tcBorders>
              <w:left w:val="single" w:sz="4" w:space="0" w:color="auto"/>
            </w:tcBorders>
            <w:noWrap/>
            <w:vAlign w:val="center"/>
            <w:hideMark/>
          </w:tcPr>
          <w:p w14:paraId="7D82B09A"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5.75 [0.60, 41.01]</w:t>
            </w:r>
          </w:p>
        </w:tc>
        <w:tc>
          <w:tcPr>
            <w:tcW w:w="1259" w:type="pct"/>
            <w:noWrap/>
            <w:vAlign w:val="center"/>
            <w:hideMark/>
          </w:tcPr>
          <w:p w14:paraId="7D82B09B"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3.27 [0.60, 31.31]</w:t>
            </w:r>
          </w:p>
        </w:tc>
        <w:tc>
          <w:tcPr>
            <w:tcW w:w="1259" w:type="pct"/>
            <w:noWrap/>
            <w:vAlign w:val="center"/>
            <w:hideMark/>
          </w:tcPr>
          <w:p w14:paraId="7D82B09C"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3.38 [0.63, 27.33]</w:t>
            </w:r>
          </w:p>
        </w:tc>
        <w:tc>
          <w:tcPr>
            <w:tcW w:w="481" w:type="pct"/>
            <w:noWrap/>
            <w:vAlign w:val="bottom"/>
            <w:hideMark/>
          </w:tcPr>
          <w:p w14:paraId="7D82B09D"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0.62</w:t>
            </w:r>
          </w:p>
        </w:tc>
      </w:tr>
      <w:tr w:rsidR="001D6289" w:rsidRPr="00237B60" w14:paraId="7D82B0A4" w14:textId="77777777" w:rsidTr="00FD2215">
        <w:trPr>
          <w:trHeight w:val="300"/>
        </w:trPr>
        <w:tc>
          <w:tcPr>
            <w:tcW w:w="741" w:type="pct"/>
            <w:tcBorders>
              <w:right w:val="single" w:sz="4" w:space="0" w:color="auto"/>
            </w:tcBorders>
            <w:noWrap/>
            <w:hideMark/>
          </w:tcPr>
          <w:p w14:paraId="7D82B09F"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MPB</w:t>
            </w:r>
          </w:p>
        </w:tc>
        <w:tc>
          <w:tcPr>
            <w:tcW w:w="1260" w:type="pct"/>
            <w:tcBorders>
              <w:left w:val="single" w:sz="4" w:space="0" w:color="auto"/>
            </w:tcBorders>
            <w:noWrap/>
            <w:vAlign w:val="center"/>
            <w:hideMark/>
          </w:tcPr>
          <w:p w14:paraId="7D82B0A0"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119.18 [38.93, 261.22]</w:t>
            </w:r>
          </w:p>
        </w:tc>
        <w:tc>
          <w:tcPr>
            <w:tcW w:w="1259" w:type="pct"/>
            <w:noWrap/>
            <w:vAlign w:val="center"/>
            <w:hideMark/>
          </w:tcPr>
          <w:p w14:paraId="7D82B0A1"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108.46 [35.33, 257.22]</w:t>
            </w:r>
          </w:p>
        </w:tc>
        <w:tc>
          <w:tcPr>
            <w:tcW w:w="1259" w:type="pct"/>
            <w:noWrap/>
            <w:vAlign w:val="center"/>
            <w:hideMark/>
          </w:tcPr>
          <w:p w14:paraId="7D82B0A2"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119.26 [43.58, 287.11]</w:t>
            </w:r>
          </w:p>
        </w:tc>
        <w:tc>
          <w:tcPr>
            <w:tcW w:w="481" w:type="pct"/>
            <w:noWrap/>
            <w:vAlign w:val="bottom"/>
            <w:hideMark/>
          </w:tcPr>
          <w:p w14:paraId="7D82B0A3"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0.63</w:t>
            </w:r>
          </w:p>
        </w:tc>
      </w:tr>
      <w:tr w:rsidR="001D6289" w:rsidRPr="00237B60" w14:paraId="7D82B0AA" w14:textId="77777777" w:rsidTr="00FD2215">
        <w:trPr>
          <w:trHeight w:val="300"/>
        </w:trPr>
        <w:tc>
          <w:tcPr>
            <w:tcW w:w="741" w:type="pct"/>
            <w:tcBorders>
              <w:right w:val="single" w:sz="4" w:space="0" w:color="auto"/>
            </w:tcBorders>
            <w:noWrap/>
            <w:hideMark/>
          </w:tcPr>
          <w:p w14:paraId="7D82B0A5" w14:textId="77777777" w:rsidR="001D6289" w:rsidRPr="00237B60" w:rsidRDefault="001D6289" w:rsidP="00FD22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PPB</w:t>
            </w:r>
          </w:p>
        </w:tc>
        <w:tc>
          <w:tcPr>
            <w:tcW w:w="1260" w:type="pct"/>
            <w:tcBorders>
              <w:left w:val="single" w:sz="4" w:space="0" w:color="auto"/>
            </w:tcBorders>
            <w:noWrap/>
            <w:vAlign w:val="center"/>
            <w:hideMark/>
          </w:tcPr>
          <w:p w14:paraId="7D82B0A6"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30.64 [5.95, 76.28]</w:t>
            </w:r>
          </w:p>
        </w:tc>
        <w:tc>
          <w:tcPr>
            <w:tcW w:w="1259" w:type="pct"/>
            <w:noWrap/>
            <w:vAlign w:val="center"/>
            <w:hideMark/>
          </w:tcPr>
          <w:p w14:paraId="7D82B0A7"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24.15 [5.13, 81.62]</w:t>
            </w:r>
          </w:p>
        </w:tc>
        <w:tc>
          <w:tcPr>
            <w:tcW w:w="1259" w:type="pct"/>
            <w:noWrap/>
            <w:vAlign w:val="center"/>
            <w:hideMark/>
          </w:tcPr>
          <w:p w14:paraId="7D82B0A8" w14:textId="77777777" w:rsidR="001D6289" w:rsidRPr="00237B60" w:rsidRDefault="001D6289" w:rsidP="00FD2215">
            <w:pPr>
              <w:spacing w:after="0" w:line="240" w:lineRule="auto"/>
              <w:rPr>
                <w:rFonts w:ascii="Calibri" w:eastAsia="Times New Roman" w:hAnsi="Calibri" w:cs="Times New Roman"/>
                <w:color w:val="000000"/>
              </w:rPr>
            </w:pPr>
            <w:r>
              <w:rPr>
                <w:rFonts w:ascii="Calibri" w:hAnsi="Calibri"/>
                <w:color w:val="000000"/>
              </w:rPr>
              <w:t>27.38 [7.89, 81.07]</w:t>
            </w:r>
          </w:p>
        </w:tc>
        <w:tc>
          <w:tcPr>
            <w:tcW w:w="481" w:type="pct"/>
            <w:noWrap/>
            <w:vAlign w:val="bottom"/>
            <w:hideMark/>
          </w:tcPr>
          <w:p w14:paraId="7D82B0A9" w14:textId="77777777" w:rsidR="001D6289" w:rsidRPr="00237B60"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0.74</w:t>
            </w:r>
          </w:p>
        </w:tc>
      </w:tr>
      <w:tr w:rsidR="001D6289" w:rsidRPr="00237B60" w14:paraId="7D82B0AE" w14:textId="77777777" w:rsidTr="00FD2215">
        <w:trPr>
          <w:trHeight w:val="300"/>
        </w:trPr>
        <w:tc>
          <w:tcPr>
            <w:tcW w:w="5000" w:type="pct"/>
            <w:gridSpan w:val="5"/>
            <w:noWrap/>
          </w:tcPr>
          <w:p w14:paraId="7D82B0AB" w14:textId="77777777" w:rsidR="001D6289" w:rsidRDefault="001D6289" w:rsidP="00FD2215">
            <w:pPr>
              <w:spacing w:after="0" w:line="240" w:lineRule="auto"/>
              <w:rPr>
                <w:rFonts w:eastAsia="Times New Roman"/>
                <w:color w:val="000000"/>
                <w:sz w:val="18"/>
                <w:szCs w:val="18"/>
              </w:rPr>
            </w:pPr>
          </w:p>
          <w:p w14:paraId="7D82B0AC" w14:textId="446382DD" w:rsidR="001D6289" w:rsidRPr="004E2917" w:rsidRDefault="001D6289" w:rsidP="00FD2215">
            <w:pPr>
              <w:spacing w:after="0" w:line="240" w:lineRule="auto"/>
              <w:rPr>
                <w:rFonts w:eastAsia="Times New Roman"/>
                <w:color w:val="000000"/>
                <w:sz w:val="18"/>
                <w:szCs w:val="18"/>
              </w:rPr>
            </w:pPr>
            <w:r w:rsidRPr="00F02014">
              <w:rPr>
                <w:rFonts w:eastAsia="Times New Roman"/>
                <w:color w:val="000000"/>
                <w:sz w:val="18"/>
                <w:szCs w:val="18"/>
              </w:rPr>
              <w:t xml:space="preserve">BP-3: Benzophenone; TCC: Triclocarban; </w:t>
            </w:r>
            <w:r>
              <w:rPr>
                <w:rFonts w:eastAsia="Times New Roman"/>
                <w:color w:val="000000"/>
                <w:sz w:val="18"/>
                <w:szCs w:val="18"/>
              </w:rPr>
              <w:t>MPB: Methylparaben; PPB: Propyl</w:t>
            </w:r>
            <w:r w:rsidRPr="00F02014">
              <w:rPr>
                <w:rFonts w:eastAsia="Times New Roman"/>
                <w:color w:val="000000"/>
                <w:sz w:val="18"/>
                <w:szCs w:val="18"/>
              </w:rPr>
              <w:t>paraben</w:t>
            </w:r>
            <w:r w:rsidR="00084939">
              <w:rPr>
                <w:rFonts w:eastAsia="Times New Roman"/>
                <w:color w:val="000000"/>
                <w:sz w:val="18"/>
                <w:szCs w:val="18"/>
              </w:rPr>
              <w:br/>
            </w:r>
            <w:r w:rsidR="00B91AF7">
              <w:rPr>
                <w:rFonts w:eastAsia="Times New Roman"/>
                <w:color w:val="000000"/>
                <w:sz w:val="18"/>
                <w:szCs w:val="18"/>
              </w:rPr>
              <w:t xml:space="preserve">Number of samples </w:t>
            </w:r>
            <w:r w:rsidR="001B13A1">
              <w:rPr>
                <w:rFonts w:eastAsia="Times New Roman"/>
                <w:color w:val="000000"/>
                <w:sz w:val="18"/>
                <w:szCs w:val="18"/>
              </w:rPr>
              <w:t>differed by exposure biomarker</w:t>
            </w:r>
            <w:r w:rsidR="00EF1667">
              <w:rPr>
                <w:rFonts w:eastAsia="Times New Roman"/>
                <w:color w:val="000000"/>
                <w:sz w:val="18"/>
                <w:szCs w:val="18"/>
              </w:rPr>
              <w:t xml:space="preserve">. BP-3: </w:t>
            </w:r>
            <w:r w:rsidR="009D4019">
              <w:rPr>
                <w:rFonts w:eastAsia="Times New Roman"/>
                <w:color w:val="000000"/>
                <w:sz w:val="18"/>
                <w:szCs w:val="18"/>
              </w:rPr>
              <w:t xml:space="preserve">749; BPA: </w:t>
            </w:r>
            <w:r w:rsidR="00FF007C">
              <w:rPr>
                <w:rFonts w:eastAsia="Times New Roman"/>
                <w:color w:val="000000"/>
                <w:sz w:val="18"/>
                <w:szCs w:val="18"/>
              </w:rPr>
              <w:t xml:space="preserve">748; BPS: </w:t>
            </w:r>
            <w:r w:rsidR="0045519E">
              <w:rPr>
                <w:rFonts w:eastAsia="Times New Roman"/>
                <w:color w:val="000000"/>
                <w:sz w:val="18"/>
                <w:szCs w:val="18"/>
              </w:rPr>
              <w:t xml:space="preserve">540; TCC: 544; MPB: </w:t>
            </w:r>
            <w:r w:rsidR="0081619B">
              <w:rPr>
                <w:rFonts w:eastAsia="Times New Roman"/>
                <w:color w:val="000000"/>
                <w:sz w:val="18"/>
                <w:szCs w:val="18"/>
              </w:rPr>
              <w:t>751; PPB: 752.</w:t>
            </w:r>
            <w:r w:rsidR="00D115E1">
              <w:rPr>
                <w:rFonts w:eastAsia="Times New Roman"/>
                <w:color w:val="000000"/>
                <w:sz w:val="18"/>
                <w:szCs w:val="18"/>
              </w:rPr>
              <w:t xml:space="preserve"> </w:t>
            </w:r>
            <w:r w:rsidR="009C6587">
              <w:rPr>
                <w:rFonts w:eastAsia="Times New Roman"/>
                <w:color w:val="000000"/>
                <w:sz w:val="18"/>
                <w:szCs w:val="18"/>
              </w:rPr>
              <w:br/>
            </w:r>
            <w:r w:rsidR="009C6587">
              <w:rPr>
                <w:rFonts w:ascii="Calibri" w:eastAsia="Times New Roman" w:hAnsi="Calibri" w:cs="Times New Roman"/>
                <w:color w:val="000000"/>
                <w:sz w:val="18"/>
                <w:szCs w:val="18"/>
              </w:rPr>
              <w:t xml:space="preserve">P values were based on the </w:t>
            </w:r>
            <w:r w:rsidR="009C6587" w:rsidRPr="0086058D">
              <w:rPr>
                <w:rFonts w:ascii="Calibri" w:eastAsia="Times New Roman" w:hAnsi="Calibri" w:cs="Times New Roman"/>
                <w:color w:val="000000"/>
                <w:sz w:val="18"/>
                <w:szCs w:val="18"/>
              </w:rPr>
              <w:t>Kruskal test</w:t>
            </w:r>
            <w:r w:rsidR="009C6587">
              <w:rPr>
                <w:rFonts w:ascii="Calibri" w:eastAsia="Times New Roman" w:hAnsi="Calibri" w:cs="Times New Roman"/>
                <w:color w:val="000000"/>
                <w:sz w:val="18"/>
                <w:szCs w:val="18"/>
              </w:rPr>
              <w:t>.</w:t>
            </w:r>
            <w:r w:rsidR="00456D28">
              <w:rPr>
                <w:rFonts w:eastAsia="Times New Roman"/>
                <w:color w:val="000000"/>
                <w:sz w:val="18"/>
                <w:szCs w:val="18"/>
              </w:rPr>
              <w:br/>
            </w:r>
          </w:p>
          <w:p w14:paraId="07F5F868" w14:textId="77777777" w:rsidR="001D6289" w:rsidRDefault="001D6289" w:rsidP="00FD2215">
            <w:pPr>
              <w:spacing w:after="0" w:line="240" w:lineRule="auto"/>
              <w:jc w:val="center"/>
              <w:rPr>
                <w:rFonts w:ascii="Calibri" w:hAnsi="Calibri"/>
                <w:color w:val="000000"/>
              </w:rPr>
            </w:pPr>
          </w:p>
          <w:p w14:paraId="05AA86D4" w14:textId="77777777" w:rsidR="002B0BCD" w:rsidRDefault="002B0BCD" w:rsidP="00FD2215">
            <w:pPr>
              <w:spacing w:after="0" w:line="240" w:lineRule="auto"/>
              <w:jc w:val="center"/>
              <w:rPr>
                <w:rFonts w:ascii="Calibri" w:hAnsi="Calibri"/>
                <w:color w:val="000000"/>
              </w:rPr>
            </w:pPr>
          </w:p>
          <w:p w14:paraId="6472E940" w14:textId="77777777" w:rsidR="002B0BCD" w:rsidRDefault="002B0BCD" w:rsidP="00FD2215">
            <w:pPr>
              <w:spacing w:after="0" w:line="240" w:lineRule="auto"/>
              <w:jc w:val="center"/>
              <w:rPr>
                <w:rFonts w:ascii="Calibri" w:hAnsi="Calibri"/>
                <w:color w:val="000000"/>
              </w:rPr>
            </w:pPr>
          </w:p>
          <w:p w14:paraId="5412ACD1" w14:textId="77777777" w:rsidR="002B0BCD" w:rsidRDefault="002B0BCD" w:rsidP="00FD2215">
            <w:pPr>
              <w:spacing w:after="0" w:line="240" w:lineRule="auto"/>
              <w:jc w:val="center"/>
              <w:rPr>
                <w:rFonts w:ascii="Calibri" w:hAnsi="Calibri"/>
                <w:color w:val="000000"/>
              </w:rPr>
            </w:pPr>
          </w:p>
          <w:p w14:paraId="2A5F034E" w14:textId="77777777" w:rsidR="002B0BCD" w:rsidRDefault="002B0BCD" w:rsidP="00FD2215">
            <w:pPr>
              <w:spacing w:after="0" w:line="240" w:lineRule="auto"/>
              <w:jc w:val="center"/>
              <w:rPr>
                <w:rFonts w:ascii="Calibri" w:hAnsi="Calibri"/>
                <w:color w:val="000000"/>
              </w:rPr>
            </w:pPr>
          </w:p>
          <w:p w14:paraId="3BDD28F4" w14:textId="77777777" w:rsidR="002B0BCD" w:rsidRDefault="002B0BCD" w:rsidP="00FD2215">
            <w:pPr>
              <w:spacing w:after="0" w:line="240" w:lineRule="auto"/>
              <w:jc w:val="center"/>
              <w:rPr>
                <w:rFonts w:ascii="Calibri" w:hAnsi="Calibri"/>
                <w:color w:val="000000"/>
              </w:rPr>
            </w:pPr>
          </w:p>
          <w:p w14:paraId="7D82B0AD" w14:textId="1A0E90FE" w:rsidR="002B0BCD" w:rsidRDefault="002B0BCD" w:rsidP="00FD2215">
            <w:pPr>
              <w:spacing w:after="0" w:line="240" w:lineRule="auto"/>
              <w:jc w:val="center"/>
              <w:rPr>
                <w:rFonts w:ascii="Calibri" w:hAnsi="Calibri"/>
                <w:color w:val="000000"/>
              </w:rPr>
            </w:pPr>
          </w:p>
        </w:tc>
      </w:tr>
    </w:tbl>
    <w:p w14:paraId="7D82B0AF" w14:textId="77777777" w:rsidR="001D6289" w:rsidRDefault="001D6289" w:rsidP="001D6289"/>
    <w:p w14:paraId="7D82B0B0" w14:textId="77777777" w:rsidR="001D6289" w:rsidRDefault="001D6289" w:rsidP="001D6289">
      <w:pPr>
        <w:pStyle w:val="Caption"/>
      </w:pPr>
      <w:bookmarkStart w:id="3" w:name="_Ref1821475"/>
      <w:r w:rsidRPr="00C80C0F">
        <w:lastRenderedPageBreak/>
        <w:t xml:space="preserve">Supplementary Table </w:t>
      </w:r>
      <w:r w:rsidR="00C701EB">
        <w:fldChar w:fldCharType="begin"/>
      </w:r>
      <w:r w:rsidR="00C701EB">
        <w:instrText xml:space="preserve"> SEQ Supplmentary_Table \* ARABIC </w:instrText>
      </w:r>
      <w:r w:rsidR="00C701EB">
        <w:fldChar w:fldCharType="separate"/>
      </w:r>
      <w:r w:rsidRPr="00C80C0F">
        <w:t>3</w:t>
      </w:r>
      <w:r w:rsidR="00C701EB">
        <w:fldChar w:fldCharType="end"/>
      </w:r>
      <w:bookmarkEnd w:id="3"/>
      <w:r w:rsidRPr="00C80C0F">
        <w:t>: Specific gravity corrected ICC values across the three study visits for PROTECT phenol, paraben and triclocarban concentrations</w:t>
      </w:r>
    </w:p>
    <w:tbl>
      <w:tblPr>
        <w:tblStyle w:val="PlainTable2"/>
        <w:tblW w:w="0" w:type="auto"/>
        <w:tblLook w:val="04A0" w:firstRow="1" w:lastRow="0" w:firstColumn="1" w:lastColumn="0" w:noHBand="0" w:noVBand="1"/>
      </w:tblPr>
      <w:tblGrid>
        <w:gridCol w:w="2250"/>
        <w:gridCol w:w="2573"/>
        <w:gridCol w:w="1483"/>
      </w:tblGrid>
      <w:tr w:rsidR="001D6289" w:rsidRPr="008262AD" w14:paraId="7D82B0B4" w14:textId="77777777" w:rsidTr="00FD2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82B0B1" w14:textId="77777777" w:rsidR="001D6289" w:rsidRPr="008262AD" w:rsidRDefault="001D6289" w:rsidP="00FD2215">
            <w:pPr>
              <w:rPr>
                <w:rFonts w:eastAsia="Times New Roman" w:cs="Arial"/>
                <w:color w:val="222222"/>
                <w:shd w:val="clear" w:color="auto" w:fill="FFFFFF"/>
              </w:rPr>
            </w:pPr>
          </w:p>
        </w:tc>
        <w:tc>
          <w:tcPr>
            <w:tcW w:w="2573" w:type="dxa"/>
            <w:vAlign w:val="center"/>
          </w:tcPr>
          <w:p w14:paraId="7D82B0B2" w14:textId="77777777" w:rsidR="001D6289" w:rsidRPr="008262AD" w:rsidRDefault="001D6289" w:rsidP="00FD221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SG-corrected ICC</w:t>
            </w:r>
          </w:p>
        </w:tc>
        <w:tc>
          <w:tcPr>
            <w:tcW w:w="1483" w:type="dxa"/>
            <w:vAlign w:val="center"/>
          </w:tcPr>
          <w:p w14:paraId="7D82B0B3" w14:textId="77777777" w:rsidR="001D6289" w:rsidRPr="008262AD" w:rsidRDefault="001D6289" w:rsidP="00FD221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95% CI</w:t>
            </w:r>
          </w:p>
        </w:tc>
      </w:tr>
      <w:tr w:rsidR="001D6289" w:rsidRPr="008262AD" w14:paraId="7D82B0B8" w14:textId="77777777" w:rsidTr="00FD2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B5" w14:textId="77777777" w:rsidR="001D6289" w:rsidRPr="008262AD" w:rsidRDefault="001D6289" w:rsidP="00FD2215">
            <w:pPr>
              <w:rPr>
                <w:rFonts w:eastAsia="Times New Roman" w:cs="Arial"/>
                <w:color w:val="222222"/>
                <w:shd w:val="clear" w:color="auto" w:fill="FFFFFF"/>
              </w:rPr>
            </w:pPr>
            <w:r w:rsidRPr="008262AD">
              <w:rPr>
                <w:rFonts w:eastAsia="Times New Roman"/>
                <w:color w:val="000000"/>
              </w:rPr>
              <w:t>BPA</w:t>
            </w:r>
          </w:p>
        </w:tc>
        <w:tc>
          <w:tcPr>
            <w:tcW w:w="2573" w:type="dxa"/>
            <w:tcBorders>
              <w:top w:val="nil"/>
              <w:left w:val="single" w:sz="4" w:space="0" w:color="7F7F7F" w:themeColor="text1" w:themeTint="80"/>
              <w:bottom w:val="nil"/>
            </w:tcBorders>
            <w:vAlign w:val="center"/>
          </w:tcPr>
          <w:p w14:paraId="7D82B0B6"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0.26</w:t>
            </w:r>
          </w:p>
        </w:tc>
        <w:tc>
          <w:tcPr>
            <w:tcW w:w="1483" w:type="dxa"/>
            <w:tcBorders>
              <w:top w:val="nil"/>
              <w:bottom w:val="nil"/>
            </w:tcBorders>
            <w:vAlign w:val="center"/>
          </w:tcPr>
          <w:p w14:paraId="7D82B0B7"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(0.20, 0.32)</w:t>
            </w:r>
          </w:p>
        </w:tc>
      </w:tr>
      <w:tr w:rsidR="001D6289" w:rsidRPr="008262AD" w14:paraId="7D82B0BC" w14:textId="77777777" w:rsidTr="00FD2215">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B9" w14:textId="77777777" w:rsidR="001D6289" w:rsidRPr="008262AD" w:rsidRDefault="001D6289" w:rsidP="00FD2215">
            <w:pPr>
              <w:rPr>
                <w:rFonts w:eastAsia="Times New Roman" w:cs="Arial"/>
                <w:color w:val="222222"/>
                <w:shd w:val="clear" w:color="auto" w:fill="FFFFFF"/>
              </w:rPr>
            </w:pPr>
            <w:r w:rsidRPr="008262AD">
              <w:rPr>
                <w:rFonts w:eastAsia="Times New Roman"/>
                <w:color w:val="000000"/>
              </w:rPr>
              <w:t>BPS</w:t>
            </w:r>
          </w:p>
        </w:tc>
        <w:tc>
          <w:tcPr>
            <w:tcW w:w="2573" w:type="dxa"/>
            <w:tcBorders>
              <w:top w:val="nil"/>
              <w:left w:val="single" w:sz="4" w:space="0" w:color="7F7F7F" w:themeColor="text1" w:themeTint="80"/>
              <w:bottom w:val="nil"/>
            </w:tcBorders>
            <w:vAlign w:val="center"/>
          </w:tcPr>
          <w:p w14:paraId="7D82B0BA"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0.17</w:t>
            </w:r>
          </w:p>
        </w:tc>
        <w:tc>
          <w:tcPr>
            <w:tcW w:w="1483" w:type="dxa"/>
            <w:tcBorders>
              <w:top w:val="nil"/>
              <w:bottom w:val="nil"/>
            </w:tcBorders>
            <w:vAlign w:val="center"/>
          </w:tcPr>
          <w:p w14:paraId="7D82B0BB"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(0.10, 0.24)</w:t>
            </w:r>
          </w:p>
        </w:tc>
      </w:tr>
      <w:tr w:rsidR="001D6289" w:rsidRPr="008262AD" w14:paraId="7D82B0C0" w14:textId="77777777" w:rsidTr="00FD2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BD" w14:textId="77777777" w:rsidR="001D6289" w:rsidRPr="008262AD" w:rsidRDefault="001D6289" w:rsidP="00FD2215">
            <w:pPr>
              <w:rPr>
                <w:rFonts w:eastAsia="Times New Roman" w:cs="Arial"/>
                <w:color w:val="222222"/>
                <w:shd w:val="clear" w:color="auto" w:fill="FFFFFF"/>
              </w:rPr>
            </w:pPr>
            <w:r>
              <w:rPr>
                <w:rFonts w:eastAsia="Times New Roman"/>
                <w:color w:val="000000"/>
              </w:rPr>
              <w:t>Benzophenone-3</w:t>
            </w:r>
          </w:p>
        </w:tc>
        <w:tc>
          <w:tcPr>
            <w:tcW w:w="2573" w:type="dxa"/>
            <w:tcBorders>
              <w:top w:val="nil"/>
              <w:left w:val="single" w:sz="4" w:space="0" w:color="7F7F7F" w:themeColor="text1" w:themeTint="80"/>
              <w:bottom w:val="nil"/>
            </w:tcBorders>
            <w:vAlign w:val="center"/>
          </w:tcPr>
          <w:p w14:paraId="7D82B0BE"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0.65</w:t>
            </w:r>
          </w:p>
        </w:tc>
        <w:tc>
          <w:tcPr>
            <w:tcW w:w="1483" w:type="dxa"/>
            <w:tcBorders>
              <w:top w:val="nil"/>
              <w:bottom w:val="nil"/>
            </w:tcBorders>
            <w:vAlign w:val="center"/>
          </w:tcPr>
          <w:p w14:paraId="7D82B0BF"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(0.61, 0.69)</w:t>
            </w:r>
          </w:p>
        </w:tc>
      </w:tr>
      <w:tr w:rsidR="001D6289" w:rsidRPr="008262AD" w14:paraId="7D82B0C4" w14:textId="77777777" w:rsidTr="00FD2215">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C1" w14:textId="77777777" w:rsidR="001D6289" w:rsidRPr="008262AD" w:rsidRDefault="001D6289" w:rsidP="00FD2215">
            <w:pPr>
              <w:rPr>
                <w:rFonts w:eastAsia="Times New Roman" w:cs="Arial"/>
                <w:color w:val="222222"/>
                <w:shd w:val="clear" w:color="auto" w:fill="FFFFFF"/>
              </w:rPr>
            </w:pPr>
            <w:r w:rsidRPr="008262AD">
              <w:rPr>
                <w:rFonts w:eastAsia="Times New Roman"/>
                <w:color w:val="000000"/>
              </w:rPr>
              <w:t>Triclocarban</w:t>
            </w:r>
          </w:p>
        </w:tc>
        <w:tc>
          <w:tcPr>
            <w:tcW w:w="2573" w:type="dxa"/>
            <w:tcBorders>
              <w:top w:val="nil"/>
              <w:left w:val="single" w:sz="4" w:space="0" w:color="7F7F7F" w:themeColor="text1" w:themeTint="80"/>
              <w:bottom w:val="nil"/>
            </w:tcBorders>
            <w:vAlign w:val="center"/>
          </w:tcPr>
          <w:p w14:paraId="7D82B0C2"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0.74</w:t>
            </w:r>
          </w:p>
        </w:tc>
        <w:tc>
          <w:tcPr>
            <w:tcW w:w="1483" w:type="dxa"/>
            <w:tcBorders>
              <w:top w:val="nil"/>
              <w:bottom w:val="nil"/>
            </w:tcBorders>
            <w:vAlign w:val="center"/>
          </w:tcPr>
          <w:p w14:paraId="7D82B0C3"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(0.70, 0.77)</w:t>
            </w:r>
          </w:p>
        </w:tc>
      </w:tr>
      <w:tr w:rsidR="001D6289" w:rsidRPr="008262AD" w14:paraId="7D82B0C8" w14:textId="77777777" w:rsidTr="00FD2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C5" w14:textId="77777777" w:rsidR="001D6289" w:rsidRPr="008262AD" w:rsidRDefault="001D6289" w:rsidP="00FD2215">
            <w:pPr>
              <w:rPr>
                <w:rFonts w:eastAsia="Times New Roman" w:cs="Arial"/>
                <w:color w:val="222222"/>
                <w:shd w:val="clear" w:color="auto" w:fill="FFFFFF"/>
              </w:rPr>
            </w:pPr>
            <w:r w:rsidRPr="008262AD">
              <w:rPr>
                <w:rFonts w:eastAsia="Times New Roman"/>
                <w:color w:val="000000"/>
              </w:rPr>
              <w:t>Methyl-paraben</w:t>
            </w:r>
          </w:p>
        </w:tc>
        <w:tc>
          <w:tcPr>
            <w:tcW w:w="2573" w:type="dxa"/>
            <w:tcBorders>
              <w:top w:val="nil"/>
              <w:left w:val="single" w:sz="4" w:space="0" w:color="7F7F7F" w:themeColor="text1" w:themeTint="80"/>
              <w:bottom w:val="nil"/>
            </w:tcBorders>
            <w:vAlign w:val="center"/>
          </w:tcPr>
          <w:p w14:paraId="7D82B0C6"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0.51</w:t>
            </w:r>
          </w:p>
        </w:tc>
        <w:tc>
          <w:tcPr>
            <w:tcW w:w="1483" w:type="dxa"/>
            <w:tcBorders>
              <w:top w:val="nil"/>
              <w:bottom w:val="nil"/>
            </w:tcBorders>
            <w:vAlign w:val="center"/>
          </w:tcPr>
          <w:p w14:paraId="7D82B0C7" w14:textId="77777777" w:rsidR="001D6289" w:rsidRPr="008262AD" w:rsidRDefault="001D6289" w:rsidP="00FD221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(0.46, 0.56)</w:t>
            </w:r>
          </w:p>
        </w:tc>
      </w:tr>
      <w:tr w:rsidR="001D6289" w:rsidRPr="008262AD" w14:paraId="7D82B0CC" w14:textId="77777777" w:rsidTr="00FD2215">
        <w:tc>
          <w:tcPr>
            <w:cnfStyle w:val="001000000000" w:firstRow="0" w:lastRow="0" w:firstColumn="1" w:lastColumn="0" w:oddVBand="0" w:evenVBand="0" w:oddHBand="0" w:evenHBand="0" w:firstRowFirstColumn="0" w:firstRowLastColumn="0" w:lastRowFirstColumn="0" w:lastRowLastColumn="0"/>
            <w:tcW w:w="2250" w:type="dxa"/>
            <w:tcBorders>
              <w:top w:val="nil"/>
              <w:bottom w:val="nil"/>
              <w:right w:val="single" w:sz="4" w:space="0" w:color="7F7F7F" w:themeColor="text1" w:themeTint="80"/>
            </w:tcBorders>
            <w:vAlign w:val="center"/>
          </w:tcPr>
          <w:p w14:paraId="7D82B0C9" w14:textId="77777777" w:rsidR="001D6289" w:rsidRPr="008262AD" w:rsidRDefault="001D6289" w:rsidP="00FD2215">
            <w:pPr>
              <w:rPr>
                <w:rFonts w:eastAsia="Times New Roman" w:cs="Arial"/>
                <w:color w:val="222222"/>
                <w:shd w:val="clear" w:color="auto" w:fill="FFFFFF"/>
              </w:rPr>
            </w:pPr>
            <w:r w:rsidRPr="008262AD">
              <w:rPr>
                <w:rFonts w:eastAsia="Times New Roman"/>
                <w:color w:val="000000"/>
              </w:rPr>
              <w:t>Propyl-paraben</w:t>
            </w:r>
          </w:p>
        </w:tc>
        <w:tc>
          <w:tcPr>
            <w:tcW w:w="2573" w:type="dxa"/>
            <w:tcBorders>
              <w:top w:val="nil"/>
              <w:left w:val="single" w:sz="4" w:space="0" w:color="7F7F7F" w:themeColor="text1" w:themeTint="80"/>
              <w:bottom w:val="nil"/>
            </w:tcBorders>
            <w:vAlign w:val="center"/>
          </w:tcPr>
          <w:p w14:paraId="7D82B0CA"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0.48</w:t>
            </w:r>
          </w:p>
        </w:tc>
        <w:tc>
          <w:tcPr>
            <w:tcW w:w="1483" w:type="dxa"/>
            <w:tcBorders>
              <w:top w:val="nil"/>
              <w:bottom w:val="nil"/>
            </w:tcBorders>
            <w:vAlign w:val="center"/>
          </w:tcPr>
          <w:p w14:paraId="7D82B0CB" w14:textId="77777777" w:rsidR="001D6289" w:rsidRPr="008262AD" w:rsidRDefault="001D6289" w:rsidP="00FD221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hd w:val="clear" w:color="auto" w:fill="FFFFFF"/>
              </w:rPr>
            </w:pPr>
            <w:r w:rsidRPr="008262AD">
              <w:rPr>
                <w:rFonts w:eastAsia="Times New Roman" w:cs="Arial"/>
                <w:color w:val="222222"/>
                <w:shd w:val="clear" w:color="auto" w:fill="FFFFFF"/>
              </w:rPr>
              <w:t>(0.44, 0.53)</w:t>
            </w:r>
          </w:p>
        </w:tc>
      </w:tr>
    </w:tbl>
    <w:p w14:paraId="7D82B0CD" w14:textId="77777777" w:rsidR="001D6289" w:rsidRDefault="001D6289" w:rsidP="001D6289">
      <w:pPr>
        <w:pStyle w:val="Caption"/>
      </w:pPr>
      <w:bookmarkStart w:id="4" w:name="_Ref1819948"/>
    </w:p>
    <w:tbl>
      <w:tblPr>
        <w:tblW w:w="0" w:type="auto"/>
        <w:tblLook w:val="04A0" w:firstRow="1" w:lastRow="0" w:firstColumn="1" w:lastColumn="0" w:noHBand="0" w:noVBand="1"/>
      </w:tblPr>
      <w:tblGrid>
        <w:gridCol w:w="222"/>
      </w:tblGrid>
      <w:tr w:rsidR="0078748D" w:rsidRPr="0065654A" w14:paraId="01537602" w14:textId="77777777" w:rsidTr="000A41FD">
        <w:trPr>
          <w:trHeight w:val="300"/>
        </w:trPr>
        <w:tc>
          <w:tcPr>
            <w:tcW w:w="0" w:type="auto"/>
            <w:noWrap/>
            <w:vAlign w:val="bottom"/>
          </w:tcPr>
          <w:p w14:paraId="2026889B" w14:textId="77777777" w:rsidR="0078748D" w:rsidRPr="0065654A" w:rsidRDefault="0078748D" w:rsidP="00AD6926">
            <w:pPr>
              <w:rPr>
                <w:rFonts w:eastAsia="Times New Roman" w:cs="Times New Roman"/>
                <w:color w:val="000000"/>
              </w:rPr>
            </w:pPr>
          </w:p>
        </w:tc>
      </w:tr>
    </w:tbl>
    <w:p w14:paraId="6539E613" w14:textId="77777777" w:rsidR="0078748D" w:rsidRDefault="0078748D" w:rsidP="001D6289">
      <w:pPr>
        <w:pStyle w:val="Caption"/>
      </w:pPr>
    </w:p>
    <w:p w14:paraId="7D82B0CE" w14:textId="4D738ECB" w:rsidR="001D6289" w:rsidRDefault="001D6289" w:rsidP="001D6289">
      <w:pPr>
        <w:pStyle w:val="Caption"/>
      </w:pPr>
      <w:r w:rsidRPr="00C80C0F">
        <w:t xml:space="preserve">Supplementary Table </w:t>
      </w:r>
      <w:r w:rsidR="00C701EB">
        <w:fldChar w:fldCharType="begin"/>
      </w:r>
      <w:r w:rsidR="00C701EB">
        <w:instrText xml:space="preserve"> SEQ Supplmentary_Table \* ARABIC </w:instrText>
      </w:r>
      <w:r w:rsidR="00C701EB">
        <w:fldChar w:fldCharType="separate"/>
      </w:r>
      <w:r w:rsidRPr="00C80C0F">
        <w:t>4</w:t>
      </w:r>
      <w:r w:rsidR="00C701EB">
        <w:fldChar w:fldCharType="end"/>
      </w:r>
      <w:bookmarkEnd w:id="2"/>
      <w:bookmarkEnd w:id="4"/>
      <w:r w:rsidRPr="00C80C0F">
        <w:t>: Adjusted change in gestational length in relation to categorical psychosocial variables against gestational length. Beta coefficients are untransformed.</w:t>
      </w:r>
      <w:r>
        <w:t xml:space="preserve"> </w:t>
      </w:r>
    </w:p>
    <w:tbl>
      <w:tblPr>
        <w:tblW w:w="6249" w:type="dxa"/>
        <w:tblLook w:val="04A0" w:firstRow="1" w:lastRow="0" w:firstColumn="1" w:lastColumn="0" w:noHBand="0" w:noVBand="1"/>
      </w:tblPr>
      <w:tblGrid>
        <w:gridCol w:w="2289"/>
        <w:gridCol w:w="911"/>
        <w:gridCol w:w="3177"/>
        <w:gridCol w:w="1004"/>
      </w:tblGrid>
      <w:tr w:rsidR="001D6289" w:rsidRPr="005C5B3D" w14:paraId="7D82B0D3" w14:textId="77777777" w:rsidTr="00FD2215">
        <w:trPr>
          <w:trHeight w:val="387"/>
        </w:trPr>
        <w:tc>
          <w:tcPr>
            <w:tcW w:w="0" w:type="auto"/>
            <w:noWrap/>
            <w:hideMark/>
          </w:tcPr>
          <w:p w14:paraId="7D82B0CF" w14:textId="77777777" w:rsidR="001D6289" w:rsidRPr="005C5B3D" w:rsidRDefault="001D6289" w:rsidP="00FD2215">
            <w:pPr>
              <w:spacing w:after="0" w:line="240" w:lineRule="auto"/>
              <w:rPr>
                <w:rFonts w:ascii="Times New Roman" w:eastAsia="Times New Roman" w:hAnsi="Times New Roman" w:cs="Times New Roman"/>
                <w:sz w:val="24"/>
                <w:szCs w:val="24"/>
              </w:rPr>
            </w:pPr>
          </w:p>
        </w:tc>
        <w:tc>
          <w:tcPr>
            <w:tcW w:w="0" w:type="auto"/>
            <w:tcBorders>
              <w:bottom w:val="single" w:sz="4" w:space="0" w:color="auto"/>
            </w:tcBorders>
            <w:noWrap/>
            <w:hideMark/>
          </w:tcPr>
          <w:p w14:paraId="7D82B0D0" w14:textId="2050DEC5" w:rsidR="001D6289" w:rsidRPr="005C5B3D" w:rsidRDefault="001D6289" w:rsidP="00FD2215">
            <w:pPr>
              <w:spacing w:after="0" w:line="240" w:lineRule="auto"/>
              <w:jc w:val="center"/>
              <w:rPr>
                <w:rFonts w:ascii="Calibri" w:eastAsia="Times New Roman" w:hAnsi="Calibri" w:cs="Times New Roman"/>
                <w:b/>
                <w:color w:val="000000"/>
              </w:rPr>
            </w:pPr>
            <w:r w:rsidRPr="005C5B3D">
              <w:rPr>
                <w:rFonts w:ascii="Calibri" w:eastAsia="Times New Roman" w:hAnsi="Calibri" w:cs="Times New Roman"/>
                <w:b/>
                <w:color w:val="000000"/>
              </w:rPr>
              <w:t>N</w:t>
            </w:r>
            <w:r w:rsidR="001F2286">
              <w:rPr>
                <w:rFonts w:ascii="Calibri" w:eastAsia="Times New Roman" w:hAnsi="Calibri" w:cs="Times New Roman"/>
                <w:b/>
                <w:color w:val="000000"/>
              </w:rPr>
              <w:t>*</w:t>
            </w:r>
          </w:p>
        </w:tc>
        <w:tc>
          <w:tcPr>
            <w:tcW w:w="0" w:type="auto"/>
            <w:tcBorders>
              <w:bottom w:val="single" w:sz="4" w:space="0" w:color="auto"/>
            </w:tcBorders>
            <w:noWrap/>
            <w:hideMark/>
          </w:tcPr>
          <w:p w14:paraId="7D82B0D1" w14:textId="26742B23" w:rsidR="001D6289" w:rsidRPr="005C5B3D" w:rsidRDefault="001D6289" w:rsidP="00FD2215">
            <w:pPr>
              <w:spacing w:after="0" w:line="240" w:lineRule="auto"/>
              <w:jc w:val="center"/>
              <w:rPr>
                <w:rFonts w:ascii="Calibri" w:eastAsia="Times New Roman" w:hAnsi="Calibri" w:cs="Times New Roman"/>
                <w:b/>
                <w:color w:val="000000"/>
              </w:rPr>
            </w:pPr>
            <w:r w:rsidRPr="005C5B3D">
              <w:rPr>
                <w:rFonts w:ascii="Calibri" w:eastAsia="Times New Roman" w:hAnsi="Calibri" w:cs="Times New Roman"/>
                <w:b/>
                <w:color w:val="000000"/>
              </w:rPr>
              <w:t xml:space="preserve">β </w:t>
            </w:r>
            <w:r w:rsidR="00714289">
              <w:rPr>
                <w:rFonts w:ascii="Calibri" w:eastAsia="Times New Roman" w:hAnsi="Calibri" w:cs="Times New Roman"/>
                <w:b/>
                <w:color w:val="000000"/>
              </w:rPr>
              <w:t>(95% CI)</w:t>
            </w:r>
          </w:p>
        </w:tc>
        <w:tc>
          <w:tcPr>
            <w:tcW w:w="0" w:type="auto"/>
            <w:tcBorders>
              <w:bottom w:val="single" w:sz="4" w:space="0" w:color="auto"/>
            </w:tcBorders>
            <w:noWrap/>
            <w:hideMark/>
          </w:tcPr>
          <w:p w14:paraId="7D82B0D2" w14:textId="77777777" w:rsidR="001D6289" w:rsidRPr="005C5B3D" w:rsidRDefault="001D6289" w:rsidP="00FD2215">
            <w:pPr>
              <w:spacing w:after="0" w:line="240" w:lineRule="auto"/>
              <w:jc w:val="center"/>
              <w:rPr>
                <w:rFonts w:ascii="Calibri" w:eastAsia="Times New Roman" w:hAnsi="Calibri" w:cs="Times New Roman"/>
                <w:b/>
                <w:color w:val="000000"/>
              </w:rPr>
            </w:pPr>
            <w:r w:rsidRPr="005C5B3D">
              <w:rPr>
                <w:rFonts w:ascii="Calibri" w:eastAsia="Times New Roman" w:hAnsi="Calibri" w:cs="Times New Roman"/>
                <w:b/>
                <w:color w:val="000000"/>
              </w:rPr>
              <w:t>p</w:t>
            </w:r>
          </w:p>
        </w:tc>
      </w:tr>
      <w:tr w:rsidR="001D6289" w:rsidRPr="005C5B3D" w14:paraId="7D82B0D8" w14:textId="77777777" w:rsidTr="00FD2215">
        <w:trPr>
          <w:trHeight w:val="387"/>
        </w:trPr>
        <w:tc>
          <w:tcPr>
            <w:tcW w:w="0" w:type="auto"/>
            <w:tcBorders>
              <w:right w:val="single" w:sz="4" w:space="0" w:color="auto"/>
            </w:tcBorders>
            <w:noWrap/>
            <w:hideMark/>
          </w:tcPr>
          <w:p w14:paraId="7D82B0D4"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LES</w:t>
            </w:r>
          </w:p>
        </w:tc>
        <w:tc>
          <w:tcPr>
            <w:tcW w:w="0" w:type="auto"/>
            <w:tcBorders>
              <w:top w:val="single" w:sz="4" w:space="0" w:color="auto"/>
              <w:left w:val="single" w:sz="4" w:space="0" w:color="auto"/>
            </w:tcBorders>
            <w:noWrap/>
            <w:hideMark/>
          </w:tcPr>
          <w:p w14:paraId="7D82B0D5"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835</w:t>
            </w:r>
          </w:p>
        </w:tc>
        <w:tc>
          <w:tcPr>
            <w:tcW w:w="0" w:type="auto"/>
            <w:tcBorders>
              <w:top w:val="single" w:sz="4" w:space="0" w:color="auto"/>
            </w:tcBorders>
            <w:noWrap/>
            <w:hideMark/>
          </w:tcPr>
          <w:p w14:paraId="7D82B0D6"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-0.09 (-0.41, 0.23)</w:t>
            </w:r>
          </w:p>
        </w:tc>
        <w:tc>
          <w:tcPr>
            <w:tcW w:w="0" w:type="auto"/>
            <w:tcBorders>
              <w:top w:val="single" w:sz="4" w:space="0" w:color="auto"/>
            </w:tcBorders>
            <w:noWrap/>
            <w:hideMark/>
          </w:tcPr>
          <w:p w14:paraId="7D82B0D7"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0.58</w:t>
            </w:r>
          </w:p>
        </w:tc>
      </w:tr>
      <w:tr w:rsidR="001D6289" w:rsidRPr="005C5B3D" w14:paraId="7D82B0DD" w14:textId="77777777" w:rsidTr="00FD2215">
        <w:trPr>
          <w:trHeight w:val="387"/>
        </w:trPr>
        <w:tc>
          <w:tcPr>
            <w:tcW w:w="0" w:type="auto"/>
            <w:tcBorders>
              <w:right w:val="single" w:sz="4" w:space="0" w:color="auto"/>
            </w:tcBorders>
            <w:noWrap/>
            <w:hideMark/>
          </w:tcPr>
          <w:p w14:paraId="7D82B0D9"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Negative LES</w:t>
            </w:r>
          </w:p>
        </w:tc>
        <w:tc>
          <w:tcPr>
            <w:tcW w:w="0" w:type="auto"/>
            <w:tcBorders>
              <w:left w:val="single" w:sz="4" w:space="0" w:color="auto"/>
            </w:tcBorders>
            <w:noWrap/>
            <w:hideMark/>
          </w:tcPr>
          <w:p w14:paraId="7D82B0DA"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835</w:t>
            </w:r>
          </w:p>
        </w:tc>
        <w:tc>
          <w:tcPr>
            <w:tcW w:w="0" w:type="auto"/>
            <w:noWrap/>
            <w:hideMark/>
          </w:tcPr>
          <w:p w14:paraId="7D82B0DB"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-0.028 (-0.34, 0.29)</w:t>
            </w:r>
          </w:p>
        </w:tc>
        <w:tc>
          <w:tcPr>
            <w:tcW w:w="0" w:type="auto"/>
            <w:noWrap/>
            <w:hideMark/>
          </w:tcPr>
          <w:p w14:paraId="7D82B0DC"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0.86</w:t>
            </w:r>
          </w:p>
        </w:tc>
      </w:tr>
      <w:tr w:rsidR="001D6289" w:rsidRPr="005C5B3D" w14:paraId="7D82B0E2" w14:textId="77777777" w:rsidTr="00FD2215">
        <w:trPr>
          <w:trHeight w:val="387"/>
        </w:trPr>
        <w:tc>
          <w:tcPr>
            <w:tcW w:w="0" w:type="auto"/>
            <w:tcBorders>
              <w:right w:val="single" w:sz="4" w:space="0" w:color="auto"/>
            </w:tcBorders>
            <w:noWrap/>
            <w:hideMark/>
          </w:tcPr>
          <w:p w14:paraId="7D82B0DE"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Positive LES</w:t>
            </w:r>
          </w:p>
        </w:tc>
        <w:tc>
          <w:tcPr>
            <w:tcW w:w="0" w:type="auto"/>
            <w:tcBorders>
              <w:left w:val="single" w:sz="4" w:space="0" w:color="auto"/>
            </w:tcBorders>
            <w:noWrap/>
            <w:hideMark/>
          </w:tcPr>
          <w:p w14:paraId="7D82B0DF"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835</w:t>
            </w:r>
          </w:p>
        </w:tc>
        <w:tc>
          <w:tcPr>
            <w:tcW w:w="0" w:type="auto"/>
            <w:noWrap/>
            <w:hideMark/>
          </w:tcPr>
          <w:p w14:paraId="7D82B0E0"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-0.098 (-0.48, 0.28)</w:t>
            </w:r>
          </w:p>
        </w:tc>
        <w:tc>
          <w:tcPr>
            <w:tcW w:w="0" w:type="auto"/>
            <w:noWrap/>
            <w:hideMark/>
          </w:tcPr>
          <w:p w14:paraId="7D82B0E1"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0.62</w:t>
            </w:r>
          </w:p>
        </w:tc>
      </w:tr>
      <w:tr w:rsidR="001D6289" w:rsidRPr="005C5B3D" w14:paraId="7D82B0E7" w14:textId="77777777" w:rsidTr="00FD2215">
        <w:trPr>
          <w:trHeight w:val="387"/>
        </w:trPr>
        <w:tc>
          <w:tcPr>
            <w:tcW w:w="0" w:type="auto"/>
            <w:tcBorders>
              <w:right w:val="single" w:sz="4" w:space="0" w:color="auto"/>
            </w:tcBorders>
            <w:noWrap/>
            <w:hideMark/>
          </w:tcPr>
          <w:p w14:paraId="7D82B0E3"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CES-D</w:t>
            </w:r>
          </w:p>
        </w:tc>
        <w:tc>
          <w:tcPr>
            <w:tcW w:w="0" w:type="auto"/>
            <w:tcBorders>
              <w:left w:val="single" w:sz="4" w:space="0" w:color="auto"/>
            </w:tcBorders>
            <w:noWrap/>
            <w:hideMark/>
          </w:tcPr>
          <w:p w14:paraId="7D82B0E4"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835</w:t>
            </w:r>
          </w:p>
        </w:tc>
        <w:tc>
          <w:tcPr>
            <w:tcW w:w="0" w:type="auto"/>
            <w:noWrap/>
            <w:hideMark/>
          </w:tcPr>
          <w:p w14:paraId="7D82B0E5"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0.19 (-0.25, 0.63)</w:t>
            </w:r>
          </w:p>
        </w:tc>
        <w:tc>
          <w:tcPr>
            <w:tcW w:w="0" w:type="auto"/>
            <w:noWrap/>
            <w:hideMark/>
          </w:tcPr>
          <w:p w14:paraId="7D82B0E6"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0.39</w:t>
            </w:r>
          </w:p>
        </w:tc>
      </w:tr>
      <w:tr w:rsidR="001D6289" w:rsidRPr="005C5B3D" w14:paraId="7D82B0EC" w14:textId="77777777" w:rsidTr="00FD2215">
        <w:trPr>
          <w:trHeight w:val="387"/>
        </w:trPr>
        <w:tc>
          <w:tcPr>
            <w:tcW w:w="0" w:type="auto"/>
            <w:tcBorders>
              <w:right w:val="single" w:sz="4" w:space="0" w:color="auto"/>
            </w:tcBorders>
            <w:noWrap/>
            <w:hideMark/>
          </w:tcPr>
          <w:p w14:paraId="7D82B0E8"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SS</w:t>
            </w:r>
          </w:p>
        </w:tc>
        <w:tc>
          <w:tcPr>
            <w:tcW w:w="0" w:type="auto"/>
            <w:tcBorders>
              <w:left w:val="single" w:sz="4" w:space="0" w:color="auto"/>
            </w:tcBorders>
            <w:noWrap/>
            <w:hideMark/>
          </w:tcPr>
          <w:p w14:paraId="7D82B0E9"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753</w:t>
            </w:r>
          </w:p>
        </w:tc>
        <w:tc>
          <w:tcPr>
            <w:tcW w:w="0" w:type="auto"/>
            <w:noWrap/>
            <w:hideMark/>
          </w:tcPr>
          <w:p w14:paraId="7D82B0EA"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-0.103 (-0.83, 0.62)</w:t>
            </w:r>
          </w:p>
        </w:tc>
        <w:tc>
          <w:tcPr>
            <w:tcW w:w="0" w:type="auto"/>
            <w:noWrap/>
            <w:hideMark/>
          </w:tcPr>
          <w:p w14:paraId="7D82B0EB"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0.78</w:t>
            </w:r>
          </w:p>
        </w:tc>
      </w:tr>
      <w:tr w:rsidR="001D6289" w:rsidRPr="005C5B3D" w14:paraId="7D82B0F1" w14:textId="77777777" w:rsidTr="00FD2215">
        <w:trPr>
          <w:trHeight w:val="387"/>
        </w:trPr>
        <w:tc>
          <w:tcPr>
            <w:tcW w:w="0" w:type="auto"/>
            <w:tcBorders>
              <w:right w:val="single" w:sz="4" w:space="0" w:color="auto"/>
            </w:tcBorders>
            <w:noWrap/>
            <w:hideMark/>
          </w:tcPr>
          <w:p w14:paraId="7D82B0ED" w14:textId="77777777" w:rsidR="001D6289" w:rsidRPr="005C5B3D" w:rsidRDefault="001D6289" w:rsidP="00FD2215">
            <w:pPr>
              <w:spacing w:after="0" w:line="240" w:lineRule="auto"/>
              <w:rPr>
                <w:rFonts w:ascii="Calibri" w:eastAsia="Times New Roman" w:hAnsi="Calibri" w:cs="Times New Roman"/>
                <w:b/>
                <w:color w:val="000000"/>
              </w:rPr>
            </w:pPr>
            <w:r w:rsidRPr="00237B60">
              <w:rPr>
                <w:rFonts w:ascii="Calibri" w:hAnsi="Calibri"/>
                <w:b/>
                <w:color w:val="000000"/>
              </w:rPr>
              <w:t>PSS</w:t>
            </w:r>
          </w:p>
        </w:tc>
        <w:tc>
          <w:tcPr>
            <w:tcW w:w="0" w:type="auto"/>
            <w:tcBorders>
              <w:left w:val="single" w:sz="4" w:space="0" w:color="auto"/>
            </w:tcBorders>
            <w:noWrap/>
            <w:hideMark/>
          </w:tcPr>
          <w:p w14:paraId="7D82B0EE"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758</w:t>
            </w:r>
          </w:p>
        </w:tc>
        <w:tc>
          <w:tcPr>
            <w:tcW w:w="0" w:type="auto"/>
            <w:noWrap/>
            <w:hideMark/>
          </w:tcPr>
          <w:p w14:paraId="7D82B0EF"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0.043 (-0.24, 0.33)</w:t>
            </w:r>
          </w:p>
        </w:tc>
        <w:tc>
          <w:tcPr>
            <w:tcW w:w="0" w:type="auto"/>
            <w:noWrap/>
            <w:hideMark/>
          </w:tcPr>
          <w:p w14:paraId="7D82B0F0" w14:textId="77777777" w:rsidR="001D6289" w:rsidRPr="005C5B3D" w:rsidRDefault="001D6289" w:rsidP="00FD2215">
            <w:pPr>
              <w:spacing w:after="0" w:line="240" w:lineRule="auto"/>
              <w:jc w:val="center"/>
              <w:rPr>
                <w:rFonts w:ascii="Calibri" w:eastAsia="Times New Roman" w:hAnsi="Calibri" w:cs="Times New Roman"/>
                <w:color w:val="000000"/>
              </w:rPr>
            </w:pPr>
            <w:r>
              <w:rPr>
                <w:rFonts w:ascii="Calibri" w:hAnsi="Calibri"/>
                <w:color w:val="000000"/>
              </w:rPr>
              <w:t>0.77</w:t>
            </w:r>
          </w:p>
        </w:tc>
      </w:tr>
      <w:tr w:rsidR="001D6289" w:rsidRPr="005C5B3D" w14:paraId="7D82B0F3" w14:textId="77777777" w:rsidTr="00FD2215">
        <w:trPr>
          <w:trHeight w:val="387"/>
        </w:trPr>
        <w:tc>
          <w:tcPr>
            <w:tcW w:w="0" w:type="auto"/>
            <w:gridSpan w:val="4"/>
            <w:noWrap/>
            <w:vAlign w:val="bottom"/>
          </w:tcPr>
          <w:p w14:paraId="7D82B0F2" w14:textId="77777777" w:rsidR="001D6289" w:rsidRPr="004910A0" w:rsidRDefault="001D6289" w:rsidP="00FD2215">
            <w:pPr>
              <w:spacing w:after="0" w:line="240" w:lineRule="auto"/>
              <w:rPr>
                <w:rFonts w:ascii="Calibri" w:hAnsi="Calibri"/>
                <w:color w:val="000000"/>
                <w:sz w:val="18"/>
                <w:szCs w:val="18"/>
              </w:rPr>
            </w:pPr>
            <w:r w:rsidRPr="004910A0">
              <w:rPr>
                <w:rFonts w:ascii="Calibri" w:hAnsi="Calibri"/>
                <w:color w:val="000000"/>
                <w:sz w:val="18"/>
                <w:szCs w:val="18"/>
              </w:rPr>
              <w:t>Models were adjusted for maternal age, ins</w:t>
            </w:r>
            <w:r>
              <w:rPr>
                <w:rFonts w:ascii="Calibri" w:hAnsi="Calibri"/>
                <w:color w:val="000000"/>
                <w:sz w:val="18"/>
                <w:szCs w:val="18"/>
              </w:rPr>
              <w:t>urance type, smoking status and alcohol consumption.</w:t>
            </w:r>
          </w:p>
        </w:tc>
      </w:tr>
      <w:tr w:rsidR="001D6289" w:rsidRPr="005C5B3D" w14:paraId="7D82B0F6" w14:textId="77777777" w:rsidTr="00FD2215">
        <w:trPr>
          <w:trHeight w:val="387"/>
        </w:trPr>
        <w:tc>
          <w:tcPr>
            <w:tcW w:w="0" w:type="auto"/>
            <w:gridSpan w:val="4"/>
            <w:noWrap/>
            <w:vAlign w:val="bottom"/>
          </w:tcPr>
          <w:p w14:paraId="7D82B0F4" w14:textId="0FE0950C" w:rsidR="001D6289" w:rsidRDefault="001D6289" w:rsidP="00FD2215">
            <w:pPr>
              <w:spacing w:after="0" w:line="240" w:lineRule="auto"/>
              <w:rPr>
                <w:rFonts w:ascii="Calibri" w:hAnsi="Calibri"/>
                <w:color w:val="000000"/>
                <w:sz w:val="18"/>
                <w:szCs w:val="18"/>
              </w:rPr>
            </w:pPr>
          </w:p>
          <w:p w14:paraId="7D82B0F5" w14:textId="77777777" w:rsidR="001D6289" w:rsidRPr="004910A0" w:rsidRDefault="001D6289" w:rsidP="00FD2215">
            <w:pPr>
              <w:spacing w:after="0" w:line="240" w:lineRule="auto"/>
              <w:rPr>
                <w:rFonts w:ascii="Calibri" w:hAnsi="Calibri"/>
                <w:color w:val="000000"/>
                <w:sz w:val="18"/>
                <w:szCs w:val="18"/>
              </w:rPr>
            </w:pPr>
          </w:p>
        </w:tc>
      </w:tr>
    </w:tbl>
    <w:p w14:paraId="7D82B0F7" w14:textId="77777777" w:rsidR="001D6289" w:rsidRDefault="001D6289" w:rsidP="001D6289">
      <w:pPr>
        <w:keepNext/>
      </w:pPr>
      <w:bookmarkStart w:id="5" w:name="_Ref529785616"/>
      <w:bookmarkStart w:id="6" w:name="_Ref529795342"/>
      <w:r w:rsidRPr="009E50C5">
        <w:rPr>
          <w:noProof/>
        </w:rPr>
        <w:lastRenderedPageBreak/>
        <w:drawing>
          <wp:inline distT="0" distB="0" distL="0" distR="0" wp14:anchorId="7D82B68B" wp14:editId="7D82B68C">
            <wp:extent cx="4263984" cy="4229100"/>
            <wp:effectExtent l="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1475" r="19070"/>
                    <a:stretch>
                      <a:fillRect/>
                    </a:stretch>
                  </pic:blipFill>
                  <pic:spPr bwMode="auto">
                    <a:xfrm>
                      <a:off x="0" y="0"/>
                      <a:ext cx="4265344" cy="4230449"/>
                    </a:xfrm>
                    <a:prstGeom prst="rect">
                      <a:avLst/>
                    </a:prstGeom>
                    <a:noFill/>
                    <a:ln>
                      <a:noFill/>
                    </a:ln>
                  </pic:spPr>
                </pic:pic>
              </a:graphicData>
            </a:graphic>
          </wp:inline>
        </w:drawing>
      </w:r>
    </w:p>
    <w:p w14:paraId="7D82B0F8" w14:textId="77777777" w:rsidR="001D6289" w:rsidRDefault="001D6289" w:rsidP="001D6289">
      <w:bookmarkStart w:id="7" w:name="_Toc533611069"/>
      <w:r>
        <w:t xml:space="preserve">Supplementary Figure </w:t>
      </w:r>
      <w:r>
        <w:rPr>
          <w:noProof/>
        </w:rPr>
        <w:fldChar w:fldCharType="begin"/>
      </w:r>
      <w:r>
        <w:rPr>
          <w:noProof/>
        </w:rPr>
        <w:instrText xml:space="preserve"> SEQ Supplemental_Figure \* ARABIC </w:instrText>
      </w:r>
      <w:r>
        <w:rPr>
          <w:noProof/>
        </w:rPr>
        <w:fldChar w:fldCharType="separate"/>
      </w:r>
      <w:r>
        <w:rPr>
          <w:noProof/>
        </w:rPr>
        <w:t>1</w:t>
      </w:r>
      <w:r>
        <w:rPr>
          <w:noProof/>
        </w:rPr>
        <w:fldChar w:fldCharType="end"/>
      </w:r>
      <w:r>
        <w:t>: Heat map of Spearman correlation coefficients of specific gravity corrected average triclocarban, phenol and paraben urinary biomarkers</w:t>
      </w:r>
      <w:bookmarkEnd w:id="7"/>
    </w:p>
    <w:p w14:paraId="7D82B0F9" w14:textId="4124CC4E" w:rsidR="001D6289" w:rsidRDefault="00F645B4" w:rsidP="001D6289">
      <w:r w:rsidRPr="00FB3A71">
        <w:rPr>
          <w:noProof/>
        </w:rPr>
        <w:lastRenderedPageBreak/>
        <w:drawing>
          <wp:inline distT="0" distB="0" distL="0" distR="0" wp14:anchorId="3BBE93E5" wp14:editId="5EA8CE66">
            <wp:extent cx="5943600" cy="355240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52402"/>
                    </a:xfrm>
                    <a:prstGeom prst="rect">
                      <a:avLst/>
                    </a:prstGeom>
                    <a:noFill/>
                    <a:ln>
                      <a:noFill/>
                    </a:ln>
                  </pic:spPr>
                </pic:pic>
              </a:graphicData>
            </a:graphic>
          </wp:inline>
        </w:drawing>
      </w:r>
    </w:p>
    <w:p w14:paraId="7E4DFF13" w14:textId="5F7165EA" w:rsidR="000F4E58" w:rsidRDefault="000F4E58" w:rsidP="001D6289">
      <w:bookmarkStart w:id="8" w:name="_Ref1820462"/>
      <w:r>
        <w:t xml:space="preserve">Supplementary Figure </w:t>
      </w:r>
      <w:r>
        <w:rPr>
          <w:noProof/>
        </w:rPr>
        <w:t>2</w:t>
      </w:r>
      <w:r>
        <w:t xml:space="preserve">: Distribution of </w:t>
      </w:r>
      <w:r w:rsidR="00EE5855">
        <w:t xml:space="preserve">psychosocial </w:t>
      </w:r>
      <w:r w:rsidR="00073592">
        <w:t xml:space="preserve">scores by their respective categories. </w:t>
      </w:r>
    </w:p>
    <w:p w14:paraId="4C3E017B" w14:textId="77777777" w:rsidR="000F4E58" w:rsidRDefault="000F4E58" w:rsidP="001D6289"/>
    <w:p w14:paraId="7D82B0FA" w14:textId="113F80D4" w:rsidR="001D6289" w:rsidRDefault="001D6289" w:rsidP="001D6289">
      <w:r>
        <w:t xml:space="preserve">Supplementary Table </w:t>
      </w:r>
      <w:r>
        <w:rPr>
          <w:noProof/>
        </w:rPr>
        <w:fldChar w:fldCharType="begin"/>
      </w:r>
      <w:r>
        <w:rPr>
          <w:noProof/>
        </w:rPr>
        <w:instrText xml:space="preserve"> SEQ Supplmentary_Table \* ARABIC </w:instrText>
      </w:r>
      <w:r>
        <w:rPr>
          <w:noProof/>
        </w:rPr>
        <w:fldChar w:fldCharType="separate"/>
      </w:r>
      <w:r>
        <w:rPr>
          <w:noProof/>
        </w:rPr>
        <w:t>5</w:t>
      </w:r>
      <w:r>
        <w:rPr>
          <w:noProof/>
        </w:rPr>
        <w:fldChar w:fldCharType="end"/>
      </w:r>
      <w:bookmarkEnd w:id="0"/>
      <w:bookmarkEnd w:id="5"/>
      <w:bookmarkEnd w:id="6"/>
      <w:bookmarkEnd w:id="8"/>
      <w:r>
        <w:t xml:space="preserve">: </w:t>
      </w:r>
      <w:proofErr w:type="spellStart"/>
      <w:r>
        <w:t>Adjusted</w:t>
      </w:r>
      <w:r w:rsidRPr="0034405D">
        <w:rPr>
          <w:vertAlign w:val="superscript"/>
        </w:rPr>
        <w:t>a</w:t>
      </w:r>
      <w:proofErr w:type="spellEnd"/>
      <w:r>
        <w:t xml:space="preserve"> change in</w:t>
      </w:r>
      <w:r w:rsidRPr="003871F4">
        <w:t xml:space="preserve"> </w:t>
      </w:r>
      <w:r>
        <w:t xml:space="preserve">gestational length in relation to mean-centered average </w:t>
      </w:r>
      <w:r w:rsidRPr="003871F4">
        <w:t xml:space="preserve">exposure </w:t>
      </w:r>
      <w:r>
        <w:t xml:space="preserve">biomarker concentration </w:t>
      </w:r>
      <w:r w:rsidRPr="003871F4">
        <w:t>across three time points during pregnancy</w:t>
      </w:r>
      <w:r>
        <w:t>, and the interaction between exposure biomarkers and categorical psychosocial scores.</w:t>
      </w:r>
    </w:p>
    <w:tbl>
      <w:tblPr>
        <w:tblW w:w="5000" w:type="pct"/>
        <w:tblLook w:val="04A0" w:firstRow="1" w:lastRow="0" w:firstColumn="1" w:lastColumn="0" w:noHBand="0" w:noVBand="1"/>
      </w:tblPr>
      <w:tblGrid>
        <w:gridCol w:w="970"/>
        <w:gridCol w:w="825"/>
        <w:gridCol w:w="866"/>
        <w:gridCol w:w="832"/>
        <w:gridCol w:w="845"/>
        <w:gridCol w:w="834"/>
        <w:gridCol w:w="815"/>
        <w:gridCol w:w="851"/>
        <w:gridCol w:w="830"/>
        <w:gridCol w:w="840"/>
        <w:gridCol w:w="852"/>
      </w:tblGrid>
      <w:tr w:rsidR="001D6289" w:rsidRPr="006158A8" w14:paraId="7D82B106" w14:textId="77777777" w:rsidTr="00CB1843">
        <w:trPr>
          <w:trHeight w:val="300"/>
        </w:trPr>
        <w:tc>
          <w:tcPr>
            <w:tcW w:w="519" w:type="pct"/>
            <w:tcBorders>
              <w:top w:val="nil"/>
              <w:left w:val="nil"/>
              <w:bottom w:val="nil"/>
              <w:right w:val="nil"/>
            </w:tcBorders>
            <w:shd w:val="clear" w:color="auto" w:fill="auto"/>
            <w:noWrap/>
            <w:vAlign w:val="bottom"/>
            <w:hideMark/>
          </w:tcPr>
          <w:p w14:paraId="7D82B0FB" w14:textId="77777777" w:rsidR="001D6289" w:rsidRPr="006158A8" w:rsidRDefault="001D6289" w:rsidP="00FD2215">
            <w:pPr>
              <w:spacing w:after="0" w:line="240" w:lineRule="auto"/>
              <w:rPr>
                <w:rFonts w:ascii="Calibri" w:eastAsia="Times New Roman" w:hAnsi="Calibri" w:cs="Times New Roman"/>
                <w:b/>
                <w:bCs/>
                <w:color w:val="000000"/>
              </w:rPr>
            </w:pPr>
            <w:r w:rsidRPr="006158A8">
              <w:rPr>
                <w:rFonts w:ascii="Calibri" w:eastAsia="Times New Roman" w:hAnsi="Calibri" w:cs="Times New Roman"/>
                <w:b/>
                <w:bCs/>
                <w:color w:val="000000"/>
              </w:rPr>
              <w:t>Biomarker</w:t>
            </w:r>
          </w:p>
        </w:tc>
        <w:tc>
          <w:tcPr>
            <w:tcW w:w="440" w:type="pct"/>
            <w:tcBorders>
              <w:top w:val="nil"/>
              <w:left w:val="nil"/>
              <w:bottom w:val="single" w:sz="4" w:space="0" w:color="auto"/>
              <w:right w:val="nil"/>
            </w:tcBorders>
            <w:shd w:val="clear" w:color="auto" w:fill="auto"/>
            <w:noWrap/>
            <w:vAlign w:val="center"/>
            <w:hideMark/>
          </w:tcPr>
          <w:p w14:paraId="7D82B0FC"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N</w:t>
            </w:r>
          </w:p>
        </w:tc>
        <w:tc>
          <w:tcPr>
            <w:tcW w:w="463" w:type="pct"/>
            <w:tcBorders>
              <w:top w:val="nil"/>
              <w:left w:val="nil"/>
              <w:bottom w:val="single" w:sz="4" w:space="0" w:color="auto"/>
              <w:right w:val="nil"/>
            </w:tcBorders>
            <w:shd w:val="clear" w:color="auto" w:fill="auto"/>
            <w:noWrap/>
            <w:vAlign w:val="center"/>
            <w:hideMark/>
          </w:tcPr>
          <w:p w14:paraId="7D82B0FD"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Exp β</w:t>
            </w:r>
          </w:p>
        </w:tc>
        <w:tc>
          <w:tcPr>
            <w:tcW w:w="444" w:type="pct"/>
            <w:tcBorders>
              <w:top w:val="nil"/>
              <w:left w:val="nil"/>
              <w:bottom w:val="single" w:sz="4" w:space="0" w:color="auto"/>
              <w:right w:val="nil"/>
            </w:tcBorders>
            <w:shd w:val="clear" w:color="auto" w:fill="auto"/>
            <w:noWrap/>
            <w:vAlign w:val="center"/>
            <w:hideMark/>
          </w:tcPr>
          <w:p w14:paraId="7D82B0FE"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w:t>
            </w:r>
          </w:p>
        </w:tc>
        <w:tc>
          <w:tcPr>
            <w:tcW w:w="451" w:type="pct"/>
            <w:tcBorders>
              <w:top w:val="nil"/>
              <w:left w:val="nil"/>
              <w:bottom w:val="single" w:sz="4" w:space="0" w:color="auto"/>
              <w:right w:val="nil"/>
            </w:tcBorders>
            <w:shd w:val="clear" w:color="auto" w:fill="auto"/>
            <w:noWrap/>
            <w:vAlign w:val="center"/>
            <w:hideMark/>
          </w:tcPr>
          <w:p w14:paraId="7D82B0FF"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Int β</w:t>
            </w:r>
          </w:p>
        </w:tc>
        <w:tc>
          <w:tcPr>
            <w:tcW w:w="444" w:type="pct"/>
            <w:tcBorders>
              <w:top w:val="nil"/>
              <w:left w:val="nil"/>
              <w:bottom w:val="single" w:sz="4" w:space="0" w:color="auto"/>
              <w:right w:val="single" w:sz="8" w:space="0" w:color="auto"/>
            </w:tcBorders>
            <w:shd w:val="clear" w:color="auto" w:fill="auto"/>
            <w:noWrap/>
            <w:vAlign w:val="center"/>
            <w:hideMark/>
          </w:tcPr>
          <w:p w14:paraId="7D82B100"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w:t>
            </w:r>
          </w:p>
        </w:tc>
        <w:tc>
          <w:tcPr>
            <w:tcW w:w="435" w:type="pct"/>
            <w:tcBorders>
              <w:top w:val="nil"/>
              <w:left w:val="nil"/>
              <w:bottom w:val="single" w:sz="4" w:space="0" w:color="auto"/>
              <w:right w:val="nil"/>
            </w:tcBorders>
            <w:shd w:val="clear" w:color="auto" w:fill="auto"/>
            <w:noWrap/>
            <w:vAlign w:val="center"/>
            <w:hideMark/>
          </w:tcPr>
          <w:p w14:paraId="7D82B101"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N</w:t>
            </w:r>
          </w:p>
        </w:tc>
        <w:tc>
          <w:tcPr>
            <w:tcW w:w="455" w:type="pct"/>
            <w:tcBorders>
              <w:top w:val="nil"/>
              <w:left w:val="nil"/>
              <w:bottom w:val="single" w:sz="4" w:space="0" w:color="auto"/>
              <w:right w:val="nil"/>
            </w:tcBorders>
            <w:shd w:val="clear" w:color="auto" w:fill="auto"/>
            <w:noWrap/>
            <w:vAlign w:val="center"/>
            <w:hideMark/>
          </w:tcPr>
          <w:p w14:paraId="7D82B102"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Exp β</w:t>
            </w:r>
          </w:p>
        </w:tc>
        <w:tc>
          <w:tcPr>
            <w:tcW w:w="443" w:type="pct"/>
            <w:tcBorders>
              <w:top w:val="nil"/>
              <w:left w:val="nil"/>
              <w:bottom w:val="single" w:sz="4" w:space="0" w:color="auto"/>
              <w:right w:val="nil"/>
            </w:tcBorders>
            <w:shd w:val="clear" w:color="auto" w:fill="auto"/>
            <w:noWrap/>
            <w:vAlign w:val="center"/>
            <w:hideMark/>
          </w:tcPr>
          <w:p w14:paraId="7D82B103"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w:t>
            </w:r>
          </w:p>
        </w:tc>
        <w:tc>
          <w:tcPr>
            <w:tcW w:w="449" w:type="pct"/>
            <w:tcBorders>
              <w:top w:val="nil"/>
              <w:left w:val="nil"/>
              <w:bottom w:val="single" w:sz="4" w:space="0" w:color="auto"/>
              <w:right w:val="nil"/>
            </w:tcBorders>
            <w:shd w:val="clear" w:color="auto" w:fill="auto"/>
            <w:noWrap/>
            <w:vAlign w:val="center"/>
            <w:hideMark/>
          </w:tcPr>
          <w:p w14:paraId="7D82B104"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Int β</w:t>
            </w:r>
          </w:p>
        </w:tc>
        <w:tc>
          <w:tcPr>
            <w:tcW w:w="456" w:type="pct"/>
            <w:tcBorders>
              <w:top w:val="nil"/>
              <w:left w:val="nil"/>
              <w:bottom w:val="single" w:sz="4" w:space="0" w:color="auto"/>
              <w:right w:val="nil"/>
            </w:tcBorders>
            <w:shd w:val="clear" w:color="auto" w:fill="auto"/>
            <w:noWrap/>
            <w:vAlign w:val="center"/>
            <w:hideMark/>
          </w:tcPr>
          <w:p w14:paraId="7D82B105"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w:t>
            </w:r>
          </w:p>
        </w:tc>
      </w:tr>
      <w:tr w:rsidR="001D6289" w:rsidRPr="006158A8" w14:paraId="7D82B10A" w14:textId="77777777" w:rsidTr="00CB1843">
        <w:trPr>
          <w:trHeight w:val="485"/>
        </w:trPr>
        <w:tc>
          <w:tcPr>
            <w:tcW w:w="519" w:type="pct"/>
            <w:tcBorders>
              <w:top w:val="nil"/>
              <w:left w:val="nil"/>
              <w:bottom w:val="nil"/>
              <w:right w:val="nil"/>
            </w:tcBorders>
            <w:shd w:val="clear" w:color="auto" w:fill="auto"/>
            <w:noWrap/>
            <w:vAlign w:val="bottom"/>
            <w:hideMark/>
          </w:tcPr>
          <w:p w14:paraId="7D82B107" w14:textId="77777777" w:rsidR="001D6289" w:rsidRPr="006158A8" w:rsidRDefault="001D6289" w:rsidP="00FD2215">
            <w:pPr>
              <w:spacing w:after="0" w:line="240" w:lineRule="auto"/>
              <w:rPr>
                <w:rFonts w:ascii="Calibri" w:eastAsia="Times New Roman" w:hAnsi="Calibri" w:cs="Times New Roman"/>
                <w:b/>
                <w:bCs/>
                <w:color w:val="000000"/>
              </w:rPr>
            </w:pPr>
          </w:p>
        </w:tc>
        <w:tc>
          <w:tcPr>
            <w:tcW w:w="2243" w:type="pct"/>
            <w:gridSpan w:val="5"/>
            <w:tcBorders>
              <w:top w:val="nil"/>
              <w:left w:val="nil"/>
              <w:bottom w:val="single" w:sz="4" w:space="0" w:color="auto"/>
              <w:right w:val="single" w:sz="8" w:space="0" w:color="000000"/>
            </w:tcBorders>
            <w:shd w:val="clear" w:color="auto" w:fill="auto"/>
            <w:noWrap/>
            <w:vAlign w:val="bottom"/>
            <w:hideMark/>
          </w:tcPr>
          <w:p w14:paraId="7D82B108"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CES-D</w:t>
            </w:r>
          </w:p>
        </w:tc>
        <w:tc>
          <w:tcPr>
            <w:tcW w:w="2239" w:type="pct"/>
            <w:gridSpan w:val="5"/>
            <w:tcBorders>
              <w:top w:val="nil"/>
              <w:left w:val="nil"/>
              <w:bottom w:val="single" w:sz="4" w:space="0" w:color="auto"/>
              <w:right w:val="nil"/>
            </w:tcBorders>
            <w:shd w:val="clear" w:color="auto" w:fill="auto"/>
            <w:noWrap/>
            <w:vAlign w:val="bottom"/>
            <w:hideMark/>
          </w:tcPr>
          <w:p w14:paraId="7D82B109"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PSS</w:t>
            </w:r>
          </w:p>
        </w:tc>
      </w:tr>
      <w:tr w:rsidR="00CB1843" w:rsidRPr="006158A8" w14:paraId="7D82B116"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0B"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BP-3</w:t>
            </w:r>
          </w:p>
        </w:tc>
        <w:tc>
          <w:tcPr>
            <w:tcW w:w="440" w:type="pct"/>
            <w:tcBorders>
              <w:top w:val="nil"/>
              <w:left w:val="nil"/>
              <w:bottom w:val="nil"/>
              <w:right w:val="nil"/>
            </w:tcBorders>
            <w:shd w:val="clear" w:color="auto" w:fill="auto"/>
            <w:noWrap/>
            <w:vAlign w:val="center"/>
            <w:hideMark/>
          </w:tcPr>
          <w:p w14:paraId="7D82B10C" w14:textId="560A2613"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670</w:t>
            </w:r>
          </w:p>
        </w:tc>
        <w:tc>
          <w:tcPr>
            <w:tcW w:w="463" w:type="pct"/>
            <w:tcBorders>
              <w:top w:val="nil"/>
              <w:left w:val="nil"/>
              <w:bottom w:val="nil"/>
              <w:right w:val="nil"/>
            </w:tcBorders>
            <w:shd w:val="clear" w:color="auto" w:fill="auto"/>
            <w:noWrap/>
            <w:vAlign w:val="center"/>
            <w:hideMark/>
          </w:tcPr>
          <w:p w14:paraId="7D82B10D"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0.10</w:t>
            </w:r>
          </w:p>
        </w:tc>
        <w:tc>
          <w:tcPr>
            <w:tcW w:w="444" w:type="pct"/>
            <w:tcBorders>
              <w:top w:val="nil"/>
              <w:left w:val="nil"/>
              <w:bottom w:val="nil"/>
              <w:right w:val="nil"/>
            </w:tcBorders>
            <w:shd w:val="clear" w:color="auto" w:fill="auto"/>
            <w:noWrap/>
            <w:vAlign w:val="center"/>
            <w:hideMark/>
          </w:tcPr>
          <w:p w14:paraId="7D82B10E"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0.04</w:t>
            </w:r>
          </w:p>
        </w:tc>
        <w:tc>
          <w:tcPr>
            <w:tcW w:w="451" w:type="pct"/>
            <w:tcBorders>
              <w:top w:val="nil"/>
              <w:left w:val="nil"/>
              <w:bottom w:val="nil"/>
              <w:right w:val="nil"/>
            </w:tcBorders>
            <w:shd w:val="clear" w:color="auto" w:fill="auto"/>
            <w:noWrap/>
            <w:vAlign w:val="center"/>
            <w:hideMark/>
          </w:tcPr>
          <w:p w14:paraId="7D82B10F"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-0.01</w:t>
            </w:r>
          </w:p>
        </w:tc>
        <w:tc>
          <w:tcPr>
            <w:tcW w:w="444" w:type="pct"/>
            <w:tcBorders>
              <w:top w:val="nil"/>
              <w:left w:val="nil"/>
              <w:bottom w:val="nil"/>
              <w:right w:val="single" w:sz="8" w:space="0" w:color="auto"/>
            </w:tcBorders>
            <w:shd w:val="clear" w:color="auto" w:fill="auto"/>
            <w:noWrap/>
            <w:vAlign w:val="center"/>
            <w:hideMark/>
          </w:tcPr>
          <w:p w14:paraId="7D82B110"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0.93</w:t>
            </w:r>
          </w:p>
        </w:tc>
        <w:tc>
          <w:tcPr>
            <w:tcW w:w="435" w:type="pct"/>
            <w:tcBorders>
              <w:top w:val="nil"/>
              <w:left w:val="nil"/>
              <w:bottom w:val="nil"/>
              <w:right w:val="nil"/>
            </w:tcBorders>
            <w:shd w:val="clear" w:color="auto" w:fill="auto"/>
            <w:noWrap/>
            <w:vAlign w:val="center"/>
            <w:hideMark/>
          </w:tcPr>
          <w:p w14:paraId="7D82B111"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693</w:t>
            </w:r>
          </w:p>
        </w:tc>
        <w:tc>
          <w:tcPr>
            <w:tcW w:w="455" w:type="pct"/>
            <w:tcBorders>
              <w:top w:val="nil"/>
              <w:left w:val="nil"/>
              <w:bottom w:val="nil"/>
              <w:right w:val="nil"/>
            </w:tcBorders>
            <w:shd w:val="clear" w:color="auto" w:fill="auto"/>
            <w:noWrap/>
            <w:vAlign w:val="center"/>
            <w:hideMark/>
          </w:tcPr>
          <w:p w14:paraId="7D82B112"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0.08</w:t>
            </w:r>
          </w:p>
        </w:tc>
        <w:tc>
          <w:tcPr>
            <w:tcW w:w="443" w:type="pct"/>
            <w:tcBorders>
              <w:top w:val="nil"/>
              <w:left w:val="nil"/>
              <w:bottom w:val="nil"/>
              <w:right w:val="nil"/>
            </w:tcBorders>
            <w:shd w:val="clear" w:color="auto" w:fill="auto"/>
            <w:noWrap/>
            <w:vAlign w:val="center"/>
            <w:hideMark/>
          </w:tcPr>
          <w:p w14:paraId="7D82B113"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0.08</w:t>
            </w:r>
          </w:p>
        </w:tc>
        <w:tc>
          <w:tcPr>
            <w:tcW w:w="449" w:type="pct"/>
            <w:tcBorders>
              <w:top w:val="nil"/>
              <w:left w:val="nil"/>
              <w:bottom w:val="nil"/>
              <w:right w:val="nil"/>
            </w:tcBorders>
            <w:shd w:val="clear" w:color="auto" w:fill="auto"/>
            <w:noWrap/>
            <w:vAlign w:val="center"/>
            <w:hideMark/>
          </w:tcPr>
          <w:p w14:paraId="7D82B114"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56" w:type="pct"/>
            <w:tcBorders>
              <w:top w:val="nil"/>
              <w:left w:val="nil"/>
              <w:bottom w:val="nil"/>
              <w:right w:val="nil"/>
            </w:tcBorders>
            <w:shd w:val="clear" w:color="auto" w:fill="auto"/>
            <w:noWrap/>
            <w:vAlign w:val="center"/>
            <w:hideMark/>
          </w:tcPr>
          <w:p w14:paraId="7D82B115"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0.46</w:t>
            </w:r>
          </w:p>
        </w:tc>
      </w:tr>
      <w:tr w:rsidR="00CB1843" w:rsidRPr="006158A8" w14:paraId="7D82B122"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17"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BPA</w:t>
            </w:r>
          </w:p>
        </w:tc>
        <w:tc>
          <w:tcPr>
            <w:tcW w:w="440" w:type="pct"/>
            <w:tcBorders>
              <w:top w:val="nil"/>
              <w:left w:val="nil"/>
              <w:bottom w:val="nil"/>
              <w:right w:val="nil"/>
            </w:tcBorders>
            <w:shd w:val="clear" w:color="auto" w:fill="auto"/>
            <w:noWrap/>
            <w:vAlign w:val="center"/>
            <w:hideMark/>
          </w:tcPr>
          <w:p w14:paraId="7D82B118" w14:textId="2E3CDD6F"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668</w:t>
            </w:r>
          </w:p>
        </w:tc>
        <w:tc>
          <w:tcPr>
            <w:tcW w:w="463" w:type="pct"/>
            <w:tcBorders>
              <w:top w:val="nil"/>
              <w:left w:val="nil"/>
              <w:bottom w:val="nil"/>
              <w:right w:val="nil"/>
            </w:tcBorders>
            <w:shd w:val="clear" w:color="auto" w:fill="auto"/>
            <w:noWrap/>
            <w:vAlign w:val="center"/>
            <w:hideMark/>
          </w:tcPr>
          <w:p w14:paraId="7D82B119"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0.11</w:t>
            </w:r>
          </w:p>
        </w:tc>
        <w:tc>
          <w:tcPr>
            <w:tcW w:w="444" w:type="pct"/>
            <w:tcBorders>
              <w:top w:val="nil"/>
              <w:left w:val="nil"/>
              <w:bottom w:val="nil"/>
              <w:right w:val="nil"/>
            </w:tcBorders>
            <w:shd w:val="clear" w:color="auto" w:fill="auto"/>
            <w:noWrap/>
            <w:vAlign w:val="center"/>
            <w:hideMark/>
          </w:tcPr>
          <w:p w14:paraId="7D82B11A"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0.33</w:t>
            </w:r>
          </w:p>
        </w:tc>
        <w:tc>
          <w:tcPr>
            <w:tcW w:w="451" w:type="pct"/>
            <w:tcBorders>
              <w:top w:val="nil"/>
              <w:left w:val="nil"/>
              <w:bottom w:val="nil"/>
              <w:right w:val="nil"/>
            </w:tcBorders>
            <w:shd w:val="clear" w:color="auto" w:fill="auto"/>
            <w:noWrap/>
            <w:vAlign w:val="center"/>
            <w:hideMark/>
          </w:tcPr>
          <w:p w14:paraId="7D82B11B"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44" w:type="pct"/>
            <w:tcBorders>
              <w:top w:val="nil"/>
              <w:left w:val="nil"/>
              <w:bottom w:val="nil"/>
              <w:right w:val="single" w:sz="8" w:space="0" w:color="auto"/>
            </w:tcBorders>
            <w:shd w:val="clear" w:color="auto" w:fill="auto"/>
            <w:noWrap/>
            <w:vAlign w:val="center"/>
            <w:hideMark/>
          </w:tcPr>
          <w:p w14:paraId="7D82B11C"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0.75</w:t>
            </w:r>
          </w:p>
        </w:tc>
        <w:tc>
          <w:tcPr>
            <w:tcW w:w="435" w:type="pct"/>
            <w:tcBorders>
              <w:top w:val="nil"/>
              <w:left w:val="nil"/>
              <w:bottom w:val="nil"/>
              <w:right w:val="nil"/>
            </w:tcBorders>
            <w:shd w:val="clear" w:color="auto" w:fill="auto"/>
            <w:noWrap/>
            <w:vAlign w:val="center"/>
            <w:hideMark/>
          </w:tcPr>
          <w:p w14:paraId="7D82B11D"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692</w:t>
            </w:r>
          </w:p>
        </w:tc>
        <w:tc>
          <w:tcPr>
            <w:tcW w:w="455" w:type="pct"/>
            <w:tcBorders>
              <w:top w:val="nil"/>
              <w:left w:val="nil"/>
              <w:bottom w:val="nil"/>
              <w:right w:val="nil"/>
            </w:tcBorders>
            <w:shd w:val="clear" w:color="auto" w:fill="auto"/>
            <w:noWrap/>
            <w:vAlign w:val="center"/>
            <w:hideMark/>
          </w:tcPr>
          <w:p w14:paraId="7D82B11E"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43" w:type="pct"/>
            <w:tcBorders>
              <w:top w:val="nil"/>
              <w:left w:val="nil"/>
              <w:bottom w:val="nil"/>
              <w:right w:val="nil"/>
            </w:tcBorders>
            <w:shd w:val="clear" w:color="auto" w:fill="auto"/>
            <w:noWrap/>
            <w:vAlign w:val="center"/>
            <w:hideMark/>
          </w:tcPr>
          <w:p w14:paraId="7D82B11F"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0.56</w:t>
            </w:r>
          </w:p>
        </w:tc>
        <w:tc>
          <w:tcPr>
            <w:tcW w:w="449" w:type="pct"/>
            <w:tcBorders>
              <w:top w:val="nil"/>
              <w:left w:val="nil"/>
              <w:bottom w:val="nil"/>
              <w:right w:val="nil"/>
            </w:tcBorders>
            <w:shd w:val="clear" w:color="auto" w:fill="auto"/>
            <w:noWrap/>
            <w:vAlign w:val="center"/>
            <w:hideMark/>
          </w:tcPr>
          <w:p w14:paraId="7D82B120"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0.30</w:t>
            </w:r>
          </w:p>
        </w:tc>
        <w:tc>
          <w:tcPr>
            <w:tcW w:w="456" w:type="pct"/>
            <w:tcBorders>
              <w:top w:val="nil"/>
              <w:left w:val="nil"/>
              <w:bottom w:val="nil"/>
              <w:right w:val="nil"/>
            </w:tcBorders>
            <w:shd w:val="clear" w:color="auto" w:fill="auto"/>
            <w:noWrap/>
            <w:vAlign w:val="center"/>
            <w:hideMark/>
          </w:tcPr>
          <w:p w14:paraId="7D82B121"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0.14</w:t>
            </w:r>
          </w:p>
        </w:tc>
      </w:tr>
      <w:tr w:rsidR="00CB1843" w:rsidRPr="006158A8" w14:paraId="7D82B12E"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23"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BPS</w:t>
            </w:r>
          </w:p>
        </w:tc>
        <w:tc>
          <w:tcPr>
            <w:tcW w:w="440" w:type="pct"/>
            <w:tcBorders>
              <w:top w:val="nil"/>
              <w:left w:val="nil"/>
              <w:bottom w:val="nil"/>
              <w:right w:val="nil"/>
            </w:tcBorders>
            <w:shd w:val="clear" w:color="auto" w:fill="auto"/>
            <w:noWrap/>
            <w:vAlign w:val="center"/>
            <w:hideMark/>
          </w:tcPr>
          <w:p w14:paraId="7D82B124" w14:textId="71A2D647"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484</w:t>
            </w:r>
          </w:p>
        </w:tc>
        <w:tc>
          <w:tcPr>
            <w:tcW w:w="463" w:type="pct"/>
            <w:tcBorders>
              <w:top w:val="nil"/>
              <w:left w:val="nil"/>
              <w:bottom w:val="nil"/>
              <w:right w:val="nil"/>
            </w:tcBorders>
            <w:shd w:val="clear" w:color="auto" w:fill="auto"/>
            <w:noWrap/>
            <w:vAlign w:val="center"/>
            <w:hideMark/>
          </w:tcPr>
          <w:p w14:paraId="7D82B125"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-0.12</w:t>
            </w:r>
          </w:p>
        </w:tc>
        <w:tc>
          <w:tcPr>
            <w:tcW w:w="444" w:type="pct"/>
            <w:tcBorders>
              <w:top w:val="nil"/>
              <w:left w:val="nil"/>
              <w:bottom w:val="nil"/>
              <w:right w:val="nil"/>
            </w:tcBorders>
            <w:shd w:val="clear" w:color="auto" w:fill="auto"/>
            <w:noWrap/>
            <w:vAlign w:val="center"/>
            <w:hideMark/>
          </w:tcPr>
          <w:p w14:paraId="7D82B126"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0.27</w:t>
            </w:r>
          </w:p>
        </w:tc>
        <w:tc>
          <w:tcPr>
            <w:tcW w:w="451" w:type="pct"/>
            <w:tcBorders>
              <w:top w:val="nil"/>
              <w:left w:val="nil"/>
              <w:bottom w:val="nil"/>
              <w:right w:val="nil"/>
            </w:tcBorders>
            <w:shd w:val="clear" w:color="auto" w:fill="auto"/>
            <w:noWrap/>
            <w:vAlign w:val="center"/>
            <w:hideMark/>
          </w:tcPr>
          <w:p w14:paraId="7D82B127"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0.33</w:t>
            </w:r>
          </w:p>
        </w:tc>
        <w:tc>
          <w:tcPr>
            <w:tcW w:w="444" w:type="pct"/>
            <w:tcBorders>
              <w:top w:val="nil"/>
              <w:left w:val="nil"/>
              <w:bottom w:val="nil"/>
              <w:right w:val="single" w:sz="8" w:space="0" w:color="auto"/>
            </w:tcBorders>
            <w:shd w:val="clear" w:color="auto" w:fill="EDEDED" w:themeFill="accent3" w:themeFillTint="33"/>
            <w:noWrap/>
            <w:vAlign w:val="center"/>
            <w:hideMark/>
          </w:tcPr>
          <w:p w14:paraId="7D82B128"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0.08</w:t>
            </w:r>
          </w:p>
        </w:tc>
        <w:tc>
          <w:tcPr>
            <w:tcW w:w="435" w:type="pct"/>
            <w:tcBorders>
              <w:top w:val="nil"/>
              <w:left w:val="nil"/>
              <w:bottom w:val="nil"/>
              <w:right w:val="nil"/>
            </w:tcBorders>
            <w:shd w:val="clear" w:color="auto" w:fill="auto"/>
            <w:noWrap/>
            <w:vAlign w:val="center"/>
            <w:hideMark/>
          </w:tcPr>
          <w:p w14:paraId="7D82B129"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503</w:t>
            </w:r>
          </w:p>
        </w:tc>
        <w:tc>
          <w:tcPr>
            <w:tcW w:w="455" w:type="pct"/>
            <w:tcBorders>
              <w:top w:val="nil"/>
              <w:left w:val="nil"/>
              <w:bottom w:val="nil"/>
              <w:right w:val="nil"/>
            </w:tcBorders>
            <w:shd w:val="clear" w:color="auto" w:fill="auto"/>
            <w:noWrap/>
            <w:vAlign w:val="center"/>
            <w:hideMark/>
          </w:tcPr>
          <w:p w14:paraId="7D82B12A"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0.01</w:t>
            </w:r>
          </w:p>
        </w:tc>
        <w:tc>
          <w:tcPr>
            <w:tcW w:w="443" w:type="pct"/>
            <w:tcBorders>
              <w:top w:val="nil"/>
              <w:left w:val="nil"/>
              <w:bottom w:val="nil"/>
              <w:right w:val="nil"/>
            </w:tcBorders>
            <w:shd w:val="clear" w:color="auto" w:fill="auto"/>
            <w:noWrap/>
            <w:vAlign w:val="center"/>
            <w:hideMark/>
          </w:tcPr>
          <w:p w14:paraId="7D82B12B"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0.95</w:t>
            </w:r>
          </w:p>
        </w:tc>
        <w:tc>
          <w:tcPr>
            <w:tcW w:w="449" w:type="pct"/>
            <w:tcBorders>
              <w:top w:val="nil"/>
              <w:left w:val="nil"/>
              <w:bottom w:val="nil"/>
              <w:right w:val="nil"/>
            </w:tcBorders>
            <w:shd w:val="clear" w:color="auto" w:fill="auto"/>
            <w:noWrap/>
            <w:vAlign w:val="center"/>
            <w:hideMark/>
          </w:tcPr>
          <w:p w14:paraId="7D82B12C"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56" w:type="pct"/>
            <w:tcBorders>
              <w:top w:val="nil"/>
              <w:left w:val="nil"/>
              <w:bottom w:val="nil"/>
              <w:right w:val="nil"/>
            </w:tcBorders>
            <w:shd w:val="clear" w:color="auto" w:fill="auto"/>
            <w:noWrap/>
            <w:vAlign w:val="center"/>
            <w:hideMark/>
          </w:tcPr>
          <w:p w14:paraId="7D82B12D"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0.77</w:t>
            </w:r>
          </w:p>
        </w:tc>
      </w:tr>
      <w:tr w:rsidR="00CB1843" w:rsidRPr="006158A8" w14:paraId="7D82B13A"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2F"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TCC</w:t>
            </w:r>
          </w:p>
        </w:tc>
        <w:tc>
          <w:tcPr>
            <w:tcW w:w="440" w:type="pct"/>
            <w:tcBorders>
              <w:top w:val="nil"/>
              <w:left w:val="nil"/>
              <w:bottom w:val="nil"/>
              <w:right w:val="nil"/>
            </w:tcBorders>
            <w:shd w:val="clear" w:color="auto" w:fill="auto"/>
            <w:noWrap/>
            <w:vAlign w:val="center"/>
            <w:hideMark/>
          </w:tcPr>
          <w:p w14:paraId="7D82B130" w14:textId="0CFEE5FA"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487</w:t>
            </w:r>
          </w:p>
        </w:tc>
        <w:tc>
          <w:tcPr>
            <w:tcW w:w="463" w:type="pct"/>
            <w:tcBorders>
              <w:top w:val="nil"/>
              <w:left w:val="nil"/>
              <w:bottom w:val="nil"/>
              <w:right w:val="nil"/>
            </w:tcBorders>
            <w:shd w:val="clear" w:color="auto" w:fill="auto"/>
            <w:noWrap/>
            <w:vAlign w:val="center"/>
            <w:hideMark/>
          </w:tcPr>
          <w:p w14:paraId="7D82B131"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-0.07</w:t>
            </w:r>
          </w:p>
        </w:tc>
        <w:tc>
          <w:tcPr>
            <w:tcW w:w="444" w:type="pct"/>
            <w:tcBorders>
              <w:top w:val="nil"/>
              <w:left w:val="nil"/>
              <w:bottom w:val="nil"/>
              <w:right w:val="nil"/>
            </w:tcBorders>
            <w:shd w:val="clear" w:color="auto" w:fill="auto"/>
            <w:noWrap/>
            <w:vAlign w:val="center"/>
            <w:hideMark/>
          </w:tcPr>
          <w:p w14:paraId="7D82B132"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0.11</w:t>
            </w:r>
          </w:p>
        </w:tc>
        <w:tc>
          <w:tcPr>
            <w:tcW w:w="451" w:type="pct"/>
            <w:tcBorders>
              <w:top w:val="nil"/>
              <w:left w:val="nil"/>
              <w:bottom w:val="nil"/>
              <w:right w:val="nil"/>
            </w:tcBorders>
            <w:shd w:val="clear" w:color="auto" w:fill="auto"/>
            <w:noWrap/>
            <w:vAlign w:val="center"/>
            <w:hideMark/>
          </w:tcPr>
          <w:p w14:paraId="7D82B133"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0.00</w:t>
            </w:r>
          </w:p>
        </w:tc>
        <w:tc>
          <w:tcPr>
            <w:tcW w:w="444" w:type="pct"/>
            <w:tcBorders>
              <w:top w:val="nil"/>
              <w:left w:val="nil"/>
              <w:bottom w:val="nil"/>
              <w:right w:val="single" w:sz="8" w:space="0" w:color="auto"/>
            </w:tcBorders>
            <w:shd w:val="clear" w:color="auto" w:fill="auto"/>
            <w:noWrap/>
            <w:vAlign w:val="center"/>
            <w:hideMark/>
          </w:tcPr>
          <w:p w14:paraId="7D82B134"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0.97</w:t>
            </w:r>
          </w:p>
        </w:tc>
        <w:tc>
          <w:tcPr>
            <w:tcW w:w="435" w:type="pct"/>
            <w:tcBorders>
              <w:top w:val="nil"/>
              <w:left w:val="nil"/>
              <w:bottom w:val="nil"/>
              <w:right w:val="nil"/>
            </w:tcBorders>
            <w:shd w:val="clear" w:color="auto" w:fill="auto"/>
            <w:noWrap/>
            <w:vAlign w:val="center"/>
            <w:hideMark/>
          </w:tcPr>
          <w:p w14:paraId="7D82B135"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506</w:t>
            </w:r>
          </w:p>
        </w:tc>
        <w:tc>
          <w:tcPr>
            <w:tcW w:w="455" w:type="pct"/>
            <w:tcBorders>
              <w:top w:val="nil"/>
              <w:left w:val="nil"/>
              <w:bottom w:val="nil"/>
              <w:right w:val="nil"/>
            </w:tcBorders>
            <w:shd w:val="clear" w:color="auto" w:fill="auto"/>
            <w:noWrap/>
            <w:vAlign w:val="center"/>
            <w:hideMark/>
          </w:tcPr>
          <w:p w14:paraId="7D82B136"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-0.04</w:t>
            </w:r>
          </w:p>
        </w:tc>
        <w:tc>
          <w:tcPr>
            <w:tcW w:w="443" w:type="pct"/>
            <w:tcBorders>
              <w:top w:val="nil"/>
              <w:left w:val="nil"/>
              <w:bottom w:val="nil"/>
              <w:right w:val="nil"/>
            </w:tcBorders>
            <w:shd w:val="clear" w:color="auto" w:fill="auto"/>
            <w:noWrap/>
            <w:vAlign w:val="center"/>
            <w:hideMark/>
          </w:tcPr>
          <w:p w14:paraId="7D82B137"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0.31</w:t>
            </w:r>
          </w:p>
        </w:tc>
        <w:tc>
          <w:tcPr>
            <w:tcW w:w="449" w:type="pct"/>
            <w:tcBorders>
              <w:top w:val="nil"/>
              <w:left w:val="nil"/>
              <w:bottom w:val="nil"/>
              <w:right w:val="nil"/>
            </w:tcBorders>
            <w:shd w:val="clear" w:color="auto" w:fill="auto"/>
            <w:noWrap/>
            <w:vAlign w:val="center"/>
            <w:hideMark/>
          </w:tcPr>
          <w:p w14:paraId="7D82B138"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6" w:type="pct"/>
            <w:tcBorders>
              <w:top w:val="nil"/>
              <w:left w:val="nil"/>
              <w:bottom w:val="nil"/>
              <w:right w:val="nil"/>
            </w:tcBorders>
            <w:shd w:val="clear" w:color="auto" w:fill="auto"/>
            <w:noWrap/>
            <w:vAlign w:val="center"/>
            <w:hideMark/>
          </w:tcPr>
          <w:p w14:paraId="7D82B139"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0.30</w:t>
            </w:r>
          </w:p>
        </w:tc>
      </w:tr>
      <w:tr w:rsidR="00CB1843" w:rsidRPr="006158A8" w14:paraId="7D82B146"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3B"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MPB</w:t>
            </w:r>
          </w:p>
        </w:tc>
        <w:tc>
          <w:tcPr>
            <w:tcW w:w="440" w:type="pct"/>
            <w:tcBorders>
              <w:top w:val="nil"/>
              <w:left w:val="nil"/>
              <w:bottom w:val="nil"/>
              <w:right w:val="nil"/>
            </w:tcBorders>
            <w:shd w:val="clear" w:color="auto" w:fill="auto"/>
            <w:noWrap/>
            <w:vAlign w:val="center"/>
            <w:hideMark/>
          </w:tcPr>
          <w:p w14:paraId="7D82B13C" w14:textId="2E21D460"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671</w:t>
            </w:r>
          </w:p>
        </w:tc>
        <w:tc>
          <w:tcPr>
            <w:tcW w:w="463" w:type="pct"/>
            <w:tcBorders>
              <w:top w:val="nil"/>
              <w:left w:val="nil"/>
              <w:bottom w:val="nil"/>
              <w:right w:val="nil"/>
            </w:tcBorders>
            <w:shd w:val="clear" w:color="auto" w:fill="auto"/>
            <w:noWrap/>
            <w:vAlign w:val="center"/>
            <w:hideMark/>
          </w:tcPr>
          <w:p w14:paraId="7D82B13D"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44" w:type="pct"/>
            <w:tcBorders>
              <w:top w:val="nil"/>
              <w:left w:val="nil"/>
              <w:bottom w:val="nil"/>
              <w:right w:val="nil"/>
            </w:tcBorders>
            <w:shd w:val="clear" w:color="auto" w:fill="auto"/>
            <w:noWrap/>
            <w:vAlign w:val="center"/>
            <w:hideMark/>
          </w:tcPr>
          <w:p w14:paraId="7D82B13E"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0.30</w:t>
            </w:r>
          </w:p>
        </w:tc>
        <w:tc>
          <w:tcPr>
            <w:tcW w:w="451" w:type="pct"/>
            <w:tcBorders>
              <w:top w:val="nil"/>
              <w:left w:val="nil"/>
              <w:bottom w:val="nil"/>
              <w:right w:val="nil"/>
            </w:tcBorders>
            <w:shd w:val="clear" w:color="auto" w:fill="auto"/>
            <w:noWrap/>
            <w:vAlign w:val="center"/>
            <w:hideMark/>
          </w:tcPr>
          <w:p w14:paraId="7D82B13F"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0.07</w:t>
            </w:r>
          </w:p>
        </w:tc>
        <w:tc>
          <w:tcPr>
            <w:tcW w:w="444" w:type="pct"/>
            <w:tcBorders>
              <w:top w:val="nil"/>
              <w:left w:val="nil"/>
              <w:bottom w:val="nil"/>
              <w:right w:val="single" w:sz="8" w:space="0" w:color="auto"/>
            </w:tcBorders>
            <w:shd w:val="clear" w:color="auto" w:fill="auto"/>
            <w:noWrap/>
            <w:vAlign w:val="center"/>
            <w:hideMark/>
          </w:tcPr>
          <w:p w14:paraId="7D82B140"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0.48</w:t>
            </w:r>
          </w:p>
        </w:tc>
        <w:tc>
          <w:tcPr>
            <w:tcW w:w="435" w:type="pct"/>
            <w:tcBorders>
              <w:top w:val="nil"/>
              <w:left w:val="nil"/>
              <w:bottom w:val="nil"/>
              <w:right w:val="nil"/>
            </w:tcBorders>
            <w:shd w:val="clear" w:color="auto" w:fill="auto"/>
            <w:noWrap/>
            <w:vAlign w:val="center"/>
            <w:hideMark/>
          </w:tcPr>
          <w:p w14:paraId="7D82B141"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694</w:t>
            </w:r>
          </w:p>
        </w:tc>
        <w:tc>
          <w:tcPr>
            <w:tcW w:w="455" w:type="pct"/>
            <w:tcBorders>
              <w:top w:val="nil"/>
              <w:left w:val="nil"/>
              <w:bottom w:val="nil"/>
              <w:right w:val="nil"/>
            </w:tcBorders>
            <w:shd w:val="clear" w:color="auto" w:fill="auto"/>
            <w:noWrap/>
            <w:vAlign w:val="center"/>
            <w:hideMark/>
          </w:tcPr>
          <w:p w14:paraId="7D82B142"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c>
          <w:tcPr>
            <w:tcW w:w="443" w:type="pct"/>
            <w:tcBorders>
              <w:top w:val="nil"/>
              <w:left w:val="nil"/>
              <w:bottom w:val="nil"/>
              <w:right w:val="nil"/>
            </w:tcBorders>
            <w:shd w:val="clear" w:color="auto" w:fill="auto"/>
            <w:noWrap/>
            <w:vAlign w:val="center"/>
            <w:hideMark/>
          </w:tcPr>
          <w:p w14:paraId="7D82B143"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0.35</w:t>
            </w:r>
          </w:p>
        </w:tc>
        <w:tc>
          <w:tcPr>
            <w:tcW w:w="449" w:type="pct"/>
            <w:tcBorders>
              <w:top w:val="nil"/>
              <w:left w:val="nil"/>
              <w:bottom w:val="nil"/>
              <w:right w:val="nil"/>
            </w:tcBorders>
            <w:shd w:val="clear" w:color="auto" w:fill="auto"/>
            <w:noWrap/>
            <w:vAlign w:val="center"/>
            <w:hideMark/>
          </w:tcPr>
          <w:p w14:paraId="7D82B144"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0.15</w:t>
            </w:r>
          </w:p>
        </w:tc>
        <w:tc>
          <w:tcPr>
            <w:tcW w:w="456" w:type="pct"/>
            <w:tcBorders>
              <w:top w:val="nil"/>
              <w:left w:val="nil"/>
              <w:bottom w:val="nil"/>
              <w:right w:val="nil"/>
            </w:tcBorders>
            <w:shd w:val="clear" w:color="auto" w:fill="auto"/>
            <w:noWrap/>
            <w:vAlign w:val="center"/>
            <w:hideMark/>
          </w:tcPr>
          <w:p w14:paraId="7D82B145"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0.14</w:t>
            </w:r>
          </w:p>
        </w:tc>
      </w:tr>
      <w:tr w:rsidR="00CB1843" w:rsidRPr="006158A8" w14:paraId="7D82B152"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47" w14:textId="77777777" w:rsidR="00CB1843" w:rsidRPr="006158A8" w:rsidRDefault="00CB1843" w:rsidP="00CB1843">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PPB</w:t>
            </w:r>
          </w:p>
        </w:tc>
        <w:tc>
          <w:tcPr>
            <w:tcW w:w="440" w:type="pct"/>
            <w:tcBorders>
              <w:top w:val="nil"/>
              <w:left w:val="nil"/>
              <w:bottom w:val="nil"/>
              <w:right w:val="nil"/>
            </w:tcBorders>
            <w:shd w:val="clear" w:color="auto" w:fill="auto"/>
            <w:noWrap/>
            <w:vAlign w:val="center"/>
            <w:hideMark/>
          </w:tcPr>
          <w:p w14:paraId="7D82B148" w14:textId="5BBDED06" w:rsidR="00CB1843" w:rsidRPr="006F310B" w:rsidRDefault="00CB1843" w:rsidP="00CB1843">
            <w:pPr>
              <w:spacing w:after="0" w:line="240" w:lineRule="auto"/>
              <w:jc w:val="center"/>
              <w:rPr>
                <w:rFonts w:ascii="Calibri" w:eastAsia="Times New Roman" w:hAnsi="Calibri" w:cs="Times New Roman"/>
                <w:color w:val="000000"/>
                <w:highlight w:val="yellow"/>
              </w:rPr>
            </w:pPr>
            <w:r w:rsidRPr="006158A8">
              <w:rPr>
                <w:rFonts w:ascii="Calibri" w:eastAsia="Times New Roman" w:hAnsi="Calibri" w:cs="Times New Roman"/>
                <w:color w:val="000000"/>
              </w:rPr>
              <w:t>672</w:t>
            </w:r>
          </w:p>
        </w:tc>
        <w:tc>
          <w:tcPr>
            <w:tcW w:w="463" w:type="pct"/>
            <w:tcBorders>
              <w:top w:val="nil"/>
              <w:left w:val="nil"/>
              <w:bottom w:val="nil"/>
              <w:right w:val="nil"/>
            </w:tcBorders>
            <w:shd w:val="clear" w:color="auto" w:fill="auto"/>
            <w:noWrap/>
            <w:vAlign w:val="center"/>
            <w:hideMark/>
          </w:tcPr>
          <w:p w14:paraId="7D82B149"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c>
          <w:tcPr>
            <w:tcW w:w="444" w:type="pct"/>
            <w:tcBorders>
              <w:top w:val="nil"/>
              <w:left w:val="nil"/>
              <w:bottom w:val="nil"/>
              <w:right w:val="nil"/>
            </w:tcBorders>
            <w:shd w:val="clear" w:color="auto" w:fill="auto"/>
            <w:noWrap/>
            <w:vAlign w:val="center"/>
            <w:hideMark/>
          </w:tcPr>
          <w:p w14:paraId="7D82B14A"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0.27</w:t>
            </w:r>
          </w:p>
        </w:tc>
        <w:tc>
          <w:tcPr>
            <w:tcW w:w="451" w:type="pct"/>
            <w:tcBorders>
              <w:top w:val="nil"/>
              <w:left w:val="nil"/>
              <w:bottom w:val="nil"/>
              <w:right w:val="nil"/>
            </w:tcBorders>
            <w:shd w:val="clear" w:color="auto" w:fill="auto"/>
            <w:noWrap/>
            <w:vAlign w:val="center"/>
            <w:hideMark/>
          </w:tcPr>
          <w:p w14:paraId="7D82B14B"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c>
          <w:tcPr>
            <w:tcW w:w="444" w:type="pct"/>
            <w:tcBorders>
              <w:top w:val="nil"/>
              <w:left w:val="nil"/>
              <w:bottom w:val="nil"/>
              <w:right w:val="single" w:sz="8" w:space="0" w:color="auto"/>
            </w:tcBorders>
            <w:shd w:val="clear" w:color="auto" w:fill="auto"/>
            <w:noWrap/>
            <w:vAlign w:val="center"/>
            <w:hideMark/>
          </w:tcPr>
          <w:p w14:paraId="7D82B14C"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0.54</w:t>
            </w:r>
          </w:p>
        </w:tc>
        <w:tc>
          <w:tcPr>
            <w:tcW w:w="435" w:type="pct"/>
            <w:tcBorders>
              <w:top w:val="nil"/>
              <w:left w:val="nil"/>
              <w:bottom w:val="nil"/>
              <w:right w:val="nil"/>
            </w:tcBorders>
            <w:shd w:val="clear" w:color="auto" w:fill="auto"/>
            <w:noWrap/>
            <w:vAlign w:val="center"/>
            <w:hideMark/>
          </w:tcPr>
          <w:p w14:paraId="7D82B14D"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695</w:t>
            </w:r>
          </w:p>
        </w:tc>
        <w:tc>
          <w:tcPr>
            <w:tcW w:w="455" w:type="pct"/>
            <w:tcBorders>
              <w:top w:val="nil"/>
              <w:left w:val="nil"/>
              <w:bottom w:val="nil"/>
              <w:right w:val="nil"/>
            </w:tcBorders>
            <w:shd w:val="clear" w:color="auto" w:fill="auto"/>
            <w:noWrap/>
            <w:vAlign w:val="center"/>
            <w:hideMark/>
          </w:tcPr>
          <w:p w14:paraId="7D82B14E"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0.06</w:t>
            </w:r>
          </w:p>
        </w:tc>
        <w:tc>
          <w:tcPr>
            <w:tcW w:w="443" w:type="pct"/>
            <w:tcBorders>
              <w:top w:val="nil"/>
              <w:left w:val="nil"/>
              <w:bottom w:val="nil"/>
              <w:right w:val="nil"/>
            </w:tcBorders>
            <w:shd w:val="clear" w:color="auto" w:fill="auto"/>
            <w:noWrap/>
            <w:vAlign w:val="center"/>
            <w:hideMark/>
          </w:tcPr>
          <w:p w14:paraId="7D82B14F"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0.21</w:t>
            </w:r>
          </w:p>
        </w:tc>
        <w:tc>
          <w:tcPr>
            <w:tcW w:w="449" w:type="pct"/>
            <w:tcBorders>
              <w:top w:val="nil"/>
              <w:left w:val="nil"/>
              <w:bottom w:val="nil"/>
              <w:right w:val="nil"/>
            </w:tcBorders>
            <w:shd w:val="clear" w:color="auto" w:fill="auto"/>
            <w:noWrap/>
            <w:vAlign w:val="center"/>
            <w:hideMark/>
          </w:tcPr>
          <w:p w14:paraId="7D82B150"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6" w:type="pct"/>
            <w:tcBorders>
              <w:top w:val="nil"/>
              <w:left w:val="nil"/>
              <w:bottom w:val="nil"/>
              <w:right w:val="nil"/>
            </w:tcBorders>
            <w:shd w:val="clear" w:color="auto" w:fill="auto"/>
            <w:noWrap/>
            <w:vAlign w:val="center"/>
            <w:hideMark/>
          </w:tcPr>
          <w:p w14:paraId="7D82B151" w14:textId="77777777" w:rsidR="00CB1843" w:rsidRPr="006158A8" w:rsidRDefault="00CB1843" w:rsidP="00CB1843">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0.28</w:t>
            </w:r>
          </w:p>
        </w:tc>
      </w:tr>
      <w:tr w:rsidR="001D6289" w:rsidRPr="006158A8" w14:paraId="7D82B156" w14:textId="77777777" w:rsidTr="00CB1843">
        <w:trPr>
          <w:trHeight w:val="459"/>
        </w:trPr>
        <w:tc>
          <w:tcPr>
            <w:tcW w:w="519" w:type="pct"/>
            <w:tcBorders>
              <w:top w:val="nil"/>
              <w:left w:val="nil"/>
              <w:bottom w:val="nil"/>
              <w:right w:val="nil"/>
            </w:tcBorders>
            <w:shd w:val="clear" w:color="auto" w:fill="auto"/>
            <w:noWrap/>
            <w:vAlign w:val="bottom"/>
            <w:hideMark/>
          </w:tcPr>
          <w:p w14:paraId="7D82B153" w14:textId="77777777" w:rsidR="001D6289" w:rsidRPr="006158A8" w:rsidRDefault="001D6289" w:rsidP="00FD2215">
            <w:pPr>
              <w:spacing w:after="0" w:line="240" w:lineRule="auto"/>
              <w:jc w:val="right"/>
              <w:rPr>
                <w:rFonts w:ascii="Calibri" w:eastAsia="Times New Roman" w:hAnsi="Calibri" w:cs="Times New Roman"/>
                <w:color w:val="000000"/>
              </w:rPr>
            </w:pPr>
          </w:p>
        </w:tc>
        <w:tc>
          <w:tcPr>
            <w:tcW w:w="2243" w:type="pct"/>
            <w:gridSpan w:val="5"/>
            <w:tcBorders>
              <w:top w:val="nil"/>
              <w:left w:val="nil"/>
              <w:bottom w:val="single" w:sz="4" w:space="0" w:color="auto"/>
              <w:right w:val="single" w:sz="8" w:space="0" w:color="000000"/>
            </w:tcBorders>
            <w:shd w:val="clear" w:color="auto" w:fill="auto"/>
            <w:noWrap/>
            <w:vAlign w:val="bottom"/>
            <w:hideMark/>
          </w:tcPr>
          <w:p w14:paraId="7D82B154"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SS</w:t>
            </w:r>
          </w:p>
        </w:tc>
        <w:tc>
          <w:tcPr>
            <w:tcW w:w="2239" w:type="pct"/>
            <w:gridSpan w:val="5"/>
            <w:tcBorders>
              <w:top w:val="nil"/>
              <w:left w:val="nil"/>
              <w:bottom w:val="single" w:sz="4" w:space="0" w:color="auto"/>
              <w:right w:val="nil"/>
            </w:tcBorders>
            <w:shd w:val="clear" w:color="auto" w:fill="auto"/>
            <w:noWrap/>
            <w:vAlign w:val="bottom"/>
            <w:hideMark/>
          </w:tcPr>
          <w:p w14:paraId="7D82B155"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LES</w:t>
            </w:r>
          </w:p>
        </w:tc>
      </w:tr>
      <w:tr w:rsidR="001D6289" w:rsidRPr="006158A8" w14:paraId="7D82B162"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57"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BP-3</w:t>
            </w:r>
          </w:p>
        </w:tc>
        <w:tc>
          <w:tcPr>
            <w:tcW w:w="440" w:type="pct"/>
            <w:tcBorders>
              <w:top w:val="nil"/>
              <w:left w:val="nil"/>
              <w:bottom w:val="nil"/>
              <w:right w:val="nil"/>
            </w:tcBorders>
            <w:shd w:val="clear" w:color="auto" w:fill="auto"/>
            <w:noWrap/>
            <w:vAlign w:val="center"/>
            <w:hideMark/>
          </w:tcPr>
          <w:p w14:paraId="7D82B15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689</w:t>
            </w:r>
          </w:p>
        </w:tc>
        <w:tc>
          <w:tcPr>
            <w:tcW w:w="463" w:type="pct"/>
            <w:tcBorders>
              <w:top w:val="nil"/>
              <w:left w:val="nil"/>
              <w:bottom w:val="nil"/>
              <w:right w:val="nil"/>
            </w:tcBorders>
            <w:shd w:val="clear" w:color="auto" w:fill="auto"/>
            <w:noWrap/>
            <w:vAlign w:val="center"/>
            <w:hideMark/>
          </w:tcPr>
          <w:p w14:paraId="7D82B159"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0.00</w:t>
            </w:r>
          </w:p>
        </w:tc>
        <w:tc>
          <w:tcPr>
            <w:tcW w:w="444" w:type="pct"/>
            <w:tcBorders>
              <w:top w:val="nil"/>
              <w:left w:val="nil"/>
              <w:bottom w:val="nil"/>
              <w:right w:val="nil"/>
            </w:tcBorders>
            <w:shd w:val="clear" w:color="auto" w:fill="auto"/>
            <w:noWrap/>
            <w:vAlign w:val="center"/>
            <w:hideMark/>
          </w:tcPr>
          <w:p w14:paraId="7D82B15A"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0.98</w:t>
            </w:r>
          </w:p>
        </w:tc>
        <w:tc>
          <w:tcPr>
            <w:tcW w:w="451" w:type="pct"/>
            <w:tcBorders>
              <w:top w:val="nil"/>
              <w:left w:val="nil"/>
              <w:bottom w:val="nil"/>
              <w:right w:val="nil"/>
            </w:tcBorders>
            <w:shd w:val="clear" w:color="auto" w:fill="auto"/>
            <w:noWrap/>
            <w:vAlign w:val="center"/>
            <w:hideMark/>
          </w:tcPr>
          <w:p w14:paraId="7D82B15B"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0.11</w:t>
            </w:r>
          </w:p>
        </w:tc>
        <w:tc>
          <w:tcPr>
            <w:tcW w:w="444" w:type="pct"/>
            <w:tcBorders>
              <w:top w:val="nil"/>
              <w:left w:val="nil"/>
              <w:bottom w:val="nil"/>
              <w:right w:val="single" w:sz="8" w:space="0" w:color="auto"/>
            </w:tcBorders>
            <w:shd w:val="clear" w:color="auto" w:fill="auto"/>
            <w:noWrap/>
            <w:vAlign w:val="center"/>
            <w:hideMark/>
          </w:tcPr>
          <w:p w14:paraId="7D82B15C"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0.64</w:t>
            </w:r>
          </w:p>
        </w:tc>
        <w:tc>
          <w:tcPr>
            <w:tcW w:w="435" w:type="pct"/>
            <w:tcBorders>
              <w:top w:val="nil"/>
              <w:left w:val="nil"/>
              <w:bottom w:val="nil"/>
              <w:right w:val="nil"/>
            </w:tcBorders>
            <w:shd w:val="clear" w:color="auto" w:fill="auto"/>
            <w:noWrap/>
            <w:vAlign w:val="center"/>
            <w:hideMark/>
          </w:tcPr>
          <w:p w14:paraId="7D82B15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749</w:t>
            </w:r>
          </w:p>
        </w:tc>
        <w:tc>
          <w:tcPr>
            <w:tcW w:w="455" w:type="pct"/>
            <w:tcBorders>
              <w:top w:val="nil"/>
              <w:left w:val="nil"/>
              <w:bottom w:val="nil"/>
              <w:right w:val="nil"/>
            </w:tcBorders>
            <w:shd w:val="clear" w:color="auto" w:fill="auto"/>
            <w:noWrap/>
            <w:vAlign w:val="center"/>
            <w:hideMark/>
          </w:tcPr>
          <w:p w14:paraId="7D82B15E"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43" w:type="pct"/>
            <w:tcBorders>
              <w:top w:val="nil"/>
              <w:left w:val="nil"/>
              <w:bottom w:val="nil"/>
              <w:right w:val="nil"/>
            </w:tcBorders>
            <w:shd w:val="clear" w:color="auto" w:fill="auto"/>
            <w:noWrap/>
            <w:vAlign w:val="center"/>
            <w:hideMark/>
          </w:tcPr>
          <w:p w14:paraId="7D82B15F"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0.35</w:t>
            </w:r>
          </w:p>
        </w:tc>
        <w:tc>
          <w:tcPr>
            <w:tcW w:w="449" w:type="pct"/>
            <w:tcBorders>
              <w:top w:val="nil"/>
              <w:left w:val="nil"/>
              <w:bottom w:val="nil"/>
              <w:right w:val="nil"/>
            </w:tcBorders>
            <w:shd w:val="clear" w:color="auto" w:fill="auto"/>
            <w:noWrap/>
            <w:vAlign w:val="center"/>
            <w:hideMark/>
          </w:tcPr>
          <w:p w14:paraId="7D82B16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0.01</w:t>
            </w:r>
          </w:p>
        </w:tc>
        <w:tc>
          <w:tcPr>
            <w:tcW w:w="456" w:type="pct"/>
            <w:tcBorders>
              <w:top w:val="nil"/>
              <w:left w:val="nil"/>
              <w:bottom w:val="nil"/>
              <w:right w:val="nil"/>
            </w:tcBorders>
            <w:shd w:val="clear" w:color="auto" w:fill="auto"/>
            <w:noWrap/>
            <w:vAlign w:val="center"/>
            <w:hideMark/>
          </w:tcPr>
          <w:p w14:paraId="7D82B16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0.84</w:t>
            </w:r>
          </w:p>
        </w:tc>
      </w:tr>
      <w:tr w:rsidR="001D6289" w:rsidRPr="006158A8" w14:paraId="7D82B16E"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63"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BPA</w:t>
            </w:r>
          </w:p>
        </w:tc>
        <w:tc>
          <w:tcPr>
            <w:tcW w:w="440" w:type="pct"/>
            <w:tcBorders>
              <w:top w:val="nil"/>
              <w:left w:val="nil"/>
              <w:bottom w:val="nil"/>
              <w:right w:val="nil"/>
            </w:tcBorders>
            <w:shd w:val="clear" w:color="auto" w:fill="auto"/>
            <w:noWrap/>
            <w:vAlign w:val="center"/>
            <w:hideMark/>
          </w:tcPr>
          <w:p w14:paraId="7D82B16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687</w:t>
            </w:r>
          </w:p>
        </w:tc>
        <w:tc>
          <w:tcPr>
            <w:tcW w:w="463" w:type="pct"/>
            <w:tcBorders>
              <w:top w:val="nil"/>
              <w:left w:val="nil"/>
              <w:bottom w:val="nil"/>
              <w:right w:val="nil"/>
            </w:tcBorders>
            <w:shd w:val="clear" w:color="auto" w:fill="auto"/>
            <w:noWrap/>
            <w:vAlign w:val="center"/>
            <w:hideMark/>
          </w:tcPr>
          <w:p w14:paraId="7D82B165"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-0.17</w:t>
            </w:r>
          </w:p>
        </w:tc>
        <w:tc>
          <w:tcPr>
            <w:tcW w:w="444" w:type="pct"/>
            <w:tcBorders>
              <w:top w:val="nil"/>
              <w:left w:val="nil"/>
              <w:bottom w:val="nil"/>
              <w:right w:val="nil"/>
            </w:tcBorders>
            <w:shd w:val="clear" w:color="auto" w:fill="auto"/>
            <w:noWrap/>
            <w:vAlign w:val="center"/>
            <w:hideMark/>
          </w:tcPr>
          <w:p w14:paraId="7D82B166"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0.76</w:t>
            </w:r>
          </w:p>
        </w:tc>
        <w:tc>
          <w:tcPr>
            <w:tcW w:w="451" w:type="pct"/>
            <w:tcBorders>
              <w:top w:val="nil"/>
              <w:left w:val="nil"/>
              <w:bottom w:val="nil"/>
              <w:right w:val="nil"/>
            </w:tcBorders>
            <w:shd w:val="clear" w:color="auto" w:fill="auto"/>
            <w:noWrap/>
            <w:vAlign w:val="center"/>
            <w:hideMark/>
          </w:tcPr>
          <w:p w14:paraId="7D82B167"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0.31</w:t>
            </w:r>
          </w:p>
        </w:tc>
        <w:tc>
          <w:tcPr>
            <w:tcW w:w="444" w:type="pct"/>
            <w:tcBorders>
              <w:top w:val="nil"/>
              <w:left w:val="nil"/>
              <w:bottom w:val="nil"/>
              <w:right w:val="single" w:sz="8" w:space="0" w:color="auto"/>
            </w:tcBorders>
            <w:shd w:val="clear" w:color="auto" w:fill="auto"/>
            <w:noWrap/>
            <w:vAlign w:val="center"/>
            <w:hideMark/>
          </w:tcPr>
          <w:p w14:paraId="7D82B168"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0.57</w:t>
            </w:r>
          </w:p>
        </w:tc>
        <w:tc>
          <w:tcPr>
            <w:tcW w:w="435" w:type="pct"/>
            <w:tcBorders>
              <w:top w:val="nil"/>
              <w:left w:val="nil"/>
              <w:bottom w:val="nil"/>
              <w:right w:val="nil"/>
            </w:tcBorders>
            <w:shd w:val="clear" w:color="auto" w:fill="auto"/>
            <w:noWrap/>
            <w:vAlign w:val="center"/>
            <w:hideMark/>
          </w:tcPr>
          <w:p w14:paraId="7D82B16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748</w:t>
            </w:r>
          </w:p>
        </w:tc>
        <w:tc>
          <w:tcPr>
            <w:tcW w:w="455" w:type="pct"/>
            <w:tcBorders>
              <w:top w:val="nil"/>
              <w:left w:val="nil"/>
              <w:bottom w:val="nil"/>
              <w:right w:val="nil"/>
            </w:tcBorders>
            <w:shd w:val="clear" w:color="auto" w:fill="auto"/>
            <w:noWrap/>
            <w:vAlign w:val="center"/>
            <w:hideMark/>
          </w:tcPr>
          <w:p w14:paraId="7D82B16A"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0.31</w:t>
            </w:r>
          </w:p>
        </w:tc>
        <w:tc>
          <w:tcPr>
            <w:tcW w:w="443" w:type="pct"/>
            <w:tcBorders>
              <w:top w:val="nil"/>
              <w:left w:val="nil"/>
              <w:bottom w:val="nil"/>
              <w:right w:val="nil"/>
            </w:tcBorders>
            <w:shd w:val="clear" w:color="auto" w:fill="auto"/>
            <w:noWrap/>
            <w:vAlign w:val="center"/>
            <w:hideMark/>
          </w:tcPr>
          <w:p w14:paraId="7D82B16B"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0.17</w:t>
            </w:r>
          </w:p>
        </w:tc>
        <w:tc>
          <w:tcPr>
            <w:tcW w:w="449" w:type="pct"/>
            <w:tcBorders>
              <w:top w:val="nil"/>
              <w:left w:val="nil"/>
              <w:bottom w:val="nil"/>
              <w:right w:val="nil"/>
            </w:tcBorders>
            <w:shd w:val="clear" w:color="auto" w:fill="auto"/>
            <w:noWrap/>
            <w:vAlign w:val="center"/>
            <w:hideMark/>
          </w:tcPr>
          <w:p w14:paraId="7D82B16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6" w:type="pct"/>
            <w:tcBorders>
              <w:top w:val="nil"/>
              <w:left w:val="nil"/>
              <w:bottom w:val="nil"/>
              <w:right w:val="nil"/>
            </w:tcBorders>
            <w:shd w:val="clear" w:color="auto" w:fill="auto"/>
            <w:noWrap/>
            <w:vAlign w:val="center"/>
            <w:hideMark/>
          </w:tcPr>
          <w:p w14:paraId="7D82B16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0.41</w:t>
            </w:r>
          </w:p>
        </w:tc>
      </w:tr>
      <w:tr w:rsidR="001D6289" w:rsidRPr="006158A8" w14:paraId="7D82B17A"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6F"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BPS</w:t>
            </w:r>
          </w:p>
        </w:tc>
        <w:tc>
          <w:tcPr>
            <w:tcW w:w="440" w:type="pct"/>
            <w:tcBorders>
              <w:top w:val="nil"/>
              <w:left w:val="nil"/>
              <w:bottom w:val="nil"/>
              <w:right w:val="nil"/>
            </w:tcBorders>
            <w:shd w:val="clear" w:color="auto" w:fill="auto"/>
            <w:noWrap/>
            <w:vAlign w:val="center"/>
            <w:hideMark/>
          </w:tcPr>
          <w:p w14:paraId="7D82B17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498</w:t>
            </w:r>
          </w:p>
        </w:tc>
        <w:tc>
          <w:tcPr>
            <w:tcW w:w="463" w:type="pct"/>
            <w:tcBorders>
              <w:top w:val="nil"/>
              <w:left w:val="nil"/>
              <w:bottom w:val="nil"/>
              <w:right w:val="nil"/>
            </w:tcBorders>
            <w:shd w:val="clear" w:color="auto" w:fill="auto"/>
            <w:noWrap/>
            <w:vAlign w:val="center"/>
            <w:hideMark/>
          </w:tcPr>
          <w:p w14:paraId="7D82B171"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-0.43</w:t>
            </w:r>
          </w:p>
        </w:tc>
        <w:tc>
          <w:tcPr>
            <w:tcW w:w="444" w:type="pct"/>
            <w:tcBorders>
              <w:top w:val="nil"/>
              <w:left w:val="nil"/>
              <w:bottom w:val="nil"/>
              <w:right w:val="nil"/>
            </w:tcBorders>
            <w:shd w:val="clear" w:color="auto" w:fill="auto"/>
            <w:noWrap/>
            <w:vAlign w:val="center"/>
            <w:hideMark/>
          </w:tcPr>
          <w:p w14:paraId="7D82B172"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0.53</w:t>
            </w:r>
          </w:p>
        </w:tc>
        <w:tc>
          <w:tcPr>
            <w:tcW w:w="451" w:type="pct"/>
            <w:tcBorders>
              <w:top w:val="nil"/>
              <w:left w:val="nil"/>
              <w:bottom w:val="nil"/>
              <w:right w:val="nil"/>
            </w:tcBorders>
            <w:shd w:val="clear" w:color="auto" w:fill="auto"/>
            <w:noWrap/>
            <w:vAlign w:val="center"/>
            <w:hideMark/>
          </w:tcPr>
          <w:p w14:paraId="7D82B173"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0.42</w:t>
            </w:r>
          </w:p>
        </w:tc>
        <w:tc>
          <w:tcPr>
            <w:tcW w:w="444" w:type="pct"/>
            <w:tcBorders>
              <w:top w:val="nil"/>
              <w:left w:val="nil"/>
              <w:bottom w:val="nil"/>
              <w:right w:val="single" w:sz="8" w:space="0" w:color="auto"/>
            </w:tcBorders>
            <w:shd w:val="clear" w:color="auto" w:fill="auto"/>
            <w:noWrap/>
            <w:vAlign w:val="center"/>
            <w:hideMark/>
          </w:tcPr>
          <w:p w14:paraId="7D82B174"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0.54</w:t>
            </w:r>
          </w:p>
        </w:tc>
        <w:tc>
          <w:tcPr>
            <w:tcW w:w="435" w:type="pct"/>
            <w:tcBorders>
              <w:top w:val="nil"/>
              <w:left w:val="nil"/>
              <w:bottom w:val="nil"/>
              <w:right w:val="nil"/>
            </w:tcBorders>
            <w:shd w:val="clear" w:color="auto" w:fill="auto"/>
            <w:noWrap/>
            <w:vAlign w:val="center"/>
            <w:hideMark/>
          </w:tcPr>
          <w:p w14:paraId="7D82B17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540</w:t>
            </w:r>
          </w:p>
        </w:tc>
        <w:tc>
          <w:tcPr>
            <w:tcW w:w="455" w:type="pct"/>
            <w:tcBorders>
              <w:top w:val="nil"/>
              <w:left w:val="nil"/>
              <w:bottom w:val="nil"/>
              <w:right w:val="nil"/>
            </w:tcBorders>
            <w:shd w:val="clear" w:color="auto" w:fill="auto"/>
            <w:noWrap/>
            <w:vAlign w:val="center"/>
            <w:hideMark/>
          </w:tcPr>
          <w:p w14:paraId="7D82B176"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-0.54</w:t>
            </w:r>
          </w:p>
        </w:tc>
        <w:tc>
          <w:tcPr>
            <w:tcW w:w="443" w:type="pct"/>
            <w:tcBorders>
              <w:top w:val="nil"/>
              <w:left w:val="nil"/>
              <w:bottom w:val="nil"/>
              <w:right w:val="nil"/>
            </w:tcBorders>
            <w:shd w:val="clear" w:color="auto" w:fill="auto"/>
            <w:noWrap/>
            <w:vAlign w:val="center"/>
            <w:hideMark/>
          </w:tcPr>
          <w:p w14:paraId="7D82B177"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0.02</w:t>
            </w:r>
          </w:p>
        </w:tc>
        <w:tc>
          <w:tcPr>
            <w:tcW w:w="449" w:type="pct"/>
            <w:tcBorders>
              <w:top w:val="nil"/>
              <w:left w:val="nil"/>
              <w:bottom w:val="nil"/>
              <w:right w:val="nil"/>
            </w:tcBorders>
            <w:shd w:val="clear" w:color="auto" w:fill="auto"/>
            <w:noWrap/>
            <w:vAlign w:val="center"/>
            <w:hideMark/>
          </w:tcPr>
          <w:p w14:paraId="7D82B17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0.23</w:t>
            </w:r>
          </w:p>
        </w:tc>
        <w:tc>
          <w:tcPr>
            <w:tcW w:w="456" w:type="pct"/>
            <w:tcBorders>
              <w:top w:val="nil"/>
              <w:left w:val="nil"/>
              <w:bottom w:val="nil"/>
              <w:right w:val="nil"/>
            </w:tcBorders>
            <w:shd w:val="clear" w:color="auto" w:fill="BFBFBF" w:themeFill="background1" w:themeFillShade="BF"/>
            <w:noWrap/>
            <w:vAlign w:val="center"/>
            <w:hideMark/>
          </w:tcPr>
          <w:p w14:paraId="7D82B17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r>
      <w:tr w:rsidR="001D6289" w:rsidRPr="006158A8" w14:paraId="7D82B186"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7B"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TCC</w:t>
            </w:r>
          </w:p>
        </w:tc>
        <w:tc>
          <w:tcPr>
            <w:tcW w:w="440" w:type="pct"/>
            <w:tcBorders>
              <w:top w:val="nil"/>
              <w:left w:val="nil"/>
              <w:bottom w:val="nil"/>
              <w:right w:val="nil"/>
            </w:tcBorders>
            <w:shd w:val="clear" w:color="auto" w:fill="auto"/>
            <w:noWrap/>
            <w:vAlign w:val="center"/>
            <w:hideMark/>
          </w:tcPr>
          <w:p w14:paraId="7D82B17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502</w:t>
            </w:r>
          </w:p>
        </w:tc>
        <w:tc>
          <w:tcPr>
            <w:tcW w:w="463" w:type="pct"/>
            <w:tcBorders>
              <w:top w:val="nil"/>
              <w:left w:val="nil"/>
              <w:bottom w:val="nil"/>
              <w:right w:val="nil"/>
            </w:tcBorders>
            <w:shd w:val="clear" w:color="auto" w:fill="auto"/>
            <w:noWrap/>
            <w:vAlign w:val="center"/>
            <w:hideMark/>
          </w:tcPr>
          <w:p w14:paraId="7D82B17D"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-0.20</w:t>
            </w:r>
          </w:p>
        </w:tc>
        <w:tc>
          <w:tcPr>
            <w:tcW w:w="444" w:type="pct"/>
            <w:tcBorders>
              <w:top w:val="nil"/>
              <w:left w:val="nil"/>
              <w:bottom w:val="nil"/>
              <w:right w:val="nil"/>
            </w:tcBorders>
            <w:shd w:val="clear" w:color="auto" w:fill="auto"/>
            <w:noWrap/>
            <w:vAlign w:val="center"/>
            <w:hideMark/>
          </w:tcPr>
          <w:p w14:paraId="7D82B17E"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0.49</w:t>
            </w:r>
          </w:p>
        </w:tc>
        <w:tc>
          <w:tcPr>
            <w:tcW w:w="451" w:type="pct"/>
            <w:tcBorders>
              <w:top w:val="nil"/>
              <w:left w:val="nil"/>
              <w:bottom w:val="nil"/>
              <w:right w:val="nil"/>
            </w:tcBorders>
            <w:shd w:val="clear" w:color="auto" w:fill="auto"/>
            <w:noWrap/>
            <w:vAlign w:val="center"/>
            <w:hideMark/>
          </w:tcPr>
          <w:p w14:paraId="7D82B17F"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0.15</w:t>
            </w:r>
          </w:p>
        </w:tc>
        <w:tc>
          <w:tcPr>
            <w:tcW w:w="444" w:type="pct"/>
            <w:tcBorders>
              <w:top w:val="nil"/>
              <w:left w:val="nil"/>
              <w:bottom w:val="nil"/>
              <w:right w:val="single" w:sz="8" w:space="0" w:color="auto"/>
            </w:tcBorders>
            <w:shd w:val="clear" w:color="auto" w:fill="auto"/>
            <w:noWrap/>
            <w:vAlign w:val="center"/>
            <w:hideMark/>
          </w:tcPr>
          <w:p w14:paraId="7D82B180"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0.61</w:t>
            </w:r>
          </w:p>
        </w:tc>
        <w:tc>
          <w:tcPr>
            <w:tcW w:w="435" w:type="pct"/>
            <w:tcBorders>
              <w:top w:val="nil"/>
              <w:left w:val="nil"/>
              <w:bottom w:val="nil"/>
              <w:right w:val="nil"/>
            </w:tcBorders>
            <w:shd w:val="clear" w:color="auto" w:fill="auto"/>
            <w:noWrap/>
            <w:vAlign w:val="center"/>
            <w:hideMark/>
          </w:tcPr>
          <w:p w14:paraId="7D82B18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544</w:t>
            </w:r>
          </w:p>
        </w:tc>
        <w:tc>
          <w:tcPr>
            <w:tcW w:w="455" w:type="pct"/>
            <w:tcBorders>
              <w:top w:val="nil"/>
              <w:left w:val="nil"/>
              <w:bottom w:val="nil"/>
              <w:right w:val="nil"/>
            </w:tcBorders>
            <w:shd w:val="clear" w:color="auto" w:fill="auto"/>
            <w:noWrap/>
            <w:vAlign w:val="center"/>
            <w:hideMark/>
          </w:tcPr>
          <w:p w14:paraId="7D82B182"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-0.25</w:t>
            </w:r>
          </w:p>
        </w:tc>
        <w:tc>
          <w:tcPr>
            <w:tcW w:w="443" w:type="pct"/>
            <w:tcBorders>
              <w:top w:val="nil"/>
              <w:left w:val="nil"/>
              <w:bottom w:val="nil"/>
              <w:right w:val="nil"/>
            </w:tcBorders>
            <w:shd w:val="clear" w:color="auto" w:fill="auto"/>
            <w:noWrap/>
            <w:vAlign w:val="center"/>
            <w:hideMark/>
          </w:tcPr>
          <w:p w14:paraId="7D82B183"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0.01</w:t>
            </w:r>
          </w:p>
        </w:tc>
        <w:tc>
          <w:tcPr>
            <w:tcW w:w="449" w:type="pct"/>
            <w:tcBorders>
              <w:top w:val="nil"/>
              <w:left w:val="nil"/>
              <w:bottom w:val="nil"/>
              <w:right w:val="nil"/>
            </w:tcBorders>
            <w:shd w:val="clear" w:color="auto" w:fill="auto"/>
            <w:noWrap/>
            <w:vAlign w:val="center"/>
            <w:hideMark/>
          </w:tcPr>
          <w:p w14:paraId="7D82B18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6" w:type="pct"/>
            <w:tcBorders>
              <w:top w:val="nil"/>
              <w:left w:val="nil"/>
              <w:bottom w:val="nil"/>
              <w:right w:val="nil"/>
            </w:tcBorders>
            <w:shd w:val="clear" w:color="auto" w:fill="BFBFBF" w:themeFill="background1" w:themeFillShade="BF"/>
            <w:noWrap/>
            <w:vAlign w:val="center"/>
            <w:hideMark/>
          </w:tcPr>
          <w:p w14:paraId="7D82B18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r>
      <w:tr w:rsidR="001D6289" w:rsidRPr="006158A8" w14:paraId="7D82B192"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87"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MPB</w:t>
            </w:r>
          </w:p>
        </w:tc>
        <w:tc>
          <w:tcPr>
            <w:tcW w:w="440" w:type="pct"/>
            <w:tcBorders>
              <w:top w:val="nil"/>
              <w:left w:val="nil"/>
              <w:bottom w:val="nil"/>
              <w:right w:val="nil"/>
            </w:tcBorders>
            <w:shd w:val="clear" w:color="auto" w:fill="auto"/>
            <w:noWrap/>
            <w:vAlign w:val="center"/>
            <w:hideMark/>
          </w:tcPr>
          <w:p w14:paraId="7D82B18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689</w:t>
            </w:r>
          </w:p>
        </w:tc>
        <w:tc>
          <w:tcPr>
            <w:tcW w:w="463" w:type="pct"/>
            <w:tcBorders>
              <w:top w:val="nil"/>
              <w:left w:val="nil"/>
              <w:bottom w:val="nil"/>
              <w:right w:val="nil"/>
            </w:tcBorders>
            <w:shd w:val="clear" w:color="auto" w:fill="auto"/>
            <w:noWrap/>
            <w:vAlign w:val="center"/>
            <w:hideMark/>
          </w:tcPr>
          <w:p w14:paraId="7D82B189"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-0.05</w:t>
            </w:r>
          </w:p>
        </w:tc>
        <w:tc>
          <w:tcPr>
            <w:tcW w:w="444" w:type="pct"/>
            <w:tcBorders>
              <w:top w:val="nil"/>
              <w:left w:val="nil"/>
              <w:bottom w:val="nil"/>
              <w:right w:val="nil"/>
            </w:tcBorders>
            <w:shd w:val="clear" w:color="auto" w:fill="auto"/>
            <w:noWrap/>
            <w:vAlign w:val="center"/>
            <w:hideMark/>
          </w:tcPr>
          <w:p w14:paraId="7D82B18A"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0.85</w:t>
            </w:r>
          </w:p>
        </w:tc>
        <w:tc>
          <w:tcPr>
            <w:tcW w:w="451" w:type="pct"/>
            <w:tcBorders>
              <w:top w:val="nil"/>
              <w:left w:val="nil"/>
              <w:bottom w:val="nil"/>
              <w:right w:val="nil"/>
            </w:tcBorders>
            <w:shd w:val="clear" w:color="auto" w:fill="auto"/>
            <w:noWrap/>
            <w:vAlign w:val="center"/>
            <w:hideMark/>
          </w:tcPr>
          <w:p w14:paraId="7D82B18B"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0.14</w:t>
            </w:r>
          </w:p>
        </w:tc>
        <w:tc>
          <w:tcPr>
            <w:tcW w:w="444" w:type="pct"/>
            <w:tcBorders>
              <w:top w:val="nil"/>
              <w:left w:val="nil"/>
              <w:bottom w:val="nil"/>
              <w:right w:val="single" w:sz="8" w:space="0" w:color="auto"/>
            </w:tcBorders>
            <w:shd w:val="clear" w:color="auto" w:fill="auto"/>
            <w:noWrap/>
            <w:vAlign w:val="center"/>
            <w:hideMark/>
          </w:tcPr>
          <w:p w14:paraId="7D82B18C"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0.60</w:t>
            </w:r>
          </w:p>
        </w:tc>
        <w:tc>
          <w:tcPr>
            <w:tcW w:w="435" w:type="pct"/>
            <w:tcBorders>
              <w:top w:val="nil"/>
              <w:left w:val="nil"/>
              <w:bottom w:val="nil"/>
              <w:right w:val="nil"/>
            </w:tcBorders>
            <w:shd w:val="clear" w:color="auto" w:fill="auto"/>
            <w:noWrap/>
            <w:vAlign w:val="center"/>
            <w:hideMark/>
          </w:tcPr>
          <w:p w14:paraId="7D82B18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751</w:t>
            </w:r>
          </w:p>
        </w:tc>
        <w:tc>
          <w:tcPr>
            <w:tcW w:w="455" w:type="pct"/>
            <w:tcBorders>
              <w:top w:val="nil"/>
              <w:left w:val="nil"/>
              <w:bottom w:val="nil"/>
              <w:right w:val="nil"/>
            </w:tcBorders>
            <w:shd w:val="clear" w:color="auto" w:fill="auto"/>
            <w:noWrap/>
            <w:vAlign w:val="center"/>
            <w:hideMark/>
          </w:tcPr>
          <w:p w14:paraId="7D82B18E"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0.27</w:t>
            </w:r>
          </w:p>
        </w:tc>
        <w:tc>
          <w:tcPr>
            <w:tcW w:w="443" w:type="pct"/>
            <w:tcBorders>
              <w:top w:val="nil"/>
              <w:left w:val="nil"/>
              <w:bottom w:val="nil"/>
              <w:right w:val="nil"/>
            </w:tcBorders>
            <w:shd w:val="clear" w:color="auto" w:fill="auto"/>
            <w:noWrap/>
            <w:vAlign w:val="center"/>
            <w:hideMark/>
          </w:tcPr>
          <w:p w14:paraId="7D82B18F"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c>
          <w:tcPr>
            <w:tcW w:w="449" w:type="pct"/>
            <w:tcBorders>
              <w:top w:val="nil"/>
              <w:left w:val="nil"/>
              <w:bottom w:val="nil"/>
              <w:right w:val="nil"/>
            </w:tcBorders>
            <w:shd w:val="clear" w:color="auto" w:fill="auto"/>
            <w:noWrap/>
            <w:vAlign w:val="center"/>
            <w:hideMark/>
          </w:tcPr>
          <w:p w14:paraId="7D82B19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-0.07</w:t>
            </w:r>
          </w:p>
        </w:tc>
        <w:tc>
          <w:tcPr>
            <w:tcW w:w="456" w:type="pct"/>
            <w:tcBorders>
              <w:top w:val="nil"/>
              <w:left w:val="nil"/>
              <w:bottom w:val="nil"/>
              <w:right w:val="nil"/>
            </w:tcBorders>
            <w:shd w:val="clear" w:color="auto" w:fill="auto"/>
            <w:noWrap/>
            <w:vAlign w:val="center"/>
            <w:hideMark/>
          </w:tcPr>
          <w:p w14:paraId="7D82B19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0.19</w:t>
            </w:r>
          </w:p>
        </w:tc>
      </w:tr>
      <w:tr w:rsidR="001D6289" w:rsidRPr="006158A8" w14:paraId="7D82B19E"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93"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PPB</w:t>
            </w:r>
          </w:p>
        </w:tc>
        <w:tc>
          <w:tcPr>
            <w:tcW w:w="440" w:type="pct"/>
            <w:tcBorders>
              <w:top w:val="nil"/>
              <w:left w:val="nil"/>
              <w:bottom w:val="nil"/>
              <w:right w:val="nil"/>
            </w:tcBorders>
            <w:shd w:val="clear" w:color="auto" w:fill="auto"/>
            <w:noWrap/>
            <w:vAlign w:val="center"/>
            <w:hideMark/>
          </w:tcPr>
          <w:p w14:paraId="7D82B19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690</w:t>
            </w:r>
          </w:p>
        </w:tc>
        <w:tc>
          <w:tcPr>
            <w:tcW w:w="463" w:type="pct"/>
            <w:tcBorders>
              <w:top w:val="nil"/>
              <w:left w:val="nil"/>
              <w:bottom w:val="nil"/>
              <w:right w:val="nil"/>
            </w:tcBorders>
            <w:shd w:val="clear" w:color="auto" w:fill="auto"/>
            <w:noWrap/>
            <w:vAlign w:val="center"/>
            <w:hideMark/>
          </w:tcPr>
          <w:p w14:paraId="7D82B195"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-0.08</w:t>
            </w:r>
          </w:p>
        </w:tc>
        <w:tc>
          <w:tcPr>
            <w:tcW w:w="444" w:type="pct"/>
            <w:tcBorders>
              <w:top w:val="nil"/>
              <w:left w:val="nil"/>
              <w:bottom w:val="nil"/>
              <w:right w:val="nil"/>
            </w:tcBorders>
            <w:shd w:val="clear" w:color="auto" w:fill="auto"/>
            <w:noWrap/>
            <w:vAlign w:val="center"/>
            <w:hideMark/>
          </w:tcPr>
          <w:p w14:paraId="7D82B196"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0.73</w:t>
            </w:r>
          </w:p>
        </w:tc>
        <w:tc>
          <w:tcPr>
            <w:tcW w:w="451" w:type="pct"/>
            <w:tcBorders>
              <w:top w:val="nil"/>
              <w:left w:val="nil"/>
              <w:bottom w:val="nil"/>
              <w:right w:val="nil"/>
            </w:tcBorders>
            <w:shd w:val="clear" w:color="auto" w:fill="auto"/>
            <w:noWrap/>
            <w:vAlign w:val="center"/>
            <w:hideMark/>
          </w:tcPr>
          <w:p w14:paraId="7D82B197"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0.16</w:t>
            </w:r>
          </w:p>
        </w:tc>
        <w:tc>
          <w:tcPr>
            <w:tcW w:w="444" w:type="pct"/>
            <w:tcBorders>
              <w:top w:val="nil"/>
              <w:left w:val="nil"/>
              <w:bottom w:val="nil"/>
              <w:right w:val="single" w:sz="8" w:space="0" w:color="auto"/>
            </w:tcBorders>
            <w:shd w:val="clear" w:color="auto" w:fill="auto"/>
            <w:noWrap/>
            <w:vAlign w:val="center"/>
            <w:hideMark/>
          </w:tcPr>
          <w:p w14:paraId="7D82B198" w14:textId="77777777" w:rsidR="001D6289" w:rsidRPr="004A39D2" w:rsidRDefault="001D6289" w:rsidP="00FD2215">
            <w:pPr>
              <w:spacing w:after="0" w:line="240" w:lineRule="auto"/>
              <w:jc w:val="center"/>
              <w:rPr>
                <w:rFonts w:ascii="Calibri" w:eastAsia="Times New Roman" w:hAnsi="Calibri" w:cs="Times New Roman"/>
                <w:color w:val="000000"/>
              </w:rPr>
            </w:pPr>
            <w:r w:rsidRPr="004A39D2">
              <w:rPr>
                <w:rFonts w:ascii="Calibri" w:eastAsia="Times New Roman" w:hAnsi="Calibri" w:cs="Times New Roman"/>
                <w:color w:val="000000"/>
              </w:rPr>
              <w:t>0.47</w:t>
            </w:r>
          </w:p>
        </w:tc>
        <w:tc>
          <w:tcPr>
            <w:tcW w:w="435" w:type="pct"/>
            <w:tcBorders>
              <w:top w:val="nil"/>
              <w:left w:val="nil"/>
              <w:bottom w:val="nil"/>
              <w:right w:val="nil"/>
            </w:tcBorders>
            <w:shd w:val="clear" w:color="auto" w:fill="auto"/>
            <w:noWrap/>
            <w:vAlign w:val="center"/>
            <w:hideMark/>
          </w:tcPr>
          <w:p w14:paraId="7D82B19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752</w:t>
            </w:r>
          </w:p>
        </w:tc>
        <w:tc>
          <w:tcPr>
            <w:tcW w:w="455" w:type="pct"/>
            <w:tcBorders>
              <w:top w:val="nil"/>
              <w:left w:val="nil"/>
              <w:bottom w:val="nil"/>
              <w:right w:val="nil"/>
            </w:tcBorders>
            <w:shd w:val="clear" w:color="auto" w:fill="auto"/>
            <w:noWrap/>
            <w:vAlign w:val="center"/>
            <w:hideMark/>
          </w:tcPr>
          <w:p w14:paraId="7D82B19A"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0.30</w:t>
            </w:r>
          </w:p>
        </w:tc>
        <w:tc>
          <w:tcPr>
            <w:tcW w:w="443" w:type="pct"/>
            <w:tcBorders>
              <w:top w:val="nil"/>
              <w:left w:val="nil"/>
              <w:bottom w:val="nil"/>
              <w:right w:val="nil"/>
            </w:tcBorders>
            <w:shd w:val="clear" w:color="auto" w:fill="auto"/>
            <w:noWrap/>
            <w:vAlign w:val="center"/>
            <w:hideMark/>
          </w:tcPr>
          <w:p w14:paraId="7D82B19B"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0.00</w:t>
            </w:r>
          </w:p>
        </w:tc>
        <w:tc>
          <w:tcPr>
            <w:tcW w:w="449" w:type="pct"/>
            <w:tcBorders>
              <w:top w:val="nil"/>
              <w:left w:val="nil"/>
              <w:bottom w:val="nil"/>
              <w:right w:val="nil"/>
            </w:tcBorders>
            <w:shd w:val="clear" w:color="auto" w:fill="auto"/>
            <w:noWrap/>
            <w:vAlign w:val="center"/>
            <w:hideMark/>
          </w:tcPr>
          <w:p w14:paraId="7D82B19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6" w:type="pct"/>
            <w:tcBorders>
              <w:top w:val="nil"/>
              <w:left w:val="nil"/>
              <w:bottom w:val="nil"/>
              <w:right w:val="nil"/>
            </w:tcBorders>
            <w:shd w:val="clear" w:color="auto" w:fill="BFBFBF" w:themeFill="background1" w:themeFillShade="BF"/>
            <w:noWrap/>
            <w:vAlign w:val="center"/>
            <w:hideMark/>
          </w:tcPr>
          <w:p w14:paraId="7D82B19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r>
      <w:tr w:rsidR="001D6289" w:rsidRPr="006158A8" w14:paraId="7D82B1A2" w14:textId="77777777" w:rsidTr="00CB1843">
        <w:trPr>
          <w:trHeight w:val="531"/>
        </w:trPr>
        <w:tc>
          <w:tcPr>
            <w:tcW w:w="519" w:type="pct"/>
            <w:tcBorders>
              <w:top w:val="nil"/>
              <w:left w:val="nil"/>
              <w:bottom w:val="nil"/>
              <w:right w:val="nil"/>
            </w:tcBorders>
            <w:shd w:val="clear" w:color="auto" w:fill="auto"/>
            <w:noWrap/>
            <w:vAlign w:val="bottom"/>
            <w:hideMark/>
          </w:tcPr>
          <w:p w14:paraId="7D82B19F" w14:textId="77777777" w:rsidR="001D6289" w:rsidRPr="006158A8" w:rsidRDefault="001D6289" w:rsidP="00FD2215">
            <w:pPr>
              <w:spacing w:after="0" w:line="240" w:lineRule="auto"/>
              <w:jc w:val="right"/>
              <w:rPr>
                <w:rFonts w:ascii="Calibri" w:eastAsia="Times New Roman" w:hAnsi="Calibri" w:cs="Times New Roman"/>
                <w:color w:val="000000"/>
              </w:rPr>
            </w:pPr>
          </w:p>
        </w:tc>
        <w:tc>
          <w:tcPr>
            <w:tcW w:w="2243" w:type="pct"/>
            <w:gridSpan w:val="5"/>
            <w:tcBorders>
              <w:top w:val="nil"/>
              <w:left w:val="nil"/>
              <w:bottom w:val="single" w:sz="4" w:space="0" w:color="auto"/>
              <w:right w:val="single" w:sz="8" w:space="0" w:color="000000"/>
            </w:tcBorders>
            <w:shd w:val="clear" w:color="auto" w:fill="auto"/>
            <w:noWrap/>
            <w:vAlign w:val="bottom"/>
            <w:hideMark/>
          </w:tcPr>
          <w:p w14:paraId="7D82B1A0"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Negative LES</w:t>
            </w:r>
          </w:p>
        </w:tc>
        <w:tc>
          <w:tcPr>
            <w:tcW w:w="2239" w:type="pct"/>
            <w:gridSpan w:val="5"/>
            <w:tcBorders>
              <w:top w:val="nil"/>
              <w:left w:val="nil"/>
              <w:bottom w:val="single" w:sz="4" w:space="0" w:color="auto"/>
              <w:right w:val="nil"/>
            </w:tcBorders>
            <w:shd w:val="clear" w:color="auto" w:fill="auto"/>
            <w:noWrap/>
            <w:vAlign w:val="bottom"/>
            <w:hideMark/>
          </w:tcPr>
          <w:p w14:paraId="7D82B1A1" w14:textId="77777777" w:rsidR="001D6289" w:rsidRPr="006158A8" w:rsidRDefault="001D6289" w:rsidP="00FD2215">
            <w:pPr>
              <w:spacing w:after="0" w:line="240" w:lineRule="auto"/>
              <w:jc w:val="center"/>
              <w:rPr>
                <w:rFonts w:ascii="Calibri" w:eastAsia="Times New Roman" w:hAnsi="Calibri" w:cs="Times New Roman"/>
                <w:b/>
                <w:bCs/>
                <w:color w:val="000000"/>
              </w:rPr>
            </w:pPr>
            <w:r w:rsidRPr="006158A8">
              <w:rPr>
                <w:rFonts w:ascii="Calibri" w:eastAsia="Times New Roman" w:hAnsi="Calibri" w:cs="Times New Roman"/>
                <w:b/>
                <w:bCs/>
                <w:color w:val="000000"/>
              </w:rPr>
              <w:t>Positive LES</w:t>
            </w:r>
          </w:p>
        </w:tc>
      </w:tr>
      <w:tr w:rsidR="001D6289" w:rsidRPr="006158A8" w14:paraId="7D82B1AE"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A3"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BP-3</w:t>
            </w:r>
          </w:p>
        </w:tc>
        <w:tc>
          <w:tcPr>
            <w:tcW w:w="440" w:type="pct"/>
            <w:tcBorders>
              <w:top w:val="nil"/>
              <w:left w:val="nil"/>
              <w:bottom w:val="nil"/>
              <w:right w:val="nil"/>
            </w:tcBorders>
            <w:shd w:val="clear" w:color="auto" w:fill="auto"/>
            <w:noWrap/>
            <w:vAlign w:val="center"/>
            <w:hideMark/>
          </w:tcPr>
          <w:p w14:paraId="7D82B1A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749</w:t>
            </w:r>
          </w:p>
        </w:tc>
        <w:tc>
          <w:tcPr>
            <w:tcW w:w="463" w:type="pct"/>
            <w:tcBorders>
              <w:top w:val="nil"/>
              <w:left w:val="nil"/>
              <w:bottom w:val="nil"/>
              <w:right w:val="nil"/>
            </w:tcBorders>
            <w:shd w:val="clear" w:color="auto" w:fill="auto"/>
            <w:noWrap/>
            <w:vAlign w:val="center"/>
            <w:hideMark/>
          </w:tcPr>
          <w:p w14:paraId="7D82B1A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0.11</w:t>
            </w:r>
          </w:p>
        </w:tc>
        <w:tc>
          <w:tcPr>
            <w:tcW w:w="444" w:type="pct"/>
            <w:tcBorders>
              <w:top w:val="nil"/>
              <w:left w:val="nil"/>
              <w:bottom w:val="nil"/>
              <w:right w:val="nil"/>
            </w:tcBorders>
            <w:shd w:val="clear" w:color="auto" w:fill="auto"/>
            <w:noWrap/>
            <w:vAlign w:val="center"/>
            <w:hideMark/>
          </w:tcPr>
          <w:p w14:paraId="7D82B1A6"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0.35</w:t>
            </w:r>
          </w:p>
        </w:tc>
        <w:tc>
          <w:tcPr>
            <w:tcW w:w="451" w:type="pct"/>
            <w:tcBorders>
              <w:top w:val="nil"/>
              <w:left w:val="nil"/>
              <w:bottom w:val="nil"/>
              <w:right w:val="nil"/>
            </w:tcBorders>
            <w:shd w:val="clear" w:color="auto" w:fill="auto"/>
            <w:noWrap/>
            <w:vAlign w:val="center"/>
            <w:hideMark/>
          </w:tcPr>
          <w:p w14:paraId="7D82B1A7"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0.00</w:t>
            </w:r>
          </w:p>
        </w:tc>
        <w:tc>
          <w:tcPr>
            <w:tcW w:w="444" w:type="pct"/>
            <w:tcBorders>
              <w:top w:val="nil"/>
              <w:left w:val="nil"/>
              <w:bottom w:val="nil"/>
              <w:right w:val="single" w:sz="8" w:space="0" w:color="auto"/>
            </w:tcBorders>
            <w:shd w:val="clear" w:color="auto" w:fill="auto"/>
            <w:noWrap/>
            <w:vAlign w:val="center"/>
            <w:hideMark/>
          </w:tcPr>
          <w:p w14:paraId="7D82B1A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0.96</w:t>
            </w:r>
          </w:p>
        </w:tc>
        <w:tc>
          <w:tcPr>
            <w:tcW w:w="435" w:type="pct"/>
            <w:tcBorders>
              <w:top w:val="nil"/>
              <w:left w:val="nil"/>
              <w:bottom w:val="nil"/>
              <w:right w:val="nil"/>
            </w:tcBorders>
            <w:shd w:val="clear" w:color="auto" w:fill="auto"/>
            <w:noWrap/>
            <w:vAlign w:val="center"/>
            <w:hideMark/>
          </w:tcPr>
          <w:p w14:paraId="7D82B1A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749</w:t>
            </w:r>
          </w:p>
        </w:tc>
        <w:tc>
          <w:tcPr>
            <w:tcW w:w="455" w:type="pct"/>
            <w:tcBorders>
              <w:top w:val="nil"/>
              <w:left w:val="nil"/>
              <w:bottom w:val="nil"/>
              <w:right w:val="nil"/>
            </w:tcBorders>
            <w:shd w:val="clear" w:color="auto" w:fill="auto"/>
            <w:noWrap/>
            <w:vAlign w:val="center"/>
            <w:hideMark/>
          </w:tcPr>
          <w:p w14:paraId="7D82B1AA"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0.10</w:t>
            </w:r>
          </w:p>
        </w:tc>
        <w:tc>
          <w:tcPr>
            <w:tcW w:w="443" w:type="pct"/>
            <w:tcBorders>
              <w:top w:val="nil"/>
              <w:left w:val="nil"/>
              <w:bottom w:val="nil"/>
              <w:right w:val="nil"/>
            </w:tcBorders>
            <w:shd w:val="clear" w:color="auto" w:fill="auto"/>
            <w:noWrap/>
            <w:vAlign w:val="center"/>
            <w:hideMark/>
          </w:tcPr>
          <w:p w14:paraId="7D82B1AB"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0.26</w:t>
            </w:r>
          </w:p>
        </w:tc>
        <w:tc>
          <w:tcPr>
            <w:tcW w:w="449" w:type="pct"/>
            <w:tcBorders>
              <w:top w:val="nil"/>
              <w:left w:val="nil"/>
              <w:bottom w:val="nil"/>
              <w:right w:val="nil"/>
            </w:tcBorders>
            <w:shd w:val="clear" w:color="auto" w:fill="auto"/>
            <w:noWrap/>
            <w:vAlign w:val="center"/>
            <w:hideMark/>
          </w:tcPr>
          <w:p w14:paraId="7D82B1A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0.01</w:t>
            </w:r>
          </w:p>
        </w:tc>
        <w:tc>
          <w:tcPr>
            <w:tcW w:w="456" w:type="pct"/>
            <w:tcBorders>
              <w:top w:val="nil"/>
              <w:left w:val="nil"/>
              <w:bottom w:val="nil"/>
              <w:right w:val="nil"/>
            </w:tcBorders>
            <w:shd w:val="clear" w:color="auto" w:fill="auto"/>
            <w:noWrap/>
            <w:vAlign w:val="center"/>
            <w:hideMark/>
          </w:tcPr>
          <w:p w14:paraId="7D82B1A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0.88</w:t>
            </w:r>
          </w:p>
        </w:tc>
      </w:tr>
      <w:tr w:rsidR="001D6289" w:rsidRPr="006158A8" w14:paraId="7D82B1BA"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AF"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BPA</w:t>
            </w:r>
          </w:p>
        </w:tc>
        <w:tc>
          <w:tcPr>
            <w:tcW w:w="440" w:type="pct"/>
            <w:tcBorders>
              <w:top w:val="nil"/>
              <w:left w:val="nil"/>
              <w:bottom w:val="nil"/>
              <w:right w:val="nil"/>
            </w:tcBorders>
            <w:shd w:val="clear" w:color="auto" w:fill="auto"/>
            <w:noWrap/>
            <w:vAlign w:val="center"/>
            <w:hideMark/>
          </w:tcPr>
          <w:p w14:paraId="7D82B1B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748</w:t>
            </w:r>
          </w:p>
        </w:tc>
        <w:tc>
          <w:tcPr>
            <w:tcW w:w="463" w:type="pct"/>
            <w:tcBorders>
              <w:top w:val="nil"/>
              <w:left w:val="nil"/>
              <w:bottom w:val="nil"/>
              <w:right w:val="nil"/>
            </w:tcBorders>
            <w:shd w:val="clear" w:color="auto" w:fill="auto"/>
            <w:noWrap/>
            <w:vAlign w:val="center"/>
            <w:hideMark/>
          </w:tcPr>
          <w:p w14:paraId="7D82B1B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0.20</w:t>
            </w:r>
          </w:p>
        </w:tc>
        <w:tc>
          <w:tcPr>
            <w:tcW w:w="444" w:type="pct"/>
            <w:tcBorders>
              <w:top w:val="nil"/>
              <w:left w:val="nil"/>
              <w:bottom w:val="nil"/>
              <w:right w:val="nil"/>
            </w:tcBorders>
            <w:shd w:val="clear" w:color="auto" w:fill="auto"/>
            <w:noWrap/>
            <w:vAlign w:val="center"/>
            <w:hideMark/>
          </w:tcPr>
          <w:p w14:paraId="7D82B1B2"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0.42</w:t>
            </w:r>
          </w:p>
        </w:tc>
        <w:tc>
          <w:tcPr>
            <w:tcW w:w="451" w:type="pct"/>
            <w:tcBorders>
              <w:top w:val="nil"/>
              <w:left w:val="nil"/>
              <w:bottom w:val="nil"/>
              <w:right w:val="nil"/>
            </w:tcBorders>
            <w:shd w:val="clear" w:color="auto" w:fill="auto"/>
            <w:noWrap/>
            <w:vAlign w:val="center"/>
            <w:hideMark/>
          </w:tcPr>
          <w:p w14:paraId="7D82B1B3"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c>
          <w:tcPr>
            <w:tcW w:w="444" w:type="pct"/>
            <w:tcBorders>
              <w:top w:val="nil"/>
              <w:left w:val="nil"/>
              <w:bottom w:val="nil"/>
              <w:right w:val="single" w:sz="8" w:space="0" w:color="auto"/>
            </w:tcBorders>
            <w:shd w:val="clear" w:color="auto" w:fill="auto"/>
            <w:noWrap/>
            <w:vAlign w:val="center"/>
            <w:hideMark/>
          </w:tcPr>
          <w:p w14:paraId="7D82B1B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0.79</w:t>
            </w:r>
          </w:p>
        </w:tc>
        <w:tc>
          <w:tcPr>
            <w:tcW w:w="435" w:type="pct"/>
            <w:tcBorders>
              <w:top w:val="nil"/>
              <w:left w:val="nil"/>
              <w:bottom w:val="nil"/>
              <w:right w:val="nil"/>
            </w:tcBorders>
            <w:shd w:val="clear" w:color="auto" w:fill="auto"/>
            <w:noWrap/>
            <w:vAlign w:val="center"/>
            <w:hideMark/>
          </w:tcPr>
          <w:p w14:paraId="7D82B1B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748</w:t>
            </w:r>
          </w:p>
        </w:tc>
        <w:tc>
          <w:tcPr>
            <w:tcW w:w="455" w:type="pct"/>
            <w:tcBorders>
              <w:top w:val="nil"/>
              <w:left w:val="nil"/>
              <w:bottom w:val="nil"/>
              <w:right w:val="nil"/>
            </w:tcBorders>
            <w:shd w:val="clear" w:color="auto" w:fill="auto"/>
            <w:noWrap/>
            <w:vAlign w:val="center"/>
            <w:hideMark/>
          </w:tcPr>
          <w:p w14:paraId="7D82B1B6"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0.07</w:t>
            </w:r>
          </w:p>
        </w:tc>
        <w:tc>
          <w:tcPr>
            <w:tcW w:w="443" w:type="pct"/>
            <w:tcBorders>
              <w:top w:val="nil"/>
              <w:left w:val="nil"/>
              <w:bottom w:val="nil"/>
              <w:right w:val="nil"/>
            </w:tcBorders>
            <w:shd w:val="clear" w:color="auto" w:fill="auto"/>
            <w:noWrap/>
            <w:vAlign w:val="center"/>
            <w:hideMark/>
          </w:tcPr>
          <w:p w14:paraId="7D82B1B7"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0.74</w:t>
            </w:r>
          </w:p>
        </w:tc>
        <w:tc>
          <w:tcPr>
            <w:tcW w:w="449" w:type="pct"/>
            <w:tcBorders>
              <w:top w:val="nil"/>
              <w:left w:val="nil"/>
              <w:bottom w:val="nil"/>
              <w:right w:val="nil"/>
            </w:tcBorders>
            <w:shd w:val="clear" w:color="auto" w:fill="auto"/>
            <w:noWrap/>
            <w:vAlign w:val="center"/>
            <w:hideMark/>
          </w:tcPr>
          <w:p w14:paraId="7D82B1B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0.04</w:t>
            </w:r>
          </w:p>
        </w:tc>
        <w:tc>
          <w:tcPr>
            <w:tcW w:w="456" w:type="pct"/>
            <w:tcBorders>
              <w:top w:val="nil"/>
              <w:left w:val="nil"/>
              <w:bottom w:val="nil"/>
              <w:right w:val="nil"/>
            </w:tcBorders>
            <w:shd w:val="clear" w:color="auto" w:fill="auto"/>
            <w:noWrap/>
            <w:vAlign w:val="center"/>
            <w:hideMark/>
          </w:tcPr>
          <w:p w14:paraId="7D82B1B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0.69</w:t>
            </w:r>
          </w:p>
        </w:tc>
      </w:tr>
      <w:tr w:rsidR="001D6289" w:rsidRPr="006158A8" w14:paraId="7D82B1C6"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BB"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BPS</w:t>
            </w:r>
          </w:p>
        </w:tc>
        <w:tc>
          <w:tcPr>
            <w:tcW w:w="440" w:type="pct"/>
            <w:tcBorders>
              <w:top w:val="nil"/>
              <w:left w:val="nil"/>
              <w:bottom w:val="nil"/>
              <w:right w:val="nil"/>
            </w:tcBorders>
            <w:shd w:val="clear" w:color="auto" w:fill="auto"/>
            <w:noWrap/>
            <w:vAlign w:val="center"/>
            <w:hideMark/>
          </w:tcPr>
          <w:p w14:paraId="7D82B1B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540</w:t>
            </w:r>
          </w:p>
        </w:tc>
        <w:tc>
          <w:tcPr>
            <w:tcW w:w="463" w:type="pct"/>
            <w:tcBorders>
              <w:top w:val="nil"/>
              <w:left w:val="nil"/>
              <w:bottom w:val="nil"/>
              <w:right w:val="nil"/>
            </w:tcBorders>
            <w:shd w:val="clear" w:color="auto" w:fill="auto"/>
            <w:noWrap/>
            <w:vAlign w:val="center"/>
            <w:hideMark/>
          </w:tcPr>
          <w:p w14:paraId="7D82B1B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-0.42</w:t>
            </w:r>
          </w:p>
        </w:tc>
        <w:tc>
          <w:tcPr>
            <w:tcW w:w="444" w:type="pct"/>
            <w:tcBorders>
              <w:top w:val="nil"/>
              <w:left w:val="nil"/>
              <w:bottom w:val="nil"/>
              <w:right w:val="nil"/>
            </w:tcBorders>
            <w:shd w:val="clear" w:color="auto" w:fill="auto"/>
            <w:noWrap/>
            <w:vAlign w:val="center"/>
            <w:hideMark/>
          </w:tcPr>
          <w:p w14:paraId="7D82B1BE"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0.13</w:t>
            </w:r>
          </w:p>
        </w:tc>
        <w:tc>
          <w:tcPr>
            <w:tcW w:w="451" w:type="pct"/>
            <w:tcBorders>
              <w:top w:val="nil"/>
              <w:left w:val="nil"/>
              <w:bottom w:val="nil"/>
              <w:right w:val="nil"/>
            </w:tcBorders>
            <w:shd w:val="clear" w:color="auto" w:fill="auto"/>
            <w:noWrap/>
            <w:vAlign w:val="center"/>
            <w:hideMark/>
          </w:tcPr>
          <w:p w14:paraId="7D82B1BF"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0.16</w:t>
            </w:r>
          </w:p>
        </w:tc>
        <w:tc>
          <w:tcPr>
            <w:tcW w:w="444" w:type="pct"/>
            <w:tcBorders>
              <w:top w:val="nil"/>
              <w:left w:val="nil"/>
              <w:bottom w:val="nil"/>
              <w:right w:val="single" w:sz="8" w:space="0" w:color="auto"/>
            </w:tcBorders>
            <w:shd w:val="clear" w:color="auto" w:fill="auto"/>
            <w:noWrap/>
            <w:vAlign w:val="center"/>
            <w:hideMark/>
          </w:tcPr>
          <w:p w14:paraId="7D82B1C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0.17</w:t>
            </w:r>
          </w:p>
        </w:tc>
        <w:tc>
          <w:tcPr>
            <w:tcW w:w="435" w:type="pct"/>
            <w:tcBorders>
              <w:top w:val="nil"/>
              <w:left w:val="nil"/>
              <w:bottom w:val="nil"/>
              <w:right w:val="nil"/>
            </w:tcBorders>
            <w:shd w:val="clear" w:color="auto" w:fill="auto"/>
            <w:noWrap/>
            <w:vAlign w:val="center"/>
            <w:hideMark/>
          </w:tcPr>
          <w:p w14:paraId="7D82B1C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540</w:t>
            </w:r>
          </w:p>
        </w:tc>
        <w:tc>
          <w:tcPr>
            <w:tcW w:w="455" w:type="pct"/>
            <w:tcBorders>
              <w:top w:val="nil"/>
              <w:left w:val="nil"/>
              <w:bottom w:val="nil"/>
              <w:right w:val="nil"/>
            </w:tcBorders>
            <w:shd w:val="clear" w:color="auto" w:fill="auto"/>
            <w:noWrap/>
            <w:vAlign w:val="center"/>
            <w:hideMark/>
          </w:tcPr>
          <w:p w14:paraId="7D82B1C2"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-0.30</w:t>
            </w:r>
          </w:p>
        </w:tc>
        <w:tc>
          <w:tcPr>
            <w:tcW w:w="443" w:type="pct"/>
            <w:tcBorders>
              <w:top w:val="nil"/>
              <w:left w:val="nil"/>
              <w:bottom w:val="nil"/>
              <w:right w:val="nil"/>
            </w:tcBorders>
            <w:shd w:val="clear" w:color="auto" w:fill="auto"/>
            <w:noWrap/>
            <w:vAlign w:val="center"/>
            <w:hideMark/>
          </w:tcPr>
          <w:p w14:paraId="7D82B1C3"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0.14</w:t>
            </w:r>
          </w:p>
        </w:tc>
        <w:tc>
          <w:tcPr>
            <w:tcW w:w="449" w:type="pct"/>
            <w:tcBorders>
              <w:top w:val="nil"/>
              <w:left w:val="nil"/>
              <w:bottom w:val="nil"/>
              <w:right w:val="nil"/>
            </w:tcBorders>
            <w:shd w:val="clear" w:color="auto" w:fill="auto"/>
            <w:noWrap/>
            <w:vAlign w:val="center"/>
            <w:hideMark/>
          </w:tcPr>
          <w:p w14:paraId="7D82B1C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0.15</w:t>
            </w:r>
          </w:p>
        </w:tc>
        <w:tc>
          <w:tcPr>
            <w:tcW w:w="456" w:type="pct"/>
            <w:tcBorders>
              <w:top w:val="nil"/>
              <w:left w:val="nil"/>
              <w:bottom w:val="nil"/>
              <w:right w:val="nil"/>
            </w:tcBorders>
            <w:shd w:val="clear" w:color="auto" w:fill="auto"/>
            <w:noWrap/>
            <w:vAlign w:val="center"/>
            <w:hideMark/>
          </w:tcPr>
          <w:p w14:paraId="7D82B1C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0.18</w:t>
            </w:r>
          </w:p>
        </w:tc>
      </w:tr>
      <w:tr w:rsidR="001D6289" w:rsidRPr="006158A8" w14:paraId="7D82B1D2"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C7"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TCC</w:t>
            </w:r>
          </w:p>
        </w:tc>
        <w:tc>
          <w:tcPr>
            <w:tcW w:w="440" w:type="pct"/>
            <w:tcBorders>
              <w:top w:val="nil"/>
              <w:left w:val="nil"/>
              <w:bottom w:val="nil"/>
              <w:right w:val="nil"/>
            </w:tcBorders>
            <w:shd w:val="clear" w:color="auto" w:fill="auto"/>
            <w:noWrap/>
            <w:vAlign w:val="center"/>
            <w:hideMark/>
          </w:tcPr>
          <w:p w14:paraId="7D82B1C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544</w:t>
            </w:r>
          </w:p>
        </w:tc>
        <w:tc>
          <w:tcPr>
            <w:tcW w:w="463" w:type="pct"/>
            <w:tcBorders>
              <w:top w:val="nil"/>
              <w:left w:val="nil"/>
              <w:bottom w:val="nil"/>
              <w:right w:val="nil"/>
            </w:tcBorders>
            <w:shd w:val="clear" w:color="auto" w:fill="auto"/>
            <w:noWrap/>
            <w:vAlign w:val="center"/>
            <w:hideMark/>
          </w:tcPr>
          <w:p w14:paraId="7D82B1C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-0.02</w:t>
            </w:r>
          </w:p>
        </w:tc>
        <w:tc>
          <w:tcPr>
            <w:tcW w:w="444" w:type="pct"/>
            <w:tcBorders>
              <w:top w:val="nil"/>
              <w:left w:val="nil"/>
              <w:bottom w:val="nil"/>
              <w:right w:val="nil"/>
            </w:tcBorders>
            <w:shd w:val="clear" w:color="auto" w:fill="auto"/>
            <w:noWrap/>
            <w:vAlign w:val="center"/>
            <w:hideMark/>
          </w:tcPr>
          <w:p w14:paraId="7D82B1CA"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0.85</w:t>
            </w:r>
          </w:p>
        </w:tc>
        <w:tc>
          <w:tcPr>
            <w:tcW w:w="451" w:type="pct"/>
            <w:tcBorders>
              <w:top w:val="nil"/>
              <w:left w:val="nil"/>
              <w:bottom w:val="nil"/>
              <w:right w:val="nil"/>
            </w:tcBorders>
            <w:shd w:val="clear" w:color="auto" w:fill="auto"/>
            <w:noWrap/>
            <w:vAlign w:val="center"/>
            <w:hideMark/>
          </w:tcPr>
          <w:p w14:paraId="7D82B1CB"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-0.02</w:t>
            </w:r>
          </w:p>
        </w:tc>
        <w:tc>
          <w:tcPr>
            <w:tcW w:w="444" w:type="pct"/>
            <w:tcBorders>
              <w:top w:val="nil"/>
              <w:left w:val="nil"/>
              <w:bottom w:val="nil"/>
              <w:right w:val="single" w:sz="8" w:space="0" w:color="auto"/>
            </w:tcBorders>
            <w:shd w:val="clear" w:color="auto" w:fill="auto"/>
            <w:noWrap/>
            <w:vAlign w:val="center"/>
            <w:hideMark/>
          </w:tcPr>
          <w:p w14:paraId="7D82B1C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0.65</w:t>
            </w:r>
          </w:p>
        </w:tc>
        <w:tc>
          <w:tcPr>
            <w:tcW w:w="435" w:type="pct"/>
            <w:tcBorders>
              <w:top w:val="nil"/>
              <w:left w:val="nil"/>
              <w:bottom w:val="nil"/>
              <w:right w:val="nil"/>
            </w:tcBorders>
            <w:shd w:val="clear" w:color="auto" w:fill="auto"/>
            <w:noWrap/>
            <w:vAlign w:val="center"/>
            <w:hideMark/>
          </w:tcPr>
          <w:p w14:paraId="7D82B1C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544</w:t>
            </w:r>
          </w:p>
        </w:tc>
        <w:tc>
          <w:tcPr>
            <w:tcW w:w="455" w:type="pct"/>
            <w:tcBorders>
              <w:top w:val="nil"/>
              <w:left w:val="nil"/>
              <w:bottom w:val="nil"/>
              <w:right w:val="nil"/>
            </w:tcBorders>
            <w:shd w:val="clear" w:color="auto" w:fill="auto"/>
            <w:noWrap/>
            <w:vAlign w:val="center"/>
            <w:hideMark/>
          </w:tcPr>
          <w:p w14:paraId="7D82B1CE"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-0.28</w:t>
            </w:r>
          </w:p>
        </w:tc>
        <w:tc>
          <w:tcPr>
            <w:tcW w:w="443" w:type="pct"/>
            <w:tcBorders>
              <w:top w:val="nil"/>
              <w:left w:val="nil"/>
              <w:bottom w:val="nil"/>
              <w:right w:val="nil"/>
            </w:tcBorders>
            <w:shd w:val="clear" w:color="auto" w:fill="auto"/>
            <w:noWrap/>
            <w:vAlign w:val="center"/>
            <w:hideMark/>
          </w:tcPr>
          <w:p w14:paraId="7D82B1CF"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0.00</w:t>
            </w:r>
          </w:p>
        </w:tc>
        <w:tc>
          <w:tcPr>
            <w:tcW w:w="449" w:type="pct"/>
            <w:tcBorders>
              <w:top w:val="nil"/>
              <w:left w:val="nil"/>
              <w:bottom w:val="nil"/>
              <w:right w:val="nil"/>
            </w:tcBorders>
            <w:shd w:val="clear" w:color="auto" w:fill="auto"/>
            <w:noWrap/>
            <w:vAlign w:val="center"/>
            <w:hideMark/>
          </w:tcPr>
          <w:p w14:paraId="7D82B1D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0.14</w:t>
            </w:r>
          </w:p>
        </w:tc>
        <w:tc>
          <w:tcPr>
            <w:tcW w:w="456" w:type="pct"/>
            <w:tcBorders>
              <w:top w:val="nil"/>
              <w:left w:val="nil"/>
              <w:bottom w:val="nil"/>
              <w:right w:val="nil"/>
            </w:tcBorders>
            <w:shd w:val="clear" w:color="auto" w:fill="BFBFBF" w:themeFill="background1" w:themeFillShade="BF"/>
            <w:noWrap/>
            <w:vAlign w:val="center"/>
            <w:hideMark/>
          </w:tcPr>
          <w:p w14:paraId="7D82B1D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0.00</w:t>
            </w:r>
            <w:r>
              <w:rPr>
                <w:rFonts w:ascii="Calibri" w:eastAsia="Times New Roman" w:hAnsi="Calibri" w:cs="Times New Roman"/>
                <w:color w:val="000000"/>
              </w:rPr>
              <w:t>3</w:t>
            </w:r>
          </w:p>
        </w:tc>
      </w:tr>
      <w:tr w:rsidR="001D6289" w:rsidRPr="006158A8" w14:paraId="7D82B1DE"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D3"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MPB</w:t>
            </w:r>
          </w:p>
        </w:tc>
        <w:tc>
          <w:tcPr>
            <w:tcW w:w="440" w:type="pct"/>
            <w:tcBorders>
              <w:top w:val="nil"/>
              <w:left w:val="nil"/>
              <w:bottom w:val="nil"/>
              <w:right w:val="nil"/>
            </w:tcBorders>
            <w:shd w:val="clear" w:color="auto" w:fill="auto"/>
            <w:noWrap/>
            <w:vAlign w:val="center"/>
            <w:hideMark/>
          </w:tcPr>
          <w:p w14:paraId="7D82B1D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751</w:t>
            </w:r>
          </w:p>
        </w:tc>
        <w:tc>
          <w:tcPr>
            <w:tcW w:w="463" w:type="pct"/>
            <w:tcBorders>
              <w:top w:val="nil"/>
              <w:left w:val="nil"/>
              <w:bottom w:val="nil"/>
              <w:right w:val="nil"/>
            </w:tcBorders>
            <w:shd w:val="clear" w:color="auto" w:fill="auto"/>
            <w:noWrap/>
            <w:vAlign w:val="center"/>
            <w:hideMark/>
          </w:tcPr>
          <w:p w14:paraId="7D82B1D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0.20</w:t>
            </w:r>
          </w:p>
        </w:tc>
        <w:tc>
          <w:tcPr>
            <w:tcW w:w="444" w:type="pct"/>
            <w:tcBorders>
              <w:top w:val="nil"/>
              <w:left w:val="nil"/>
              <w:bottom w:val="nil"/>
              <w:right w:val="nil"/>
            </w:tcBorders>
            <w:shd w:val="clear" w:color="auto" w:fill="auto"/>
            <w:noWrap/>
            <w:vAlign w:val="center"/>
            <w:hideMark/>
          </w:tcPr>
          <w:p w14:paraId="7D82B1D6"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0.14</w:t>
            </w:r>
          </w:p>
        </w:tc>
        <w:tc>
          <w:tcPr>
            <w:tcW w:w="451" w:type="pct"/>
            <w:tcBorders>
              <w:top w:val="nil"/>
              <w:left w:val="nil"/>
              <w:bottom w:val="nil"/>
              <w:right w:val="nil"/>
            </w:tcBorders>
            <w:shd w:val="clear" w:color="auto" w:fill="auto"/>
            <w:noWrap/>
            <w:vAlign w:val="center"/>
            <w:hideMark/>
          </w:tcPr>
          <w:p w14:paraId="7D82B1D7"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c>
          <w:tcPr>
            <w:tcW w:w="444" w:type="pct"/>
            <w:tcBorders>
              <w:top w:val="nil"/>
              <w:left w:val="nil"/>
              <w:bottom w:val="nil"/>
              <w:right w:val="single" w:sz="8" w:space="0" w:color="auto"/>
            </w:tcBorders>
            <w:shd w:val="clear" w:color="auto" w:fill="auto"/>
            <w:noWrap/>
            <w:vAlign w:val="center"/>
            <w:hideMark/>
          </w:tcPr>
          <w:p w14:paraId="7D82B1D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0.54</w:t>
            </w:r>
          </w:p>
        </w:tc>
        <w:tc>
          <w:tcPr>
            <w:tcW w:w="435" w:type="pct"/>
            <w:tcBorders>
              <w:top w:val="nil"/>
              <w:left w:val="nil"/>
              <w:bottom w:val="nil"/>
              <w:right w:val="nil"/>
            </w:tcBorders>
            <w:shd w:val="clear" w:color="auto" w:fill="auto"/>
            <w:noWrap/>
            <w:vAlign w:val="center"/>
            <w:hideMark/>
          </w:tcPr>
          <w:p w14:paraId="7D82B1D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751</w:t>
            </w:r>
          </w:p>
        </w:tc>
        <w:tc>
          <w:tcPr>
            <w:tcW w:w="455" w:type="pct"/>
            <w:tcBorders>
              <w:top w:val="nil"/>
              <w:left w:val="nil"/>
              <w:bottom w:val="nil"/>
              <w:right w:val="nil"/>
            </w:tcBorders>
            <w:shd w:val="clear" w:color="auto" w:fill="auto"/>
            <w:noWrap/>
            <w:vAlign w:val="center"/>
            <w:hideMark/>
          </w:tcPr>
          <w:p w14:paraId="7D82B1DA"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0.21</w:t>
            </w:r>
          </w:p>
        </w:tc>
        <w:tc>
          <w:tcPr>
            <w:tcW w:w="443" w:type="pct"/>
            <w:tcBorders>
              <w:top w:val="nil"/>
              <w:left w:val="nil"/>
              <w:bottom w:val="nil"/>
              <w:right w:val="nil"/>
            </w:tcBorders>
            <w:shd w:val="clear" w:color="auto" w:fill="auto"/>
            <w:noWrap/>
            <w:vAlign w:val="center"/>
            <w:hideMark/>
          </w:tcPr>
          <w:p w14:paraId="7D82B1DB"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c>
          <w:tcPr>
            <w:tcW w:w="449" w:type="pct"/>
            <w:tcBorders>
              <w:top w:val="nil"/>
              <w:left w:val="nil"/>
              <w:bottom w:val="nil"/>
              <w:right w:val="nil"/>
            </w:tcBorders>
            <w:shd w:val="clear" w:color="auto" w:fill="auto"/>
            <w:noWrap/>
            <w:vAlign w:val="center"/>
            <w:hideMark/>
          </w:tcPr>
          <w:p w14:paraId="7D82B1DC"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-0.05</w:t>
            </w:r>
          </w:p>
        </w:tc>
        <w:tc>
          <w:tcPr>
            <w:tcW w:w="456" w:type="pct"/>
            <w:tcBorders>
              <w:top w:val="nil"/>
              <w:left w:val="nil"/>
              <w:bottom w:val="nil"/>
              <w:right w:val="nil"/>
            </w:tcBorders>
            <w:shd w:val="clear" w:color="auto" w:fill="auto"/>
            <w:noWrap/>
            <w:vAlign w:val="center"/>
            <w:hideMark/>
          </w:tcPr>
          <w:p w14:paraId="7D82B1DD"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0.37</w:t>
            </w:r>
          </w:p>
        </w:tc>
      </w:tr>
      <w:tr w:rsidR="001D6289" w:rsidRPr="006158A8" w14:paraId="7D82B1EA" w14:textId="77777777" w:rsidTr="00CB1843">
        <w:trPr>
          <w:trHeight w:val="300"/>
        </w:trPr>
        <w:tc>
          <w:tcPr>
            <w:tcW w:w="519" w:type="pct"/>
            <w:tcBorders>
              <w:top w:val="nil"/>
              <w:left w:val="nil"/>
              <w:bottom w:val="nil"/>
              <w:right w:val="single" w:sz="4" w:space="0" w:color="auto"/>
            </w:tcBorders>
            <w:shd w:val="clear" w:color="auto" w:fill="auto"/>
            <w:noWrap/>
            <w:vAlign w:val="bottom"/>
            <w:hideMark/>
          </w:tcPr>
          <w:p w14:paraId="7D82B1DF" w14:textId="77777777" w:rsidR="001D6289" w:rsidRPr="006158A8" w:rsidRDefault="001D6289" w:rsidP="00FD2215">
            <w:pPr>
              <w:spacing w:after="0" w:line="240" w:lineRule="auto"/>
              <w:rPr>
                <w:rFonts w:ascii="Calibri" w:eastAsia="Times New Roman" w:hAnsi="Calibri" w:cs="Times New Roman"/>
                <w:color w:val="000000"/>
              </w:rPr>
            </w:pPr>
            <w:r w:rsidRPr="006158A8">
              <w:rPr>
                <w:rFonts w:ascii="Calibri" w:eastAsia="Times New Roman" w:hAnsi="Calibri" w:cs="Times New Roman"/>
                <w:color w:val="000000"/>
              </w:rPr>
              <w:t>PPB</w:t>
            </w:r>
          </w:p>
        </w:tc>
        <w:tc>
          <w:tcPr>
            <w:tcW w:w="440" w:type="pct"/>
            <w:tcBorders>
              <w:top w:val="nil"/>
              <w:left w:val="nil"/>
              <w:bottom w:val="nil"/>
              <w:right w:val="nil"/>
            </w:tcBorders>
            <w:shd w:val="clear" w:color="auto" w:fill="auto"/>
            <w:noWrap/>
            <w:vAlign w:val="center"/>
            <w:hideMark/>
          </w:tcPr>
          <w:p w14:paraId="7D82B1E0"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752</w:t>
            </w:r>
          </w:p>
        </w:tc>
        <w:tc>
          <w:tcPr>
            <w:tcW w:w="463" w:type="pct"/>
            <w:tcBorders>
              <w:top w:val="nil"/>
              <w:left w:val="nil"/>
              <w:bottom w:val="nil"/>
              <w:right w:val="nil"/>
            </w:tcBorders>
            <w:shd w:val="clear" w:color="auto" w:fill="auto"/>
            <w:noWrap/>
            <w:vAlign w:val="center"/>
            <w:hideMark/>
          </w:tcPr>
          <w:p w14:paraId="7D82B1E1"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0.18</w:t>
            </w:r>
          </w:p>
        </w:tc>
        <w:tc>
          <w:tcPr>
            <w:tcW w:w="444" w:type="pct"/>
            <w:tcBorders>
              <w:top w:val="nil"/>
              <w:left w:val="nil"/>
              <w:bottom w:val="nil"/>
              <w:right w:val="nil"/>
            </w:tcBorders>
            <w:shd w:val="clear" w:color="auto" w:fill="auto"/>
            <w:noWrap/>
            <w:vAlign w:val="center"/>
            <w:hideMark/>
          </w:tcPr>
          <w:p w14:paraId="7D82B1E2"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0.09</w:t>
            </w:r>
          </w:p>
        </w:tc>
        <w:tc>
          <w:tcPr>
            <w:tcW w:w="451" w:type="pct"/>
            <w:tcBorders>
              <w:top w:val="nil"/>
              <w:left w:val="nil"/>
              <w:bottom w:val="nil"/>
              <w:right w:val="nil"/>
            </w:tcBorders>
            <w:shd w:val="clear" w:color="auto" w:fill="auto"/>
            <w:noWrap/>
            <w:vAlign w:val="center"/>
            <w:hideMark/>
          </w:tcPr>
          <w:p w14:paraId="7D82B1E3"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c>
          <w:tcPr>
            <w:tcW w:w="444" w:type="pct"/>
            <w:tcBorders>
              <w:top w:val="nil"/>
              <w:left w:val="nil"/>
              <w:bottom w:val="nil"/>
              <w:right w:val="single" w:sz="8" w:space="0" w:color="auto"/>
            </w:tcBorders>
            <w:shd w:val="clear" w:color="auto" w:fill="auto"/>
            <w:noWrap/>
            <w:vAlign w:val="center"/>
            <w:hideMark/>
          </w:tcPr>
          <w:p w14:paraId="7D82B1E4"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0.46</w:t>
            </w:r>
          </w:p>
        </w:tc>
        <w:tc>
          <w:tcPr>
            <w:tcW w:w="435" w:type="pct"/>
            <w:tcBorders>
              <w:top w:val="nil"/>
              <w:left w:val="nil"/>
              <w:bottom w:val="nil"/>
              <w:right w:val="nil"/>
            </w:tcBorders>
            <w:shd w:val="clear" w:color="auto" w:fill="auto"/>
            <w:noWrap/>
            <w:vAlign w:val="center"/>
            <w:hideMark/>
          </w:tcPr>
          <w:p w14:paraId="7D82B1E5"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752</w:t>
            </w:r>
          </w:p>
        </w:tc>
        <w:tc>
          <w:tcPr>
            <w:tcW w:w="455" w:type="pct"/>
            <w:tcBorders>
              <w:top w:val="nil"/>
              <w:left w:val="nil"/>
              <w:bottom w:val="nil"/>
              <w:right w:val="nil"/>
            </w:tcBorders>
            <w:shd w:val="clear" w:color="auto" w:fill="auto"/>
            <w:noWrap/>
            <w:vAlign w:val="center"/>
            <w:hideMark/>
          </w:tcPr>
          <w:p w14:paraId="7D82B1E6"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0.16</w:t>
            </w:r>
          </w:p>
        </w:tc>
        <w:tc>
          <w:tcPr>
            <w:tcW w:w="443" w:type="pct"/>
            <w:tcBorders>
              <w:top w:val="nil"/>
              <w:left w:val="nil"/>
              <w:bottom w:val="nil"/>
              <w:right w:val="nil"/>
            </w:tcBorders>
            <w:shd w:val="clear" w:color="auto" w:fill="auto"/>
            <w:noWrap/>
            <w:vAlign w:val="center"/>
            <w:hideMark/>
          </w:tcPr>
          <w:p w14:paraId="7D82B1E7"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0.07</w:t>
            </w:r>
          </w:p>
        </w:tc>
        <w:tc>
          <w:tcPr>
            <w:tcW w:w="449" w:type="pct"/>
            <w:tcBorders>
              <w:top w:val="nil"/>
              <w:left w:val="nil"/>
              <w:bottom w:val="nil"/>
              <w:right w:val="nil"/>
            </w:tcBorders>
            <w:shd w:val="clear" w:color="auto" w:fill="auto"/>
            <w:noWrap/>
            <w:vAlign w:val="center"/>
            <w:hideMark/>
          </w:tcPr>
          <w:p w14:paraId="7D82B1E8"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-0.03</w:t>
            </w:r>
          </w:p>
        </w:tc>
        <w:tc>
          <w:tcPr>
            <w:tcW w:w="456" w:type="pct"/>
            <w:tcBorders>
              <w:top w:val="nil"/>
              <w:left w:val="nil"/>
              <w:bottom w:val="nil"/>
              <w:right w:val="nil"/>
            </w:tcBorders>
            <w:shd w:val="clear" w:color="auto" w:fill="auto"/>
            <w:noWrap/>
            <w:vAlign w:val="center"/>
            <w:hideMark/>
          </w:tcPr>
          <w:p w14:paraId="7D82B1E9" w14:textId="77777777" w:rsidR="001D6289" w:rsidRPr="006158A8" w:rsidRDefault="001D6289" w:rsidP="00FD2215">
            <w:pPr>
              <w:spacing w:after="0" w:line="240" w:lineRule="auto"/>
              <w:jc w:val="center"/>
              <w:rPr>
                <w:rFonts w:ascii="Calibri" w:eastAsia="Times New Roman" w:hAnsi="Calibri" w:cs="Times New Roman"/>
                <w:color w:val="000000"/>
              </w:rPr>
            </w:pPr>
            <w:r w:rsidRPr="006158A8">
              <w:rPr>
                <w:rFonts w:ascii="Calibri" w:eastAsia="Times New Roman" w:hAnsi="Calibri" w:cs="Times New Roman"/>
                <w:color w:val="000000"/>
              </w:rPr>
              <w:t>0.57</w:t>
            </w:r>
          </w:p>
        </w:tc>
      </w:tr>
      <w:tr w:rsidR="001D6289" w:rsidRPr="006158A8" w14:paraId="7D82B1EE" w14:textId="77777777" w:rsidTr="00FD2215">
        <w:trPr>
          <w:trHeight w:val="1746"/>
        </w:trPr>
        <w:tc>
          <w:tcPr>
            <w:tcW w:w="5000" w:type="pct"/>
            <w:gridSpan w:val="11"/>
            <w:tcBorders>
              <w:top w:val="nil"/>
              <w:left w:val="nil"/>
              <w:bottom w:val="nil"/>
            </w:tcBorders>
            <w:shd w:val="clear" w:color="auto" w:fill="auto"/>
            <w:noWrap/>
            <w:vAlign w:val="bottom"/>
          </w:tcPr>
          <w:p w14:paraId="7D82B1EB" w14:textId="77777777" w:rsidR="001D6289" w:rsidRDefault="001D6289" w:rsidP="00FD22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Exp β: effect estimate of the urinary biomarker; Int β: effect estimate of the interaction term between the urinary biomarker and psychosocial variable</w:t>
            </w:r>
          </w:p>
          <w:p w14:paraId="7D82B1EC" w14:textId="77777777" w:rsidR="001D6289" w:rsidRPr="004E2917" w:rsidRDefault="001D6289" w:rsidP="00FD2215">
            <w:pPr>
              <w:spacing w:after="0" w:line="240" w:lineRule="auto"/>
              <w:rPr>
                <w:rFonts w:eastAsia="Times New Roman"/>
                <w:color w:val="000000"/>
                <w:sz w:val="18"/>
                <w:szCs w:val="18"/>
              </w:rPr>
            </w:pPr>
            <w:r w:rsidRPr="00F02014">
              <w:rPr>
                <w:rFonts w:eastAsia="Times New Roman"/>
                <w:color w:val="000000"/>
                <w:sz w:val="18"/>
                <w:szCs w:val="18"/>
              </w:rPr>
              <w:t xml:space="preserve">BP-3: Benzophenone; TCC: Triclocarban; </w:t>
            </w:r>
            <w:r>
              <w:rPr>
                <w:rFonts w:eastAsia="Times New Roman"/>
                <w:color w:val="000000"/>
                <w:sz w:val="18"/>
                <w:szCs w:val="18"/>
              </w:rPr>
              <w:t>MPB: Methylparaben; PPB: Propyl</w:t>
            </w:r>
            <w:r w:rsidRPr="00F02014">
              <w:rPr>
                <w:rFonts w:eastAsia="Times New Roman"/>
                <w:color w:val="000000"/>
                <w:sz w:val="18"/>
                <w:szCs w:val="18"/>
              </w:rPr>
              <w:t>paraben</w:t>
            </w:r>
          </w:p>
          <w:p w14:paraId="7D82B1ED" w14:textId="77777777" w:rsidR="001D6289" w:rsidRPr="006158A8" w:rsidRDefault="001D6289" w:rsidP="00FD22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Cutoff points for psychosocial scores are as follows: 16 for CES-D; 28 for PSS; 25 for SS; -1 &amp; 1 for LES; </w:t>
            </w:r>
            <w:r>
              <w:rPr>
                <w:rFonts w:ascii="Calibri" w:eastAsia="Times New Roman" w:hAnsi="Calibri" w:cs="Times New Roman"/>
                <w:color w:val="000000"/>
                <w:sz w:val="18"/>
                <w:szCs w:val="18"/>
              </w:rPr>
              <w:br/>
              <w:t>-</w:t>
            </w:r>
            <w:proofErr w:type="gramStart"/>
            <w:r>
              <w:rPr>
                <w:rFonts w:ascii="Calibri" w:eastAsia="Times New Roman" w:hAnsi="Calibri" w:cs="Times New Roman"/>
                <w:color w:val="000000"/>
                <w:sz w:val="18"/>
                <w:szCs w:val="18"/>
              </w:rPr>
              <w:t>5,-</w:t>
            </w:r>
            <w:proofErr w:type="gramEnd"/>
            <w:r>
              <w:rPr>
                <w:rFonts w:ascii="Calibri" w:eastAsia="Times New Roman" w:hAnsi="Calibri" w:cs="Times New Roman"/>
                <w:color w:val="000000"/>
                <w:sz w:val="18"/>
                <w:szCs w:val="18"/>
              </w:rPr>
              <w:t xml:space="preserve">2 for Negative LES; 2,5 for Positive LES. </w:t>
            </w:r>
            <w:r>
              <w:rPr>
                <w:rFonts w:ascii="Calibri" w:eastAsia="Times New Roman" w:hAnsi="Calibri" w:cs="Times New Roman"/>
                <w:color w:val="000000"/>
                <w:sz w:val="18"/>
                <w:szCs w:val="18"/>
              </w:rPr>
              <w:br/>
              <w:t>Interaction β and p values assume linearity between psychosocial categories.</w:t>
            </w:r>
          </w:p>
        </w:tc>
      </w:tr>
    </w:tbl>
    <w:p w14:paraId="7D82B1EF" w14:textId="77777777" w:rsidR="001D6289" w:rsidRDefault="001D6289" w:rsidP="001D6289"/>
    <w:p w14:paraId="7D82B1F0" w14:textId="77777777" w:rsidR="001D6289" w:rsidRDefault="001D6289" w:rsidP="001D6289">
      <w:r>
        <w:br w:type="page"/>
      </w:r>
    </w:p>
    <w:p w14:paraId="7D82B1F1" w14:textId="77777777" w:rsidR="001D6289" w:rsidRDefault="001D6289" w:rsidP="001D6289">
      <w:pPr>
        <w:spacing w:after="0" w:line="240" w:lineRule="auto"/>
        <w:rPr>
          <w:rFonts w:ascii="Times New Roman" w:eastAsia="Times New Roman" w:hAnsi="Times New Roman" w:cs="Times New Roman"/>
          <w:sz w:val="24"/>
          <w:szCs w:val="24"/>
        </w:rPr>
        <w:sectPr w:rsidR="001D6289" w:rsidSect="000732E7">
          <w:pgSz w:w="12240" w:h="15840"/>
          <w:pgMar w:top="1440" w:right="1440" w:bottom="1440" w:left="1440" w:header="720" w:footer="720" w:gutter="0"/>
          <w:cols w:space="720"/>
          <w:docGrid w:linePitch="360"/>
        </w:sectPr>
      </w:pPr>
    </w:p>
    <w:p w14:paraId="7D82B1F2" w14:textId="77777777" w:rsidR="001D6289" w:rsidRDefault="001D6289" w:rsidP="001D6289">
      <w:bookmarkStart w:id="9" w:name="_Ref1756033"/>
      <w:r>
        <w:lastRenderedPageBreak/>
        <w:t xml:space="preserve">Supplementary Table </w:t>
      </w:r>
      <w:r>
        <w:rPr>
          <w:noProof/>
        </w:rPr>
        <w:fldChar w:fldCharType="begin"/>
      </w:r>
      <w:r>
        <w:rPr>
          <w:noProof/>
        </w:rPr>
        <w:instrText xml:space="preserve"> SEQ Supplmentary_Table \* ARABIC </w:instrText>
      </w:r>
      <w:r>
        <w:rPr>
          <w:noProof/>
        </w:rPr>
        <w:fldChar w:fldCharType="separate"/>
      </w:r>
      <w:r>
        <w:rPr>
          <w:noProof/>
        </w:rPr>
        <w:t>6</w:t>
      </w:r>
      <w:r>
        <w:rPr>
          <w:noProof/>
        </w:rPr>
        <w:fldChar w:fldCharType="end"/>
      </w:r>
      <w:bookmarkEnd w:id="9"/>
      <w:r>
        <w:t xml:space="preserve">: </w:t>
      </w:r>
      <w:proofErr w:type="spellStart"/>
      <w:r>
        <w:t>Adjusted</w:t>
      </w:r>
      <w:r w:rsidRPr="0034405D">
        <w:rPr>
          <w:vertAlign w:val="superscript"/>
        </w:rPr>
        <w:t>a</w:t>
      </w:r>
      <w:proofErr w:type="spellEnd"/>
      <w:r>
        <w:t xml:space="preserve"> change in</w:t>
      </w:r>
      <w:r w:rsidRPr="003871F4">
        <w:t xml:space="preserve"> </w:t>
      </w:r>
      <w:r>
        <w:t xml:space="preserve">gestational length in relation to average </w:t>
      </w:r>
      <w:r w:rsidRPr="003871F4">
        <w:t xml:space="preserve">exposure </w:t>
      </w:r>
      <w:r>
        <w:t xml:space="preserve">biomarker concentration </w:t>
      </w:r>
      <w:r w:rsidRPr="003871F4">
        <w:t>across three time points during pregnancy</w:t>
      </w:r>
      <w:r>
        <w:t>, stratified by LES variables. Beta coefficients were transformed to the change in the number of gestational days per IQR change in exposure biomarker concentration.</w:t>
      </w:r>
    </w:p>
    <w:tbl>
      <w:tblPr>
        <w:tblW w:w="5000" w:type="pct"/>
        <w:tblLook w:val="04A0" w:firstRow="1" w:lastRow="0" w:firstColumn="1" w:lastColumn="0" w:noHBand="0" w:noVBand="1"/>
      </w:tblPr>
      <w:tblGrid>
        <w:gridCol w:w="1098"/>
        <w:gridCol w:w="671"/>
        <w:gridCol w:w="2351"/>
        <w:gridCol w:w="856"/>
        <w:gridCol w:w="670"/>
        <w:gridCol w:w="2350"/>
        <w:gridCol w:w="976"/>
        <w:gridCol w:w="667"/>
        <w:gridCol w:w="2350"/>
        <w:gridCol w:w="971"/>
      </w:tblGrid>
      <w:tr w:rsidR="001D6289" w:rsidRPr="00E01252" w14:paraId="7D82B1F5" w14:textId="77777777" w:rsidTr="00FD2215">
        <w:trPr>
          <w:trHeight w:val="315"/>
        </w:trPr>
        <w:tc>
          <w:tcPr>
            <w:tcW w:w="422" w:type="pct"/>
            <w:tcBorders>
              <w:top w:val="nil"/>
              <w:left w:val="nil"/>
              <w:bottom w:val="nil"/>
              <w:right w:val="nil"/>
            </w:tcBorders>
            <w:shd w:val="clear" w:color="auto" w:fill="auto"/>
            <w:noWrap/>
            <w:vAlign w:val="center"/>
            <w:hideMark/>
          </w:tcPr>
          <w:p w14:paraId="7D82B1F3" w14:textId="77777777" w:rsidR="001D6289" w:rsidRPr="00E01252" w:rsidRDefault="001D6289" w:rsidP="00FD2215">
            <w:pPr>
              <w:spacing w:after="0" w:line="240" w:lineRule="auto"/>
              <w:rPr>
                <w:rFonts w:ascii="Times New Roman" w:eastAsia="Times New Roman" w:hAnsi="Times New Roman" w:cs="Times New Roman"/>
                <w:sz w:val="24"/>
                <w:szCs w:val="24"/>
              </w:rPr>
            </w:pPr>
            <w:bookmarkStart w:id="10" w:name="_Ref515277377"/>
          </w:p>
        </w:tc>
        <w:tc>
          <w:tcPr>
            <w:tcW w:w="4578" w:type="pct"/>
            <w:gridSpan w:val="9"/>
            <w:tcBorders>
              <w:top w:val="nil"/>
              <w:left w:val="nil"/>
              <w:bottom w:val="single" w:sz="8" w:space="0" w:color="auto"/>
              <w:right w:val="nil"/>
            </w:tcBorders>
            <w:shd w:val="clear" w:color="auto" w:fill="auto"/>
            <w:noWrap/>
            <w:vAlign w:val="center"/>
            <w:hideMark/>
          </w:tcPr>
          <w:p w14:paraId="7D82B1F4"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LES</w:t>
            </w:r>
          </w:p>
        </w:tc>
      </w:tr>
      <w:tr w:rsidR="001D6289" w:rsidRPr="00E01252" w14:paraId="7D82B1FA" w14:textId="77777777" w:rsidTr="00FD2215">
        <w:trPr>
          <w:trHeight w:val="300"/>
        </w:trPr>
        <w:tc>
          <w:tcPr>
            <w:tcW w:w="422" w:type="pct"/>
            <w:tcBorders>
              <w:top w:val="nil"/>
              <w:left w:val="nil"/>
              <w:bottom w:val="nil"/>
              <w:right w:val="nil"/>
            </w:tcBorders>
            <w:shd w:val="clear" w:color="auto" w:fill="auto"/>
            <w:noWrap/>
            <w:vAlign w:val="center"/>
            <w:hideMark/>
          </w:tcPr>
          <w:p w14:paraId="7D82B1F6" w14:textId="77777777" w:rsidR="001D6289" w:rsidRPr="00E01252" w:rsidRDefault="001D6289" w:rsidP="00FD2215">
            <w:pPr>
              <w:spacing w:after="0" w:line="240" w:lineRule="auto"/>
              <w:jc w:val="center"/>
              <w:rPr>
                <w:rFonts w:ascii="Calibri" w:eastAsia="Times New Roman" w:hAnsi="Calibri" w:cs="Times New Roman"/>
                <w:b/>
                <w:bCs/>
                <w:color w:val="000000"/>
              </w:rPr>
            </w:pPr>
          </w:p>
        </w:tc>
        <w:tc>
          <w:tcPr>
            <w:tcW w:w="1494" w:type="pct"/>
            <w:gridSpan w:val="3"/>
            <w:tcBorders>
              <w:top w:val="single" w:sz="8" w:space="0" w:color="auto"/>
              <w:left w:val="nil"/>
              <w:bottom w:val="nil"/>
              <w:right w:val="single" w:sz="8" w:space="0" w:color="000000"/>
            </w:tcBorders>
            <w:shd w:val="clear" w:color="auto" w:fill="auto"/>
            <w:noWrap/>
            <w:vAlign w:val="center"/>
            <w:hideMark/>
          </w:tcPr>
          <w:p w14:paraId="7D82B1F7"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Score: &lt; -1</w:t>
            </w:r>
          </w:p>
        </w:tc>
        <w:tc>
          <w:tcPr>
            <w:tcW w:w="1542" w:type="pct"/>
            <w:gridSpan w:val="3"/>
            <w:tcBorders>
              <w:top w:val="single" w:sz="8" w:space="0" w:color="auto"/>
              <w:left w:val="nil"/>
              <w:bottom w:val="nil"/>
              <w:right w:val="single" w:sz="8" w:space="0" w:color="000000"/>
            </w:tcBorders>
            <w:shd w:val="clear" w:color="auto" w:fill="auto"/>
            <w:noWrap/>
            <w:vAlign w:val="center"/>
            <w:hideMark/>
          </w:tcPr>
          <w:p w14:paraId="7D82B1F8" w14:textId="57CD8DBB"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 xml:space="preserve">Score: </w:t>
            </w:r>
            <w:r w:rsidR="00EE44C2">
              <w:rPr>
                <w:rFonts w:ascii="Calibri" w:eastAsia="Times New Roman" w:hAnsi="Calibri" w:cs="Times New Roman"/>
                <w:b/>
                <w:bCs/>
                <w:color w:val="000000"/>
                <w:u w:val="single"/>
              </w:rPr>
              <w:t>[</w:t>
            </w:r>
            <w:r w:rsidRPr="00E01252">
              <w:rPr>
                <w:rFonts w:ascii="Calibri" w:eastAsia="Times New Roman" w:hAnsi="Calibri" w:cs="Times New Roman"/>
                <w:b/>
                <w:bCs/>
                <w:color w:val="000000"/>
                <w:u w:val="single"/>
              </w:rPr>
              <w:t>-1, 1]</w:t>
            </w:r>
          </w:p>
        </w:tc>
        <w:tc>
          <w:tcPr>
            <w:tcW w:w="1541" w:type="pct"/>
            <w:gridSpan w:val="3"/>
            <w:tcBorders>
              <w:top w:val="single" w:sz="8" w:space="0" w:color="auto"/>
              <w:left w:val="nil"/>
              <w:bottom w:val="nil"/>
              <w:right w:val="nil"/>
            </w:tcBorders>
            <w:shd w:val="clear" w:color="auto" w:fill="auto"/>
            <w:noWrap/>
            <w:vAlign w:val="center"/>
            <w:hideMark/>
          </w:tcPr>
          <w:p w14:paraId="7D82B1F9"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Score: &gt; 1</w:t>
            </w:r>
          </w:p>
        </w:tc>
      </w:tr>
      <w:tr w:rsidR="001D6289" w:rsidRPr="00E01252" w14:paraId="7D82B205" w14:textId="77777777" w:rsidTr="00FD2215">
        <w:trPr>
          <w:trHeight w:val="300"/>
        </w:trPr>
        <w:tc>
          <w:tcPr>
            <w:tcW w:w="422" w:type="pct"/>
            <w:tcBorders>
              <w:top w:val="nil"/>
              <w:left w:val="nil"/>
              <w:bottom w:val="nil"/>
              <w:right w:val="nil"/>
            </w:tcBorders>
            <w:shd w:val="clear" w:color="auto" w:fill="auto"/>
            <w:noWrap/>
            <w:vAlign w:val="center"/>
            <w:hideMark/>
          </w:tcPr>
          <w:p w14:paraId="7D82B1FB"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p>
        </w:tc>
        <w:tc>
          <w:tcPr>
            <w:tcW w:w="253" w:type="pct"/>
            <w:tcBorders>
              <w:top w:val="nil"/>
              <w:left w:val="nil"/>
              <w:bottom w:val="nil"/>
              <w:right w:val="nil"/>
            </w:tcBorders>
            <w:shd w:val="clear" w:color="auto" w:fill="auto"/>
            <w:noWrap/>
            <w:vAlign w:val="center"/>
            <w:hideMark/>
          </w:tcPr>
          <w:p w14:paraId="7D82B1FC"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1FD" w14:textId="295C3E38"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26" w:type="pct"/>
            <w:tcBorders>
              <w:top w:val="nil"/>
              <w:left w:val="nil"/>
              <w:bottom w:val="nil"/>
              <w:right w:val="single" w:sz="8" w:space="0" w:color="auto"/>
            </w:tcBorders>
            <w:shd w:val="clear" w:color="auto" w:fill="auto"/>
            <w:noWrap/>
            <w:vAlign w:val="center"/>
            <w:hideMark/>
          </w:tcPr>
          <w:p w14:paraId="7D82B1FE"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3" w:type="pct"/>
            <w:tcBorders>
              <w:top w:val="nil"/>
              <w:left w:val="nil"/>
              <w:bottom w:val="nil"/>
              <w:right w:val="nil"/>
            </w:tcBorders>
            <w:shd w:val="clear" w:color="auto" w:fill="auto"/>
            <w:noWrap/>
            <w:vAlign w:val="center"/>
            <w:hideMark/>
          </w:tcPr>
          <w:p w14:paraId="7D82B1FF"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200" w14:textId="69F0A1C2"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4" w:type="pct"/>
            <w:tcBorders>
              <w:top w:val="nil"/>
              <w:left w:val="nil"/>
              <w:bottom w:val="nil"/>
              <w:right w:val="single" w:sz="8" w:space="0" w:color="auto"/>
            </w:tcBorders>
            <w:shd w:val="clear" w:color="auto" w:fill="auto"/>
            <w:noWrap/>
            <w:vAlign w:val="center"/>
            <w:hideMark/>
          </w:tcPr>
          <w:p w14:paraId="7D82B201"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2" w:type="pct"/>
            <w:tcBorders>
              <w:top w:val="nil"/>
              <w:left w:val="nil"/>
              <w:bottom w:val="nil"/>
              <w:right w:val="nil"/>
            </w:tcBorders>
            <w:shd w:val="clear" w:color="auto" w:fill="auto"/>
            <w:noWrap/>
            <w:vAlign w:val="center"/>
            <w:hideMark/>
          </w:tcPr>
          <w:p w14:paraId="7D82B202"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203" w14:textId="2A2F0BAC"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3" w:type="pct"/>
            <w:tcBorders>
              <w:top w:val="nil"/>
              <w:left w:val="nil"/>
              <w:bottom w:val="nil"/>
              <w:right w:val="nil"/>
            </w:tcBorders>
            <w:shd w:val="clear" w:color="auto" w:fill="auto"/>
            <w:noWrap/>
            <w:vAlign w:val="center"/>
            <w:hideMark/>
          </w:tcPr>
          <w:p w14:paraId="7D82B20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r>
      <w:tr w:rsidR="001D6289" w:rsidRPr="00E01252" w14:paraId="7D82B210" w14:textId="77777777" w:rsidTr="00FD2215">
        <w:trPr>
          <w:trHeight w:val="300"/>
        </w:trPr>
        <w:tc>
          <w:tcPr>
            <w:tcW w:w="422" w:type="pct"/>
            <w:tcBorders>
              <w:top w:val="nil"/>
              <w:left w:val="nil"/>
              <w:bottom w:val="nil"/>
              <w:right w:val="nil"/>
            </w:tcBorders>
            <w:shd w:val="clear" w:color="auto" w:fill="auto"/>
            <w:noWrap/>
            <w:vAlign w:val="center"/>
            <w:hideMark/>
          </w:tcPr>
          <w:p w14:paraId="7D82B206"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2,4-DCP</w:t>
            </w:r>
          </w:p>
        </w:tc>
        <w:tc>
          <w:tcPr>
            <w:tcW w:w="253" w:type="pct"/>
            <w:tcBorders>
              <w:top w:val="nil"/>
              <w:left w:val="nil"/>
              <w:bottom w:val="nil"/>
              <w:right w:val="nil"/>
            </w:tcBorders>
            <w:shd w:val="clear" w:color="auto" w:fill="auto"/>
            <w:noWrap/>
            <w:vAlign w:val="center"/>
            <w:hideMark/>
          </w:tcPr>
          <w:p w14:paraId="7D82B20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277</w:t>
            </w:r>
          </w:p>
        </w:tc>
        <w:tc>
          <w:tcPr>
            <w:tcW w:w="916" w:type="pct"/>
            <w:tcBorders>
              <w:top w:val="nil"/>
              <w:left w:val="nil"/>
              <w:bottom w:val="nil"/>
              <w:right w:val="nil"/>
            </w:tcBorders>
            <w:shd w:val="clear" w:color="auto" w:fill="auto"/>
            <w:noWrap/>
            <w:vAlign w:val="center"/>
            <w:hideMark/>
          </w:tcPr>
          <w:p w14:paraId="7D82B20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0.45 (-1.23, 2.13</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0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w:t>
            </w:r>
            <w:r>
              <w:rPr>
                <w:rFonts w:ascii="Calibri" w:eastAsia="Times New Roman" w:hAnsi="Calibri" w:cs="Times New Roman"/>
                <w:color w:val="000000"/>
              </w:rPr>
              <w:t>0</w:t>
            </w:r>
          </w:p>
        </w:tc>
        <w:tc>
          <w:tcPr>
            <w:tcW w:w="253" w:type="pct"/>
            <w:tcBorders>
              <w:top w:val="nil"/>
              <w:left w:val="nil"/>
              <w:bottom w:val="nil"/>
              <w:right w:val="nil"/>
            </w:tcBorders>
            <w:shd w:val="clear" w:color="auto" w:fill="auto"/>
            <w:noWrap/>
            <w:vAlign w:val="center"/>
            <w:hideMark/>
          </w:tcPr>
          <w:p w14:paraId="7D82B20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219</w:t>
            </w:r>
          </w:p>
        </w:tc>
        <w:tc>
          <w:tcPr>
            <w:tcW w:w="916" w:type="pct"/>
            <w:tcBorders>
              <w:top w:val="nil"/>
              <w:left w:val="nil"/>
              <w:bottom w:val="nil"/>
              <w:right w:val="nil"/>
            </w:tcBorders>
            <w:shd w:val="clear" w:color="auto" w:fill="auto"/>
            <w:noWrap/>
            <w:vAlign w:val="center"/>
            <w:hideMark/>
          </w:tcPr>
          <w:p w14:paraId="7D82B20B"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0.19 (-1.96, 2.3</w:t>
            </w:r>
            <w:r w:rsidRPr="00E01252">
              <w:rPr>
                <w:rFonts w:ascii="Calibri" w:eastAsia="Times New Roman" w:hAnsi="Calibri" w:cs="Times New Roman"/>
                <w:color w:val="000000"/>
              </w:rPr>
              <w:t>4)</w:t>
            </w:r>
          </w:p>
        </w:tc>
        <w:tc>
          <w:tcPr>
            <w:tcW w:w="374" w:type="pct"/>
            <w:tcBorders>
              <w:top w:val="nil"/>
              <w:left w:val="nil"/>
              <w:bottom w:val="nil"/>
              <w:right w:val="single" w:sz="8" w:space="0" w:color="auto"/>
            </w:tcBorders>
            <w:shd w:val="clear" w:color="auto" w:fill="auto"/>
            <w:noWrap/>
            <w:vAlign w:val="center"/>
            <w:hideMark/>
          </w:tcPr>
          <w:p w14:paraId="7D82B20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0.86</w:t>
            </w:r>
          </w:p>
        </w:tc>
        <w:tc>
          <w:tcPr>
            <w:tcW w:w="252" w:type="pct"/>
            <w:tcBorders>
              <w:top w:val="nil"/>
              <w:left w:val="nil"/>
              <w:bottom w:val="nil"/>
              <w:right w:val="nil"/>
            </w:tcBorders>
            <w:shd w:val="clear" w:color="auto" w:fill="auto"/>
            <w:noWrap/>
            <w:vAlign w:val="center"/>
            <w:hideMark/>
          </w:tcPr>
          <w:p w14:paraId="7D82B20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252</w:t>
            </w:r>
          </w:p>
        </w:tc>
        <w:tc>
          <w:tcPr>
            <w:tcW w:w="916" w:type="pct"/>
            <w:tcBorders>
              <w:top w:val="nil"/>
              <w:left w:val="nil"/>
              <w:bottom w:val="nil"/>
              <w:right w:val="nil"/>
            </w:tcBorders>
            <w:shd w:val="clear" w:color="auto" w:fill="auto"/>
            <w:noWrap/>
            <w:vAlign w:val="center"/>
            <w:hideMark/>
          </w:tcPr>
          <w:p w14:paraId="7D82B20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-0.97 (-3.31, 1.36</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0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0.41</w:t>
            </w:r>
          </w:p>
        </w:tc>
      </w:tr>
      <w:tr w:rsidR="001D6289" w:rsidRPr="00E01252" w14:paraId="7D82B21B"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11"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1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1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1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0.99</w:t>
            </w:r>
          </w:p>
        </w:tc>
        <w:tc>
          <w:tcPr>
            <w:tcW w:w="253" w:type="pct"/>
            <w:tcBorders>
              <w:top w:val="nil"/>
              <w:left w:val="nil"/>
              <w:bottom w:val="dotted" w:sz="4" w:space="0" w:color="auto"/>
              <w:right w:val="nil"/>
            </w:tcBorders>
            <w:shd w:val="clear" w:color="auto" w:fill="auto"/>
            <w:noWrap/>
            <w:vAlign w:val="center"/>
            <w:hideMark/>
          </w:tcPr>
          <w:p w14:paraId="7D82B21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1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1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1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1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1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0.23</w:t>
            </w:r>
          </w:p>
        </w:tc>
      </w:tr>
      <w:tr w:rsidR="001D6289" w:rsidRPr="00E01252" w14:paraId="7D82B226" w14:textId="77777777" w:rsidTr="00FD2215">
        <w:trPr>
          <w:trHeight w:val="300"/>
        </w:trPr>
        <w:tc>
          <w:tcPr>
            <w:tcW w:w="422" w:type="pct"/>
            <w:tcBorders>
              <w:top w:val="nil"/>
              <w:left w:val="nil"/>
              <w:bottom w:val="nil"/>
              <w:right w:val="nil"/>
            </w:tcBorders>
            <w:shd w:val="clear" w:color="auto" w:fill="auto"/>
            <w:noWrap/>
            <w:vAlign w:val="center"/>
            <w:hideMark/>
          </w:tcPr>
          <w:p w14:paraId="7D82B21C"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2,5-DCP</w:t>
            </w:r>
          </w:p>
        </w:tc>
        <w:tc>
          <w:tcPr>
            <w:tcW w:w="253" w:type="pct"/>
            <w:tcBorders>
              <w:top w:val="nil"/>
              <w:left w:val="nil"/>
              <w:bottom w:val="nil"/>
              <w:right w:val="nil"/>
            </w:tcBorders>
            <w:shd w:val="clear" w:color="auto" w:fill="auto"/>
            <w:noWrap/>
            <w:vAlign w:val="center"/>
            <w:hideMark/>
          </w:tcPr>
          <w:p w14:paraId="7D82B21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276</w:t>
            </w:r>
          </w:p>
        </w:tc>
        <w:tc>
          <w:tcPr>
            <w:tcW w:w="916" w:type="pct"/>
            <w:tcBorders>
              <w:top w:val="nil"/>
              <w:left w:val="nil"/>
              <w:bottom w:val="nil"/>
              <w:right w:val="nil"/>
            </w:tcBorders>
            <w:shd w:val="clear" w:color="auto" w:fill="auto"/>
            <w:noWrap/>
            <w:vAlign w:val="center"/>
            <w:hideMark/>
          </w:tcPr>
          <w:p w14:paraId="7D82B21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-0.68 (-2.61, 1.25</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1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0.49</w:t>
            </w:r>
          </w:p>
        </w:tc>
        <w:tc>
          <w:tcPr>
            <w:tcW w:w="253" w:type="pct"/>
            <w:tcBorders>
              <w:top w:val="nil"/>
              <w:left w:val="nil"/>
              <w:bottom w:val="nil"/>
              <w:right w:val="nil"/>
            </w:tcBorders>
            <w:shd w:val="clear" w:color="auto" w:fill="auto"/>
            <w:noWrap/>
            <w:vAlign w:val="center"/>
            <w:hideMark/>
          </w:tcPr>
          <w:p w14:paraId="7D82B22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220</w:t>
            </w:r>
          </w:p>
        </w:tc>
        <w:tc>
          <w:tcPr>
            <w:tcW w:w="916" w:type="pct"/>
            <w:tcBorders>
              <w:top w:val="nil"/>
              <w:left w:val="nil"/>
              <w:bottom w:val="nil"/>
              <w:right w:val="nil"/>
            </w:tcBorders>
            <w:shd w:val="clear" w:color="auto" w:fill="auto"/>
            <w:noWrap/>
            <w:vAlign w:val="center"/>
            <w:hideMark/>
          </w:tcPr>
          <w:p w14:paraId="7D82B221"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0.02 (-2.31, 2.</w:t>
            </w:r>
            <w:r w:rsidRPr="00E01252">
              <w:rPr>
                <w:rFonts w:ascii="Calibri" w:eastAsia="Times New Roman" w:hAnsi="Calibri" w:cs="Times New Roman"/>
                <w:color w:val="000000"/>
              </w:rPr>
              <w:t>3</w:t>
            </w:r>
            <w:r>
              <w:rPr>
                <w:rFonts w:ascii="Calibri" w:eastAsia="Times New Roman" w:hAnsi="Calibri" w:cs="Times New Roman"/>
                <w:color w:val="000000"/>
              </w:rPr>
              <w:t>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22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0.99</w:t>
            </w:r>
          </w:p>
        </w:tc>
        <w:tc>
          <w:tcPr>
            <w:tcW w:w="252" w:type="pct"/>
            <w:tcBorders>
              <w:top w:val="nil"/>
              <w:left w:val="nil"/>
              <w:bottom w:val="nil"/>
              <w:right w:val="nil"/>
            </w:tcBorders>
            <w:shd w:val="clear" w:color="auto" w:fill="auto"/>
            <w:noWrap/>
            <w:vAlign w:val="center"/>
            <w:hideMark/>
          </w:tcPr>
          <w:p w14:paraId="7D82B22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253</w:t>
            </w:r>
          </w:p>
        </w:tc>
        <w:tc>
          <w:tcPr>
            <w:tcW w:w="916" w:type="pct"/>
            <w:tcBorders>
              <w:top w:val="nil"/>
              <w:left w:val="nil"/>
              <w:bottom w:val="nil"/>
              <w:right w:val="nil"/>
            </w:tcBorders>
            <w:shd w:val="clear" w:color="auto" w:fill="auto"/>
            <w:noWrap/>
            <w:vAlign w:val="center"/>
            <w:hideMark/>
          </w:tcPr>
          <w:p w14:paraId="7D82B22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-0.74 (-2.88, 1.39</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2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w:t>
            </w:r>
            <w:r>
              <w:rPr>
                <w:rFonts w:ascii="Calibri" w:eastAsia="Times New Roman" w:hAnsi="Calibri" w:cs="Times New Roman"/>
                <w:color w:val="000000"/>
              </w:rPr>
              <w:t>0</w:t>
            </w:r>
          </w:p>
        </w:tc>
      </w:tr>
      <w:tr w:rsidR="001D6289" w:rsidRPr="00E01252" w14:paraId="7D82B231"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27"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2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2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2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0.52</w:t>
            </w:r>
          </w:p>
        </w:tc>
        <w:tc>
          <w:tcPr>
            <w:tcW w:w="253" w:type="pct"/>
            <w:tcBorders>
              <w:top w:val="nil"/>
              <w:left w:val="nil"/>
              <w:bottom w:val="dotted" w:sz="4" w:space="0" w:color="auto"/>
              <w:right w:val="nil"/>
            </w:tcBorders>
            <w:shd w:val="clear" w:color="auto" w:fill="auto"/>
            <w:noWrap/>
            <w:vAlign w:val="center"/>
            <w:hideMark/>
          </w:tcPr>
          <w:p w14:paraId="7D82B22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2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2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2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2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3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w:t>
            </w:r>
            <w:r>
              <w:rPr>
                <w:rFonts w:ascii="Calibri" w:eastAsia="Times New Roman" w:hAnsi="Calibri" w:cs="Times New Roman"/>
                <w:i/>
                <w:iCs/>
                <w:color w:val="000000"/>
              </w:rPr>
              <w:t>0</w:t>
            </w:r>
          </w:p>
        </w:tc>
      </w:tr>
      <w:tr w:rsidR="001D6289" w:rsidRPr="00E01252" w14:paraId="7D82B23C" w14:textId="77777777" w:rsidTr="00FD2215">
        <w:trPr>
          <w:trHeight w:val="300"/>
        </w:trPr>
        <w:tc>
          <w:tcPr>
            <w:tcW w:w="422" w:type="pct"/>
            <w:tcBorders>
              <w:top w:val="nil"/>
              <w:left w:val="nil"/>
              <w:bottom w:val="nil"/>
              <w:right w:val="nil"/>
            </w:tcBorders>
            <w:shd w:val="clear" w:color="auto" w:fill="auto"/>
            <w:noWrap/>
            <w:vAlign w:val="center"/>
            <w:hideMark/>
          </w:tcPr>
          <w:p w14:paraId="7D82B23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BP-3</w:t>
            </w:r>
          </w:p>
        </w:tc>
        <w:tc>
          <w:tcPr>
            <w:tcW w:w="253" w:type="pct"/>
            <w:tcBorders>
              <w:top w:val="nil"/>
              <w:left w:val="nil"/>
              <w:bottom w:val="nil"/>
              <w:right w:val="nil"/>
            </w:tcBorders>
            <w:shd w:val="clear" w:color="auto" w:fill="auto"/>
            <w:noWrap/>
            <w:vAlign w:val="center"/>
            <w:hideMark/>
          </w:tcPr>
          <w:p w14:paraId="7D82B23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279</w:t>
            </w:r>
          </w:p>
        </w:tc>
        <w:tc>
          <w:tcPr>
            <w:tcW w:w="916" w:type="pct"/>
            <w:tcBorders>
              <w:top w:val="nil"/>
              <w:left w:val="nil"/>
              <w:bottom w:val="nil"/>
              <w:right w:val="nil"/>
            </w:tcBorders>
            <w:shd w:val="clear" w:color="auto" w:fill="auto"/>
            <w:noWrap/>
            <w:vAlign w:val="center"/>
            <w:hideMark/>
          </w:tcPr>
          <w:p w14:paraId="7D82B23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0.85 (-1.29, 2.99</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3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0.44</w:t>
            </w:r>
          </w:p>
        </w:tc>
        <w:tc>
          <w:tcPr>
            <w:tcW w:w="253" w:type="pct"/>
            <w:tcBorders>
              <w:top w:val="nil"/>
              <w:left w:val="nil"/>
              <w:bottom w:val="nil"/>
              <w:right w:val="nil"/>
            </w:tcBorders>
            <w:shd w:val="clear" w:color="auto" w:fill="auto"/>
            <w:noWrap/>
            <w:vAlign w:val="center"/>
            <w:hideMark/>
          </w:tcPr>
          <w:p w14:paraId="7D82B23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219</w:t>
            </w:r>
          </w:p>
        </w:tc>
        <w:tc>
          <w:tcPr>
            <w:tcW w:w="916" w:type="pct"/>
            <w:tcBorders>
              <w:top w:val="nil"/>
              <w:left w:val="nil"/>
              <w:bottom w:val="nil"/>
              <w:right w:val="nil"/>
            </w:tcBorders>
            <w:shd w:val="clear" w:color="auto" w:fill="auto"/>
            <w:noWrap/>
            <w:vAlign w:val="center"/>
            <w:hideMark/>
          </w:tcPr>
          <w:p w14:paraId="7D82B237"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 (-0.24, 5.24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F2F2F2"/>
            <w:noWrap/>
            <w:vAlign w:val="center"/>
            <w:hideMark/>
          </w:tcPr>
          <w:p w14:paraId="7D82B23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0.08</w:t>
            </w:r>
          </w:p>
        </w:tc>
        <w:tc>
          <w:tcPr>
            <w:tcW w:w="252" w:type="pct"/>
            <w:tcBorders>
              <w:top w:val="nil"/>
              <w:left w:val="nil"/>
              <w:bottom w:val="nil"/>
              <w:right w:val="nil"/>
            </w:tcBorders>
            <w:shd w:val="clear" w:color="auto" w:fill="auto"/>
            <w:noWrap/>
            <w:vAlign w:val="center"/>
            <w:hideMark/>
          </w:tcPr>
          <w:p w14:paraId="7D82B23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251</w:t>
            </w:r>
          </w:p>
        </w:tc>
        <w:tc>
          <w:tcPr>
            <w:tcW w:w="916" w:type="pct"/>
            <w:tcBorders>
              <w:top w:val="nil"/>
              <w:left w:val="nil"/>
              <w:bottom w:val="nil"/>
              <w:right w:val="nil"/>
            </w:tcBorders>
            <w:shd w:val="clear" w:color="auto" w:fill="auto"/>
            <w:noWrap/>
            <w:vAlign w:val="center"/>
            <w:hideMark/>
          </w:tcPr>
          <w:p w14:paraId="7D82B23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1.92</w:t>
            </w:r>
            <w:r w:rsidRPr="00E01252">
              <w:rPr>
                <w:rFonts w:ascii="Calibri" w:eastAsia="Times New Roman" w:hAnsi="Calibri" w:cs="Times New Roman"/>
                <w:color w:val="000000"/>
              </w:rPr>
              <w:t xml:space="preserve"> (-0.3</w:t>
            </w:r>
            <w:r>
              <w:rPr>
                <w:rFonts w:ascii="Calibri" w:eastAsia="Times New Roman" w:hAnsi="Calibri" w:cs="Times New Roman"/>
                <w:color w:val="000000"/>
              </w:rPr>
              <w:t>6, 4.20</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000000" w:fill="F2F2F2"/>
            <w:noWrap/>
            <w:vAlign w:val="center"/>
            <w:hideMark/>
          </w:tcPr>
          <w:p w14:paraId="7D82B23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w:t>
            </w:r>
            <w:r>
              <w:rPr>
                <w:rFonts w:ascii="Calibri" w:eastAsia="Times New Roman" w:hAnsi="Calibri" w:cs="Times New Roman"/>
                <w:color w:val="000000"/>
              </w:rPr>
              <w:t>0</w:t>
            </w:r>
          </w:p>
        </w:tc>
      </w:tr>
      <w:tr w:rsidR="001D6289" w:rsidRPr="00E01252" w14:paraId="7D82B247"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3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3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3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4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0.39</w:t>
            </w:r>
          </w:p>
        </w:tc>
        <w:tc>
          <w:tcPr>
            <w:tcW w:w="253" w:type="pct"/>
            <w:tcBorders>
              <w:top w:val="nil"/>
              <w:left w:val="nil"/>
              <w:bottom w:val="dotted" w:sz="4" w:space="0" w:color="auto"/>
              <w:right w:val="nil"/>
            </w:tcBorders>
            <w:shd w:val="clear" w:color="auto" w:fill="auto"/>
            <w:noWrap/>
            <w:vAlign w:val="center"/>
            <w:hideMark/>
          </w:tcPr>
          <w:p w14:paraId="7D82B24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4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4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4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4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4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0.51</w:t>
            </w:r>
          </w:p>
        </w:tc>
      </w:tr>
      <w:tr w:rsidR="001D6289" w:rsidRPr="00E01252" w14:paraId="7D82B252" w14:textId="77777777" w:rsidTr="00FD2215">
        <w:trPr>
          <w:trHeight w:val="300"/>
        </w:trPr>
        <w:tc>
          <w:tcPr>
            <w:tcW w:w="422" w:type="pct"/>
            <w:tcBorders>
              <w:top w:val="nil"/>
              <w:left w:val="nil"/>
              <w:bottom w:val="nil"/>
              <w:right w:val="nil"/>
            </w:tcBorders>
            <w:shd w:val="clear" w:color="auto" w:fill="auto"/>
            <w:noWrap/>
            <w:vAlign w:val="center"/>
            <w:hideMark/>
          </w:tcPr>
          <w:p w14:paraId="7D82B248"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BPA</w:t>
            </w:r>
          </w:p>
        </w:tc>
        <w:tc>
          <w:tcPr>
            <w:tcW w:w="253" w:type="pct"/>
            <w:tcBorders>
              <w:top w:val="nil"/>
              <w:left w:val="nil"/>
              <w:bottom w:val="nil"/>
              <w:right w:val="nil"/>
            </w:tcBorders>
            <w:shd w:val="clear" w:color="auto" w:fill="auto"/>
            <w:noWrap/>
            <w:vAlign w:val="center"/>
            <w:hideMark/>
          </w:tcPr>
          <w:p w14:paraId="7D82B24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279</w:t>
            </w:r>
          </w:p>
        </w:tc>
        <w:tc>
          <w:tcPr>
            <w:tcW w:w="916" w:type="pct"/>
            <w:tcBorders>
              <w:top w:val="nil"/>
              <w:left w:val="nil"/>
              <w:bottom w:val="nil"/>
              <w:right w:val="nil"/>
            </w:tcBorders>
            <w:shd w:val="clear" w:color="auto" w:fill="auto"/>
            <w:noWrap/>
            <w:vAlign w:val="center"/>
            <w:hideMark/>
          </w:tcPr>
          <w:p w14:paraId="7D82B24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1.09 (-1.11, 3.29</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4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0.33</w:t>
            </w:r>
          </w:p>
        </w:tc>
        <w:tc>
          <w:tcPr>
            <w:tcW w:w="253" w:type="pct"/>
            <w:tcBorders>
              <w:top w:val="nil"/>
              <w:left w:val="nil"/>
              <w:bottom w:val="nil"/>
              <w:right w:val="nil"/>
            </w:tcBorders>
            <w:shd w:val="clear" w:color="auto" w:fill="auto"/>
            <w:noWrap/>
            <w:vAlign w:val="center"/>
            <w:hideMark/>
          </w:tcPr>
          <w:p w14:paraId="7D82B24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220</w:t>
            </w:r>
          </w:p>
        </w:tc>
        <w:tc>
          <w:tcPr>
            <w:tcW w:w="916" w:type="pct"/>
            <w:tcBorders>
              <w:top w:val="nil"/>
              <w:left w:val="nil"/>
              <w:bottom w:val="nil"/>
              <w:right w:val="nil"/>
            </w:tcBorders>
            <w:shd w:val="clear" w:color="auto" w:fill="auto"/>
            <w:noWrap/>
            <w:vAlign w:val="center"/>
            <w:hideMark/>
          </w:tcPr>
          <w:p w14:paraId="7D82B24D"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2.08</w:t>
            </w:r>
            <w:r w:rsidRPr="00E01252">
              <w:rPr>
                <w:rFonts w:ascii="Calibri" w:eastAsia="Times New Roman" w:hAnsi="Calibri" w:cs="Times New Roman"/>
                <w:color w:val="000000"/>
              </w:rPr>
              <w:t xml:space="preserve"> (-0.4</w:t>
            </w:r>
            <w:r>
              <w:rPr>
                <w:rFonts w:ascii="Calibri" w:eastAsia="Times New Roman" w:hAnsi="Calibri" w:cs="Times New Roman"/>
                <w:color w:val="000000"/>
              </w:rPr>
              <w:t>1, 4.5</w:t>
            </w:r>
            <w:r w:rsidRPr="00E01252">
              <w:rPr>
                <w:rFonts w:ascii="Calibri" w:eastAsia="Times New Roman" w:hAnsi="Calibri" w:cs="Times New Roman"/>
                <w:color w:val="000000"/>
              </w:rPr>
              <w:t>7)</w:t>
            </w:r>
          </w:p>
        </w:tc>
        <w:tc>
          <w:tcPr>
            <w:tcW w:w="374" w:type="pct"/>
            <w:tcBorders>
              <w:top w:val="nil"/>
              <w:left w:val="nil"/>
              <w:bottom w:val="nil"/>
              <w:right w:val="single" w:sz="8" w:space="0" w:color="auto"/>
            </w:tcBorders>
            <w:shd w:val="clear" w:color="auto" w:fill="auto"/>
            <w:noWrap/>
            <w:vAlign w:val="center"/>
            <w:hideMark/>
          </w:tcPr>
          <w:p w14:paraId="7D82B24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w:t>
            </w:r>
            <w:r>
              <w:rPr>
                <w:rFonts w:ascii="Calibri" w:eastAsia="Times New Roman" w:hAnsi="Calibri" w:cs="Times New Roman"/>
                <w:color w:val="000000"/>
              </w:rPr>
              <w:t>0</w:t>
            </w:r>
          </w:p>
        </w:tc>
        <w:tc>
          <w:tcPr>
            <w:tcW w:w="252" w:type="pct"/>
            <w:tcBorders>
              <w:top w:val="nil"/>
              <w:left w:val="nil"/>
              <w:bottom w:val="nil"/>
              <w:right w:val="nil"/>
            </w:tcBorders>
            <w:shd w:val="clear" w:color="auto" w:fill="auto"/>
            <w:noWrap/>
            <w:vAlign w:val="center"/>
            <w:hideMark/>
          </w:tcPr>
          <w:p w14:paraId="7D82B24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249</w:t>
            </w:r>
          </w:p>
        </w:tc>
        <w:tc>
          <w:tcPr>
            <w:tcW w:w="916" w:type="pct"/>
            <w:tcBorders>
              <w:top w:val="nil"/>
              <w:left w:val="nil"/>
              <w:bottom w:val="nil"/>
              <w:right w:val="nil"/>
            </w:tcBorders>
            <w:shd w:val="clear" w:color="auto" w:fill="auto"/>
            <w:noWrap/>
            <w:vAlign w:val="center"/>
            <w:hideMark/>
          </w:tcPr>
          <w:p w14:paraId="7D82B25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-0.30 (-2.55, 1.96</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5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w:t>
            </w:r>
            <w:r>
              <w:rPr>
                <w:rFonts w:ascii="Calibri" w:eastAsia="Times New Roman" w:hAnsi="Calibri" w:cs="Times New Roman"/>
                <w:color w:val="000000"/>
              </w:rPr>
              <w:t>0</w:t>
            </w:r>
          </w:p>
        </w:tc>
      </w:tr>
      <w:tr w:rsidR="001D6289" w:rsidRPr="00E01252" w14:paraId="7D82B25D"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53"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5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5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5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0.25</w:t>
            </w:r>
          </w:p>
        </w:tc>
        <w:tc>
          <w:tcPr>
            <w:tcW w:w="253" w:type="pct"/>
            <w:tcBorders>
              <w:top w:val="nil"/>
              <w:left w:val="nil"/>
              <w:bottom w:val="dotted" w:sz="4" w:space="0" w:color="auto"/>
              <w:right w:val="nil"/>
            </w:tcBorders>
            <w:shd w:val="clear" w:color="auto" w:fill="auto"/>
            <w:noWrap/>
            <w:vAlign w:val="center"/>
            <w:hideMark/>
          </w:tcPr>
          <w:p w14:paraId="7D82B25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5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5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5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5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5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0.05*</w:t>
            </w:r>
          </w:p>
        </w:tc>
      </w:tr>
      <w:tr w:rsidR="001D6289" w:rsidRPr="00E01252" w14:paraId="7D82B268" w14:textId="77777777" w:rsidTr="00FD2215">
        <w:trPr>
          <w:trHeight w:val="300"/>
        </w:trPr>
        <w:tc>
          <w:tcPr>
            <w:tcW w:w="422" w:type="pct"/>
            <w:tcBorders>
              <w:top w:val="nil"/>
              <w:left w:val="nil"/>
              <w:bottom w:val="nil"/>
              <w:right w:val="nil"/>
            </w:tcBorders>
            <w:shd w:val="clear" w:color="auto" w:fill="auto"/>
            <w:noWrap/>
            <w:vAlign w:val="center"/>
            <w:hideMark/>
          </w:tcPr>
          <w:p w14:paraId="7D82B25E"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BPS</w:t>
            </w:r>
          </w:p>
        </w:tc>
        <w:tc>
          <w:tcPr>
            <w:tcW w:w="253" w:type="pct"/>
            <w:tcBorders>
              <w:top w:val="nil"/>
              <w:left w:val="nil"/>
              <w:bottom w:val="nil"/>
              <w:right w:val="nil"/>
            </w:tcBorders>
            <w:shd w:val="clear" w:color="auto" w:fill="auto"/>
            <w:noWrap/>
            <w:vAlign w:val="center"/>
            <w:hideMark/>
          </w:tcPr>
          <w:p w14:paraId="7D82B25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194</w:t>
            </w:r>
          </w:p>
        </w:tc>
        <w:tc>
          <w:tcPr>
            <w:tcW w:w="916" w:type="pct"/>
            <w:tcBorders>
              <w:top w:val="nil"/>
              <w:left w:val="nil"/>
              <w:bottom w:val="nil"/>
              <w:right w:val="nil"/>
            </w:tcBorders>
            <w:shd w:val="clear" w:color="auto" w:fill="auto"/>
            <w:noWrap/>
            <w:vAlign w:val="center"/>
            <w:hideMark/>
          </w:tcPr>
          <w:p w14:paraId="7D82B26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 (-6.06, -0.24</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D9D9D9"/>
            <w:noWrap/>
            <w:vAlign w:val="center"/>
            <w:hideMark/>
          </w:tcPr>
          <w:p w14:paraId="7D82B26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0.04</w:t>
            </w:r>
          </w:p>
        </w:tc>
        <w:tc>
          <w:tcPr>
            <w:tcW w:w="253" w:type="pct"/>
            <w:tcBorders>
              <w:top w:val="nil"/>
              <w:left w:val="nil"/>
              <w:bottom w:val="nil"/>
              <w:right w:val="nil"/>
            </w:tcBorders>
            <w:shd w:val="clear" w:color="auto" w:fill="auto"/>
            <w:noWrap/>
            <w:vAlign w:val="center"/>
            <w:hideMark/>
          </w:tcPr>
          <w:p w14:paraId="7D82B26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161</w:t>
            </w:r>
          </w:p>
        </w:tc>
        <w:tc>
          <w:tcPr>
            <w:tcW w:w="916" w:type="pct"/>
            <w:tcBorders>
              <w:top w:val="nil"/>
              <w:left w:val="nil"/>
              <w:bottom w:val="nil"/>
              <w:right w:val="nil"/>
            </w:tcBorders>
            <w:shd w:val="clear" w:color="auto" w:fill="auto"/>
            <w:noWrap/>
            <w:vAlign w:val="center"/>
            <w:hideMark/>
          </w:tcPr>
          <w:p w14:paraId="7D82B26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-0.54 (-3.82, 2.74)</w:t>
            </w:r>
          </w:p>
        </w:tc>
        <w:tc>
          <w:tcPr>
            <w:tcW w:w="374" w:type="pct"/>
            <w:tcBorders>
              <w:top w:val="nil"/>
              <w:left w:val="nil"/>
              <w:bottom w:val="nil"/>
              <w:right w:val="single" w:sz="8" w:space="0" w:color="auto"/>
            </w:tcBorders>
            <w:shd w:val="clear" w:color="auto" w:fill="auto"/>
            <w:noWrap/>
            <w:vAlign w:val="center"/>
            <w:hideMark/>
          </w:tcPr>
          <w:p w14:paraId="7D82B26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0.75</w:t>
            </w:r>
          </w:p>
        </w:tc>
        <w:tc>
          <w:tcPr>
            <w:tcW w:w="252" w:type="pct"/>
            <w:tcBorders>
              <w:top w:val="nil"/>
              <w:left w:val="nil"/>
              <w:bottom w:val="nil"/>
              <w:right w:val="nil"/>
            </w:tcBorders>
            <w:shd w:val="clear" w:color="auto" w:fill="auto"/>
            <w:noWrap/>
            <w:vAlign w:val="center"/>
            <w:hideMark/>
          </w:tcPr>
          <w:p w14:paraId="7D82B26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185</w:t>
            </w:r>
          </w:p>
        </w:tc>
        <w:tc>
          <w:tcPr>
            <w:tcW w:w="916" w:type="pct"/>
            <w:tcBorders>
              <w:top w:val="nil"/>
              <w:left w:val="nil"/>
              <w:bottom w:val="nil"/>
              <w:right w:val="nil"/>
            </w:tcBorders>
            <w:shd w:val="clear" w:color="auto" w:fill="auto"/>
            <w:noWrap/>
            <w:vAlign w:val="center"/>
            <w:hideMark/>
          </w:tcPr>
          <w:p w14:paraId="7D82B26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1.62 (-0.96, 4.20</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6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0.22</w:t>
            </w:r>
          </w:p>
        </w:tc>
      </w:tr>
      <w:tr w:rsidR="001D6289" w:rsidRPr="00E01252" w14:paraId="7D82B273"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69"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6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6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6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0.06*</w:t>
            </w:r>
          </w:p>
        </w:tc>
        <w:tc>
          <w:tcPr>
            <w:tcW w:w="253" w:type="pct"/>
            <w:tcBorders>
              <w:top w:val="nil"/>
              <w:left w:val="nil"/>
              <w:bottom w:val="dotted" w:sz="4" w:space="0" w:color="auto"/>
              <w:right w:val="nil"/>
            </w:tcBorders>
            <w:shd w:val="clear" w:color="auto" w:fill="auto"/>
            <w:noWrap/>
            <w:vAlign w:val="center"/>
            <w:hideMark/>
          </w:tcPr>
          <w:p w14:paraId="7D82B26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6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6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7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7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7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0.86</w:t>
            </w:r>
          </w:p>
        </w:tc>
      </w:tr>
      <w:tr w:rsidR="001D6289" w:rsidRPr="00E01252" w14:paraId="7D82B27E" w14:textId="77777777" w:rsidTr="00FD2215">
        <w:trPr>
          <w:trHeight w:val="300"/>
        </w:trPr>
        <w:tc>
          <w:tcPr>
            <w:tcW w:w="422" w:type="pct"/>
            <w:tcBorders>
              <w:top w:val="nil"/>
              <w:left w:val="nil"/>
              <w:bottom w:val="nil"/>
              <w:right w:val="nil"/>
            </w:tcBorders>
            <w:shd w:val="clear" w:color="auto" w:fill="auto"/>
            <w:noWrap/>
            <w:vAlign w:val="center"/>
            <w:hideMark/>
          </w:tcPr>
          <w:p w14:paraId="7D82B27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BPF</w:t>
            </w:r>
          </w:p>
        </w:tc>
        <w:tc>
          <w:tcPr>
            <w:tcW w:w="253" w:type="pct"/>
            <w:tcBorders>
              <w:top w:val="nil"/>
              <w:left w:val="nil"/>
              <w:bottom w:val="nil"/>
              <w:right w:val="nil"/>
            </w:tcBorders>
            <w:shd w:val="clear" w:color="auto" w:fill="auto"/>
            <w:noWrap/>
            <w:vAlign w:val="center"/>
            <w:hideMark/>
          </w:tcPr>
          <w:p w14:paraId="7D82B27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178</w:t>
            </w:r>
          </w:p>
        </w:tc>
        <w:tc>
          <w:tcPr>
            <w:tcW w:w="916" w:type="pct"/>
            <w:tcBorders>
              <w:top w:val="nil"/>
              <w:left w:val="nil"/>
              <w:bottom w:val="nil"/>
              <w:right w:val="nil"/>
            </w:tcBorders>
            <w:shd w:val="clear" w:color="auto" w:fill="auto"/>
            <w:noWrap/>
            <w:vAlign w:val="center"/>
            <w:hideMark/>
          </w:tcPr>
          <w:p w14:paraId="7D82B27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-0.58 (-1.19, 0.03)</w:t>
            </w:r>
          </w:p>
        </w:tc>
        <w:tc>
          <w:tcPr>
            <w:tcW w:w="326" w:type="pct"/>
            <w:tcBorders>
              <w:top w:val="nil"/>
              <w:left w:val="nil"/>
              <w:bottom w:val="nil"/>
              <w:right w:val="single" w:sz="8" w:space="0" w:color="auto"/>
            </w:tcBorders>
            <w:shd w:val="clear" w:color="000000" w:fill="F2F2F2"/>
            <w:noWrap/>
            <w:vAlign w:val="center"/>
            <w:hideMark/>
          </w:tcPr>
          <w:p w14:paraId="7D82B27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0.06</w:t>
            </w:r>
          </w:p>
        </w:tc>
        <w:tc>
          <w:tcPr>
            <w:tcW w:w="253" w:type="pct"/>
            <w:tcBorders>
              <w:top w:val="nil"/>
              <w:left w:val="nil"/>
              <w:bottom w:val="nil"/>
              <w:right w:val="nil"/>
            </w:tcBorders>
            <w:shd w:val="clear" w:color="auto" w:fill="auto"/>
            <w:noWrap/>
            <w:vAlign w:val="center"/>
            <w:hideMark/>
          </w:tcPr>
          <w:p w14:paraId="7D82B27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144</w:t>
            </w:r>
          </w:p>
        </w:tc>
        <w:tc>
          <w:tcPr>
            <w:tcW w:w="916" w:type="pct"/>
            <w:tcBorders>
              <w:top w:val="nil"/>
              <w:left w:val="nil"/>
              <w:bottom w:val="nil"/>
              <w:right w:val="nil"/>
            </w:tcBorders>
            <w:shd w:val="clear" w:color="auto" w:fill="auto"/>
            <w:noWrap/>
            <w:vAlign w:val="center"/>
            <w:hideMark/>
          </w:tcPr>
          <w:p w14:paraId="7D82B27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0.19 (-0.48, 0.85)</w:t>
            </w:r>
          </w:p>
        </w:tc>
        <w:tc>
          <w:tcPr>
            <w:tcW w:w="374" w:type="pct"/>
            <w:tcBorders>
              <w:top w:val="nil"/>
              <w:left w:val="nil"/>
              <w:bottom w:val="nil"/>
              <w:right w:val="single" w:sz="8" w:space="0" w:color="auto"/>
            </w:tcBorders>
            <w:shd w:val="clear" w:color="auto" w:fill="auto"/>
            <w:noWrap/>
            <w:vAlign w:val="center"/>
            <w:hideMark/>
          </w:tcPr>
          <w:p w14:paraId="7D82B27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0.58</w:t>
            </w:r>
          </w:p>
        </w:tc>
        <w:tc>
          <w:tcPr>
            <w:tcW w:w="252" w:type="pct"/>
            <w:tcBorders>
              <w:top w:val="nil"/>
              <w:left w:val="nil"/>
              <w:bottom w:val="nil"/>
              <w:right w:val="nil"/>
            </w:tcBorders>
            <w:shd w:val="clear" w:color="auto" w:fill="auto"/>
            <w:noWrap/>
            <w:vAlign w:val="center"/>
            <w:hideMark/>
          </w:tcPr>
          <w:p w14:paraId="7D82B27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178</w:t>
            </w:r>
          </w:p>
        </w:tc>
        <w:tc>
          <w:tcPr>
            <w:tcW w:w="916" w:type="pct"/>
            <w:tcBorders>
              <w:top w:val="nil"/>
              <w:left w:val="nil"/>
              <w:bottom w:val="nil"/>
              <w:right w:val="nil"/>
            </w:tcBorders>
            <w:shd w:val="clear" w:color="auto" w:fill="auto"/>
            <w:noWrap/>
            <w:vAlign w:val="center"/>
            <w:hideMark/>
          </w:tcPr>
          <w:p w14:paraId="7D82B27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0.36 (-0.20, 0.92)</w:t>
            </w:r>
          </w:p>
        </w:tc>
        <w:tc>
          <w:tcPr>
            <w:tcW w:w="373" w:type="pct"/>
            <w:tcBorders>
              <w:top w:val="nil"/>
              <w:left w:val="nil"/>
              <w:bottom w:val="nil"/>
              <w:right w:val="nil"/>
            </w:tcBorders>
            <w:shd w:val="clear" w:color="auto" w:fill="auto"/>
            <w:noWrap/>
            <w:vAlign w:val="center"/>
            <w:hideMark/>
          </w:tcPr>
          <w:p w14:paraId="7D82B27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0.21</w:t>
            </w:r>
          </w:p>
        </w:tc>
      </w:tr>
      <w:tr w:rsidR="001D6289" w:rsidRPr="00E01252" w14:paraId="7D82B289"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7F"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8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8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8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0.17</w:t>
            </w:r>
          </w:p>
        </w:tc>
        <w:tc>
          <w:tcPr>
            <w:tcW w:w="253" w:type="pct"/>
            <w:tcBorders>
              <w:top w:val="nil"/>
              <w:left w:val="nil"/>
              <w:bottom w:val="dotted" w:sz="4" w:space="0" w:color="auto"/>
              <w:right w:val="nil"/>
            </w:tcBorders>
            <w:shd w:val="clear" w:color="auto" w:fill="auto"/>
            <w:noWrap/>
            <w:vAlign w:val="center"/>
            <w:hideMark/>
          </w:tcPr>
          <w:p w14:paraId="7D82B28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8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8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8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8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8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0.56</w:t>
            </w:r>
          </w:p>
        </w:tc>
      </w:tr>
      <w:tr w:rsidR="001D6289" w:rsidRPr="00E01252" w14:paraId="7D82B294" w14:textId="77777777" w:rsidTr="00FD2215">
        <w:trPr>
          <w:trHeight w:val="300"/>
        </w:trPr>
        <w:tc>
          <w:tcPr>
            <w:tcW w:w="422" w:type="pct"/>
            <w:tcBorders>
              <w:top w:val="nil"/>
              <w:left w:val="nil"/>
              <w:bottom w:val="nil"/>
              <w:right w:val="nil"/>
            </w:tcBorders>
            <w:shd w:val="clear" w:color="auto" w:fill="auto"/>
            <w:noWrap/>
            <w:vAlign w:val="center"/>
            <w:hideMark/>
          </w:tcPr>
          <w:p w14:paraId="7D82B28A"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TCS</w:t>
            </w:r>
          </w:p>
        </w:tc>
        <w:tc>
          <w:tcPr>
            <w:tcW w:w="253" w:type="pct"/>
            <w:tcBorders>
              <w:top w:val="nil"/>
              <w:left w:val="nil"/>
              <w:bottom w:val="nil"/>
              <w:right w:val="nil"/>
            </w:tcBorders>
            <w:shd w:val="clear" w:color="auto" w:fill="auto"/>
            <w:noWrap/>
            <w:vAlign w:val="center"/>
            <w:hideMark/>
          </w:tcPr>
          <w:p w14:paraId="7D82B28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277</w:t>
            </w:r>
          </w:p>
        </w:tc>
        <w:tc>
          <w:tcPr>
            <w:tcW w:w="916" w:type="pct"/>
            <w:tcBorders>
              <w:top w:val="nil"/>
              <w:left w:val="nil"/>
              <w:bottom w:val="nil"/>
              <w:right w:val="nil"/>
            </w:tcBorders>
            <w:shd w:val="clear" w:color="auto" w:fill="auto"/>
            <w:noWrap/>
            <w:vAlign w:val="center"/>
            <w:hideMark/>
          </w:tcPr>
          <w:p w14:paraId="7D82B28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 (-1.47, 4.40</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8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0.33</w:t>
            </w:r>
          </w:p>
        </w:tc>
        <w:tc>
          <w:tcPr>
            <w:tcW w:w="253" w:type="pct"/>
            <w:tcBorders>
              <w:top w:val="nil"/>
              <w:left w:val="nil"/>
              <w:bottom w:val="nil"/>
              <w:right w:val="nil"/>
            </w:tcBorders>
            <w:shd w:val="clear" w:color="auto" w:fill="auto"/>
            <w:noWrap/>
            <w:vAlign w:val="center"/>
            <w:hideMark/>
          </w:tcPr>
          <w:p w14:paraId="7D82B28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221</w:t>
            </w:r>
          </w:p>
        </w:tc>
        <w:tc>
          <w:tcPr>
            <w:tcW w:w="916" w:type="pct"/>
            <w:tcBorders>
              <w:top w:val="nil"/>
              <w:left w:val="nil"/>
              <w:bottom w:val="nil"/>
              <w:right w:val="nil"/>
            </w:tcBorders>
            <w:shd w:val="clear" w:color="auto" w:fill="auto"/>
            <w:noWrap/>
            <w:vAlign w:val="center"/>
            <w:hideMark/>
          </w:tcPr>
          <w:p w14:paraId="7D82B28F"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-0.46 (-3.88, 2.95</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29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0.79</w:t>
            </w:r>
          </w:p>
        </w:tc>
        <w:tc>
          <w:tcPr>
            <w:tcW w:w="252" w:type="pct"/>
            <w:tcBorders>
              <w:top w:val="nil"/>
              <w:left w:val="nil"/>
              <w:bottom w:val="nil"/>
              <w:right w:val="nil"/>
            </w:tcBorders>
            <w:shd w:val="clear" w:color="auto" w:fill="auto"/>
            <w:noWrap/>
            <w:vAlign w:val="center"/>
            <w:hideMark/>
          </w:tcPr>
          <w:p w14:paraId="7D82B29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251</w:t>
            </w:r>
          </w:p>
        </w:tc>
        <w:tc>
          <w:tcPr>
            <w:tcW w:w="916" w:type="pct"/>
            <w:tcBorders>
              <w:top w:val="nil"/>
              <w:left w:val="nil"/>
              <w:bottom w:val="nil"/>
              <w:right w:val="nil"/>
            </w:tcBorders>
            <w:shd w:val="clear" w:color="auto" w:fill="auto"/>
            <w:noWrap/>
            <w:vAlign w:val="center"/>
            <w:hideMark/>
          </w:tcPr>
          <w:p w14:paraId="7D82B29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 (-4.23, 1.58</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9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0.37</w:t>
            </w:r>
          </w:p>
        </w:tc>
      </w:tr>
      <w:tr w:rsidR="001D6289" w:rsidRPr="00E01252" w14:paraId="7D82B29F"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95"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9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9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9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0.33</w:t>
            </w:r>
          </w:p>
        </w:tc>
        <w:tc>
          <w:tcPr>
            <w:tcW w:w="253" w:type="pct"/>
            <w:tcBorders>
              <w:top w:val="nil"/>
              <w:left w:val="nil"/>
              <w:bottom w:val="dotted" w:sz="4" w:space="0" w:color="auto"/>
              <w:right w:val="nil"/>
            </w:tcBorders>
            <w:shd w:val="clear" w:color="auto" w:fill="auto"/>
            <w:noWrap/>
            <w:vAlign w:val="center"/>
            <w:hideMark/>
          </w:tcPr>
          <w:p w14:paraId="7D82B29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9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9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9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9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9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0.66</w:t>
            </w:r>
          </w:p>
        </w:tc>
      </w:tr>
      <w:tr w:rsidR="001D6289" w:rsidRPr="00E01252" w14:paraId="7D82B2AA" w14:textId="77777777" w:rsidTr="00FD2215">
        <w:trPr>
          <w:trHeight w:val="300"/>
        </w:trPr>
        <w:tc>
          <w:tcPr>
            <w:tcW w:w="422" w:type="pct"/>
            <w:tcBorders>
              <w:top w:val="nil"/>
              <w:left w:val="nil"/>
              <w:bottom w:val="nil"/>
              <w:right w:val="nil"/>
            </w:tcBorders>
            <w:shd w:val="clear" w:color="auto" w:fill="auto"/>
            <w:noWrap/>
            <w:vAlign w:val="center"/>
            <w:hideMark/>
          </w:tcPr>
          <w:p w14:paraId="7D82B2A0"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TCC</w:t>
            </w:r>
          </w:p>
        </w:tc>
        <w:tc>
          <w:tcPr>
            <w:tcW w:w="253" w:type="pct"/>
            <w:tcBorders>
              <w:top w:val="nil"/>
              <w:left w:val="nil"/>
              <w:bottom w:val="nil"/>
              <w:right w:val="nil"/>
            </w:tcBorders>
            <w:shd w:val="clear" w:color="auto" w:fill="auto"/>
            <w:noWrap/>
            <w:vAlign w:val="center"/>
            <w:hideMark/>
          </w:tcPr>
          <w:p w14:paraId="7D82B2A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194</w:t>
            </w:r>
          </w:p>
        </w:tc>
        <w:tc>
          <w:tcPr>
            <w:tcW w:w="916" w:type="pct"/>
            <w:tcBorders>
              <w:top w:val="nil"/>
              <w:left w:val="nil"/>
              <w:bottom w:val="nil"/>
              <w:right w:val="nil"/>
            </w:tcBorders>
            <w:shd w:val="clear" w:color="auto" w:fill="auto"/>
            <w:noWrap/>
            <w:vAlign w:val="center"/>
            <w:hideMark/>
          </w:tcPr>
          <w:p w14:paraId="7D82B2A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-4.6</w:t>
            </w:r>
            <w:r>
              <w:rPr>
                <w:rFonts w:ascii="Calibri" w:eastAsia="Times New Roman" w:hAnsi="Calibri" w:cs="Times New Roman"/>
                <w:color w:val="000000"/>
              </w:rPr>
              <w:t>8 (-8.47, -0.89</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D9D9D9"/>
            <w:noWrap/>
            <w:vAlign w:val="center"/>
            <w:hideMark/>
          </w:tcPr>
          <w:p w14:paraId="7D82B2A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0.02</w:t>
            </w:r>
          </w:p>
        </w:tc>
        <w:tc>
          <w:tcPr>
            <w:tcW w:w="253" w:type="pct"/>
            <w:tcBorders>
              <w:top w:val="nil"/>
              <w:left w:val="nil"/>
              <w:bottom w:val="nil"/>
              <w:right w:val="nil"/>
            </w:tcBorders>
            <w:shd w:val="clear" w:color="auto" w:fill="auto"/>
            <w:noWrap/>
            <w:vAlign w:val="center"/>
            <w:hideMark/>
          </w:tcPr>
          <w:p w14:paraId="7D82B2A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161</w:t>
            </w:r>
          </w:p>
        </w:tc>
        <w:tc>
          <w:tcPr>
            <w:tcW w:w="916" w:type="pct"/>
            <w:tcBorders>
              <w:top w:val="nil"/>
              <w:left w:val="nil"/>
              <w:bottom w:val="nil"/>
              <w:right w:val="nil"/>
            </w:tcBorders>
            <w:shd w:val="clear" w:color="auto" w:fill="auto"/>
            <w:noWrap/>
            <w:vAlign w:val="center"/>
            <w:hideMark/>
          </w:tcPr>
          <w:p w14:paraId="7D82B2A5"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-1.81 (-5.99, 2.37</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2A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w:t>
            </w:r>
            <w:r>
              <w:rPr>
                <w:rFonts w:ascii="Calibri" w:eastAsia="Times New Roman" w:hAnsi="Calibri" w:cs="Times New Roman"/>
                <w:color w:val="000000"/>
              </w:rPr>
              <w:t>0</w:t>
            </w:r>
          </w:p>
        </w:tc>
        <w:tc>
          <w:tcPr>
            <w:tcW w:w="252" w:type="pct"/>
            <w:tcBorders>
              <w:top w:val="nil"/>
              <w:left w:val="nil"/>
              <w:bottom w:val="nil"/>
              <w:right w:val="nil"/>
            </w:tcBorders>
            <w:shd w:val="clear" w:color="auto" w:fill="auto"/>
            <w:noWrap/>
            <w:vAlign w:val="center"/>
            <w:hideMark/>
          </w:tcPr>
          <w:p w14:paraId="7D82B2A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189</w:t>
            </w:r>
          </w:p>
        </w:tc>
        <w:tc>
          <w:tcPr>
            <w:tcW w:w="916" w:type="pct"/>
            <w:tcBorders>
              <w:top w:val="nil"/>
              <w:left w:val="nil"/>
              <w:bottom w:val="nil"/>
              <w:right w:val="nil"/>
            </w:tcBorders>
            <w:shd w:val="clear" w:color="auto" w:fill="auto"/>
            <w:noWrap/>
            <w:vAlign w:val="center"/>
            <w:hideMark/>
          </w:tcPr>
          <w:p w14:paraId="7D82B2A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0.78 (-2.40, 43.96</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A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0.63</w:t>
            </w:r>
          </w:p>
        </w:tc>
      </w:tr>
      <w:tr w:rsidR="001D6289" w:rsidRPr="00E01252" w14:paraId="7D82B2B5"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AB"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A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A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A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0.18</w:t>
            </w:r>
          </w:p>
        </w:tc>
        <w:tc>
          <w:tcPr>
            <w:tcW w:w="253" w:type="pct"/>
            <w:tcBorders>
              <w:top w:val="nil"/>
              <w:left w:val="nil"/>
              <w:bottom w:val="dotted" w:sz="4" w:space="0" w:color="auto"/>
              <w:right w:val="nil"/>
            </w:tcBorders>
            <w:shd w:val="clear" w:color="auto" w:fill="auto"/>
            <w:noWrap/>
            <w:vAlign w:val="center"/>
            <w:hideMark/>
          </w:tcPr>
          <w:p w14:paraId="7D82B2A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B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B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B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B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B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0.48</w:t>
            </w:r>
          </w:p>
        </w:tc>
      </w:tr>
      <w:tr w:rsidR="001D6289" w:rsidRPr="00E01252" w14:paraId="7D82B2C0" w14:textId="77777777" w:rsidTr="00FD2215">
        <w:trPr>
          <w:trHeight w:val="300"/>
        </w:trPr>
        <w:tc>
          <w:tcPr>
            <w:tcW w:w="422" w:type="pct"/>
            <w:tcBorders>
              <w:top w:val="nil"/>
              <w:left w:val="nil"/>
              <w:bottom w:val="nil"/>
              <w:right w:val="nil"/>
            </w:tcBorders>
            <w:shd w:val="clear" w:color="auto" w:fill="auto"/>
            <w:noWrap/>
            <w:vAlign w:val="center"/>
            <w:hideMark/>
          </w:tcPr>
          <w:p w14:paraId="7D82B2B6"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EPB</w:t>
            </w:r>
          </w:p>
        </w:tc>
        <w:tc>
          <w:tcPr>
            <w:tcW w:w="253" w:type="pct"/>
            <w:tcBorders>
              <w:top w:val="nil"/>
              <w:left w:val="nil"/>
              <w:bottom w:val="nil"/>
              <w:right w:val="nil"/>
            </w:tcBorders>
            <w:shd w:val="clear" w:color="auto" w:fill="auto"/>
            <w:noWrap/>
            <w:vAlign w:val="center"/>
            <w:hideMark/>
          </w:tcPr>
          <w:p w14:paraId="7D82B2B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198</w:t>
            </w:r>
          </w:p>
        </w:tc>
        <w:tc>
          <w:tcPr>
            <w:tcW w:w="916" w:type="pct"/>
            <w:tcBorders>
              <w:top w:val="nil"/>
              <w:left w:val="nil"/>
              <w:bottom w:val="nil"/>
              <w:right w:val="nil"/>
            </w:tcBorders>
            <w:shd w:val="clear" w:color="auto" w:fill="auto"/>
            <w:noWrap/>
            <w:vAlign w:val="center"/>
            <w:hideMark/>
          </w:tcPr>
          <w:p w14:paraId="7D82B2B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-0.55 (-1.12, 0.02)</w:t>
            </w:r>
          </w:p>
        </w:tc>
        <w:tc>
          <w:tcPr>
            <w:tcW w:w="326" w:type="pct"/>
            <w:tcBorders>
              <w:top w:val="nil"/>
              <w:left w:val="nil"/>
              <w:bottom w:val="nil"/>
              <w:right w:val="single" w:sz="8" w:space="0" w:color="auto"/>
            </w:tcBorders>
            <w:shd w:val="clear" w:color="000000" w:fill="F2F2F2"/>
            <w:noWrap/>
            <w:vAlign w:val="center"/>
            <w:hideMark/>
          </w:tcPr>
          <w:p w14:paraId="7D82B2B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0.06</w:t>
            </w:r>
          </w:p>
        </w:tc>
        <w:tc>
          <w:tcPr>
            <w:tcW w:w="253" w:type="pct"/>
            <w:tcBorders>
              <w:top w:val="nil"/>
              <w:left w:val="nil"/>
              <w:bottom w:val="nil"/>
              <w:right w:val="nil"/>
            </w:tcBorders>
            <w:shd w:val="clear" w:color="auto" w:fill="auto"/>
            <w:noWrap/>
            <w:vAlign w:val="center"/>
            <w:hideMark/>
          </w:tcPr>
          <w:p w14:paraId="7D82B2B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161</w:t>
            </w:r>
          </w:p>
        </w:tc>
        <w:tc>
          <w:tcPr>
            <w:tcW w:w="916" w:type="pct"/>
            <w:tcBorders>
              <w:top w:val="nil"/>
              <w:left w:val="nil"/>
              <w:bottom w:val="nil"/>
              <w:right w:val="nil"/>
            </w:tcBorders>
            <w:shd w:val="clear" w:color="auto" w:fill="auto"/>
            <w:noWrap/>
            <w:vAlign w:val="center"/>
            <w:hideMark/>
          </w:tcPr>
          <w:p w14:paraId="7D82B2B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0.19 (-0.46, 0.84)</w:t>
            </w:r>
          </w:p>
        </w:tc>
        <w:tc>
          <w:tcPr>
            <w:tcW w:w="374" w:type="pct"/>
            <w:tcBorders>
              <w:top w:val="nil"/>
              <w:left w:val="nil"/>
              <w:bottom w:val="nil"/>
              <w:right w:val="single" w:sz="8" w:space="0" w:color="auto"/>
            </w:tcBorders>
            <w:shd w:val="clear" w:color="auto" w:fill="auto"/>
            <w:noWrap/>
            <w:vAlign w:val="center"/>
            <w:hideMark/>
          </w:tcPr>
          <w:p w14:paraId="7D82B2B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0.56</w:t>
            </w:r>
          </w:p>
        </w:tc>
        <w:tc>
          <w:tcPr>
            <w:tcW w:w="252" w:type="pct"/>
            <w:tcBorders>
              <w:top w:val="nil"/>
              <w:left w:val="nil"/>
              <w:bottom w:val="nil"/>
              <w:right w:val="nil"/>
            </w:tcBorders>
            <w:shd w:val="clear" w:color="auto" w:fill="auto"/>
            <w:noWrap/>
            <w:vAlign w:val="center"/>
            <w:hideMark/>
          </w:tcPr>
          <w:p w14:paraId="7D82B2B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191</w:t>
            </w:r>
          </w:p>
        </w:tc>
        <w:tc>
          <w:tcPr>
            <w:tcW w:w="916" w:type="pct"/>
            <w:tcBorders>
              <w:top w:val="nil"/>
              <w:left w:val="nil"/>
              <w:bottom w:val="nil"/>
              <w:right w:val="nil"/>
            </w:tcBorders>
            <w:shd w:val="clear" w:color="auto" w:fill="auto"/>
            <w:noWrap/>
            <w:vAlign w:val="center"/>
            <w:hideMark/>
          </w:tcPr>
          <w:p w14:paraId="7D82B2B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0.21 (-0.33, 0.76)</w:t>
            </w:r>
          </w:p>
        </w:tc>
        <w:tc>
          <w:tcPr>
            <w:tcW w:w="373" w:type="pct"/>
            <w:tcBorders>
              <w:top w:val="nil"/>
              <w:left w:val="nil"/>
              <w:bottom w:val="nil"/>
              <w:right w:val="nil"/>
            </w:tcBorders>
            <w:shd w:val="clear" w:color="auto" w:fill="auto"/>
            <w:noWrap/>
            <w:vAlign w:val="center"/>
            <w:hideMark/>
          </w:tcPr>
          <w:p w14:paraId="7D82B2B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0.44</w:t>
            </w:r>
          </w:p>
        </w:tc>
      </w:tr>
      <w:tr w:rsidR="001D6289" w:rsidRPr="00E01252" w14:paraId="7D82B2CB"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C1"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C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C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C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0.25</w:t>
            </w:r>
          </w:p>
        </w:tc>
        <w:tc>
          <w:tcPr>
            <w:tcW w:w="253" w:type="pct"/>
            <w:tcBorders>
              <w:top w:val="nil"/>
              <w:left w:val="nil"/>
              <w:bottom w:val="dotted" w:sz="4" w:space="0" w:color="auto"/>
              <w:right w:val="nil"/>
            </w:tcBorders>
            <w:shd w:val="clear" w:color="auto" w:fill="auto"/>
            <w:noWrap/>
            <w:vAlign w:val="center"/>
            <w:hideMark/>
          </w:tcPr>
          <w:p w14:paraId="7D82B2C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C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C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C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C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C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0.44</w:t>
            </w:r>
          </w:p>
        </w:tc>
      </w:tr>
      <w:tr w:rsidR="001D6289" w:rsidRPr="00E01252" w14:paraId="7D82B2D6" w14:textId="77777777" w:rsidTr="00FD2215">
        <w:trPr>
          <w:trHeight w:val="300"/>
        </w:trPr>
        <w:tc>
          <w:tcPr>
            <w:tcW w:w="422" w:type="pct"/>
            <w:tcBorders>
              <w:top w:val="nil"/>
              <w:left w:val="nil"/>
              <w:bottom w:val="nil"/>
              <w:right w:val="nil"/>
            </w:tcBorders>
            <w:shd w:val="clear" w:color="auto" w:fill="auto"/>
            <w:noWrap/>
            <w:vAlign w:val="center"/>
            <w:hideMark/>
          </w:tcPr>
          <w:p w14:paraId="7D82B2CC"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MPB</w:t>
            </w:r>
          </w:p>
        </w:tc>
        <w:tc>
          <w:tcPr>
            <w:tcW w:w="253" w:type="pct"/>
            <w:tcBorders>
              <w:top w:val="nil"/>
              <w:left w:val="nil"/>
              <w:bottom w:val="nil"/>
              <w:right w:val="nil"/>
            </w:tcBorders>
            <w:shd w:val="clear" w:color="auto" w:fill="auto"/>
            <w:noWrap/>
            <w:vAlign w:val="center"/>
            <w:hideMark/>
          </w:tcPr>
          <w:p w14:paraId="7D82B2C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280</w:t>
            </w:r>
          </w:p>
        </w:tc>
        <w:tc>
          <w:tcPr>
            <w:tcW w:w="916" w:type="pct"/>
            <w:tcBorders>
              <w:top w:val="nil"/>
              <w:left w:val="nil"/>
              <w:bottom w:val="nil"/>
              <w:right w:val="nil"/>
            </w:tcBorders>
            <w:shd w:val="clear" w:color="auto" w:fill="auto"/>
            <w:noWrap/>
            <w:vAlign w:val="center"/>
            <w:hideMark/>
          </w:tcPr>
          <w:p w14:paraId="7D82B2C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w:t>
            </w:r>
            <w:r>
              <w:rPr>
                <w:rFonts w:ascii="Calibri" w:eastAsia="Times New Roman" w:hAnsi="Calibri" w:cs="Times New Roman"/>
                <w:color w:val="000000"/>
              </w:rPr>
              <w:t>1</w:t>
            </w:r>
            <w:r w:rsidRPr="00E01252">
              <w:rPr>
                <w:rFonts w:ascii="Calibri" w:eastAsia="Times New Roman" w:hAnsi="Calibri" w:cs="Times New Roman"/>
                <w:color w:val="000000"/>
              </w:rPr>
              <w:t xml:space="preserve"> (0.02, 4.4</w:t>
            </w:r>
            <w:r>
              <w:rPr>
                <w:rFonts w:ascii="Calibri" w:eastAsia="Times New Roman" w:hAnsi="Calibri" w:cs="Times New Roman"/>
                <w:color w:val="000000"/>
              </w:rPr>
              <w:t>0</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F2F2F2"/>
            <w:noWrap/>
            <w:vAlign w:val="center"/>
            <w:hideMark/>
          </w:tcPr>
          <w:p w14:paraId="7D82B2C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0.05</w:t>
            </w:r>
          </w:p>
        </w:tc>
        <w:tc>
          <w:tcPr>
            <w:tcW w:w="253" w:type="pct"/>
            <w:tcBorders>
              <w:top w:val="nil"/>
              <w:left w:val="nil"/>
              <w:bottom w:val="nil"/>
              <w:right w:val="nil"/>
            </w:tcBorders>
            <w:shd w:val="clear" w:color="auto" w:fill="auto"/>
            <w:noWrap/>
            <w:vAlign w:val="center"/>
            <w:hideMark/>
          </w:tcPr>
          <w:p w14:paraId="7D82B2D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220</w:t>
            </w:r>
          </w:p>
        </w:tc>
        <w:tc>
          <w:tcPr>
            <w:tcW w:w="916" w:type="pct"/>
            <w:tcBorders>
              <w:top w:val="nil"/>
              <w:left w:val="nil"/>
              <w:bottom w:val="nil"/>
              <w:right w:val="nil"/>
            </w:tcBorders>
            <w:shd w:val="clear" w:color="auto" w:fill="auto"/>
            <w:noWrap/>
            <w:vAlign w:val="center"/>
            <w:hideMark/>
          </w:tcPr>
          <w:p w14:paraId="7D82B2D1"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2.09</w:t>
            </w:r>
            <w:r w:rsidRPr="00E01252">
              <w:rPr>
                <w:rFonts w:ascii="Calibri" w:eastAsia="Times New Roman" w:hAnsi="Calibri" w:cs="Times New Roman"/>
                <w:color w:val="000000"/>
              </w:rPr>
              <w:t xml:space="preserve"> (-0.3</w:t>
            </w:r>
            <w:r>
              <w:rPr>
                <w:rFonts w:ascii="Calibri" w:eastAsia="Times New Roman" w:hAnsi="Calibri" w:cs="Times New Roman"/>
                <w:color w:val="000000"/>
              </w:rPr>
              <w:t>5, 4.53</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F2F2F2"/>
            <w:noWrap/>
            <w:vAlign w:val="center"/>
            <w:hideMark/>
          </w:tcPr>
          <w:p w14:paraId="7D82B2D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0.09</w:t>
            </w:r>
          </w:p>
        </w:tc>
        <w:tc>
          <w:tcPr>
            <w:tcW w:w="252" w:type="pct"/>
            <w:tcBorders>
              <w:top w:val="nil"/>
              <w:left w:val="nil"/>
              <w:bottom w:val="nil"/>
              <w:right w:val="nil"/>
            </w:tcBorders>
            <w:shd w:val="clear" w:color="auto" w:fill="auto"/>
            <w:noWrap/>
            <w:vAlign w:val="center"/>
            <w:hideMark/>
          </w:tcPr>
          <w:p w14:paraId="7D82B2D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251</w:t>
            </w:r>
          </w:p>
        </w:tc>
        <w:tc>
          <w:tcPr>
            <w:tcW w:w="916" w:type="pct"/>
            <w:tcBorders>
              <w:top w:val="nil"/>
              <w:left w:val="nil"/>
              <w:bottom w:val="nil"/>
              <w:right w:val="nil"/>
            </w:tcBorders>
            <w:shd w:val="clear" w:color="auto" w:fill="auto"/>
            <w:noWrap/>
            <w:vAlign w:val="center"/>
            <w:hideMark/>
          </w:tcPr>
          <w:p w14:paraId="7D82B2D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0.6</w:t>
            </w:r>
            <w:r>
              <w:rPr>
                <w:rFonts w:ascii="Calibri" w:eastAsia="Times New Roman" w:hAnsi="Calibri" w:cs="Times New Roman"/>
                <w:color w:val="000000"/>
              </w:rPr>
              <w:t>1 (-1.31, 2.53</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D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0.53</w:t>
            </w:r>
          </w:p>
        </w:tc>
      </w:tr>
      <w:tr w:rsidR="001D6289" w:rsidRPr="00E01252" w14:paraId="7D82B2E1"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D7"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D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D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D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0.99</w:t>
            </w:r>
          </w:p>
        </w:tc>
        <w:tc>
          <w:tcPr>
            <w:tcW w:w="253" w:type="pct"/>
            <w:tcBorders>
              <w:top w:val="nil"/>
              <w:left w:val="nil"/>
              <w:bottom w:val="dotted" w:sz="4" w:space="0" w:color="auto"/>
              <w:right w:val="nil"/>
            </w:tcBorders>
            <w:shd w:val="clear" w:color="auto" w:fill="auto"/>
            <w:noWrap/>
            <w:vAlign w:val="center"/>
            <w:hideMark/>
          </w:tcPr>
          <w:p w14:paraId="7D82B2D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D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D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D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D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E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0.19</w:t>
            </w:r>
          </w:p>
        </w:tc>
      </w:tr>
      <w:tr w:rsidR="001D6289" w:rsidRPr="00E01252" w14:paraId="7D82B2EC" w14:textId="77777777" w:rsidTr="00FD2215">
        <w:trPr>
          <w:trHeight w:val="300"/>
        </w:trPr>
        <w:tc>
          <w:tcPr>
            <w:tcW w:w="422" w:type="pct"/>
            <w:tcBorders>
              <w:top w:val="nil"/>
              <w:left w:val="nil"/>
              <w:bottom w:val="nil"/>
              <w:right w:val="nil"/>
            </w:tcBorders>
            <w:shd w:val="clear" w:color="auto" w:fill="auto"/>
            <w:noWrap/>
            <w:vAlign w:val="center"/>
            <w:hideMark/>
          </w:tcPr>
          <w:p w14:paraId="7D82B2E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BPB</w:t>
            </w:r>
          </w:p>
        </w:tc>
        <w:tc>
          <w:tcPr>
            <w:tcW w:w="253" w:type="pct"/>
            <w:tcBorders>
              <w:top w:val="nil"/>
              <w:left w:val="nil"/>
              <w:bottom w:val="nil"/>
              <w:right w:val="nil"/>
            </w:tcBorders>
            <w:shd w:val="clear" w:color="auto" w:fill="auto"/>
            <w:noWrap/>
            <w:vAlign w:val="center"/>
            <w:hideMark/>
          </w:tcPr>
          <w:p w14:paraId="7D82B2E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277</w:t>
            </w:r>
          </w:p>
        </w:tc>
        <w:tc>
          <w:tcPr>
            <w:tcW w:w="916" w:type="pct"/>
            <w:tcBorders>
              <w:top w:val="nil"/>
              <w:left w:val="nil"/>
              <w:bottom w:val="nil"/>
              <w:right w:val="nil"/>
            </w:tcBorders>
            <w:shd w:val="clear" w:color="auto" w:fill="auto"/>
            <w:noWrap/>
            <w:vAlign w:val="center"/>
            <w:hideMark/>
          </w:tcPr>
          <w:p w14:paraId="7D82B2E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w:t>
            </w:r>
            <w:r>
              <w:rPr>
                <w:rFonts w:ascii="Calibri" w:eastAsia="Times New Roman" w:hAnsi="Calibri" w:cs="Times New Roman"/>
                <w:color w:val="000000"/>
              </w:rPr>
              <w:t>88 (-1.86, 3.62</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2E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0.53</w:t>
            </w:r>
          </w:p>
        </w:tc>
        <w:tc>
          <w:tcPr>
            <w:tcW w:w="253" w:type="pct"/>
            <w:tcBorders>
              <w:top w:val="nil"/>
              <w:left w:val="nil"/>
              <w:bottom w:val="nil"/>
              <w:right w:val="nil"/>
            </w:tcBorders>
            <w:shd w:val="clear" w:color="auto" w:fill="auto"/>
            <w:noWrap/>
            <w:vAlign w:val="center"/>
            <w:hideMark/>
          </w:tcPr>
          <w:p w14:paraId="7D82B2E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219</w:t>
            </w:r>
          </w:p>
        </w:tc>
        <w:tc>
          <w:tcPr>
            <w:tcW w:w="916" w:type="pct"/>
            <w:tcBorders>
              <w:top w:val="nil"/>
              <w:left w:val="nil"/>
              <w:bottom w:val="nil"/>
              <w:right w:val="nil"/>
            </w:tcBorders>
            <w:shd w:val="clear" w:color="auto" w:fill="auto"/>
            <w:noWrap/>
            <w:vAlign w:val="center"/>
            <w:hideMark/>
          </w:tcPr>
          <w:p w14:paraId="7D82B2E7"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1.61</w:t>
            </w:r>
            <w:r w:rsidRPr="00E01252">
              <w:rPr>
                <w:rFonts w:ascii="Calibri" w:eastAsia="Times New Roman" w:hAnsi="Calibri" w:cs="Times New Roman"/>
                <w:color w:val="000000"/>
              </w:rPr>
              <w:t xml:space="preserve"> </w:t>
            </w:r>
            <w:r>
              <w:rPr>
                <w:rFonts w:ascii="Calibri" w:eastAsia="Times New Roman" w:hAnsi="Calibri" w:cs="Times New Roman"/>
                <w:color w:val="000000"/>
              </w:rPr>
              <w:t>(-2.19, 5.41</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2E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0.41</w:t>
            </w:r>
          </w:p>
        </w:tc>
        <w:tc>
          <w:tcPr>
            <w:tcW w:w="252" w:type="pct"/>
            <w:tcBorders>
              <w:top w:val="nil"/>
              <w:left w:val="nil"/>
              <w:bottom w:val="nil"/>
              <w:right w:val="nil"/>
            </w:tcBorders>
            <w:shd w:val="clear" w:color="auto" w:fill="auto"/>
            <w:noWrap/>
            <w:vAlign w:val="center"/>
            <w:hideMark/>
          </w:tcPr>
          <w:p w14:paraId="7D82B2E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250</w:t>
            </w:r>
          </w:p>
        </w:tc>
        <w:tc>
          <w:tcPr>
            <w:tcW w:w="916" w:type="pct"/>
            <w:tcBorders>
              <w:top w:val="nil"/>
              <w:left w:val="nil"/>
              <w:bottom w:val="nil"/>
              <w:right w:val="nil"/>
            </w:tcBorders>
            <w:shd w:val="clear" w:color="auto" w:fill="auto"/>
            <w:noWrap/>
            <w:vAlign w:val="center"/>
            <w:hideMark/>
          </w:tcPr>
          <w:p w14:paraId="7D82B2E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-0.60 (-3.85, 2.65</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2E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0.72</w:t>
            </w:r>
          </w:p>
        </w:tc>
      </w:tr>
      <w:tr w:rsidR="001D6289" w:rsidRPr="00E01252" w14:paraId="7D82B2F7"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2E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2E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E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2F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0.7</w:t>
            </w:r>
            <w:r>
              <w:rPr>
                <w:rFonts w:ascii="Calibri" w:eastAsia="Times New Roman" w:hAnsi="Calibri" w:cs="Times New Roman"/>
                <w:i/>
                <w:iCs/>
                <w:color w:val="000000"/>
              </w:rPr>
              <w:t>0</w:t>
            </w:r>
          </w:p>
        </w:tc>
        <w:tc>
          <w:tcPr>
            <w:tcW w:w="253" w:type="pct"/>
            <w:tcBorders>
              <w:top w:val="nil"/>
              <w:left w:val="nil"/>
              <w:bottom w:val="dotted" w:sz="4" w:space="0" w:color="auto"/>
              <w:right w:val="nil"/>
            </w:tcBorders>
            <w:shd w:val="clear" w:color="auto" w:fill="auto"/>
            <w:noWrap/>
            <w:vAlign w:val="center"/>
            <w:hideMark/>
          </w:tcPr>
          <w:p w14:paraId="7D82B2F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F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2F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dotted" w:sz="4" w:space="0" w:color="auto"/>
              <w:right w:val="nil"/>
            </w:tcBorders>
            <w:shd w:val="clear" w:color="auto" w:fill="auto"/>
            <w:noWrap/>
            <w:vAlign w:val="center"/>
            <w:hideMark/>
          </w:tcPr>
          <w:p w14:paraId="7D82B2F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2F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2F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0.31</w:t>
            </w:r>
          </w:p>
        </w:tc>
      </w:tr>
      <w:tr w:rsidR="001D6289" w:rsidRPr="00E01252" w14:paraId="7D82B302" w14:textId="77777777" w:rsidTr="00FD2215">
        <w:trPr>
          <w:trHeight w:val="300"/>
        </w:trPr>
        <w:tc>
          <w:tcPr>
            <w:tcW w:w="422" w:type="pct"/>
            <w:tcBorders>
              <w:top w:val="nil"/>
              <w:left w:val="nil"/>
              <w:bottom w:val="nil"/>
              <w:right w:val="nil"/>
            </w:tcBorders>
            <w:shd w:val="clear" w:color="auto" w:fill="auto"/>
            <w:noWrap/>
            <w:vAlign w:val="center"/>
            <w:hideMark/>
          </w:tcPr>
          <w:p w14:paraId="7D82B2F8"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PPB</w:t>
            </w:r>
          </w:p>
        </w:tc>
        <w:tc>
          <w:tcPr>
            <w:tcW w:w="253" w:type="pct"/>
            <w:tcBorders>
              <w:top w:val="nil"/>
              <w:left w:val="nil"/>
              <w:bottom w:val="nil"/>
              <w:right w:val="nil"/>
            </w:tcBorders>
            <w:shd w:val="clear" w:color="auto" w:fill="auto"/>
            <w:noWrap/>
            <w:vAlign w:val="center"/>
            <w:hideMark/>
          </w:tcPr>
          <w:p w14:paraId="7D82B2F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280</w:t>
            </w:r>
          </w:p>
        </w:tc>
        <w:tc>
          <w:tcPr>
            <w:tcW w:w="916" w:type="pct"/>
            <w:tcBorders>
              <w:top w:val="nil"/>
              <w:left w:val="nil"/>
              <w:bottom w:val="nil"/>
              <w:right w:val="nil"/>
            </w:tcBorders>
            <w:shd w:val="clear" w:color="auto" w:fill="auto"/>
            <w:noWrap/>
            <w:vAlign w:val="center"/>
            <w:hideMark/>
          </w:tcPr>
          <w:p w14:paraId="7D82B2F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2.92 (0.58, 5.2</w:t>
            </w:r>
            <w:r w:rsidRPr="00E01252">
              <w:rPr>
                <w:rFonts w:ascii="Calibri" w:eastAsia="Times New Roman" w:hAnsi="Calibri" w:cs="Times New Roman"/>
                <w:color w:val="000000"/>
              </w:rPr>
              <w:t>6)</w:t>
            </w:r>
          </w:p>
        </w:tc>
        <w:tc>
          <w:tcPr>
            <w:tcW w:w="326" w:type="pct"/>
            <w:tcBorders>
              <w:top w:val="nil"/>
              <w:left w:val="nil"/>
              <w:bottom w:val="nil"/>
              <w:right w:val="single" w:sz="8" w:space="0" w:color="auto"/>
            </w:tcBorders>
            <w:shd w:val="clear" w:color="000000" w:fill="D9D9D9"/>
            <w:noWrap/>
            <w:vAlign w:val="center"/>
            <w:hideMark/>
          </w:tcPr>
          <w:p w14:paraId="7D82B2F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0.01</w:t>
            </w:r>
          </w:p>
        </w:tc>
        <w:tc>
          <w:tcPr>
            <w:tcW w:w="253" w:type="pct"/>
            <w:tcBorders>
              <w:top w:val="nil"/>
              <w:left w:val="nil"/>
              <w:bottom w:val="nil"/>
              <w:right w:val="nil"/>
            </w:tcBorders>
            <w:shd w:val="clear" w:color="auto" w:fill="auto"/>
            <w:noWrap/>
            <w:vAlign w:val="center"/>
            <w:hideMark/>
          </w:tcPr>
          <w:p w14:paraId="7D82B2F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219</w:t>
            </w:r>
          </w:p>
        </w:tc>
        <w:tc>
          <w:tcPr>
            <w:tcW w:w="916" w:type="pct"/>
            <w:tcBorders>
              <w:top w:val="nil"/>
              <w:left w:val="nil"/>
              <w:bottom w:val="nil"/>
              <w:right w:val="nil"/>
            </w:tcBorders>
            <w:shd w:val="clear" w:color="auto" w:fill="auto"/>
            <w:noWrap/>
            <w:vAlign w:val="center"/>
            <w:hideMark/>
          </w:tcPr>
          <w:p w14:paraId="7D82B2FD"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 (-0.43, 5.23</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D9D9D9"/>
            <w:noWrap/>
            <w:vAlign w:val="center"/>
            <w:hideMark/>
          </w:tcPr>
          <w:p w14:paraId="7D82B2F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0.01</w:t>
            </w:r>
          </w:p>
        </w:tc>
        <w:tc>
          <w:tcPr>
            <w:tcW w:w="252" w:type="pct"/>
            <w:tcBorders>
              <w:top w:val="nil"/>
              <w:left w:val="nil"/>
              <w:bottom w:val="nil"/>
              <w:right w:val="nil"/>
            </w:tcBorders>
            <w:shd w:val="clear" w:color="auto" w:fill="auto"/>
            <w:noWrap/>
            <w:vAlign w:val="center"/>
            <w:hideMark/>
          </w:tcPr>
          <w:p w14:paraId="7D82B2F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253</w:t>
            </w:r>
          </w:p>
        </w:tc>
        <w:tc>
          <w:tcPr>
            <w:tcW w:w="916" w:type="pct"/>
            <w:tcBorders>
              <w:top w:val="nil"/>
              <w:left w:val="nil"/>
              <w:bottom w:val="nil"/>
              <w:right w:val="nil"/>
            </w:tcBorders>
            <w:shd w:val="clear" w:color="auto" w:fill="auto"/>
            <w:noWrap/>
            <w:vAlign w:val="center"/>
            <w:hideMark/>
          </w:tcPr>
          <w:p w14:paraId="7D82B30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0.5</w:t>
            </w:r>
            <w:r>
              <w:rPr>
                <w:rFonts w:ascii="Calibri" w:eastAsia="Times New Roman" w:hAnsi="Calibri" w:cs="Times New Roman"/>
                <w:color w:val="000000"/>
              </w:rPr>
              <w:t>1 (-1.63, 2.65</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0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0.64</w:t>
            </w:r>
          </w:p>
        </w:tc>
      </w:tr>
      <w:tr w:rsidR="001D6289" w:rsidRPr="00E01252" w14:paraId="7D82B30D" w14:textId="77777777" w:rsidTr="00FD2215">
        <w:trPr>
          <w:trHeight w:val="315"/>
        </w:trPr>
        <w:tc>
          <w:tcPr>
            <w:tcW w:w="422" w:type="pct"/>
            <w:tcBorders>
              <w:top w:val="nil"/>
              <w:left w:val="nil"/>
              <w:bottom w:val="nil"/>
              <w:right w:val="nil"/>
            </w:tcBorders>
            <w:shd w:val="clear" w:color="auto" w:fill="auto"/>
            <w:noWrap/>
            <w:vAlign w:val="center"/>
            <w:hideMark/>
          </w:tcPr>
          <w:p w14:paraId="7D82B303" w14:textId="77777777" w:rsidR="001D6289" w:rsidRPr="00E01252" w:rsidRDefault="001D6289" w:rsidP="00FD2215">
            <w:pPr>
              <w:spacing w:after="0" w:line="240" w:lineRule="auto"/>
              <w:jc w:val="right"/>
              <w:rPr>
                <w:rFonts w:ascii="Calibri" w:eastAsia="Times New Roman" w:hAnsi="Calibri" w:cs="Times New Roman"/>
                <w:color w:val="000000"/>
              </w:rPr>
            </w:pPr>
          </w:p>
        </w:tc>
        <w:tc>
          <w:tcPr>
            <w:tcW w:w="253" w:type="pct"/>
            <w:tcBorders>
              <w:top w:val="nil"/>
              <w:left w:val="nil"/>
              <w:bottom w:val="nil"/>
              <w:right w:val="nil"/>
            </w:tcBorders>
            <w:shd w:val="clear" w:color="auto" w:fill="auto"/>
            <w:noWrap/>
            <w:vAlign w:val="center"/>
            <w:hideMark/>
          </w:tcPr>
          <w:p w14:paraId="7D82B304"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916" w:type="pct"/>
            <w:tcBorders>
              <w:top w:val="nil"/>
              <w:left w:val="nil"/>
              <w:bottom w:val="nil"/>
              <w:right w:val="nil"/>
            </w:tcBorders>
            <w:shd w:val="clear" w:color="auto" w:fill="auto"/>
            <w:noWrap/>
            <w:vAlign w:val="center"/>
            <w:hideMark/>
          </w:tcPr>
          <w:p w14:paraId="7D82B305"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26" w:type="pct"/>
            <w:tcBorders>
              <w:top w:val="nil"/>
              <w:left w:val="nil"/>
              <w:bottom w:val="nil"/>
              <w:right w:val="single" w:sz="8" w:space="0" w:color="auto"/>
            </w:tcBorders>
            <w:shd w:val="clear" w:color="auto" w:fill="auto"/>
            <w:noWrap/>
            <w:vAlign w:val="center"/>
            <w:hideMark/>
          </w:tcPr>
          <w:p w14:paraId="7D82B30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0.73</w:t>
            </w:r>
          </w:p>
        </w:tc>
        <w:tc>
          <w:tcPr>
            <w:tcW w:w="253" w:type="pct"/>
            <w:tcBorders>
              <w:top w:val="nil"/>
              <w:left w:val="nil"/>
              <w:bottom w:val="nil"/>
              <w:right w:val="nil"/>
            </w:tcBorders>
            <w:shd w:val="clear" w:color="auto" w:fill="auto"/>
            <w:noWrap/>
            <w:vAlign w:val="center"/>
            <w:hideMark/>
          </w:tcPr>
          <w:p w14:paraId="7D82B307" w14:textId="77777777" w:rsidR="001D6289" w:rsidRPr="00E01252" w:rsidRDefault="001D6289" w:rsidP="00FD2215">
            <w:pPr>
              <w:spacing w:after="0" w:line="240" w:lineRule="auto"/>
              <w:jc w:val="right"/>
              <w:rPr>
                <w:rFonts w:ascii="Calibri" w:eastAsia="Times New Roman" w:hAnsi="Calibri" w:cs="Times New Roman"/>
                <w:i/>
                <w:iCs/>
                <w:color w:val="000000"/>
              </w:rPr>
            </w:pPr>
          </w:p>
        </w:tc>
        <w:tc>
          <w:tcPr>
            <w:tcW w:w="916" w:type="pct"/>
            <w:tcBorders>
              <w:top w:val="nil"/>
              <w:left w:val="nil"/>
              <w:bottom w:val="nil"/>
              <w:right w:val="nil"/>
            </w:tcBorders>
            <w:shd w:val="clear" w:color="auto" w:fill="auto"/>
            <w:noWrap/>
            <w:vAlign w:val="center"/>
            <w:hideMark/>
          </w:tcPr>
          <w:p w14:paraId="7D82B308"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74" w:type="pct"/>
            <w:tcBorders>
              <w:top w:val="nil"/>
              <w:left w:val="nil"/>
              <w:bottom w:val="nil"/>
              <w:right w:val="single" w:sz="8" w:space="0" w:color="auto"/>
            </w:tcBorders>
            <w:shd w:val="clear" w:color="auto" w:fill="auto"/>
            <w:noWrap/>
            <w:vAlign w:val="center"/>
            <w:hideMark/>
          </w:tcPr>
          <w:p w14:paraId="7D82B30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w:t>
            </w:r>
          </w:p>
        </w:tc>
        <w:tc>
          <w:tcPr>
            <w:tcW w:w="252" w:type="pct"/>
            <w:tcBorders>
              <w:top w:val="nil"/>
              <w:left w:val="nil"/>
              <w:bottom w:val="nil"/>
              <w:right w:val="nil"/>
            </w:tcBorders>
            <w:shd w:val="clear" w:color="auto" w:fill="auto"/>
            <w:noWrap/>
            <w:vAlign w:val="center"/>
            <w:hideMark/>
          </w:tcPr>
          <w:p w14:paraId="7D82B30A" w14:textId="77777777" w:rsidR="001D6289" w:rsidRPr="00E01252" w:rsidRDefault="001D6289" w:rsidP="00FD2215">
            <w:pPr>
              <w:spacing w:after="0" w:line="240" w:lineRule="auto"/>
              <w:rPr>
                <w:rFonts w:ascii="Calibri" w:eastAsia="Times New Roman" w:hAnsi="Calibri" w:cs="Times New Roman"/>
                <w:color w:val="000000"/>
              </w:rPr>
            </w:pPr>
          </w:p>
        </w:tc>
        <w:tc>
          <w:tcPr>
            <w:tcW w:w="916" w:type="pct"/>
            <w:tcBorders>
              <w:top w:val="nil"/>
              <w:left w:val="nil"/>
              <w:bottom w:val="nil"/>
              <w:right w:val="nil"/>
            </w:tcBorders>
            <w:shd w:val="clear" w:color="auto" w:fill="auto"/>
            <w:noWrap/>
            <w:vAlign w:val="center"/>
            <w:hideMark/>
          </w:tcPr>
          <w:p w14:paraId="7D82B30B"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center"/>
            <w:hideMark/>
          </w:tcPr>
          <w:p w14:paraId="7D82B30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0.10*</w:t>
            </w:r>
          </w:p>
        </w:tc>
      </w:tr>
      <w:tr w:rsidR="001D6289" w:rsidRPr="00E01252" w14:paraId="7D82B310" w14:textId="77777777" w:rsidTr="00FD2215">
        <w:trPr>
          <w:trHeight w:val="720"/>
        </w:trPr>
        <w:tc>
          <w:tcPr>
            <w:tcW w:w="422" w:type="pct"/>
            <w:tcBorders>
              <w:top w:val="nil"/>
              <w:left w:val="nil"/>
              <w:bottom w:val="nil"/>
              <w:right w:val="nil"/>
            </w:tcBorders>
            <w:shd w:val="clear" w:color="auto" w:fill="auto"/>
            <w:noWrap/>
            <w:vAlign w:val="center"/>
            <w:hideMark/>
          </w:tcPr>
          <w:p w14:paraId="7D82B30E" w14:textId="77777777" w:rsidR="001D6289" w:rsidRPr="00E01252" w:rsidRDefault="001D6289" w:rsidP="00FD2215">
            <w:pPr>
              <w:spacing w:after="0" w:line="240" w:lineRule="auto"/>
              <w:rPr>
                <w:rFonts w:ascii="Calibri" w:eastAsia="Times New Roman" w:hAnsi="Calibri" w:cs="Times New Roman"/>
                <w:i/>
                <w:iCs/>
                <w:color w:val="000000"/>
              </w:rPr>
            </w:pPr>
          </w:p>
        </w:tc>
        <w:tc>
          <w:tcPr>
            <w:tcW w:w="4578" w:type="pct"/>
            <w:gridSpan w:val="9"/>
            <w:tcBorders>
              <w:top w:val="nil"/>
              <w:left w:val="nil"/>
              <w:bottom w:val="single" w:sz="8" w:space="0" w:color="auto"/>
              <w:right w:val="nil"/>
            </w:tcBorders>
            <w:shd w:val="clear" w:color="auto" w:fill="auto"/>
            <w:noWrap/>
            <w:vAlign w:val="bottom"/>
            <w:hideMark/>
          </w:tcPr>
          <w:p w14:paraId="7D82B30F"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LES Positive</w:t>
            </w:r>
          </w:p>
        </w:tc>
      </w:tr>
      <w:tr w:rsidR="001D6289" w:rsidRPr="00E01252" w14:paraId="7D82B318" w14:textId="77777777" w:rsidTr="00FD2215">
        <w:trPr>
          <w:trHeight w:val="300"/>
        </w:trPr>
        <w:tc>
          <w:tcPr>
            <w:tcW w:w="422" w:type="pct"/>
            <w:tcBorders>
              <w:top w:val="nil"/>
              <w:left w:val="nil"/>
              <w:bottom w:val="nil"/>
              <w:right w:val="nil"/>
            </w:tcBorders>
            <w:shd w:val="clear" w:color="auto" w:fill="auto"/>
            <w:noWrap/>
            <w:vAlign w:val="center"/>
            <w:hideMark/>
          </w:tcPr>
          <w:p w14:paraId="7D82B311" w14:textId="77777777" w:rsidR="001D6289" w:rsidRPr="00E01252" w:rsidRDefault="001D6289" w:rsidP="00FD2215">
            <w:pPr>
              <w:spacing w:after="0" w:line="240" w:lineRule="auto"/>
              <w:jc w:val="center"/>
              <w:rPr>
                <w:rFonts w:ascii="Calibri" w:eastAsia="Times New Roman" w:hAnsi="Calibri" w:cs="Times New Roman"/>
                <w:b/>
                <w:bCs/>
                <w:color w:val="000000"/>
              </w:rPr>
            </w:pPr>
          </w:p>
        </w:tc>
        <w:tc>
          <w:tcPr>
            <w:tcW w:w="1494" w:type="pct"/>
            <w:gridSpan w:val="3"/>
            <w:tcBorders>
              <w:top w:val="single" w:sz="8" w:space="0" w:color="auto"/>
              <w:left w:val="nil"/>
              <w:bottom w:val="nil"/>
              <w:right w:val="single" w:sz="8" w:space="0" w:color="000000"/>
            </w:tcBorders>
            <w:shd w:val="clear" w:color="auto" w:fill="auto"/>
            <w:noWrap/>
            <w:vAlign w:val="center"/>
            <w:hideMark/>
          </w:tcPr>
          <w:p w14:paraId="7D82B312"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Low </w:t>
            </w:r>
          </w:p>
          <w:p w14:paraId="7D82B313"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[0, 2]</w:t>
            </w:r>
          </w:p>
        </w:tc>
        <w:tc>
          <w:tcPr>
            <w:tcW w:w="1542" w:type="pct"/>
            <w:gridSpan w:val="3"/>
            <w:tcBorders>
              <w:top w:val="single" w:sz="8" w:space="0" w:color="auto"/>
              <w:left w:val="nil"/>
              <w:bottom w:val="nil"/>
              <w:right w:val="single" w:sz="8" w:space="0" w:color="000000"/>
            </w:tcBorders>
            <w:shd w:val="clear" w:color="auto" w:fill="auto"/>
            <w:noWrap/>
            <w:vAlign w:val="center"/>
            <w:hideMark/>
          </w:tcPr>
          <w:p w14:paraId="7D82B314"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Medium</w:t>
            </w:r>
          </w:p>
          <w:p w14:paraId="7D82B315"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(2, 5]</w:t>
            </w:r>
          </w:p>
        </w:tc>
        <w:tc>
          <w:tcPr>
            <w:tcW w:w="1541" w:type="pct"/>
            <w:gridSpan w:val="3"/>
            <w:tcBorders>
              <w:top w:val="single" w:sz="8" w:space="0" w:color="auto"/>
              <w:left w:val="nil"/>
              <w:bottom w:val="nil"/>
              <w:right w:val="nil"/>
            </w:tcBorders>
            <w:shd w:val="clear" w:color="auto" w:fill="auto"/>
            <w:noWrap/>
            <w:vAlign w:val="center"/>
            <w:hideMark/>
          </w:tcPr>
          <w:p w14:paraId="7D82B316"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High</w:t>
            </w:r>
          </w:p>
          <w:p w14:paraId="7D82B317"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(5, 27]</w:t>
            </w:r>
          </w:p>
        </w:tc>
      </w:tr>
      <w:tr w:rsidR="001D6289" w:rsidRPr="00E01252" w14:paraId="7D82B323" w14:textId="77777777" w:rsidTr="00FD2215">
        <w:trPr>
          <w:trHeight w:val="300"/>
        </w:trPr>
        <w:tc>
          <w:tcPr>
            <w:tcW w:w="422" w:type="pct"/>
            <w:tcBorders>
              <w:top w:val="nil"/>
              <w:left w:val="nil"/>
              <w:bottom w:val="nil"/>
              <w:right w:val="nil"/>
            </w:tcBorders>
            <w:shd w:val="clear" w:color="auto" w:fill="auto"/>
            <w:noWrap/>
            <w:vAlign w:val="center"/>
            <w:hideMark/>
          </w:tcPr>
          <w:p w14:paraId="7D82B319"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p>
        </w:tc>
        <w:tc>
          <w:tcPr>
            <w:tcW w:w="253" w:type="pct"/>
            <w:tcBorders>
              <w:top w:val="nil"/>
              <w:left w:val="nil"/>
              <w:bottom w:val="nil"/>
              <w:right w:val="nil"/>
            </w:tcBorders>
            <w:shd w:val="clear" w:color="auto" w:fill="auto"/>
            <w:noWrap/>
            <w:vAlign w:val="center"/>
            <w:hideMark/>
          </w:tcPr>
          <w:p w14:paraId="7D82B31A"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31B" w14:textId="3FA00AFA"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26" w:type="pct"/>
            <w:tcBorders>
              <w:top w:val="nil"/>
              <w:left w:val="nil"/>
              <w:bottom w:val="nil"/>
              <w:right w:val="single" w:sz="8" w:space="0" w:color="auto"/>
            </w:tcBorders>
            <w:shd w:val="clear" w:color="auto" w:fill="auto"/>
            <w:noWrap/>
            <w:vAlign w:val="center"/>
            <w:hideMark/>
          </w:tcPr>
          <w:p w14:paraId="7D82B31C"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3" w:type="pct"/>
            <w:tcBorders>
              <w:top w:val="nil"/>
              <w:left w:val="nil"/>
              <w:bottom w:val="nil"/>
              <w:right w:val="nil"/>
            </w:tcBorders>
            <w:shd w:val="clear" w:color="auto" w:fill="auto"/>
            <w:noWrap/>
            <w:vAlign w:val="center"/>
            <w:hideMark/>
          </w:tcPr>
          <w:p w14:paraId="7D82B31D"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31E" w14:textId="047CC469"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4" w:type="pct"/>
            <w:tcBorders>
              <w:top w:val="nil"/>
              <w:left w:val="nil"/>
              <w:bottom w:val="nil"/>
              <w:right w:val="single" w:sz="8" w:space="0" w:color="auto"/>
            </w:tcBorders>
            <w:shd w:val="clear" w:color="auto" w:fill="auto"/>
            <w:noWrap/>
            <w:vAlign w:val="center"/>
            <w:hideMark/>
          </w:tcPr>
          <w:p w14:paraId="7D82B31F"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2" w:type="pct"/>
            <w:tcBorders>
              <w:top w:val="nil"/>
              <w:left w:val="nil"/>
              <w:bottom w:val="nil"/>
              <w:right w:val="nil"/>
            </w:tcBorders>
            <w:shd w:val="clear" w:color="auto" w:fill="auto"/>
            <w:noWrap/>
            <w:vAlign w:val="center"/>
            <w:hideMark/>
          </w:tcPr>
          <w:p w14:paraId="7D82B320"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321" w14:textId="09F92F52"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3" w:type="pct"/>
            <w:tcBorders>
              <w:top w:val="nil"/>
              <w:left w:val="nil"/>
              <w:bottom w:val="nil"/>
              <w:right w:val="nil"/>
            </w:tcBorders>
            <w:shd w:val="clear" w:color="auto" w:fill="auto"/>
            <w:noWrap/>
            <w:vAlign w:val="center"/>
            <w:hideMark/>
          </w:tcPr>
          <w:p w14:paraId="7D82B32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r>
      <w:tr w:rsidR="001D6289" w:rsidRPr="00E01252" w14:paraId="7D82B32E" w14:textId="77777777" w:rsidTr="00FD2215">
        <w:trPr>
          <w:trHeight w:val="300"/>
        </w:trPr>
        <w:tc>
          <w:tcPr>
            <w:tcW w:w="422" w:type="pct"/>
            <w:tcBorders>
              <w:top w:val="nil"/>
              <w:left w:val="nil"/>
              <w:bottom w:val="nil"/>
              <w:right w:val="nil"/>
            </w:tcBorders>
            <w:shd w:val="clear" w:color="auto" w:fill="auto"/>
            <w:noWrap/>
            <w:vAlign w:val="center"/>
            <w:hideMark/>
          </w:tcPr>
          <w:p w14:paraId="7D82B32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2,4-DCP</w:t>
            </w:r>
          </w:p>
        </w:tc>
        <w:tc>
          <w:tcPr>
            <w:tcW w:w="253" w:type="pct"/>
            <w:tcBorders>
              <w:top w:val="nil"/>
              <w:left w:val="nil"/>
              <w:bottom w:val="nil"/>
              <w:right w:val="nil"/>
            </w:tcBorders>
            <w:shd w:val="clear" w:color="auto" w:fill="auto"/>
            <w:noWrap/>
            <w:vAlign w:val="center"/>
            <w:hideMark/>
          </w:tcPr>
          <w:p w14:paraId="7D82B32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407</w:t>
            </w:r>
          </w:p>
        </w:tc>
        <w:tc>
          <w:tcPr>
            <w:tcW w:w="916" w:type="pct"/>
            <w:tcBorders>
              <w:top w:val="nil"/>
              <w:left w:val="nil"/>
              <w:bottom w:val="nil"/>
              <w:right w:val="nil"/>
            </w:tcBorders>
            <w:shd w:val="clear" w:color="auto" w:fill="auto"/>
            <w:noWrap/>
            <w:vAlign w:val="center"/>
            <w:hideMark/>
          </w:tcPr>
          <w:p w14:paraId="7D82B32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0.27 (-1.21, 1.75</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32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0.72</w:t>
            </w:r>
          </w:p>
        </w:tc>
        <w:tc>
          <w:tcPr>
            <w:tcW w:w="253" w:type="pct"/>
            <w:tcBorders>
              <w:top w:val="nil"/>
              <w:left w:val="nil"/>
              <w:bottom w:val="nil"/>
              <w:right w:val="nil"/>
            </w:tcBorders>
            <w:shd w:val="clear" w:color="auto" w:fill="auto"/>
            <w:noWrap/>
            <w:vAlign w:val="center"/>
            <w:hideMark/>
          </w:tcPr>
          <w:p w14:paraId="7D82B32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157</w:t>
            </w:r>
          </w:p>
        </w:tc>
        <w:tc>
          <w:tcPr>
            <w:tcW w:w="916" w:type="pct"/>
            <w:tcBorders>
              <w:top w:val="nil"/>
              <w:left w:val="nil"/>
              <w:bottom w:val="nil"/>
              <w:right w:val="nil"/>
            </w:tcBorders>
            <w:shd w:val="clear" w:color="auto" w:fill="auto"/>
            <w:noWrap/>
            <w:vAlign w:val="center"/>
            <w:hideMark/>
          </w:tcPr>
          <w:p w14:paraId="7D82B329"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0.16 (-2.02, 2.3</w:t>
            </w:r>
            <w:r w:rsidRPr="00E01252">
              <w:rPr>
                <w:rFonts w:ascii="Calibri" w:eastAsia="Times New Roman" w:hAnsi="Calibri" w:cs="Times New Roman"/>
                <w:color w:val="000000"/>
              </w:rPr>
              <w:t>5)</w:t>
            </w:r>
          </w:p>
        </w:tc>
        <w:tc>
          <w:tcPr>
            <w:tcW w:w="374" w:type="pct"/>
            <w:tcBorders>
              <w:top w:val="nil"/>
              <w:left w:val="nil"/>
              <w:bottom w:val="nil"/>
              <w:right w:val="single" w:sz="8" w:space="0" w:color="auto"/>
            </w:tcBorders>
            <w:shd w:val="clear" w:color="auto" w:fill="auto"/>
            <w:noWrap/>
            <w:vAlign w:val="center"/>
            <w:hideMark/>
          </w:tcPr>
          <w:p w14:paraId="7D82B32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0.88</w:t>
            </w:r>
          </w:p>
        </w:tc>
        <w:tc>
          <w:tcPr>
            <w:tcW w:w="252" w:type="pct"/>
            <w:tcBorders>
              <w:top w:val="nil"/>
              <w:left w:val="nil"/>
              <w:bottom w:val="nil"/>
              <w:right w:val="nil"/>
            </w:tcBorders>
            <w:shd w:val="clear" w:color="auto" w:fill="auto"/>
            <w:noWrap/>
            <w:vAlign w:val="center"/>
            <w:hideMark/>
          </w:tcPr>
          <w:p w14:paraId="7D82B32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32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-0.63 (-3.15, 1.90</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2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0.63</w:t>
            </w:r>
          </w:p>
        </w:tc>
      </w:tr>
      <w:tr w:rsidR="001D6289" w:rsidRPr="00E01252" w14:paraId="7D82B339"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2F"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3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3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3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3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34" w14:textId="77777777" w:rsidR="001D6289" w:rsidRPr="00E01252" w:rsidRDefault="001D6289" w:rsidP="00FD2215">
            <w:pPr>
              <w:spacing w:after="0" w:line="240" w:lineRule="auto"/>
              <w:jc w:val="center"/>
              <w:rPr>
                <w:rFonts w:ascii="Calibri" w:eastAsia="Times New Roman" w:hAnsi="Calibri" w:cs="Times New Roman"/>
                <w:i/>
                <w:iCs/>
                <w:color w:val="000000"/>
              </w:rPr>
            </w:pPr>
            <w:r w:rsidRPr="00E01252">
              <w:rPr>
                <w:rFonts w:ascii="Calibri" w:eastAsia="Times New Roman" w:hAnsi="Calibri" w:cs="Times New Roman"/>
                <w:i/>
                <w:iCs/>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35"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w:t>
            </w:r>
            <w:r>
              <w:rPr>
                <w:rFonts w:ascii="Calibri" w:eastAsia="Times New Roman" w:hAnsi="Calibri" w:cs="Times New Roman"/>
                <w:i/>
                <w:iCs/>
                <w:color w:val="000000"/>
              </w:rPr>
              <w:t>0</w:t>
            </w:r>
          </w:p>
        </w:tc>
        <w:tc>
          <w:tcPr>
            <w:tcW w:w="252" w:type="pct"/>
            <w:tcBorders>
              <w:top w:val="nil"/>
              <w:left w:val="nil"/>
              <w:bottom w:val="dotted" w:sz="4" w:space="0" w:color="auto"/>
              <w:right w:val="nil"/>
            </w:tcBorders>
            <w:shd w:val="clear" w:color="auto" w:fill="auto"/>
            <w:noWrap/>
            <w:vAlign w:val="center"/>
            <w:hideMark/>
          </w:tcPr>
          <w:p w14:paraId="7D82B33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3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3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0.52</w:t>
            </w:r>
          </w:p>
        </w:tc>
      </w:tr>
      <w:tr w:rsidR="001D6289" w:rsidRPr="00E01252" w14:paraId="7D82B344" w14:textId="77777777" w:rsidTr="00FD2215">
        <w:trPr>
          <w:trHeight w:val="300"/>
        </w:trPr>
        <w:tc>
          <w:tcPr>
            <w:tcW w:w="422" w:type="pct"/>
            <w:tcBorders>
              <w:top w:val="nil"/>
              <w:left w:val="nil"/>
              <w:bottom w:val="nil"/>
              <w:right w:val="nil"/>
            </w:tcBorders>
            <w:shd w:val="clear" w:color="auto" w:fill="auto"/>
            <w:noWrap/>
            <w:vAlign w:val="center"/>
            <w:hideMark/>
          </w:tcPr>
          <w:p w14:paraId="7D82B33A"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2,5-DCP</w:t>
            </w:r>
          </w:p>
        </w:tc>
        <w:tc>
          <w:tcPr>
            <w:tcW w:w="253" w:type="pct"/>
            <w:tcBorders>
              <w:top w:val="nil"/>
              <w:left w:val="nil"/>
              <w:bottom w:val="nil"/>
              <w:right w:val="nil"/>
            </w:tcBorders>
            <w:shd w:val="clear" w:color="auto" w:fill="auto"/>
            <w:noWrap/>
            <w:vAlign w:val="center"/>
            <w:hideMark/>
          </w:tcPr>
          <w:p w14:paraId="7D82B33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407</w:t>
            </w:r>
          </w:p>
        </w:tc>
        <w:tc>
          <w:tcPr>
            <w:tcW w:w="916" w:type="pct"/>
            <w:tcBorders>
              <w:top w:val="nil"/>
              <w:left w:val="nil"/>
              <w:bottom w:val="nil"/>
              <w:right w:val="nil"/>
            </w:tcBorders>
            <w:shd w:val="clear" w:color="auto" w:fill="auto"/>
            <w:noWrap/>
            <w:vAlign w:val="center"/>
            <w:hideMark/>
          </w:tcPr>
          <w:p w14:paraId="7D82B33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-0.63 (-2.38, 1.12</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33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0.48</w:t>
            </w:r>
          </w:p>
        </w:tc>
        <w:tc>
          <w:tcPr>
            <w:tcW w:w="253" w:type="pct"/>
            <w:tcBorders>
              <w:top w:val="nil"/>
              <w:left w:val="nil"/>
              <w:bottom w:val="nil"/>
              <w:right w:val="nil"/>
            </w:tcBorders>
            <w:shd w:val="clear" w:color="auto" w:fill="auto"/>
            <w:noWrap/>
            <w:vAlign w:val="center"/>
            <w:hideMark/>
          </w:tcPr>
          <w:p w14:paraId="7D82B33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158</w:t>
            </w:r>
          </w:p>
        </w:tc>
        <w:tc>
          <w:tcPr>
            <w:tcW w:w="916" w:type="pct"/>
            <w:tcBorders>
              <w:top w:val="nil"/>
              <w:left w:val="nil"/>
              <w:bottom w:val="nil"/>
              <w:right w:val="nil"/>
            </w:tcBorders>
            <w:shd w:val="clear" w:color="auto" w:fill="auto"/>
            <w:noWrap/>
            <w:vAlign w:val="center"/>
            <w:hideMark/>
          </w:tcPr>
          <w:p w14:paraId="7D82B33F"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0.12 (-2.06, 2.29</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4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0.92</w:t>
            </w:r>
          </w:p>
        </w:tc>
        <w:tc>
          <w:tcPr>
            <w:tcW w:w="252" w:type="pct"/>
            <w:tcBorders>
              <w:top w:val="nil"/>
              <w:left w:val="nil"/>
              <w:bottom w:val="nil"/>
              <w:right w:val="nil"/>
            </w:tcBorders>
            <w:shd w:val="clear" w:color="auto" w:fill="auto"/>
            <w:noWrap/>
            <w:vAlign w:val="center"/>
            <w:hideMark/>
          </w:tcPr>
          <w:p w14:paraId="7D82B34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34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-0.75 (-3.13, 1.63</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4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0.54</w:t>
            </w:r>
          </w:p>
        </w:tc>
      </w:tr>
      <w:tr w:rsidR="001D6289" w:rsidRPr="00E01252" w14:paraId="7D82B34F"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45"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4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4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4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4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4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4B"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0.62</w:t>
            </w:r>
          </w:p>
        </w:tc>
        <w:tc>
          <w:tcPr>
            <w:tcW w:w="252" w:type="pct"/>
            <w:tcBorders>
              <w:top w:val="nil"/>
              <w:left w:val="nil"/>
              <w:bottom w:val="dotted" w:sz="4" w:space="0" w:color="auto"/>
              <w:right w:val="nil"/>
            </w:tcBorders>
            <w:shd w:val="clear" w:color="auto" w:fill="auto"/>
            <w:noWrap/>
            <w:vAlign w:val="center"/>
            <w:hideMark/>
          </w:tcPr>
          <w:p w14:paraId="7D82B34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4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4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0.95</w:t>
            </w:r>
          </w:p>
        </w:tc>
      </w:tr>
      <w:tr w:rsidR="001D6289" w:rsidRPr="00E01252" w14:paraId="7D82B35A" w14:textId="77777777" w:rsidTr="00FD2215">
        <w:trPr>
          <w:trHeight w:val="300"/>
        </w:trPr>
        <w:tc>
          <w:tcPr>
            <w:tcW w:w="422" w:type="pct"/>
            <w:tcBorders>
              <w:top w:val="nil"/>
              <w:left w:val="nil"/>
              <w:bottom w:val="nil"/>
              <w:right w:val="nil"/>
            </w:tcBorders>
            <w:shd w:val="clear" w:color="auto" w:fill="auto"/>
            <w:noWrap/>
            <w:vAlign w:val="center"/>
            <w:hideMark/>
          </w:tcPr>
          <w:p w14:paraId="7D82B350"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BP-3</w:t>
            </w:r>
          </w:p>
        </w:tc>
        <w:tc>
          <w:tcPr>
            <w:tcW w:w="253" w:type="pct"/>
            <w:tcBorders>
              <w:top w:val="nil"/>
              <w:left w:val="nil"/>
              <w:bottom w:val="nil"/>
              <w:right w:val="nil"/>
            </w:tcBorders>
            <w:shd w:val="clear" w:color="auto" w:fill="auto"/>
            <w:noWrap/>
            <w:vAlign w:val="center"/>
            <w:hideMark/>
          </w:tcPr>
          <w:p w14:paraId="7D82B35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409</w:t>
            </w:r>
          </w:p>
        </w:tc>
        <w:tc>
          <w:tcPr>
            <w:tcW w:w="916" w:type="pct"/>
            <w:tcBorders>
              <w:top w:val="nil"/>
              <w:left w:val="nil"/>
              <w:bottom w:val="nil"/>
              <w:right w:val="nil"/>
            </w:tcBorders>
            <w:shd w:val="clear" w:color="auto" w:fill="auto"/>
            <w:noWrap/>
            <w:vAlign w:val="center"/>
            <w:hideMark/>
          </w:tcPr>
          <w:p w14:paraId="7D82B35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E01252">
              <w:rPr>
                <w:rFonts w:ascii="Calibri" w:eastAsia="Times New Roman" w:hAnsi="Calibri" w:cs="Times New Roman"/>
                <w:color w:val="000000"/>
              </w:rPr>
              <w:t>6</w:t>
            </w:r>
            <w:r>
              <w:rPr>
                <w:rFonts w:ascii="Calibri" w:eastAsia="Times New Roman" w:hAnsi="Calibri" w:cs="Times New Roman"/>
                <w:color w:val="000000"/>
              </w:rPr>
              <w:t>7 (-0.17, 3.52</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F2F2F2"/>
            <w:noWrap/>
            <w:vAlign w:val="center"/>
            <w:hideMark/>
          </w:tcPr>
          <w:p w14:paraId="7D82B35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0.08</w:t>
            </w:r>
          </w:p>
        </w:tc>
        <w:tc>
          <w:tcPr>
            <w:tcW w:w="253" w:type="pct"/>
            <w:tcBorders>
              <w:top w:val="nil"/>
              <w:left w:val="nil"/>
              <w:bottom w:val="nil"/>
              <w:right w:val="nil"/>
            </w:tcBorders>
            <w:shd w:val="clear" w:color="auto" w:fill="auto"/>
            <w:noWrap/>
            <w:vAlign w:val="center"/>
            <w:hideMark/>
          </w:tcPr>
          <w:p w14:paraId="7D82B35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156</w:t>
            </w:r>
          </w:p>
        </w:tc>
        <w:tc>
          <w:tcPr>
            <w:tcW w:w="916" w:type="pct"/>
            <w:tcBorders>
              <w:top w:val="nil"/>
              <w:left w:val="nil"/>
              <w:bottom w:val="nil"/>
              <w:right w:val="nil"/>
            </w:tcBorders>
            <w:shd w:val="clear" w:color="auto" w:fill="auto"/>
            <w:noWrap/>
            <w:vAlign w:val="center"/>
            <w:hideMark/>
          </w:tcPr>
          <w:p w14:paraId="7D82B355"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2.07 (-0.59, 4.74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5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0.13</w:t>
            </w:r>
          </w:p>
        </w:tc>
        <w:tc>
          <w:tcPr>
            <w:tcW w:w="252" w:type="pct"/>
            <w:tcBorders>
              <w:top w:val="nil"/>
              <w:left w:val="nil"/>
              <w:bottom w:val="nil"/>
              <w:right w:val="nil"/>
            </w:tcBorders>
            <w:shd w:val="clear" w:color="auto" w:fill="auto"/>
            <w:noWrap/>
            <w:vAlign w:val="center"/>
            <w:hideMark/>
          </w:tcPr>
          <w:p w14:paraId="7D82B35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35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2.48 (-0.34, 5.29</w:t>
            </w:r>
          </w:p>
        </w:tc>
        <w:tc>
          <w:tcPr>
            <w:tcW w:w="373" w:type="pct"/>
            <w:tcBorders>
              <w:top w:val="nil"/>
              <w:left w:val="nil"/>
              <w:bottom w:val="nil"/>
              <w:right w:val="nil"/>
            </w:tcBorders>
            <w:shd w:val="clear" w:color="000000" w:fill="F2F2F2"/>
            <w:noWrap/>
            <w:vAlign w:val="center"/>
            <w:hideMark/>
          </w:tcPr>
          <w:p w14:paraId="7D82B35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0.09</w:t>
            </w:r>
          </w:p>
        </w:tc>
      </w:tr>
      <w:tr w:rsidR="001D6289" w:rsidRPr="00E01252" w14:paraId="7D82B365"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5B"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5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5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5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5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6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61"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0.46</w:t>
            </w:r>
          </w:p>
        </w:tc>
        <w:tc>
          <w:tcPr>
            <w:tcW w:w="252" w:type="pct"/>
            <w:tcBorders>
              <w:top w:val="nil"/>
              <w:left w:val="nil"/>
              <w:bottom w:val="dotted" w:sz="4" w:space="0" w:color="auto"/>
              <w:right w:val="nil"/>
            </w:tcBorders>
            <w:shd w:val="clear" w:color="auto" w:fill="auto"/>
            <w:noWrap/>
            <w:vAlign w:val="center"/>
            <w:hideMark/>
          </w:tcPr>
          <w:p w14:paraId="7D82B36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6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6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0.68</w:t>
            </w:r>
          </w:p>
        </w:tc>
      </w:tr>
      <w:tr w:rsidR="001D6289" w:rsidRPr="00E01252" w14:paraId="7D82B370" w14:textId="77777777" w:rsidTr="00FD2215">
        <w:trPr>
          <w:trHeight w:val="300"/>
        </w:trPr>
        <w:tc>
          <w:tcPr>
            <w:tcW w:w="422" w:type="pct"/>
            <w:tcBorders>
              <w:top w:val="nil"/>
              <w:left w:val="nil"/>
              <w:bottom w:val="nil"/>
              <w:right w:val="nil"/>
            </w:tcBorders>
            <w:shd w:val="clear" w:color="auto" w:fill="auto"/>
            <w:noWrap/>
            <w:vAlign w:val="center"/>
            <w:hideMark/>
          </w:tcPr>
          <w:p w14:paraId="7D82B366"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BPA</w:t>
            </w:r>
          </w:p>
        </w:tc>
        <w:tc>
          <w:tcPr>
            <w:tcW w:w="253" w:type="pct"/>
            <w:tcBorders>
              <w:top w:val="nil"/>
              <w:left w:val="nil"/>
              <w:bottom w:val="nil"/>
              <w:right w:val="nil"/>
            </w:tcBorders>
            <w:shd w:val="clear" w:color="auto" w:fill="auto"/>
            <w:noWrap/>
            <w:vAlign w:val="center"/>
            <w:hideMark/>
          </w:tcPr>
          <w:p w14:paraId="7D82B36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408</w:t>
            </w:r>
          </w:p>
        </w:tc>
        <w:tc>
          <w:tcPr>
            <w:tcW w:w="916" w:type="pct"/>
            <w:tcBorders>
              <w:top w:val="nil"/>
              <w:left w:val="nil"/>
              <w:bottom w:val="nil"/>
              <w:right w:val="nil"/>
            </w:tcBorders>
            <w:shd w:val="clear" w:color="auto" w:fill="auto"/>
            <w:noWrap/>
            <w:vAlign w:val="center"/>
            <w:hideMark/>
          </w:tcPr>
          <w:p w14:paraId="7D82B36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0.46 (-1.56, 2.48</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36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0.66</w:t>
            </w:r>
          </w:p>
        </w:tc>
        <w:tc>
          <w:tcPr>
            <w:tcW w:w="253" w:type="pct"/>
            <w:tcBorders>
              <w:top w:val="nil"/>
              <w:left w:val="nil"/>
              <w:bottom w:val="nil"/>
              <w:right w:val="nil"/>
            </w:tcBorders>
            <w:shd w:val="clear" w:color="auto" w:fill="auto"/>
            <w:noWrap/>
            <w:vAlign w:val="center"/>
            <w:hideMark/>
          </w:tcPr>
          <w:p w14:paraId="7D82B36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159</w:t>
            </w:r>
          </w:p>
        </w:tc>
        <w:tc>
          <w:tcPr>
            <w:tcW w:w="916" w:type="pct"/>
            <w:tcBorders>
              <w:top w:val="nil"/>
              <w:left w:val="nil"/>
              <w:bottom w:val="nil"/>
              <w:right w:val="nil"/>
            </w:tcBorders>
            <w:shd w:val="clear" w:color="auto" w:fill="auto"/>
            <w:noWrap/>
            <w:vAlign w:val="center"/>
            <w:hideMark/>
          </w:tcPr>
          <w:p w14:paraId="7D82B36B"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1.58 (-0.78, 3.94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6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0.19</w:t>
            </w:r>
          </w:p>
        </w:tc>
        <w:tc>
          <w:tcPr>
            <w:tcW w:w="252" w:type="pct"/>
            <w:tcBorders>
              <w:top w:val="nil"/>
              <w:left w:val="nil"/>
              <w:bottom w:val="nil"/>
              <w:right w:val="nil"/>
            </w:tcBorders>
            <w:shd w:val="clear" w:color="auto" w:fill="auto"/>
            <w:noWrap/>
            <w:vAlign w:val="center"/>
            <w:hideMark/>
          </w:tcPr>
          <w:p w14:paraId="7D82B36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181</w:t>
            </w:r>
          </w:p>
        </w:tc>
        <w:tc>
          <w:tcPr>
            <w:tcW w:w="916" w:type="pct"/>
            <w:tcBorders>
              <w:top w:val="nil"/>
              <w:left w:val="nil"/>
              <w:bottom w:val="nil"/>
              <w:right w:val="nil"/>
            </w:tcBorders>
            <w:shd w:val="clear" w:color="auto" w:fill="auto"/>
            <w:noWrap/>
            <w:vAlign w:val="center"/>
            <w:hideMark/>
          </w:tcPr>
          <w:p w14:paraId="7D82B36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 (-1.44, 3.66</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6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0.39</w:t>
            </w:r>
          </w:p>
        </w:tc>
      </w:tr>
      <w:tr w:rsidR="001D6289" w:rsidRPr="00E01252" w14:paraId="7D82B37B"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71"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7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7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7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7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7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77"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0.49</w:t>
            </w:r>
          </w:p>
        </w:tc>
        <w:tc>
          <w:tcPr>
            <w:tcW w:w="252" w:type="pct"/>
            <w:tcBorders>
              <w:top w:val="nil"/>
              <w:left w:val="nil"/>
              <w:bottom w:val="dotted" w:sz="4" w:space="0" w:color="auto"/>
              <w:right w:val="nil"/>
            </w:tcBorders>
            <w:shd w:val="clear" w:color="auto" w:fill="auto"/>
            <w:noWrap/>
            <w:vAlign w:val="center"/>
            <w:hideMark/>
          </w:tcPr>
          <w:p w14:paraId="7D82B37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7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7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0.77</w:t>
            </w:r>
          </w:p>
        </w:tc>
      </w:tr>
      <w:tr w:rsidR="001D6289" w:rsidRPr="00E01252" w14:paraId="7D82B386" w14:textId="77777777" w:rsidTr="00FD2215">
        <w:trPr>
          <w:trHeight w:val="300"/>
        </w:trPr>
        <w:tc>
          <w:tcPr>
            <w:tcW w:w="422" w:type="pct"/>
            <w:tcBorders>
              <w:top w:val="nil"/>
              <w:left w:val="nil"/>
              <w:bottom w:val="nil"/>
              <w:right w:val="nil"/>
            </w:tcBorders>
            <w:shd w:val="clear" w:color="auto" w:fill="auto"/>
            <w:noWrap/>
            <w:vAlign w:val="center"/>
            <w:hideMark/>
          </w:tcPr>
          <w:p w14:paraId="7D82B37C"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BPS</w:t>
            </w:r>
          </w:p>
        </w:tc>
        <w:tc>
          <w:tcPr>
            <w:tcW w:w="253" w:type="pct"/>
            <w:tcBorders>
              <w:top w:val="nil"/>
              <w:left w:val="nil"/>
              <w:bottom w:val="nil"/>
              <w:right w:val="nil"/>
            </w:tcBorders>
            <w:shd w:val="clear" w:color="auto" w:fill="auto"/>
            <w:noWrap/>
            <w:vAlign w:val="center"/>
            <w:hideMark/>
          </w:tcPr>
          <w:p w14:paraId="7D82B37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313</w:t>
            </w:r>
          </w:p>
        </w:tc>
        <w:tc>
          <w:tcPr>
            <w:tcW w:w="916" w:type="pct"/>
            <w:tcBorders>
              <w:top w:val="nil"/>
              <w:left w:val="nil"/>
              <w:bottom w:val="nil"/>
              <w:right w:val="nil"/>
            </w:tcBorders>
            <w:shd w:val="clear" w:color="auto" w:fill="auto"/>
            <w:noWrap/>
            <w:vAlign w:val="center"/>
            <w:hideMark/>
          </w:tcPr>
          <w:p w14:paraId="7D82B37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 (-4.05, 0.74</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37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0.18</w:t>
            </w:r>
          </w:p>
        </w:tc>
        <w:tc>
          <w:tcPr>
            <w:tcW w:w="253" w:type="pct"/>
            <w:tcBorders>
              <w:top w:val="nil"/>
              <w:left w:val="nil"/>
              <w:bottom w:val="nil"/>
              <w:right w:val="nil"/>
            </w:tcBorders>
            <w:shd w:val="clear" w:color="auto" w:fill="auto"/>
            <w:noWrap/>
            <w:vAlign w:val="center"/>
            <w:hideMark/>
          </w:tcPr>
          <w:p w14:paraId="7D82B38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105</w:t>
            </w:r>
          </w:p>
        </w:tc>
        <w:tc>
          <w:tcPr>
            <w:tcW w:w="916" w:type="pct"/>
            <w:tcBorders>
              <w:top w:val="nil"/>
              <w:left w:val="nil"/>
              <w:bottom w:val="nil"/>
              <w:right w:val="nil"/>
            </w:tcBorders>
            <w:shd w:val="clear" w:color="auto" w:fill="auto"/>
            <w:noWrap/>
            <w:vAlign w:val="center"/>
            <w:hideMark/>
          </w:tcPr>
          <w:p w14:paraId="7D82B381"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-0.09 (-3.28, 3.10</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8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0.95</w:t>
            </w:r>
          </w:p>
        </w:tc>
        <w:tc>
          <w:tcPr>
            <w:tcW w:w="252" w:type="pct"/>
            <w:tcBorders>
              <w:top w:val="nil"/>
              <w:left w:val="nil"/>
              <w:bottom w:val="nil"/>
              <w:right w:val="nil"/>
            </w:tcBorders>
            <w:shd w:val="clear" w:color="auto" w:fill="auto"/>
            <w:noWrap/>
            <w:vAlign w:val="center"/>
            <w:hideMark/>
          </w:tcPr>
          <w:p w14:paraId="7D82B38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122</w:t>
            </w:r>
          </w:p>
        </w:tc>
        <w:tc>
          <w:tcPr>
            <w:tcW w:w="916" w:type="pct"/>
            <w:tcBorders>
              <w:top w:val="nil"/>
              <w:left w:val="nil"/>
              <w:bottom w:val="nil"/>
              <w:right w:val="nil"/>
            </w:tcBorders>
            <w:shd w:val="clear" w:color="auto" w:fill="auto"/>
            <w:noWrap/>
            <w:vAlign w:val="center"/>
            <w:hideMark/>
          </w:tcPr>
          <w:p w14:paraId="7D82B38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 (-1.92, 4.12</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8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0.47</w:t>
            </w:r>
          </w:p>
        </w:tc>
      </w:tr>
      <w:tr w:rsidR="001D6289" w:rsidRPr="00E01252" w14:paraId="7D82B391"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87"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8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8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8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8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8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8D"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0.19</w:t>
            </w:r>
          </w:p>
        </w:tc>
        <w:tc>
          <w:tcPr>
            <w:tcW w:w="252" w:type="pct"/>
            <w:tcBorders>
              <w:top w:val="nil"/>
              <w:left w:val="nil"/>
              <w:bottom w:val="dotted" w:sz="4" w:space="0" w:color="auto"/>
              <w:right w:val="nil"/>
            </w:tcBorders>
            <w:shd w:val="clear" w:color="auto" w:fill="auto"/>
            <w:noWrap/>
            <w:vAlign w:val="center"/>
            <w:hideMark/>
          </w:tcPr>
          <w:p w14:paraId="7D82B38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8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9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0.25</w:t>
            </w:r>
          </w:p>
        </w:tc>
      </w:tr>
      <w:tr w:rsidR="001D6289" w:rsidRPr="00E01252" w14:paraId="7D82B39C" w14:textId="77777777" w:rsidTr="00FD2215">
        <w:trPr>
          <w:trHeight w:val="300"/>
        </w:trPr>
        <w:tc>
          <w:tcPr>
            <w:tcW w:w="422" w:type="pct"/>
            <w:tcBorders>
              <w:top w:val="nil"/>
              <w:left w:val="nil"/>
              <w:bottom w:val="nil"/>
              <w:right w:val="nil"/>
            </w:tcBorders>
            <w:shd w:val="clear" w:color="auto" w:fill="auto"/>
            <w:noWrap/>
            <w:vAlign w:val="center"/>
            <w:hideMark/>
          </w:tcPr>
          <w:p w14:paraId="7D82B39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BPF</w:t>
            </w:r>
          </w:p>
        </w:tc>
        <w:tc>
          <w:tcPr>
            <w:tcW w:w="253" w:type="pct"/>
            <w:tcBorders>
              <w:top w:val="nil"/>
              <w:left w:val="nil"/>
              <w:bottom w:val="nil"/>
              <w:right w:val="nil"/>
            </w:tcBorders>
            <w:shd w:val="clear" w:color="auto" w:fill="auto"/>
            <w:noWrap/>
            <w:vAlign w:val="center"/>
            <w:hideMark/>
          </w:tcPr>
          <w:p w14:paraId="7D82B39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288</w:t>
            </w:r>
          </w:p>
        </w:tc>
        <w:tc>
          <w:tcPr>
            <w:tcW w:w="916" w:type="pct"/>
            <w:tcBorders>
              <w:top w:val="nil"/>
              <w:left w:val="nil"/>
              <w:bottom w:val="nil"/>
              <w:right w:val="nil"/>
            </w:tcBorders>
            <w:shd w:val="clear" w:color="auto" w:fill="auto"/>
            <w:noWrap/>
            <w:vAlign w:val="center"/>
            <w:hideMark/>
          </w:tcPr>
          <w:p w14:paraId="7D82B39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-0.23 (-0.76, 0.29)</w:t>
            </w:r>
          </w:p>
        </w:tc>
        <w:tc>
          <w:tcPr>
            <w:tcW w:w="326" w:type="pct"/>
            <w:tcBorders>
              <w:top w:val="nil"/>
              <w:left w:val="nil"/>
              <w:bottom w:val="nil"/>
              <w:right w:val="single" w:sz="8" w:space="0" w:color="auto"/>
            </w:tcBorders>
            <w:shd w:val="clear" w:color="auto" w:fill="auto"/>
            <w:noWrap/>
            <w:vAlign w:val="center"/>
            <w:hideMark/>
          </w:tcPr>
          <w:p w14:paraId="7D82B39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0.38</w:t>
            </w:r>
          </w:p>
        </w:tc>
        <w:tc>
          <w:tcPr>
            <w:tcW w:w="253" w:type="pct"/>
            <w:tcBorders>
              <w:top w:val="nil"/>
              <w:left w:val="nil"/>
              <w:bottom w:val="nil"/>
              <w:right w:val="nil"/>
            </w:tcBorders>
            <w:shd w:val="clear" w:color="auto" w:fill="auto"/>
            <w:noWrap/>
            <w:vAlign w:val="center"/>
            <w:hideMark/>
          </w:tcPr>
          <w:p w14:paraId="7D82B39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97</w:t>
            </w:r>
          </w:p>
        </w:tc>
        <w:tc>
          <w:tcPr>
            <w:tcW w:w="916" w:type="pct"/>
            <w:tcBorders>
              <w:top w:val="nil"/>
              <w:left w:val="nil"/>
              <w:bottom w:val="nil"/>
              <w:right w:val="nil"/>
            </w:tcBorders>
            <w:shd w:val="clear" w:color="auto" w:fill="auto"/>
            <w:noWrap/>
            <w:vAlign w:val="center"/>
            <w:hideMark/>
          </w:tcPr>
          <w:p w14:paraId="7D82B39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0.58 (-0.06, 1.22)</w:t>
            </w:r>
          </w:p>
        </w:tc>
        <w:tc>
          <w:tcPr>
            <w:tcW w:w="374" w:type="pct"/>
            <w:tcBorders>
              <w:top w:val="nil"/>
              <w:left w:val="nil"/>
              <w:bottom w:val="nil"/>
              <w:right w:val="single" w:sz="8" w:space="0" w:color="auto"/>
            </w:tcBorders>
            <w:shd w:val="clear" w:color="000000" w:fill="F2F2F2"/>
            <w:noWrap/>
            <w:vAlign w:val="center"/>
            <w:hideMark/>
          </w:tcPr>
          <w:p w14:paraId="7D82B39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0.08</w:t>
            </w:r>
          </w:p>
        </w:tc>
        <w:tc>
          <w:tcPr>
            <w:tcW w:w="252" w:type="pct"/>
            <w:tcBorders>
              <w:top w:val="nil"/>
              <w:left w:val="nil"/>
              <w:bottom w:val="nil"/>
              <w:right w:val="nil"/>
            </w:tcBorders>
            <w:shd w:val="clear" w:color="auto" w:fill="auto"/>
            <w:noWrap/>
            <w:vAlign w:val="center"/>
            <w:hideMark/>
          </w:tcPr>
          <w:p w14:paraId="7D82B39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115</w:t>
            </w:r>
          </w:p>
        </w:tc>
        <w:tc>
          <w:tcPr>
            <w:tcW w:w="916" w:type="pct"/>
            <w:tcBorders>
              <w:top w:val="nil"/>
              <w:left w:val="nil"/>
              <w:bottom w:val="nil"/>
              <w:right w:val="nil"/>
            </w:tcBorders>
            <w:shd w:val="clear" w:color="auto" w:fill="auto"/>
            <w:noWrap/>
            <w:vAlign w:val="center"/>
            <w:hideMark/>
          </w:tcPr>
          <w:p w14:paraId="7D82B39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0.34 (-0.30, 0.98)</w:t>
            </w:r>
          </w:p>
        </w:tc>
        <w:tc>
          <w:tcPr>
            <w:tcW w:w="373" w:type="pct"/>
            <w:tcBorders>
              <w:top w:val="nil"/>
              <w:left w:val="nil"/>
              <w:bottom w:val="nil"/>
              <w:right w:val="nil"/>
            </w:tcBorders>
            <w:shd w:val="clear" w:color="auto" w:fill="auto"/>
            <w:noWrap/>
            <w:vAlign w:val="center"/>
            <w:hideMark/>
          </w:tcPr>
          <w:p w14:paraId="7D82B39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w:t>
            </w:r>
            <w:r>
              <w:rPr>
                <w:rFonts w:ascii="Calibri" w:eastAsia="Times New Roman" w:hAnsi="Calibri" w:cs="Times New Roman"/>
                <w:color w:val="000000"/>
              </w:rPr>
              <w:t>0</w:t>
            </w:r>
          </w:p>
        </w:tc>
      </w:tr>
      <w:tr w:rsidR="001D6289" w:rsidRPr="00E01252" w14:paraId="7D82B3A7"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9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9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9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A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A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A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A3"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0.23</w:t>
            </w:r>
          </w:p>
        </w:tc>
        <w:tc>
          <w:tcPr>
            <w:tcW w:w="252" w:type="pct"/>
            <w:tcBorders>
              <w:top w:val="nil"/>
              <w:left w:val="nil"/>
              <w:bottom w:val="dotted" w:sz="4" w:space="0" w:color="auto"/>
              <w:right w:val="nil"/>
            </w:tcBorders>
            <w:shd w:val="clear" w:color="auto" w:fill="auto"/>
            <w:noWrap/>
            <w:vAlign w:val="center"/>
            <w:hideMark/>
          </w:tcPr>
          <w:p w14:paraId="7D82B3A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A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A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0.19</w:t>
            </w:r>
          </w:p>
        </w:tc>
      </w:tr>
      <w:tr w:rsidR="001D6289" w:rsidRPr="00E01252" w14:paraId="7D82B3B2" w14:textId="77777777" w:rsidTr="00FD2215">
        <w:trPr>
          <w:trHeight w:val="300"/>
        </w:trPr>
        <w:tc>
          <w:tcPr>
            <w:tcW w:w="422" w:type="pct"/>
            <w:tcBorders>
              <w:top w:val="nil"/>
              <w:left w:val="nil"/>
              <w:bottom w:val="nil"/>
              <w:right w:val="nil"/>
            </w:tcBorders>
            <w:shd w:val="clear" w:color="auto" w:fill="auto"/>
            <w:noWrap/>
            <w:vAlign w:val="center"/>
            <w:hideMark/>
          </w:tcPr>
          <w:p w14:paraId="7D82B3A8"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TCS</w:t>
            </w:r>
          </w:p>
        </w:tc>
        <w:tc>
          <w:tcPr>
            <w:tcW w:w="253" w:type="pct"/>
            <w:tcBorders>
              <w:top w:val="nil"/>
              <w:left w:val="nil"/>
              <w:bottom w:val="nil"/>
              <w:right w:val="nil"/>
            </w:tcBorders>
            <w:shd w:val="clear" w:color="auto" w:fill="auto"/>
            <w:noWrap/>
            <w:vAlign w:val="center"/>
            <w:hideMark/>
          </w:tcPr>
          <w:p w14:paraId="7D82B3A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409</w:t>
            </w:r>
          </w:p>
        </w:tc>
        <w:tc>
          <w:tcPr>
            <w:tcW w:w="916" w:type="pct"/>
            <w:tcBorders>
              <w:top w:val="nil"/>
              <w:left w:val="nil"/>
              <w:bottom w:val="nil"/>
              <w:right w:val="nil"/>
            </w:tcBorders>
            <w:shd w:val="clear" w:color="auto" w:fill="auto"/>
            <w:noWrap/>
            <w:vAlign w:val="center"/>
            <w:hideMark/>
          </w:tcPr>
          <w:p w14:paraId="7D82B3A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0.67 (-1.93, 3.26</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3A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0.61</w:t>
            </w:r>
          </w:p>
        </w:tc>
        <w:tc>
          <w:tcPr>
            <w:tcW w:w="253" w:type="pct"/>
            <w:tcBorders>
              <w:top w:val="nil"/>
              <w:left w:val="nil"/>
              <w:bottom w:val="nil"/>
              <w:right w:val="nil"/>
            </w:tcBorders>
            <w:shd w:val="clear" w:color="auto" w:fill="auto"/>
            <w:noWrap/>
            <w:vAlign w:val="center"/>
            <w:hideMark/>
          </w:tcPr>
          <w:p w14:paraId="7D82B3A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156</w:t>
            </w:r>
          </w:p>
        </w:tc>
        <w:tc>
          <w:tcPr>
            <w:tcW w:w="916" w:type="pct"/>
            <w:tcBorders>
              <w:top w:val="nil"/>
              <w:left w:val="nil"/>
              <w:bottom w:val="nil"/>
              <w:right w:val="nil"/>
            </w:tcBorders>
            <w:shd w:val="clear" w:color="auto" w:fill="auto"/>
            <w:noWrap/>
            <w:vAlign w:val="center"/>
            <w:hideMark/>
          </w:tcPr>
          <w:p w14:paraId="7D82B3AD"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-0.86 (-4.29, 2.58</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A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0.63</w:t>
            </w:r>
          </w:p>
        </w:tc>
        <w:tc>
          <w:tcPr>
            <w:tcW w:w="252" w:type="pct"/>
            <w:tcBorders>
              <w:top w:val="nil"/>
              <w:left w:val="nil"/>
              <w:bottom w:val="nil"/>
              <w:right w:val="nil"/>
            </w:tcBorders>
            <w:shd w:val="clear" w:color="auto" w:fill="auto"/>
            <w:noWrap/>
            <w:vAlign w:val="center"/>
            <w:hideMark/>
          </w:tcPr>
          <w:p w14:paraId="7D82B3A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3B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-0.79 (-3.95, 2.37</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B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0.63</w:t>
            </w:r>
          </w:p>
        </w:tc>
      </w:tr>
      <w:tr w:rsidR="001D6289" w:rsidRPr="00E01252" w14:paraId="7D82B3BD"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B3"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B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B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B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B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B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B9"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0.42</w:t>
            </w:r>
          </w:p>
        </w:tc>
        <w:tc>
          <w:tcPr>
            <w:tcW w:w="252" w:type="pct"/>
            <w:tcBorders>
              <w:top w:val="nil"/>
              <w:left w:val="nil"/>
              <w:bottom w:val="dotted" w:sz="4" w:space="0" w:color="auto"/>
              <w:right w:val="nil"/>
            </w:tcBorders>
            <w:shd w:val="clear" w:color="auto" w:fill="auto"/>
            <w:noWrap/>
            <w:vAlign w:val="center"/>
            <w:hideMark/>
          </w:tcPr>
          <w:p w14:paraId="7D82B3B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B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B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0.46</w:t>
            </w:r>
          </w:p>
        </w:tc>
      </w:tr>
      <w:tr w:rsidR="001D6289" w:rsidRPr="00E01252" w14:paraId="7D82B3C8" w14:textId="77777777" w:rsidTr="00FD2215">
        <w:trPr>
          <w:trHeight w:val="300"/>
        </w:trPr>
        <w:tc>
          <w:tcPr>
            <w:tcW w:w="422" w:type="pct"/>
            <w:tcBorders>
              <w:top w:val="nil"/>
              <w:left w:val="nil"/>
              <w:bottom w:val="nil"/>
              <w:right w:val="nil"/>
            </w:tcBorders>
            <w:shd w:val="clear" w:color="auto" w:fill="auto"/>
            <w:noWrap/>
            <w:vAlign w:val="center"/>
            <w:hideMark/>
          </w:tcPr>
          <w:p w14:paraId="7D82B3BE"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TCC</w:t>
            </w:r>
          </w:p>
        </w:tc>
        <w:tc>
          <w:tcPr>
            <w:tcW w:w="253" w:type="pct"/>
            <w:tcBorders>
              <w:top w:val="nil"/>
              <w:left w:val="nil"/>
              <w:bottom w:val="nil"/>
              <w:right w:val="nil"/>
            </w:tcBorders>
            <w:shd w:val="clear" w:color="auto" w:fill="auto"/>
            <w:noWrap/>
            <w:vAlign w:val="center"/>
            <w:hideMark/>
          </w:tcPr>
          <w:p w14:paraId="7D82B3B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314</w:t>
            </w:r>
          </w:p>
        </w:tc>
        <w:tc>
          <w:tcPr>
            <w:tcW w:w="916" w:type="pct"/>
            <w:tcBorders>
              <w:top w:val="nil"/>
              <w:left w:val="nil"/>
              <w:bottom w:val="nil"/>
              <w:right w:val="nil"/>
            </w:tcBorders>
            <w:shd w:val="clear" w:color="auto" w:fill="auto"/>
            <w:noWrap/>
            <w:vAlign w:val="center"/>
            <w:hideMark/>
          </w:tcPr>
          <w:p w14:paraId="7D82B3C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-4.58 (-7.70, -1.46</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D9D9D9"/>
            <w:noWrap/>
            <w:vAlign w:val="center"/>
            <w:hideMark/>
          </w:tcPr>
          <w:p w14:paraId="7D82B3C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0.004</w:t>
            </w:r>
          </w:p>
        </w:tc>
        <w:tc>
          <w:tcPr>
            <w:tcW w:w="253" w:type="pct"/>
            <w:tcBorders>
              <w:top w:val="nil"/>
              <w:left w:val="nil"/>
              <w:bottom w:val="nil"/>
              <w:right w:val="nil"/>
            </w:tcBorders>
            <w:shd w:val="clear" w:color="auto" w:fill="auto"/>
            <w:noWrap/>
            <w:vAlign w:val="center"/>
            <w:hideMark/>
          </w:tcPr>
          <w:p w14:paraId="7D82B3C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106</w:t>
            </w:r>
          </w:p>
        </w:tc>
        <w:tc>
          <w:tcPr>
            <w:tcW w:w="916" w:type="pct"/>
            <w:tcBorders>
              <w:top w:val="nil"/>
              <w:left w:val="nil"/>
              <w:bottom w:val="nil"/>
              <w:right w:val="nil"/>
            </w:tcBorders>
            <w:shd w:val="clear" w:color="auto" w:fill="auto"/>
            <w:noWrap/>
            <w:vAlign w:val="center"/>
            <w:hideMark/>
          </w:tcPr>
          <w:p w14:paraId="7D82B3C3"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1.77 (-2.12, 5.67</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C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0.38</w:t>
            </w:r>
          </w:p>
        </w:tc>
        <w:tc>
          <w:tcPr>
            <w:tcW w:w="252" w:type="pct"/>
            <w:tcBorders>
              <w:top w:val="nil"/>
              <w:left w:val="nil"/>
              <w:bottom w:val="nil"/>
              <w:right w:val="nil"/>
            </w:tcBorders>
            <w:shd w:val="clear" w:color="auto" w:fill="auto"/>
            <w:noWrap/>
            <w:vAlign w:val="center"/>
            <w:hideMark/>
          </w:tcPr>
          <w:p w14:paraId="7D82B3C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124</w:t>
            </w:r>
          </w:p>
        </w:tc>
        <w:tc>
          <w:tcPr>
            <w:tcW w:w="916" w:type="pct"/>
            <w:tcBorders>
              <w:top w:val="nil"/>
              <w:left w:val="nil"/>
              <w:bottom w:val="nil"/>
              <w:right w:val="nil"/>
            </w:tcBorders>
            <w:shd w:val="clear" w:color="auto" w:fill="auto"/>
            <w:noWrap/>
            <w:vAlign w:val="center"/>
            <w:hideMark/>
          </w:tcPr>
          <w:p w14:paraId="7D82B3C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 (-1.91, 5.97</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3C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0.31</w:t>
            </w:r>
          </w:p>
        </w:tc>
      </w:tr>
      <w:tr w:rsidR="001D6289" w:rsidRPr="00E01252" w14:paraId="7D82B3D3"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C9"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C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C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C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C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C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CF"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0.01**</w:t>
            </w:r>
          </w:p>
        </w:tc>
        <w:tc>
          <w:tcPr>
            <w:tcW w:w="252" w:type="pct"/>
            <w:tcBorders>
              <w:top w:val="nil"/>
              <w:left w:val="nil"/>
              <w:bottom w:val="dotted" w:sz="4" w:space="0" w:color="auto"/>
              <w:right w:val="nil"/>
            </w:tcBorders>
            <w:shd w:val="clear" w:color="auto" w:fill="auto"/>
            <w:noWrap/>
            <w:vAlign w:val="center"/>
            <w:hideMark/>
          </w:tcPr>
          <w:p w14:paraId="7D82B3D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D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D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0.01**</w:t>
            </w:r>
          </w:p>
        </w:tc>
      </w:tr>
      <w:tr w:rsidR="001D6289" w:rsidRPr="00E01252" w14:paraId="7D82B3DE" w14:textId="77777777" w:rsidTr="00FD2215">
        <w:trPr>
          <w:trHeight w:val="300"/>
        </w:trPr>
        <w:tc>
          <w:tcPr>
            <w:tcW w:w="422" w:type="pct"/>
            <w:tcBorders>
              <w:top w:val="nil"/>
              <w:left w:val="nil"/>
              <w:bottom w:val="nil"/>
              <w:right w:val="nil"/>
            </w:tcBorders>
            <w:shd w:val="clear" w:color="auto" w:fill="auto"/>
            <w:noWrap/>
            <w:vAlign w:val="center"/>
            <w:hideMark/>
          </w:tcPr>
          <w:p w14:paraId="7D82B3D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EPB</w:t>
            </w:r>
          </w:p>
        </w:tc>
        <w:tc>
          <w:tcPr>
            <w:tcW w:w="253" w:type="pct"/>
            <w:tcBorders>
              <w:top w:val="nil"/>
              <w:left w:val="nil"/>
              <w:bottom w:val="nil"/>
              <w:right w:val="nil"/>
            </w:tcBorders>
            <w:shd w:val="clear" w:color="auto" w:fill="auto"/>
            <w:noWrap/>
            <w:vAlign w:val="center"/>
            <w:hideMark/>
          </w:tcPr>
          <w:p w14:paraId="7D82B3D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319</w:t>
            </w:r>
          </w:p>
        </w:tc>
        <w:tc>
          <w:tcPr>
            <w:tcW w:w="916" w:type="pct"/>
            <w:tcBorders>
              <w:top w:val="nil"/>
              <w:left w:val="nil"/>
              <w:bottom w:val="nil"/>
              <w:right w:val="nil"/>
            </w:tcBorders>
            <w:shd w:val="clear" w:color="auto" w:fill="auto"/>
            <w:noWrap/>
            <w:vAlign w:val="center"/>
            <w:hideMark/>
          </w:tcPr>
          <w:p w14:paraId="7D82B3D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-0.19 (-0.67, 0.28)</w:t>
            </w:r>
          </w:p>
        </w:tc>
        <w:tc>
          <w:tcPr>
            <w:tcW w:w="326" w:type="pct"/>
            <w:tcBorders>
              <w:top w:val="nil"/>
              <w:left w:val="nil"/>
              <w:bottom w:val="nil"/>
              <w:right w:val="single" w:sz="8" w:space="0" w:color="auto"/>
            </w:tcBorders>
            <w:shd w:val="clear" w:color="auto" w:fill="auto"/>
            <w:noWrap/>
            <w:vAlign w:val="center"/>
            <w:hideMark/>
          </w:tcPr>
          <w:p w14:paraId="7D82B3D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0.43</w:t>
            </w:r>
          </w:p>
        </w:tc>
        <w:tc>
          <w:tcPr>
            <w:tcW w:w="253" w:type="pct"/>
            <w:tcBorders>
              <w:top w:val="nil"/>
              <w:left w:val="nil"/>
              <w:bottom w:val="nil"/>
              <w:right w:val="nil"/>
            </w:tcBorders>
            <w:shd w:val="clear" w:color="auto" w:fill="auto"/>
            <w:noWrap/>
            <w:vAlign w:val="center"/>
            <w:hideMark/>
          </w:tcPr>
          <w:p w14:paraId="7D82B3D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107</w:t>
            </w:r>
          </w:p>
        </w:tc>
        <w:tc>
          <w:tcPr>
            <w:tcW w:w="916" w:type="pct"/>
            <w:tcBorders>
              <w:top w:val="nil"/>
              <w:left w:val="nil"/>
              <w:bottom w:val="nil"/>
              <w:right w:val="nil"/>
            </w:tcBorders>
            <w:shd w:val="clear" w:color="auto" w:fill="auto"/>
            <w:noWrap/>
            <w:vAlign w:val="center"/>
            <w:hideMark/>
          </w:tcPr>
          <w:p w14:paraId="7D82B3D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0.35 (-0.31, 1.01)</w:t>
            </w:r>
          </w:p>
        </w:tc>
        <w:tc>
          <w:tcPr>
            <w:tcW w:w="374" w:type="pct"/>
            <w:tcBorders>
              <w:top w:val="nil"/>
              <w:left w:val="nil"/>
              <w:bottom w:val="nil"/>
              <w:right w:val="single" w:sz="8" w:space="0" w:color="auto"/>
            </w:tcBorders>
            <w:shd w:val="clear" w:color="auto" w:fill="auto"/>
            <w:noWrap/>
            <w:vAlign w:val="center"/>
            <w:hideMark/>
          </w:tcPr>
          <w:p w14:paraId="7D82B3D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w:t>
            </w:r>
            <w:r>
              <w:rPr>
                <w:rFonts w:ascii="Calibri" w:eastAsia="Times New Roman" w:hAnsi="Calibri" w:cs="Times New Roman"/>
                <w:color w:val="000000"/>
              </w:rPr>
              <w:t>0</w:t>
            </w:r>
          </w:p>
        </w:tc>
        <w:tc>
          <w:tcPr>
            <w:tcW w:w="252" w:type="pct"/>
            <w:tcBorders>
              <w:top w:val="nil"/>
              <w:left w:val="nil"/>
              <w:bottom w:val="nil"/>
              <w:right w:val="nil"/>
            </w:tcBorders>
            <w:shd w:val="clear" w:color="auto" w:fill="auto"/>
            <w:noWrap/>
            <w:vAlign w:val="center"/>
            <w:hideMark/>
          </w:tcPr>
          <w:p w14:paraId="7D82B3D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124</w:t>
            </w:r>
          </w:p>
        </w:tc>
        <w:tc>
          <w:tcPr>
            <w:tcW w:w="916" w:type="pct"/>
            <w:tcBorders>
              <w:top w:val="nil"/>
              <w:left w:val="nil"/>
              <w:bottom w:val="nil"/>
              <w:right w:val="nil"/>
            </w:tcBorders>
            <w:shd w:val="clear" w:color="auto" w:fill="auto"/>
            <w:noWrap/>
            <w:vAlign w:val="center"/>
            <w:hideMark/>
          </w:tcPr>
          <w:p w14:paraId="7D82B3D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-0.14 (-0.76, 0.48)</w:t>
            </w:r>
          </w:p>
        </w:tc>
        <w:tc>
          <w:tcPr>
            <w:tcW w:w="373" w:type="pct"/>
            <w:tcBorders>
              <w:top w:val="nil"/>
              <w:left w:val="nil"/>
              <w:bottom w:val="nil"/>
              <w:right w:val="nil"/>
            </w:tcBorders>
            <w:shd w:val="clear" w:color="auto" w:fill="auto"/>
            <w:noWrap/>
            <w:vAlign w:val="center"/>
            <w:hideMark/>
          </w:tcPr>
          <w:p w14:paraId="7D82B3D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0.66</w:t>
            </w:r>
          </w:p>
        </w:tc>
      </w:tr>
      <w:tr w:rsidR="001D6289" w:rsidRPr="00E01252" w14:paraId="7D82B3E9"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DF"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E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E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E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E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E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E5"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0.26</w:t>
            </w:r>
          </w:p>
        </w:tc>
        <w:tc>
          <w:tcPr>
            <w:tcW w:w="252" w:type="pct"/>
            <w:tcBorders>
              <w:top w:val="nil"/>
              <w:left w:val="nil"/>
              <w:bottom w:val="dotted" w:sz="4" w:space="0" w:color="auto"/>
              <w:right w:val="nil"/>
            </w:tcBorders>
            <w:shd w:val="clear" w:color="auto" w:fill="auto"/>
            <w:noWrap/>
            <w:vAlign w:val="center"/>
            <w:hideMark/>
          </w:tcPr>
          <w:p w14:paraId="7D82B3E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E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E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0.64</w:t>
            </w:r>
          </w:p>
        </w:tc>
      </w:tr>
      <w:tr w:rsidR="001D6289" w:rsidRPr="00E01252" w14:paraId="7D82B3F4" w14:textId="77777777" w:rsidTr="00FD2215">
        <w:trPr>
          <w:trHeight w:val="300"/>
        </w:trPr>
        <w:tc>
          <w:tcPr>
            <w:tcW w:w="422" w:type="pct"/>
            <w:tcBorders>
              <w:top w:val="nil"/>
              <w:left w:val="nil"/>
              <w:bottom w:val="nil"/>
              <w:right w:val="nil"/>
            </w:tcBorders>
            <w:shd w:val="clear" w:color="auto" w:fill="auto"/>
            <w:noWrap/>
            <w:vAlign w:val="center"/>
            <w:hideMark/>
          </w:tcPr>
          <w:p w14:paraId="7D82B3EA"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MPB</w:t>
            </w:r>
          </w:p>
        </w:tc>
        <w:tc>
          <w:tcPr>
            <w:tcW w:w="253" w:type="pct"/>
            <w:tcBorders>
              <w:top w:val="nil"/>
              <w:left w:val="nil"/>
              <w:bottom w:val="nil"/>
              <w:right w:val="nil"/>
            </w:tcBorders>
            <w:shd w:val="clear" w:color="auto" w:fill="auto"/>
            <w:noWrap/>
            <w:vAlign w:val="center"/>
            <w:hideMark/>
          </w:tcPr>
          <w:p w14:paraId="7D82B3E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409</w:t>
            </w:r>
          </w:p>
        </w:tc>
        <w:tc>
          <w:tcPr>
            <w:tcW w:w="916" w:type="pct"/>
            <w:tcBorders>
              <w:top w:val="nil"/>
              <w:left w:val="nil"/>
              <w:bottom w:val="nil"/>
              <w:right w:val="nil"/>
            </w:tcBorders>
            <w:shd w:val="clear" w:color="auto" w:fill="auto"/>
            <w:noWrap/>
            <w:vAlign w:val="center"/>
            <w:hideMark/>
          </w:tcPr>
          <w:p w14:paraId="7D82B3E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2.39 (0.50, 4.28</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D9D9D9"/>
            <w:noWrap/>
            <w:vAlign w:val="center"/>
            <w:hideMark/>
          </w:tcPr>
          <w:p w14:paraId="7D82B3E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0.01</w:t>
            </w:r>
          </w:p>
        </w:tc>
        <w:tc>
          <w:tcPr>
            <w:tcW w:w="253" w:type="pct"/>
            <w:tcBorders>
              <w:top w:val="nil"/>
              <w:left w:val="nil"/>
              <w:bottom w:val="nil"/>
              <w:right w:val="nil"/>
            </w:tcBorders>
            <w:shd w:val="clear" w:color="auto" w:fill="auto"/>
            <w:noWrap/>
            <w:vAlign w:val="center"/>
            <w:hideMark/>
          </w:tcPr>
          <w:p w14:paraId="7D82B3E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157</w:t>
            </w:r>
          </w:p>
        </w:tc>
        <w:tc>
          <w:tcPr>
            <w:tcW w:w="916" w:type="pct"/>
            <w:tcBorders>
              <w:top w:val="nil"/>
              <w:left w:val="nil"/>
              <w:bottom w:val="nil"/>
              <w:right w:val="nil"/>
            </w:tcBorders>
            <w:shd w:val="clear" w:color="auto" w:fill="auto"/>
            <w:noWrap/>
            <w:vAlign w:val="center"/>
            <w:hideMark/>
          </w:tcPr>
          <w:p w14:paraId="7D82B3EF"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-0.29 (-2.79, 2.22</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3F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0.82</w:t>
            </w:r>
          </w:p>
        </w:tc>
        <w:tc>
          <w:tcPr>
            <w:tcW w:w="252" w:type="pct"/>
            <w:tcBorders>
              <w:top w:val="nil"/>
              <w:left w:val="nil"/>
              <w:bottom w:val="nil"/>
              <w:right w:val="nil"/>
            </w:tcBorders>
            <w:shd w:val="clear" w:color="auto" w:fill="auto"/>
            <w:noWrap/>
            <w:vAlign w:val="center"/>
            <w:hideMark/>
          </w:tcPr>
          <w:p w14:paraId="7D82B3F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185</w:t>
            </w:r>
          </w:p>
        </w:tc>
        <w:tc>
          <w:tcPr>
            <w:tcW w:w="916" w:type="pct"/>
            <w:tcBorders>
              <w:top w:val="nil"/>
              <w:left w:val="nil"/>
              <w:bottom w:val="nil"/>
              <w:right w:val="nil"/>
            </w:tcBorders>
            <w:shd w:val="clear" w:color="auto" w:fill="auto"/>
            <w:noWrap/>
            <w:vAlign w:val="center"/>
            <w:hideMark/>
          </w:tcPr>
          <w:p w14:paraId="7D82B3F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 (-0.36, 3.72)</w:t>
            </w:r>
          </w:p>
        </w:tc>
        <w:tc>
          <w:tcPr>
            <w:tcW w:w="373" w:type="pct"/>
            <w:tcBorders>
              <w:top w:val="nil"/>
              <w:left w:val="nil"/>
              <w:bottom w:val="nil"/>
              <w:right w:val="nil"/>
            </w:tcBorders>
            <w:shd w:val="clear" w:color="auto" w:fill="auto"/>
            <w:noWrap/>
            <w:vAlign w:val="center"/>
            <w:hideMark/>
          </w:tcPr>
          <w:p w14:paraId="7D82B3F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0.11</w:t>
            </w:r>
          </w:p>
        </w:tc>
      </w:tr>
      <w:tr w:rsidR="001D6289" w:rsidRPr="00E01252" w14:paraId="7D82B3FF"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3F5"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3F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F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3F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3F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F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3FB"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0.05*</w:t>
            </w:r>
          </w:p>
        </w:tc>
        <w:tc>
          <w:tcPr>
            <w:tcW w:w="252" w:type="pct"/>
            <w:tcBorders>
              <w:top w:val="nil"/>
              <w:left w:val="nil"/>
              <w:bottom w:val="dotted" w:sz="4" w:space="0" w:color="auto"/>
              <w:right w:val="nil"/>
            </w:tcBorders>
            <w:shd w:val="clear" w:color="auto" w:fill="auto"/>
            <w:noWrap/>
            <w:vAlign w:val="center"/>
            <w:hideMark/>
          </w:tcPr>
          <w:p w14:paraId="7D82B3F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3F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3F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0.56</w:t>
            </w:r>
          </w:p>
        </w:tc>
      </w:tr>
      <w:tr w:rsidR="001D6289" w:rsidRPr="00E01252" w14:paraId="7D82B40A" w14:textId="77777777" w:rsidTr="00FD2215">
        <w:trPr>
          <w:trHeight w:val="300"/>
        </w:trPr>
        <w:tc>
          <w:tcPr>
            <w:tcW w:w="422" w:type="pct"/>
            <w:tcBorders>
              <w:top w:val="nil"/>
              <w:left w:val="nil"/>
              <w:bottom w:val="nil"/>
              <w:right w:val="nil"/>
            </w:tcBorders>
            <w:shd w:val="clear" w:color="auto" w:fill="auto"/>
            <w:noWrap/>
            <w:vAlign w:val="center"/>
            <w:hideMark/>
          </w:tcPr>
          <w:p w14:paraId="7D82B400"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BPB</w:t>
            </w:r>
          </w:p>
        </w:tc>
        <w:tc>
          <w:tcPr>
            <w:tcW w:w="253" w:type="pct"/>
            <w:tcBorders>
              <w:top w:val="nil"/>
              <w:left w:val="nil"/>
              <w:bottom w:val="nil"/>
              <w:right w:val="nil"/>
            </w:tcBorders>
            <w:shd w:val="clear" w:color="auto" w:fill="auto"/>
            <w:noWrap/>
            <w:vAlign w:val="center"/>
            <w:hideMark/>
          </w:tcPr>
          <w:p w14:paraId="7D82B40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406</w:t>
            </w:r>
          </w:p>
        </w:tc>
        <w:tc>
          <w:tcPr>
            <w:tcW w:w="916" w:type="pct"/>
            <w:tcBorders>
              <w:top w:val="nil"/>
              <w:left w:val="nil"/>
              <w:bottom w:val="nil"/>
              <w:right w:val="nil"/>
            </w:tcBorders>
            <w:shd w:val="clear" w:color="auto" w:fill="auto"/>
            <w:noWrap/>
            <w:vAlign w:val="center"/>
            <w:hideMark/>
          </w:tcPr>
          <w:p w14:paraId="7D82B40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1.42 (-1.19</w:t>
            </w:r>
            <w:r w:rsidRPr="00E01252">
              <w:rPr>
                <w:rFonts w:ascii="Calibri" w:eastAsia="Times New Roman" w:hAnsi="Calibri" w:cs="Times New Roman"/>
                <w:color w:val="000000"/>
              </w:rPr>
              <w:t xml:space="preserve">, </w:t>
            </w:r>
            <w:r>
              <w:rPr>
                <w:rFonts w:ascii="Calibri" w:eastAsia="Times New Roman" w:hAnsi="Calibri" w:cs="Times New Roman"/>
                <w:color w:val="000000"/>
              </w:rPr>
              <w:t>4.03</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auto" w:fill="auto"/>
            <w:noWrap/>
            <w:vAlign w:val="center"/>
            <w:hideMark/>
          </w:tcPr>
          <w:p w14:paraId="7D82B40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0.29</w:t>
            </w:r>
          </w:p>
        </w:tc>
        <w:tc>
          <w:tcPr>
            <w:tcW w:w="253" w:type="pct"/>
            <w:tcBorders>
              <w:top w:val="nil"/>
              <w:left w:val="nil"/>
              <w:bottom w:val="nil"/>
              <w:right w:val="nil"/>
            </w:tcBorders>
            <w:shd w:val="clear" w:color="auto" w:fill="auto"/>
            <w:noWrap/>
            <w:vAlign w:val="center"/>
            <w:hideMark/>
          </w:tcPr>
          <w:p w14:paraId="7D82B40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156</w:t>
            </w:r>
          </w:p>
        </w:tc>
        <w:tc>
          <w:tcPr>
            <w:tcW w:w="916" w:type="pct"/>
            <w:tcBorders>
              <w:top w:val="nil"/>
              <w:left w:val="nil"/>
              <w:bottom w:val="nil"/>
              <w:right w:val="nil"/>
            </w:tcBorders>
            <w:shd w:val="clear" w:color="auto" w:fill="auto"/>
            <w:noWrap/>
            <w:vAlign w:val="center"/>
            <w:hideMark/>
          </w:tcPr>
          <w:p w14:paraId="7D82B40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-0.4</w:t>
            </w:r>
            <w:r>
              <w:rPr>
                <w:rFonts w:ascii="Calibri" w:eastAsia="Times New Roman" w:hAnsi="Calibri" w:cs="Times New Roman"/>
                <w:color w:val="000000"/>
              </w:rPr>
              <w:t>1 (-3.76, 2.93</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0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0.81</w:t>
            </w:r>
          </w:p>
        </w:tc>
        <w:tc>
          <w:tcPr>
            <w:tcW w:w="252" w:type="pct"/>
            <w:tcBorders>
              <w:top w:val="nil"/>
              <w:left w:val="nil"/>
              <w:bottom w:val="nil"/>
              <w:right w:val="nil"/>
            </w:tcBorders>
            <w:shd w:val="clear" w:color="auto" w:fill="auto"/>
            <w:noWrap/>
            <w:vAlign w:val="center"/>
            <w:hideMark/>
          </w:tcPr>
          <w:p w14:paraId="7D82B40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40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w:t>
            </w:r>
            <w:r>
              <w:rPr>
                <w:rFonts w:ascii="Calibri" w:eastAsia="Times New Roman" w:hAnsi="Calibri" w:cs="Times New Roman"/>
                <w:color w:val="000000"/>
              </w:rPr>
              <w:t>.53 (-4.10, 3.05</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0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0.77</w:t>
            </w:r>
          </w:p>
        </w:tc>
      </w:tr>
      <w:tr w:rsidR="001D6289" w:rsidRPr="00E01252" w14:paraId="7D82B415"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0B"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0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0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single" w:sz="8" w:space="0" w:color="auto"/>
            </w:tcBorders>
            <w:shd w:val="clear" w:color="auto" w:fill="auto"/>
            <w:noWrap/>
            <w:vAlign w:val="center"/>
            <w:hideMark/>
          </w:tcPr>
          <w:p w14:paraId="7D82B40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dotted" w:sz="4" w:space="0" w:color="auto"/>
              <w:right w:val="nil"/>
            </w:tcBorders>
            <w:shd w:val="clear" w:color="auto" w:fill="auto"/>
            <w:noWrap/>
            <w:vAlign w:val="center"/>
            <w:hideMark/>
          </w:tcPr>
          <w:p w14:paraId="7D82B40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1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11"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0.22</w:t>
            </w:r>
          </w:p>
        </w:tc>
        <w:tc>
          <w:tcPr>
            <w:tcW w:w="252" w:type="pct"/>
            <w:tcBorders>
              <w:top w:val="nil"/>
              <w:left w:val="nil"/>
              <w:bottom w:val="dotted" w:sz="4" w:space="0" w:color="auto"/>
              <w:right w:val="nil"/>
            </w:tcBorders>
            <w:shd w:val="clear" w:color="auto" w:fill="auto"/>
            <w:noWrap/>
            <w:vAlign w:val="center"/>
            <w:hideMark/>
          </w:tcPr>
          <w:p w14:paraId="7D82B41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1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1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0.38</w:t>
            </w:r>
          </w:p>
        </w:tc>
      </w:tr>
      <w:tr w:rsidR="001D6289" w:rsidRPr="00E01252" w14:paraId="7D82B420" w14:textId="77777777" w:rsidTr="00FD2215">
        <w:trPr>
          <w:trHeight w:val="300"/>
        </w:trPr>
        <w:tc>
          <w:tcPr>
            <w:tcW w:w="422" w:type="pct"/>
            <w:tcBorders>
              <w:top w:val="nil"/>
              <w:left w:val="nil"/>
              <w:bottom w:val="nil"/>
              <w:right w:val="nil"/>
            </w:tcBorders>
            <w:shd w:val="clear" w:color="auto" w:fill="auto"/>
            <w:noWrap/>
            <w:vAlign w:val="center"/>
            <w:hideMark/>
          </w:tcPr>
          <w:p w14:paraId="7D82B416"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PPB</w:t>
            </w:r>
          </w:p>
        </w:tc>
        <w:tc>
          <w:tcPr>
            <w:tcW w:w="253" w:type="pct"/>
            <w:tcBorders>
              <w:top w:val="nil"/>
              <w:left w:val="nil"/>
              <w:bottom w:val="nil"/>
              <w:right w:val="nil"/>
            </w:tcBorders>
            <w:shd w:val="clear" w:color="auto" w:fill="auto"/>
            <w:noWrap/>
            <w:vAlign w:val="center"/>
            <w:hideMark/>
          </w:tcPr>
          <w:p w14:paraId="7D82B41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409</w:t>
            </w:r>
          </w:p>
        </w:tc>
        <w:tc>
          <w:tcPr>
            <w:tcW w:w="916" w:type="pct"/>
            <w:tcBorders>
              <w:top w:val="nil"/>
              <w:left w:val="nil"/>
              <w:bottom w:val="nil"/>
              <w:right w:val="nil"/>
            </w:tcBorders>
            <w:shd w:val="clear" w:color="auto" w:fill="auto"/>
            <w:noWrap/>
            <w:vAlign w:val="center"/>
            <w:hideMark/>
          </w:tcPr>
          <w:p w14:paraId="7D82B41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2.54 (0.58, 4.49</w:t>
            </w:r>
            <w:r w:rsidRPr="00E01252">
              <w:rPr>
                <w:rFonts w:ascii="Calibri" w:eastAsia="Times New Roman" w:hAnsi="Calibri" w:cs="Times New Roman"/>
                <w:color w:val="000000"/>
              </w:rPr>
              <w:t>)</w:t>
            </w:r>
          </w:p>
        </w:tc>
        <w:tc>
          <w:tcPr>
            <w:tcW w:w="326" w:type="pct"/>
            <w:tcBorders>
              <w:top w:val="nil"/>
              <w:left w:val="nil"/>
              <w:bottom w:val="nil"/>
              <w:right w:val="single" w:sz="8" w:space="0" w:color="auto"/>
            </w:tcBorders>
            <w:shd w:val="clear" w:color="000000" w:fill="D9D9D9"/>
            <w:noWrap/>
            <w:vAlign w:val="center"/>
            <w:hideMark/>
          </w:tcPr>
          <w:p w14:paraId="7D82B41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0.01</w:t>
            </w:r>
          </w:p>
        </w:tc>
        <w:tc>
          <w:tcPr>
            <w:tcW w:w="253" w:type="pct"/>
            <w:tcBorders>
              <w:top w:val="nil"/>
              <w:left w:val="nil"/>
              <w:bottom w:val="nil"/>
              <w:right w:val="nil"/>
            </w:tcBorders>
            <w:shd w:val="clear" w:color="auto" w:fill="auto"/>
            <w:noWrap/>
            <w:vAlign w:val="center"/>
            <w:hideMark/>
          </w:tcPr>
          <w:p w14:paraId="7D82B41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158</w:t>
            </w:r>
          </w:p>
        </w:tc>
        <w:tc>
          <w:tcPr>
            <w:tcW w:w="916" w:type="pct"/>
            <w:tcBorders>
              <w:top w:val="nil"/>
              <w:left w:val="nil"/>
              <w:bottom w:val="nil"/>
              <w:right w:val="nil"/>
            </w:tcBorders>
            <w:shd w:val="clear" w:color="auto" w:fill="auto"/>
            <w:noWrap/>
            <w:vAlign w:val="center"/>
            <w:hideMark/>
          </w:tcPr>
          <w:p w14:paraId="7D82B41B"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-1.35 (-4.68, 1.98</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1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0.43</w:t>
            </w:r>
          </w:p>
        </w:tc>
        <w:tc>
          <w:tcPr>
            <w:tcW w:w="252" w:type="pct"/>
            <w:tcBorders>
              <w:top w:val="nil"/>
              <w:left w:val="nil"/>
              <w:bottom w:val="nil"/>
              <w:right w:val="nil"/>
            </w:tcBorders>
            <w:shd w:val="clear" w:color="auto" w:fill="auto"/>
            <w:noWrap/>
            <w:vAlign w:val="center"/>
            <w:hideMark/>
          </w:tcPr>
          <w:p w14:paraId="7D82B41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185</w:t>
            </w:r>
          </w:p>
        </w:tc>
        <w:tc>
          <w:tcPr>
            <w:tcW w:w="916" w:type="pct"/>
            <w:tcBorders>
              <w:top w:val="nil"/>
              <w:left w:val="nil"/>
              <w:bottom w:val="nil"/>
              <w:right w:val="nil"/>
            </w:tcBorders>
            <w:shd w:val="clear" w:color="auto" w:fill="auto"/>
            <w:noWrap/>
            <w:vAlign w:val="center"/>
            <w:hideMark/>
          </w:tcPr>
          <w:p w14:paraId="7D82B41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2.51 (0.33, 4.96</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000000" w:fill="D9D9D9"/>
            <w:noWrap/>
            <w:vAlign w:val="center"/>
            <w:hideMark/>
          </w:tcPr>
          <w:p w14:paraId="7D82B41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0.03</w:t>
            </w:r>
          </w:p>
        </w:tc>
      </w:tr>
      <w:tr w:rsidR="001D6289" w:rsidRPr="00E01252" w14:paraId="7D82B42B" w14:textId="77777777" w:rsidTr="00FD2215">
        <w:trPr>
          <w:trHeight w:val="315"/>
        </w:trPr>
        <w:tc>
          <w:tcPr>
            <w:tcW w:w="422" w:type="pct"/>
            <w:tcBorders>
              <w:top w:val="nil"/>
              <w:left w:val="nil"/>
              <w:bottom w:val="nil"/>
              <w:right w:val="nil"/>
            </w:tcBorders>
            <w:shd w:val="clear" w:color="auto" w:fill="auto"/>
            <w:noWrap/>
            <w:vAlign w:val="center"/>
            <w:hideMark/>
          </w:tcPr>
          <w:p w14:paraId="7D82B421" w14:textId="77777777" w:rsidR="001D6289" w:rsidRPr="00E01252" w:rsidRDefault="001D6289" w:rsidP="00FD2215">
            <w:pPr>
              <w:spacing w:after="0" w:line="240" w:lineRule="auto"/>
              <w:jc w:val="right"/>
              <w:rPr>
                <w:rFonts w:ascii="Calibri" w:eastAsia="Times New Roman" w:hAnsi="Calibri" w:cs="Times New Roman"/>
                <w:color w:val="000000"/>
              </w:rPr>
            </w:pPr>
          </w:p>
        </w:tc>
        <w:tc>
          <w:tcPr>
            <w:tcW w:w="253" w:type="pct"/>
            <w:tcBorders>
              <w:top w:val="nil"/>
              <w:left w:val="nil"/>
              <w:bottom w:val="nil"/>
              <w:right w:val="nil"/>
            </w:tcBorders>
            <w:shd w:val="clear" w:color="auto" w:fill="auto"/>
            <w:noWrap/>
            <w:vAlign w:val="center"/>
            <w:hideMark/>
          </w:tcPr>
          <w:p w14:paraId="7D82B422"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916" w:type="pct"/>
            <w:tcBorders>
              <w:top w:val="nil"/>
              <w:left w:val="nil"/>
              <w:bottom w:val="nil"/>
              <w:right w:val="nil"/>
            </w:tcBorders>
            <w:shd w:val="clear" w:color="auto" w:fill="auto"/>
            <w:noWrap/>
            <w:vAlign w:val="center"/>
            <w:hideMark/>
          </w:tcPr>
          <w:p w14:paraId="7D82B423"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26" w:type="pct"/>
            <w:tcBorders>
              <w:top w:val="nil"/>
              <w:left w:val="nil"/>
              <w:bottom w:val="nil"/>
              <w:right w:val="single" w:sz="8" w:space="0" w:color="auto"/>
            </w:tcBorders>
            <w:shd w:val="clear" w:color="auto" w:fill="auto"/>
            <w:noWrap/>
            <w:vAlign w:val="center"/>
            <w:hideMark/>
          </w:tcPr>
          <w:p w14:paraId="7D82B42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nil"/>
              <w:bottom w:val="nil"/>
              <w:right w:val="nil"/>
            </w:tcBorders>
            <w:shd w:val="clear" w:color="auto" w:fill="auto"/>
            <w:noWrap/>
            <w:vAlign w:val="center"/>
            <w:hideMark/>
          </w:tcPr>
          <w:p w14:paraId="7D82B425" w14:textId="77777777" w:rsidR="001D6289" w:rsidRPr="00E01252" w:rsidRDefault="001D6289" w:rsidP="00FD2215">
            <w:pPr>
              <w:spacing w:after="0" w:line="240" w:lineRule="auto"/>
              <w:rPr>
                <w:rFonts w:ascii="Calibri" w:eastAsia="Times New Roman" w:hAnsi="Calibri" w:cs="Times New Roman"/>
                <w:i/>
                <w:iCs/>
                <w:color w:val="000000"/>
              </w:rPr>
            </w:pPr>
          </w:p>
        </w:tc>
        <w:tc>
          <w:tcPr>
            <w:tcW w:w="916" w:type="pct"/>
            <w:tcBorders>
              <w:top w:val="nil"/>
              <w:left w:val="nil"/>
              <w:bottom w:val="nil"/>
              <w:right w:val="nil"/>
            </w:tcBorders>
            <w:shd w:val="clear" w:color="auto" w:fill="auto"/>
            <w:noWrap/>
            <w:vAlign w:val="center"/>
            <w:hideMark/>
          </w:tcPr>
          <w:p w14:paraId="7D82B426"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74" w:type="pct"/>
            <w:tcBorders>
              <w:top w:val="nil"/>
              <w:left w:val="nil"/>
              <w:bottom w:val="nil"/>
              <w:right w:val="single" w:sz="8" w:space="0" w:color="auto"/>
            </w:tcBorders>
            <w:shd w:val="clear" w:color="auto" w:fill="auto"/>
            <w:noWrap/>
            <w:vAlign w:val="center"/>
            <w:hideMark/>
          </w:tcPr>
          <w:p w14:paraId="7D82B427"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0.02**</w:t>
            </w:r>
          </w:p>
        </w:tc>
        <w:tc>
          <w:tcPr>
            <w:tcW w:w="252" w:type="pct"/>
            <w:tcBorders>
              <w:top w:val="nil"/>
              <w:left w:val="nil"/>
              <w:bottom w:val="nil"/>
              <w:right w:val="nil"/>
            </w:tcBorders>
            <w:shd w:val="clear" w:color="auto" w:fill="auto"/>
            <w:noWrap/>
            <w:vAlign w:val="center"/>
            <w:hideMark/>
          </w:tcPr>
          <w:p w14:paraId="7D82B428" w14:textId="77777777" w:rsidR="001D6289" w:rsidRPr="00E01252" w:rsidRDefault="001D6289" w:rsidP="00FD2215">
            <w:pPr>
              <w:spacing w:after="0" w:line="240" w:lineRule="auto"/>
              <w:rPr>
                <w:rFonts w:ascii="Calibri" w:eastAsia="Times New Roman" w:hAnsi="Calibri" w:cs="Times New Roman"/>
                <w:i/>
                <w:iCs/>
                <w:color w:val="000000"/>
              </w:rPr>
            </w:pPr>
          </w:p>
        </w:tc>
        <w:tc>
          <w:tcPr>
            <w:tcW w:w="916" w:type="pct"/>
            <w:tcBorders>
              <w:top w:val="nil"/>
              <w:left w:val="nil"/>
              <w:bottom w:val="nil"/>
              <w:right w:val="nil"/>
            </w:tcBorders>
            <w:shd w:val="clear" w:color="auto" w:fill="auto"/>
            <w:noWrap/>
            <w:vAlign w:val="center"/>
            <w:hideMark/>
          </w:tcPr>
          <w:p w14:paraId="7D82B429"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center"/>
            <w:hideMark/>
          </w:tcPr>
          <w:p w14:paraId="7D82B42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0.85</w:t>
            </w:r>
          </w:p>
        </w:tc>
      </w:tr>
      <w:tr w:rsidR="001D6289" w:rsidRPr="00E01252" w14:paraId="7D82B42E" w14:textId="77777777" w:rsidTr="00FD2215">
        <w:trPr>
          <w:trHeight w:val="693"/>
        </w:trPr>
        <w:tc>
          <w:tcPr>
            <w:tcW w:w="422" w:type="pct"/>
            <w:tcBorders>
              <w:top w:val="nil"/>
              <w:left w:val="nil"/>
              <w:bottom w:val="nil"/>
              <w:right w:val="nil"/>
            </w:tcBorders>
            <w:shd w:val="clear" w:color="auto" w:fill="auto"/>
            <w:noWrap/>
            <w:vAlign w:val="center"/>
            <w:hideMark/>
          </w:tcPr>
          <w:p w14:paraId="7D82B42C" w14:textId="77777777" w:rsidR="001D6289" w:rsidRPr="00E01252" w:rsidRDefault="001D6289" w:rsidP="00FD2215">
            <w:pPr>
              <w:spacing w:after="0" w:line="240" w:lineRule="auto"/>
              <w:jc w:val="right"/>
              <w:rPr>
                <w:rFonts w:ascii="Calibri" w:eastAsia="Times New Roman" w:hAnsi="Calibri" w:cs="Times New Roman"/>
                <w:i/>
                <w:iCs/>
                <w:color w:val="000000"/>
              </w:rPr>
            </w:pPr>
          </w:p>
        </w:tc>
        <w:tc>
          <w:tcPr>
            <w:tcW w:w="4578" w:type="pct"/>
            <w:gridSpan w:val="9"/>
            <w:tcBorders>
              <w:top w:val="nil"/>
              <w:left w:val="nil"/>
              <w:bottom w:val="single" w:sz="8" w:space="0" w:color="auto"/>
              <w:right w:val="nil"/>
            </w:tcBorders>
            <w:shd w:val="clear" w:color="auto" w:fill="auto"/>
            <w:noWrap/>
            <w:vAlign w:val="bottom"/>
            <w:hideMark/>
          </w:tcPr>
          <w:p w14:paraId="7D82B42D"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LES Negative</w:t>
            </w:r>
          </w:p>
        </w:tc>
      </w:tr>
      <w:tr w:rsidR="001D6289" w:rsidRPr="00E01252" w14:paraId="7D82B436" w14:textId="77777777" w:rsidTr="00FD2215">
        <w:trPr>
          <w:trHeight w:val="300"/>
        </w:trPr>
        <w:tc>
          <w:tcPr>
            <w:tcW w:w="422" w:type="pct"/>
            <w:tcBorders>
              <w:top w:val="nil"/>
              <w:left w:val="nil"/>
              <w:bottom w:val="nil"/>
              <w:right w:val="nil"/>
            </w:tcBorders>
            <w:shd w:val="clear" w:color="auto" w:fill="auto"/>
            <w:noWrap/>
            <w:vAlign w:val="center"/>
            <w:hideMark/>
          </w:tcPr>
          <w:p w14:paraId="7D82B42F" w14:textId="77777777" w:rsidR="001D6289" w:rsidRPr="00E01252" w:rsidRDefault="001D6289" w:rsidP="00FD2215">
            <w:pPr>
              <w:spacing w:after="0" w:line="240" w:lineRule="auto"/>
              <w:jc w:val="center"/>
              <w:rPr>
                <w:rFonts w:ascii="Calibri" w:eastAsia="Times New Roman" w:hAnsi="Calibri" w:cs="Times New Roman"/>
                <w:b/>
                <w:bCs/>
                <w:color w:val="000000"/>
              </w:rPr>
            </w:pPr>
          </w:p>
        </w:tc>
        <w:tc>
          <w:tcPr>
            <w:tcW w:w="1494" w:type="pct"/>
            <w:gridSpan w:val="3"/>
            <w:tcBorders>
              <w:top w:val="single" w:sz="8" w:space="0" w:color="auto"/>
              <w:left w:val="nil"/>
              <w:bottom w:val="nil"/>
              <w:right w:val="single" w:sz="8" w:space="0" w:color="000000"/>
            </w:tcBorders>
            <w:shd w:val="clear" w:color="auto" w:fill="auto"/>
            <w:noWrap/>
            <w:vAlign w:val="center"/>
            <w:hideMark/>
          </w:tcPr>
          <w:p w14:paraId="7D82B430"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Low</w:t>
            </w:r>
          </w:p>
          <w:p w14:paraId="7D82B431"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[0, -2)</w:t>
            </w:r>
          </w:p>
        </w:tc>
        <w:tc>
          <w:tcPr>
            <w:tcW w:w="1542" w:type="pct"/>
            <w:gridSpan w:val="3"/>
            <w:tcBorders>
              <w:top w:val="single" w:sz="8" w:space="0" w:color="auto"/>
              <w:left w:val="nil"/>
              <w:bottom w:val="nil"/>
              <w:right w:val="single" w:sz="8" w:space="0" w:color="000000"/>
            </w:tcBorders>
            <w:shd w:val="clear" w:color="auto" w:fill="auto"/>
            <w:noWrap/>
            <w:vAlign w:val="center"/>
            <w:hideMark/>
          </w:tcPr>
          <w:p w14:paraId="7D82B432"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Medium</w:t>
            </w:r>
          </w:p>
          <w:p w14:paraId="7D82B433"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[-2, -5)</w:t>
            </w:r>
          </w:p>
        </w:tc>
        <w:tc>
          <w:tcPr>
            <w:tcW w:w="1541" w:type="pct"/>
            <w:gridSpan w:val="3"/>
            <w:tcBorders>
              <w:top w:val="single" w:sz="8" w:space="0" w:color="auto"/>
              <w:left w:val="nil"/>
              <w:bottom w:val="nil"/>
              <w:right w:val="nil"/>
            </w:tcBorders>
            <w:shd w:val="clear" w:color="auto" w:fill="auto"/>
            <w:noWrap/>
            <w:vAlign w:val="center"/>
            <w:hideMark/>
          </w:tcPr>
          <w:p w14:paraId="7D82B434" w14:textId="77777777" w:rsidR="001D6289" w:rsidRDefault="001D6289" w:rsidP="00FD2215">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High</w:t>
            </w:r>
          </w:p>
          <w:p w14:paraId="7D82B435"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r w:rsidRPr="00E01252">
              <w:rPr>
                <w:rFonts w:ascii="Calibri" w:eastAsia="Times New Roman" w:hAnsi="Calibri" w:cs="Times New Roman"/>
                <w:b/>
                <w:bCs/>
                <w:color w:val="000000"/>
                <w:u w:val="single"/>
              </w:rPr>
              <w:t>Score: [-5, -30]</w:t>
            </w:r>
          </w:p>
        </w:tc>
      </w:tr>
      <w:tr w:rsidR="001D6289" w:rsidRPr="00E01252" w14:paraId="7D82B441" w14:textId="77777777" w:rsidTr="00FD2215">
        <w:trPr>
          <w:trHeight w:val="300"/>
        </w:trPr>
        <w:tc>
          <w:tcPr>
            <w:tcW w:w="422" w:type="pct"/>
            <w:tcBorders>
              <w:top w:val="nil"/>
              <w:left w:val="nil"/>
              <w:bottom w:val="nil"/>
              <w:right w:val="nil"/>
            </w:tcBorders>
            <w:shd w:val="clear" w:color="auto" w:fill="auto"/>
            <w:noWrap/>
            <w:vAlign w:val="center"/>
            <w:hideMark/>
          </w:tcPr>
          <w:p w14:paraId="7D82B437" w14:textId="77777777" w:rsidR="001D6289" w:rsidRPr="00E01252" w:rsidRDefault="001D6289" w:rsidP="00FD2215">
            <w:pPr>
              <w:spacing w:after="0" w:line="240" w:lineRule="auto"/>
              <w:jc w:val="center"/>
              <w:rPr>
                <w:rFonts w:ascii="Calibri" w:eastAsia="Times New Roman" w:hAnsi="Calibri" w:cs="Times New Roman"/>
                <w:b/>
                <w:bCs/>
                <w:color w:val="000000"/>
                <w:u w:val="single"/>
              </w:rPr>
            </w:pPr>
          </w:p>
        </w:tc>
        <w:tc>
          <w:tcPr>
            <w:tcW w:w="253" w:type="pct"/>
            <w:tcBorders>
              <w:top w:val="nil"/>
              <w:left w:val="nil"/>
              <w:bottom w:val="nil"/>
              <w:right w:val="nil"/>
            </w:tcBorders>
            <w:shd w:val="clear" w:color="auto" w:fill="auto"/>
            <w:noWrap/>
            <w:vAlign w:val="center"/>
            <w:hideMark/>
          </w:tcPr>
          <w:p w14:paraId="7D82B438"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439" w14:textId="042EE81B"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26" w:type="pct"/>
            <w:tcBorders>
              <w:top w:val="nil"/>
              <w:left w:val="nil"/>
              <w:bottom w:val="nil"/>
              <w:right w:val="nil"/>
            </w:tcBorders>
            <w:shd w:val="clear" w:color="auto" w:fill="auto"/>
            <w:noWrap/>
            <w:vAlign w:val="center"/>
            <w:hideMark/>
          </w:tcPr>
          <w:p w14:paraId="7D82B43A"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3" w:type="pct"/>
            <w:tcBorders>
              <w:top w:val="nil"/>
              <w:left w:val="single" w:sz="8" w:space="0" w:color="auto"/>
              <w:bottom w:val="nil"/>
              <w:right w:val="nil"/>
            </w:tcBorders>
            <w:shd w:val="clear" w:color="auto" w:fill="auto"/>
            <w:noWrap/>
            <w:vAlign w:val="center"/>
            <w:hideMark/>
          </w:tcPr>
          <w:p w14:paraId="7D82B43B"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43C" w14:textId="6ED70ADC"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4" w:type="pct"/>
            <w:tcBorders>
              <w:top w:val="nil"/>
              <w:left w:val="nil"/>
              <w:bottom w:val="nil"/>
              <w:right w:val="single" w:sz="8" w:space="0" w:color="auto"/>
            </w:tcBorders>
            <w:shd w:val="clear" w:color="auto" w:fill="auto"/>
            <w:noWrap/>
            <w:vAlign w:val="center"/>
            <w:hideMark/>
          </w:tcPr>
          <w:p w14:paraId="7D82B43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c>
          <w:tcPr>
            <w:tcW w:w="252" w:type="pct"/>
            <w:tcBorders>
              <w:top w:val="nil"/>
              <w:left w:val="nil"/>
              <w:bottom w:val="nil"/>
              <w:right w:val="nil"/>
            </w:tcBorders>
            <w:shd w:val="clear" w:color="auto" w:fill="auto"/>
            <w:noWrap/>
            <w:vAlign w:val="center"/>
            <w:hideMark/>
          </w:tcPr>
          <w:p w14:paraId="7D82B43E" w14:textId="77777777"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N</w:t>
            </w:r>
          </w:p>
        </w:tc>
        <w:tc>
          <w:tcPr>
            <w:tcW w:w="916" w:type="pct"/>
            <w:tcBorders>
              <w:top w:val="nil"/>
              <w:left w:val="nil"/>
              <w:bottom w:val="nil"/>
              <w:right w:val="nil"/>
            </w:tcBorders>
            <w:shd w:val="clear" w:color="auto" w:fill="auto"/>
            <w:noWrap/>
            <w:vAlign w:val="center"/>
            <w:hideMark/>
          </w:tcPr>
          <w:p w14:paraId="7D82B43F" w14:textId="0D1E0BC1" w:rsidR="001D6289" w:rsidRPr="00E01252" w:rsidRDefault="001D6289" w:rsidP="00FD2215">
            <w:pPr>
              <w:spacing w:after="0" w:line="240" w:lineRule="auto"/>
              <w:jc w:val="center"/>
              <w:rPr>
                <w:rFonts w:ascii="Calibri" w:eastAsia="Times New Roman" w:hAnsi="Calibri" w:cs="Times New Roman"/>
                <w:b/>
                <w:bCs/>
                <w:color w:val="000000"/>
              </w:rPr>
            </w:pPr>
            <w:r w:rsidRPr="00E01252">
              <w:rPr>
                <w:rFonts w:ascii="Calibri" w:eastAsia="Times New Roman" w:hAnsi="Calibri" w:cs="Times New Roman"/>
                <w:b/>
                <w:bCs/>
                <w:color w:val="000000"/>
              </w:rPr>
              <w:t xml:space="preserve">GA Change </w:t>
            </w:r>
            <w:r w:rsidR="00714289">
              <w:rPr>
                <w:rFonts w:ascii="Calibri" w:eastAsia="Times New Roman" w:hAnsi="Calibri" w:cs="Times New Roman"/>
                <w:b/>
                <w:bCs/>
                <w:color w:val="000000"/>
              </w:rPr>
              <w:t>(95% CI)</w:t>
            </w:r>
          </w:p>
        </w:tc>
        <w:tc>
          <w:tcPr>
            <w:tcW w:w="373" w:type="pct"/>
            <w:tcBorders>
              <w:top w:val="nil"/>
              <w:left w:val="nil"/>
              <w:bottom w:val="nil"/>
              <w:right w:val="nil"/>
            </w:tcBorders>
            <w:shd w:val="clear" w:color="auto" w:fill="auto"/>
            <w:noWrap/>
            <w:vAlign w:val="center"/>
            <w:hideMark/>
          </w:tcPr>
          <w:p w14:paraId="7D82B440"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w:t>
            </w:r>
          </w:p>
        </w:tc>
      </w:tr>
      <w:tr w:rsidR="001D6289" w:rsidRPr="00E01252" w14:paraId="7D82B44C" w14:textId="77777777" w:rsidTr="00FD2215">
        <w:trPr>
          <w:trHeight w:val="300"/>
        </w:trPr>
        <w:tc>
          <w:tcPr>
            <w:tcW w:w="422" w:type="pct"/>
            <w:tcBorders>
              <w:top w:val="nil"/>
              <w:left w:val="nil"/>
              <w:bottom w:val="nil"/>
              <w:right w:val="nil"/>
            </w:tcBorders>
            <w:shd w:val="clear" w:color="auto" w:fill="auto"/>
            <w:noWrap/>
            <w:vAlign w:val="center"/>
            <w:hideMark/>
          </w:tcPr>
          <w:p w14:paraId="7D82B44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2,4-DCP</w:t>
            </w:r>
          </w:p>
        </w:tc>
        <w:tc>
          <w:tcPr>
            <w:tcW w:w="253" w:type="pct"/>
            <w:tcBorders>
              <w:top w:val="nil"/>
              <w:left w:val="nil"/>
              <w:bottom w:val="nil"/>
              <w:right w:val="nil"/>
            </w:tcBorders>
            <w:shd w:val="clear" w:color="auto" w:fill="auto"/>
            <w:noWrap/>
            <w:vAlign w:val="center"/>
            <w:hideMark/>
          </w:tcPr>
          <w:p w14:paraId="7D82B44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359</w:t>
            </w:r>
          </w:p>
        </w:tc>
        <w:tc>
          <w:tcPr>
            <w:tcW w:w="916" w:type="pct"/>
            <w:tcBorders>
              <w:top w:val="nil"/>
              <w:left w:val="nil"/>
              <w:bottom w:val="nil"/>
              <w:right w:val="nil"/>
            </w:tcBorders>
            <w:shd w:val="clear" w:color="auto" w:fill="auto"/>
            <w:noWrap/>
            <w:vAlign w:val="center"/>
            <w:hideMark/>
          </w:tcPr>
          <w:p w14:paraId="7D82B44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-0.46 (-2.58, 1.6</w:t>
            </w:r>
            <w:r w:rsidRPr="00E01252">
              <w:rPr>
                <w:rFonts w:ascii="Calibri" w:eastAsia="Times New Roman" w:hAnsi="Calibri" w:cs="Times New Roman"/>
                <w:color w:val="000000"/>
              </w:rPr>
              <w:t>7)</w:t>
            </w:r>
          </w:p>
        </w:tc>
        <w:tc>
          <w:tcPr>
            <w:tcW w:w="326" w:type="pct"/>
            <w:tcBorders>
              <w:top w:val="nil"/>
              <w:left w:val="nil"/>
              <w:bottom w:val="nil"/>
              <w:right w:val="nil"/>
            </w:tcBorders>
            <w:shd w:val="clear" w:color="auto" w:fill="auto"/>
            <w:noWrap/>
            <w:vAlign w:val="center"/>
            <w:hideMark/>
          </w:tcPr>
          <w:p w14:paraId="7D82B44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0.67</w:t>
            </w:r>
          </w:p>
        </w:tc>
        <w:tc>
          <w:tcPr>
            <w:tcW w:w="253" w:type="pct"/>
            <w:tcBorders>
              <w:top w:val="nil"/>
              <w:left w:val="single" w:sz="8" w:space="0" w:color="auto"/>
              <w:bottom w:val="nil"/>
              <w:right w:val="nil"/>
            </w:tcBorders>
            <w:shd w:val="clear" w:color="auto" w:fill="auto"/>
            <w:noWrap/>
            <w:vAlign w:val="center"/>
            <w:hideMark/>
          </w:tcPr>
          <w:p w14:paraId="7D82B44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186</w:t>
            </w:r>
          </w:p>
        </w:tc>
        <w:tc>
          <w:tcPr>
            <w:tcW w:w="916" w:type="pct"/>
            <w:tcBorders>
              <w:top w:val="nil"/>
              <w:left w:val="nil"/>
              <w:bottom w:val="nil"/>
              <w:right w:val="nil"/>
            </w:tcBorders>
            <w:shd w:val="clear" w:color="auto" w:fill="auto"/>
            <w:noWrap/>
            <w:vAlign w:val="center"/>
            <w:hideMark/>
          </w:tcPr>
          <w:p w14:paraId="7D82B447"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-0.20 (-2.91, 2.51</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4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0.88</w:t>
            </w:r>
          </w:p>
        </w:tc>
        <w:tc>
          <w:tcPr>
            <w:tcW w:w="252" w:type="pct"/>
            <w:tcBorders>
              <w:top w:val="nil"/>
              <w:left w:val="nil"/>
              <w:bottom w:val="nil"/>
              <w:right w:val="nil"/>
            </w:tcBorders>
            <w:shd w:val="clear" w:color="auto" w:fill="auto"/>
            <w:noWrap/>
            <w:vAlign w:val="center"/>
            <w:hideMark/>
          </w:tcPr>
          <w:p w14:paraId="7D82B44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203</w:t>
            </w:r>
          </w:p>
        </w:tc>
        <w:tc>
          <w:tcPr>
            <w:tcW w:w="916" w:type="pct"/>
            <w:tcBorders>
              <w:top w:val="nil"/>
              <w:left w:val="nil"/>
              <w:bottom w:val="nil"/>
              <w:right w:val="nil"/>
            </w:tcBorders>
            <w:shd w:val="clear" w:color="auto" w:fill="auto"/>
            <w:noWrap/>
            <w:vAlign w:val="center"/>
            <w:hideMark/>
          </w:tcPr>
          <w:p w14:paraId="7D82B44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1.07 (-0.44, 2.58</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4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0.17</w:t>
            </w:r>
          </w:p>
        </w:tc>
      </w:tr>
      <w:tr w:rsidR="001D6289" w:rsidRPr="00E01252" w14:paraId="7D82B457"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4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4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4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5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5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5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53"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0.52</w:t>
            </w:r>
          </w:p>
        </w:tc>
        <w:tc>
          <w:tcPr>
            <w:tcW w:w="252" w:type="pct"/>
            <w:tcBorders>
              <w:top w:val="nil"/>
              <w:left w:val="nil"/>
              <w:bottom w:val="dotted" w:sz="4" w:space="0" w:color="auto"/>
              <w:right w:val="nil"/>
            </w:tcBorders>
            <w:shd w:val="clear" w:color="auto" w:fill="auto"/>
            <w:noWrap/>
            <w:vAlign w:val="center"/>
            <w:hideMark/>
          </w:tcPr>
          <w:p w14:paraId="7D82B45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5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5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0.21</w:t>
            </w:r>
          </w:p>
        </w:tc>
      </w:tr>
      <w:tr w:rsidR="001D6289" w:rsidRPr="00E01252" w14:paraId="7D82B462" w14:textId="77777777" w:rsidTr="00FD2215">
        <w:trPr>
          <w:trHeight w:val="300"/>
        </w:trPr>
        <w:tc>
          <w:tcPr>
            <w:tcW w:w="422" w:type="pct"/>
            <w:tcBorders>
              <w:top w:val="nil"/>
              <w:left w:val="nil"/>
              <w:bottom w:val="nil"/>
              <w:right w:val="nil"/>
            </w:tcBorders>
            <w:shd w:val="clear" w:color="auto" w:fill="auto"/>
            <w:noWrap/>
            <w:vAlign w:val="center"/>
            <w:hideMark/>
          </w:tcPr>
          <w:p w14:paraId="7D82B458"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2,5-DCP</w:t>
            </w:r>
          </w:p>
        </w:tc>
        <w:tc>
          <w:tcPr>
            <w:tcW w:w="253" w:type="pct"/>
            <w:tcBorders>
              <w:top w:val="nil"/>
              <w:left w:val="nil"/>
              <w:bottom w:val="nil"/>
              <w:right w:val="nil"/>
            </w:tcBorders>
            <w:shd w:val="clear" w:color="auto" w:fill="auto"/>
            <w:noWrap/>
            <w:vAlign w:val="center"/>
            <w:hideMark/>
          </w:tcPr>
          <w:p w14:paraId="7D82B45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360</w:t>
            </w:r>
          </w:p>
        </w:tc>
        <w:tc>
          <w:tcPr>
            <w:tcW w:w="916" w:type="pct"/>
            <w:tcBorders>
              <w:top w:val="nil"/>
              <w:left w:val="nil"/>
              <w:bottom w:val="nil"/>
              <w:right w:val="nil"/>
            </w:tcBorders>
            <w:shd w:val="clear" w:color="auto" w:fill="auto"/>
            <w:noWrap/>
            <w:vAlign w:val="center"/>
            <w:hideMark/>
          </w:tcPr>
          <w:p w14:paraId="7D82B45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 (-3.08, 0.89</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5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0.28</w:t>
            </w:r>
          </w:p>
        </w:tc>
        <w:tc>
          <w:tcPr>
            <w:tcW w:w="253" w:type="pct"/>
            <w:tcBorders>
              <w:top w:val="nil"/>
              <w:left w:val="single" w:sz="8" w:space="0" w:color="auto"/>
              <w:bottom w:val="nil"/>
              <w:right w:val="nil"/>
            </w:tcBorders>
            <w:shd w:val="clear" w:color="auto" w:fill="auto"/>
            <w:noWrap/>
            <w:vAlign w:val="center"/>
            <w:hideMark/>
          </w:tcPr>
          <w:p w14:paraId="7D82B45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186</w:t>
            </w:r>
          </w:p>
        </w:tc>
        <w:tc>
          <w:tcPr>
            <w:tcW w:w="916" w:type="pct"/>
            <w:tcBorders>
              <w:top w:val="nil"/>
              <w:left w:val="nil"/>
              <w:bottom w:val="nil"/>
              <w:right w:val="nil"/>
            </w:tcBorders>
            <w:shd w:val="clear" w:color="auto" w:fill="auto"/>
            <w:noWrap/>
            <w:vAlign w:val="center"/>
            <w:hideMark/>
          </w:tcPr>
          <w:p w14:paraId="7D82B45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-0.4</w:t>
            </w:r>
            <w:r>
              <w:rPr>
                <w:rFonts w:ascii="Calibri" w:eastAsia="Times New Roman" w:hAnsi="Calibri" w:cs="Times New Roman"/>
                <w:color w:val="000000"/>
              </w:rPr>
              <w:t>2 (-3.14, 2.30</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5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0.76</w:t>
            </w:r>
          </w:p>
        </w:tc>
        <w:tc>
          <w:tcPr>
            <w:tcW w:w="252" w:type="pct"/>
            <w:tcBorders>
              <w:top w:val="nil"/>
              <w:left w:val="nil"/>
              <w:bottom w:val="nil"/>
              <w:right w:val="nil"/>
            </w:tcBorders>
            <w:shd w:val="clear" w:color="auto" w:fill="auto"/>
            <w:noWrap/>
            <w:vAlign w:val="center"/>
            <w:hideMark/>
          </w:tcPr>
          <w:p w14:paraId="7D82B45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203</w:t>
            </w:r>
          </w:p>
        </w:tc>
        <w:tc>
          <w:tcPr>
            <w:tcW w:w="916" w:type="pct"/>
            <w:tcBorders>
              <w:top w:val="nil"/>
              <w:left w:val="nil"/>
              <w:bottom w:val="nil"/>
              <w:right w:val="nil"/>
            </w:tcBorders>
            <w:shd w:val="clear" w:color="auto" w:fill="auto"/>
            <w:noWrap/>
            <w:vAlign w:val="center"/>
            <w:hideMark/>
          </w:tcPr>
          <w:p w14:paraId="7D82B46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0.57 (-1.20, 2.34</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6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0.53</w:t>
            </w:r>
          </w:p>
        </w:tc>
      </w:tr>
      <w:tr w:rsidR="001D6289" w:rsidRPr="00E01252" w14:paraId="7D82B46D"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63"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6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6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6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6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6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69"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0.7</w:t>
            </w:r>
            <w:r>
              <w:rPr>
                <w:rFonts w:ascii="Calibri" w:eastAsia="Times New Roman" w:hAnsi="Calibri" w:cs="Times New Roman"/>
                <w:i/>
                <w:iCs/>
                <w:color w:val="000000"/>
              </w:rPr>
              <w:t>0</w:t>
            </w:r>
          </w:p>
        </w:tc>
        <w:tc>
          <w:tcPr>
            <w:tcW w:w="252" w:type="pct"/>
            <w:tcBorders>
              <w:top w:val="nil"/>
              <w:left w:val="nil"/>
              <w:bottom w:val="dotted" w:sz="4" w:space="0" w:color="auto"/>
              <w:right w:val="nil"/>
            </w:tcBorders>
            <w:shd w:val="clear" w:color="auto" w:fill="auto"/>
            <w:noWrap/>
            <w:vAlign w:val="center"/>
            <w:hideMark/>
          </w:tcPr>
          <w:p w14:paraId="7D82B46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6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6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0.21</w:t>
            </w:r>
          </w:p>
        </w:tc>
      </w:tr>
      <w:tr w:rsidR="001D6289" w:rsidRPr="00E01252" w14:paraId="7D82B478" w14:textId="77777777" w:rsidTr="00FD2215">
        <w:trPr>
          <w:trHeight w:val="300"/>
        </w:trPr>
        <w:tc>
          <w:tcPr>
            <w:tcW w:w="422" w:type="pct"/>
            <w:tcBorders>
              <w:top w:val="nil"/>
              <w:left w:val="nil"/>
              <w:bottom w:val="nil"/>
              <w:right w:val="nil"/>
            </w:tcBorders>
            <w:shd w:val="clear" w:color="auto" w:fill="auto"/>
            <w:noWrap/>
            <w:vAlign w:val="center"/>
            <w:hideMark/>
          </w:tcPr>
          <w:p w14:paraId="7D82B46E"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BP-3</w:t>
            </w:r>
          </w:p>
        </w:tc>
        <w:tc>
          <w:tcPr>
            <w:tcW w:w="253" w:type="pct"/>
            <w:tcBorders>
              <w:top w:val="nil"/>
              <w:left w:val="nil"/>
              <w:bottom w:val="nil"/>
              <w:right w:val="nil"/>
            </w:tcBorders>
            <w:shd w:val="clear" w:color="auto" w:fill="auto"/>
            <w:noWrap/>
            <w:vAlign w:val="center"/>
            <w:hideMark/>
          </w:tcPr>
          <w:p w14:paraId="7D82B46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360</w:t>
            </w:r>
          </w:p>
        </w:tc>
        <w:tc>
          <w:tcPr>
            <w:tcW w:w="916" w:type="pct"/>
            <w:tcBorders>
              <w:top w:val="nil"/>
              <w:left w:val="nil"/>
              <w:bottom w:val="nil"/>
              <w:right w:val="nil"/>
            </w:tcBorders>
            <w:shd w:val="clear" w:color="auto" w:fill="auto"/>
            <w:noWrap/>
            <w:vAlign w:val="center"/>
            <w:hideMark/>
          </w:tcPr>
          <w:p w14:paraId="7D82B47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1.92 (-0.01, 3.85</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000000" w:fill="F2F2F2"/>
            <w:noWrap/>
            <w:vAlign w:val="center"/>
            <w:hideMark/>
          </w:tcPr>
          <w:p w14:paraId="7D82B47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0.05</w:t>
            </w:r>
          </w:p>
        </w:tc>
        <w:tc>
          <w:tcPr>
            <w:tcW w:w="253" w:type="pct"/>
            <w:tcBorders>
              <w:top w:val="nil"/>
              <w:left w:val="single" w:sz="8" w:space="0" w:color="auto"/>
              <w:bottom w:val="nil"/>
              <w:right w:val="nil"/>
            </w:tcBorders>
            <w:shd w:val="clear" w:color="auto" w:fill="auto"/>
            <w:noWrap/>
            <w:vAlign w:val="center"/>
            <w:hideMark/>
          </w:tcPr>
          <w:p w14:paraId="7D82B47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473"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0.72 (-2.39, 3.84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7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0.65</w:t>
            </w:r>
          </w:p>
        </w:tc>
        <w:tc>
          <w:tcPr>
            <w:tcW w:w="252" w:type="pct"/>
            <w:tcBorders>
              <w:top w:val="nil"/>
              <w:left w:val="nil"/>
              <w:bottom w:val="nil"/>
              <w:right w:val="nil"/>
            </w:tcBorders>
            <w:shd w:val="clear" w:color="auto" w:fill="auto"/>
            <w:noWrap/>
            <w:vAlign w:val="center"/>
            <w:hideMark/>
          </w:tcPr>
          <w:p w14:paraId="7D82B47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205</w:t>
            </w:r>
          </w:p>
        </w:tc>
        <w:tc>
          <w:tcPr>
            <w:tcW w:w="916" w:type="pct"/>
            <w:tcBorders>
              <w:top w:val="nil"/>
              <w:left w:val="nil"/>
              <w:bottom w:val="nil"/>
              <w:right w:val="nil"/>
            </w:tcBorders>
            <w:shd w:val="clear" w:color="auto" w:fill="auto"/>
            <w:noWrap/>
            <w:vAlign w:val="center"/>
            <w:hideMark/>
          </w:tcPr>
          <w:p w14:paraId="7D82B47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 (-0.06, 4.45</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000000" w:fill="F2F2F2"/>
            <w:noWrap/>
            <w:vAlign w:val="center"/>
            <w:hideMark/>
          </w:tcPr>
          <w:p w14:paraId="7D82B47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0.06</w:t>
            </w:r>
          </w:p>
        </w:tc>
      </w:tr>
      <w:tr w:rsidR="001D6289" w:rsidRPr="00E01252" w14:paraId="7D82B483"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79"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7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7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7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7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7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7F"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0.94</w:t>
            </w:r>
          </w:p>
        </w:tc>
        <w:tc>
          <w:tcPr>
            <w:tcW w:w="252" w:type="pct"/>
            <w:tcBorders>
              <w:top w:val="nil"/>
              <w:left w:val="nil"/>
              <w:bottom w:val="dotted" w:sz="4" w:space="0" w:color="auto"/>
              <w:right w:val="nil"/>
            </w:tcBorders>
            <w:shd w:val="clear" w:color="auto" w:fill="auto"/>
            <w:noWrap/>
            <w:vAlign w:val="center"/>
            <w:hideMark/>
          </w:tcPr>
          <w:p w14:paraId="7D82B48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8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8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1</w:t>
            </w:r>
            <w:r>
              <w:rPr>
                <w:rFonts w:ascii="Calibri" w:eastAsia="Times New Roman" w:hAnsi="Calibri" w:cs="Times New Roman"/>
                <w:i/>
                <w:iCs/>
                <w:color w:val="000000"/>
              </w:rPr>
              <w:t>.00</w:t>
            </w:r>
          </w:p>
        </w:tc>
      </w:tr>
      <w:tr w:rsidR="001D6289" w:rsidRPr="00E01252" w14:paraId="7D82B48E" w14:textId="77777777" w:rsidTr="00FD2215">
        <w:trPr>
          <w:trHeight w:val="300"/>
        </w:trPr>
        <w:tc>
          <w:tcPr>
            <w:tcW w:w="422" w:type="pct"/>
            <w:tcBorders>
              <w:top w:val="nil"/>
              <w:left w:val="nil"/>
              <w:bottom w:val="nil"/>
              <w:right w:val="nil"/>
            </w:tcBorders>
            <w:shd w:val="clear" w:color="auto" w:fill="auto"/>
            <w:noWrap/>
            <w:vAlign w:val="center"/>
            <w:hideMark/>
          </w:tcPr>
          <w:p w14:paraId="7D82B48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BPA</w:t>
            </w:r>
          </w:p>
        </w:tc>
        <w:tc>
          <w:tcPr>
            <w:tcW w:w="253" w:type="pct"/>
            <w:tcBorders>
              <w:top w:val="nil"/>
              <w:left w:val="nil"/>
              <w:bottom w:val="nil"/>
              <w:right w:val="nil"/>
            </w:tcBorders>
            <w:shd w:val="clear" w:color="auto" w:fill="auto"/>
            <w:noWrap/>
            <w:vAlign w:val="center"/>
            <w:hideMark/>
          </w:tcPr>
          <w:p w14:paraId="7D82B48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359</w:t>
            </w:r>
          </w:p>
        </w:tc>
        <w:tc>
          <w:tcPr>
            <w:tcW w:w="916" w:type="pct"/>
            <w:tcBorders>
              <w:top w:val="nil"/>
              <w:left w:val="nil"/>
              <w:bottom w:val="nil"/>
              <w:right w:val="nil"/>
            </w:tcBorders>
            <w:shd w:val="clear" w:color="auto" w:fill="auto"/>
            <w:noWrap/>
            <w:vAlign w:val="center"/>
            <w:hideMark/>
          </w:tcPr>
          <w:p w14:paraId="7D82B48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0.50 (-1.</w:t>
            </w:r>
            <w:r w:rsidRPr="00E01252">
              <w:rPr>
                <w:rFonts w:ascii="Calibri" w:eastAsia="Times New Roman" w:hAnsi="Calibri" w:cs="Times New Roman"/>
                <w:color w:val="000000"/>
              </w:rPr>
              <w:t>5</w:t>
            </w:r>
            <w:r>
              <w:rPr>
                <w:rFonts w:ascii="Calibri" w:eastAsia="Times New Roman" w:hAnsi="Calibri" w:cs="Times New Roman"/>
                <w:color w:val="000000"/>
              </w:rPr>
              <w:t>3, 2.53</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8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0.63</w:t>
            </w:r>
          </w:p>
        </w:tc>
        <w:tc>
          <w:tcPr>
            <w:tcW w:w="253" w:type="pct"/>
            <w:tcBorders>
              <w:top w:val="nil"/>
              <w:left w:val="single" w:sz="8" w:space="0" w:color="auto"/>
              <w:bottom w:val="nil"/>
              <w:right w:val="nil"/>
            </w:tcBorders>
            <w:shd w:val="clear" w:color="auto" w:fill="auto"/>
            <w:noWrap/>
            <w:vAlign w:val="center"/>
            <w:hideMark/>
          </w:tcPr>
          <w:p w14:paraId="7D82B48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489"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2.74 (-0.06, 5.53</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F2F2F2"/>
            <w:noWrap/>
            <w:vAlign w:val="center"/>
            <w:hideMark/>
          </w:tcPr>
          <w:p w14:paraId="7D82B48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0.06</w:t>
            </w:r>
          </w:p>
        </w:tc>
        <w:tc>
          <w:tcPr>
            <w:tcW w:w="252" w:type="pct"/>
            <w:tcBorders>
              <w:top w:val="nil"/>
              <w:left w:val="nil"/>
              <w:bottom w:val="nil"/>
              <w:right w:val="nil"/>
            </w:tcBorders>
            <w:shd w:val="clear" w:color="auto" w:fill="auto"/>
            <w:noWrap/>
            <w:vAlign w:val="center"/>
            <w:hideMark/>
          </w:tcPr>
          <w:p w14:paraId="7D82B48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205</w:t>
            </w:r>
          </w:p>
        </w:tc>
        <w:tc>
          <w:tcPr>
            <w:tcW w:w="916" w:type="pct"/>
            <w:tcBorders>
              <w:top w:val="nil"/>
              <w:left w:val="nil"/>
              <w:bottom w:val="nil"/>
              <w:right w:val="nil"/>
            </w:tcBorders>
            <w:shd w:val="clear" w:color="auto" w:fill="auto"/>
            <w:noWrap/>
            <w:vAlign w:val="center"/>
            <w:hideMark/>
          </w:tcPr>
          <w:p w14:paraId="7D82B48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0.24 (-1.97, 2.44</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8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0.83</w:t>
            </w:r>
          </w:p>
        </w:tc>
      </w:tr>
      <w:tr w:rsidR="001D6289" w:rsidRPr="00E01252" w14:paraId="7D82B499"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8F"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9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9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9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9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9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95"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0.86</w:t>
            </w:r>
          </w:p>
        </w:tc>
        <w:tc>
          <w:tcPr>
            <w:tcW w:w="252" w:type="pct"/>
            <w:tcBorders>
              <w:top w:val="nil"/>
              <w:left w:val="nil"/>
              <w:bottom w:val="dotted" w:sz="4" w:space="0" w:color="auto"/>
              <w:right w:val="nil"/>
            </w:tcBorders>
            <w:shd w:val="clear" w:color="auto" w:fill="auto"/>
            <w:noWrap/>
            <w:vAlign w:val="center"/>
            <w:hideMark/>
          </w:tcPr>
          <w:p w14:paraId="7D82B49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9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9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0.85</w:t>
            </w:r>
          </w:p>
        </w:tc>
      </w:tr>
      <w:tr w:rsidR="001D6289" w:rsidRPr="00E01252" w14:paraId="7D82B4A4" w14:textId="77777777" w:rsidTr="00FD2215">
        <w:trPr>
          <w:trHeight w:val="300"/>
        </w:trPr>
        <w:tc>
          <w:tcPr>
            <w:tcW w:w="422" w:type="pct"/>
            <w:tcBorders>
              <w:top w:val="nil"/>
              <w:left w:val="nil"/>
              <w:bottom w:val="nil"/>
              <w:right w:val="nil"/>
            </w:tcBorders>
            <w:shd w:val="clear" w:color="auto" w:fill="auto"/>
            <w:noWrap/>
            <w:vAlign w:val="center"/>
            <w:hideMark/>
          </w:tcPr>
          <w:p w14:paraId="7D82B49A"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BPS</w:t>
            </w:r>
          </w:p>
        </w:tc>
        <w:tc>
          <w:tcPr>
            <w:tcW w:w="253" w:type="pct"/>
            <w:tcBorders>
              <w:top w:val="nil"/>
              <w:left w:val="nil"/>
              <w:bottom w:val="nil"/>
              <w:right w:val="nil"/>
            </w:tcBorders>
            <w:shd w:val="clear" w:color="auto" w:fill="auto"/>
            <w:noWrap/>
            <w:vAlign w:val="center"/>
            <w:hideMark/>
          </w:tcPr>
          <w:p w14:paraId="7D82B49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274</w:t>
            </w:r>
          </w:p>
        </w:tc>
        <w:tc>
          <w:tcPr>
            <w:tcW w:w="916" w:type="pct"/>
            <w:tcBorders>
              <w:top w:val="nil"/>
              <w:left w:val="nil"/>
              <w:bottom w:val="nil"/>
              <w:right w:val="nil"/>
            </w:tcBorders>
            <w:shd w:val="clear" w:color="auto" w:fill="auto"/>
            <w:noWrap/>
            <w:vAlign w:val="center"/>
            <w:hideMark/>
          </w:tcPr>
          <w:p w14:paraId="7D82B49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0.65 (-1.81, 3.11</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9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0.61</w:t>
            </w:r>
          </w:p>
        </w:tc>
        <w:tc>
          <w:tcPr>
            <w:tcW w:w="253" w:type="pct"/>
            <w:tcBorders>
              <w:top w:val="nil"/>
              <w:left w:val="single" w:sz="8" w:space="0" w:color="auto"/>
              <w:bottom w:val="nil"/>
              <w:right w:val="nil"/>
            </w:tcBorders>
            <w:shd w:val="clear" w:color="auto" w:fill="auto"/>
            <w:noWrap/>
            <w:vAlign w:val="center"/>
            <w:hideMark/>
          </w:tcPr>
          <w:p w14:paraId="7D82B49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136</w:t>
            </w:r>
          </w:p>
        </w:tc>
        <w:tc>
          <w:tcPr>
            <w:tcW w:w="916" w:type="pct"/>
            <w:tcBorders>
              <w:top w:val="nil"/>
              <w:left w:val="nil"/>
              <w:bottom w:val="nil"/>
              <w:right w:val="nil"/>
            </w:tcBorders>
            <w:shd w:val="clear" w:color="auto" w:fill="auto"/>
            <w:noWrap/>
            <w:vAlign w:val="center"/>
            <w:hideMark/>
          </w:tcPr>
          <w:p w14:paraId="7D82B49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-2.29 (-5.80, 1.23)</w:t>
            </w:r>
          </w:p>
        </w:tc>
        <w:tc>
          <w:tcPr>
            <w:tcW w:w="374" w:type="pct"/>
            <w:tcBorders>
              <w:top w:val="nil"/>
              <w:left w:val="nil"/>
              <w:bottom w:val="nil"/>
              <w:right w:val="single" w:sz="8" w:space="0" w:color="auto"/>
            </w:tcBorders>
            <w:shd w:val="clear" w:color="auto" w:fill="auto"/>
            <w:noWrap/>
            <w:vAlign w:val="center"/>
            <w:hideMark/>
          </w:tcPr>
          <w:p w14:paraId="7D82B4A0"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0.21</w:t>
            </w:r>
          </w:p>
        </w:tc>
        <w:tc>
          <w:tcPr>
            <w:tcW w:w="252" w:type="pct"/>
            <w:tcBorders>
              <w:top w:val="nil"/>
              <w:left w:val="nil"/>
              <w:bottom w:val="nil"/>
              <w:right w:val="nil"/>
            </w:tcBorders>
            <w:shd w:val="clear" w:color="auto" w:fill="auto"/>
            <w:noWrap/>
            <w:vAlign w:val="center"/>
            <w:hideMark/>
          </w:tcPr>
          <w:p w14:paraId="7D82B4A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130</w:t>
            </w:r>
          </w:p>
        </w:tc>
        <w:tc>
          <w:tcPr>
            <w:tcW w:w="916" w:type="pct"/>
            <w:tcBorders>
              <w:top w:val="nil"/>
              <w:left w:val="nil"/>
              <w:bottom w:val="nil"/>
              <w:right w:val="nil"/>
            </w:tcBorders>
            <w:shd w:val="clear" w:color="auto" w:fill="auto"/>
            <w:noWrap/>
            <w:vAlign w:val="center"/>
            <w:hideMark/>
          </w:tcPr>
          <w:p w14:paraId="7D82B4A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-1.61 (-4.45, 1.23</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A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0.27</w:t>
            </w:r>
          </w:p>
        </w:tc>
      </w:tr>
      <w:tr w:rsidR="001D6289" w:rsidRPr="00E01252" w14:paraId="7D82B4AF"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A5"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A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A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A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A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A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AB"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0.08*</w:t>
            </w:r>
          </w:p>
        </w:tc>
        <w:tc>
          <w:tcPr>
            <w:tcW w:w="252" w:type="pct"/>
            <w:tcBorders>
              <w:top w:val="nil"/>
              <w:left w:val="nil"/>
              <w:bottom w:val="dotted" w:sz="4" w:space="0" w:color="auto"/>
              <w:right w:val="nil"/>
            </w:tcBorders>
            <w:shd w:val="clear" w:color="auto" w:fill="auto"/>
            <w:noWrap/>
            <w:vAlign w:val="center"/>
            <w:hideMark/>
          </w:tcPr>
          <w:p w14:paraId="7D82B4A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A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A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0.23</w:t>
            </w:r>
          </w:p>
        </w:tc>
      </w:tr>
      <w:tr w:rsidR="001D6289" w:rsidRPr="00E01252" w14:paraId="7D82B4BA" w14:textId="77777777" w:rsidTr="00FD2215">
        <w:trPr>
          <w:trHeight w:val="300"/>
        </w:trPr>
        <w:tc>
          <w:tcPr>
            <w:tcW w:w="422" w:type="pct"/>
            <w:tcBorders>
              <w:top w:val="nil"/>
              <w:left w:val="nil"/>
              <w:bottom w:val="nil"/>
              <w:right w:val="nil"/>
            </w:tcBorders>
            <w:shd w:val="clear" w:color="auto" w:fill="auto"/>
            <w:noWrap/>
            <w:vAlign w:val="center"/>
            <w:hideMark/>
          </w:tcPr>
          <w:p w14:paraId="7D82B4B0"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BPF</w:t>
            </w:r>
          </w:p>
        </w:tc>
        <w:tc>
          <w:tcPr>
            <w:tcW w:w="253" w:type="pct"/>
            <w:tcBorders>
              <w:top w:val="nil"/>
              <w:left w:val="nil"/>
              <w:bottom w:val="nil"/>
              <w:right w:val="nil"/>
            </w:tcBorders>
            <w:shd w:val="clear" w:color="auto" w:fill="auto"/>
            <w:noWrap/>
            <w:vAlign w:val="center"/>
            <w:hideMark/>
          </w:tcPr>
          <w:p w14:paraId="7D82B4B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258</w:t>
            </w:r>
          </w:p>
        </w:tc>
        <w:tc>
          <w:tcPr>
            <w:tcW w:w="916" w:type="pct"/>
            <w:tcBorders>
              <w:top w:val="nil"/>
              <w:left w:val="nil"/>
              <w:bottom w:val="nil"/>
              <w:right w:val="nil"/>
            </w:tcBorders>
            <w:shd w:val="clear" w:color="auto" w:fill="auto"/>
            <w:noWrap/>
            <w:vAlign w:val="center"/>
            <w:hideMark/>
          </w:tcPr>
          <w:p w14:paraId="7D82B4B2"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0.34 (-0.15, 0.84</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B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0.18</w:t>
            </w:r>
          </w:p>
        </w:tc>
        <w:tc>
          <w:tcPr>
            <w:tcW w:w="253" w:type="pct"/>
            <w:tcBorders>
              <w:top w:val="nil"/>
              <w:left w:val="single" w:sz="8" w:space="0" w:color="auto"/>
              <w:bottom w:val="nil"/>
              <w:right w:val="nil"/>
            </w:tcBorders>
            <w:shd w:val="clear" w:color="auto" w:fill="auto"/>
            <w:noWrap/>
            <w:vAlign w:val="center"/>
            <w:hideMark/>
          </w:tcPr>
          <w:p w14:paraId="7D82B4B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124</w:t>
            </w:r>
          </w:p>
        </w:tc>
        <w:tc>
          <w:tcPr>
            <w:tcW w:w="916" w:type="pct"/>
            <w:tcBorders>
              <w:top w:val="nil"/>
              <w:left w:val="nil"/>
              <w:bottom w:val="nil"/>
              <w:right w:val="nil"/>
            </w:tcBorders>
            <w:shd w:val="clear" w:color="auto" w:fill="auto"/>
            <w:noWrap/>
            <w:vAlign w:val="center"/>
            <w:hideMark/>
          </w:tcPr>
          <w:p w14:paraId="7D82B4B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-0.61 (-1.42, 0.20)</w:t>
            </w:r>
          </w:p>
        </w:tc>
        <w:tc>
          <w:tcPr>
            <w:tcW w:w="374" w:type="pct"/>
            <w:tcBorders>
              <w:top w:val="nil"/>
              <w:left w:val="nil"/>
              <w:bottom w:val="nil"/>
              <w:right w:val="single" w:sz="8" w:space="0" w:color="auto"/>
            </w:tcBorders>
            <w:shd w:val="clear" w:color="auto" w:fill="auto"/>
            <w:noWrap/>
            <w:vAlign w:val="center"/>
            <w:hideMark/>
          </w:tcPr>
          <w:p w14:paraId="7D82B4B6"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0.14</w:t>
            </w:r>
          </w:p>
        </w:tc>
        <w:tc>
          <w:tcPr>
            <w:tcW w:w="252" w:type="pct"/>
            <w:tcBorders>
              <w:top w:val="nil"/>
              <w:left w:val="nil"/>
              <w:bottom w:val="nil"/>
              <w:right w:val="nil"/>
            </w:tcBorders>
            <w:shd w:val="clear" w:color="auto" w:fill="auto"/>
            <w:noWrap/>
            <w:vAlign w:val="center"/>
            <w:hideMark/>
          </w:tcPr>
          <w:p w14:paraId="7D82B4B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118</w:t>
            </w:r>
          </w:p>
        </w:tc>
        <w:tc>
          <w:tcPr>
            <w:tcW w:w="916" w:type="pct"/>
            <w:tcBorders>
              <w:top w:val="nil"/>
              <w:left w:val="nil"/>
              <w:bottom w:val="nil"/>
              <w:right w:val="nil"/>
            </w:tcBorders>
            <w:shd w:val="clear" w:color="auto" w:fill="auto"/>
            <w:noWrap/>
            <w:vAlign w:val="center"/>
            <w:hideMark/>
          </w:tcPr>
          <w:p w14:paraId="7D82B4B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-0.04 (-0.61, 0.54)</w:t>
            </w:r>
          </w:p>
        </w:tc>
        <w:tc>
          <w:tcPr>
            <w:tcW w:w="373" w:type="pct"/>
            <w:tcBorders>
              <w:top w:val="nil"/>
              <w:left w:val="nil"/>
              <w:bottom w:val="nil"/>
              <w:right w:val="nil"/>
            </w:tcBorders>
            <w:shd w:val="clear" w:color="auto" w:fill="auto"/>
            <w:noWrap/>
            <w:vAlign w:val="center"/>
            <w:hideMark/>
          </w:tcPr>
          <w:p w14:paraId="7D82B4B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0.9</w:t>
            </w:r>
            <w:r>
              <w:rPr>
                <w:rFonts w:ascii="Calibri" w:eastAsia="Times New Roman" w:hAnsi="Calibri" w:cs="Times New Roman"/>
                <w:color w:val="000000"/>
              </w:rPr>
              <w:t>0</w:t>
            </w:r>
          </w:p>
        </w:tc>
      </w:tr>
      <w:tr w:rsidR="001D6289" w:rsidRPr="00E01252" w14:paraId="7D82B4C5"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BB"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B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B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BE"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B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C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C1"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0.09*</w:t>
            </w:r>
          </w:p>
        </w:tc>
        <w:tc>
          <w:tcPr>
            <w:tcW w:w="252" w:type="pct"/>
            <w:tcBorders>
              <w:top w:val="nil"/>
              <w:left w:val="nil"/>
              <w:bottom w:val="dotted" w:sz="4" w:space="0" w:color="auto"/>
              <w:right w:val="nil"/>
            </w:tcBorders>
            <w:shd w:val="clear" w:color="auto" w:fill="auto"/>
            <w:noWrap/>
            <w:vAlign w:val="center"/>
            <w:hideMark/>
          </w:tcPr>
          <w:p w14:paraId="7D82B4C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C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C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0.47</w:t>
            </w:r>
          </w:p>
        </w:tc>
      </w:tr>
      <w:tr w:rsidR="001D6289" w:rsidRPr="00E01252" w14:paraId="7D82B4D0" w14:textId="77777777" w:rsidTr="00FD2215">
        <w:trPr>
          <w:trHeight w:val="300"/>
        </w:trPr>
        <w:tc>
          <w:tcPr>
            <w:tcW w:w="422" w:type="pct"/>
            <w:tcBorders>
              <w:top w:val="nil"/>
              <w:left w:val="nil"/>
              <w:bottom w:val="nil"/>
              <w:right w:val="nil"/>
            </w:tcBorders>
            <w:shd w:val="clear" w:color="auto" w:fill="auto"/>
            <w:noWrap/>
            <w:vAlign w:val="center"/>
            <w:hideMark/>
          </w:tcPr>
          <w:p w14:paraId="7D82B4C6"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TCS</w:t>
            </w:r>
          </w:p>
        </w:tc>
        <w:tc>
          <w:tcPr>
            <w:tcW w:w="253" w:type="pct"/>
            <w:tcBorders>
              <w:top w:val="nil"/>
              <w:left w:val="nil"/>
              <w:bottom w:val="nil"/>
              <w:right w:val="nil"/>
            </w:tcBorders>
            <w:shd w:val="clear" w:color="auto" w:fill="auto"/>
            <w:noWrap/>
            <w:vAlign w:val="center"/>
            <w:hideMark/>
          </w:tcPr>
          <w:p w14:paraId="7D82B4C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361</w:t>
            </w:r>
          </w:p>
        </w:tc>
        <w:tc>
          <w:tcPr>
            <w:tcW w:w="916" w:type="pct"/>
            <w:tcBorders>
              <w:top w:val="nil"/>
              <w:left w:val="nil"/>
              <w:bottom w:val="nil"/>
              <w:right w:val="nil"/>
            </w:tcBorders>
            <w:shd w:val="clear" w:color="auto" w:fill="auto"/>
            <w:noWrap/>
            <w:vAlign w:val="center"/>
            <w:hideMark/>
          </w:tcPr>
          <w:p w14:paraId="7D82B4C8"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0.37 (-2.19, 2.94</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C9"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0.78</w:t>
            </w:r>
          </w:p>
        </w:tc>
        <w:tc>
          <w:tcPr>
            <w:tcW w:w="253" w:type="pct"/>
            <w:tcBorders>
              <w:top w:val="nil"/>
              <w:left w:val="single" w:sz="8" w:space="0" w:color="auto"/>
              <w:bottom w:val="nil"/>
              <w:right w:val="nil"/>
            </w:tcBorders>
            <w:shd w:val="clear" w:color="auto" w:fill="auto"/>
            <w:noWrap/>
            <w:vAlign w:val="center"/>
            <w:hideMark/>
          </w:tcPr>
          <w:p w14:paraId="7D82B4C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4CB"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-1.35 (-5.18, 2.48</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CC"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0.49</w:t>
            </w:r>
          </w:p>
        </w:tc>
        <w:tc>
          <w:tcPr>
            <w:tcW w:w="252" w:type="pct"/>
            <w:tcBorders>
              <w:top w:val="nil"/>
              <w:left w:val="nil"/>
              <w:bottom w:val="nil"/>
              <w:right w:val="nil"/>
            </w:tcBorders>
            <w:shd w:val="clear" w:color="auto" w:fill="auto"/>
            <w:noWrap/>
            <w:vAlign w:val="center"/>
            <w:hideMark/>
          </w:tcPr>
          <w:p w14:paraId="7D82B4C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204</w:t>
            </w:r>
          </w:p>
        </w:tc>
        <w:tc>
          <w:tcPr>
            <w:tcW w:w="916" w:type="pct"/>
            <w:tcBorders>
              <w:top w:val="nil"/>
              <w:left w:val="nil"/>
              <w:bottom w:val="nil"/>
              <w:right w:val="nil"/>
            </w:tcBorders>
            <w:shd w:val="clear" w:color="auto" w:fill="auto"/>
            <w:noWrap/>
            <w:vAlign w:val="center"/>
            <w:hideMark/>
          </w:tcPr>
          <w:p w14:paraId="7D82B4C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1.67 (-1.27, 4.60</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C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0.27</w:t>
            </w:r>
          </w:p>
        </w:tc>
      </w:tr>
      <w:tr w:rsidR="001D6289" w:rsidRPr="00E01252" w14:paraId="7D82B4DB"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D1"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D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D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D4"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D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D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D7"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0.4</w:t>
            </w:r>
            <w:r>
              <w:rPr>
                <w:rFonts w:ascii="Calibri" w:eastAsia="Times New Roman" w:hAnsi="Calibri" w:cs="Times New Roman"/>
                <w:i/>
                <w:iCs/>
                <w:color w:val="000000"/>
              </w:rPr>
              <w:t>0</w:t>
            </w:r>
          </w:p>
        </w:tc>
        <w:tc>
          <w:tcPr>
            <w:tcW w:w="252" w:type="pct"/>
            <w:tcBorders>
              <w:top w:val="nil"/>
              <w:left w:val="nil"/>
              <w:bottom w:val="dotted" w:sz="4" w:space="0" w:color="auto"/>
              <w:right w:val="nil"/>
            </w:tcBorders>
            <w:shd w:val="clear" w:color="auto" w:fill="auto"/>
            <w:noWrap/>
            <w:vAlign w:val="center"/>
            <w:hideMark/>
          </w:tcPr>
          <w:p w14:paraId="7D82B4D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D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D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0.65</w:t>
            </w:r>
          </w:p>
        </w:tc>
      </w:tr>
      <w:tr w:rsidR="001D6289" w:rsidRPr="00E01252" w14:paraId="7D82B4E6" w14:textId="77777777" w:rsidTr="00FD2215">
        <w:trPr>
          <w:trHeight w:val="300"/>
        </w:trPr>
        <w:tc>
          <w:tcPr>
            <w:tcW w:w="422" w:type="pct"/>
            <w:tcBorders>
              <w:top w:val="nil"/>
              <w:left w:val="nil"/>
              <w:bottom w:val="nil"/>
              <w:right w:val="nil"/>
            </w:tcBorders>
            <w:shd w:val="clear" w:color="auto" w:fill="auto"/>
            <w:noWrap/>
            <w:vAlign w:val="center"/>
            <w:hideMark/>
          </w:tcPr>
          <w:p w14:paraId="7D82B4DC"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TCC</w:t>
            </w:r>
          </w:p>
        </w:tc>
        <w:tc>
          <w:tcPr>
            <w:tcW w:w="253" w:type="pct"/>
            <w:tcBorders>
              <w:top w:val="nil"/>
              <w:left w:val="nil"/>
              <w:bottom w:val="nil"/>
              <w:right w:val="nil"/>
            </w:tcBorders>
            <w:shd w:val="clear" w:color="auto" w:fill="auto"/>
            <w:noWrap/>
            <w:vAlign w:val="center"/>
            <w:hideMark/>
          </w:tcPr>
          <w:p w14:paraId="7D82B4D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276</w:t>
            </w:r>
          </w:p>
        </w:tc>
        <w:tc>
          <w:tcPr>
            <w:tcW w:w="916" w:type="pct"/>
            <w:tcBorders>
              <w:top w:val="nil"/>
              <w:left w:val="nil"/>
              <w:bottom w:val="nil"/>
              <w:right w:val="nil"/>
            </w:tcBorders>
            <w:shd w:val="clear" w:color="auto" w:fill="auto"/>
            <w:noWrap/>
            <w:vAlign w:val="center"/>
            <w:hideMark/>
          </w:tcPr>
          <w:p w14:paraId="7D82B4DE"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 (-4.88, 0.47</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DF"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0.11</w:t>
            </w:r>
          </w:p>
        </w:tc>
        <w:tc>
          <w:tcPr>
            <w:tcW w:w="253" w:type="pct"/>
            <w:tcBorders>
              <w:top w:val="nil"/>
              <w:left w:val="single" w:sz="8" w:space="0" w:color="auto"/>
              <w:bottom w:val="nil"/>
              <w:right w:val="nil"/>
            </w:tcBorders>
            <w:shd w:val="clear" w:color="auto" w:fill="auto"/>
            <w:noWrap/>
            <w:vAlign w:val="center"/>
            <w:hideMark/>
          </w:tcPr>
          <w:p w14:paraId="7D82B4E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139</w:t>
            </w:r>
          </w:p>
        </w:tc>
        <w:tc>
          <w:tcPr>
            <w:tcW w:w="916" w:type="pct"/>
            <w:tcBorders>
              <w:top w:val="nil"/>
              <w:left w:val="nil"/>
              <w:bottom w:val="nil"/>
              <w:right w:val="nil"/>
            </w:tcBorders>
            <w:shd w:val="clear" w:color="auto" w:fill="auto"/>
            <w:noWrap/>
            <w:vAlign w:val="center"/>
            <w:hideMark/>
          </w:tcPr>
          <w:p w14:paraId="7D82B4E1"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-1.41 (-6.50, 3.68</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4E2"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0.59</w:t>
            </w:r>
          </w:p>
        </w:tc>
        <w:tc>
          <w:tcPr>
            <w:tcW w:w="252" w:type="pct"/>
            <w:tcBorders>
              <w:top w:val="nil"/>
              <w:left w:val="nil"/>
              <w:bottom w:val="nil"/>
              <w:right w:val="nil"/>
            </w:tcBorders>
            <w:shd w:val="clear" w:color="auto" w:fill="auto"/>
            <w:noWrap/>
            <w:vAlign w:val="center"/>
            <w:hideMark/>
          </w:tcPr>
          <w:p w14:paraId="7D82B4E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129</w:t>
            </w:r>
          </w:p>
        </w:tc>
        <w:tc>
          <w:tcPr>
            <w:tcW w:w="916" w:type="pct"/>
            <w:tcBorders>
              <w:top w:val="nil"/>
              <w:left w:val="nil"/>
              <w:bottom w:val="nil"/>
              <w:right w:val="nil"/>
            </w:tcBorders>
            <w:shd w:val="clear" w:color="auto" w:fill="auto"/>
            <w:noWrap/>
            <w:vAlign w:val="center"/>
            <w:hideMark/>
          </w:tcPr>
          <w:p w14:paraId="7D82B4E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0.27 (-3.59, 4.13</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4E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0.89</w:t>
            </w:r>
          </w:p>
        </w:tc>
      </w:tr>
      <w:tr w:rsidR="001D6289" w:rsidRPr="00E01252" w14:paraId="7D82B4F1"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E7"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E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E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4EA"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4E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E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4ED"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w:t>
            </w:r>
            <w:r>
              <w:rPr>
                <w:rFonts w:ascii="Calibri" w:eastAsia="Times New Roman" w:hAnsi="Calibri" w:cs="Times New Roman"/>
                <w:i/>
                <w:iCs/>
                <w:color w:val="000000"/>
              </w:rPr>
              <w:t>0</w:t>
            </w:r>
          </w:p>
        </w:tc>
        <w:tc>
          <w:tcPr>
            <w:tcW w:w="252" w:type="pct"/>
            <w:tcBorders>
              <w:top w:val="nil"/>
              <w:left w:val="nil"/>
              <w:bottom w:val="dotted" w:sz="4" w:space="0" w:color="auto"/>
              <w:right w:val="nil"/>
            </w:tcBorders>
            <w:shd w:val="clear" w:color="auto" w:fill="auto"/>
            <w:noWrap/>
            <w:vAlign w:val="center"/>
            <w:hideMark/>
          </w:tcPr>
          <w:p w14:paraId="7D82B4E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E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4F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0.53</w:t>
            </w:r>
          </w:p>
        </w:tc>
      </w:tr>
      <w:tr w:rsidR="001D6289" w:rsidRPr="00E01252" w14:paraId="7D82B4FC" w14:textId="77777777" w:rsidTr="00FD2215">
        <w:trPr>
          <w:trHeight w:val="300"/>
        </w:trPr>
        <w:tc>
          <w:tcPr>
            <w:tcW w:w="422" w:type="pct"/>
            <w:tcBorders>
              <w:top w:val="nil"/>
              <w:left w:val="nil"/>
              <w:bottom w:val="nil"/>
              <w:right w:val="nil"/>
            </w:tcBorders>
            <w:shd w:val="clear" w:color="auto" w:fill="auto"/>
            <w:noWrap/>
            <w:vAlign w:val="center"/>
            <w:hideMark/>
          </w:tcPr>
          <w:p w14:paraId="7D82B4F2"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EPB</w:t>
            </w:r>
          </w:p>
        </w:tc>
        <w:tc>
          <w:tcPr>
            <w:tcW w:w="253" w:type="pct"/>
            <w:tcBorders>
              <w:top w:val="nil"/>
              <w:left w:val="nil"/>
              <w:bottom w:val="nil"/>
              <w:right w:val="nil"/>
            </w:tcBorders>
            <w:shd w:val="clear" w:color="auto" w:fill="auto"/>
            <w:noWrap/>
            <w:vAlign w:val="center"/>
            <w:hideMark/>
          </w:tcPr>
          <w:p w14:paraId="7D82B4F3"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279</w:t>
            </w:r>
          </w:p>
        </w:tc>
        <w:tc>
          <w:tcPr>
            <w:tcW w:w="916" w:type="pct"/>
            <w:tcBorders>
              <w:top w:val="nil"/>
              <w:left w:val="nil"/>
              <w:bottom w:val="nil"/>
              <w:right w:val="nil"/>
            </w:tcBorders>
            <w:shd w:val="clear" w:color="auto" w:fill="auto"/>
            <w:noWrap/>
            <w:vAlign w:val="center"/>
            <w:hideMark/>
          </w:tcPr>
          <w:p w14:paraId="7D82B4F4"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0.18 (-0.31, 0.66</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4F5"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0.47</w:t>
            </w:r>
          </w:p>
        </w:tc>
        <w:tc>
          <w:tcPr>
            <w:tcW w:w="253" w:type="pct"/>
            <w:tcBorders>
              <w:top w:val="nil"/>
              <w:left w:val="single" w:sz="8" w:space="0" w:color="auto"/>
              <w:bottom w:val="nil"/>
              <w:right w:val="nil"/>
            </w:tcBorders>
            <w:shd w:val="clear" w:color="auto" w:fill="auto"/>
            <w:noWrap/>
            <w:vAlign w:val="center"/>
            <w:hideMark/>
          </w:tcPr>
          <w:p w14:paraId="7D82B4F6"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140</w:t>
            </w:r>
          </w:p>
        </w:tc>
        <w:tc>
          <w:tcPr>
            <w:tcW w:w="916" w:type="pct"/>
            <w:tcBorders>
              <w:top w:val="nil"/>
              <w:left w:val="nil"/>
              <w:bottom w:val="nil"/>
              <w:right w:val="nil"/>
            </w:tcBorders>
            <w:shd w:val="clear" w:color="auto" w:fill="auto"/>
            <w:noWrap/>
            <w:vAlign w:val="center"/>
            <w:hideMark/>
          </w:tcPr>
          <w:p w14:paraId="7D82B4F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-1.02 (-1.76, -0.28)</w:t>
            </w:r>
          </w:p>
        </w:tc>
        <w:tc>
          <w:tcPr>
            <w:tcW w:w="374" w:type="pct"/>
            <w:tcBorders>
              <w:top w:val="nil"/>
              <w:left w:val="nil"/>
              <w:bottom w:val="nil"/>
              <w:right w:val="single" w:sz="8" w:space="0" w:color="auto"/>
            </w:tcBorders>
            <w:shd w:val="clear" w:color="000000" w:fill="D9D9D9"/>
            <w:noWrap/>
            <w:vAlign w:val="center"/>
            <w:hideMark/>
          </w:tcPr>
          <w:p w14:paraId="7D82B4F8"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0.008</w:t>
            </w:r>
          </w:p>
        </w:tc>
        <w:tc>
          <w:tcPr>
            <w:tcW w:w="252" w:type="pct"/>
            <w:tcBorders>
              <w:top w:val="nil"/>
              <w:left w:val="nil"/>
              <w:bottom w:val="nil"/>
              <w:right w:val="nil"/>
            </w:tcBorders>
            <w:shd w:val="clear" w:color="auto" w:fill="auto"/>
            <w:noWrap/>
            <w:vAlign w:val="center"/>
            <w:hideMark/>
          </w:tcPr>
          <w:p w14:paraId="7D82B4F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131</w:t>
            </w:r>
          </w:p>
        </w:tc>
        <w:tc>
          <w:tcPr>
            <w:tcW w:w="916" w:type="pct"/>
            <w:tcBorders>
              <w:top w:val="nil"/>
              <w:left w:val="nil"/>
              <w:bottom w:val="nil"/>
              <w:right w:val="nil"/>
            </w:tcBorders>
            <w:shd w:val="clear" w:color="auto" w:fill="auto"/>
            <w:noWrap/>
            <w:vAlign w:val="center"/>
            <w:hideMark/>
          </w:tcPr>
          <w:p w14:paraId="7D82B4F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0.22 (-0.32, 0.77)</w:t>
            </w:r>
          </w:p>
        </w:tc>
        <w:tc>
          <w:tcPr>
            <w:tcW w:w="373" w:type="pct"/>
            <w:tcBorders>
              <w:top w:val="nil"/>
              <w:left w:val="nil"/>
              <w:bottom w:val="nil"/>
              <w:right w:val="nil"/>
            </w:tcBorders>
            <w:shd w:val="clear" w:color="auto" w:fill="auto"/>
            <w:noWrap/>
            <w:vAlign w:val="center"/>
            <w:hideMark/>
          </w:tcPr>
          <w:p w14:paraId="7D82B4F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0.42</w:t>
            </w:r>
          </w:p>
        </w:tc>
      </w:tr>
      <w:tr w:rsidR="001D6289" w:rsidRPr="00E01252" w14:paraId="7D82B507"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4FD"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4F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4F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500"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50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0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503"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0.01**</w:t>
            </w:r>
          </w:p>
        </w:tc>
        <w:tc>
          <w:tcPr>
            <w:tcW w:w="252" w:type="pct"/>
            <w:tcBorders>
              <w:top w:val="nil"/>
              <w:left w:val="nil"/>
              <w:bottom w:val="dotted" w:sz="4" w:space="0" w:color="auto"/>
              <w:right w:val="nil"/>
            </w:tcBorders>
            <w:shd w:val="clear" w:color="auto" w:fill="auto"/>
            <w:noWrap/>
            <w:vAlign w:val="center"/>
            <w:hideMark/>
          </w:tcPr>
          <w:p w14:paraId="7D82B50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0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50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0.85</w:t>
            </w:r>
          </w:p>
        </w:tc>
      </w:tr>
      <w:tr w:rsidR="001D6289" w:rsidRPr="00E01252" w14:paraId="7D82B512" w14:textId="77777777" w:rsidTr="00FD2215">
        <w:trPr>
          <w:trHeight w:val="300"/>
        </w:trPr>
        <w:tc>
          <w:tcPr>
            <w:tcW w:w="422" w:type="pct"/>
            <w:tcBorders>
              <w:top w:val="nil"/>
              <w:left w:val="nil"/>
              <w:bottom w:val="nil"/>
              <w:right w:val="nil"/>
            </w:tcBorders>
            <w:shd w:val="clear" w:color="auto" w:fill="auto"/>
            <w:noWrap/>
            <w:vAlign w:val="center"/>
            <w:hideMark/>
          </w:tcPr>
          <w:p w14:paraId="7D82B508"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MPB</w:t>
            </w:r>
          </w:p>
        </w:tc>
        <w:tc>
          <w:tcPr>
            <w:tcW w:w="253" w:type="pct"/>
            <w:tcBorders>
              <w:top w:val="nil"/>
              <w:left w:val="nil"/>
              <w:bottom w:val="nil"/>
              <w:right w:val="nil"/>
            </w:tcBorders>
            <w:shd w:val="clear" w:color="auto" w:fill="auto"/>
            <w:noWrap/>
            <w:vAlign w:val="center"/>
            <w:hideMark/>
          </w:tcPr>
          <w:p w14:paraId="7D82B509"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361</w:t>
            </w:r>
          </w:p>
        </w:tc>
        <w:tc>
          <w:tcPr>
            <w:tcW w:w="916" w:type="pct"/>
            <w:tcBorders>
              <w:top w:val="nil"/>
              <w:left w:val="nil"/>
              <w:bottom w:val="nil"/>
              <w:right w:val="nil"/>
            </w:tcBorders>
            <w:shd w:val="clear" w:color="auto" w:fill="auto"/>
            <w:noWrap/>
            <w:vAlign w:val="center"/>
            <w:hideMark/>
          </w:tcPr>
          <w:p w14:paraId="7D82B50A"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0.70 (-1.06, 2.46</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50B"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0.44</w:t>
            </w:r>
          </w:p>
        </w:tc>
        <w:tc>
          <w:tcPr>
            <w:tcW w:w="253" w:type="pct"/>
            <w:tcBorders>
              <w:top w:val="nil"/>
              <w:left w:val="single" w:sz="8" w:space="0" w:color="auto"/>
              <w:bottom w:val="nil"/>
              <w:right w:val="nil"/>
            </w:tcBorders>
            <w:shd w:val="clear" w:color="auto" w:fill="auto"/>
            <w:noWrap/>
            <w:vAlign w:val="center"/>
            <w:hideMark/>
          </w:tcPr>
          <w:p w14:paraId="7D82B50C"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50D"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3.27 (0.</w:t>
            </w:r>
            <w:r w:rsidRPr="00E01252">
              <w:rPr>
                <w:rFonts w:ascii="Calibri" w:eastAsia="Times New Roman" w:hAnsi="Calibri" w:cs="Times New Roman"/>
                <w:color w:val="000000"/>
              </w:rPr>
              <w:t>6</w:t>
            </w:r>
            <w:r>
              <w:rPr>
                <w:rFonts w:ascii="Calibri" w:eastAsia="Times New Roman" w:hAnsi="Calibri" w:cs="Times New Roman"/>
                <w:color w:val="000000"/>
              </w:rPr>
              <w:t>0, 5.94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D9D9D9"/>
            <w:noWrap/>
            <w:vAlign w:val="center"/>
            <w:hideMark/>
          </w:tcPr>
          <w:p w14:paraId="7D82B50E"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0.02</w:t>
            </w:r>
          </w:p>
        </w:tc>
        <w:tc>
          <w:tcPr>
            <w:tcW w:w="252" w:type="pct"/>
            <w:tcBorders>
              <w:top w:val="nil"/>
              <w:left w:val="nil"/>
              <w:bottom w:val="nil"/>
              <w:right w:val="nil"/>
            </w:tcBorders>
            <w:shd w:val="clear" w:color="auto" w:fill="auto"/>
            <w:noWrap/>
            <w:vAlign w:val="center"/>
            <w:hideMark/>
          </w:tcPr>
          <w:p w14:paraId="7D82B50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206</w:t>
            </w:r>
          </w:p>
        </w:tc>
        <w:tc>
          <w:tcPr>
            <w:tcW w:w="916" w:type="pct"/>
            <w:tcBorders>
              <w:top w:val="nil"/>
              <w:left w:val="nil"/>
              <w:bottom w:val="nil"/>
              <w:right w:val="nil"/>
            </w:tcBorders>
            <w:shd w:val="clear" w:color="auto" w:fill="auto"/>
            <w:noWrap/>
            <w:vAlign w:val="center"/>
            <w:hideMark/>
          </w:tcPr>
          <w:p w14:paraId="7D82B51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1.18 (-0.90, 3.27</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51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0.27</w:t>
            </w:r>
          </w:p>
        </w:tc>
      </w:tr>
      <w:tr w:rsidR="001D6289" w:rsidRPr="00E01252" w14:paraId="7D82B51D"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513"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514"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1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516"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517"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1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519"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0.2</w:t>
            </w:r>
            <w:r>
              <w:rPr>
                <w:rFonts w:ascii="Calibri" w:eastAsia="Times New Roman" w:hAnsi="Calibri" w:cs="Times New Roman"/>
                <w:i/>
                <w:iCs/>
                <w:color w:val="000000"/>
              </w:rPr>
              <w:t>0</w:t>
            </w:r>
          </w:p>
        </w:tc>
        <w:tc>
          <w:tcPr>
            <w:tcW w:w="252" w:type="pct"/>
            <w:tcBorders>
              <w:top w:val="nil"/>
              <w:left w:val="nil"/>
              <w:bottom w:val="dotted" w:sz="4" w:space="0" w:color="auto"/>
              <w:right w:val="nil"/>
            </w:tcBorders>
            <w:shd w:val="clear" w:color="auto" w:fill="auto"/>
            <w:noWrap/>
            <w:vAlign w:val="center"/>
            <w:hideMark/>
          </w:tcPr>
          <w:p w14:paraId="7D82B51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1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51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0.7</w:t>
            </w:r>
            <w:r>
              <w:rPr>
                <w:rFonts w:ascii="Calibri" w:eastAsia="Times New Roman" w:hAnsi="Calibri" w:cs="Times New Roman"/>
                <w:i/>
                <w:iCs/>
                <w:color w:val="000000"/>
              </w:rPr>
              <w:t>0</w:t>
            </w:r>
          </w:p>
        </w:tc>
      </w:tr>
      <w:tr w:rsidR="001D6289" w:rsidRPr="00E01252" w14:paraId="7D82B528" w14:textId="77777777" w:rsidTr="00FD2215">
        <w:trPr>
          <w:trHeight w:val="300"/>
        </w:trPr>
        <w:tc>
          <w:tcPr>
            <w:tcW w:w="422" w:type="pct"/>
            <w:tcBorders>
              <w:top w:val="nil"/>
              <w:left w:val="nil"/>
              <w:bottom w:val="nil"/>
              <w:right w:val="nil"/>
            </w:tcBorders>
            <w:shd w:val="clear" w:color="auto" w:fill="auto"/>
            <w:noWrap/>
            <w:vAlign w:val="center"/>
            <w:hideMark/>
          </w:tcPr>
          <w:p w14:paraId="7D82B51E"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BPB</w:t>
            </w:r>
          </w:p>
        </w:tc>
        <w:tc>
          <w:tcPr>
            <w:tcW w:w="253" w:type="pct"/>
            <w:tcBorders>
              <w:top w:val="nil"/>
              <w:left w:val="nil"/>
              <w:bottom w:val="nil"/>
              <w:right w:val="nil"/>
            </w:tcBorders>
            <w:shd w:val="clear" w:color="auto" w:fill="auto"/>
            <w:noWrap/>
            <w:vAlign w:val="center"/>
            <w:hideMark/>
          </w:tcPr>
          <w:p w14:paraId="7D82B51F"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357</w:t>
            </w:r>
          </w:p>
        </w:tc>
        <w:tc>
          <w:tcPr>
            <w:tcW w:w="916" w:type="pct"/>
            <w:tcBorders>
              <w:top w:val="nil"/>
              <w:left w:val="nil"/>
              <w:bottom w:val="nil"/>
              <w:right w:val="nil"/>
            </w:tcBorders>
            <w:shd w:val="clear" w:color="auto" w:fill="auto"/>
            <w:noWrap/>
            <w:vAlign w:val="center"/>
            <w:hideMark/>
          </w:tcPr>
          <w:p w14:paraId="7D82B520"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0.42 (-2.77, 3.62</w:t>
            </w:r>
            <w:r w:rsidRPr="00E01252">
              <w:rPr>
                <w:rFonts w:ascii="Calibri" w:eastAsia="Times New Roman" w:hAnsi="Calibri" w:cs="Times New Roman"/>
                <w:color w:val="000000"/>
              </w:rPr>
              <w:t>)</w:t>
            </w:r>
          </w:p>
        </w:tc>
        <w:tc>
          <w:tcPr>
            <w:tcW w:w="326" w:type="pct"/>
            <w:tcBorders>
              <w:top w:val="nil"/>
              <w:left w:val="nil"/>
              <w:bottom w:val="nil"/>
              <w:right w:val="nil"/>
            </w:tcBorders>
            <w:shd w:val="clear" w:color="auto" w:fill="auto"/>
            <w:noWrap/>
            <w:vAlign w:val="center"/>
            <w:hideMark/>
          </w:tcPr>
          <w:p w14:paraId="7D82B521"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0.8</w:t>
            </w:r>
            <w:r>
              <w:rPr>
                <w:rFonts w:ascii="Calibri" w:eastAsia="Times New Roman" w:hAnsi="Calibri" w:cs="Times New Roman"/>
                <w:color w:val="000000"/>
              </w:rPr>
              <w:t>0</w:t>
            </w:r>
          </w:p>
        </w:tc>
        <w:tc>
          <w:tcPr>
            <w:tcW w:w="253" w:type="pct"/>
            <w:tcBorders>
              <w:top w:val="nil"/>
              <w:left w:val="single" w:sz="8" w:space="0" w:color="auto"/>
              <w:bottom w:val="nil"/>
              <w:right w:val="nil"/>
            </w:tcBorders>
            <w:shd w:val="clear" w:color="auto" w:fill="auto"/>
            <w:noWrap/>
            <w:vAlign w:val="center"/>
            <w:hideMark/>
          </w:tcPr>
          <w:p w14:paraId="7D82B522"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523"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 (-1.86</w:t>
            </w:r>
            <w:r w:rsidRPr="00E01252">
              <w:rPr>
                <w:rFonts w:ascii="Calibri" w:eastAsia="Times New Roman" w:hAnsi="Calibri" w:cs="Times New Roman"/>
                <w:color w:val="000000"/>
              </w:rPr>
              <w:t xml:space="preserve">, </w:t>
            </w:r>
            <w:r>
              <w:rPr>
                <w:rFonts w:ascii="Calibri" w:eastAsia="Times New Roman" w:hAnsi="Calibri" w:cs="Times New Roman"/>
                <w:color w:val="000000"/>
              </w:rPr>
              <w:t>6.14</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auto" w:fill="auto"/>
            <w:noWrap/>
            <w:vAlign w:val="center"/>
            <w:hideMark/>
          </w:tcPr>
          <w:p w14:paraId="7D82B524"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0.3</w:t>
            </w:r>
            <w:r>
              <w:rPr>
                <w:rFonts w:ascii="Calibri" w:eastAsia="Times New Roman" w:hAnsi="Calibri" w:cs="Times New Roman"/>
                <w:color w:val="000000"/>
              </w:rPr>
              <w:t>0</w:t>
            </w:r>
          </w:p>
        </w:tc>
        <w:tc>
          <w:tcPr>
            <w:tcW w:w="252" w:type="pct"/>
            <w:tcBorders>
              <w:top w:val="nil"/>
              <w:left w:val="nil"/>
              <w:bottom w:val="nil"/>
              <w:right w:val="nil"/>
            </w:tcBorders>
            <w:shd w:val="clear" w:color="auto" w:fill="auto"/>
            <w:noWrap/>
            <w:vAlign w:val="center"/>
            <w:hideMark/>
          </w:tcPr>
          <w:p w14:paraId="7D82B52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205</w:t>
            </w:r>
          </w:p>
        </w:tc>
        <w:tc>
          <w:tcPr>
            <w:tcW w:w="916" w:type="pct"/>
            <w:tcBorders>
              <w:top w:val="nil"/>
              <w:left w:val="nil"/>
              <w:bottom w:val="nil"/>
              <w:right w:val="nil"/>
            </w:tcBorders>
            <w:shd w:val="clear" w:color="auto" w:fill="auto"/>
            <w:noWrap/>
            <w:vAlign w:val="center"/>
            <w:hideMark/>
          </w:tcPr>
          <w:p w14:paraId="7D82B52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-0.43 (-3.02, 2.1</w:t>
            </w:r>
            <w:r w:rsidRPr="00E01252">
              <w:rPr>
                <w:rFonts w:ascii="Calibri" w:eastAsia="Times New Roman" w:hAnsi="Calibri" w:cs="Times New Roman"/>
                <w:color w:val="000000"/>
              </w:rPr>
              <w:t>5)</w:t>
            </w:r>
          </w:p>
        </w:tc>
        <w:tc>
          <w:tcPr>
            <w:tcW w:w="373" w:type="pct"/>
            <w:tcBorders>
              <w:top w:val="nil"/>
              <w:left w:val="nil"/>
              <w:bottom w:val="nil"/>
              <w:right w:val="nil"/>
            </w:tcBorders>
            <w:shd w:val="clear" w:color="auto" w:fill="auto"/>
            <w:noWrap/>
            <w:vAlign w:val="center"/>
            <w:hideMark/>
          </w:tcPr>
          <w:p w14:paraId="7D82B52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0.74</w:t>
            </w:r>
          </w:p>
        </w:tc>
      </w:tr>
      <w:tr w:rsidR="001D6289" w:rsidRPr="00E01252" w14:paraId="7D82B533" w14:textId="77777777" w:rsidTr="00FD2215">
        <w:trPr>
          <w:trHeight w:val="300"/>
        </w:trPr>
        <w:tc>
          <w:tcPr>
            <w:tcW w:w="422" w:type="pct"/>
            <w:tcBorders>
              <w:top w:val="nil"/>
              <w:left w:val="nil"/>
              <w:bottom w:val="dotted" w:sz="4" w:space="0" w:color="auto"/>
              <w:right w:val="nil"/>
            </w:tcBorders>
            <w:shd w:val="clear" w:color="auto" w:fill="auto"/>
            <w:noWrap/>
            <w:vAlign w:val="center"/>
            <w:hideMark/>
          </w:tcPr>
          <w:p w14:paraId="7D82B529"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 </w:t>
            </w:r>
          </w:p>
        </w:tc>
        <w:tc>
          <w:tcPr>
            <w:tcW w:w="253" w:type="pct"/>
            <w:tcBorders>
              <w:top w:val="nil"/>
              <w:left w:val="nil"/>
              <w:bottom w:val="dotted" w:sz="4" w:space="0" w:color="auto"/>
              <w:right w:val="nil"/>
            </w:tcBorders>
            <w:shd w:val="clear" w:color="auto" w:fill="auto"/>
            <w:noWrap/>
            <w:vAlign w:val="center"/>
            <w:hideMark/>
          </w:tcPr>
          <w:p w14:paraId="7D82B52A"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2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26" w:type="pct"/>
            <w:tcBorders>
              <w:top w:val="nil"/>
              <w:left w:val="nil"/>
              <w:bottom w:val="dotted" w:sz="4" w:space="0" w:color="auto"/>
              <w:right w:val="nil"/>
            </w:tcBorders>
            <w:shd w:val="clear" w:color="auto" w:fill="auto"/>
            <w:noWrap/>
            <w:vAlign w:val="center"/>
            <w:hideMark/>
          </w:tcPr>
          <w:p w14:paraId="7D82B52C"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dotted" w:sz="4" w:space="0" w:color="auto"/>
              <w:right w:val="nil"/>
            </w:tcBorders>
            <w:shd w:val="clear" w:color="auto" w:fill="auto"/>
            <w:noWrap/>
            <w:vAlign w:val="center"/>
            <w:hideMark/>
          </w:tcPr>
          <w:p w14:paraId="7D82B52D"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2E"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4" w:type="pct"/>
            <w:tcBorders>
              <w:top w:val="nil"/>
              <w:left w:val="nil"/>
              <w:bottom w:val="dotted" w:sz="4" w:space="0" w:color="auto"/>
              <w:right w:val="single" w:sz="8" w:space="0" w:color="auto"/>
            </w:tcBorders>
            <w:shd w:val="clear" w:color="auto" w:fill="auto"/>
            <w:noWrap/>
            <w:vAlign w:val="center"/>
            <w:hideMark/>
          </w:tcPr>
          <w:p w14:paraId="7D82B52F"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0.39</w:t>
            </w:r>
          </w:p>
        </w:tc>
        <w:tc>
          <w:tcPr>
            <w:tcW w:w="252" w:type="pct"/>
            <w:tcBorders>
              <w:top w:val="nil"/>
              <w:left w:val="nil"/>
              <w:bottom w:val="dotted" w:sz="4" w:space="0" w:color="auto"/>
              <w:right w:val="nil"/>
            </w:tcBorders>
            <w:shd w:val="clear" w:color="auto" w:fill="auto"/>
            <w:noWrap/>
            <w:vAlign w:val="center"/>
            <w:hideMark/>
          </w:tcPr>
          <w:p w14:paraId="7D82B530"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dotted" w:sz="4" w:space="0" w:color="auto"/>
              <w:right w:val="nil"/>
            </w:tcBorders>
            <w:shd w:val="clear" w:color="auto" w:fill="auto"/>
            <w:noWrap/>
            <w:vAlign w:val="center"/>
            <w:hideMark/>
          </w:tcPr>
          <w:p w14:paraId="7D82B531"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 </w:t>
            </w:r>
          </w:p>
        </w:tc>
        <w:tc>
          <w:tcPr>
            <w:tcW w:w="373" w:type="pct"/>
            <w:tcBorders>
              <w:top w:val="nil"/>
              <w:left w:val="nil"/>
              <w:bottom w:val="dotted" w:sz="4" w:space="0" w:color="auto"/>
              <w:right w:val="nil"/>
            </w:tcBorders>
            <w:shd w:val="clear" w:color="auto" w:fill="auto"/>
            <w:noWrap/>
            <w:vAlign w:val="center"/>
            <w:hideMark/>
          </w:tcPr>
          <w:p w14:paraId="7D82B53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0.68</w:t>
            </w:r>
          </w:p>
        </w:tc>
      </w:tr>
      <w:tr w:rsidR="001D6289" w:rsidRPr="00E01252" w14:paraId="7D82B53E" w14:textId="77777777" w:rsidTr="00FD2215">
        <w:trPr>
          <w:trHeight w:val="300"/>
        </w:trPr>
        <w:tc>
          <w:tcPr>
            <w:tcW w:w="422" w:type="pct"/>
            <w:tcBorders>
              <w:top w:val="nil"/>
              <w:left w:val="nil"/>
              <w:bottom w:val="nil"/>
              <w:right w:val="nil"/>
            </w:tcBorders>
            <w:shd w:val="clear" w:color="auto" w:fill="auto"/>
            <w:noWrap/>
            <w:vAlign w:val="center"/>
            <w:hideMark/>
          </w:tcPr>
          <w:p w14:paraId="7D82B534" w14:textId="77777777" w:rsidR="001D6289" w:rsidRPr="00E01252" w:rsidRDefault="001D6289" w:rsidP="00FD2215">
            <w:pPr>
              <w:spacing w:after="0" w:line="240" w:lineRule="auto"/>
              <w:rPr>
                <w:rFonts w:ascii="Calibri" w:eastAsia="Times New Roman" w:hAnsi="Calibri" w:cs="Times New Roman"/>
                <w:b/>
                <w:bCs/>
                <w:color w:val="000000"/>
              </w:rPr>
            </w:pPr>
            <w:r w:rsidRPr="00E01252">
              <w:rPr>
                <w:rFonts w:ascii="Calibri" w:eastAsia="Times New Roman" w:hAnsi="Calibri" w:cs="Times New Roman"/>
                <w:b/>
                <w:bCs/>
                <w:color w:val="000000"/>
              </w:rPr>
              <w:t>PPB</w:t>
            </w:r>
          </w:p>
        </w:tc>
        <w:tc>
          <w:tcPr>
            <w:tcW w:w="253" w:type="pct"/>
            <w:tcBorders>
              <w:top w:val="nil"/>
              <w:left w:val="nil"/>
              <w:bottom w:val="nil"/>
              <w:right w:val="nil"/>
            </w:tcBorders>
            <w:shd w:val="clear" w:color="auto" w:fill="auto"/>
            <w:noWrap/>
            <w:vAlign w:val="center"/>
            <w:hideMark/>
          </w:tcPr>
          <w:p w14:paraId="7D82B535"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362</w:t>
            </w:r>
          </w:p>
        </w:tc>
        <w:tc>
          <w:tcPr>
            <w:tcW w:w="916" w:type="pct"/>
            <w:tcBorders>
              <w:top w:val="nil"/>
              <w:left w:val="nil"/>
              <w:bottom w:val="nil"/>
              <w:right w:val="nil"/>
            </w:tcBorders>
            <w:shd w:val="clear" w:color="auto" w:fill="auto"/>
            <w:noWrap/>
            <w:vAlign w:val="center"/>
            <w:hideMark/>
          </w:tcPr>
          <w:p w14:paraId="7D82B536"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0.77 (-1.13, 2.67</w:t>
            </w:r>
            <w:r w:rsidRPr="00E01252">
              <w:rPr>
                <w:rFonts w:ascii="Calibri" w:eastAsia="Times New Roman" w:hAnsi="Calibri" w:cs="Times New Roman"/>
                <w:color w:val="000000"/>
              </w:rPr>
              <w:t>)</w:t>
            </w:r>
          </w:p>
        </w:tc>
        <w:tc>
          <w:tcPr>
            <w:tcW w:w="326" w:type="pct"/>
            <w:tcBorders>
              <w:top w:val="nil"/>
              <w:left w:val="nil"/>
              <w:right w:val="nil"/>
            </w:tcBorders>
            <w:shd w:val="clear" w:color="auto" w:fill="auto"/>
            <w:noWrap/>
            <w:vAlign w:val="center"/>
            <w:hideMark/>
          </w:tcPr>
          <w:p w14:paraId="7D82B537"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0.43</w:t>
            </w:r>
          </w:p>
        </w:tc>
        <w:tc>
          <w:tcPr>
            <w:tcW w:w="253" w:type="pct"/>
            <w:tcBorders>
              <w:top w:val="nil"/>
              <w:left w:val="single" w:sz="8" w:space="0" w:color="auto"/>
              <w:bottom w:val="nil"/>
              <w:right w:val="nil"/>
            </w:tcBorders>
            <w:shd w:val="clear" w:color="auto" w:fill="auto"/>
            <w:noWrap/>
            <w:vAlign w:val="center"/>
            <w:hideMark/>
          </w:tcPr>
          <w:p w14:paraId="7D82B538"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184</w:t>
            </w:r>
          </w:p>
        </w:tc>
        <w:tc>
          <w:tcPr>
            <w:tcW w:w="916" w:type="pct"/>
            <w:tcBorders>
              <w:top w:val="nil"/>
              <w:left w:val="nil"/>
              <w:bottom w:val="nil"/>
              <w:right w:val="nil"/>
            </w:tcBorders>
            <w:shd w:val="clear" w:color="auto" w:fill="auto"/>
            <w:noWrap/>
            <w:vAlign w:val="center"/>
            <w:hideMark/>
          </w:tcPr>
          <w:p w14:paraId="7D82B539"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4.34 (1.04, 7.63</w:t>
            </w:r>
            <w:r w:rsidRPr="00E01252">
              <w:rPr>
                <w:rFonts w:ascii="Calibri" w:eastAsia="Times New Roman" w:hAnsi="Calibri" w:cs="Times New Roman"/>
                <w:color w:val="000000"/>
              </w:rPr>
              <w:t>)</w:t>
            </w:r>
          </w:p>
        </w:tc>
        <w:tc>
          <w:tcPr>
            <w:tcW w:w="374" w:type="pct"/>
            <w:tcBorders>
              <w:top w:val="nil"/>
              <w:left w:val="nil"/>
              <w:bottom w:val="nil"/>
              <w:right w:val="single" w:sz="8" w:space="0" w:color="auto"/>
            </w:tcBorders>
            <w:shd w:val="clear" w:color="000000" w:fill="D9D9D9"/>
            <w:noWrap/>
            <w:vAlign w:val="center"/>
            <w:hideMark/>
          </w:tcPr>
          <w:p w14:paraId="7D82B53A"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0.01</w:t>
            </w:r>
          </w:p>
        </w:tc>
        <w:tc>
          <w:tcPr>
            <w:tcW w:w="252" w:type="pct"/>
            <w:tcBorders>
              <w:top w:val="nil"/>
              <w:left w:val="nil"/>
              <w:bottom w:val="nil"/>
              <w:right w:val="nil"/>
            </w:tcBorders>
            <w:shd w:val="clear" w:color="auto" w:fill="auto"/>
            <w:noWrap/>
            <w:vAlign w:val="center"/>
            <w:hideMark/>
          </w:tcPr>
          <w:p w14:paraId="7D82B53B" w14:textId="77777777" w:rsidR="001D6289" w:rsidRPr="00E01252" w:rsidRDefault="001D6289" w:rsidP="00FD2215">
            <w:pPr>
              <w:spacing w:after="0" w:line="240" w:lineRule="auto"/>
              <w:jc w:val="center"/>
              <w:rPr>
                <w:rFonts w:ascii="Calibri" w:eastAsia="Times New Roman" w:hAnsi="Calibri" w:cs="Times New Roman"/>
                <w:color w:val="000000"/>
              </w:rPr>
            </w:pPr>
            <w:r w:rsidRPr="00E01252">
              <w:rPr>
                <w:rFonts w:ascii="Calibri" w:eastAsia="Times New Roman" w:hAnsi="Calibri" w:cs="Times New Roman"/>
                <w:color w:val="000000"/>
              </w:rPr>
              <w:t>206</w:t>
            </w:r>
          </w:p>
        </w:tc>
        <w:tc>
          <w:tcPr>
            <w:tcW w:w="916" w:type="pct"/>
            <w:tcBorders>
              <w:top w:val="nil"/>
              <w:left w:val="nil"/>
              <w:bottom w:val="nil"/>
              <w:right w:val="nil"/>
            </w:tcBorders>
            <w:shd w:val="clear" w:color="auto" w:fill="auto"/>
            <w:noWrap/>
            <w:vAlign w:val="center"/>
            <w:hideMark/>
          </w:tcPr>
          <w:p w14:paraId="7D82B53C" w14:textId="77777777" w:rsidR="001D6289" w:rsidRPr="00E01252" w:rsidRDefault="001D6289" w:rsidP="00FD2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1.49 (-0.65, 3.62</w:t>
            </w:r>
            <w:r w:rsidRPr="00E01252">
              <w:rPr>
                <w:rFonts w:ascii="Calibri" w:eastAsia="Times New Roman" w:hAnsi="Calibri" w:cs="Times New Roman"/>
                <w:color w:val="000000"/>
              </w:rPr>
              <w:t>)</w:t>
            </w:r>
          </w:p>
        </w:tc>
        <w:tc>
          <w:tcPr>
            <w:tcW w:w="373" w:type="pct"/>
            <w:tcBorders>
              <w:top w:val="nil"/>
              <w:left w:val="nil"/>
              <w:bottom w:val="nil"/>
              <w:right w:val="nil"/>
            </w:tcBorders>
            <w:shd w:val="clear" w:color="auto" w:fill="auto"/>
            <w:noWrap/>
            <w:vAlign w:val="center"/>
            <w:hideMark/>
          </w:tcPr>
          <w:p w14:paraId="7D82B53D"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0.17</w:t>
            </w:r>
          </w:p>
        </w:tc>
      </w:tr>
      <w:tr w:rsidR="001D6289" w:rsidRPr="00E01252" w14:paraId="7D82B549" w14:textId="77777777" w:rsidTr="00FD2215">
        <w:trPr>
          <w:trHeight w:val="300"/>
        </w:trPr>
        <w:tc>
          <w:tcPr>
            <w:tcW w:w="422" w:type="pct"/>
            <w:tcBorders>
              <w:top w:val="nil"/>
              <w:left w:val="nil"/>
              <w:bottom w:val="nil"/>
              <w:right w:val="nil"/>
            </w:tcBorders>
            <w:shd w:val="clear" w:color="auto" w:fill="auto"/>
            <w:noWrap/>
            <w:vAlign w:val="center"/>
            <w:hideMark/>
          </w:tcPr>
          <w:p w14:paraId="7D82B53F" w14:textId="77777777" w:rsidR="001D6289" w:rsidRPr="00E01252" w:rsidRDefault="001D6289" w:rsidP="00FD2215">
            <w:pPr>
              <w:spacing w:after="0" w:line="240" w:lineRule="auto"/>
              <w:rPr>
                <w:rFonts w:ascii="Calibri" w:eastAsia="Times New Roman" w:hAnsi="Calibri" w:cs="Times New Roman"/>
                <w:color w:val="000000"/>
              </w:rPr>
            </w:pPr>
          </w:p>
        </w:tc>
        <w:tc>
          <w:tcPr>
            <w:tcW w:w="253" w:type="pct"/>
            <w:tcBorders>
              <w:top w:val="nil"/>
              <w:left w:val="nil"/>
              <w:bottom w:val="nil"/>
              <w:right w:val="nil"/>
            </w:tcBorders>
            <w:shd w:val="clear" w:color="auto" w:fill="auto"/>
            <w:noWrap/>
            <w:vAlign w:val="center"/>
            <w:hideMark/>
          </w:tcPr>
          <w:p w14:paraId="7D82B540"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916" w:type="pct"/>
            <w:tcBorders>
              <w:top w:val="nil"/>
              <w:left w:val="nil"/>
              <w:bottom w:val="nil"/>
              <w:right w:val="nil"/>
            </w:tcBorders>
            <w:shd w:val="clear" w:color="auto" w:fill="auto"/>
            <w:noWrap/>
            <w:vAlign w:val="center"/>
            <w:hideMark/>
          </w:tcPr>
          <w:p w14:paraId="7D82B541"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26" w:type="pct"/>
            <w:tcBorders>
              <w:top w:val="nil"/>
              <w:left w:val="nil"/>
              <w:bottom w:val="nil"/>
              <w:right w:val="nil"/>
            </w:tcBorders>
            <w:shd w:val="clear" w:color="auto" w:fill="auto"/>
            <w:noWrap/>
            <w:vAlign w:val="center"/>
            <w:hideMark/>
          </w:tcPr>
          <w:p w14:paraId="7D82B542"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w:t>
            </w:r>
          </w:p>
        </w:tc>
        <w:tc>
          <w:tcPr>
            <w:tcW w:w="253" w:type="pct"/>
            <w:tcBorders>
              <w:top w:val="nil"/>
              <w:left w:val="single" w:sz="8" w:space="0" w:color="auto"/>
              <w:bottom w:val="nil"/>
              <w:right w:val="nil"/>
            </w:tcBorders>
            <w:shd w:val="clear" w:color="auto" w:fill="auto"/>
            <w:noWrap/>
            <w:vAlign w:val="center"/>
            <w:hideMark/>
          </w:tcPr>
          <w:p w14:paraId="7D82B543" w14:textId="77777777" w:rsidR="001D6289" w:rsidRPr="00E01252" w:rsidRDefault="001D6289" w:rsidP="00FD2215">
            <w:pPr>
              <w:spacing w:after="0" w:line="240" w:lineRule="auto"/>
              <w:rPr>
                <w:rFonts w:ascii="Calibri" w:eastAsia="Times New Roman" w:hAnsi="Calibri" w:cs="Times New Roman"/>
                <w:color w:val="000000"/>
              </w:rPr>
            </w:pPr>
            <w:r w:rsidRPr="00E01252">
              <w:rPr>
                <w:rFonts w:ascii="Calibri" w:eastAsia="Times New Roman" w:hAnsi="Calibri" w:cs="Times New Roman"/>
                <w:color w:val="000000"/>
              </w:rPr>
              <w:t> </w:t>
            </w:r>
          </w:p>
        </w:tc>
        <w:tc>
          <w:tcPr>
            <w:tcW w:w="916" w:type="pct"/>
            <w:tcBorders>
              <w:top w:val="nil"/>
              <w:left w:val="nil"/>
              <w:bottom w:val="nil"/>
              <w:right w:val="nil"/>
            </w:tcBorders>
            <w:shd w:val="clear" w:color="auto" w:fill="auto"/>
            <w:noWrap/>
            <w:vAlign w:val="center"/>
            <w:hideMark/>
          </w:tcPr>
          <w:p w14:paraId="7D82B544" w14:textId="77777777" w:rsidR="001D6289" w:rsidRPr="00E01252" w:rsidRDefault="001D6289" w:rsidP="00FD2215">
            <w:pPr>
              <w:spacing w:after="0" w:line="240" w:lineRule="auto"/>
              <w:rPr>
                <w:rFonts w:ascii="Calibri" w:eastAsia="Times New Roman" w:hAnsi="Calibri" w:cs="Times New Roman"/>
                <w:color w:val="000000"/>
              </w:rPr>
            </w:pPr>
          </w:p>
        </w:tc>
        <w:tc>
          <w:tcPr>
            <w:tcW w:w="374" w:type="pct"/>
            <w:tcBorders>
              <w:top w:val="nil"/>
              <w:left w:val="nil"/>
              <w:bottom w:val="nil"/>
              <w:right w:val="single" w:sz="8" w:space="0" w:color="auto"/>
            </w:tcBorders>
            <w:shd w:val="clear" w:color="auto" w:fill="auto"/>
            <w:noWrap/>
            <w:vAlign w:val="center"/>
            <w:hideMark/>
          </w:tcPr>
          <w:p w14:paraId="7D82B545"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0.07*</w:t>
            </w:r>
          </w:p>
        </w:tc>
        <w:tc>
          <w:tcPr>
            <w:tcW w:w="252" w:type="pct"/>
            <w:tcBorders>
              <w:top w:val="nil"/>
              <w:left w:val="nil"/>
              <w:bottom w:val="nil"/>
              <w:right w:val="nil"/>
            </w:tcBorders>
            <w:shd w:val="clear" w:color="auto" w:fill="auto"/>
            <w:noWrap/>
            <w:vAlign w:val="center"/>
            <w:hideMark/>
          </w:tcPr>
          <w:p w14:paraId="7D82B546" w14:textId="77777777" w:rsidR="001D6289" w:rsidRPr="00E01252" w:rsidRDefault="001D6289" w:rsidP="00FD2215">
            <w:pPr>
              <w:spacing w:after="0" w:line="240" w:lineRule="auto"/>
              <w:rPr>
                <w:rFonts w:ascii="Calibri" w:eastAsia="Times New Roman" w:hAnsi="Calibri" w:cs="Times New Roman"/>
                <w:i/>
                <w:iCs/>
                <w:color w:val="000000"/>
              </w:rPr>
            </w:pPr>
          </w:p>
        </w:tc>
        <w:tc>
          <w:tcPr>
            <w:tcW w:w="916" w:type="pct"/>
            <w:tcBorders>
              <w:top w:val="nil"/>
              <w:left w:val="nil"/>
              <w:bottom w:val="nil"/>
              <w:right w:val="nil"/>
            </w:tcBorders>
            <w:shd w:val="clear" w:color="auto" w:fill="auto"/>
            <w:noWrap/>
            <w:vAlign w:val="center"/>
            <w:hideMark/>
          </w:tcPr>
          <w:p w14:paraId="7D82B547" w14:textId="77777777" w:rsidR="001D6289" w:rsidRPr="00E01252" w:rsidRDefault="001D6289" w:rsidP="00FD2215">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center"/>
            <w:hideMark/>
          </w:tcPr>
          <w:p w14:paraId="7D82B548" w14:textId="77777777" w:rsidR="001D6289" w:rsidRPr="00E01252" w:rsidRDefault="001D6289" w:rsidP="00FD2215">
            <w:pPr>
              <w:spacing w:after="0" w:line="240" w:lineRule="auto"/>
              <w:rPr>
                <w:rFonts w:ascii="Calibri" w:eastAsia="Times New Roman" w:hAnsi="Calibri" w:cs="Times New Roman"/>
                <w:i/>
                <w:iCs/>
                <w:color w:val="000000"/>
              </w:rPr>
            </w:pPr>
            <w:r w:rsidRPr="00E01252">
              <w:rPr>
                <w:rFonts w:ascii="Calibri" w:eastAsia="Times New Roman" w:hAnsi="Calibri" w:cs="Times New Roman"/>
                <w:i/>
                <w:iCs/>
                <w:color w:val="000000"/>
              </w:rPr>
              <w:t>0.63</w:t>
            </w:r>
          </w:p>
        </w:tc>
      </w:tr>
      <w:tr w:rsidR="001D6289" w:rsidRPr="00E01252" w14:paraId="7D82B54C" w14:textId="77777777" w:rsidTr="00FD2215">
        <w:trPr>
          <w:trHeight w:val="300"/>
        </w:trPr>
        <w:tc>
          <w:tcPr>
            <w:tcW w:w="5000" w:type="pct"/>
            <w:gridSpan w:val="10"/>
            <w:tcBorders>
              <w:top w:val="nil"/>
              <w:left w:val="nil"/>
              <w:bottom w:val="nil"/>
            </w:tcBorders>
            <w:shd w:val="clear" w:color="auto" w:fill="auto"/>
            <w:noWrap/>
            <w:vAlign w:val="center"/>
          </w:tcPr>
          <w:p w14:paraId="7D82B54A" w14:textId="77777777" w:rsidR="001D6289" w:rsidRPr="004E2917" w:rsidRDefault="001D6289" w:rsidP="00FD2215">
            <w:pPr>
              <w:spacing w:after="0" w:line="240" w:lineRule="auto"/>
              <w:rPr>
                <w:rFonts w:eastAsia="Times New Roman"/>
                <w:color w:val="000000"/>
                <w:sz w:val="18"/>
                <w:szCs w:val="18"/>
              </w:rPr>
            </w:pPr>
            <w:r w:rsidRPr="00F02014">
              <w:rPr>
                <w:rFonts w:eastAsia="Times New Roman"/>
                <w:color w:val="000000"/>
                <w:sz w:val="18"/>
                <w:szCs w:val="18"/>
              </w:rPr>
              <w:t>2,4-DCP: 2,4-dichlorophenol; 2,5-DCP: 2,5-dichlorophenol; BP-3: Benzophenone; TCS: Triclosan; TCC: Triclocarban; EPB: Ethy</w:t>
            </w:r>
            <w:r>
              <w:rPr>
                <w:rFonts w:eastAsia="Times New Roman"/>
                <w:color w:val="000000"/>
                <w:sz w:val="18"/>
                <w:szCs w:val="18"/>
              </w:rPr>
              <w:t>l-paraben; MPB: Methylparaben; BPB: Butylparaben; PPB: Propyl</w:t>
            </w:r>
            <w:r w:rsidRPr="00F02014">
              <w:rPr>
                <w:rFonts w:eastAsia="Times New Roman"/>
                <w:color w:val="000000"/>
                <w:sz w:val="18"/>
                <w:szCs w:val="18"/>
              </w:rPr>
              <w:t>paraben</w:t>
            </w:r>
          </w:p>
          <w:p w14:paraId="0259545F" w14:textId="77777777" w:rsidR="00BC43D0" w:rsidRDefault="001D6289" w:rsidP="00FD2215">
            <w:pPr>
              <w:spacing w:after="0" w:line="240" w:lineRule="auto"/>
              <w:rPr>
                <w:rFonts w:eastAsia="Times New Roman"/>
                <w:color w:val="000000"/>
                <w:sz w:val="18"/>
                <w:szCs w:val="18"/>
              </w:rPr>
            </w:pPr>
            <w:r>
              <w:rPr>
                <w:rFonts w:eastAsia="Times New Roman"/>
                <w:color w:val="000000"/>
                <w:vertAlign w:val="superscript"/>
              </w:rPr>
              <w:lastRenderedPageBreak/>
              <w:t>a</w:t>
            </w:r>
            <w:r w:rsidRPr="00DF43D5">
              <w:rPr>
                <w:rFonts w:eastAsia="Times New Roman"/>
                <w:color w:val="000000"/>
                <w:sz w:val="18"/>
                <w:szCs w:val="18"/>
                <w:vertAlign w:val="superscript"/>
              </w:rPr>
              <w:t xml:space="preserve"> </w:t>
            </w:r>
            <w:r>
              <w:rPr>
                <w:rFonts w:eastAsia="Times New Roman"/>
                <w:color w:val="000000"/>
                <w:sz w:val="18"/>
                <w:szCs w:val="18"/>
              </w:rPr>
              <w:t xml:space="preserve">Models adjusted for </w:t>
            </w:r>
            <w:r w:rsidRPr="00DF43D5">
              <w:rPr>
                <w:rFonts w:eastAsia="Times New Roman"/>
                <w:color w:val="000000"/>
                <w:sz w:val="18"/>
                <w:szCs w:val="18"/>
              </w:rPr>
              <w:t>specific gravity, maternal age, insurance type, alcohol use, and exposure to second-hand smoking</w:t>
            </w:r>
            <w:r w:rsidR="00BC43D0">
              <w:rPr>
                <w:rFonts w:eastAsia="Times New Roman"/>
                <w:color w:val="000000"/>
                <w:sz w:val="18"/>
                <w:szCs w:val="18"/>
              </w:rPr>
              <w:t>.</w:t>
            </w:r>
          </w:p>
          <w:p w14:paraId="7D82B54B" w14:textId="657B29D9" w:rsidR="00BC43D0" w:rsidRPr="00BC43D0" w:rsidRDefault="00BC43D0" w:rsidP="00FD2215">
            <w:pPr>
              <w:spacing w:after="0" w:line="240" w:lineRule="auto"/>
              <w:rPr>
                <w:rFonts w:eastAsia="Times New Roman"/>
                <w:color w:val="000000"/>
                <w:sz w:val="18"/>
                <w:szCs w:val="18"/>
              </w:rPr>
            </w:pPr>
            <w:r>
              <w:rPr>
                <w:rFonts w:eastAsia="Times New Roman"/>
                <w:color w:val="000000"/>
                <w:sz w:val="18"/>
                <w:szCs w:val="18"/>
              </w:rPr>
              <w:t xml:space="preserve">Italicized p values are </w:t>
            </w:r>
            <w:r w:rsidR="0072385F">
              <w:rPr>
                <w:rFonts w:eastAsia="Times New Roman"/>
                <w:color w:val="000000"/>
                <w:sz w:val="18"/>
                <w:szCs w:val="18"/>
              </w:rPr>
              <w:t>interaction p values for categorical LES variables.</w:t>
            </w:r>
            <w:r w:rsidR="00714AB0">
              <w:rPr>
                <w:rFonts w:eastAsia="Times New Roman"/>
                <w:color w:val="000000"/>
                <w:sz w:val="18"/>
                <w:szCs w:val="18"/>
              </w:rPr>
              <w:t xml:space="preserve"> * Refers to an interaction p value between 0.05 and 0.10. ** Refers to an interaction p value &lt;0.05.</w:t>
            </w:r>
            <w:r w:rsidR="00714AB0">
              <w:rPr>
                <w:rFonts w:eastAsia="Times New Roman"/>
                <w:color w:val="000000"/>
                <w:sz w:val="18"/>
                <w:szCs w:val="18"/>
              </w:rPr>
              <w:br/>
            </w:r>
            <w:r w:rsidR="00AB24B6">
              <w:rPr>
                <w:rFonts w:eastAsia="Times New Roman"/>
                <w:color w:val="000000"/>
                <w:sz w:val="18"/>
                <w:szCs w:val="18"/>
              </w:rPr>
              <w:t xml:space="preserve">Significant </w:t>
            </w:r>
            <w:r w:rsidR="006F0AEC">
              <w:rPr>
                <w:rFonts w:eastAsia="Times New Roman"/>
                <w:color w:val="000000"/>
                <w:sz w:val="18"/>
                <w:szCs w:val="18"/>
              </w:rPr>
              <w:t xml:space="preserve">(&lt;0.05) </w:t>
            </w:r>
            <w:r w:rsidR="00AB24B6">
              <w:rPr>
                <w:rFonts w:eastAsia="Times New Roman"/>
                <w:color w:val="000000"/>
                <w:sz w:val="18"/>
                <w:szCs w:val="18"/>
              </w:rPr>
              <w:t xml:space="preserve">regression p values </w:t>
            </w:r>
            <w:r w:rsidR="006F0AEC">
              <w:rPr>
                <w:rFonts w:eastAsia="Times New Roman"/>
                <w:color w:val="000000"/>
                <w:sz w:val="18"/>
                <w:szCs w:val="18"/>
              </w:rPr>
              <w:t>are shaded dark grey. Suggestive (0.05</w:t>
            </w:r>
            <w:r w:rsidR="00E4081B">
              <w:rPr>
                <w:rFonts w:eastAsia="Times New Roman"/>
                <w:color w:val="000000"/>
                <w:sz w:val="18"/>
                <w:szCs w:val="18"/>
              </w:rPr>
              <w:t>&lt;p&lt;0.10) regression p values are shaded in light grey.</w:t>
            </w:r>
          </w:p>
        </w:tc>
      </w:tr>
    </w:tbl>
    <w:p w14:paraId="1F7A9402" w14:textId="77777777" w:rsidR="001D6289" w:rsidRDefault="001D6289" w:rsidP="001D6289"/>
    <w:p w14:paraId="08A34E9D" w14:textId="4EE0CD43" w:rsidR="0060007B" w:rsidRPr="0060007B" w:rsidRDefault="0060007B" w:rsidP="0060007B"/>
    <w:p w14:paraId="60B9DA05" w14:textId="70CFF91D" w:rsidR="0060007B" w:rsidRDefault="0060007B" w:rsidP="0060007B"/>
    <w:p w14:paraId="6E859327" w14:textId="5EDF5967" w:rsidR="0060007B" w:rsidRDefault="0060007B" w:rsidP="0060007B">
      <w:pPr>
        <w:tabs>
          <w:tab w:val="left" w:pos="945"/>
        </w:tabs>
      </w:pPr>
      <w:r>
        <w:tab/>
      </w:r>
    </w:p>
    <w:p w14:paraId="7D82B54D" w14:textId="04189294" w:rsidR="0060007B" w:rsidRPr="0060007B" w:rsidRDefault="0060007B" w:rsidP="0060007B">
      <w:pPr>
        <w:tabs>
          <w:tab w:val="left" w:pos="945"/>
        </w:tabs>
        <w:sectPr w:rsidR="0060007B" w:rsidRPr="0060007B" w:rsidSect="00D402BA">
          <w:pgSz w:w="15840" w:h="12240" w:orient="landscape"/>
          <w:pgMar w:top="1440" w:right="1440" w:bottom="1440" w:left="1440" w:header="720" w:footer="720" w:gutter="0"/>
          <w:cols w:space="720"/>
          <w:docGrid w:linePitch="360"/>
        </w:sectPr>
      </w:pPr>
      <w:r>
        <w:tab/>
      </w:r>
    </w:p>
    <w:p w14:paraId="7D82B54E" w14:textId="77777777" w:rsidR="001D6289" w:rsidRDefault="001D6289" w:rsidP="001D6289">
      <w:bookmarkStart w:id="11" w:name="_Ref1820624"/>
      <w:r>
        <w:lastRenderedPageBreak/>
        <w:t xml:space="preserve">Supplementary Table </w:t>
      </w:r>
      <w:r>
        <w:rPr>
          <w:noProof/>
        </w:rPr>
        <w:fldChar w:fldCharType="begin"/>
      </w:r>
      <w:r>
        <w:rPr>
          <w:noProof/>
        </w:rPr>
        <w:instrText xml:space="preserve"> SEQ Supplmentary_Table \* ARABIC </w:instrText>
      </w:r>
      <w:r>
        <w:rPr>
          <w:noProof/>
        </w:rPr>
        <w:fldChar w:fldCharType="separate"/>
      </w:r>
      <w:r>
        <w:rPr>
          <w:noProof/>
        </w:rPr>
        <w:t>7</w:t>
      </w:r>
      <w:r>
        <w:rPr>
          <w:noProof/>
        </w:rPr>
        <w:fldChar w:fldCharType="end"/>
      </w:r>
      <w:bookmarkEnd w:id="10"/>
      <w:bookmarkEnd w:id="11"/>
      <w:r>
        <w:t xml:space="preserve">: </w:t>
      </w:r>
      <w:proofErr w:type="spellStart"/>
      <w:r>
        <w:t>Adjusted</w:t>
      </w:r>
      <w:r w:rsidRPr="0034405D">
        <w:rPr>
          <w:vertAlign w:val="superscript"/>
        </w:rPr>
        <w:t>a</w:t>
      </w:r>
      <w:proofErr w:type="spellEnd"/>
      <w:r>
        <w:t xml:space="preserve"> change in</w:t>
      </w:r>
      <w:r w:rsidRPr="003871F4">
        <w:t xml:space="preserve"> </w:t>
      </w:r>
      <w:r>
        <w:t xml:space="preserve">gestational length in relation to average </w:t>
      </w:r>
      <w:r w:rsidRPr="003871F4">
        <w:t xml:space="preserve">exposure </w:t>
      </w:r>
      <w:r>
        <w:t xml:space="preserve">biomarker concentration </w:t>
      </w:r>
      <w:r w:rsidRPr="003871F4">
        <w:t>across three time points during pregnancy</w:t>
      </w:r>
      <w:r>
        <w:t>, stratified by LES variables and infant sex. Beta coefficients were transformed to the change in the number of gestational days per IQR change in exposure biomarker concentration.</w:t>
      </w:r>
    </w:p>
    <w:tbl>
      <w:tblPr>
        <w:tblW w:w="5000" w:type="pct"/>
        <w:tblLayout w:type="fixed"/>
        <w:tblLook w:val="04A0" w:firstRow="1" w:lastRow="0" w:firstColumn="1" w:lastColumn="0" w:noHBand="0" w:noVBand="1"/>
      </w:tblPr>
      <w:tblGrid>
        <w:gridCol w:w="1541"/>
        <w:gridCol w:w="1520"/>
        <w:gridCol w:w="665"/>
        <w:gridCol w:w="1494"/>
        <w:gridCol w:w="691"/>
        <w:gridCol w:w="1558"/>
        <w:gridCol w:w="627"/>
        <w:gridCol w:w="1535"/>
        <w:gridCol w:w="650"/>
        <w:gridCol w:w="1508"/>
        <w:gridCol w:w="677"/>
        <w:gridCol w:w="1485"/>
        <w:gridCol w:w="694"/>
      </w:tblGrid>
      <w:tr w:rsidR="001D6289" w:rsidRPr="009C41C4" w14:paraId="7D82B551" w14:textId="77777777" w:rsidTr="00FD2215">
        <w:trPr>
          <w:trHeight w:val="315"/>
        </w:trPr>
        <w:tc>
          <w:tcPr>
            <w:tcW w:w="526" w:type="pct"/>
            <w:tcBorders>
              <w:top w:val="nil"/>
              <w:left w:val="nil"/>
              <w:bottom w:val="nil"/>
              <w:right w:val="nil"/>
            </w:tcBorders>
            <w:shd w:val="clear" w:color="auto" w:fill="auto"/>
            <w:noWrap/>
            <w:vAlign w:val="center"/>
            <w:hideMark/>
          </w:tcPr>
          <w:p w14:paraId="7D82B54F" w14:textId="77777777" w:rsidR="001D6289" w:rsidRPr="009C41C4" w:rsidRDefault="001D6289" w:rsidP="00FD2215">
            <w:pPr>
              <w:spacing w:after="0" w:line="240" w:lineRule="auto"/>
              <w:jc w:val="center"/>
              <w:rPr>
                <w:rFonts w:ascii="Times New Roman" w:eastAsia="Times New Roman" w:hAnsi="Times New Roman" w:cs="Times New Roman"/>
                <w:sz w:val="18"/>
                <w:szCs w:val="18"/>
              </w:rPr>
            </w:pPr>
          </w:p>
        </w:tc>
        <w:tc>
          <w:tcPr>
            <w:tcW w:w="4474" w:type="pct"/>
            <w:gridSpan w:val="12"/>
            <w:tcBorders>
              <w:top w:val="nil"/>
              <w:left w:val="nil"/>
              <w:bottom w:val="single" w:sz="8" w:space="0" w:color="auto"/>
              <w:right w:val="nil"/>
            </w:tcBorders>
            <w:shd w:val="clear" w:color="auto" w:fill="auto"/>
            <w:noWrap/>
            <w:vAlign w:val="center"/>
            <w:hideMark/>
          </w:tcPr>
          <w:p w14:paraId="7D82B550"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Total </w:t>
            </w:r>
            <w:r w:rsidRPr="009C41C4">
              <w:rPr>
                <w:rFonts w:ascii="Calibri" w:eastAsia="Times New Roman" w:hAnsi="Calibri" w:cs="Times New Roman"/>
                <w:b/>
                <w:bCs/>
                <w:color w:val="000000"/>
                <w:sz w:val="18"/>
                <w:szCs w:val="18"/>
              </w:rPr>
              <w:t>LES</w:t>
            </w:r>
          </w:p>
        </w:tc>
      </w:tr>
      <w:tr w:rsidR="001D6289" w:rsidRPr="009C41C4" w14:paraId="7D82B555" w14:textId="77777777" w:rsidTr="00FD2215">
        <w:trPr>
          <w:trHeight w:val="300"/>
        </w:trPr>
        <w:tc>
          <w:tcPr>
            <w:tcW w:w="526" w:type="pct"/>
            <w:tcBorders>
              <w:top w:val="nil"/>
              <w:left w:val="nil"/>
              <w:bottom w:val="nil"/>
              <w:right w:val="nil"/>
            </w:tcBorders>
            <w:shd w:val="clear" w:color="auto" w:fill="auto"/>
            <w:noWrap/>
            <w:vAlign w:val="center"/>
            <w:hideMark/>
          </w:tcPr>
          <w:p w14:paraId="7D82B552"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2238" w:type="pct"/>
            <w:gridSpan w:val="6"/>
            <w:tcBorders>
              <w:top w:val="single" w:sz="8" w:space="0" w:color="auto"/>
              <w:left w:val="nil"/>
              <w:bottom w:val="single" w:sz="4" w:space="0" w:color="auto"/>
              <w:right w:val="single" w:sz="4" w:space="0" w:color="000000"/>
            </w:tcBorders>
            <w:shd w:val="clear" w:color="auto" w:fill="auto"/>
            <w:noWrap/>
            <w:vAlign w:val="center"/>
            <w:hideMark/>
          </w:tcPr>
          <w:p w14:paraId="7D82B553"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Females</w:t>
            </w:r>
          </w:p>
        </w:tc>
        <w:tc>
          <w:tcPr>
            <w:tcW w:w="2236" w:type="pct"/>
            <w:gridSpan w:val="6"/>
            <w:tcBorders>
              <w:top w:val="single" w:sz="8" w:space="0" w:color="auto"/>
              <w:left w:val="nil"/>
              <w:bottom w:val="single" w:sz="4" w:space="0" w:color="auto"/>
              <w:right w:val="single" w:sz="4" w:space="0" w:color="000000"/>
            </w:tcBorders>
            <w:shd w:val="clear" w:color="auto" w:fill="auto"/>
            <w:noWrap/>
            <w:vAlign w:val="center"/>
            <w:hideMark/>
          </w:tcPr>
          <w:p w14:paraId="7D82B554"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Males</w:t>
            </w:r>
          </w:p>
        </w:tc>
      </w:tr>
      <w:tr w:rsidR="001D6289" w:rsidRPr="009C41C4" w14:paraId="7D82B55D" w14:textId="77777777" w:rsidTr="00FD2215">
        <w:trPr>
          <w:trHeight w:val="315"/>
        </w:trPr>
        <w:tc>
          <w:tcPr>
            <w:tcW w:w="526" w:type="pct"/>
            <w:tcBorders>
              <w:top w:val="nil"/>
              <w:left w:val="nil"/>
              <w:bottom w:val="nil"/>
              <w:right w:val="nil"/>
            </w:tcBorders>
            <w:shd w:val="clear" w:color="auto" w:fill="auto"/>
            <w:noWrap/>
            <w:vAlign w:val="center"/>
            <w:hideMark/>
          </w:tcPr>
          <w:p w14:paraId="7D82B556"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557"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Negative</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558"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Neutral</w:t>
            </w:r>
          </w:p>
        </w:tc>
        <w:tc>
          <w:tcPr>
            <w:tcW w:w="74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82B559"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Positive</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55A"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Negative</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55B"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Neutral</w:t>
            </w:r>
          </w:p>
        </w:tc>
        <w:tc>
          <w:tcPr>
            <w:tcW w:w="744" w:type="pct"/>
            <w:gridSpan w:val="2"/>
            <w:tcBorders>
              <w:top w:val="single" w:sz="4" w:space="0" w:color="auto"/>
              <w:left w:val="nil"/>
              <w:bottom w:val="single" w:sz="4" w:space="0" w:color="auto"/>
              <w:right w:val="nil"/>
            </w:tcBorders>
            <w:shd w:val="clear" w:color="auto" w:fill="auto"/>
            <w:noWrap/>
            <w:vAlign w:val="center"/>
            <w:hideMark/>
          </w:tcPr>
          <w:p w14:paraId="7D82B55C"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Positive</w:t>
            </w:r>
          </w:p>
        </w:tc>
      </w:tr>
      <w:tr w:rsidR="001D6289" w:rsidRPr="009C41C4" w14:paraId="7D82B56B" w14:textId="77777777" w:rsidTr="00FD2215">
        <w:trPr>
          <w:trHeight w:val="315"/>
        </w:trPr>
        <w:tc>
          <w:tcPr>
            <w:tcW w:w="526" w:type="pct"/>
            <w:tcBorders>
              <w:top w:val="nil"/>
              <w:left w:val="nil"/>
              <w:bottom w:val="nil"/>
              <w:right w:val="nil"/>
            </w:tcBorders>
            <w:shd w:val="clear" w:color="auto" w:fill="auto"/>
            <w:noWrap/>
            <w:vAlign w:val="center"/>
            <w:hideMark/>
          </w:tcPr>
          <w:p w14:paraId="7D82B55E"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Urinary Biomarker</w:t>
            </w:r>
          </w:p>
        </w:tc>
        <w:tc>
          <w:tcPr>
            <w:tcW w:w="519" w:type="pct"/>
            <w:tcBorders>
              <w:top w:val="nil"/>
              <w:left w:val="nil"/>
              <w:bottom w:val="nil"/>
              <w:right w:val="nil"/>
            </w:tcBorders>
            <w:shd w:val="clear" w:color="auto" w:fill="auto"/>
            <w:noWrap/>
            <w:vAlign w:val="center"/>
            <w:hideMark/>
          </w:tcPr>
          <w:p w14:paraId="7D82B55F" w14:textId="38C73A33"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7" w:type="pct"/>
            <w:tcBorders>
              <w:top w:val="nil"/>
              <w:left w:val="nil"/>
              <w:bottom w:val="nil"/>
              <w:right w:val="nil"/>
            </w:tcBorders>
            <w:shd w:val="clear" w:color="auto" w:fill="auto"/>
            <w:noWrap/>
            <w:vAlign w:val="center"/>
            <w:hideMark/>
          </w:tcPr>
          <w:p w14:paraId="7D82B560"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0" w:type="pct"/>
            <w:tcBorders>
              <w:top w:val="nil"/>
              <w:left w:val="nil"/>
              <w:bottom w:val="nil"/>
              <w:right w:val="nil"/>
            </w:tcBorders>
            <w:shd w:val="clear" w:color="auto" w:fill="auto"/>
            <w:noWrap/>
            <w:vAlign w:val="center"/>
            <w:hideMark/>
          </w:tcPr>
          <w:p w14:paraId="7D82B561" w14:textId="6CC9F475"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GA Change</w:t>
            </w:r>
            <w:r>
              <w:rPr>
                <w:rFonts w:ascii="Calibri" w:eastAsia="Times New Roman" w:hAnsi="Calibri" w:cs="Times New Roman"/>
                <w:b/>
                <w:bCs/>
                <w:color w:val="000000"/>
                <w:sz w:val="18"/>
                <w:szCs w:val="18"/>
              </w:rPr>
              <w:br/>
            </w:r>
            <w:r w:rsidRPr="009C41C4">
              <w:rPr>
                <w:rFonts w:ascii="Calibri" w:eastAsia="Times New Roman" w:hAnsi="Calibri" w:cs="Times New Roman"/>
                <w:b/>
                <w:bCs/>
                <w:color w:val="000000"/>
                <w:sz w:val="18"/>
                <w:szCs w:val="18"/>
              </w:rPr>
              <w:t xml:space="preserve"> </w:t>
            </w:r>
            <w:r w:rsidR="00714289">
              <w:rPr>
                <w:rFonts w:ascii="Calibri" w:eastAsia="Times New Roman" w:hAnsi="Calibri" w:cs="Times New Roman"/>
                <w:b/>
                <w:bCs/>
                <w:color w:val="000000"/>
                <w:sz w:val="18"/>
                <w:szCs w:val="18"/>
              </w:rPr>
              <w:t>(95% CI)</w:t>
            </w:r>
          </w:p>
        </w:tc>
        <w:tc>
          <w:tcPr>
            <w:tcW w:w="236" w:type="pct"/>
            <w:tcBorders>
              <w:top w:val="nil"/>
              <w:left w:val="nil"/>
              <w:bottom w:val="nil"/>
              <w:right w:val="nil"/>
            </w:tcBorders>
            <w:shd w:val="clear" w:color="auto" w:fill="auto"/>
            <w:noWrap/>
            <w:vAlign w:val="center"/>
            <w:hideMark/>
          </w:tcPr>
          <w:p w14:paraId="7D82B562"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32" w:type="pct"/>
            <w:tcBorders>
              <w:top w:val="nil"/>
              <w:left w:val="nil"/>
              <w:bottom w:val="nil"/>
              <w:right w:val="nil"/>
            </w:tcBorders>
            <w:shd w:val="clear" w:color="auto" w:fill="auto"/>
            <w:noWrap/>
            <w:vAlign w:val="center"/>
            <w:hideMark/>
          </w:tcPr>
          <w:p w14:paraId="7D82B563" w14:textId="0883A2C9"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14" w:type="pct"/>
            <w:tcBorders>
              <w:top w:val="nil"/>
              <w:left w:val="nil"/>
              <w:bottom w:val="nil"/>
              <w:right w:val="single" w:sz="4" w:space="0" w:color="auto"/>
            </w:tcBorders>
            <w:shd w:val="clear" w:color="auto" w:fill="auto"/>
            <w:noWrap/>
            <w:vAlign w:val="center"/>
            <w:hideMark/>
          </w:tcPr>
          <w:p w14:paraId="7D82B564"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24" w:type="pct"/>
            <w:tcBorders>
              <w:top w:val="nil"/>
              <w:left w:val="nil"/>
              <w:bottom w:val="nil"/>
              <w:right w:val="nil"/>
            </w:tcBorders>
            <w:shd w:val="clear" w:color="auto" w:fill="auto"/>
            <w:noWrap/>
            <w:vAlign w:val="center"/>
            <w:hideMark/>
          </w:tcPr>
          <w:p w14:paraId="7D82B565" w14:textId="1343D97D"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2" w:type="pct"/>
            <w:tcBorders>
              <w:top w:val="nil"/>
              <w:left w:val="nil"/>
              <w:bottom w:val="nil"/>
              <w:right w:val="nil"/>
            </w:tcBorders>
            <w:shd w:val="clear" w:color="auto" w:fill="auto"/>
            <w:noWrap/>
            <w:vAlign w:val="center"/>
            <w:hideMark/>
          </w:tcPr>
          <w:p w14:paraId="7D82B566"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5" w:type="pct"/>
            <w:tcBorders>
              <w:top w:val="nil"/>
              <w:left w:val="nil"/>
              <w:bottom w:val="nil"/>
              <w:right w:val="nil"/>
            </w:tcBorders>
            <w:shd w:val="clear" w:color="auto" w:fill="auto"/>
            <w:noWrap/>
            <w:vAlign w:val="center"/>
            <w:hideMark/>
          </w:tcPr>
          <w:p w14:paraId="7D82B567" w14:textId="41116E7D"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1" w:type="pct"/>
            <w:tcBorders>
              <w:top w:val="nil"/>
              <w:left w:val="nil"/>
              <w:bottom w:val="nil"/>
              <w:right w:val="nil"/>
            </w:tcBorders>
            <w:shd w:val="clear" w:color="auto" w:fill="auto"/>
            <w:noWrap/>
            <w:vAlign w:val="center"/>
            <w:hideMark/>
          </w:tcPr>
          <w:p w14:paraId="7D82B568"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07" w:type="pct"/>
            <w:tcBorders>
              <w:top w:val="nil"/>
              <w:left w:val="nil"/>
              <w:bottom w:val="nil"/>
              <w:right w:val="nil"/>
            </w:tcBorders>
            <w:shd w:val="clear" w:color="auto" w:fill="auto"/>
            <w:noWrap/>
            <w:vAlign w:val="center"/>
            <w:hideMark/>
          </w:tcPr>
          <w:p w14:paraId="7D82B569" w14:textId="29DE271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7" w:type="pct"/>
            <w:tcBorders>
              <w:top w:val="nil"/>
              <w:left w:val="nil"/>
              <w:bottom w:val="nil"/>
              <w:right w:val="nil"/>
            </w:tcBorders>
            <w:shd w:val="clear" w:color="auto" w:fill="auto"/>
            <w:noWrap/>
            <w:vAlign w:val="center"/>
            <w:hideMark/>
          </w:tcPr>
          <w:p w14:paraId="7D82B56A"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r>
      <w:tr w:rsidR="001D6289" w:rsidRPr="009C41C4" w14:paraId="7D82B579" w14:textId="77777777" w:rsidTr="00FD2215">
        <w:trPr>
          <w:trHeight w:val="315"/>
        </w:trPr>
        <w:tc>
          <w:tcPr>
            <w:tcW w:w="526" w:type="pct"/>
            <w:tcBorders>
              <w:top w:val="nil"/>
              <w:left w:val="nil"/>
              <w:bottom w:val="nil"/>
              <w:right w:val="nil"/>
            </w:tcBorders>
            <w:shd w:val="clear" w:color="auto" w:fill="auto"/>
            <w:noWrap/>
            <w:vAlign w:val="center"/>
            <w:hideMark/>
          </w:tcPr>
          <w:p w14:paraId="7D82B56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BPA</w:t>
            </w:r>
          </w:p>
        </w:tc>
        <w:tc>
          <w:tcPr>
            <w:tcW w:w="519" w:type="pct"/>
            <w:tcBorders>
              <w:top w:val="nil"/>
              <w:left w:val="nil"/>
              <w:bottom w:val="nil"/>
              <w:right w:val="nil"/>
            </w:tcBorders>
            <w:shd w:val="clear" w:color="auto" w:fill="auto"/>
            <w:noWrap/>
            <w:vAlign w:val="center"/>
            <w:hideMark/>
          </w:tcPr>
          <w:p w14:paraId="7D82B56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2.93 (-0.6, 6.46)</w:t>
            </w:r>
          </w:p>
        </w:tc>
        <w:tc>
          <w:tcPr>
            <w:tcW w:w="227" w:type="pct"/>
            <w:tcBorders>
              <w:top w:val="nil"/>
              <w:left w:val="nil"/>
              <w:bottom w:val="nil"/>
              <w:right w:val="nil"/>
            </w:tcBorders>
            <w:shd w:val="clear" w:color="auto" w:fill="auto"/>
            <w:noWrap/>
            <w:vAlign w:val="center"/>
            <w:hideMark/>
          </w:tcPr>
          <w:p w14:paraId="7D82B56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0.11</w:t>
            </w:r>
          </w:p>
        </w:tc>
        <w:tc>
          <w:tcPr>
            <w:tcW w:w="510" w:type="pct"/>
            <w:tcBorders>
              <w:top w:val="nil"/>
              <w:left w:val="nil"/>
              <w:bottom w:val="nil"/>
              <w:right w:val="nil"/>
            </w:tcBorders>
            <w:shd w:val="clear" w:color="auto" w:fill="auto"/>
            <w:noWrap/>
            <w:vAlign w:val="center"/>
            <w:hideMark/>
          </w:tcPr>
          <w:p w14:paraId="7D82B56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0.71 (-2.42, 3.85)</w:t>
            </w:r>
          </w:p>
        </w:tc>
        <w:tc>
          <w:tcPr>
            <w:tcW w:w="236" w:type="pct"/>
            <w:tcBorders>
              <w:top w:val="nil"/>
              <w:left w:val="nil"/>
              <w:bottom w:val="nil"/>
              <w:right w:val="nil"/>
            </w:tcBorders>
            <w:shd w:val="clear" w:color="auto" w:fill="auto"/>
            <w:noWrap/>
            <w:vAlign w:val="center"/>
            <w:hideMark/>
          </w:tcPr>
          <w:p w14:paraId="7D82B57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0.66</w:t>
            </w:r>
          </w:p>
        </w:tc>
        <w:tc>
          <w:tcPr>
            <w:tcW w:w="532" w:type="pct"/>
            <w:tcBorders>
              <w:top w:val="nil"/>
              <w:left w:val="nil"/>
              <w:bottom w:val="nil"/>
              <w:right w:val="nil"/>
            </w:tcBorders>
            <w:shd w:val="clear" w:color="auto" w:fill="auto"/>
            <w:noWrap/>
            <w:vAlign w:val="center"/>
            <w:hideMark/>
          </w:tcPr>
          <w:p w14:paraId="7D82B57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1.48 (-2.75, 5.7)</w:t>
            </w:r>
          </w:p>
        </w:tc>
        <w:tc>
          <w:tcPr>
            <w:tcW w:w="214" w:type="pct"/>
            <w:tcBorders>
              <w:top w:val="nil"/>
              <w:left w:val="nil"/>
              <w:bottom w:val="nil"/>
              <w:right w:val="single" w:sz="4" w:space="0" w:color="auto"/>
            </w:tcBorders>
            <w:shd w:val="clear" w:color="auto" w:fill="auto"/>
            <w:noWrap/>
            <w:vAlign w:val="center"/>
            <w:hideMark/>
          </w:tcPr>
          <w:p w14:paraId="7D82B57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0.50</w:t>
            </w:r>
          </w:p>
        </w:tc>
        <w:tc>
          <w:tcPr>
            <w:tcW w:w="524" w:type="pct"/>
            <w:tcBorders>
              <w:top w:val="nil"/>
              <w:left w:val="nil"/>
              <w:bottom w:val="nil"/>
              <w:right w:val="nil"/>
            </w:tcBorders>
            <w:shd w:val="clear" w:color="auto" w:fill="auto"/>
            <w:noWrap/>
            <w:vAlign w:val="center"/>
            <w:hideMark/>
          </w:tcPr>
          <w:p w14:paraId="7D82B57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1.7 (-1.78, 5.19)</w:t>
            </w:r>
          </w:p>
        </w:tc>
        <w:tc>
          <w:tcPr>
            <w:tcW w:w="222" w:type="pct"/>
            <w:tcBorders>
              <w:top w:val="nil"/>
              <w:left w:val="nil"/>
              <w:bottom w:val="nil"/>
              <w:right w:val="nil"/>
            </w:tcBorders>
            <w:shd w:val="clear" w:color="auto" w:fill="auto"/>
            <w:noWrap/>
            <w:vAlign w:val="center"/>
            <w:hideMark/>
          </w:tcPr>
          <w:p w14:paraId="7D82B57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0.34</w:t>
            </w:r>
          </w:p>
        </w:tc>
        <w:tc>
          <w:tcPr>
            <w:tcW w:w="515" w:type="pct"/>
            <w:tcBorders>
              <w:top w:val="nil"/>
              <w:left w:val="nil"/>
              <w:bottom w:val="nil"/>
              <w:right w:val="nil"/>
            </w:tcBorders>
            <w:shd w:val="clear" w:color="auto" w:fill="auto"/>
            <w:noWrap/>
            <w:vAlign w:val="center"/>
            <w:hideMark/>
          </w:tcPr>
          <w:p w14:paraId="7D82B57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2.97 (-1.02, 6.97)</w:t>
            </w:r>
          </w:p>
        </w:tc>
        <w:tc>
          <w:tcPr>
            <w:tcW w:w="231" w:type="pct"/>
            <w:tcBorders>
              <w:top w:val="nil"/>
              <w:left w:val="nil"/>
              <w:bottom w:val="nil"/>
              <w:right w:val="nil"/>
            </w:tcBorders>
            <w:shd w:val="clear" w:color="auto" w:fill="auto"/>
            <w:noWrap/>
            <w:vAlign w:val="center"/>
            <w:hideMark/>
          </w:tcPr>
          <w:p w14:paraId="7D82B57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0.15</w:t>
            </w:r>
          </w:p>
        </w:tc>
        <w:tc>
          <w:tcPr>
            <w:tcW w:w="507" w:type="pct"/>
            <w:tcBorders>
              <w:top w:val="nil"/>
              <w:left w:val="nil"/>
              <w:bottom w:val="nil"/>
              <w:right w:val="nil"/>
            </w:tcBorders>
            <w:shd w:val="clear" w:color="auto" w:fill="auto"/>
            <w:noWrap/>
            <w:vAlign w:val="center"/>
            <w:hideMark/>
          </w:tcPr>
          <w:p w14:paraId="7D82B57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-0.51 (-3.5</w:t>
            </w:r>
            <w:r w:rsidRPr="009C41C4">
              <w:rPr>
                <w:rFonts w:ascii="Calibri" w:eastAsia="Times New Roman" w:hAnsi="Calibri" w:cs="Times New Roman"/>
                <w:color w:val="000000"/>
                <w:sz w:val="18"/>
                <w:szCs w:val="18"/>
              </w:rPr>
              <w:t>, 2.45)</w:t>
            </w:r>
          </w:p>
        </w:tc>
        <w:tc>
          <w:tcPr>
            <w:tcW w:w="237" w:type="pct"/>
            <w:tcBorders>
              <w:top w:val="nil"/>
              <w:left w:val="nil"/>
              <w:bottom w:val="nil"/>
              <w:right w:val="nil"/>
            </w:tcBorders>
            <w:shd w:val="clear" w:color="auto" w:fill="auto"/>
            <w:noWrap/>
            <w:vAlign w:val="center"/>
            <w:hideMark/>
          </w:tcPr>
          <w:p w14:paraId="7D82B57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0.74</w:t>
            </w:r>
          </w:p>
        </w:tc>
      </w:tr>
      <w:tr w:rsidR="001D6289" w:rsidRPr="009C41C4" w14:paraId="7D82B587" w14:textId="77777777" w:rsidTr="00FD2215">
        <w:trPr>
          <w:trHeight w:val="300"/>
        </w:trPr>
        <w:tc>
          <w:tcPr>
            <w:tcW w:w="526" w:type="pct"/>
            <w:tcBorders>
              <w:top w:val="nil"/>
              <w:left w:val="nil"/>
              <w:bottom w:val="nil"/>
              <w:right w:val="nil"/>
            </w:tcBorders>
            <w:shd w:val="clear" w:color="auto" w:fill="auto"/>
            <w:noWrap/>
            <w:vAlign w:val="center"/>
            <w:hideMark/>
          </w:tcPr>
          <w:p w14:paraId="7D82B57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BPS</w:t>
            </w:r>
          </w:p>
        </w:tc>
        <w:tc>
          <w:tcPr>
            <w:tcW w:w="519" w:type="pct"/>
            <w:tcBorders>
              <w:top w:val="nil"/>
              <w:left w:val="nil"/>
              <w:bottom w:val="nil"/>
              <w:right w:val="nil"/>
            </w:tcBorders>
            <w:shd w:val="clear" w:color="auto" w:fill="auto"/>
            <w:noWrap/>
            <w:vAlign w:val="center"/>
            <w:hideMark/>
          </w:tcPr>
          <w:p w14:paraId="7D82B57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-0.79 (-6.14, 4.55)</w:t>
            </w:r>
          </w:p>
        </w:tc>
        <w:tc>
          <w:tcPr>
            <w:tcW w:w="227" w:type="pct"/>
            <w:tcBorders>
              <w:top w:val="nil"/>
              <w:left w:val="nil"/>
              <w:bottom w:val="nil"/>
              <w:right w:val="nil"/>
            </w:tcBorders>
            <w:shd w:val="clear" w:color="auto" w:fill="auto"/>
            <w:noWrap/>
            <w:vAlign w:val="center"/>
            <w:hideMark/>
          </w:tcPr>
          <w:p w14:paraId="7D82B57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0.77</w:t>
            </w:r>
          </w:p>
        </w:tc>
        <w:tc>
          <w:tcPr>
            <w:tcW w:w="510" w:type="pct"/>
            <w:tcBorders>
              <w:top w:val="nil"/>
              <w:left w:val="nil"/>
              <w:bottom w:val="nil"/>
              <w:right w:val="nil"/>
            </w:tcBorders>
            <w:shd w:val="clear" w:color="auto" w:fill="auto"/>
            <w:noWrap/>
            <w:vAlign w:val="center"/>
            <w:hideMark/>
          </w:tcPr>
          <w:p w14:paraId="7D82B57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-1.47 (-6.2</w:t>
            </w:r>
            <w:r w:rsidRPr="009C41C4">
              <w:rPr>
                <w:rFonts w:ascii="Calibri" w:eastAsia="Times New Roman" w:hAnsi="Calibri" w:cs="Times New Roman"/>
                <w:color w:val="000000"/>
                <w:sz w:val="18"/>
                <w:szCs w:val="18"/>
              </w:rPr>
              <w:t>, 3.28)</w:t>
            </w:r>
          </w:p>
        </w:tc>
        <w:tc>
          <w:tcPr>
            <w:tcW w:w="236" w:type="pct"/>
            <w:tcBorders>
              <w:top w:val="nil"/>
              <w:left w:val="nil"/>
              <w:bottom w:val="nil"/>
              <w:right w:val="nil"/>
            </w:tcBorders>
            <w:shd w:val="clear" w:color="auto" w:fill="auto"/>
            <w:noWrap/>
            <w:vAlign w:val="center"/>
            <w:hideMark/>
          </w:tcPr>
          <w:p w14:paraId="7D82B57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0.55</w:t>
            </w:r>
          </w:p>
        </w:tc>
        <w:tc>
          <w:tcPr>
            <w:tcW w:w="532" w:type="pct"/>
            <w:tcBorders>
              <w:top w:val="nil"/>
              <w:left w:val="nil"/>
              <w:bottom w:val="nil"/>
              <w:right w:val="nil"/>
            </w:tcBorders>
            <w:shd w:val="clear" w:color="auto" w:fill="auto"/>
            <w:noWrap/>
            <w:vAlign w:val="center"/>
            <w:hideMark/>
          </w:tcPr>
          <w:p w14:paraId="7D82B57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1.38 (-2.98, 5.74)</w:t>
            </w:r>
          </w:p>
        </w:tc>
        <w:tc>
          <w:tcPr>
            <w:tcW w:w="214" w:type="pct"/>
            <w:tcBorders>
              <w:top w:val="nil"/>
              <w:left w:val="nil"/>
              <w:bottom w:val="nil"/>
              <w:right w:val="single" w:sz="4" w:space="0" w:color="auto"/>
            </w:tcBorders>
            <w:shd w:val="clear" w:color="auto" w:fill="auto"/>
            <w:noWrap/>
            <w:vAlign w:val="center"/>
            <w:hideMark/>
          </w:tcPr>
          <w:p w14:paraId="7D82B58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0.54</w:t>
            </w:r>
          </w:p>
        </w:tc>
        <w:tc>
          <w:tcPr>
            <w:tcW w:w="524" w:type="pct"/>
            <w:tcBorders>
              <w:top w:val="nil"/>
              <w:left w:val="nil"/>
              <w:bottom w:val="nil"/>
              <w:right w:val="nil"/>
            </w:tcBorders>
            <w:shd w:val="clear" w:color="auto" w:fill="auto"/>
            <w:noWrap/>
            <w:vAlign w:val="center"/>
            <w:hideMark/>
          </w:tcPr>
          <w:p w14:paraId="7D82B58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-5.06 (-9.4, -0.72)</w:t>
            </w:r>
          </w:p>
        </w:tc>
        <w:tc>
          <w:tcPr>
            <w:tcW w:w="222" w:type="pct"/>
            <w:tcBorders>
              <w:top w:val="nil"/>
              <w:left w:val="nil"/>
              <w:bottom w:val="nil"/>
              <w:right w:val="nil"/>
            </w:tcBorders>
            <w:shd w:val="clear" w:color="auto" w:fill="BFBFBF" w:themeFill="background1" w:themeFillShade="BF"/>
            <w:noWrap/>
            <w:vAlign w:val="center"/>
            <w:hideMark/>
          </w:tcPr>
          <w:p w14:paraId="7D82B58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0.03</w:t>
            </w:r>
          </w:p>
        </w:tc>
        <w:tc>
          <w:tcPr>
            <w:tcW w:w="515" w:type="pct"/>
            <w:tcBorders>
              <w:top w:val="nil"/>
              <w:left w:val="nil"/>
              <w:bottom w:val="nil"/>
              <w:right w:val="nil"/>
            </w:tcBorders>
            <w:shd w:val="clear" w:color="auto" w:fill="auto"/>
            <w:noWrap/>
            <w:vAlign w:val="center"/>
            <w:hideMark/>
          </w:tcPr>
          <w:p w14:paraId="7D82B58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-0.77 (-5.66, 4.1)</w:t>
            </w:r>
          </w:p>
        </w:tc>
        <w:tc>
          <w:tcPr>
            <w:tcW w:w="231" w:type="pct"/>
            <w:tcBorders>
              <w:top w:val="nil"/>
              <w:left w:val="nil"/>
              <w:bottom w:val="nil"/>
              <w:right w:val="nil"/>
            </w:tcBorders>
            <w:shd w:val="clear" w:color="auto" w:fill="auto"/>
            <w:noWrap/>
            <w:vAlign w:val="center"/>
            <w:hideMark/>
          </w:tcPr>
          <w:p w14:paraId="7D82B58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0.76</w:t>
            </w:r>
          </w:p>
        </w:tc>
        <w:tc>
          <w:tcPr>
            <w:tcW w:w="507" w:type="pct"/>
            <w:tcBorders>
              <w:top w:val="nil"/>
              <w:left w:val="nil"/>
              <w:bottom w:val="nil"/>
              <w:right w:val="nil"/>
            </w:tcBorders>
            <w:shd w:val="clear" w:color="auto" w:fill="auto"/>
            <w:noWrap/>
            <w:vAlign w:val="center"/>
            <w:hideMark/>
          </w:tcPr>
          <w:p w14:paraId="7D82B58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1.15 (-2.06, 4.36)</w:t>
            </w:r>
          </w:p>
        </w:tc>
        <w:tc>
          <w:tcPr>
            <w:tcW w:w="237" w:type="pct"/>
            <w:tcBorders>
              <w:top w:val="nil"/>
              <w:left w:val="nil"/>
              <w:bottom w:val="nil"/>
              <w:right w:val="nil"/>
            </w:tcBorders>
            <w:shd w:val="clear" w:color="auto" w:fill="auto"/>
            <w:noWrap/>
            <w:vAlign w:val="center"/>
            <w:hideMark/>
          </w:tcPr>
          <w:p w14:paraId="7D82B58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0.48</w:t>
            </w:r>
          </w:p>
        </w:tc>
      </w:tr>
      <w:tr w:rsidR="001D6289" w:rsidRPr="009C41C4" w14:paraId="7D82B595" w14:textId="77777777" w:rsidTr="00FD2215">
        <w:trPr>
          <w:trHeight w:val="315"/>
        </w:trPr>
        <w:tc>
          <w:tcPr>
            <w:tcW w:w="526" w:type="pct"/>
            <w:tcBorders>
              <w:top w:val="nil"/>
              <w:left w:val="nil"/>
              <w:bottom w:val="nil"/>
              <w:right w:val="nil"/>
            </w:tcBorders>
            <w:shd w:val="clear" w:color="auto" w:fill="auto"/>
            <w:noWrap/>
            <w:vAlign w:val="center"/>
            <w:hideMark/>
          </w:tcPr>
          <w:p w14:paraId="7D82B58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TCS</w:t>
            </w:r>
          </w:p>
        </w:tc>
        <w:tc>
          <w:tcPr>
            <w:tcW w:w="519" w:type="pct"/>
            <w:tcBorders>
              <w:top w:val="nil"/>
              <w:left w:val="nil"/>
              <w:bottom w:val="nil"/>
              <w:right w:val="nil"/>
            </w:tcBorders>
            <w:shd w:val="clear" w:color="auto" w:fill="auto"/>
            <w:noWrap/>
            <w:vAlign w:val="center"/>
            <w:hideMark/>
          </w:tcPr>
          <w:p w14:paraId="7D82B58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0.74 (-3.88, 5.35)</w:t>
            </w:r>
          </w:p>
        </w:tc>
        <w:tc>
          <w:tcPr>
            <w:tcW w:w="227" w:type="pct"/>
            <w:tcBorders>
              <w:top w:val="nil"/>
              <w:left w:val="nil"/>
              <w:bottom w:val="nil"/>
              <w:right w:val="nil"/>
            </w:tcBorders>
            <w:shd w:val="clear" w:color="auto" w:fill="auto"/>
            <w:noWrap/>
            <w:vAlign w:val="center"/>
            <w:hideMark/>
          </w:tcPr>
          <w:p w14:paraId="7D82B58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0.76</w:t>
            </w:r>
          </w:p>
        </w:tc>
        <w:tc>
          <w:tcPr>
            <w:tcW w:w="510" w:type="pct"/>
            <w:tcBorders>
              <w:top w:val="nil"/>
              <w:left w:val="nil"/>
              <w:bottom w:val="nil"/>
              <w:right w:val="nil"/>
            </w:tcBorders>
            <w:shd w:val="clear" w:color="auto" w:fill="auto"/>
            <w:noWrap/>
            <w:vAlign w:val="center"/>
            <w:hideMark/>
          </w:tcPr>
          <w:p w14:paraId="7D82B58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-2.36 (-6.4</w:t>
            </w:r>
            <w:r w:rsidRPr="009C41C4">
              <w:rPr>
                <w:rFonts w:ascii="Calibri" w:eastAsia="Times New Roman" w:hAnsi="Calibri" w:cs="Times New Roman"/>
                <w:color w:val="000000"/>
                <w:sz w:val="18"/>
                <w:szCs w:val="18"/>
              </w:rPr>
              <w:t>, 1.69)</w:t>
            </w:r>
          </w:p>
        </w:tc>
        <w:tc>
          <w:tcPr>
            <w:tcW w:w="236" w:type="pct"/>
            <w:tcBorders>
              <w:top w:val="nil"/>
              <w:left w:val="nil"/>
              <w:bottom w:val="nil"/>
              <w:right w:val="nil"/>
            </w:tcBorders>
            <w:shd w:val="clear" w:color="auto" w:fill="auto"/>
            <w:noWrap/>
            <w:vAlign w:val="center"/>
            <w:hideMark/>
          </w:tcPr>
          <w:p w14:paraId="7D82B58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0.26</w:t>
            </w:r>
          </w:p>
        </w:tc>
        <w:tc>
          <w:tcPr>
            <w:tcW w:w="532" w:type="pct"/>
            <w:tcBorders>
              <w:top w:val="nil"/>
              <w:left w:val="nil"/>
              <w:bottom w:val="nil"/>
              <w:right w:val="nil"/>
            </w:tcBorders>
            <w:shd w:val="clear" w:color="auto" w:fill="auto"/>
            <w:noWrap/>
            <w:vAlign w:val="center"/>
            <w:hideMark/>
          </w:tcPr>
          <w:p w14:paraId="7D82B58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-4.5</w:t>
            </w:r>
            <w:r>
              <w:rPr>
                <w:rFonts w:ascii="Calibri" w:eastAsia="Times New Roman" w:hAnsi="Calibri" w:cs="Times New Roman"/>
                <w:color w:val="000000"/>
                <w:sz w:val="18"/>
                <w:szCs w:val="18"/>
              </w:rPr>
              <w:t>0</w:t>
            </w:r>
            <w:r w:rsidRPr="009C41C4">
              <w:rPr>
                <w:rFonts w:ascii="Calibri" w:eastAsia="Times New Roman" w:hAnsi="Calibri" w:cs="Times New Roman"/>
                <w:color w:val="000000"/>
                <w:sz w:val="18"/>
                <w:szCs w:val="18"/>
              </w:rPr>
              <w:t xml:space="preserve"> (-9.04, 0.04)</w:t>
            </w:r>
          </w:p>
        </w:tc>
        <w:tc>
          <w:tcPr>
            <w:tcW w:w="214" w:type="pct"/>
            <w:tcBorders>
              <w:top w:val="nil"/>
              <w:left w:val="nil"/>
              <w:bottom w:val="nil"/>
              <w:right w:val="single" w:sz="4" w:space="0" w:color="auto"/>
            </w:tcBorders>
            <w:shd w:val="clear" w:color="auto" w:fill="F2F2F2" w:themeFill="background1" w:themeFillShade="F2"/>
            <w:noWrap/>
            <w:vAlign w:val="center"/>
            <w:hideMark/>
          </w:tcPr>
          <w:p w14:paraId="7D82B58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0.06</w:t>
            </w:r>
          </w:p>
        </w:tc>
        <w:tc>
          <w:tcPr>
            <w:tcW w:w="524" w:type="pct"/>
            <w:tcBorders>
              <w:top w:val="nil"/>
              <w:left w:val="nil"/>
              <w:bottom w:val="nil"/>
              <w:right w:val="nil"/>
            </w:tcBorders>
            <w:shd w:val="clear" w:color="auto" w:fill="auto"/>
            <w:noWrap/>
            <w:vAlign w:val="center"/>
            <w:hideMark/>
          </w:tcPr>
          <w:p w14:paraId="7D82B58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2.4</w:t>
            </w:r>
            <w:r>
              <w:rPr>
                <w:rFonts w:ascii="Calibri" w:eastAsia="Times New Roman" w:hAnsi="Calibri" w:cs="Times New Roman"/>
                <w:color w:val="000000"/>
                <w:sz w:val="18"/>
                <w:szCs w:val="18"/>
              </w:rPr>
              <w:t>0</w:t>
            </w:r>
            <w:r w:rsidRPr="009C41C4">
              <w:rPr>
                <w:rFonts w:ascii="Calibri" w:eastAsia="Times New Roman" w:hAnsi="Calibri" w:cs="Times New Roman"/>
                <w:color w:val="000000"/>
                <w:sz w:val="18"/>
                <w:szCs w:val="18"/>
              </w:rPr>
              <w:t xml:space="preserve"> (-1.54, 6.34)</w:t>
            </w:r>
          </w:p>
        </w:tc>
        <w:tc>
          <w:tcPr>
            <w:tcW w:w="222" w:type="pct"/>
            <w:tcBorders>
              <w:top w:val="nil"/>
              <w:left w:val="nil"/>
              <w:bottom w:val="nil"/>
              <w:right w:val="nil"/>
            </w:tcBorders>
            <w:shd w:val="clear" w:color="auto" w:fill="auto"/>
            <w:noWrap/>
            <w:vAlign w:val="center"/>
            <w:hideMark/>
          </w:tcPr>
          <w:p w14:paraId="7D82B59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0.24</w:t>
            </w:r>
          </w:p>
        </w:tc>
        <w:tc>
          <w:tcPr>
            <w:tcW w:w="515" w:type="pct"/>
            <w:tcBorders>
              <w:top w:val="nil"/>
              <w:left w:val="nil"/>
              <w:bottom w:val="nil"/>
              <w:right w:val="nil"/>
            </w:tcBorders>
            <w:shd w:val="clear" w:color="auto" w:fill="auto"/>
            <w:noWrap/>
            <w:vAlign w:val="center"/>
            <w:hideMark/>
          </w:tcPr>
          <w:p w14:paraId="7D82B59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3.36 (-2.49, 9.2)</w:t>
            </w:r>
          </w:p>
        </w:tc>
        <w:tc>
          <w:tcPr>
            <w:tcW w:w="231" w:type="pct"/>
            <w:tcBorders>
              <w:top w:val="nil"/>
              <w:left w:val="nil"/>
              <w:bottom w:val="nil"/>
              <w:right w:val="nil"/>
            </w:tcBorders>
            <w:shd w:val="clear" w:color="auto" w:fill="auto"/>
            <w:noWrap/>
            <w:vAlign w:val="center"/>
            <w:hideMark/>
          </w:tcPr>
          <w:p w14:paraId="7D82B59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0.26</w:t>
            </w:r>
          </w:p>
        </w:tc>
        <w:tc>
          <w:tcPr>
            <w:tcW w:w="507" w:type="pct"/>
            <w:tcBorders>
              <w:top w:val="nil"/>
              <w:left w:val="nil"/>
              <w:bottom w:val="nil"/>
              <w:right w:val="nil"/>
            </w:tcBorders>
            <w:shd w:val="clear" w:color="auto" w:fill="auto"/>
            <w:noWrap/>
            <w:vAlign w:val="center"/>
            <w:hideMark/>
          </w:tcPr>
          <w:p w14:paraId="7D82B59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w:t>
            </w:r>
            <w:r>
              <w:rPr>
                <w:rFonts w:ascii="Calibri" w:eastAsia="Times New Roman" w:hAnsi="Calibri" w:cs="Times New Roman"/>
                <w:color w:val="000000"/>
                <w:sz w:val="18"/>
                <w:szCs w:val="18"/>
              </w:rPr>
              <w:t>.00</w:t>
            </w:r>
            <w:r w:rsidRPr="009C41C4">
              <w:rPr>
                <w:rFonts w:ascii="Calibri" w:eastAsia="Times New Roman" w:hAnsi="Calibri" w:cs="Times New Roman"/>
                <w:color w:val="000000"/>
                <w:sz w:val="18"/>
                <w:szCs w:val="18"/>
              </w:rPr>
              <w:t xml:space="preserve"> (-1.83, 5.82)</w:t>
            </w:r>
          </w:p>
        </w:tc>
        <w:tc>
          <w:tcPr>
            <w:tcW w:w="237" w:type="pct"/>
            <w:tcBorders>
              <w:top w:val="nil"/>
              <w:left w:val="nil"/>
              <w:bottom w:val="nil"/>
              <w:right w:val="nil"/>
            </w:tcBorders>
            <w:shd w:val="clear" w:color="auto" w:fill="auto"/>
            <w:noWrap/>
            <w:vAlign w:val="center"/>
            <w:hideMark/>
          </w:tcPr>
          <w:p w14:paraId="7D82B59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0.31</w:t>
            </w:r>
          </w:p>
        </w:tc>
      </w:tr>
      <w:tr w:rsidR="001D6289" w:rsidRPr="009C41C4" w14:paraId="7D82B5A3" w14:textId="77777777" w:rsidTr="00FD2215">
        <w:trPr>
          <w:trHeight w:val="300"/>
        </w:trPr>
        <w:tc>
          <w:tcPr>
            <w:tcW w:w="526" w:type="pct"/>
            <w:tcBorders>
              <w:top w:val="nil"/>
              <w:left w:val="nil"/>
              <w:bottom w:val="nil"/>
              <w:right w:val="nil"/>
            </w:tcBorders>
            <w:shd w:val="clear" w:color="auto" w:fill="auto"/>
            <w:noWrap/>
            <w:vAlign w:val="center"/>
            <w:hideMark/>
          </w:tcPr>
          <w:p w14:paraId="7D82B59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TCC</w:t>
            </w:r>
          </w:p>
        </w:tc>
        <w:tc>
          <w:tcPr>
            <w:tcW w:w="519" w:type="pct"/>
            <w:tcBorders>
              <w:top w:val="nil"/>
              <w:left w:val="nil"/>
              <w:bottom w:val="nil"/>
              <w:right w:val="nil"/>
            </w:tcBorders>
            <w:shd w:val="clear" w:color="auto" w:fill="auto"/>
            <w:noWrap/>
            <w:vAlign w:val="center"/>
            <w:hideMark/>
          </w:tcPr>
          <w:p w14:paraId="7D82B59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-6.41 (-13, 0.19)</w:t>
            </w:r>
          </w:p>
        </w:tc>
        <w:tc>
          <w:tcPr>
            <w:tcW w:w="227" w:type="pct"/>
            <w:tcBorders>
              <w:top w:val="nil"/>
              <w:left w:val="nil"/>
              <w:bottom w:val="nil"/>
              <w:right w:val="nil"/>
            </w:tcBorders>
            <w:shd w:val="clear" w:color="auto" w:fill="F2F2F2" w:themeFill="background1" w:themeFillShade="F2"/>
            <w:noWrap/>
            <w:vAlign w:val="center"/>
            <w:hideMark/>
          </w:tcPr>
          <w:p w14:paraId="7D82B59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0.06</w:t>
            </w:r>
          </w:p>
        </w:tc>
        <w:tc>
          <w:tcPr>
            <w:tcW w:w="510" w:type="pct"/>
            <w:tcBorders>
              <w:top w:val="nil"/>
              <w:left w:val="nil"/>
              <w:bottom w:val="nil"/>
              <w:right w:val="nil"/>
            </w:tcBorders>
            <w:shd w:val="clear" w:color="auto" w:fill="auto"/>
            <w:noWrap/>
            <w:vAlign w:val="center"/>
            <w:hideMark/>
          </w:tcPr>
          <w:p w14:paraId="7D82B59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1.29 (-4.3, 6.88)</w:t>
            </w:r>
          </w:p>
        </w:tc>
        <w:tc>
          <w:tcPr>
            <w:tcW w:w="236" w:type="pct"/>
            <w:tcBorders>
              <w:top w:val="nil"/>
              <w:left w:val="nil"/>
              <w:bottom w:val="nil"/>
              <w:right w:val="nil"/>
            </w:tcBorders>
            <w:shd w:val="clear" w:color="auto" w:fill="auto"/>
            <w:noWrap/>
            <w:vAlign w:val="center"/>
            <w:hideMark/>
          </w:tcPr>
          <w:p w14:paraId="7D82B59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0.65</w:t>
            </w:r>
          </w:p>
        </w:tc>
        <w:tc>
          <w:tcPr>
            <w:tcW w:w="532" w:type="pct"/>
            <w:tcBorders>
              <w:top w:val="nil"/>
              <w:left w:val="nil"/>
              <w:bottom w:val="nil"/>
              <w:right w:val="nil"/>
            </w:tcBorders>
            <w:shd w:val="clear" w:color="auto" w:fill="auto"/>
            <w:noWrap/>
            <w:vAlign w:val="center"/>
            <w:hideMark/>
          </w:tcPr>
          <w:p w14:paraId="7D82B59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3.59 (-1.84, 9.02)</w:t>
            </w:r>
          </w:p>
        </w:tc>
        <w:tc>
          <w:tcPr>
            <w:tcW w:w="214" w:type="pct"/>
            <w:tcBorders>
              <w:top w:val="nil"/>
              <w:left w:val="nil"/>
              <w:bottom w:val="nil"/>
              <w:right w:val="single" w:sz="4" w:space="0" w:color="auto"/>
            </w:tcBorders>
            <w:shd w:val="clear" w:color="auto" w:fill="auto"/>
            <w:noWrap/>
            <w:vAlign w:val="center"/>
            <w:hideMark/>
          </w:tcPr>
          <w:p w14:paraId="7D82B59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0.20</w:t>
            </w:r>
          </w:p>
        </w:tc>
        <w:tc>
          <w:tcPr>
            <w:tcW w:w="524" w:type="pct"/>
            <w:tcBorders>
              <w:top w:val="nil"/>
              <w:left w:val="nil"/>
              <w:bottom w:val="nil"/>
              <w:right w:val="nil"/>
            </w:tcBorders>
            <w:shd w:val="clear" w:color="auto" w:fill="auto"/>
            <w:noWrap/>
            <w:vAlign w:val="center"/>
            <w:hideMark/>
          </w:tcPr>
          <w:p w14:paraId="7D82B59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-4.08 (-9.02, 0.85)</w:t>
            </w:r>
          </w:p>
        </w:tc>
        <w:tc>
          <w:tcPr>
            <w:tcW w:w="222" w:type="pct"/>
            <w:tcBorders>
              <w:top w:val="nil"/>
              <w:left w:val="nil"/>
              <w:bottom w:val="nil"/>
              <w:right w:val="nil"/>
            </w:tcBorders>
            <w:shd w:val="clear" w:color="auto" w:fill="auto"/>
            <w:noWrap/>
            <w:vAlign w:val="center"/>
            <w:hideMark/>
          </w:tcPr>
          <w:p w14:paraId="7D82B59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0.11</w:t>
            </w:r>
          </w:p>
        </w:tc>
        <w:tc>
          <w:tcPr>
            <w:tcW w:w="515" w:type="pct"/>
            <w:tcBorders>
              <w:top w:val="nil"/>
              <w:left w:val="nil"/>
              <w:bottom w:val="nil"/>
              <w:right w:val="nil"/>
            </w:tcBorders>
            <w:shd w:val="clear" w:color="auto" w:fill="auto"/>
            <w:noWrap/>
            <w:vAlign w:val="center"/>
            <w:hideMark/>
          </w:tcPr>
          <w:p w14:paraId="7D82B59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-6.95 (-13.2, -0.7</w:t>
            </w:r>
            <w:r w:rsidRPr="009C41C4">
              <w:rPr>
                <w:rFonts w:ascii="Calibri" w:eastAsia="Times New Roman" w:hAnsi="Calibri" w:cs="Times New Roman"/>
                <w:color w:val="000000"/>
                <w:sz w:val="18"/>
                <w:szCs w:val="18"/>
              </w:rPr>
              <w:t>)</w:t>
            </w:r>
          </w:p>
        </w:tc>
        <w:tc>
          <w:tcPr>
            <w:tcW w:w="231" w:type="pct"/>
            <w:tcBorders>
              <w:top w:val="nil"/>
              <w:left w:val="nil"/>
              <w:bottom w:val="nil"/>
              <w:right w:val="nil"/>
            </w:tcBorders>
            <w:shd w:val="clear" w:color="auto" w:fill="BFBFBF" w:themeFill="background1" w:themeFillShade="BF"/>
            <w:noWrap/>
            <w:vAlign w:val="center"/>
            <w:hideMark/>
          </w:tcPr>
          <w:p w14:paraId="7D82B5A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0.03</w:t>
            </w:r>
          </w:p>
        </w:tc>
        <w:tc>
          <w:tcPr>
            <w:tcW w:w="507" w:type="pct"/>
            <w:tcBorders>
              <w:top w:val="nil"/>
              <w:left w:val="nil"/>
              <w:bottom w:val="nil"/>
              <w:right w:val="nil"/>
            </w:tcBorders>
            <w:shd w:val="clear" w:color="auto" w:fill="auto"/>
            <w:noWrap/>
            <w:vAlign w:val="center"/>
            <w:hideMark/>
          </w:tcPr>
          <w:p w14:paraId="7D82B5A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1.43 (-2.69, 5.56)</w:t>
            </w:r>
          </w:p>
        </w:tc>
        <w:tc>
          <w:tcPr>
            <w:tcW w:w="237" w:type="pct"/>
            <w:tcBorders>
              <w:top w:val="nil"/>
              <w:left w:val="nil"/>
              <w:bottom w:val="nil"/>
              <w:right w:val="nil"/>
            </w:tcBorders>
            <w:shd w:val="clear" w:color="auto" w:fill="auto"/>
            <w:noWrap/>
            <w:vAlign w:val="center"/>
            <w:hideMark/>
          </w:tcPr>
          <w:p w14:paraId="7D82B5A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0.50</w:t>
            </w:r>
          </w:p>
        </w:tc>
      </w:tr>
      <w:tr w:rsidR="001D6289" w:rsidRPr="009C41C4" w14:paraId="7D82B5B1" w14:textId="77777777" w:rsidTr="00FD2215">
        <w:trPr>
          <w:trHeight w:val="300"/>
        </w:trPr>
        <w:tc>
          <w:tcPr>
            <w:tcW w:w="526" w:type="pct"/>
            <w:tcBorders>
              <w:top w:val="nil"/>
              <w:left w:val="nil"/>
              <w:bottom w:val="nil"/>
              <w:right w:val="nil"/>
            </w:tcBorders>
            <w:shd w:val="clear" w:color="auto" w:fill="auto"/>
            <w:noWrap/>
            <w:vAlign w:val="center"/>
            <w:hideMark/>
          </w:tcPr>
          <w:p w14:paraId="7D82B5A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MPB</w:t>
            </w:r>
          </w:p>
        </w:tc>
        <w:tc>
          <w:tcPr>
            <w:tcW w:w="519" w:type="pct"/>
            <w:tcBorders>
              <w:top w:val="nil"/>
              <w:left w:val="nil"/>
              <w:bottom w:val="nil"/>
              <w:right w:val="nil"/>
            </w:tcBorders>
            <w:shd w:val="clear" w:color="auto" w:fill="auto"/>
            <w:noWrap/>
            <w:vAlign w:val="center"/>
            <w:hideMark/>
          </w:tcPr>
          <w:p w14:paraId="7D82B5A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2.83 (0.17, 5.48)</w:t>
            </w:r>
          </w:p>
        </w:tc>
        <w:tc>
          <w:tcPr>
            <w:tcW w:w="227" w:type="pct"/>
            <w:tcBorders>
              <w:top w:val="nil"/>
              <w:left w:val="nil"/>
              <w:bottom w:val="nil"/>
              <w:right w:val="nil"/>
            </w:tcBorders>
            <w:shd w:val="clear" w:color="auto" w:fill="BFBFBF" w:themeFill="background1" w:themeFillShade="BF"/>
            <w:noWrap/>
            <w:vAlign w:val="center"/>
            <w:hideMark/>
          </w:tcPr>
          <w:p w14:paraId="7D82B5A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0.04</w:t>
            </w:r>
          </w:p>
        </w:tc>
        <w:tc>
          <w:tcPr>
            <w:tcW w:w="510" w:type="pct"/>
            <w:tcBorders>
              <w:top w:val="nil"/>
              <w:left w:val="nil"/>
              <w:bottom w:val="nil"/>
              <w:right w:val="nil"/>
            </w:tcBorders>
            <w:shd w:val="clear" w:color="auto" w:fill="auto"/>
            <w:noWrap/>
            <w:vAlign w:val="center"/>
            <w:hideMark/>
          </w:tcPr>
          <w:p w14:paraId="7D82B5A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1.22 (-1.69, 4.12)</w:t>
            </w:r>
          </w:p>
        </w:tc>
        <w:tc>
          <w:tcPr>
            <w:tcW w:w="236" w:type="pct"/>
            <w:tcBorders>
              <w:top w:val="nil"/>
              <w:left w:val="nil"/>
              <w:bottom w:val="nil"/>
              <w:right w:val="nil"/>
            </w:tcBorders>
            <w:shd w:val="clear" w:color="auto" w:fill="auto"/>
            <w:noWrap/>
            <w:vAlign w:val="center"/>
            <w:hideMark/>
          </w:tcPr>
          <w:p w14:paraId="7D82B5A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0.42</w:t>
            </w:r>
          </w:p>
        </w:tc>
        <w:tc>
          <w:tcPr>
            <w:tcW w:w="532" w:type="pct"/>
            <w:tcBorders>
              <w:top w:val="nil"/>
              <w:left w:val="nil"/>
              <w:bottom w:val="nil"/>
              <w:right w:val="nil"/>
            </w:tcBorders>
            <w:shd w:val="clear" w:color="auto" w:fill="auto"/>
            <w:noWrap/>
            <w:vAlign w:val="center"/>
            <w:hideMark/>
          </w:tcPr>
          <w:p w14:paraId="7D82B5A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1.19 (-2.33, 4.7)</w:t>
            </w:r>
          </w:p>
        </w:tc>
        <w:tc>
          <w:tcPr>
            <w:tcW w:w="214" w:type="pct"/>
            <w:tcBorders>
              <w:top w:val="nil"/>
              <w:left w:val="nil"/>
              <w:bottom w:val="nil"/>
              <w:right w:val="single" w:sz="4" w:space="0" w:color="auto"/>
            </w:tcBorders>
            <w:shd w:val="clear" w:color="auto" w:fill="auto"/>
            <w:noWrap/>
            <w:vAlign w:val="center"/>
            <w:hideMark/>
          </w:tcPr>
          <w:p w14:paraId="7D82B5A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0.51</w:t>
            </w:r>
          </w:p>
        </w:tc>
        <w:tc>
          <w:tcPr>
            <w:tcW w:w="524" w:type="pct"/>
            <w:tcBorders>
              <w:top w:val="nil"/>
              <w:left w:val="nil"/>
              <w:bottom w:val="nil"/>
              <w:right w:val="nil"/>
            </w:tcBorders>
            <w:shd w:val="clear" w:color="auto" w:fill="auto"/>
            <w:noWrap/>
            <w:vAlign w:val="center"/>
            <w:hideMark/>
          </w:tcPr>
          <w:p w14:paraId="7D82B5A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-0.93 (-4.47, 2.62)</w:t>
            </w:r>
          </w:p>
        </w:tc>
        <w:tc>
          <w:tcPr>
            <w:tcW w:w="222" w:type="pct"/>
            <w:tcBorders>
              <w:top w:val="nil"/>
              <w:left w:val="nil"/>
              <w:bottom w:val="nil"/>
              <w:right w:val="nil"/>
            </w:tcBorders>
            <w:shd w:val="clear" w:color="auto" w:fill="auto"/>
            <w:noWrap/>
            <w:vAlign w:val="center"/>
            <w:hideMark/>
          </w:tcPr>
          <w:p w14:paraId="7D82B5A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0.61</w:t>
            </w:r>
          </w:p>
        </w:tc>
        <w:tc>
          <w:tcPr>
            <w:tcW w:w="515" w:type="pct"/>
            <w:tcBorders>
              <w:top w:val="nil"/>
              <w:left w:val="nil"/>
              <w:bottom w:val="nil"/>
              <w:right w:val="nil"/>
            </w:tcBorders>
            <w:shd w:val="clear" w:color="auto" w:fill="auto"/>
            <w:noWrap/>
            <w:vAlign w:val="center"/>
            <w:hideMark/>
          </w:tcPr>
          <w:p w14:paraId="7D82B5A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3.31 (-0.75, 7.37)</w:t>
            </w:r>
          </w:p>
        </w:tc>
        <w:tc>
          <w:tcPr>
            <w:tcW w:w="231" w:type="pct"/>
            <w:tcBorders>
              <w:top w:val="nil"/>
              <w:left w:val="nil"/>
              <w:bottom w:val="nil"/>
              <w:right w:val="nil"/>
            </w:tcBorders>
            <w:shd w:val="clear" w:color="auto" w:fill="auto"/>
            <w:noWrap/>
            <w:vAlign w:val="center"/>
            <w:hideMark/>
          </w:tcPr>
          <w:p w14:paraId="7D82B5A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0.11</w:t>
            </w:r>
          </w:p>
        </w:tc>
        <w:tc>
          <w:tcPr>
            <w:tcW w:w="507" w:type="pct"/>
            <w:tcBorders>
              <w:top w:val="nil"/>
              <w:left w:val="nil"/>
              <w:bottom w:val="nil"/>
              <w:right w:val="nil"/>
            </w:tcBorders>
            <w:shd w:val="clear" w:color="auto" w:fill="auto"/>
            <w:noWrap/>
            <w:vAlign w:val="center"/>
            <w:hideMark/>
          </w:tcPr>
          <w:p w14:paraId="7D82B5A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0.56 (-1.67, 2.79)</w:t>
            </w:r>
          </w:p>
        </w:tc>
        <w:tc>
          <w:tcPr>
            <w:tcW w:w="237" w:type="pct"/>
            <w:tcBorders>
              <w:top w:val="nil"/>
              <w:left w:val="nil"/>
              <w:bottom w:val="nil"/>
              <w:right w:val="nil"/>
            </w:tcBorders>
            <w:shd w:val="clear" w:color="auto" w:fill="auto"/>
            <w:noWrap/>
            <w:vAlign w:val="center"/>
            <w:hideMark/>
          </w:tcPr>
          <w:p w14:paraId="7D82B5B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0.62</w:t>
            </w:r>
          </w:p>
        </w:tc>
      </w:tr>
      <w:tr w:rsidR="001D6289" w:rsidRPr="009C41C4" w14:paraId="7D82B5BF" w14:textId="77777777" w:rsidTr="00FD2215">
        <w:trPr>
          <w:trHeight w:val="315"/>
        </w:trPr>
        <w:tc>
          <w:tcPr>
            <w:tcW w:w="526" w:type="pct"/>
            <w:tcBorders>
              <w:top w:val="nil"/>
              <w:left w:val="nil"/>
              <w:bottom w:val="nil"/>
              <w:right w:val="nil"/>
            </w:tcBorders>
            <w:shd w:val="clear" w:color="auto" w:fill="auto"/>
            <w:noWrap/>
            <w:vAlign w:val="center"/>
            <w:hideMark/>
          </w:tcPr>
          <w:p w14:paraId="7D82B5B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PPB</w:t>
            </w:r>
          </w:p>
        </w:tc>
        <w:tc>
          <w:tcPr>
            <w:tcW w:w="519" w:type="pct"/>
            <w:tcBorders>
              <w:top w:val="nil"/>
              <w:left w:val="nil"/>
              <w:bottom w:val="nil"/>
              <w:right w:val="nil"/>
            </w:tcBorders>
            <w:shd w:val="clear" w:color="auto" w:fill="auto"/>
            <w:noWrap/>
            <w:vAlign w:val="center"/>
            <w:hideMark/>
          </w:tcPr>
          <w:p w14:paraId="7D82B5B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4.66 (1.53, 7.8)</w:t>
            </w:r>
          </w:p>
        </w:tc>
        <w:tc>
          <w:tcPr>
            <w:tcW w:w="227" w:type="pct"/>
            <w:tcBorders>
              <w:top w:val="nil"/>
              <w:left w:val="nil"/>
              <w:bottom w:val="nil"/>
              <w:right w:val="nil"/>
            </w:tcBorders>
            <w:shd w:val="clear" w:color="auto" w:fill="BFBFBF" w:themeFill="background1" w:themeFillShade="BF"/>
            <w:noWrap/>
            <w:vAlign w:val="center"/>
            <w:hideMark/>
          </w:tcPr>
          <w:p w14:paraId="7D82B5B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0.00</w:t>
            </w:r>
          </w:p>
        </w:tc>
        <w:tc>
          <w:tcPr>
            <w:tcW w:w="510" w:type="pct"/>
            <w:tcBorders>
              <w:top w:val="nil"/>
              <w:left w:val="nil"/>
              <w:bottom w:val="nil"/>
              <w:right w:val="nil"/>
            </w:tcBorders>
            <w:shd w:val="clear" w:color="auto" w:fill="auto"/>
            <w:noWrap/>
            <w:vAlign w:val="center"/>
            <w:hideMark/>
          </w:tcPr>
          <w:p w14:paraId="7D82B5B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0.23 (-2.74, 3.21)</w:t>
            </w:r>
          </w:p>
        </w:tc>
        <w:tc>
          <w:tcPr>
            <w:tcW w:w="236" w:type="pct"/>
            <w:tcBorders>
              <w:top w:val="nil"/>
              <w:left w:val="nil"/>
              <w:bottom w:val="nil"/>
              <w:right w:val="nil"/>
            </w:tcBorders>
            <w:shd w:val="clear" w:color="auto" w:fill="auto"/>
            <w:noWrap/>
            <w:vAlign w:val="center"/>
            <w:hideMark/>
          </w:tcPr>
          <w:p w14:paraId="7D82B5B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0.88</w:t>
            </w:r>
          </w:p>
        </w:tc>
        <w:tc>
          <w:tcPr>
            <w:tcW w:w="532" w:type="pct"/>
            <w:tcBorders>
              <w:top w:val="nil"/>
              <w:left w:val="nil"/>
              <w:bottom w:val="nil"/>
              <w:right w:val="nil"/>
            </w:tcBorders>
            <w:shd w:val="clear" w:color="auto" w:fill="auto"/>
            <w:noWrap/>
            <w:vAlign w:val="center"/>
            <w:hideMark/>
          </w:tcPr>
          <w:p w14:paraId="7D82B5B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1.56 (-2.08, 5.21)</w:t>
            </w:r>
          </w:p>
        </w:tc>
        <w:tc>
          <w:tcPr>
            <w:tcW w:w="214" w:type="pct"/>
            <w:tcBorders>
              <w:top w:val="nil"/>
              <w:left w:val="nil"/>
              <w:bottom w:val="nil"/>
              <w:right w:val="single" w:sz="4" w:space="0" w:color="auto"/>
            </w:tcBorders>
            <w:shd w:val="clear" w:color="auto" w:fill="auto"/>
            <w:noWrap/>
            <w:vAlign w:val="center"/>
            <w:hideMark/>
          </w:tcPr>
          <w:p w14:paraId="7D82B5B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0.40</w:t>
            </w:r>
          </w:p>
        </w:tc>
        <w:tc>
          <w:tcPr>
            <w:tcW w:w="524" w:type="pct"/>
            <w:tcBorders>
              <w:top w:val="nil"/>
              <w:left w:val="nil"/>
              <w:bottom w:val="nil"/>
              <w:right w:val="nil"/>
            </w:tcBorders>
            <w:shd w:val="clear" w:color="auto" w:fill="auto"/>
            <w:noWrap/>
            <w:vAlign w:val="center"/>
            <w:hideMark/>
          </w:tcPr>
          <w:p w14:paraId="7D82B5B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0.75 (-2.75, 4.25)</w:t>
            </w:r>
          </w:p>
        </w:tc>
        <w:tc>
          <w:tcPr>
            <w:tcW w:w="222" w:type="pct"/>
            <w:tcBorders>
              <w:top w:val="nil"/>
              <w:left w:val="nil"/>
              <w:bottom w:val="nil"/>
              <w:right w:val="nil"/>
            </w:tcBorders>
            <w:shd w:val="clear" w:color="auto" w:fill="auto"/>
            <w:noWrap/>
            <w:vAlign w:val="center"/>
            <w:hideMark/>
          </w:tcPr>
          <w:p w14:paraId="7D82B5B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0.68</w:t>
            </w:r>
          </w:p>
        </w:tc>
        <w:tc>
          <w:tcPr>
            <w:tcW w:w="515" w:type="pct"/>
            <w:tcBorders>
              <w:top w:val="nil"/>
              <w:left w:val="nil"/>
              <w:bottom w:val="nil"/>
              <w:right w:val="nil"/>
            </w:tcBorders>
            <w:shd w:val="clear" w:color="auto" w:fill="auto"/>
            <w:noWrap/>
            <w:vAlign w:val="center"/>
            <w:hideMark/>
          </w:tcPr>
          <w:p w14:paraId="7D82B5B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4.05 (-0.67, 8.78)</w:t>
            </w:r>
          </w:p>
        </w:tc>
        <w:tc>
          <w:tcPr>
            <w:tcW w:w="231" w:type="pct"/>
            <w:tcBorders>
              <w:top w:val="nil"/>
              <w:left w:val="nil"/>
              <w:bottom w:val="nil"/>
              <w:right w:val="nil"/>
            </w:tcBorders>
            <w:shd w:val="clear" w:color="auto" w:fill="F2F2F2" w:themeFill="background1" w:themeFillShade="F2"/>
            <w:noWrap/>
            <w:vAlign w:val="center"/>
            <w:hideMark/>
          </w:tcPr>
          <w:p w14:paraId="7D82B5B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0.10</w:t>
            </w:r>
          </w:p>
        </w:tc>
        <w:tc>
          <w:tcPr>
            <w:tcW w:w="507" w:type="pct"/>
            <w:tcBorders>
              <w:top w:val="nil"/>
              <w:left w:val="nil"/>
              <w:bottom w:val="nil"/>
              <w:right w:val="nil"/>
            </w:tcBorders>
            <w:shd w:val="clear" w:color="auto" w:fill="auto"/>
            <w:noWrap/>
            <w:vAlign w:val="center"/>
            <w:hideMark/>
          </w:tcPr>
          <w:p w14:paraId="7D82B5B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0.37 (-2.32, 3.05)</w:t>
            </w:r>
          </w:p>
        </w:tc>
        <w:tc>
          <w:tcPr>
            <w:tcW w:w="237" w:type="pct"/>
            <w:tcBorders>
              <w:top w:val="nil"/>
              <w:left w:val="nil"/>
              <w:bottom w:val="nil"/>
              <w:right w:val="nil"/>
            </w:tcBorders>
            <w:shd w:val="clear" w:color="auto" w:fill="auto"/>
            <w:noWrap/>
            <w:vAlign w:val="center"/>
            <w:hideMark/>
          </w:tcPr>
          <w:p w14:paraId="7D82B5B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0.79</w:t>
            </w:r>
          </w:p>
        </w:tc>
      </w:tr>
      <w:tr w:rsidR="001D6289" w:rsidRPr="009C41C4" w14:paraId="7D82B5C2" w14:textId="77777777" w:rsidTr="00FD2215">
        <w:trPr>
          <w:trHeight w:val="387"/>
        </w:trPr>
        <w:tc>
          <w:tcPr>
            <w:tcW w:w="526" w:type="pct"/>
            <w:tcBorders>
              <w:top w:val="nil"/>
              <w:left w:val="nil"/>
              <w:bottom w:val="nil"/>
              <w:right w:val="nil"/>
            </w:tcBorders>
            <w:shd w:val="clear" w:color="auto" w:fill="auto"/>
            <w:noWrap/>
            <w:vAlign w:val="center"/>
            <w:hideMark/>
          </w:tcPr>
          <w:p w14:paraId="7D82B5C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p>
        </w:tc>
        <w:tc>
          <w:tcPr>
            <w:tcW w:w="4474" w:type="pct"/>
            <w:gridSpan w:val="12"/>
            <w:tcBorders>
              <w:top w:val="nil"/>
              <w:left w:val="nil"/>
              <w:bottom w:val="single" w:sz="8" w:space="0" w:color="auto"/>
              <w:right w:val="nil"/>
            </w:tcBorders>
            <w:shd w:val="clear" w:color="auto" w:fill="auto"/>
            <w:noWrap/>
            <w:vAlign w:val="bottom"/>
            <w:hideMark/>
          </w:tcPr>
          <w:p w14:paraId="7D82B5C1"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Negative LES</w:t>
            </w:r>
          </w:p>
        </w:tc>
      </w:tr>
      <w:tr w:rsidR="001D6289" w:rsidRPr="009C41C4" w14:paraId="7D82B5C6" w14:textId="77777777" w:rsidTr="00FD2215">
        <w:trPr>
          <w:trHeight w:val="300"/>
        </w:trPr>
        <w:tc>
          <w:tcPr>
            <w:tcW w:w="526" w:type="pct"/>
            <w:tcBorders>
              <w:top w:val="nil"/>
              <w:left w:val="nil"/>
              <w:bottom w:val="nil"/>
              <w:right w:val="nil"/>
            </w:tcBorders>
            <w:shd w:val="clear" w:color="auto" w:fill="auto"/>
            <w:noWrap/>
            <w:vAlign w:val="center"/>
            <w:hideMark/>
          </w:tcPr>
          <w:p w14:paraId="7D82B5C3"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2238" w:type="pct"/>
            <w:gridSpan w:val="6"/>
            <w:tcBorders>
              <w:top w:val="single" w:sz="8" w:space="0" w:color="auto"/>
              <w:left w:val="nil"/>
              <w:bottom w:val="single" w:sz="4" w:space="0" w:color="auto"/>
              <w:right w:val="nil"/>
            </w:tcBorders>
            <w:shd w:val="clear" w:color="auto" w:fill="auto"/>
            <w:noWrap/>
            <w:vAlign w:val="center"/>
            <w:hideMark/>
          </w:tcPr>
          <w:p w14:paraId="7D82B5C4"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Females</w:t>
            </w:r>
          </w:p>
        </w:tc>
        <w:tc>
          <w:tcPr>
            <w:tcW w:w="2236" w:type="pct"/>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D82B5C5"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Males</w:t>
            </w:r>
          </w:p>
        </w:tc>
      </w:tr>
      <w:tr w:rsidR="001D6289" w:rsidRPr="009C41C4" w14:paraId="7D82B5CE" w14:textId="77777777" w:rsidTr="00FD2215">
        <w:trPr>
          <w:trHeight w:val="300"/>
        </w:trPr>
        <w:tc>
          <w:tcPr>
            <w:tcW w:w="526" w:type="pct"/>
            <w:tcBorders>
              <w:top w:val="nil"/>
              <w:left w:val="nil"/>
              <w:bottom w:val="nil"/>
              <w:right w:val="nil"/>
            </w:tcBorders>
            <w:shd w:val="clear" w:color="auto" w:fill="auto"/>
            <w:noWrap/>
            <w:vAlign w:val="center"/>
            <w:hideMark/>
          </w:tcPr>
          <w:p w14:paraId="7D82B5C7"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746" w:type="pct"/>
            <w:gridSpan w:val="2"/>
            <w:tcBorders>
              <w:top w:val="nil"/>
              <w:left w:val="nil"/>
              <w:bottom w:val="single" w:sz="4" w:space="0" w:color="auto"/>
              <w:right w:val="nil"/>
            </w:tcBorders>
            <w:shd w:val="clear" w:color="auto" w:fill="auto"/>
            <w:noWrap/>
            <w:vAlign w:val="center"/>
            <w:hideMark/>
          </w:tcPr>
          <w:p w14:paraId="7D82B5C8"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Low</w:t>
            </w:r>
          </w:p>
        </w:tc>
        <w:tc>
          <w:tcPr>
            <w:tcW w:w="746" w:type="pct"/>
            <w:gridSpan w:val="2"/>
            <w:tcBorders>
              <w:top w:val="nil"/>
              <w:left w:val="nil"/>
              <w:bottom w:val="single" w:sz="4" w:space="0" w:color="auto"/>
              <w:right w:val="nil"/>
            </w:tcBorders>
            <w:shd w:val="clear" w:color="auto" w:fill="auto"/>
            <w:noWrap/>
            <w:vAlign w:val="center"/>
            <w:hideMark/>
          </w:tcPr>
          <w:p w14:paraId="7D82B5C9"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Medium</w:t>
            </w:r>
          </w:p>
        </w:tc>
        <w:tc>
          <w:tcPr>
            <w:tcW w:w="746" w:type="pct"/>
            <w:gridSpan w:val="2"/>
            <w:tcBorders>
              <w:top w:val="nil"/>
              <w:left w:val="nil"/>
              <w:bottom w:val="single" w:sz="4" w:space="0" w:color="auto"/>
              <w:right w:val="nil"/>
            </w:tcBorders>
            <w:shd w:val="clear" w:color="auto" w:fill="auto"/>
            <w:noWrap/>
            <w:vAlign w:val="center"/>
            <w:hideMark/>
          </w:tcPr>
          <w:p w14:paraId="7D82B5CA"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High</w:t>
            </w:r>
          </w:p>
        </w:tc>
        <w:tc>
          <w:tcPr>
            <w:tcW w:w="746" w:type="pct"/>
            <w:gridSpan w:val="2"/>
            <w:tcBorders>
              <w:top w:val="nil"/>
              <w:left w:val="single" w:sz="4" w:space="0" w:color="auto"/>
              <w:bottom w:val="single" w:sz="4" w:space="0" w:color="auto"/>
              <w:right w:val="nil"/>
            </w:tcBorders>
            <w:shd w:val="clear" w:color="auto" w:fill="auto"/>
            <w:noWrap/>
            <w:vAlign w:val="center"/>
            <w:hideMark/>
          </w:tcPr>
          <w:p w14:paraId="7D82B5CB"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Low</w:t>
            </w:r>
          </w:p>
        </w:tc>
        <w:tc>
          <w:tcPr>
            <w:tcW w:w="746" w:type="pct"/>
            <w:gridSpan w:val="2"/>
            <w:tcBorders>
              <w:top w:val="nil"/>
              <w:left w:val="nil"/>
              <w:bottom w:val="single" w:sz="4" w:space="0" w:color="auto"/>
              <w:right w:val="nil"/>
            </w:tcBorders>
            <w:shd w:val="clear" w:color="auto" w:fill="auto"/>
            <w:noWrap/>
            <w:vAlign w:val="center"/>
            <w:hideMark/>
          </w:tcPr>
          <w:p w14:paraId="7D82B5CC"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Medium</w:t>
            </w:r>
          </w:p>
        </w:tc>
        <w:tc>
          <w:tcPr>
            <w:tcW w:w="744" w:type="pct"/>
            <w:gridSpan w:val="2"/>
            <w:tcBorders>
              <w:top w:val="nil"/>
              <w:left w:val="nil"/>
              <w:bottom w:val="single" w:sz="4" w:space="0" w:color="auto"/>
              <w:right w:val="nil"/>
            </w:tcBorders>
            <w:shd w:val="clear" w:color="auto" w:fill="auto"/>
            <w:noWrap/>
            <w:vAlign w:val="center"/>
            <w:hideMark/>
          </w:tcPr>
          <w:p w14:paraId="7D82B5CD"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High</w:t>
            </w:r>
          </w:p>
        </w:tc>
      </w:tr>
      <w:tr w:rsidR="001D6289" w:rsidRPr="009C41C4" w14:paraId="7D82B5DC" w14:textId="77777777" w:rsidTr="00FD2215">
        <w:trPr>
          <w:trHeight w:val="315"/>
        </w:trPr>
        <w:tc>
          <w:tcPr>
            <w:tcW w:w="526" w:type="pct"/>
            <w:tcBorders>
              <w:top w:val="nil"/>
              <w:left w:val="nil"/>
              <w:bottom w:val="nil"/>
              <w:right w:val="nil"/>
            </w:tcBorders>
            <w:shd w:val="clear" w:color="auto" w:fill="auto"/>
            <w:noWrap/>
            <w:vAlign w:val="center"/>
            <w:hideMark/>
          </w:tcPr>
          <w:p w14:paraId="7D82B5CF"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Urinary Biomarker</w:t>
            </w:r>
          </w:p>
        </w:tc>
        <w:tc>
          <w:tcPr>
            <w:tcW w:w="519" w:type="pct"/>
            <w:tcBorders>
              <w:top w:val="nil"/>
              <w:left w:val="nil"/>
              <w:bottom w:val="nil"/>
              <w:right w:val="nil"/>
            </w:tcBorders>
            <w:shd w:val="clear" w:color="auto" w:fill="auto"/>
            <w:noWrap/>
            <w:vAlign w:val="center"/>
            <w:hideMark/>
          </w:tcPr>
          <w:p w14:paraId="7D82B5D0" w14:textId="55CA72FC"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7" w:type="pct"/>
            <w:tcBorders>
              <w:top w:val="nil"/>
              <w:left w:val="nil"/>
              <w:bottom w:val="nil"/>
              <w:right w:val="nil"/>
            </w:tcBorders>
            <w:shd w:val="clear" w:color="auto" w:fill="auto"/>
            <w:noWrap/>
            <w:vAlign w:val="center"/>
            <w:hideMark/>
          </w:tcPr>
          <w:p w14:paraId="7D82B5D1"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0" w:type="pct"/>
            <w:tcBorders>
              <w:top w:val="nil"/>
              <w:left w:val="nil"/>
              <w:bottom w:val="nil"/>
              <w:right w:val="nil"/>
            </w:tcBorders>
            <w:shd w:val="clear" w:color="auto" w:fill="auto"/>
            <w:noWrap/>
            <w:vAlign w:val="center"/>
            <w:hideMark/>
          </w:tcPr>
          <w:p w14:paraId="7D82B5D2" w14:textId="5E82E2CD"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GA Change</w:t>
            </w:r>
            <w:r>
              <w:rPr>
                <w:rFonts w:ascii="Calibri" w:eastAsia="Times New Roman" w:hAnsi="Calibri" w:cs="Times New Roman"/>
                <w:b/>
                <w:bCs/>
                <w:color w:val="000000"/>
                <w:sz w:val="18"/>
                <w:szCs w:val="18"/>
              </w:rPr>
              <w:br/>
            </w:r>
            <w:r w:rsidRPr="009C41C4">
              <w:rPr>
                <w:rFonts w:ascii="Calibri" w:eastAsia="Times New Roman" w:hAnsi="Calibri" w:cs="Times New Roman"/>
                <w:b/>
                <w:bCs/>
                <w:color w:val="000000"/>
                <w:sz w:val="18"/>
                <w:szCs w:val="18"/>
              </w:rPr>
              <w:t xml:space="preserve"> </w:t>
            </w:r>
            <w:r w:rsidR="00714289">
              <w:rPr>
                <w:rFonts w:ascii="Calibri" w:eastAsia="Times New Roman" w:hAnsi="Calibri" w:cs="Times New Roman"/>
                <w:b/>
                <w:bCs/>
                <w:color w:val="000000"/>
                <w:sz w:val="18"/>
                <w:szCs w:val="18"/>
              </w:rPr>
              <w:t>(95% CI)</w:t>
            </w:r>
          </w:p>
        </w:tc>
        <w:tc>
          <w:tcPr>
            <w:tcW w:w="236" w:type="pct"/>
            <w:tcBorders>
              <w:top w:val="nil"/>
              <w:left w:val="nil"/>
              <w:bottom w:val="nil"/>
              <w:right w:val="nil"/>
            </w:tcBorders>
            <w:shd w:val="clear" w:color="auto" w:fill="auto"/>
            <w:noWrap/>
            <w:vAlign w:val="center"/>
            <w:hideMark/>
          </w:tcPr>
          <w:p w14:paraId="7D82B5D3"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32" w:type="pct"/>
            <w:tcBorders>
              <w:top w:val="nil"/>
              <w:left w:val="nil"/>
              <w:bottom w:val="nil"/>
              <w:right w:val="nil"/>
            </w:tcBorders>
            <w:shd w:val="clear" w:color="auto" w:fill="auto"/>
            <w:noWrap/>
            <w:vAlign w:val="center"/>
            <w:hideMark/>
          </w:tcPr>
          <w:p w14:paraId="7D82B5D4" w14:textId="679A8F30"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14" w:type="pct"/>
            <w:tcBorders>
              <w:top w:val="nil"/>
              <w:left w:val="nil"/>
              <w:bottom w:val="nil"/>
              <w:right w:val="nil"/>
            </w:tcBorders>
            <w:shd w:val="clear" w:color="auto" w:fill="auto"/>
            <w:noWrap/>
            <w:vAlign w:val="center"/>
            <w:hideMark/>
          </w:tcPr>
          <w:p w14:paraId="7D82B5D5"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24" w:type="pct"/>
            <w:tcBorders>
              <w:top w:val="nil"/>
              <w:left w:val="single" w:sz="4" w:space="0" w:color="auto"/>
              <w:bottom w:val="nil"/>
              <w:right w:val="nil"/>
            </w:tcBorders>
            <w:shd w:val="clear" w:color="auto" w:fill="auto"/>
            <w:noWrap/>
            <w:vAlign w:val="center"/>
            <w:hideMark/>
          </w:tcPr>
          <w:p w14:paraId="7D82B5D6" w14:textId="108CD45B"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2" w:type="pct"/>
            <w:tcBorders>
              <w:top w:val="nil"/>
              <w:left w:val="nil"/>
              <w:bottom w:val="nil"/>
              <w:right w:val="nil"/>
            </w:tcBorders>
            <w:shd w:val="clear" w:color="auto" w:fill="auto"/>
            <w:noWrap/>
            <w:vAlign w:val="center"/>
            <w:hideMark/>
          </w:tcPr>
          <w:p w14:paraId="7D82B5D7"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5" w:type="pct"/>
            <w:tcBorders>
              <w:top w:val="nil"/>
              <w:left w:val="nil"/>
              <w:bottom w:val="nil"/>
              <w:right w:val="nil"/>
            </w:tcBorders>
            <w:shd w:val="clear" w:color="auto" w:fill="auto"/>
            <w:noWrap/>
            <w:vAlign w:val="center"/>
            <w:hideMark/>
          </w:tcPr>
          <w:p w14:paraId="7D82B5D8" w14:textId="0002E625"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1" w:type="pct"/>
            <w:tcBorders>
              <w:top w:val="nil"/>
              <w:left w:val="nil"/>
              <w:bottom w:val="nil"/>
              <w:right w:val="nil"/>
            </w:tcBorders>
            <w:shd w:val="clear" w:color="auto" w:fill="auto"/>
            <w:noWrap/>
            <w:vAlign w:val="center"/>
            <w:hideMark/>
          </w:tcPr>
          <w:p w14:paraId="7D82B5D9"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07" w:type="pct"/>
            <w:tcBorders>
              <w:top w:val="nil"/>
              <w:left w:val="nil"/>
              <w:bottom w:val="nil"/>
              <w:right w:val="nil"/>
            </w:tcBorders>
            <w:shd w:val="clear" w:color="auto" w:fill="auto"/>
            <w:noWrap/>
            <w:vAlign w:val="center"/>
            <w:hideMark/>
          </w:tcPr>
          <w:p w14:paraId="7D82B5DA" w14:textId="63B4E09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7" w:type="pct"/>
            <w:tcBorders>
              <w:top w:val="nil"/>
              <w:left w:val="nil"/>
              <w:bottom w:val="nil"/>
              <w:right w:val="nil"/>
            </w:tcBorders>
            <w:shd w:val="clear" w:color="auto" w:fill="auto"/>
            <w:noWrap/>
            <w:vAlign w:val="center"/>
            <w:hideMark/>
          </w:tcPr>
          <w:p w14:paraId="7D82B5DB"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r>
      <w:tr w:rsidR="001D6289" w:rsidRPr="009C41C4" w14:paraId="7D82B5EA" w14:textId="77777777" w:rsidTr="00FD2215">
        <w:trPr>
          <w:trHeight w:val="315"/>
        </w:trPr>
        <w:tc>
          <w:tcPr>
            <w:tcW w:w="526" w:type="pct"/>
            <w:tcBorders>
              <w:top w:val="nil"/>
              <w:left w:val="nil"/>
              <w:bottom w:val="nil"/>
              <w:right w:val="nil"/>
            </w:tcBorders>
            <w:shd w:val="clear" w:color="auto" w:fill="auto"/>
            <w:noWrap/>
            <w:vAlign w:val="center"/>
            <w:hideMark/>
          </w:tcPr>
          <w:p w14:paraId="7D82B5D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BPA</w:t>
            </w:r>
          </w:p>
        </w:tc>
        <w:tc>
          <w:tcPr>
            <w:tcW w:w="519" w:type="pct"/>
            <w:tcBorders>
              <w:top w:val="nil"/>
              <w:left w:val="nil"/>
              <w:bottom w:val="nil"/>
              <w:right w:val="nil"/>
            </w:tcBorders>
            <w:shd w:val="clear" w:color="auto" w:fill="auto"/>
            <w:noWrap/>
            <w:vAlign w:val="center"/>
            <w:hideMark/>
          </w:tcPr>
          <w:p w14:paraId="7D82B5D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0.97 (-1.74, 3.69)</w:t>
            </w:r>
          </w:p>
        </w:tc>
        <w:tc>
          <w:tcPr>
            <w:tcW w:w="227" w:type="pct"/>
            <w:tcBorders>
              <w:top w:val="nil"/>
              <w:left w:val="nil"/>
              <w:bottom w:val="nil"/>
              <w:right w:val="nil"/>
            </w:tcBorders>
            <w:shd w:val="clear" w:color="auto" w:fill="auto"/>
            <w:noWrap/>
            <w:vAlign w:val="center"/>
            <w:hideMark/>
          </w:tcPr>
          <w:p w14:paraId="7D82B5D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0.48</w:t>
            </w:r>
          </w:p>
        </w:tc>
        <w:tc>
          <w:tcPr>
            <w:tcW w:w="510" w:type="pct"/>
            <w:tcBorders>
              <w:top w:val="nil"/>
              <w:left w:val="nil"/>
              <w:bottom w:val="nil"/>
              <w:right w:val="nil"/>
            </w:tcBorders>
            <w:shd w:val="clear" w:color="auto" w:fill="auto"/>
            <w:noWrap/>
            <w:vAlign w:val="center"/>
            <w:hideMark/>
          </w:tcPr>
          <w:p w14:paraId="7D82B5E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3.15 (-2.99, 9.29)</w:t>
            </w:r>
          </w:p>
        </w:tc>
        <w:tc>
          <w:tcPr>
            <w:tcW w:w="236" w:type="pct"/>
            <w:tcBorders>
              <w:top w:val="nil"/>
              <w:left w:val="nil"/>
              <w:bottom w:val="nil"/>
              <w:right w:val="nil"/>
            </w:tcBorders>
            <w:shd w:val="clear" w:color="auto" w:fill="auto"/>
            <w:noWrap/>
            <w:vAlign w:val="center"/>
            <w:hideMark/>
          </w:tcPr>
          <w:p w14:paraId="7D82B5E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0.32</w:t>
            </w:r>
          </w:p>
        </w:tc>
        <w:tc>
          <w:tcPr>
            <w:tcW w:w="532" w:type="pct"/>
            <w:tcBorders>
              <w:top w:val="nil"/>
              <w:left w:val="nil"/>
              <w:bottom w:val="nil"/>
              <w:right w:val="nil"/>
            </w:tcBorders>
            <w:shd w:val="clear" w:color="auto" w:fill="auto"/>
            <w:noWrap/>
            <w:vAlign w:val="center"/>
            <w:hideMark/>
          </w:tcPr>
          <w:p w14:paraId="7D82B5E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2.52 (-0.53, 5.57)</w:t>
            </w:r>
          </w:p>
        </w:tc>
        <w:tc>
          <w:tcPr>
            <w:tcW w:w="214" w:type="pct"/>
            <w:tcBorders>
              <w:top w:val="nil"/>
              <w:left w:val="nil"/>
              <w:bottom w:val="nil"/>
              <w:right w:val="nil"/>
            </w:tcBorders>
            <w:shd w:val="clear" w:color="auto" w:fill="auto"/>
            <w:noWrap/>
            <w:vAlign w:val="center"/>
            <w:hideMark/>
          </w:tcPr>
          <w:p w14:paraId="7D82B5E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0.11</w:t>
            </w:r>
          </w:p>
        </w:tc>
        <w:tc>
          <w:tcPr>
            <w:tcW w:w="524" w:type="pct"/>
            <w:tcBorders>
              <w:top w:val="nil"/>
              <w:left w:val="single" w:sz="4" w:space="0" w:color="auto"/>
              <w:bottom w:val="nil"/>
              <w:right w:val="nil"/>
            </w:tcBorders>
            <w:shd w:val="clear" w:color="auto" w:fill="auto"/>
            <w:noWrap/>
            <w:vAlign w:val="center"/>
            <w:hideMark/>
          </w:tcPr>
          <w:p w14:paraId="7D82B5E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-0.18 (-3.37, 3.02)</w:t>
            </w:r>
          </w:p>
        </w:tc>
        <w:tc>
          <w:tcPr>
            <w:tcW w:w="222" w:type="pct"/>
            <w:tcBorders>
              <w:top w:val="nil"/>
              <w:left w:val="nil"/>
              <w:bottom w:val="nil"/>
              <w:right w:val="nil"/>
            </w:tcBorders>
            <w:shd w:val="clear" w:color="auto" w:fill="auto"/>
            <w:noWrap/>
            <w:vAlign w:val="center"/>
            <w:hideMark/>
          </w:tcPr>
          <w:p w14:paraId="7D82B5E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0.91</w:t>
            </w:r>
          </w:p>
        </w:tc>
        <w:tc>
          <w:tcPr>
            <w:tcW w:w="515" w:type="pct"/>
            <w:tcBorders>
              <w:top w:val="nil"/>
              <w:left w:val="nil"/>
              <w:bottom w:val="nil"/>
              <w:right w:val="nil"/>
            </w:tcBorders>
            <w:shd w:val="clear" w:color="auto" w:fill="auto"/>
            <w:noWrap/>
            <w:vAlign w:val="center"/>
            <w:hideMark/>
          </w:tcPr>
          <w:p w14:paraId="7D82B5E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3.43 (0.29, 6.57)</w:t>
            </w:r>
          </w:p>
        </w:tc>
        <w:tc>
          <w:tcPr>
            <w:tcW w:w="231" w:type="pct"/>
            <w:tcBorders>
              <w:top w:val="nil"/>
              <w:left w:val="nil"/>
              <w:bottom w:val="nil"/>
              <w:right w:val="nil"/>
            </w:tcBorders>
            <w:shd w:val="clear" w:color="auto" w:fill="BFBFBF" w:themeFill="background1" w:themeFillShade="BF"/>
            <w:noWrap/>
            <w:vAlign w:val="center"/>
            <w:hideMark/>
          </w:tcPr>
          <w:p w14:paraId="7D82B5E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0.04</w:t>
            </w:r>
          </w:p>
        </w:tc>
        <w:tc>
          <w:tcPr>
            <w:tcW w:w="507" w:type="pct"/>
            <w:tcBorders>
              <w:top w:val="nil"/>
              <w:left w:val="nil"/>
              <w:bottom w:val="nil"/>
              <w:right w:val="nil"/>
            </w:tcBorders>
            <w:shd w:val="clear" w:color="auto" w:fill="auto"/>
            <w:noWrap/>
            <w:vAlign w:val="center"/>
            <w:hideMark/>
          </w:tcPr>
          <w:p w14:paraId="7D82B5E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0.25 (-2.92, 3.43)</w:t>
            </w:r>
          </w:p>
        </w:tc>
        <w:tc>
          <w:tcPr>
            <w:tcW w:w="237" w:type="pct"/>
            <w:tcBorders>
              <w:top w:val="nil"/>
              <w:left w:val="nil"/>
              <w:bottom w:val="nil"/>
              <w:right w:val="nil"/>
            </w:tcBorders>
            <w:shd w:val="clear" w:color="auto" w:fill="auto"/>
            <w:noWrap/>
            <w:vAlign w:val="center"/>
            <w:hideMark/>
          </w:tcPr>
          <w:p w14:paraId="7D82B5E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0.88</w:t>
            </w:r>
          </w:p>
        </w:tc>
      </w:tr>
      <w:tr w:rsidR="001D6289" w:rsidRPr="009C41C4" w14:paraId="7D82B5F8" w14:textId="77777777" w:rsidTr="00FD2215">
        <w:trPr>
          <w:trHeight w:val="300"/>
        </w:trPr>
        <w:tc>
          <w:tcPr>
            <w:tcW w:w="526" w:type="pct"/>
            <w:tcBorders>
              <w:top w:val="nil"/>
              <w:left w:val="nil"/>
              <w:bottom w:val="nil"/>
              <w:right w:val="nil"/>
            </w:tcBorders>
            <w:shd w:val="clear" w:color="auto" w:fill="auto"/>
            <w:noWrap/>
            <w:vAlign w:val="center"/>
            <w:hideMark/>
          </w:tcPr>
          <w:p w14:paraId="7D82B5E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BPS</w:t>
            </w:r>
          </w:p>
        </w:tc>
        <w:tc>
          <w:tcPr>
            <w:tcW w:w="519" w:type="pct"/>
            <w:tcBorders>
              <w:top w:val="nil"/>
              <w:left w:val="nil"/>
              <w:bottom w:val="nil"/>
              <w:right w:val="nil"/>
            </w:tcBorders>
            <w:shd w:val="clear" w:color="auto" w:fill="auto"/>
            <w:noWrap/>
            <w:vAlign w:val="center"/>
            <w:hideMark/>
          </w:tcPr>
          <w:p w14:paraId="7D82B5E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0.83 (-2.54, 4.19)</w:t>
            </w:r>
          </w:p>
        </w:tc>
        <w:tc>
          <w:tcPr>
            <w:tcW w:w="227" w:type="pct"/>
            <w:tcBorders>
              <w:top w:val="nil"/>
              <w:left w:val="nil"/>
              <w:bottom w:val="nil"/>
              <w:right w:val="nil"/>
            </w:tcBorders>
            <w:shd w:val="clear" w:color="auto" w:fill="auto"/>
            <w:noWrap/>
            <w:vAlign w:val="center"/>
            <w:hideMark/>
          </w:tcPr>
          <w:p w14:paraId="7D82B5E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0.63</w:t>
            </w:r>
          </w:p>
        </w:tc>
        <w:tc>
          <w:tcPr>
            <w:tcW w:w="510" w:type="pct"/>
            <w:tcBorders>
              <w:top w:val="nil"/>
              <w:left w:val="nil"/>
              <w:bottom w:val="nil"/>
              <w:right w:val="nil"/>
            </w:tcBorders>
            <w:shd w:val="clear" w:color="auto" w:fill="auto"/>
            <w:noWrap/>
            <w:vAlign w:val="center"/>
            <w:hideMark/>
          </w:tcPr>
          <w:p w14:paraId="7D82B5E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0.94 (-5.17, 7.06)</w:t>
            </w:r>
          </w:p>
        </w:tc>
        <w:tc>
          <w:tcPr>
            <w:tcW w:w="236" w:type="pct"/>
            <w:tcBorders>
              <w:top w:val="nil"/>
              <w:left w:val="nil"/>
              <w:bottom w:val="nil"/>
              <w:right w:val="nil"/>
            </w:tcBorders>
            <w:shd w:val="clear" w:color="auto" w:fill="auto"/>
            <w:noWrap/>
            <w:vAlign w:val="center"/>
            <w:hideMark/>
          </w:tcPr>
          <w:p w14:paraId="7D82B5E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0.76</w:t>
            </w:r>
          </w:p>
        </w:tc>
        <w:tc>
          <w:tcPr>
            <w:tcW w:w="532" w:type="pct"/>
            <w:tcBorders>
              <w:top w:val="nil"/>
              <w:left w:val="nil"/>
              <w:bottom w:val="nil"/>
              <w:right w:val="nil"/>
            </w:tcBorders>
            <w:shd w:val="clear" w:color="auto" w:fill="auto"/>
            <w:noWrap/>
            <w:vAlign w:val="center"/>
            <w:hideMark/>
          </w:tcPr>
          <w:p w14:paraId="7D82B5F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1.25 (-4.71, 7.22)</w:t>
            </w:r>
          </w:p>
        </w:tc>
        <w:tc>
          <w:tcPr>
            <w:tcW w:w="214" w:type="pct"/>
            <w:tcBorders>
              <w:top w:val="nil"/>
              <w:left w:val="nil"/>
              <w:bottom w:val="nil"/>
              <w:right w:val="nil"/>
            </w:tcBorders>
            <w:shd w:val="clear" w:color="auto" w:fill="auto"/>
            <w:noWrap/>
            <w:vAlign w:val="center"/>
            <w:hideMark/>
          </w:tcPr>
          <w:p w14:paraId="7D82B5F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0.68</w:t>
            </w:r>
          </w:p>
        </w:tc>
        <w:tc>
          <w:tcPr>
            <w:tcW w:w="524" w:type="pct"/>
            <w:tcBorders>
              <w:top w:val="nil"/>
              <w:left w:val="single" w:sz="4" w:space="0" w:color="auto"/>
              <w:bottom w:val="nil"/>
              <w:right w:val="nil"/>
            </w:tcBorders>
            <w:shd w:val="clear" w:color="auto" w:fill="auto"/>
            <w:noWrap/>
            <w:vAlign w:val="center"/>
            <w:hideMark/>
          </w:tcPr>
          <w:p w14:paraId="7D82B5F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-0.53 (-4.51, 3.45)</w:t>
            </w:r>
          </w:p>
        </w:tc>
        <w:tc>
          <w:tcPr>
            <w:tcW w:w="222" w:type="pct"/>
            <w:tcBorders>
              <w:top w:val="nil"/>
              <w:left w:val="nil"/>
              <w:bottom w:val="nil"/>
              <w:right w:val="nil"/>
            </w:tcBorders>
            <w:shd w:val="clear" w:color="auto" w:fill="auto"/>
            <w:noWrap/>
            <w:vAlign w:val="center"/>
            <w:hideMark/>
          </w:tcPr>
          <w:p w14:paraId="7D82B5F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0.79</w:t>
            </w:r>
          </w:p>
        </w:tc>
        <w:tc>
          <w:tcPr>
            <w:tcW w:w="515" w:type="pct"/>
            <w:tcBorders>
              <w:top w:val="nil"/>
              <w:left w:val="nil"/>
              <w:bottom w:val="nil"/>
              <w:right w:val="nil"/>
            </w:tcBorders>
            <w:shd w:val="clear" w:color="auto" w:fill="auto"/>
            <w:noWrap/>
            <w:vAlign w:val="center"/>
            <w:hideMark/>
          </w:tcPr>
          <w:p w14:paraId="7D82B5F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-3.44 (-7.35, 0.5</w:t>
            </w:r>
            <w:r w:rsidRPr="009C41C4">
              <w:rPr>
                <w:rFonts w:ascii="Calibri" w:eastAsia="Times New Roman" w:hAnsi="Calibri" w:cs="Times New Roman"/>
                <w:color w:val="000000"/>
                <w:sz w:val="18"/>
                <w:szCs w:val="18"/>
              </w:rPr>
              <w:t>)</w:t>
            </w:r>
          </w:p>
        </w:tc>
        <w:tc>
          <w:tcPr>
            <w:tcW w:w="231" w:type="pct"/>
            <w:tcBorders>
              <w:top w:val="nil"/>
              <w:left w:val="nil"/>
              <w:bottom w:val="nil"/>
              <w:right w:val="nil"/>
            </w:tcBorders>
            <w:shd w:val="clear" w:color="auto" w:fill="F2F2F2" w:themeFill="background1" w:themeFillShade="F2"/>
            <w:noWrap/>
            <w:vAlign w:val="center"/>
            <w:hideMark/>
          </w:tcPr>
          <w:p w14:paraId="7D82B5F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0.09</w:t>
            </w:r>
          </w:p>
        </w:tc>
        <w:tc>
          <w:tcPr>
            <w:tcW w:w="507" w:type="pct"/>
            <w:tcBorders>
              <w:top w:val="nil"/>
              <w:left w:val="nil"/>
              <w:bottom w:val="nil"/>
              <w:right w:val="nil"/>
            </w:tcBorders>
            <w:shd w:val="clear" w:color="auto" w:fill="auto"/>
            <w:noWrap/>
            <w:vAlign w:val="center"/>
            <w:hideMark/>
          </w:tcPr>
          <w:p w14:paraId="7D82B5F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-1.26 (-4.8</w:t>
            </w:r>
            <w:r w:rsidRPr="009C41C4">
              <w:rPr>
                <w:rFonts w:ascii="Calibri" w:eastAsia="Times New Roman" w:hAnsi="Calibri" w:cs="Times New Roman"/>
                <w:color w:val="000000"/>
                <w:sz w:val="18"/>
                <w:szCs w:val="18"/>
              </w:rPr>
              <w:t>, 2.27)</w:t>
            </w:r>
          </w:p>
        </w:tc>
        <w:tc>
          <w:tcPr>
            <w:tcW w:w="237" w:type="pct"/>
            <w:tcBorders>
              <w:top w:val="nil"/>
              <w:left w:val="nil"/>
              <w:bottom w:val="nil"/>
              <w:right w:val="nil"/>
            </w:tcBorders>
            <w:shd w:val="clear" w:color="auto" w:fill="auto"/>
            <w:noWrap/>
            <w:vAlign w:val="center"/>
            <w:hideMark/>
          </w:tcPr>
          <w:p w14:paraId="7D82B5F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0.49</w:t>
            </w:r>
          </w:p>
        </w:tc>
      </w:tr>
      <w:tr w:rsidR="001D6289" w:rsidRPr="009C41C4" w14:paraId="7D82B606" w14:textId="77777777" w:rsidTr="00FD2215">
        <w:trPr>
          <w:trHeight w:val="315"/>
        </w:trPr>
        <w:tc>
          <w:tcPr>
            <w:tcW w:w="526" w:type="pct"/>
            <w:tcBorders>
              <w:top w:val="nil"/>
              <w:left w:val="nil"/>
              <w:bottom w:val="nil"/>
              <w:right w:val="nil"/>
            </w:tcBorders>
            <w:shd w:val="clear" w:color="auto" w:fill="auto"/>
            <w:noWrap/>
            <w:vAlign w:val="center"/>
            <w:hideMark/>
          </w:tcPr>
          <w:p w14:paraId="7D82B5F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TCC</w:t>
            </w:r>
          </w:p>
        </w:tc>
        <w:tc>
          <w:tcPr>
            <w:tcW w:w="519" w:type="pct"/>
            <w:tcBorders>
              <w:top w:val="nil"/>
              <w:left w:val="nil"/>
              <w:bottom w:val="nil"/>
              <w:right w:val="nil"/>
            </w:tcBorders>
            <w:shd w:val="clear" w:color="auto" w:fill="auto"/>
            <w:noWrap/>
            <w:vAlign w:val="center"/>
            <w:hideMark/>
          </w:tcPr>
          <w:p w14:paraId="7D82B5F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0.23 (-4.01, 4.47)</w:t>
            </w:r>
          </w:p>
        </w:tc>
        <w:tc>
          <w:tcPr>
            <w:tcW w:w="227" w:type="pct"/>
            <w:tcBorders>
              <w:top w:val="nil"/>
              <w:left w:val="nil"/>
              <w:bottom w:val="nil"/>
              <w:right w:val="nil"/>
            </w:tcBorders>
            <w:shd w:val="clear" w:color="auto" w:fill="auto"/>
            <w:noWrap/>
            <w:vAlign w:val="center"/>
            <w:hideMark/>
          </w:tcPr>
          <w:p w14:paraId="7D82B5F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0.92</w:t>
            </w:r>
          </w:p>
        </w:tc>
        <w:tc>
          <w:tcPr>
            <w:tcW w:w="510" w:type="pct"/>
            <w:tcBorders>
              <w:top w:val="nil"/>
              <w:left w:val="nil"/>
              <w:bottom w:val="nil"/>
              <w:right w:val="nil"/>
            </w:tcBorders>
            <w:shd w:val="clear" w:color="auto" w:fill="auto"/>
            <w:noWrap/>
            <w:vAlign w:val="center"/>
            <w:hideMark/>
          </w:tcPr>
          <w:p w14:paraId="7D82B5F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-5.9</w:t>
            </w:r>
            <w:r>
              <w:rPr>
                <w:rFonts w:ascii="Calibri" w:eastAsia="Times New Roman" w:hAnsi="Calibri" w:cs="Times New Roman"/>
                <w:color w:val="000000"/>
                <w:sz w:val="18"/>
                <w:szCs w:val="18"/>
              </w:rPr>
              <w:t>0</w:t>
            </w:r>
            <w:r w:rsidRPr="009C41C4">
              <w:rPr>
                <w:rFonts w:ascii="Calibri" w:eastAsia="Times New Roman" w:hAnsi="Calibri" w:cs="Times New Roman"/>
                <w:color w:val="000000"/>
                <w:sz w:val="18"/>
                <w:szCs w:val="18"/>
              </w:rPr>
              <w:t xml:space="preserve"> (-15.8, 4.</w:t>
            </w:r>
            <w:r>
              <w:rPr>
                <w:rFonts w:ascii="Calibri" w:eastAsia="Times New Roman" w:hAnsi="Calibri" w:cs="Times New Roman"/>
                <w:color w:val="000000"/>
                <w:sz w:val="18"/>
                <w:szCs w:val="18"/>
              </w:rPr>
              <w:t>0</w:t>
            </w:r>
            <w:r w:rsidRPr="009C41C4">
              <w:rPr>
                <w:rFonts w:ascii="Calibri" w:eastAsia="Times New Roman" w:hAnsi="Calibri" w:cs="Times New Roman"/>
                <w:color w:val="000000"/>
                <w:sz w:val="18"/>
                <w:szCs w:val="18"/>
              </w:rPr>
              <w:t>)</w:t>
            </w:r>
          </w:p>
        </w:tc>
        <w:tc>
          <w:tcPr>
            <w:tcW w:w="236" w:type="pct"/>
            <w:tcBorders>
              <w:top w:val="nil"/>
              <w:left w:val="nil"/>
              <w:bottom w:val="nil"/>
              <w:right w:val="nil"/>
            </w:tcBorders>
            <w:shd w:val="clear" w:color="auto" w:fill="auto"/>
            <w:noWrap/>
            <w:vAlign w:val="center"/>
            <w:hideMark/>
          </w:tcPr>
          <w:p w14:paraId="7D82B5F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0.25</w:t>
            </w:r>
          </w:p>
        </w:tc>
        <w:tc>
          <w:tcPr>
            <w:tcW w:w="532" w:type="pct"/>
            <w:tcBorders>
              <w:top w:val="nil"/>
              <w:left w:val="nil"/>
              <w:bottom w:val="nil"/>
              <w:right w:val="nil"/>
            </w:tcBorders>
            <w:shd w:val="clear" w:color="auto" w:fill="auto"/>
            <w:noWrap/>
            <w:vAlign w:val="center"/>
            <w:hideMark/>
          </w:tcPr>
          <w:p w14:paraId="7D82B5F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2.25 (-4.33, 8.83)</w:t>
            </w:r>
          </w:p>
        </w:tc>
        <w:tc>
          <w:tcPr>
            <w:tcW w:w="214" w:type="pct"/>
            <w:tcBorders>
              <w:top w:val="nil"/>
              <w:left w:val="nil"/>
              <w:bottom w:val="nil"/>
              <w:right w:val="nil"/>
            </w:tcBorders>
            <w:shd w:val="clear" w:color="auto" w:fill="auto"/>
            <w:noWrap/>
            <w:vAlign w:val="center"/>
            <w:hideMark/>
          </w:tcPr>
          <w:p w14:paraId="7D82B5F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0.51</w:t>
            </w:r>
          </w:p>
        </w:tc>
        <w:tc>
          <w:tcPr>
            <w:tcW w:w="524" w:type="pct"/>
            <w:tcBorders>
              <w:top w:val="nil"/>
              <w:left w:val="single" w:sz="4" w:space="0" w:color="auto"/>
              <w:bottom w:val="nil"/>
              <w:right w:val="nil"/>
            </w:tcBorders>
            <w:shd w:val="clear" w:color="auto" w:fill="auto"/>
            <w:noWrap/>
            <w:vAlign w:val="center"/>
            <w:hideMark/>
          </w:tcPr>
          <w:p w14:paraId="7D82B60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-4.09 (-8.65, 0.47)</w:t>
            </w:r>
          </w:p>
        </w:tc>
        <w:tc>
          <w:tcPr>
            <w:tcW w:w="222" w:type="pct"/>
            <w:tcBorders>
              <w:top w:val="nil"/>
              <w:left w:val="nil"/>
              <w:bottom w:val="nil"/>
              <w:right w:val="nil"/>
            </w:tcBorders>
            <w:shd w:val="clear" w:color="auto" w:fill="F2F2F2" w:themeFill="background1" w:themeFillShade="F2"/>
            <w:noWrap/>
            <w:vAlign w:val="center"/>
            <w:hideMark/>
          </w:tcPr>
          <w:p w14:paraId="7D82B60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0.08</w:t>
            </w:r>
          </w:p>
        </w:tc>
        <w:tc>
          <w:tcPr>
            <w:tcW w:w="515" w:type="pct"/>
            <w:tcBorders>
              <w:top w:val="nil"/>
              <w:left w:val="nil"/>
              <w:bottom w:val="nil"/>
              <w:right w:val="nil"/>
            </w:tcBorders>
            <w:shd w:val="clear" w:color="auto" w:fill="auto"/>
            <w:noWrap/>
            <w:vAlign w:val="center"/>
            <w:hideMark/>
          </w:tcPr>
          <w:p w14:paraId="7D82B60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0.47 (-3.89, 4.83)</w:t>
            </w:r>
          </w:p>
        </w:tc>
        <w:tc>
          <w:tcPr>
            <w:tcW w:w="231" w:type="pct"/>
            <w:tcBorders>
              <w:top w:val="nil"/>
              <w:left w:val="nil"/>
              <w:bottom w:val="nil"/>
              <w:right w:val="nil"/>
            </w:tcBorders>
            <w:shd w:val="clear" w:color="auto" w:fill="auto"/>
            <w:noWrap/>
            <w:vAlign w:val="center"/>
            <w:hideMark/>
          </w:tcPr>
          <w:p w14:paraId="7D82B60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0.83</w:t>
            </w:r>
          </w:p>
        </w:tc>
        <w:tc>
          <w:tcPr>
            <w:tcW w:w="507" w:type="pct"/>
            <w:tcBorders>
              <w:top w:val="nil"/>
              <w:left w:val="nil"/>
              <w:bottom w:val="nil"/>
              <w:right w:val="nil"/>
            </w:tcBorders>
            <w:shd w:val="clear" w:color="auto" w:fill="auto"/>
            <w:noWrap/>
            <w:vAlign w:val="center"/>
            <w:hideMark/>
          </w:tcPr>
          <w:p w14:paraId="7D82B60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-1.96 (-6.01, 2.1)</w:t>
            </w:r>
          </w:p>
        </w:tc>
        <w:tc>
          <w:tcPr>
            <w:tcW w:w="237" w:type="pct"/>
            <w:tcBorders>
              <w:top w:val="nil"/>
              <w:left w:val="nil"/>
              <w:bottom w:val="nil"/>
              <w:right w:val="nil"/>
            </w:tcBorders>
            <w:shd w:val="clear" w:color="auto" w:fill="auto"/>
            <w:noWrap/>
            <w:vAlign w:val="center"/>
            <w:hideMark/>
          </w:tcPr>
          <w:p w14:paraId="7D82B60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0.35</w:t>
            </w:r>
          </w:p>
        </w:tc>
      </w:tr>
      <w:tr w:rsidR="001D6289" w:rsidRPr="009C41C4" w14:paraId="7D82B614" w14:textId="77777777" w:rsidTr="00FD2215">
        <w:trPr>
          <w:trHeight w:val="300"/>
        </w:trPr>
        <w:tc>
          <w:tcPr>
            <w:tcW w:w="526" w:type="pct"/>
            <w:tcBorders>
              <w:top w:val="nil"/>
              <w:left w:val="nil"/>
              <w:bottom w:val="nil"/>
              <w:right w:val="nil"/>
            </w:tcBorders>
            <w:shd w:val="clear" w:color="auto" w:fill="auto"/>
            <w:noWrap/>
            <w:vAlign w:val="center"/>
            <w:hideMark/>
          </w:tcPr>
          <w:p w14:paraId="7D82B60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MPB</w:t>
            </w:r>
          </w:p>
        </w:tc>
        <w:tc>
          <w:tcPr>
            <w:tcW w:w="519" w:type="pct"/>
            <w:tcBorders>
              <w:top w:val="nil"/>
              <w:left w:val="nil"/>
              <w:bottom w:val="nil"/>
              <w:right w:val="nil"/>
            </w:tcBorders>
            <w:shd w:val="clear" w:color="auto" w:fill="auto"/>
            <w:noWrap/>
            <w:vAlign w:val="center"/>
            <w:hideMark/>
          </w:tcPr>
          <w:p w14:paraId="7D82B60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-0.35 (-2.71, 2)</w:t>
            </w:r>
          </w:p>
        </w:tc>
        <w:tc>
          <w:tcPr>
            <w:tcW w:w="227" w:type="pct"/>
            <w:tcBorders>
              <w:top w:val="nil"/>
              <w:left w:val="nil"/>
              <w:bottom w:val="nil"/>
              <w:right w:val="nil"/>
            </w:tcBorders>
            <w:shd w:val="clear" w:color="auto" w:fill="auto"/>
            <w:noWrap/>
            <w:vAlign w:val="center"/>
            <w:hideMark/>
          </w:tcPr>
          <w:p w14:paraId="7D82B60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0.77</w:t>
            </w:r>
          </w:p>
        </w:tc>
        <w:tc>
          <w:tcPr>
            <w:tcW w:w="510" w:type="pct"/>
            <w:tcBorders>
              <w:top w:val="nil"/>
              <w:left w:val="nil"/>
              <w:bottom w:val="nil"/>
              <w:right w:val="nil"/>
            </w:tcBorders>
            <w:shd w:val="clear" w:color="auto" w:fill="auto"/>
            <w:noWrap/>
            <w:vAlign w:val="center"/>
            <w:hideMark/>
          </w:tcPr>
          <w:p w14:paraId="7D82B60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2.16 (-1.21, 5.53)</w:t>
            </w:r>
          </w:p>
        </w:tc>
        <w:tc>
          <w:tcPr>
            <w:tcW w:w="236" w:type="pct"/>
            <w:tcBorders>
              <w:top w:val="nil"/>
              <w:left w:val="nil"/>
              <w:bottom w:val="nil"/>
              <w:right w:val="nil"/>
            </w:tcBorders>
            <w:shd w:val="clear" w:color="auto" w:fill="auto"/>
            <w:noWrap/>
            <w:vAlign w:val="center"/>
            <w:hideMark/>
          </w:tcPr>
          <w:p w14:paraId="7D82B60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0.21</w:t>
            </w:r>
          </w:p>
        </w:tc>
        <w:tc>
          <w:tcPr>
            <w:tcW w:w="532" w:type="pct"/>
            <w:tcBorders>
              <w:top w:val="nil"/>
              <w:left w:val="nil"/>
              <w:bottom w:val="nil"/>
              <w:right w:val="nil"/>
            </w:tcBorders>
            <w:shd w:val="clear" w:color="auto" w:fill="auto"/>
            <w:noWrap/>
            <w:vAlign w:val="center"/>
            <w:hideMark/>
          </w:tcPr>
          <w:p w14:paraId="7D82B60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4.52 (1.11, 7.93)</w:t>
            </w:r>
          </w:p>
        </w:tc>
        <w:tc>
          <w:tcPr>
            <w:tcW w:w="214" w:type="pct"/>
            <w:tcBorders>
              <w:top w:val="nil"/>
              <w:left w:val="nil"/>
              <w:bottom w:val="nil"/>
              <w:right w:val="nil"/>
            </w:tcBorders>
            <w:shd w:val="clear" w:color="auto" w:fill="BFBFBF" w:themeFill="background1" w:themeFillShade="BF"/>
            <w:noWrap/>
            <w:vAlign w:val="center"/>
            <w:hideMark/>
          </w:tcPr>
          <w:p w14:paraId="7D82B60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0.01</w:t>
            </w:r>
          </w:p>
        </w:tc>
        <w:tc>
          <w:tcPr>
            <w:tcW w:w="524" w:type="pct"/>
            <w:tcBorders>
              <w:top w:val="nil"/>
              <w:left w:val="single" w:sz="4" w:space="0" w:color="auto"/>
              <w:bottom w:val="nil"/>
              <w:right w:val="nil"/>
            </w:tcBorders>
            <w:shd w:val="clear" w:color="auto" w:fill="auto"/>
            <w:noWrap/>
            <w:vAlign w:val="center"/>
            <w:hideMark/>
          </w:tcPr>
          <w:p w14:paraId="7D82B60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1.53 (-1.29, 4.35)</w:t>
            </w:r>
          </w:p>
        </w:tc>
        <w:tc>
          <w:tcPr>
            <w:tcW w:w="222" w:type="pct"/>
            <w:tcBorders>
              <w:top w:val="nil"/>
              <w:left w:val="nil"/>
              <w:bottom w:val="nil"/>
              <w:right w:val="nil"/>
            </w:tcBorders>
            <w:shd w:val="clear" w:color="auto" w:fill="auto"/>
            <w:noWrap/>
            <w:vAlign w:val="center"/>
            <w:hideMark/>
          </w:tcPr>
          <w:p w14:paraId="7D82B60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0.29</w:t>
            </w:r>
          </w:p>
        </w:tc>
        <w:tc>
          <w:tcPr>
            <w:tcW w:w="515" w:type="pct"/>
            <w:tcBorders>
              <w:top w:val="nil"/>
              <w:left w:val="nil"/>
              <w:bottom w:val="nil"/>
              <w:right w:val="nil"/>
            </w:tcBorders>
            <w:shd w:val="clear" w:color="auto" w:fill="auto"/>
            <w:noWrap/>
            <w:vAlign w:val="center"/>
            <w:hideMark/>
          </w:tcPr>
          <w:p w14:paraId="7D82B61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1.98 (-0.79, 4.75)</w:t>
            </w:r>
          </w:p>
        </w:tc>
        <w:tc>
          <w:tcPr>
            <w:tcW w:w="231" w:type="pct"/>
            <w:tcBorders>
              <w:top w:val="nil"/>
              <w:left w:val="nil"/>
              <w:bottom w:val="nil"/>
              <w:right w:val="nil"/>
            </w:tcBorders>
            <w:shd w:val="clear" w:color="auto" w:fill="auto"/>
            <w:noWrap/>
            <w:vAlign w:val="center"/>
            <w:hideMark/>
          </w:tcPr>
          <w:p w14:paraId="7D82B61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0.16</w:t>
            </w:r>
          </w:p>
        </w:tc>
        <w:tc>
          <w:tcPr>
            <w:tcW w:w="507" w:type="pct"/>
            <w:tcBorders>
              <w:top w:val="nil"/>
              <w:left w:val="nil"/>
              <w:bottom w:val="nil"/>
              <w:right w:val="nil"/>
            </w:tcBorders>
            <w:shd w:val="clear" w:color="auto" w:fill="auto"/>
            <w:noWrap/>
            <w:vAlign w:val="center"/>
            <w:hideMark/>
          </w:tcPr>
          <w:p w14:paraId="7D82B61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-1.29 (-4.8, 2.22)</w:t>
            </w:r>
          </w:p>
        </w:tc>
        <w:tc>
          <w:tcPr>
            <w:tcW w:w="237" w:type="pct"/>
            <w:tcBorders>
              <w:top w:val="nil"/>
              <w:left w:val="nil"/>
              <w:bottom w:val="nil"/>
              <w:right w:val="nil"/>
            </w:tcBorders>
            <w:shd w:val="clear" w:color="auto" w:fill="auto"/>
            <w:noWrap/>
            <w:vAlign w:val="center"/>
            <w:hideMark/>
          </w:tcPr>
          <w:p w14:paraId="7D82B61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0.47</w:t>
            </w:r>
          </w:p>
        </w:tc>
      </w:tr>
      <w:tr w:rsidR="001D6289" w:rsidRPr="009C41C4" w14:paraId="7D82B622" w14:textId="77777777" w:rsidTr="00FD2215">
        <w:trPr>
          <w:trHeight w:val="315"/>
        </w:trPr>
        <w:tc>
          <w:tcPr>
            <w:tcW w:w="526" w:type="pct"/>
            <w:tcBorders>
              <w:top w:val="nil"/>
              <w:left w:val="nil"/>
              <w:bottom w:val="nil"/>
              <w:right w:val="nil"/>
            </w:tcBorders>
            <w:shd w:val="clear" w:color="auto" w:fill="auto"/>
            <w:noWrap/>
            <w:vAlign w:val="center"/>
            <w:hideMark/>
          </w:tcPr>
          <w:p w14:paraId="7D82B61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PPB</w:t>
            </w:r>
          </w:p>
        </w:tc>
        <w:tc>
          <w:tcPr>
            <w:tcW w:w="519" w:type="pct"/>
            <w:tcBorders>
              <w:top w:val="nil"/>
              <w:left w:val="nil"/>
              <w:bottom w:val="nil"/>
              <w:right w:val="nil"/>
            </w:tcBorders>
            <w:shd w:val="clear" w:color="auto" w:fill="auto"/>
            <w:noWrap/>
            <w:vAlign w:val="center"/>
            <w:hideMark/>
          </w:tcPr>
          <w:p w14:paraId="7D82B61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-0.51 (-2.9, 1.88)</w:t>
            </w:r>
          </w:p>
        </w:tc>
        <w:tc>
          <w:tcPr>
            <w:tcW w:w="227" w:type="pct"/>
            <w:tcBorders>
              <w:top w:val="nil"/>
              <w:left w:val="nil"/>
              <w:bottom w:val="nil"/>
              <w:right w:val="nil"/>
            </w:tcBorders>
            <w:shd w:val="clear" w:color="auto" w:fill="auto"/>
            <w:noWrap/>
            <w:vAlign w:val="center"/>
            <w:hideMark/>
          </w:tcPr>
          <w:p w14:paraId="7D82B61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0.67</w:t>
            </w:r>
          </w:p>
        </w:tc>
        <w:tc>
          <w:tcPr>
            <w:tcW w:w="510" w:type="pct"/>
            <w:tcBorders>
              <w:top w:val="nil"/>
              <w:left w:val="nil"/>
              <w:bottom w:val="nil"/>
              <w:right w:val="nil"/>
            </w:tcBorders>
            <w:shd w:val="clear" w:color="auto" w:fill="auto"/>
            <w:noWrap/>
            <w:vAlign w:val="center"/>
            <w:hideMark/>
          </w:tcPr>
          <w:p w14:paraId="7D82B61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4.66 (0.34, 8.98)</w:t>
            </w:r>
          </w:p>
        </w:tc>
        <w:tc>
          <w:tcPr>
            <w:tcW w:w="236" w:type="pct"/>
            <w:tcBorders>
              <w:top w:val="nil"/>
              <w:left w:val="nil"/>
              <w:bottom w:val="nil"/>
              <w:right w:val="nil"/>
            </w:tcBorders>
            <w:shd w:val="clear" w:color="auto" w:fill="BFBFBF" w:themeFill="background1" w:themeFillShade="BF"/>
            <w:noWrap/>
            <w:vAlign w:val="center"/>
            <w:hideMark/>
          </w:tcPr>
          <w:p w14:paraId="7D82B61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0.04</w:t>
            </w:r>
          </w:p>
        </w:tc>
        <w:tc>
          <w:tcPr>
            <w:tcW w:w="532" w:type="pct"/>
            <w:tcBorders>
              <w:top w:val="nil"/>
              <w:left w:val="nil"/>
              <w:bottom w:val="nil"/>
              <w:right w:val="nil"/>
            </w:tcBorders>
            <w:shd w:val="clear" w:color="auto" w:fill="auto"/>
            <w:noWrap/>
            <w:vAlign w:val="center"/>
            <w:hideMark/>
          </w:tcPr>
          <w:p w14:paraId="7D82B61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2.88 (-0.35, 6.12)</w:t>
            </w:r>
          </w:p>
        </w:tc>
        <w:tc>
          <w:tcPr>
            <w:tcW w:w="214" w:type="pct"/>
            <w:tcBorders>
              <w:top w:val="nil"/>
              <w:left w:val="nil"/>
              <w:bottom w:val="nil"/>
              <w:right w:val="nil"/>
            </w:tcBorders>
            <w:shd w:val="clear" w:color="auto" w:fill="F2F2F2" w:themeFill="background1" w:themeFillShade="F2"/>
            <w:noWrap/>
            <w:vAlign w:val="center"/>
            <w:hideMark/>
          </w:tcPr>
          <w:p w14:paraId="7D82B61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0.08</w:t>
            </w:r>
          </w:p>
        </w:tc>
        <w:tc>
          <w:tcPr>
            <w:tcW w:w="524" w:type="pct"/>
            <w:tcBorders>
              <w:top w:val="nil"/>
              <w:left w:val="single" w:sz="4" w:space="0" w:color="auto"/>
              <w:bottom w:val="nil"/>
              <w:right w:val="nil"/>
            </w:tcBorders>
            <w:shd w:val="clear" w:color="auto" w:fill="auto"/>
            <w:noWrap/>
            <w:vAlign w:val="center"/>
            <w:hideMark/>
          </w:tcPr>
          <w:p w14:paraId="7D82B61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1.05 (-1.69, 3.79)</w:t>
            </w:r>
          </w:p>
        </w:tc>
        <w:tc>
          <w:tcPr>
            <w:tcW w:w="222" w:type="pct"/>
            <w:tcBorders>
              <w:top w:val="nil"/>
              <w:left w:val="nil"/>
              <w:bottom w:val="nil"/>
              <w:right w:val="nil"/>
            </w:tcBorders>
            <w:shd w:val="clear" w:color="auto" w:fill="auto"/>
            <w:noWrap/>
            <w:vAlign w:val="center"/>
            <w:hideMark/>
          </w:tcPr>
          <w:p w14:paraId="7D82B61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0.45</w:t>
            </w:r>
          </w:p>
        </w:tc>
        <w:tc>
          <w:tcPr>
            <w:tcW w:w="515" w:type="pct"/>
            <w:tcBorders>
              <w:top w:val="nil"/>
              <w:left w:val="nil"/>
              <w:bottom w:val="nil"/>
              <w:right w:val="nil"/>
            </w:tcBorders>
            <w:shd w:val="clear" w:color="auto" w:fill="auto"/>
            <w:noWrap/>
            <w:vAlign w:val="center"/>
            <w:hideMark/>
          </w:tcPr>
          <w:p w14:paraId="7D82B61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2.11 (-1.99, 6.22)</w:t>
            </w:r>
          </w:p>
        </w:tc>
        <w:tc>
          <w:tcPr>
            <w:tcW w:w="231" w:type="pct"/>
            <w:tcBorders>
              <w:top w:val="nil"/>
              <w:left w:val="nil"/>
              <w:bottom w:val="nil"/>
              <w:right w:val="nil"/>
            </w:tcBorders>
            <w:shd w:val="clear" w:color="auto" w:fill="auto"/>
            <w:noWrap/>
            <w:vAlign w:val="center"/>
            <w:hideMark/>
          </w:tcPr>
          <w:p w14:paraId="7D82B61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0.32</w:t>
            </w:r>
          </w:p>
        </w:tc>
        <w:tc>
          <w:tcPr>
            <w:tcW w:w="507" w:type="pct"/>
            <w:tcBorders>
              <w:top w:val="nil"/>
              <w:left w:val="nil"/>
              <w:bottom w:val="nil"/>
              <w:right w:val="nil"/>
            </w:tcBorders>
            <w:shd w:val="clear" w:color="auto" w:fill="auto"/>
            <w:noWrap/>
            <w:vAlign w:val="center"/>
            <w:hideMark/>
          </w:tcPr>
          <w:p w14:paraId="7D82B62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2.21 (-1.35, 5.76)</w:t>
            </w:r>
          </w:p>
        </w:tc>
        <w:tc>
          <w:tcPr>
            <w:tcW w:w="237" w:type="pct"/>
            <w:tcBorders>
              <w:top w:val="nil"/>
              <w:left w:val="nil"/>
              <w:bottom w:val="nil"/>
              <w:right w:val="nil"/>
            </w:tcBorders>
            <w:shd w:val="clear" w:color="auto" w:fill="auto"/>
            <w:noWrap/>
            <w:vAlign w:val="center"/>
            <w:hideMark/>
          </w:tcPr>
          <w:p w14:paraId="7D82B62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0.23</w:t>
            </w:r>
          </w:p>
        </w:tc>
      </w:tr>
      <w:tr w:rsidR="001D6289" w:rsidRPr="009C41C4" w14:paraId="7D82B625" w14:textId="77777777" w:rsidTr="00FD2215">
        <w:trPr>
          <w:trHeight w:val="432"/>
        </w:trPr>
        <w:tc>
          <w:tcPr>
            <w:tcW w:w="526" w:type="pct"/>
            <w:tcBorders>
              <w:top w:val="nil"/>
              <w:left w:val="nil"/>
              <w:bottom w:val="nil"/>
              <w:right w:val="nil"/>
            </w:tcBorders>
            <w:shd w:val="clear" w:color="auto" w:fill="auto"/>
            <w:noWrap/>
            <w:vAlign w:val="center"/>
            <w:hideMark/>
          </w:tcPr>
          <w:p w14:paraId="7D82B62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p>
        </w:tc>
        <w:tc>
          <w:tcPr>
            <w:tcW w:w="4474" w:type="pct"/>
            <w:gridSpan w:val="12"/>
            <w:tcBorders>
              <w:top w:val="nil"/>
              <w:left w:val="nil"/>
              <w:bottom w:val="single" w:sz="8" w:space="0" w:color="auto"/>
              <w:right w:val="nil"/>
            </w:tcBorders>
            <w:shd w:val="clear" w:color="auto" w:fill="auto"/>
            <w:noWrap/>
            <w:vAlign w:val="bottom"/>
            <w:hideMark/>
          </w:tcPr>
          <w:p w14:paraId="7D82B624"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Positive LES</w:t>
            </w:r>
          </w:p>
        </w:tc>
      </w:tr>
      <w:tr w:rsidR="001D6289" w:rsidRPr="009C41C4" w14:paraId="7D82B629" w14:textId="77777777" w:rsidTr="00FD2215">
        <w:trPr>
          <w:trHeight w:val="300"/>
        </w:trPr>
        <w:tc>
          <w:tcPr>
            <w:tcW w:w="526" w:type="pct"/>
            <w:tcBorders>
              <w:top w:val="nil"/>
              <w:left w:val="nil"/>
              <w:bottom w:val="nil"/>
              <w:right w:val="nil"/>
            </w:tcBorders>
            <w:shd w:val="clear" w:color="auto" w:fill="auto"/>
            <w:noWrap/>
            <w:vAlign w:val="center"/>
            <w:hideMark/>
          </w:tcPr>
          <w:p w14:paraId="7D82B626"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2238" w:type="pct"/>
            <w:gridSpan w:val="6"/>
            <w:tcBorders>
              <w:top w:val="single" w:sz="8" w:space="0" w:color="auto"/>
              <w:left w:val="nil"/>
              <w:bottom w:val="single" w:sz="4" w:space="0" w:color="auto"/>
              <w:right w:val="nil"/>
            </w:tcBorders>
            <w:shd w:val="clear" w:color="auto" w:fill="auto"/>
            <w:noWrap/>
            <w:vAlign w:val="center"/>
            <w:hideMark/>
          </w:tcPr>
          <w:p w14:paraId="7D82B627"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Females</w:t>
            </w:r>
          </w:p>
        </w:tc>
        <w:tc>
          <w:tcPr>
            <w:tcW w:w="2236" w:type="pct"/>
            <w:gridSpan w:val="6"/>
            <w:tcBorders>
              <w:top w:val="single" w:sz="8" w:space="0" w:color="auto"/>
              <w:left w:val="single" w:sz="4" w:space="0" w:color="auto"/>
              <w:bottom w:val="single" w:sz="4" w:space="0" w:color="auto"/>
              <w:right w:val="nil"/>
            </w:tcBorders>
            <w:shd w:val="clear" w:color="auto" w:fill="auto"/>
            <w:noWrap/>
            <w:vAlign w:val="center"/>
            <w:hideMark/>
          </w:tcPr>
          <w:p w14:paraId="7D82B628"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Males</w:t>
            </w:r>
          </w:p>
        </w:tc>
      </w:tr>
      <w:tr w:rsidR="001D6289" w:rsidRPr="009C41C4" w14:paraId="7D82B631" w14:textId="77777777" w:rsidTr="00FD2215">
        <w:trPr>
          <w:trHeight w:val="300"/>
        </w:trPr>
        <w:tc>
          <w:tcPr>
            <w:tcW w:w="526" w:type="pct"/>
            <w:tcBorders>
              <w:top w:val="nil"/>
              <w:left w:val="nil"/>
              <w:bottom w:val="nil"/>
              <w:right w:val="nil"/>
            </w:tcBorders>
            <w:shd w:val="clear" w:color="auto" w:fill="auto"/>
            <w:noWrap/>
            <w:vAlign w:val="center"/>
            <w:hideMark/>
          </w:tcPr>
          <w:p w14:paraId="7D82B62A"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62B"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Low</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62C"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Medium</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62D"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High</w:t>
            </w:r>
          </w:p>
        </w:tc>
        <w:tc>
          <w:tcPr>
            <w:tcW w:w="746" w:type="pct"/>
            <w:gridSpan w:val="2"/>
            <w:tcBorders>
              <w:top w:val="single" w:sz="4" w:space="0" w:color="auto"/>
              <w:left w:val="single" w:sz="4" w:space="0" w:color="auto"/>
              <w:bottom w:val="single" w:sz="4" w:space="0" w:color="auto"/>
              <w:right w:val="nil"/>
            </w:tcBorders>
            <w:shd w:val="clear" w:color="auto" w:fill="auto"/>
            <w:noWrap/>
            <w:vAlign w:val="center"/>
            <w:hideMark/>
          </w:tcPr>
          <w:p w14:paraId="7D82B62E"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Low</w:t>
            </w:r>
          </w:p>
        </w:tc>
        <w:tc>
          <w:tcPr>
            <w:tcW w:w="746" w:type="pct"/>
            <w:gridSpan w:val="2"/>
            <w:tcBorders>
              <w:top w:val="single" w:sz="4" w:space="0" w:color="auto"/>
              <w:left w:val="nil"/>
              <w:bottom w:val="single" w:sz="4" w:space="0" w:color="auto"/>
              <w:right w:val="nil"/>
            </w:tcBorders>
            <w:shd w:val="clear" w:color="auto" w:fill="auto"/>
            <w:noWrap/>
            <w:vAlign w:val="center"/>
            <w:hideMark/>
          </w:tcPr>
          <w:p w14:paraId="7D82B62F"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Medium</w:t>
            </w:r>
          </w:p>
        </w:tc>
        <w:tc>
          <w:tcPr>
            <w:tcW w:w="744" w:type="pct"/>
            <w:gridSpan w:val="2"/>
            <w:tcBorders>
              <w:top w:val="single" w:sz="4" w:space="0" w:color="auto"/>
              <w:left w:val="nil"/>
              <w:bottom w:val="single" w:sz="4" w:space="0" w:color="auto"/>
              <w:right w:val="nil"/>
            </w:tcBorders>
            <w:shd w:val="clear" w:color="auto" w:fill="auto"/>
            <w:noWrap/>
            <w:vAlign w:val="center"/>
            <w:hideMark/>
          </w:tcPr>
          <w:p w14:paraId="7D82B630"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High</w:t>
            </w:r>
          </w:p>
        </w:tc>
      </w:tr>
      <w:tr w:rsidR="001D6289" w:rsidRPr="009C41C4" w14:paraId="7D82B63F" w14:textId="77777777" w:rsidTr="00FD2215">
        <w:trPr>
          <w:trHeight w:val="300"/>
        </w:trPr>
        <w:tc>
          <w:tcPr>
            <w:tcW w:w="526" w:type="pct"/>
            <w:tcBorders>
              <w:top w:val="nil"/>
              <w:left w:val="nil"/>
              <w:bottom w:val="nil"/>
              <w:right w:val="nil"/>
            </w:tcBorders>
            <w:shd w:val="clear" w:color="auto" w:fill="auto"/>
            <w:noWrap/>
            <w:vAlign w:val="center"/>
            <w:hideMark/>
          </w:tcPr>
          <w:p w14:paraId="7D82B632"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Urinary Biomarker</w:t>
            </w:r>
          </w:p>
        </w:tc>
        <w:tc>
          <w:tcPr>
            <w:tcW w:w="519" w:type="pct"/>
            <w:tcBorders>
              <w:top w:val="nil"/>
              <w:left w:val="nil"/>
              <w:bottom w:val="nil"/>
              <w:right w:val="nil"/>
            </w:tcBorders>
            <w:shd w:val="clear" w:color="auto" w:fill="auto"/>
            <w:noWrap/>
            <w:vAlign w:val="center"/>
            <w:hideMark/>
          </w:tcPr>
          <w:p w14:paraId="7D82B633" w14:textId="2EDCCD1E"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7" w:type="pct"/>
            <w:tcBorders>
              <w:top w:val="nil"/>
              <w:left w:val="nil"/>
              <w:bottom w:val="nil"/>
              <w:right w:val="nil"/>
            </w:tcBorders>
            <w:shd w:val="clear" w:color="auto" w:fill="auto"/>
            <w:noWrap/>
            <w:vAlign w:val="center"/>
            <w:hideMark/>
          </w:tcPr>
          <w:p w14:paraId="7D82B634"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0" w:type="pct"/>
            <w:tcBorders>
              <w:top w:val="nil"/>
              <w:left w:val="nil"/>
              <w:bottom w:val="nil"/>
              <w:right w:val="nil"/>
            </w:tcBorders>
            <w:shd w:val="clear" w:color="auto" w:fill="auto"/>
            <w:noWrap/>
            <w:vAlign w:val="center"/>
            <w:hideMark/>
          </w:tcPr>
          <w:p w14:paraId="7D82B635" w14:textId="41621DB1"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GA Change</w:t>
            </w:r>
            <w:r>
              <w:rPr>
                <w:rFonts w:ascii="Calibri" w:eastAsia="Times New Roman" w:hAnsi="Calibri" w:cs="Times New Roman"/>
                <w:b/>
                <w:bCs/>
                <w:color w:val="000000"/>
                <w:sz w:val="18"/>
                <w:szCs w:val="18"/>
              </w:rPr>
              <w:br/>
            </w:r>
            <w:r w:rsidRPr="009C41C4">
              <w:rPr>
                <w:rFonts w:ascii="Calibri" w:eastAsia="Times New Roman" w:hAnsi="Calibri" w:cs="Times New Roman"/>
                <w:b/>
                <w:bCs/>
                <w:color w:val="000000"/>
                <w:sz w:val="18"/>
                <w:szCs w:val="18"/>
              </w:rPr>
              <w:t xml:space="preserve"> </w:t>
            </w:r>
            <w:r w:rsidR="00714289">
              <w:rPr>
                <w:rFonts w:ascii="Calibri" w:eastAsia="Times New Roman" w:hAnsi="Calibri" w:cs="Times New Roman"/>
                <w:b/>
                <w:bCs/>
                <w:color w:val="000000"/>
                <w:sz w:val="18"/>
                <w:szCs w:val="18"/>
              </w:rPr>
              <w:t>(95% CI)</w:t>
            </w:r>
          </w:p>
        </w:tc>
        <w:tc>
          <w:tcPr>
            <w:tcW w:w="236" w:type="pct"/>
            <w:tcBorders>
              <w:top w:val="nil"/>
              <w:left w:val="nil"/>
              <w:bottom w:val="nil"/>
              <w:right w:val="nil"/>
            </w:tcBorders>
            <w:shd w:val="clear" w:color="auto" w:fill="auto"/>
            <w:noWrap/>
            <w:vAlign w:val="center"/>
            <w:hideMark/>
          </w:tcPr>
          <w:p w14:paraId="7D82B636"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32" w:type="pct"/>
            <w:tcBorders>
              <w:top w:val="nil"/>
              <w:left w:val="nil"/>
              <w:bottom w:val="nil"/>
              <w:right w:val="nil"/>
            </w:tcBorders>
            <w:shd w:val="clear" w:color="auto" w:fill="auto"/>
            <w:noWrap/>
            <w:vAlign w:val="center"/>
            <w:hideMark/>
          </w:tcPr>
          <w:p w14:paraId="7D82B637" w14:textId="381D86BE"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14" w:type="pct"/>
            <w:tcBorders>
              <w:top w:val="nil"/>
              <w:left w:val="nil"/>
              <w:bottom w:val="nil"/>
              <w:right w:val="nil"/>
            </w:tcBorders>
            <w:shd w:val="clear" w:color="auto" w:fill="auto"/>
            <w:noWrap/>
            <w:vAlign w:val="center"/>
            <w:hideMark/>
          </w:tcPr>
          <w:p w14:paraId="7D82B638"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24" w:type="pct"/>
            <w:tcBorders>
              <w:top w:val="nil"/>
              <w:left w:val="single" w:sz="4" w:space="0" w:color="auto"/>
              <w:bottom w:val="nil"/>
              <w:right w:val="nil"/>
            </w:tcBorders>
            <w:shd w:val="clear" w:color="auto" w:fill="auto"/>
            <w:noWrap/>
            <w:vAlign w:val="center"/>
            <w:hideMark/>
          </w:tcPr>
          <w:p w14:paraId="7D82B639" w14:textId="712B27F0"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22" w:type="pct"/>
            <w:tcBorders>
              <w:top w:val="nil"/>
              <w:left w:val="nil"/>
              <w:bottom w:val="nil"/>
              <w:right w:val="nil"/>
            </w:tcBorders>
            <w:shd w:val="clear" w:color="auto" w:fill="auto"/>
            <w:noWrap/>
            <w:vAlign w:val="center"/>
            <w:hideMark/>
          </w:tcPr>
          <w:p w14:paraId="7D82B63A"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15" w:type="pct"/>
            <w:tcBorders>
              <w:top w:val="nil"/>
              <w:left w:val="nil"/>
              <w:bottom w:val="nil"/>
              <w:right w:val="nil"/>
            </w:tcBorders>
            <w:shd w:val="clear" w:color="auto" w:fill="auto"/>
            <w:noWrap/>
            <w:vAlign w:val="center"/>
            <w:hideMark/>
          </w:tcPr>
          <w:p w14:paraId="7D82B63B" w14:textId="0C5F5491"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1" w:type="pct"/>
            <w:tcBorders>
              <w:top w:val="nil"/>
              <w:left w:val="nil"/>
              <w:bottom w:val="nil"/>
              <w:right w:val="nil"/>
            </w:tcBorders>
            <w:shd w:val="clear" w:color="auto" w:fill="auto"/>
            <w:noWrap/>
            <w:vAlign w:val="center"/>
            <w:hideMark/>
          </w:tcPr>
          <w:p w14:paraId="7D82B63C"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c>
          <w:tcPr>
            <w:tcW w:w="507" w:type="pct"/>
            <w:tcBorders>
              <w:top w:val="nil"/>
              <w:left w:val="nil"/>
              <w:bottom w:val="nil"/>
              <w:right w:val="nil"/>
            </w:tcBorders>
            <w:shd w:val="clear" w:color="auto" w:fill="auto"/>
            <w:noWrap/>
            <w:vAlign w:val="center"/>
            <w:hideMark/>
          </w:tcPr>
          <w:p w14:paraId="7D82B63D" w14:textId="577AABB1"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 xml:space="preserve">GA Change </w:t>
            </w:r>
            <w:r>
              <w:rPr>
                <w:rFonts w:ascii="Calibri" w:eastAsia="Times New Roman" w:hAnsi="Calibri" w:cs="Times New Roman"/>
                <w:b/>
                <w:bCs/>
                <w:color w:val="000000"/>
                <w:sz w:val="18"/>
                <w:szCs w:val="18"/>
              </w:rPr>
              <w:br/>
            </w:r>
            <w:r w:rsidR="00714289">
              <w:rPr>
                <w:rFonts w:ascii="Calibri" w:eastAsia="Times New Roman" w:hAnsi="Calibri" w:cs="Times New Roman"/>
                <w:b/>
                <w:bCs/>
                <w:color w:val="000000"/>
                <w:sz w:val="18"/>
                <w:szCs w:val="18"/>
              </w:rPr>
              <w:t>(95% CI)</w:t>
            </w:r>
          </w:p>
        </w:tc>
        <w:tc>
          <w:tcPr>
            <w:tcW w:w="237" w:type="pct"/>
            <w:tcBorders>
              <w:top w:val="nil"/>
              <w:left w:val="nil"/>
              <w:bottom w:val="nil"/>
              <w:right w:val="nil"/>
            </w:tcBorders>
            <w:shd w:val="clear" w:color="auto" w:fill="auto"/>
            <w:noWrap/>
            <w:vAlign w:val="center"/>
            <w:hideMark/>
          </w:tcPr>
          <w:p w14:paraId="7D82B63E" w14:textId="77777777" w:rsidR="001D6289" w:rsidRPr="009C41C4" w:rsidRDefault="001D6289" w:rsidP="00FD2215">
            <w:pPr>
              <w:spacing w:after="0" w:line="240" w:lineRule="auto"/>
              <w:jc w:val="center"/>
              <w:rPr>
                <w:rFonts w:ascii="Calibri" w:eastAsia="Times New Roman" w:hAnsi="Calibri" w:cs="Times New Roman"/>
                <w:b/>
                <w:bCs/>
                <w:color w:val="000000"/>
                <w:sz w:val="18"/>
                <w:szCs w:val="18"/>
              </w:rPr>
            </w:pPr>
            <w:r w:rsidRPr="009C41C4">
              <w:rPr>
                <w:rFonts w:ascii="Calibri" w:eastAsia="Times New Roman" w:hAnsi="Calibri" w:cs="Times New Roman"/>
                <w:b/>
                <w:bCs/>
                <w:color w:val="000000"/>
                <w:sz w:val="18"/>
                <w:szCs w:val="18"/>
              </w:rPr>
              <w:t>p</w:t>
            </w:r>
          </w:p>
        </w:tc>
      </w:tr>
      <w:tr w:rsidR="001D6289" w:rsidRPr="009C41C4" w14:paraId="7D82B64D" w14:textId="77777777" w:rsidTr="00FD2215">
        <w:trPr>
          <w:trHeight w:val="300"/>
        </w:trPr>
        <w:tc>
          <w:tcPr>
            <w:tcW w:w="526" w:type="pct"/>
            <w:tcBorders>
              <w:top w:val="nil"/>
              <w:left w:val="nil"/>
              <w:bottom w:val="nil"/>
              <w:right w:val="nil"/>
            </w:tcBorders>
            <w:shd w:val="clear" w:color="auto" w:fill="auto"/>
            <w:noWrap/>
            <w:vAlign w:val="center"/>
            <w:hideMark/>
          </w:tcPr>
          <w:p w14:paraId="7D82B64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BPA</w:t>
            </w:r>
          </w:p>
        </w:tc>
        <w:tc>
          <w:tcPr>
            <w:tcW w:w="519" w:type="pct"/>
            <w:tcBorders>
              <w:top w:val="nil"/>
              <w:left w:val="nil"/>
              <w:bottom w:val="nil"/>
              <w:right w:val="nil"/>
            </w:tcBorders>
            <w:shd w:val="clear" w:color="auto" w:fill="auto"/>
            <w:noWrap/>
            <w:vAlign w:val="center"/>
            <w:hideMark/>
          </w:tcPr>
          <w:p w14:paraId="7D82B64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0.89 (-1.85, 3.62)</w:t>
            </w:r>
          </w:p>
        </w:tc>
        <w:tc>
          <w:tcPr>
            <w:tcW w:w="227" w:type="pct"/>
            <w:tcBorders>
              <w:top w:val="nil"/>
              <w:left w:val="nil"/>
              <w:bottom w:val="nil"/>
              <w:right w:val="nil"/>
            </w:tcBorders>
            <w:shd w:val="clear" w:color="auto" w:fill="auto"/>
            <w:noWrap/>
            <w:vAlign w:val="center"/>
            <w:hideMark/>
          </w:tcPr>
          <w:p w14:paraId="7D82B64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0.53</w:t>
            </w:r>
          </w:p>
        </w:tc>
        <w:tc>
          <w:tcPr>
            <w:tcW w:w="510" w:type="pct"/>
            <w:tcBorders>
              <w:top w:val="nil"/>
              <w:left w:val="nil"/>
              <w:bottom w:val="nil"/>
              <w:right w:val="nil"/>
            </w:tcBorders>
            <w:shd w:val="clear" w:color="auto" w:fill="auto"/>
            <w:noWrap/>
            <w:vAlign w:val="center"/>
            <w:hideMark/>
          </w:tcPr>
          <w:p w14:paraId="7D82B64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2.27 (-1.61, 6.15)</w:t>
            </w:r>
          </w:p>
        </w:tc>
        <w:tc>
          <w:tcPr>
            <w:tcW w:w="236" w:type="pct"/>
            <w:tcBorders>
              <w:top w:val="nil"/>
              <w:left w:val="nil"/>
              <w:bottom w:val="nil"/>
              <w:right w:val="nil"/>
            </w:tcBorders>
            <w:shd w:val="clear" w:color="auto" w:fill="auto"/>
            <w:noWrap/>
            <w:vAlign w:val="center"/>
            <w:hideMark/>
          </w:tcPr>
          <w:p w14:paraId="7D82B64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0.26</w:t>
            </w:r>
          </w:p>
        </w:tc>
        <w:tc>
          <w:tcPr>
            <w:tcW w:w="532" w:type="pct"/>
            <w:tcBorders>
              <w:top w:val="nil"/>
              <w:left w:val="nil"/>
              <w:bottom w:val="nil"/>
              <w:right w:val="nil"/>
            </w:tcBorders>
            <w:shd w:val="clear" w:color="auto" w:fill="auto"/>
            <w:noWrap/>
            <w:vAlign w:val="center"/>
            <w:hideMark/>
          </w:tcPr>
          <w:p w14:paraId="7D82B64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4.39 (-0.46, 9.24)</w:t>
            </w:r>
          </w:p>
        </w:tc>
        <w:tc>
          <w:tcPr>
            <w:tcW w:w="214" w:type="pct"/>
            <w:tcBorders>
              <w:top w:val="nil"/>
              <w:left w:val="nil"/>
              <w:bottom w:val="nil"/>
              <w:right w:val="nil"/>
            </w:tcBorders>
            <w:shd w:val="clear" w:color="auto" w:fill="F2F2F2" w:themeFill="background1" w:themeFillShade="F2"/>
            <w:noWrap/>
            <w:vAlign w:val="center"/>
            <w:hideMark/>
          </w:tcPr>
          <w:p w14:paraId="7D82B64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0.08</w:t>
            </w:r>
          </w:p>
        </w:tc>
        <w:tc>
          <w:tcPr>
            <w:tcW w:w="524" w:type="pct"/>
            <w:tcBorders>
              <w:top w:val="nil"/>
              <w:left w:val="single" w:sz="4" w:space="0" w:color="auto"/>
              <w:bottom w:val="nil"/>
              <w:right w:val="nil"/>
            </w:tcBorders>
            <w:shd w:val="clear" w:color="auto" w:fill="auto"/>
            <w:noWrap/>
            <w:vAlign w:val="center"/>
            <w:hideMark/>
          </w:tcPr>
          <w:p w14:paraId="7D82B64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0.77 (-2.58, 4.11)</w:t>
            </w:r>
          </w:p>
        </w:tc>
        <w:tc>
          <w:tcPr>
            <w:tcW w:w="222" w:type="pct"/>
            <w:tcBorders>
              <w:top w:val="nil"/>
              <w:left w:val="nil"/>
              <w:bottom w:val="nil"/>
              <w:right w:val="nil"/>
            </w:tcBorders>
            <w:shd w:val="clear" w:color="auto" w:fill="auto"/>
            <w:noWrap/>
            <w:vAlign w:val="center"/>
            <w:hideMark/>
          </w:tcPr>
          <w:p w14:paraId="7D82B64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0.65</w:t>
            </w:r>
          </w:p>
        </w:tc>
        <w:tc>
          <w:tcPr>
            <w:tcW w:w="515" w:type="pct"/>
            <w:tcBorders>
              <w:top w:val="nil"/>
              <w:left w:val="nil"/>
              <w:bottom w:val="nil"/>
              <w:right w:val="nil"/>
            </w:tcBorders>
            <w:shd w:val="clear" w:color="auto" w:fill="auto"/>
            <w:noWrap/>
            <w:vAlign w:val="center"/>
            <w:hideMark/>
          </w:tcPr>
          <w:p w14:paraId="7D82B64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1.74 (-1.84, 5.32)</w:t>
            </w:r>
          </w:p>
        </w:tc>
        <w:tc>
          <w:tcPr>
            <w:tcW w:w="231" w:type="pct"/>
            <w:tcBorders>
              <w:top w:val="nil"/>
              <w:left w:val="nil"/>
              <w:bottom w:val="nil"/>
              <w:right w:val="nil"/>
            </w:tcBorders>
            <w:shd w:val="clear" w:color="auto" w:fill="auto"/>
            <w:noWrap/>
            <w:vAlign w:val="center"/>
            <w:hideMark/>
          </w:tcPr>
          <w:p w14:paraId="7D82B64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0.35</w:t>
            </w:r>
          </w:p>
        </w:tc>
        <w:tc>
          <w:tcPr>
            <w:tcW w:w="507" w:type="pct"/>
            <w:tcBorders>
              <w:top w:val="nil"/>
              <w:left w:val="nil"/>
              <w:bottom w:val="nil"/>
              <w:right w:val="nil"/>
            </w:tcBorders>
            <w:shd w:val="clear" w:color="auto" w:fill="auto"/>
            <w:noWrap/>
            <w:vAlign w:val="center"/>
            <w:hideMark/>
          </w:tcPr>
          <w:p w14:paraId="7D82B64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0.82 (-1.99, 3.63)</w:t>
            </w:r>
          </w:p>
        </w:tc>
        <w:tc>
          <w:tcPr>
            <w:tcW w:w="237" w:type="pct"/>
            <w:tcBorders>
              <w:top w:val="nil"/>
              <w:left w:val="nil"/>
              <w:bottom w:val="nil"/>
              <w:right w:val="nil"/>
            </w:tcBorders>
            <w:shd w:val="clear" w:color="auto" w:fill="auto"/>
            <w:noWrap/>
            <w:vAlign w:val="center"/>
            <w:hideMark/>
          </w:tcPr>
          <w:p w14:paraId="7D82B64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0.57</w:t>
            </w:r>
          </w:p>
        </w:tc>
      </w:tr>
      <w:tr w:rsidR="001D6289" w:rsidRPr="009C41C4" w14:paraId="7D82B65B" w14:textId="77777777" w:rsidTr="00FD2215">
        <w:trPr>
          <w:trHeight w:val="300"/>
        </w:trPr>
        <w:tc>
          <w:tcPr>
            <w:tcW w:w="526" w:type="pct"/>
            <w:tcBorders>
              <w:top w:val="nil"/>
              <w:left w:val="nil"/>
              <w:bottom w:val="nil"/>
              <w:right w:val="nil"/>
            </w:tcBorders>
            <w:shd w:val="clear" w:color="auto" w:fill="auto"/>
            <w:noWrap/>
            <w:vAlign w:val="center"/>
            <w:hideMark/>
          </w:tcPr>
          <w:p w14:paraId="7D82B64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lastRenderedPageBreak/>
              <w:t>BPS</w:t>
            </w:r>
          </w:p>
        </w:tc>
        <w:tc>
          <w:tcPr>
            <w:tcW w:w="519" w:type="pct"/>
            <w:tcBorders>
              <w:top w:val="nil"/>
              <w:left w:val="nil"/>
              <w:bottom w:val="nil"/>
              <w:right w:val="nil"/>
            </w:tcBorders>
            <w:shd w:val="clear" w:color="auto" w:fill="auto"/>
            <w:noWrap/>
            <w:vAlign w:val="center"/>
            <w:hideMark/>
          </w:tcPr>
          <w:p w14:paraId="7D82B64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 (-3.53, 3.53)</w:t>
            </w:r>
          </w:p>
        </w:tc>
        <w:tc>
          <w:tcPr>
            <w:tcW w:w="227" w:type="pct"/>
            <w:tcBorders>
              <w:top w:val="nil"/>
              <w:left w:val="nil"/>
              <w:bottom w:val="nil"/>
              <w:right w:val="nil"/>
            </w:tcBorders>
            <w:shd w:val="clear" w:color="auto" w:fill="auto"/>
            <w:noWrap/>
            <w:vAlign w:val="center"/>
            <w:hideMark/>
          </w:tcPr>
          <w:p w14:paraId="7D82B65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1.00</w:t>
            </w:r>
          </w:p>
        </w:tc>
        <w:tc>
          <w:tcPr>
            <w:tcW w:w="510" w:type="pct"/>
            <w:tcBorders>
              <w:top w:val="nil"/>
              <w:left w:val="nil"/>
              <w:bottom w:val="nil"/>
              <w:right w:val="nil"/>
            </w:tcBorders>
            <w:shd w:val="clear" w:color="auto" w:fill="auto"/>
            <w:noWrap/>
            <w:vAlign w:val="center"/>
            <w:hideMark/>
          </w:tcPr>
          <w:p w14:paraId="7D82B65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0.43 (-4.3, 5.17)</w:t>
            </w:r>
          </w:p>
        </w:tc>
        <w:tc>
          <w:tcPr>
            <w:tcW w:w="236" w:type="pct"/>
            <w:tcBorders>
              <w:top w:val="nil"/>
              <w:left w:val="nil"/>
              <w:bottom w:val="nil"/>
              <w:right w:val="nil"/>
            </w:tcBorders>
            <w:shd w:val="clear" w:color="auto" w:fill="auto"/>
            <w:noWrap/>
            <w:vAlign w:val="center"/>
            <w:hideMark/>
          </w:tcPr>
          <w:p w14:paraId="7D82B65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0.86</w:t>
            </w:r>
          </w:p>
        </w:tc>
        <w:tc>
          <w:tcPr>
            <w:tcW w:w="532" w:type="pct"/>
            <w:tcBorders>
              <w:top w:val="nil"/>
              <w:left w:val="nil"/>
              <w:bottom w:val="nil"/>
              <w:right w:val="nil"/>
            </w:tcBorders>
            <w:shd w:val="clear" w:color="auto" w:fill="auto"/>
            <w:noWrap/>
            <w:vAlign w:val="center"/>
            <w:hideMark/>
          </w:tcPr>
          <w:p w14:paraId="7D82B65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1.37 (-4.58, 7.32)</w:t>
            </w:r>
          </w:p>
        </w:tc>
        <w:tc>
          <w:tcPr>
            <w:tcW w:w="214" w:type="pct"/>
            <w:tcBorders>
              <w:top w:val="nil"/>
              <w:left w:val="nil"/>
              <w:bottom w:val="nil"/>
              <w:right w:val="nil"/>
            </w:tcBorders>
            <w:shd w:val="clear" w:color="auto" w:fill="auto"/>
            <w:noWrap/>
            <w:vAlign w:val="center"/>
            <w:hideMark/>
          </w:tcPr>
          <w:p w14:paraId="7D82B65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0.66</w:t>
            </w:r>
          </w:p>
        </w:tc>
        <w:tc>
          <w:tcPr>
            <w:tcW w:w="524" w:type="pct"/>
            <w:tcBorders>
              <w:top w:val="nil"/>
              <w:left w:val="single" w:sz="4" w:space="0" w:color="auto"/>
              <w:bottom w:val="nil"/>
              <w:right w:val="nil"/>
            </w:tcBorders>
            <w:shd w:val="clear" w:color="auto" w:fill="auto"/>
            <w:noWrap/>
            <w:vAlign w:val="center"/>
            <w:hideMark/>
          </w:tcPr>
          <w:p w14:paraId="7D82B65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-2.15 (-6.35, 2.04)</w:t>
            </w:r>
          </w:p>
        </w:tc>
        <w:tc>
          <w:tcPr>
            <w:tcW w:w="222" w:type="pct"/>
            <w:tcBorders>
              <w:top w:val="nil"/>
              <w:left w:val="nil"/>
              <w:bottom w:val="nil"/>
              <w:right w:val="nil"/>
            </w:tcBorders>
            <w:shd w:val="clear" w:color="auto" w:fill="auto"/>
            <w:noWrap/>
            <w:vAlign w:val="center"/>
            <w:hideMark/>
          </w:tcPr>
          <w:p w14:paraId="7D82B65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0.32</w:t>
            </w:r>
          </w:p>
        </w:tc>
        <w:tc>
          <w:tcPr>
            <w:tcW w:w="515" w:type="pct"/>
            <w:tcBorders>
              <w:top w:val="nil"/>
              <w:left w:val="nil"/>
              <w:bottom w:val="nil"/>
              <w:right w:val="nil"/>
            </w:tcBorders>
            <w:shd w:val="clear" w:color="auto" w:fill="auto"/>
            <w:noWrap/>
            <w:vAlign w:val="center"/>
            <w:hideMark/>
          </w:tcPr>
          <w:p w14:paraId="7D82B65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0.83 (-4.06, 5.73)</w:t>
            </w:r>
          </w:p>
        </w:tc>
        <w:tc>
          <w:tcPr>
            <w:tcW w:w="231" w:type="pct"/>
            <w:tcBorders>
              <w:top w:val="nil"/>
              <w:left w:val="nil"/>
              <w:bottom w:val="nil"/>
              <w:right w:val="nil"/>
            </w:tcBorders>
            <w:shd w:val="clear" w:color="auto" w:fill="auto"/>
            <w:noWrap/>
            <w:vAlign w:val="center"/>
            <w:hideMark/>
          </w:tcPr>
          <w:p w14:paraId="7D82B65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0.74</w:t>
            </w:r>
          </w:p>
        </w:tc>
        <w:tc>
          <w:tcPr>
            <w:tcW w:w="507" w:type="pct"/>
            <w:tcBorders>
              <w:top w:val="nil"/>
              <w:left w:val="nil"/>
              <w:bottom w:val="nil"/>
              <w:right w:val="nil"/>
            </w:tcBorders>
            <w:shd w:val="clear" w:color="auto" w:fill="auto"/>
            <w:noWrap/>
            <w:vAlign w:val="center"/>
            <w:hideMark/>
          </w:tcPr>
          <w:p w14:paraId="7D82B65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0.39 (-2.54, 3.32)</w:t>
            </w:r>
          </w:p>
        </w:tc>
        <w:tc>
          <w:tcPr>
            <w:tcW w:w="237" w:type="pct"/>
            <w:tcBorders>
              <w:top w:val="nil"/>
              <w:left w:val="nil"/>
              <w:bottom w:val="nil"/>
              <w:right w:val="nil"/>
            </w:tcBorders>
            <w:shd w:val="clear" w:color="auto" w:fill="auto"/>
            <w:noWrap/>
            <w:vAlign w:val="center"/>
            <w:hideMark/>
          </w:tcPr>
          <w:p w14:paraId="7D82B65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0.80</w:t>
            </w:r>
          </w:p>
        </w:tc>
      </w:tr>
      <w:tr w:rsidR="001D6289" w:rsidRPr="009C41C4" w14:paraId="7D82B669" w14:textId="77777777" w:rsidTr="00FD2215">
        <w:trPr>
          <w:trHeight w:val="300"/>
        </w:trPr>
        <w:tc>
          <w:tcPr>
            <w:tcW w:w="526" w:type="pct"/>
            <w:tcBorders>
              <w:top w:val="nil"/>
              <w:left w:val="nil"/>
              <w:bottom w:val="nil"/>
              <w:right w:val="nil"/>
            </w:tcBorders>
            <w:shd w:val="clear" w:color="auto" w:fill="auto"/>
            <w:noWrap/>
            <w:vAlign w:val="center"/>
            <w:hideMark/>
          </w:tcPr>
          <w:p w14:paraId="7D82B65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TCC</w:t>
            </w:r>
          </w:p>
        </w:tc>
        <w:tc>
          <w:tcPr>
            <w:tcW w:w="519" w:type="pct"/>
            <w:tcBorders>
              <w:top w:val="nil"/>
              <w:left w:val="nil"/>
              <w:bottom w:val="nil"/>
              <w:right w:val="nil"/>
            </w:tcBorders>
            <w:shd w:val="clear" w:color="auto" w:fill="auto"/>
            <w:noWrap/>
            <w:vAlign w:val="center"/>
            <w:hideMark/>
          </w:tcPr>
          <w:p w14:paraId="7D82B65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-3.28 (-8.05, 1.48)</w:t>
            </w:r>
          </w:p>
        </w:tc>
        <w:tc>
          <w:tcPr>
            <w:tcW w:w="227" w:type="pct"/>
            <w:tcBorders>
              <w:top w:val="nil"/>
              <w:left w:val="nil"/>
              <w:bottom w:val="nil"/>
              <w:right w:val="nil"/>
            </w:tcBorders>
            <w:shd w:val="clear" w:color="auto" w:fill="auto"/>
            <w:noWrap/>
            <w:vAlign w:val="center"/>
            <w:hideMark/>
          </w:tcPr>
          <w:p w14:paraId="7D82B65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0.18</w:t>
            </w:r>
          </w:p>
        </w:tc>
        <w:tc>
          <w:tcPr>
            <w:tcW w:w="510" w:type="pct"/>
            <w:tcBorders>
              <w:top w:val="nil"/>
              <w:left w:val="nil"/>
              <w:bottom w:val="nil"/>
              <w:right w:val="nil"/>
            </w:tcBorders>
            <w:shd w:val="clear" w:color="auto" w:fill="auto"/>
            <w:noWrap/>
            <w:vAlign w:val="center"/>
            <w:hideMark/>
          </w:tcPr>
          <w:p w14:paraId="7D82B65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 (-6.24, 6.04)</w:t>
            </w:r>
          </w:p>
        </w:tc>
        <w:tc>
          <w:tcPr>
            <w:tcW w:w="236" w:type="pct"/>
            <w:tcBorders>
              <w:top w:val="nil"/>
              <w:left w:val="nil"/>
              <w:bottom w:val="nil"/>
              <w:right w:val="nil"/>
            </w:tcBorders>
            <w:shd w:val="clear" w:color="auto" w:fill="auto"/>
            <w:noWrap/>
            <w:vAlign w:val="center"/>
            <w:hideMark/>
          </w:tcPr>
          <w:p w14:paraId="7D82B66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0.98</w:t>
            </w:r>
          </w:p>
        </w:tc>
        <w:tc>
          <w:tcPr>
            <w:tcW w:w="532" w:type="pct"/>
            <w:tcBorders>
              <w:top w:val="nil"/>
              <w:left w:val="nil"/>
              <w:bottom w:val="nil"/>
              <w:right w:val="nil"/>
            </w:tcBorders>
            <w:shd w:val="clear" w:color="auto" w:fill="auto"/>
            <w:noWrap/>
            <w:vAlign w:val="center"/>
            <w:hideMark/>
          </w:tcPr>
          <w:p w14:paraId="7D82B66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7.94 (-1.86, 17.75)</w:t>
            </w:r>
          </w:p>
        </w:tc>
        <w:tc>
          <w:tcPr>
            <w:tcW w:w="214" w:type="pct"/>
            <w:tcBorders>
              <w:top w:val="nil"/>
              <w:left w:val="nil"/>
              <w:bottom w:val="nil"/>
              <w:right w:val="nil"/>
            </w:tcBorders>
            <w:shd w:val="clear" w:color="auto" w:fill="auto"/>
            <w:noWrap/>
            <w:vAlign w:val="center"/>
            <w:hideMark/>
          </w:tcPr>
          <w:p w14:paraId="7D82B66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0.12</w:t>
            </w:r>
          </w:p>
        </w:tc>
        <w:tc>
          <w:tcPr>
            <w:tcW w:w="524" w:type="pct"/>
            <w:tcBorders>
              <w:top w:val="nil"/>
              <w:left w:val="single" w:sz="4" w:space="0" w:color="auto"/>
              <w:bottom w:val="nil"/>
              <w:right w:val="nil"/>
            </w:tcBorders>
            <w:shd w:val="clear" w:color="auto" w:fill="auto"/>
            <w:noWrap/>
            <w:vAlign w:val="center"/>
            <w:hideMark/>
          </w:tcPr>
          <w:p w14:paraId="7D82B66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-6.53 (-11.3, -1.8</w:t>
            </w:r>
            <w:r w:rsidRPr="009C41C4">
              <w:rPr>
                <w:rFonts w:ascii="Calibri" w:eastAsia="Times New Roman" w:hAnsi="Calibri" w:cs="Times New Roman"/>
                <w:color w:val="000000"/>
                <w:sz w:val="18"/>
                <w:szCs w:val="18"/>
              </w:rPr>
              <w:t>)</w:t>
            </w:r>
          </w:p>
        </w:tc>
        <w:tc>
          <w:tcPr>
            <w:tcW w:w="222" w:type="pct"/>
            <w:tcBorders>
              <w:top w:val="nil"/>
              <w:left w:val="nil"/>
              <w:bottom w:val="nil"/>
              <w:right w:val="nil"/>
            </w:tcBorders>
            <w:shd w:val="clear" w:color="auto" w:fill="BFBFBF" w:themeFill="background1" w:themeFillShade="BF"/>
            <w:noWrap/>
            <w:vAlign w:val="center"/>
            <w:hideMark/>
          </w:tcPr>
          <w:p w14:paraId="7D82B66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0.01</w:t>
            </w:r>
          </w:p>
        </w:tc>
        <w:tc>
          <w:tcPr>
            <w:tcW w:w="515" w:type="pct"/>
            <w:tcBorders>
              <w:top w:val="nil"/>
              <w:left w:val="nil"/>
              <w:bottom w:val="nil"/>
              <w:right w:val="nil"/>
            </w:tcBorders>
            <w:shd w:val="clear" w:color="auto" w:fill="auto"/>
            <w:noWrap/>
            <w:vAlign w:val="center"/>
            <w:hideMark/>
          </w:tcPr>
          <w:p w14:paraId="7D82B66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5.65 (-0.25, 11.5</w:t>
            </w:r>
            <w:r w:rsidRPr="009C41C4">
              <w:rPr>
                <w:rFonts w:ascii="Calibri" w:eastAsia="Times New Roman" w:hAnsi="Calibri" w:cs="Times New Roman"/>
                <w:color w:val="000000"/>
                <w:sz w:val="18"/>
                <w:szCs w:val="18"/>
              </w:rPr>
              <w:t>)</w:t>
            </w:r>
          </w:p>
        </w:tc>
        <w:tc>
          <w:tcPr>
            <w:tcW w:w="231" w:type="pct"/>
            <w:tcBorders>
              <w:top w:val="nil"/>
              <w:left w:val="nil"/>
              <w:bottom w:val="nil"/>
              <w:right w:val="nil"/>
            </w:tcBorders>
            <w:shd w:val="clear" w:color="auto" w:fill="F2F2F2" w:themeFill="background1" w:themeFillShade="F2"/>
            <w:noWrap/>
            <w:vAlign w:val="center"/>
            <w:hideMark/>
          </w:tcPr>
          <w:p w14:paraId="7D82B66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0.07</w:t>
            </w:r>
          </w:p>
        </w:tc>
        <w:tc>
          <w:tcPr>
            <w:tcW w:w="507" w:type="pct"/>
            <w:tcBorders>
              <w:top w:val="nil"/>
              <w:left w:val="nil"/>
              <w:bottom w:val="nil"/>
              <w:right w:val="nil"/>
            </w:tcBorders>
            <w:shd w:val="clear" w:color="auto" w:fill="auto"/>
            <w:noWrap/>
            <w:vAlign w:val="center"/>
            <w:hideMark/>
          </w:tcPr>
          <w:p w14:paraId="7D82B667"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1.86 (-1.85, 5.58)</w:t>
            </w:r>
          </w:p>
        </w:tc>
        <w:tc>
          <w:tcPr>
            <w:tcW w:w="237" w:type="pct"/>
            <w:tcBorders>
              <w:top w:val="nil"/>
              <w:left w:val="nil"/>
              <w:bottom w:val="nil"/>
              <w:right w:val="nil"/>
            </w:tcBorders>
            <w:shd w:val="clear" w:color="auto" w:fill="auto"/>
            <w:noWrap/>
            <w:vAlign w:val="center"/>
            <w:hideMark/>
          </w:tcPr>
          <w:p w14:paraId="7D82B66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0.33</w:t>
            </w:r>
          </w:p>
        </w:tc>
      </w:tr>
      <w:tr w:rsidR="001D6289" w:rsidRPr="009C41C4" w14:paraId="7D82B677" w14:textId="77777777" w:rsidTr="00FD2215">
        <w:trPr>
          <w:trHeight w:val="300"/>
        </w:trPr>
        <w:tc>
          <w:tcPr>
            <w:tcW w:w="526" w:type="pct"/>
            <w:tcBorders>
              <w:top w:val="nil"/>
              <w:left w:val="nil"/>
              <w:bottom w:val="nil"/>
              <w:right w:val="nil"/>
            </w:tcBorders>
            <w:shd w:val="clear" w:color="auto" w:fill="auto"/>
            <w:noWrap/>
            <w:vAlign w:val="center"/>
            <w:hideMark/>
          </w:tcPr>
          <w:p w14:paraId="7D82B66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MPB</w:t>
            </w:r>
          </w:p>
        </w:tc>
        <w:tc>
          <w:tcPr>
            <w:tcW w:w="519" w:type="pct"/>
            <w:tcBorders>
              <w:top w:val="nil"/>
              <w:left w:val="nil"/>
              <w:bottom w:val="nil"/>
              <w:right w:val="nil"/>
            </w:tcBorders>
            <w:shd w:val="clear" w:color="auto" w:fill="auto"/>
            <w:noWrap/>
            <w:vAlign w:val="center"/>
            <w:hideMark/>
          </w:tcPr>
          <w:p w14:paraId="7D82B66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1.77 (-0.44, 3.97)</w:t>
            </w:r>
          </w:p>
        </w:tc>
        <w:tc>
          <w:tcPr>
            <w:tcW w:w="227" w:type="pct"/>
            <w:tcBorders>
              <w:top w:val="nil"/>
              <w:left w:val="nil"/>
              <w:bottom w:val="nil"/>
              <w:right w:val="nil"/>
            </w:tcBorders>
            <w:shd w:val="clear" w:color="auto" w:fill="auto"/>
            <w:noWrap/>
            <w:vAlign w:val="center"/>
            <w:hideMark/>
          </w:tcPr>
          <w:p w14:paraId="7D82B66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0.12</w:t>
            </w:r>
          </w:p>
        </w:tc>
        <w:tc>
          <w:tcPr>
            <w:tcW w:w="510" w:type="pct"/>
            <w:tcBorders>
              <w:top w:val="nil"/>
              <w:left w:val="nil"/>
              <w:bottom w:val="nil"/>
              <w:right w:val="nil"/>
            </w:tcBorders>
            <w:shd w:val="clear" w:color="auto" w:fill="auto"/>
            <w:noWrap/>
            <w:vAlign w:val="center"/>
            <w:hideMark/>
          </w:tcPr>
          <w:p w14:paraId="7D82B66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-0.71 (-4.36, 2.9</w:t>
            </w:r>
            <w:r w:rsidRPr="009C41C4">
              <w:rPr>
                <w:rFonts w:ascii="Calibri" w:eastAsia="Times New Roman" w:hAnsi="Calibri" w:cs="Times New Roman"/>
                <w:color w:val="000000"/>
                <w:sz w:val="18"/>
                <w:szCs w:val="18"/>
              </w:rPr>
              <w:t>)</w:t>
            </w:r>
          </w:p>
        </w:tc>
        <w:tc>
          <w:tcPr>
            <w:tcW w:w="236" w:type="pct"/>
            <w:tcBorders>
              <w:top w:val="nil"/>
              <w:left w:val="nil"/>
              <w:bottom w:val="nil"/>
              <w:right w:val="nil"/>
            </w:tcBorders>
            <w:shd w:val="clear" w:color="auto" w:fill="auto"/>
            <w:noWrap/>
            <w:vAlign w:val="center"/>
            <w:hideMark/>
          </w:tcPr>
          <w:p w14:paraId="7D82B66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0.70</w:t>
            </w:r>
          </w:p>
        </w:tc>
        <w:tc>
          <w:tcPr>
            <w:tcW w:w="532" w:type="pct"/>
            <w:tcBorders>
              <w:top w:val="nil"/>
              <w:left w:val="nil"/>
              <w:bottom w:val="nil"/>
              <w:right w:val="nil"/>
            </w:tcBorders>
            <w:shd w:val="clear" w:color="auto" w:fill="auto"/>
            <w:noWrap/>
            <w:vAlign w:val="center"/>
            <w:hideMark/>
          </w:tcPr>
          <w:p w14:paraId="7D82B66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4.07 (0.31, 7.83)</w:t>
            </w:r>
          </w:p>
        </w:tc>
        <w:tc>
          <w:tcPr>
            <w:tcW w:w="214" w:type="pct"/>
            <w:tcBorders>
              <w:top w:val="nil"/>
              <w:left w:val="nil"/>
              <w:bottom w:val="nil"/>
              <w:right w:val="nil"/>
            </w:tcBorders>
            <w:shd w:val="clear" w:color="auto" w:fill="BFBFBF" w:themeFill="background1" w:themeFillShade="BF"/>
            <w:noWrap/>
            <w:vAlign w:val="center"/>
            <w:hideMark/>
          </w:tcPr>
          <w:p w14:paraId="7D82B67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0.04</w:t>
            </w:r>
          </w:p>
        </w:tc>
        <w:tc>
          <w:tcPr>
            <w:tcW w:w="524" w:type="pct"/>
            <w:tcBorders>
              <w:top w:val="nil"/>
              <w:left w:val="single" w:sz="4" w:space="0" w:color="auto"/>
              <w:bottom w:val="nil"/>
              <w:right w:val="nil"/>
            </w:tcBorders>
            <w:shd w:val="clear" w:color="auto" w:fill="auto"/>
            <w:noWrap/>
            <w:vAlign w:val="center"/>
            <w:hideMark/>
          </w:tcPr>
          <w:p w14:paraId="7D82B67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2.08 (-1.03, 5.19)</w:t>
            </w:r>
          </w:p>
        </w:tc>
        <w:tc>
          <w:tcPr>
            <w:tcW w:w="222" w:type="pct"/>
            <w:tcBorders>
              <w:top w:val="nil"/>
              <w:left w:val="nil"/>
              <w:bottom w:val="nil"/>
              <w:right w:val="nil"/>
            </w:tcBorders>
            <w:shd w:val="clear" w:color="auto" w:fill="auto"/>
            <w:noWrap/>
            <w:vAlign w:val="center"/>
            <w:hideMark/>
          </w:tcPr>
          <w:p w14:paraId="7D82B67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0.19</w:t>
            </w:r>
          </w:p>
        </w:tc>
        <w:tc>
          <w:tcPr>
            <w:tcW w:w="515" w:type="pct"/>
            <w:tcBorders>
              <w:top w:val="nil"/>
              <w:left w:val="nil"/>
              <w:bottom w:val="nil"/>
              <w:right w:val="nil"/>
            </w:tcBorders>
            <w:shd w:val="clear" w:color="auto" w:fill="auto"/>
            <w:noWrap/>
            <w:vAlign w:val="center"/>
            <w:hideMark/>
          </w:tcPr>
          <w:p w14:paraId="7D82B67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0.25 (-2.57, 3.08)</w:t>
            </w:r>
          </w:p>
        </w:tc>
        <w:tc>
          <w:tcPr>
            <w:tcW w:w="231" w:type="pct"/>
            <w:tcBorders>
              <w:top w:val="nil"/>
              <w:left w:val="nil"/>
              <w:bottom w:val="nil"/>
              <w:right w:val="nil"/>
            </w:tcBorders>
            <w:shd w:val="clear" w:color="auto" w:fill="auto"/>
            <w:noWrap/>
            <w:vAlign w:val="center"/>
            <w:hideMark/>
          </w:tcPr>
          <w:p w14:paraId="7D82B67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0.86</w:t>
            </w:r>
          </w:p>
        </w:tc>
        <w:tc>
          <w:tcPr>
            <w:tcW w:w="507" w:type="pct"/>
            <w:tcBorders>
              <w:top w:val="nil"/>
              <w:left w:val="nil"/>
              <w:bottom w:val="nil"/>
              <w:right w:val="nil"/>
            </w:tcBorders>
            <w:shd w:val="clear" w:color="auto" w:fill="auto"/>
            <w:noWrap/>
            <w:vAlign w:val="center"/>
            <w:hideMark/>
          </w:tcPr>
          <w:p w14:paraId="7D82B675"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0.55 (-2.42, 3.53)</w:t>
            </w:r>
          </w:p>
        </w:tc>
        <w:tc>
          <w:tcPr>
            <w:tcW w:w="237" w:type="pct"/>
            <w:tcBorders>
              <w:top w:val="nil"/>
              <w:left w:val="nil"/>
              <w:bottom w:val="nil"/>
              <w:right w:val="nil"/>
            </w:tcBorders>
            <w:shd w:val="clear" w:color="auto" w:fill="auto"/>
            <w:noWrap/>
            <w:vAlign w:val="center"/>
            <w:hideMark/>
          </w:tcPr>
          <w:p w14:paraId="7D82B676"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0.72</w:t>
            </w:r>
          </w:p>
        </w:tc>
      </w:tr>
      <w:tr w:rsidR="001D6289" w:rsidRPr="009C41C4" w14:paraId="7D82B685" w14:textId="77777777" w:rsidTr="00FD2215">
        <w:trPr>
          <w:trHeight w:val="300"/>
        </w:trPr>
        <w:tc>
          <w:tcPr>
            <w:tcW w:w="526" w:type="pct"/>
            <w:tcBorders>
              <w:top w:val="nil"/>
              <w:left w:val="nil"/>
              <w:bottom w:val="nil"/>
              <w:right w:val="nil"/>
            </w:tcBorders>
            <w:shd w:val="clear" w:color="auto" w:fill="auto"/>
            <w:noWrap/>
            <w:vAlign w:val="center"/>
            <w:hideMark/>
          </w:tcPr>
          <w:p w14:paraId="7D82B678"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PPB</w:t>
            </w:r>
          </w:p>
        </w:tc>
        <w:tc>
          <w:tcPr>
            <w:tcW w:w="519" w:type="pct"/>
            <w:tcBorders>
              <w:top w:val="nil"/>
              <w:left w:val="nil"/>
              <w:bottom w:val="nil"/>
              <w:right w:val="nil"/>
            </w:tcBorders>
            <w:shd w:val="clear" w:color="auto" w:fill="auto"/>
            <w:noWrap/>
            <w:vAlign w:val="center"/>
            <w:hideMark/>
          </w:tcPr>
          <w:p w14:paraId="7D82B679"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2.16 (-0.23, 4.55)</w:t>
            </w:r>
          </w:p>
        </w:tc>
        <w:tc>
          <w:tcPr>
            <w:tcW w:w="227" w:type="pct"/>
            <w:tcBorders>
              <w:top w:val="nil"/>
              <w:left w:val="nil"/>
              <w:bottom w:val="nil"/>
              <w:right w:val="nil"/>
            </w:tcBorders>
            <w:shd w:val="clear" w:color="auto" w:fill="F2F2F2" w:themeFill="background1" w:themeFillShade="F2"/>
            <w:noWrap/>
            <w:vAlign w:val="center"/>
            <w:hideMark/>
          </w:tcPr>
          <w:p w14:paraId="7D82B67A"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0.08</w:t>
            </w:r>
          </w:p>
        </w:tc>
        <w:tc>
          <w:tcPr>
            <w:tcW w:w="510" w:type="pct"/>
            <w:tcBorders>
              <w:top w:val="nil"/>
              <w:left w:val="nil"/>
              <w:bottom w:val="nil"/>
              <w:right w:val="nil"/>
            </w:tcBorders>
            <w:shd w:val="clear" w:color="auto" w:fill="auto"/>
            <w:noWrap/>
            <w:vAlign w:val="center"/>
            <w:hideMark/>
          </w:tcPr>
          <w:p w14:paraId="7D82B67B"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-0.53 (-3.55, 2.5</w:t>
            </w:r>
            <w:r w:rsidRPr="009C41C4">
              <w:rPr>
                <w:rFonts w:ascii="Calibri" w:eastAsia="Times New Roman" w:hAnsi="Calibri" w:cs="Times New Roman"/>
                <w:color w:val="000000"/>
                <w:sz w:val="18"/>
                <w:szCs w:val="18"/>
              </w:rPr>
              <w:t>)</w:t>
            </w:r>
          </w:p>
        </w:tc>
        <w:tc>
          <w:tcPr>
            <w:tcW w:w="236" w:type="pct"/>
            <w:tcBorders>
              <w:top w:val="nil"/>
              <w:left w:val="nil"/>
              <w:bottom w:val="nil"/>
              <w:right w:val="nil"/>
            </w:tcBorders>
            <w:shd w:val="clear" w:color="auto" w:fill="auto"/>
            <w:noWrap/>
            <w:vAlign w:val="center"/>
            <w:hideMark/>
          </w:tcPr>
          <w:p w14:paraId="7D82B67C"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0.73</w:t>
            </w:r>
          </w:p>
        </w:tc>
        <w:tc>
          <w:tcPr>
            <w:tcW w:w="532" w:type="pct"/>
            <w:tcBorders>
              <w:top w:val="nil"/>
              <w:left w:val="nil"/>
              <w:bottom w:val="nil"/>
              <w:right w:val="nil"/>
            </w:tcBorders>
            <w:shd w:val="clear" w:color="auto" w:fill="auto"/>
            <w:noWrap/>
            <w:vAlign w:val="center"/>
            <w:hideMark/>
          </w:tcPr>
          <w:p w14:paraId="7D82B67D"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5.18 (1.08, 9.28)</w:t>
            </w:r>
          </w:p>
        </w:tc>
        <w:tc>
          <w:tcPr>
            <w:tcW w:w="214" w:type="pct"/>
            <w:tcBorders>
              <w:top w:val="nil"/>
              <w:left w:val="nil"/>
              <w:bottom w:val="nil"/>
              <w:right w:val="nil"/>
            </w:tcBorders>
            <w:shd w:val="clear" w:color="auto" w:fill="BFBFBF" w:themeFill="background1" w:themeFillShade="BF"/>
            <w:noWrap/>
            <w:vAlign w:val="center"/>
            <w:hideMark/>
          </w:tcPr>
          <w:p w14:paraId="7D82B67E"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0.02</w:t>
            </w:r>
          </w:p>
        </w:tc>
        <w:tc>
          <w:tcPr>
            <w:tcW w:w="524" w:type="pct"/>
            <w:tcBorders>
              <w:top w:val="nil"/>
              <w:left w:val="single" w:sz="4" w:space="0" w:color="auto"/>
              <w:bottom w:val="nil"/>
              <w:right w:val="nil"/>
            </w:tcBorders>
            <w:shd w:val="clear" w:color="auto" w:fill="auto"/>
            <w:noWrap/>
            <w:vAlign w:val="center"/>
            <w:hideMark/>
          </w:tcPr>
          <w:p w14:paraId="7D82B67F"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2.42 (-1.08, 5.93)</w:t>
            </w:r>
          </w:p>
        </w:tc>
        <w:tc>
          <w:tcPr>
            <w:tcW w:w="222" w:type="pct"/>
            <w:tcBorders>
              <w:top w:val="nil"/>
              <w:left w:val="nil"/>
              <w:bottom w:val="nil"/>
              <w:right w:val="nil"/>
            </w:tcBorders>
            <w:shd w:val="clear" w:color="auto" w:fill="auto"/>
            <w:noWrap/>
            <w:vAlign w:val="center"/>
            <w:hideMark/>
          </w:tcPr>
          <w:p w14:paraId="7D82B680"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0.18</w:t>
            </w:r>
          </w:p>
        </w:tc>
        <w:tc>
          <w:tcPr>
            <w:tcW w:w="515" w:type="pct"/>
            <w:tcBorders>
              <w:top w:val="nil"/>
              <w:left w:val="nil"/>
              <w:bottom w:val="nil"/>
              <w:right w:val="nil"/>
            </w:tcBorders>
            <w:shd w:val="clear" w:color="auto" w:fill="auto"/>
            <w:noWrap/>
            <w:vAlign w:val="center"/>
            <w:hideMark/>
          </w:tcPr>
          <w:p w14:paraId="7D82B681"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-0.95 (-4.14, 2.2</w:t>
            </w:r>
            <w:r w:rsidRPr="009C41C4">
              <w:rPr>
                <w:rFonts w:ascii="Calibri" w:eastAsia="Times New Roman" w:hAnsi="Calibri" w:cs="Times New Roman"/>
                <w:color w:val="000000"/>
                <w:sz w:val="18"/>
                <w:szCs w:val="18"/>
              </w:rPr>
              <w:t>)</w:t>
            </w:r>
          </w:p>
        </w:tc>
        <w:tc>
          <w:tcPr>
            <w:tcW w:w="231" w:type="pct"/>
            <w:tcBorders>
              <w:top w:val="nil"/>
              <w:left w:val="nil"/>
              <w:bottom w:val="nil"/>
              <w:right w:val="nil"/>
            </w:tcBorders>
            <w:shd w:val="clear" w:color="auto" w:fill="auto"/>
            <w:noWrap/>
            <w:vAlign w:val="center"/>
            <w:hideMark/>
          </w:tcPr>
          <w:p w14:paraId="7D82B682"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0.56</w:t>
            </w:r>
          </w:p>
        </w:tc>
        <w:tc>
          <w:tcPr>
            <w:tcW w:w="507" w:type="pct"/>
            <w:tcBorders>
              <w:top w:val="nil"/>
              <w:left w:val="nil"/>
              <w:bottom w:val="nil"/>
              <w:right w:val="nil"/>
            </w:tcBorders>
            <w:shd w:val="clear" w:color="auto" w:fill="auto"/>
            <w:noWrap/>
            <w:vAlign w:val="center"/>
            <w:hideMark/>
          </w:tcPr>
          <w:p w14:paraId="7D82B683"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1.76 (-1.45, 4.97)</w:t>
            </w:r>
          </w:p>
        </w:tc>
        <w:tc>
          <w:tcPr>
            <w:tcW w:w="237" w:type="pct"/>
            <w:tcBorders>
              <w:top w:val="nil"/>
              <w:left w:val="nil"/>
              <w:bottom w:val="nil"/>
              <w:right w:val="nil"/>
            </w:tcBorders>
            <w:shd w:val="clear" w:color="auto" w:fill="auto"/>
            <w:noWrap/>
            <w:vAlign w:val="center"/>
            <w:hideMark/>
          </w:tcPr>
          <w:p w14:paraId="7D82B684" w14:textId="77777777" w:rsidR="001D6289" w:rsidRPr="009C41C4" w:rsidRDefault="001D6289" w:rsidP="00FD2215">
            <w:pPr>
              <w:spacing w:after="0" w:line="240" w:lineRule="auto"/>
              <w:jc w:val="center"/>
              <w:rPr>
                <w:rFonts w:ascii="Calibri" w:eastAsia="Times New Roman" w:hAnsi="Calibri" w:cs="Times New Roman"/>
                <w:color w:val="000000"/>
                <w:sz w:val="18"/>
                <w:szCs w:val="18"/>
              </w:rPr>
            </w:pPr>
            <w:r w:rsidRPr="009C41C4">
              <w:rPr>
                <w:rFonts w:ascii="Calibri" w:eastAsia="Times New Roman" w:hAnsi="Calibri" w:cs="Times New Roman"/>
                <w:color w:val="000000"/>
                <w:sz w:val="18"/>
                <w:szCs w:val="18"/>
              </w:rPr>
              <w:t>0.29</w:t>
            </w:r>
          </w:p>
        </w:tc>
      </w:tr>
      <w:tr w:rsidR="001D6289" w:rsidRPr="009C41C4" w14:paraId="7D82B688" w14:textId="77777777" w:rsidTr="00FD2215">
        <w:trPr>
          <w:trHeight w:val="387"/>
        </w:trPr>
        <w:tc>
          <w:tcPr>
            <w:tcW w:w="5000" w:type="pct"/>
            <w:gridSpan w:val="13"/>
            <w:tcBorders>
              <w:top w:val="nil"/>
              <w:left w:val="nil"/>
              <w:bottom w:val="nil"/>
              <w:right w:val="nil"/>
            </w:tcBorders>
            <w:shd w:val="clear" w:color="auto" w:fill="auto"/>
            <w:noWrap/>
            <w:vAlign w:val="center"/>
          </w:tcPr>
          <w:p w14:paraId="7D82B686" w14:textId="77777777" w:rsidR="001D6289" w:rsidRPr="004E2917" w:rsidRDefault="001D6289" w:rsidP="00FD2215">
            <w:pPr>
              <w:spacing w:after="0" w:line="240" w:lineRule="auto"/>
              <w:rPr>
                <w:rFonts w:eastAsia="Times New Roman"/>
                <w:color w:val="000000"/>
                <w:sz w:val="18"/>
                <w:szCs w:val="18"/>
              </w:rPr>
            </w:pPr>
            <w:r w:rsidRPr="00F02014">
              <w:rPr>
                <w:rFonts w:eastAsia="Times New Roman"/>
                <w:color w:val="000000"/>
                <w:sz w:val="18"/>
                <w:szCs w:val="18"/>
              </w:rPr>
              <w:t xml:space="preserve">2,4-DCP: 2,4-dichlorophenol; 2,5-DCP: 2,5-dichlorophenol; BP-3: Benzophenone; TCS: Triclosan; TCC: Triclocarban; EPB: </w:t>
            </w:r>
            <w:proofErr w:type="spellStart"/>
            <w:r w:rsidRPr="00F02014">
              <w:rPr>
                <w:rFonts w:eastAsia="Times New Roman"/>
                <w:color w:val="000000"/>
                <w:sz w:val="18"/>
                <w:szCs w:val="18"/>
              </w:rPr>
              <w:t>Ethy</w:t>
            </w:r>
            <w:r>
              <w:rPr>
                <w:rFonts w:eastAsia="Times New Roman"/>
                <w:color w:val="000000"/>
                <w:sz w:val="18"/>
                <w:szCs w:val="18"/>
              </w:rPr>
              <w:t>lparaben</w:t>
            </w:r>
            <w:proofErr w:type="spellEnd"/>
            <w:r>
              <w:rPr>
                <w:rFonts w:eastAsia="Times New Roman"/>
                <w:color w:val="000000"/>
                <w:sz w:val="18"/>
                <w:szCs w:val="18"/>
              </w:rPr>
              <w:t>; MPB: Methylparaben; BPB: Butylparaben; PPB: Propyl</w:t>
            </w:r>
            <w:r w:rsidRPr="00F02014">
              <w:rPr>
                <w:rFonts w:eastAsia="Times New Roman"/>
                <w:color w:val="000000"/>
                <w:sz w:val="18"/>
                <w:szCs w:val="18"/>
              </w:rPr>
              <w:t>paraben</w:t>
            </w:r>
          </w:p>
          <w:p w14:paraId="7D82B687" w14:textId="4F45477C" w:rsidR="001D6289" w:rsidRPr="006019C6" w:rsidRDefault="001D6289" w:rsidP="00FD2215">
            <w:pPr>
              <w:spacing w:after="0" w:line="240" w:lineRule="auto"/>
              <w:rPr>
                <w:rFonts w:ascii="Calibri" w:eastAsia="Times New Roman" w:hAnsi="Calibri" w:cs="Times New Roman"/>
                <w:color w:val="000000"/>
                <w:sz w:val="18"/>
                <w:szCs w:val="16"/>
              </w:rPr>
            </w:pPr>
            <w:r w:rsidRPr="006019C6">
              <w:rPr>
                <w:rFonts w:eastAsia="Times New Roman"/>
                <w:color w:val="000000"/>
                <w:sz w:val="18"/>
                <w:vertAlign w:val="superscript"/>
              </w:rPr>
              <w:t>a</w:t>
            </w:r>
            <w:r w:rsidRPr="006019C6">
              <w:rPr>
                <w:rFonts w:eastAsia="Times New Roman"/>
                <w:color w:val="000000"/>
                <w:sz w:val="18"/>
                <w:szCs w:val="18"/>
                <w:vertAlign w:val="superscript"/>
              </w:rPr>
              <w:t xml:space="preserve"> </w:t>
            </w:r>
            <w:r w:rsidRPr="006019C6">
              <w:rPr>
                <w:rFonts w:eastAsia="Times New Roman"/>
                <w:color w:val="000000"/>
                <w:sz w:val="18"/>
                <w:szCs w:val="18"/>
              </w:rPr>
              <w:t>Models adjusted for specific gravity, maternal age, insurance type, alcohol use, and exposure to second-hand smoking.</w:t>
            </w:r>
            <w:r w:rsidR="00DA67CF">
              <w:rPr>
                <w:rFonts w:eastAsia="Times New Roman"/>
                <w:color w:val="000000"/>
                <w:sz w:val="18"/>
                <w:szCs w:val="18"/>
              </w:rPr>
              <w:br/>
            </w:r>
            <w:r w:rsidR="00DA67CF">
              <w:rPr>
                <w:rFonts w:ascii="Calibri" w:eastAsia="Times New Roman" w:hAnsi="Calibri" w:cs="Times New Roman"/>
                <w:color w:val="000000"/>
                <w:sz w:val="18"/>
                <w:szCs w:val="18"/>
              </w:rPr>
              <w:t xml:space="preserve">N </w:t>
            </w:r>
            <w:r w:rsidR="00B123B7">
              <w:rPr>
                <w:rFonts w:ascii="Calibri" w:eastAsia="Times New Roman" w:hAnsi="Calibri" w:cs="Times New Roman"/>
                <w:color w:val="000000"/>
                <w:sz w:val="18"/>
                <w:szCs w:val="18"/>
              </w:rPr>
              <w:t xml:space="preserve">for BP-3, MPB and PPB: Female LES groups ranged between </w:t>
            </w:r>
            <w:r w:rsidR="00F539F6">
              <w:rPr>
                <w:rFonts w:ascii="Calibri" w:eastAsia="Times New Roman" w:hAnsi="Calibri" w:cs="Times New Roman"/>
                <w:color w:val="000000"/>
                <w:sz w:val="18"/>
                <w:szCs w:val="18"/>
              </w:rPr>
              <w:t xml:space="preserve">92-126; Male LES groups ranged between </w:t>
            </w:r>
            <w:r w:rsidR="00BF64E1">
              <w:rPr>
                <w:rFonts w:ascii="Calibri" w:eastAsia="Times New Roman" w:hAnsi="Calibri" w:cs="Times New Roman"/>
                <w:color w:val="000000"/>
                <w:sz w:val="18"/>
                <w:szCs w:val="18"/>
              </w:rPr>
              <w:t>112-</w:t>
            </w:r>
            <w:r w:rsidR="003A7C31">
              <w:rPr>
                <w:rFonts w:ascii="Calibri" w:eastAsia="Times New Roman" w:hAnsi="Calibri" w:cs="Times New Roman"/>
                <w:color w:val="000000"/>
                <w:sz w:val="18"/>
                <w:szCs w:val="18"/>
              </w:rPr>
              <w:t>123</w:t>
            </w:r>
            <w:r w:rsidR="00F539F6">
              <w:rPr>
                <w:rFonts w:ascii="Calibri" w:eastAsia="Times New Roman" w:hAnsi="Calibri" w:cs="Times New Roman"/>
                <w:color w:val="000000"/>
                <w:sz w:val="18"/>
                <w:szCs w:val="18"/>
              </w:rPr>
              <w:t xml:space="preserve">. N for TCC and BPS: </w:t>
            </w:r>
            <w:r w:rsidR="004E3B7D">
              <w:rPr>
                <w:rFonts w:ascii="Calibri" w:eastAsia="Times New Roman" w:hAnsi="Calibri" w:cs="Times New Roman"/>
                <w:color w:val="000000"/>
                <w:sz w:val="18"/>
                <w:szCs w:val="18"/>
              </w:rPr>
              <w:t xml:space="preserve">Female LES groups ranged between </w:t>
            </w:r>
            <w:r w:rsidR="002D4F7A">
              <w:rPr>
                <w:rFonts w:ascii="Calibri" w:eastAsia="Times New Roman" w:hAnsi="Calibri" w:cs="Times New Roman"/>
                <w:color w:val="000000"/>
                <w:sz w:val="18"/>
                <w:szCs w:val="18"/>
              </w:rPr>
              <w:t xml:space="preserve">61-82; Male groups ranged between </w:t>
            </w:r>
            <w:r w:rsidR="008C1420">
              <w:rPr>
                <w:rFonts w:ascii="Calibri" w:eastAsia="Times New Roman" w:hAnsi="Calibri" w:cs="Times New Roman"/>
                <w:color w:val="000000"/>
                <w:sz w:val="18"/>
                <w:szCs w:val="18"/>
              </w:rPr>
              <w:t>87-98.</w:t>
            </w:r>
          </w:p>
        </w:tc>
      </w:tr>
    </w:tbl>
    <w:p w14:paraId="7D82B689" w14:textId="77777777" w:rsidR="001D6289" w:rsidRDefault="001D6289" w:rsidP="001D6289">
      <w:pPr>
        <w:sectPr w:rsidR="001D6289" w:rsidSect="004116A4">
          <w:pgSz w:w="15840" w:h="12240" w:orient="landscape"/>
          <w:pgMar w:top="1440" w:right="835" w:bottom="1440" w:left="360" w:header="720" w:footer="720" w:gutter="0"/>
          <w:cols w:space="720"/>
          <w:docGrid w:linePitch="360"/>
        </w:sectPr>
      </w:pPr>
      <w:bookmarkStart w:id="12" w:name="_GoBack"/>
      <w:bookmarkEnd w:id="12"/>
    </w:p>
    <w:p w14:paraId="793E7553" w14:textId="0B71ECC6" w:rsidR="00D85D6B" w:rsidRPr="00C701EB" w:rsidRDefault="00D85D6B">
      <w:pPr>
        <w:rPr>
          <w:b/>
        </w:rPr>
      </w:pPr>
    </w:p>
    <w:sectPr w:rsidR="00D85D6B" w:rsidRPr="00C7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A81"/>
    <w:multiLevelType w:val="multilevel"/>
    <w:tmpl w:val="58A8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F44FC"/>
    <w:multiLevelType w:val="hybridMultilevel"/>
    <w:tmpl w:val="96DACC8E"/>
    <w:lvl w:ilvl="0" w:tplc="B58C55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A2BA7"/>
    <w:multiLevelType w:val="hybridMultilevel"/>
    <w:tmpl w:val="C0C6E394"/>
    <w:lvl w:ilvl="0" w:tplc="D9E47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E6843"/>
    <w:multiLevelType w:val="hybridMultilevel"/>
    <w:tmpl w:val="8C6A3F58"/>
    <w:lvl w:ilvl="0" w:tplc="A10E0E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E04F4"/>
    <w:multiLevelType w:val="multilevel"/>
    <w:tmpl w:val="D85262D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89"/>
    <w:rsid w:val="00036749"/>
    <w:rsid w:val="00050183"/>
    <w:rsid w:val="00073592"/>
    <w:rsid w:val="00084939"/>
    <w:rsid w:val="00097647"/>
    <w:rsid w:val="000F4E58"/>
    <w:rsid w:val="001304F8"/>
    <w:rsid w:val="0019084A"/>
    <w:rsid w:val="001B0308"/>
    <w:rsid w:val="001B13A1"/>
    <w:rsid w:val="001D6289"/>
    <w:rsid w:val="001F2286"/>
    <w:rsid w:val="0026623C"/>
    <w:rsid w:val="002B0BCD"/>
    <w:rsid w:val="002D4F7A"/>
    <w:rsid w:val="002F1668"/>
    <w:rsid w:val="00325BB4"/>
    <w:rsid w:val="003A7C31"/>
    <w:rsid w:val="0045519E"/>
    <w:rsid w:val="00456D28"/>
    <w:rsid w:val="004E3B7D"/>
    <w:rsid w:val="004E6EA1"/>
    <w:rsid w:val="00502BAE"/>
    <w:rsid w:val="00581065"/>
    <w:rsid w:val="0060007B"/>
    <w:rsid w:val="00633A56"/>
    <w:rsid w:val="00645E81"/>
    <w:rsid w:val="006F0AEC"/>
    <w:rsid w:val="006F310B"/>
    <w:rsid w:val="00714289"/>
    <w:rsid w:val="00714AB0"/>
    <w:rsid w:val="0072385F"/>
    <w:rsid w:val="007477FB"/>
    <w:rsid w:val="0078748D"/>
    <w:rsid w:val="0079147A"/>
    <w:rsid w:val="007F0D09"/>
    <w:rsid w:val="00802F31"/>
    <w:rsid w:val="0081619B"/>
    <w:rsid w:val="0086058D"/>
    <w:rsid w:val="00860A33"/>
    <w:rsid w:val="008C1420"/>
    <w:rsid w:val="00933F4D"/>
    <w:rsid w:val="00960B18"/>
    <w:rsid w:val="009C6587"/>
    <w:rsid w:val="009D4019"/>
    <w:rsid w:val="00A27BCF"/>
    <w:rsid w:val="00AB24B6"/>
    <w:rsid w:val="00AB4FCD"/>
    <w:rsid w:val="00AC7B7B"/>
    <w:rsid w:val="00AD34BB"/>
    <w:rsid w:val="00AD6926"/>
    <w:rsid w:val="00AE356D"/>
    <w:rsid w:val="00AF22C6"/>
    <w:rsid w:val="00B123B7"/>
    <w:rsid w:val="00B4258D"/>
    <w:rsid w:val="00B548BC"/>
    <w:rsid w:val="00B91AF7"/>
    <w:rsid w:val="00B93A12"/>
    <w:rsid w:val="00BC43D0"/>
    <w:rsid w:val="00BF64E1"/>
    <w:rsid w:val="00C04BA0"/>
    <w:rsid w:val="00C26EB8"/>
    <w:rsid w:val="00C701EB"/>
    <w:rsid w:val="00C86654"/>
    <w:rsid w:val="00CB1843"/>
    <w:rsid w:val="00D115E1"/>
    <w:rsid w:val="00D46C03"/>
    <w:rsid w:val="00D50ED3"/>
    <w:rsid w:val="00D704D4"/>
    <w:rsid w:val="00D85D6B"/>
    <w:rsid w:val="00DA67CF"/>
    <w:rsid w:val="00E0186A"/>
    <w:rsid w:val="00E4081B"/>
    <w:rsid w:val="00E647FA"/>
    <w:rsid w:val="00EE44C2"/>
    <w:rsid w:val="00EE5855"/>
    <w:rsid w:val="00EF1667"/>
    <w:rsid w:val="00EF249E"/>
    <w:rsid w:val="00F539F6"/>
    <w:rsid w:val="00F645B4"/>
    <w:rsid w:val="00F80466"/>
    <w:rsid w:val="00F9700E"/>
    <w:rsid w:val="00FB3A71"/>
    <w:rsid w:val="00F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B04B"/>
  <w15:chartTrackingRefBased/>
  <w15:docId w15:val="{6E714575-E002-413B-B4FA-B4C4B40B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89"/>
  </w:style>
  <w:style w:type="paragraph" w:styleId="Heading1">
    <w:name w:val="heading 1"/>
    <w:basedOn w:val="Normal"/>
    <w:next w:val="Normal"/>
    <w:link w:val="Heading1Char"/>
    <w:uiPriority w:val="9"/>
    <w:qFormat/>
    <w:rsid w:val="001D6289"/>
    <w:pPr>
      <w:keepNext/>
      <w:keepLines/>
      <w:numPr>
        <w:numId w:val="2"/>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D6289"/>
    <w:pPr>
      <w:keepNext/>
      <w:keepLines/>
      <w:numPr>
        <w:ilvl w:val="1"/>
        <w:numId w:val="2"/>
      </w:numPr>
      <w:spacing w:before="40" w:after="0"/>
      <w:ind w:left="3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D6289"/>
    <w:pPr>
      <w:keepNext/>
      <w:keepLines/>
      <w:numPr>
        <w:ilvl w:val="2"/>
        <w:numId w:val="2"/>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D6289"/>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289"/>
    <w:rPr>
      <w:rFonts w:eastAsiaTheme="majorEastAsia" w:cstheme="majorBidi"/>
      <w:szCs w:val="32"/>
    </w:rPr>
  </w:style>
  <w:style w:type="character" w:customStyle="1" w:styleId="Heading2Char">
    <w:name w:val="Heading 2 Char"/>
    <w:basedOn w:val="DefaultParagraphFont"/>
    <w:link w:val="Heading2"/>
    <w:uiPriority w:val="9"/>
    <w:rsid w:val="001D6289"/>
    <w:rPr>
      <w:rFonts w:eastAsiaTheme="majorEastAsia" w:cstheme="majorBidi"/>
      <w:szCs w:val="26"/>
    </w:rPr>
  </w:style>
  <w:style w:type="character" w:customStyle="1" w:styleId="Heading3Char">
    <w:name w:val="Heading 3 Char"/>
    <w:basedOn w:val="DefaultParagraphFont"/>
    <w:link w:val="Heading3"/>
    <w:uiPriority w:val="9"/>
    <w:rsid w:val="001D6289"/>
    <w:rPr>
      <w:rFonts w:eastAsiaTheme="majorEastAsia" w:cstheme="majorBidi"/>
      <w:szCs w:val="24"/>
    </w:rPr>
  </w:style>
  <w:style w:type="character" w:customStyle="1" w:styleId="Heading4Char">
    <w:name w:val="Heading 4 Char"/>
    <w:basedOn w:val="DefaultParagraphFont"/>
    <w:link w:val="Heading4"/>
    <w:uiPriority w:val="9"/>
    <w:rsid w:val="001D6289"/>
    <w:rPr>
      <w:rFonts w:eastAsiaTheme="majorEastAsia" w:cstheme="majorBidi"/>
      <w:b/>
      <w:iCs/>
      <w:u w:val="single"/>
    </w:rPr>
  </w:style>
  <w:style w:type="paragraph" w:styleId="Header">
    <w:name w:val="header"/>
    <w:basedOn w:val="Normal"/>
    <w:link w:val="HeaderChar"/>
    <w:uiPriority w:val="99"/>
    <w:unhideWhenUsed/>
    <w:rsid w:val="001D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89"/>
  </w:style>
  <w:style w:type="paragraph" w:styleId="Footer">
    <w:name w:val="footer"/>
    <w:basedOn w:val="Normal"/>
    <w:link w:val="FooterChar"/>
    <w:uiPriority w:val="99"/>
    <w:unhideWhenUsed/>
    <w:rsid w:val="001D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89"/>
  </w:style>
  <w:style w:type="paragraph" w:styleId="ListParagraph">
    <w:name w:val="List Paragraph"/>
    <w:basedOn w:val="Normal"/>
    <w:uiPriority w:val="34"/>
    <w:qFormat/>
    <w:rsid w:val="001D6289"/>
    <w:pPr>
      <w:ind w:left="720"/>
      <w:contextualSpacing/>
    </w:pPr>
  </w:style>
  <w:style w:type="paragraph" w:styleId="Bibliography">
    <w:name w:val="Bibliography"/>
    <w:basedOn w:val="Normal"/>
    <w:next w:val="Normal"/>
    <w:uiPriority w:val="37"/>
    <w:unhideWhenUsed/>
    <w:rsid w:val="001D6289"/>
    <w:pPr>
      <w:spacing w:after="0" w:line="240" w:lineRule="auto"/>
      <w:ind w:left="720" w:hanging="720"/>
    </w:pPr>
  </w:style>
  <w:style w:type="paragraph" w:styleId="Caption">
    <w:name w:val="caption"/>
    <w:basedOn w:val="Normal"/>
    <w:next w:val="Normal"/>
    <w:uiPriority w:val="35"/>
    <w:unhideWhenUsed/>
    <w:qFormat/>
    <w:rsid w:val="001D6289"/>
    <w:pPr>
      <w:spacing w:after="200" w:line="240" w:lineRule="auto"/>
    </w:pPr>
    <w:rPr>
      <w:iCs/>
      <w:szCs w:val="18"/>
    </w:rPr>
  </w:style>
  <w:style w:type="paragraph" w:styleId="FootnoteText">
    <w:name w:val="footnote text"/>
    <w:basedOn w:val="Normal"/>
    <w:link w:val="FootnoteTextChar"/>
    <w:uiPriority w:val="99"/>
    <w:semiHidden/>
    <w:unhideWhenUsed/>
    <w:rsid w:val="001D6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289"/>
    <w:rPr>
      <w:sz w:val="20"/>
      <w:szCs w:val="20"/>
    </w:rPr>
  </w:style>
  <w:style w:type="character" w:styleId="FootnoteReference">
    <w:name w:val="footnote reference"/>
    <w:basedOn w:val="DefaultParagraphFont"/>
    <w:uiPriority w:val="99"/>
    <w:semiHidden/>
    <w:unhideWhenUsed/>
    <w:rsid w:val="001D6289"/>
    <w:rPr>
      <w:vertAlign w:val="superscript"/>
    </w:rPr>
  </w:style>
  <w:style w:type="character" w:styleId="CommentReference">
    <w:name w:val="annotation reference"/>
    <w:uiPriority w:val="99"/>
    <w:semiHidden/>
    <w:unhideWhenUsed/>
    <w:rsid w:val="001D6289"/>
    <w:rPr>
      <w:sz w:val="16"/>
      <w:szCs w:val="16"/>
    </w:rPr>
  </w:style>
  <w:style w:type="character" w:styleId="LineNumber">
    <w:name w:val="line number"/>
    <w:basedOn w:val="DefaultParagraphFont"/>
    <w:uiPriority w:val="99"/>
    <w:semiHidden/>
    <w:unhideWhenUsed/>
    <w:rsid w:val="001D6289"/>
  </w:style>
  <w:style w:type="paragraph" w:styleId="CommentText">
    <w:name w:val="annotation text"/>
    <w:basedOn w:val="Normal"/>
    <w:link w:val="CommentTextChar"/>
    <w:uiPriority w:val="99"/>
    <w:semiHidden/>
    <w:unhideWhenUsed/>
    <w:rsid w:val="001D6289"/>
    <w:pPr>
      <w:spacing w:line="240" w:lineRule="auto"/>
    </w:pPr>
    <w:rPr>
      <w:sz w:val="20"/>
      <w:szCs w:val="20"/>
    </w:rPr>
  </w:style>
  <w:style w:type="character" w:customStyle="1" w:styleId="CommentTextChar">
    <w:name w:val="Comment Text Char"/>
    <w:basedOn w:val="DefaultParagraphFont"/>
    <w:link w:val="CommentText"/>
    <w:uiPriority w:val="99"/>
    <w:semiHidden/>
    <w:rsid w:val="001D6289"/>
    <w:rPr>
      <w:sz w:val="20"/>
      <w:szCs w:val="20"/>
    </w:rPr>
  </w:style>
  <w:style w:type="paragraph" w:styleId="CommentSubject">
    <w:name w:val="annotation subject"/>
    <w:basedOn w:val="CommentText"/>
    <w:next w:val="CommentText"/>
    <w:link w:val="CommentSubjectChar"/>
    <w:uiPriority w:val="99"/>
    <w:semiHidden/>
    <w:unhideWhenUsed/>
    <w:rsid w:val="001D6289"/>
    <w:rPr>
      <w:b/>
      <w:bCs/>
    </w:rPr>
  </w:style>
  <w:style w:type="character" w:customStyle="1" w:styleId="CommentSubjectChar">
    <w:name w:val="Comment Subject Char"/>
    <w:basedOn w:val="CommentTextChar"/>
    <w:link w:val="CommentSubject"/>
    <w:uiPriority w:val="99"/>
    <w:semiHidden/>
    <w:rsid w:val="001D6289"/>
    <w:rPr>
      <w:b/>
      <w:bCs/>
      <w:sz w:val="20"/>
      <w:szCs w:val="20"/>
    </w:rPr>
  </w:style>
  <w:style w:type="paragraph" w:styleId="BalloonText">
    <w:name w:val="Balloon Text"/>
    <w:basedOn w:val="Normal"/>
    <w:link w:val="BalloonTextChar"/>
    <w:uiPriority w:val="99"/>
    <w:semiHidden/>
    <w:unhideWhenUsed/>
    <w:rsid w:val="001D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89"/>
    <w:rPr>
      <w:rFonts w:ascii="Tahoma" w:hAnsi="Tahoma" w:cs="Tahoma"/>
      <w:sz w:val="16"/>
      <w:szCs w:val="16"/>
    </w:rPr>
  </w:style>
  <w:style w:type="table" w:customStyle="1" w:styleId="PlainTable21">
    <w:name w:val="Plain Table 21"/>
    <w:basedOn w:val="TableNormal"/>
    <w:uiPriority w:val="42"/>
    <w:rsid w:val="001D62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1D6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D6289"/>
    <w:rPr>
      <w:color w:val="0563C1" w:themeColor="hyperlink"/>
      <w:u w:val="single"/>
    </w:rPr>
  </w:style>
  <w:style w:type="table" w:styleId="PlainTable2">
    <w:name w:val="Plain Table 2"/>
    <w:basedOn w:val="TableNormal"/>
    <w:uiPriority w:val="42"/>
    <w:rsid w:val="001D62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D6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D8FB-6F7C-4C9E-B968-14BEB849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Ameera</dc:creator>
  <cp:keywords/>
  <dc:description/>
  <cp:lastModifiedBy>Amira Aker</cp:lastModifiedBy>
  <cp:revision>20</cp:revision>
  <dcterms:created xsi:type="dcterms:W3CDTF">2019-08-21T13:37:00Z</dcterms:created>
  <dcterms:modified xsi:type="dcterms:W3CDTF">2019-09-02T00:51:00Z</dcterms:modified>
</cp:coreProperties>
</file>