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B55E" w14:textId="77777777" w:rsidR="00BF2BCB" w:rsidRPr="001305F0" w:rsidRDefault="00BF2BCB" w:rsidP="00BF2BCB">
      <w:pPr>
        <w:spacing w:line="360" w:lineRule="auto"/>
        <w:ind w:left="634" w:hanging="634"/>
        <w:rPr>
          <w:rFonts w:ascii="Times New Roman" w:hAnsi="Times New Roman" w:cs="Times New Roman"/>
          <w:b/>
          <w:sz w:val="24"/>
          <w:szCs w:val="24"/>
        </w:rPr>
      </w:pPr>
      <w:bookmarkStart w:id="0" w:name="_GoBack"/>
      <w:bookmarkEnd w:id="0"/>
      <w:r w:rsidRPr="001305F0">
        <w:rPr>
          <w:rFonts w:ascii="Times New Roman" w:hAnsi="Times New Roman" w:cs="Times New Roman"/>
          <w:b/>
          <w:sz w:val="24"/>
          <w:szCs w:val="24"/>
        </w:rPr>
        <w:t>Supplementary Material</w:t>
      </w:r>
    </w:p>
    <w:p w14:paraId="2F9FB46F" w14:textId="77777777" w:rsidR="00BF2BCB" w:rsidRPr="001305F0" w:rsidRDefault="00BF2BCB" w:rsidP="00BF2BCB">
      <w:pPr>
        <w:tabs>
          <w:tab w:val="left" w:pos="720"/>
        </w:tabs>
        <w:spacing w:after="0" w:line="480" w:lineRule="auto"/>
        <w:rPr>
          <w:rFonts w:ascii="Times New Roman" w:hAnsi="Times New Roman" w:cs="Times New Roman"/>
          <w:b/>
          <w:i/>
          <w:sz w:val="24"/>
          <w:szCs w:val="24"/>
        </w:rPr>
      </w:pPr>
      <w:r w:rsidRPr="001305F0">
        <w:rPr>
          <w:rFonts w:ascii="Times New Roman" w:hAnsi="Times New Roman" w:cs="Times New Roman"/>
          <w:b/>
          <w:i/>
          <w:sz w:val="24"/>
          <w:szCs w:val="24"/>
        </w:rPr>
        <w:t>Laboratory methods</w:t>
      </w:r>
    </w:p>
    <w:p w14:paraId="1CD9E5A3" w14:textId="77777777" w:rsidR="00BF2BCB" w:rsidRPr="001305F0" w:rsidRDefault="00BF2BCB" w:rsidP="00BF2BCB">
      <w:pPr>
        <w:tabs>
          <w:tab w:val="left" w:pos="720"/>
        </w:tabs>
        <w:spacing w:after="0" w:line="480" w:lineRule="auto"/>
        <w:rPr>
          <w:rFonts w:ascii="Times New Roman" w:hAnsi="Times New Roman" w:cs="Times New Roman"/>
          <w:sz w:val="24"/>
          <w:szCs w:val="24"/>
        </w:rPr>
      </w:pPr>
      <w:r w:rsidRPr="001305F0">
        <w:rPr>
          <w:rFonts w:ascii="Times New Roman" w:hAnsi="Times New Roman" w:cs="Times New Roman"/>
          <w:sz w:val="24"/>
          <w:szCs w:val="24"/>
        </w:rPr>
        <w:tab/>
        <w:t xml:space="preserve">Briefly, Gram staining and bacterial culture were performed on blood and lower respiratory (including pleural fluid) samples at each study site with the use of standard techniques. Real-time polymerase chain reaction targeting </w:t>
      </w:r>
      <w:r w:rsidRPr="001305F0">
        <w:rPr>
          <w:rFonts w:ascii="Times New Roman" w:hAnsi="Times New Roman"/>
          <w:i/>
          <w:sz w:val="24"/>
        </w:rPr>
        <w:t>lytA</w:t>
      </w:r>
      <w:r w:rsidRPr="001305F0">
        <w:rPr>
          <w:rFonts w:ascii="Times New Roman" w:hAnsi="Times New Roman" w:cs="Times New Roman"/>
          <w:sz w:val="24"/>
          <w:szCs w:val="24"/>
        </w:rPr>
        <w:t xml:space="preserve"> (</w:t>
      </w:r>
      <w:r w:rsidRPr="001305F0">
        <w:rPr>
          <w:rFonts w:ascii="Times New Roman" w:hAnsi="Times New Roman" w:cs="Times New Roman"/>
          <w:i/>
          <w:sz w:val="24"/>
          <w:szCs w:val="24"/>
        </w:rPr>
        <w:t>Streptococcus pneumoniae</w:t>
      </w:r>
      <w:r w:rsidRPr="001305F0">
        <w:rPr>
          <w:rFonts w:ascii="Times New Roman" w:hAnsi="Times New Roman" w:cs="Times New Roman"/>
          <w:sz w:val="24"/>
          <w:szCs w:val="24"/>
        </w:rPr>
        <w:t xml:space="preserve">) and </w:t>
      </w:r>
      <w:r w:rsidRPr="001305F0">
        <w:rPr>
          <w:rFonts w:ascii="Times New Roman" w:hAnsi="Times New Roman"/>
          <w:i/>
          <w:sz w:val="24"/>
        </w:rPr>
        <w:t>spy</w:t>
      </w:r>
      <w:r w:rsidRPr="001305F0">
        <w:rPr>
          <w:rFonts w:ascii="Times New Roman" w:hAnsi="Times New Roman" w:cs="Times New Roman"/>
          <w:sz w:val="24"/>
          <w:szCs w:val="24"/>
        </w:rPr>
        <w:t xml:space="preserve"> (</w:t>
      </w:r>
      <w:r w:rsidRPr="001305F0">
        <w:rPr>
          <w:rFonts w:ascii="Times New Roman" w:hAnsi="Times New Roman" w:cs="Times New Roman"/>
          <w:i/>
          <w:sz w:val="24"/>
          <w:szCs w:val="24"/>
        </w:rPr>
        <w:t>Streptococcus pyogenes</w:t>
      </w:r>
      <w:r w:rsidRPr="001305F0">
        <w:rPr>
          <w:rFonts w:ascii="Times New Roman" w:hAnsi="Times New Roman" w:cs="Times New Roman"/>
          <w:sz w:val="24"/>
          <w:szCs w:val="24"/>
        </w:rPr>
        <w:t>) genes was performed on whole blood and pleural fluid at CDC. Using PCR, pleural fluid was also tested at the University of Utah for bacterial pathogens (</w:t>
      </w:r>
      <w:r w:rsidRPr="001305F0">
        <w:rPr>
          <w:rFonts w:ascii="Times New Roman" w:hAnsi="Times New Roman" w:cs="Times New Roman"/>
          <w:i/>
          <w:sz w:val="24"/>
          <w:szCs w:val="24"/>
        </w:rPr>
        <w:t>H. influenzae</w:t>
      </w:r>
      <w:r w:rsidRPr="001305F0">
        <w:rPr>
          <w:rFonts w:ascii="Times New Roman" w:hAnsi="Times New Roman" w:cs="Times New Roman"/>
          <w:sz w:val="24"/>
          <w:szCs w:val="24"/>
        </w:rPr>
        <w:t xml:space="preserve"> and other Gram-negative bacteria, </w:t>
      </w:r>
      <w:r w:rsidRPr="001305F0">
        <w:rPr>
          <w:rFonts w:ascii="Times New Roman" w:hAnsi="Times New Roman" w:cs="Times New Roman"/>
          <w:i/>
          <w:sz w:val="24"/>
          <w:szCs w:val="24"/>
        </w:rPr>
        <w:t>Staphylococcus aureus</w:t>
      </w:r>
      <w:r w:rsidRPr="001305F0">
        <w:rPr>
          <w:rFonts w:ascii="Times New Roman" w:hAnsi="Times New Roman" w:cs="Times New Roman"/>
          <w:sz w:val="24"/>
          <w:szCs w:val="24"/>
        </w:rPr>
        <w:t xml:space="preserve">, </w:t>
      </w:r>
      <w:r w:rsidRPr="001305F0">
        <w:rPr>
          <w:rFonts w:ascii="Times New Roman" w:hAnsi="Times New Roman" w:cs="Times New Roman"/>
          <w:i/>
          <w:sz w:val="24"/>
          <w:szCs w:val="24"/>
        </w:rPr>
        <w:t>Streptococcus anginosus/mitis</w:t>
      </w:r>
      <w:r w:rsidRPr="001305F0">
        <w:rPr>
          <w:rFonts w:ascii="Times New Roman" w:hAnsi="Times New Roman" w:cs="Times New Roman"/>
          <w:sz w:val="24"/>
          <w:szCs w:val="24"/>
        </w:rPr>
        <w:t xml:space="preserve">, </w:t>
      </w:r>
      <w:r w:rsidRPr="001305F0">
        <w:rPr>
          <w:rFonts w:ascii="Times New Roman" w:hAnsi="Times New Roman" w:cs="Times New Roman"/>
          <w:i/>
          <w:sz w:val="24"/>
          <w:szCs w:val="24"/>
        </w:rPr>
        <w:t>S. pneumoniae</w:t>
      </w:r>
      <w:r w:rsidRPr="001305F0">
        <w:rPr>
          <w:rFonts w:ascii="Times New Roman" w:hAnsi="Times New Roman" w:cs="Times New Roman"/>
          <w:sz w:val="24"/>
          <w:szCs w:val="24"/>
        </w:rPr>
        <w:t xml:space="preserve">, and </w:t>
      </w:r>
      <w:r w:rsidRPr="001305F0">
        <w:rPr>
          <w:rFonts w:ascii="Times New Roman" w:hAnsi="Times New Roman" w:cs="Times New Roman"/>
          <w:i/>
          <w:sz w:val="24"/>
          <w:szCs w:val="24"/>
        </w:rPr>
        <w:t>S. pyogenes</w:t>
      </w:r>
      <w:r w:rsidRPr="001305F0">
        <w:rPr>
          <w:rFonts w:ascii="Times New Roman" w:hAnsi="Times New Roman" w:cs="Times New Roman"/>
          <w:sz w:val="24"/>
          <w:szCs w:val="24"/>
        </w:rPr>
        <w:t xml:space="preserve">).  At each study site nasopharyngeal/oropharyngeal (NP/OP) swabs were tested using CDC-developed real-time PCR methods for detection of viruses such as adenovirus (AdV); coronaviruses; human metapneumovirus (HMV); human rhinovirus; influenza A/B viruses; parainfluenza viruses (PIV 1,2,3); and respiratory syncytial virus (RSV) and bacteria such as </w:t>
      </w:r>
      <w:r w:rsidRPr="001305F0">
        <w:rPr>
          <w:rFonts w:ascii="Times New Roman" w:hAnsi="Times New Roman" w:cs="Times New Roman"/>
          <w:i/>
          <w:sz w:val="24"/>
          <w:szCs w:val="24"/>
        </w:rPr>
        <w:t>Chlamydia pneumoniae</w:t>
      </w:r>
      <w:r w:rsidRPr="001305F0">
        <w:rPr>
          <w:rFonts w:ascii="Times New Roman" w:hAnsi="Times New Roman" w:cs="Times New Roman"/>
          <w:sz w:val="24"/>
          <w:szCs w:val="24"/>
        </w:rPr>
        <w:t xml:space="preserve">; in addition to </w:t>
      </w:r>
      <w:r w:rsidRPr="001305F0">
        <w:rPr>
          <w:rFonts w:ascii="Times New Roman" w:hAnsi="Times New Roman" w:cs="Times New Roman"/>
          <w:i/>
          <w:sz w:val="24"/>
          <w:szCs w:val="24"/>
        </w:rPr>
        <w:t>M. pneumoniae</w:t>
      </w:r>
      <w:r w:rsidRPr="001305F0">
        <w:rPr>
          <w:rFonts w:ascii="Times New Roman" w:hAnsi="Times New Roman" w:cs="Times New Roman"/>
          <w:sz w:val="24"/>
          <w:szCs w:val="24"/>
        </w:rPr>
        <w:t>. Quality assurance and monitoring protocols maintained standardization among sites. Serology for certain viruses such as AdV, HMPV, influenza A/B, PIV, and RSV were performed at CDC on available paired acute and convalescent sera.</w:t>
      </w:r>
    </w:p>
    <w:p w14:paraId="6E4B537D" w14:textId="77777777" w:rsidR="00BF2BCB" w:rsidRPr="001305F0" w:rsidRDefault="00BF2BCB" w:rsidP="00BF2BCB">
      <w:pPr>
        <w:spacing w:after="0" w:line="480" w:lineRule="auto"/>
        <w:rPr>
          <w:rFonts w:ascii="Times New Roman" w:hAnsi="Times New Roman" w:cs="Times New Roman"/>
          <w:i/>
          <w:sz w:val="24"/>
          <w:szCs w:val="24"/>
        </w:rPr>
      </w:pPr>
      <w:r w:rsidRPr="001305F0">
        <w:rPr>
          <w:rFonts w:ascii="Times New Roman" w:hAnsi="Times New Roman" w:cs="Times New Roman"/>
          <w:i/>
          <w:sz w:val="24"/>
          <w:szCs w:val="24"/>
        </w:rPr>
        <w:t>Control Enrollment</w:t>
      </w:r>
    </w:p>
    <w:p w14:paraId="5ACEC1DE" w14:textId="77777777" w:rsidR="00BF2BCB" w:rsidRPr="001305F0" w:rsidRDefault="00BF2BCB" w:rsidP="00BF2BCB">
      <w:pPr>
        <w:spacing w:after="0" w:line="480" w:lineRule="auto"/>
        <w:rPr>
          <w:rFonts w:ascii="Times New Roman" w:hAnsi="Times New Roman" w:cs="Times New Roman"/>
          <w:sz w:val="24"/>
          <w:szCs w:val="24"/>
        </w:rPr>
      </w:pPr>
      <w:r w:rsidRPr="001305F0">
        <w:rPr>
          <w:rFonts w:ascii="Times New Roman" w:hAnsi="Times New Roman" w:cs="Times New Roman"/>
          <w:sz w:val="24"/>
          <w:szCs w:val="24"/>
        </w:rPr>
        <w:tab/>
        <w:t>We enrolled a convenience sample of asymptomatic children undergoing elective surgery at two study sites (Nashville and Salt Lake City) from February 1, 2011, to June 30, 2012.</w:t>
      </w:r>
      <w:r w:rsidRPr="001305F0">
        <w:rPr>
          <w:rFonts w:ascii="Times New Roman" w:hAnsi="Times New Roman" w:cs="Times New Roman"/>
          <w:sz w:val="24"/>
          <w:szCs w:val="24"/>
        </w:rPr>
        <w:fldChar w:fldCharType="begin">
          <w:fldData xml:space="preserve">PEVuZE5vdGU+PENpdGU+PEF1dGhvcj5KYWluPC9BdXRob3I+PFllYXI+MjAxNTwvWWVhcj48UmVj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IGpvdXJuYWwgb2YgbWVkaWNpbmU8L2FiYnItMT48L2FsdC1wZXJpb2RpY2FsPjxwYWdlcz44MzUt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</w:fldData>
        </w:fldChar>
      </w:r>
      <w:r w:rsidRPr="001305F0">
        <w:rPr>
          <w:rFonts w:ascii="Times New Roman" w:hAnsi="Times New Roman" w:cs="Times New Roman"/>
          <w:sz w:val="24"/>
          <w:szCs w:val="24"/>
        </w:rPr>
        <w:instrText xml:space="preserve"> ADDIN EN.CITE </w:instrText>
      </w:r>
      <w:r w:rsidRPr="001305F0">
        <w:rPr>
          <w:rFonts w:ascii="Times New Roman" w:hAnsi="Times New Roman" w:cs="Times New Roman"/>
          <w:sz w:val="24"/>
          <w:szCs w:val="24"/>
        </w:rPr>
        <w:fldChar w:fldCharType="begin">
          <w:fldData xml:space="preserve">PEVuZE5vdGU+PENpdGU+PEF1dGhvcj5KYWluPC9BdXRob3I+PFllYXI+MjAxNTwvWWVhcj48UmVj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IGpvdXJuYWwgb2YgbWVkaWNpbmU8L2FiYnItMT48L2FsdC1wZXJpb2RpY2FsPjxwYWdlcz44MzUt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</w:fldData>
        </w:fldChar>
      </w:r>
      <w:r w:rsidRPr="001305F0">
        <w:rPr>
          <w:rFonts w:ascii="Times New Roman" w:hAnsi="Times New Roman" w:cs="Times New Roman"/>
          <w:sz w:val="24"/>
          <w:szCs w:val="24"/>
        </w:rPr>
        <w:instrText xml:space="preserve"> ADDIN EN.CITE.DATA </w:instrText>
      </w:r>
      <w:r w:rsidRPr="001305F0">
        <w:rPr>
          <w:rFonts w:ascii="Times New Roman" w:hAnsi="Times New Roman" w:cs="Times New Roman"/>
          <w:sz w:val="24"/>
          <w:szCs w:val="24"/>
        </w:rPr>
      </w:r>
      <w:r w:rsidRPr="001305F0">
        <w:rPr>
          <w:rFonts w:ascii="Times New Roman" w:hAnsi="Times New Roman" w:cs="Times New Roman"/>
          <w:sz w:val="24"/>
          <w:szCs w:val="24"/>
        </w:rPr>
        <w:fldChar w:fldCharType="end"/>
      </w:r>
      <w:r w:rsidRPr="001305F0">
        <w:rPr>
          <w:rFonts w:ascii="Times New Roman" w:hAnsi="Times New Roman" w:cs="Times New Roman"/>
          <w:sz w:val="24"/>
          <w:szCs w:val="24"/>
        </w:rPr>
      </w:r>
      <w:r w:rsidRPr="001305F0">
        <w:rPr>
          <w:rFonts w:ascii="Times New Roman" w:hAnsi="Times New Roman" w:cs="Times New Roman"/>
          <w:sz w:val="24"/>
          <w:szCs w:val="24"/>
        </w:rPr>
        <w:fldChar w:fldCharType="separate"/>
      </w:r>
      <w:r w:rsidRPr="001305F0">
        <w:rPr>
          <w:rFonts w:ascii="Times New Roman" w:hAnsi="Times New Roman" w:cs="Times New Roman"/>
          <w:noProof/>
          <w:sz w:val="24"/>
          <w:szCs w:val="24"/>
        </w:rPr>
        <w:t>[15]</w:t>
      </w:r>
      <w:r w:rsidRPr="001305F0">
        <w:rPr>
          <w:rFonts w:ascii="Times New Roman" w:hAnsi="Times New Roman" w:cs="Times New Roman"/>
          <w:sz w:val="24"/>
          <w:szCs w:val="24"/>
        </w:rPr>
        <w:fldChar w:fldCharType="end"/>
      </w:r>
      <w:r w:rsidRPr="001305F0">
        <w:rPr>
          <w:rFonts w:ascii="Times New Roman" w:hAnsi="Times New Roman" w:cs="Times New Roman"/>
          <w:sz w:val="24"/>
          <w:szCs w:val="24"/>
        </w:rPr>
        <w:t xml:space="preserve"> Exclusion criteria for the children with pneumonia were also applicable to control children. In addition, controls were excluded if they had fever or respiratory symptoms within 14 days before or after enrollment (per telephone interview); receipt of live attenuated influenza vaccine ≤7 days before enrollment; or were undergoing otolaryngologic surgery.</w:t>
      </w:r>
      <w:r w:rsidRPr="001305F0">
        <w:rPr>
          <w:rFonts w:ascii="Times New Roman" w:hAnsi="Times New Roman" w:cs="Times New Roman"/>
          <w:sz w:val="24"/>
          <w:szCs w:val="24"/>
        </w:rPr>
        <w:fldChar w:fldCharType="begin">
          <w:fldData xml:space="preserve">PEVuZE5vdGU+PENpdGU+PEF1dGhvcj5KYWluPC9BdXRob3I+PFllYXI+MjAxNTwvWWVhcj48UmVj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IGpvdXJuYWwgb2YgbWVkaWNpbmU8L2FiYnItMT48L2FsdC1wZXJpb2RpY2FsPjxwYWdlcz44MzUt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</w:fldData>
        </w:fldChar>
      </w:r>
      <w:r w:rsidRPr="001305F0">
        <w:rPr>
          <w:rFonts w:ascii="Times New Roman" w:hAnsi="Times New Roman" w:cs="Times New Roman"/>
          <w:sz w:val="24"/>
          <w:szCs w:val="24"/>
        </w:rPr>
        <w:instrText xml:space="preserve"> ADDIN EN.CITE </w:instrText>
      </w:r>
      <w:r w:rsidRPr="001305F0">
        <w:rPr>
          <w:rFonts w:ascii="Times New Roman" w:hAnsi="Times New Roman" w:cs="Times New Roman"/>
          <w:sz w:val="24"/>
          <w:szCs w:val="24"/>
        </w:rPr>
        <w:fldChar w:fldCharType="begin">
          <w:fldData xml:space="preserve">PEVuZE5vdGU+PENpdGU+PEF1dGhvcj5KYWluPC9BdXRob3I+PFllYXI+MjAxNTwvWWVhcj48UmVj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IGpvdXJuYWwgb2YgbWVkaWNpbmU8L2FiYnItMT48L2FsdC1wZXJpb2RpY2FsPjxwYWdlcz44MzUt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</w:fldData>
        </w:fldChar>
      </w:r>
      <w:r w:rsidRPr="001305F0">
        <w:rPr>
          <w:rFonts w:ascii="Times New Roman" w:hAnsi="Times New Roman" w:cs="Times New Roman"/>
          <w:sz w:val="24"/>
          <w:szCs w:val="24"/>
        </w:rPr>
        <w:instrText xml:space="preserve"> ADDIN EN.CITE.DATA </w:instrText>
      </w:r>
      <w:r w:rsidRPr="001305F0">
        <w:rPr>
          <w:rFonts w:ascii="Times New Roman" w:hAnsi="Times New Roman" w:cs="Times New Roman"/>
          <w:sz w:val="24"/>
          <w:szCs w:val="24"/>
        </w:rPr>
      </w:r>
      <w:r w:rsidRPr="001305F0">
        <w:rPr>
          <w:rFonts w:ascii="Times New Roman" w:hAnsi="Times New Roman" w:cs="Times New Roman"/>
          <w:sz w:val="24"/>
          <w:szCs w:val="24"/>
        </w:rPr>
        <w:fldChar w:fldCharType="end"/>
      </w:r>
      <w:r w:rsidRPr="001305F0">
        <w:rPr>
          <w:rFonts w:ascii="Times New Roman" w:hAnsi="Times New Roman" w:cs="Times New Roman"/>
          <w:sz w:val="24"/>
          <w:szCs w:val="24"/>
        </w:rPr>
      </w:r>
      <w:r w:rsidRPr="001305F0">
        <w:rPr>
          <w:rFonts w:ascii="Times New Roman" w:hAnsi="Times New Roman" w:cs="Times New Roman"/>
          <w:sz w:val="24"/>
          <w:szCs w:val="24"/>
        </w:rPr>
        <w:fldChar w:fldCharType="separate"/>
      </w:r>
      <w:r w:rsidRPr="001305F0">
        <w:rPr>
          <w:rFonts w:ascii="Times New Roman" w:hAnsi="Times New Roman" w:cs="Times New Roman"/>
          <w:noProof/>
          <w:sz w:val="24"/>
          <w:szCs w:val="24"/>
        </w:rPr>
        <w:t>[15]</w:t>
      </w:r>
      <w:r w:rsidRPr="001305F0">
        <w:rPr>
          <w:rFonts w:ascii="Times New Roman" w:hAnsi="Times New Roman" w:cs="Times New Roman"/>
          <w:sz w:val="24"/>
          <w:szCs w:val="24"/>
        </w:rPr>
        <w:fldChar w:fldCharType="end"/>
      </w:r>
      <w:r w:rsidRPr="001305F0">
        <w:t xml:space="preserve"> </w:t>
      </w:r>
      <w:r w:rsidRPr="001305F0">
        <w:rPr>
          <w:rFonts w:ascii="Times New Roman" w:hAnsi="Times New Roman" w:cs="Times New Roman"/>
          <w:sz w:val="24"/>
          <w:szCs w:val="24"/>
        </w:rPr>
        <w:t>Nasopharyngeal/oropharyngeal specimens from</w:t>
      </w:r>
      <w:r w:rsidRPr="001305F0">
        <w:t xml:space="preserve"> </w:t>
      </w:r>
      <w:r w:rsidRPr="001305F0">
        <w:rPr>
          <w:rFonts w:ascii="Times New Roman" w:hAnsi="Times New Roman" w:cs="Times New Roman"/>
          <w:sz w:val="24"/>
          <w:szCs w:val="24"/>
        </w:rPr>
        <w:t xml:space="preserve">asymptomatic controls were tested using a CDC-developed PCR assay for </w:t>
      </w:r>
      <w:r w:rsidRPr="001305F0">
        <w:rPr>
          <w:rFonts w:ascii="Times New Roman" w:hAnsi="Times New Roman" w:cs="Times New Roman"/>
          <w:i/>
          <w:sz w:val="24"/>
          <w:szCs w:val="24"/>
        </w:rPr>
        <w:t>M. pneumoniae</w:t>
      </w:r>
      <w:r w:rsidRPr="001305F0">
        <w:rPr>
          <w:rFonts w:ascii="Times New Roman" w:hAnsi="Times New Roman" w:cs="Times New Roman"/>
          <w:sz w:val="24"/>
          <w:szCs w:val="24"/>
        </w:rPr>
        <w:t xml:space="preserve"> detection (Mp-PCR). The</w:t>
      </w:r>
      <w:r w:rsidRPr="001305F0">
        <w:t xml:space="preserve"> </w:t>
      </w:r>
      <w:r w:rsidRPr="001305F0">
        <w:rPr>
          <w:rFonts w:ascii="Times New Roman" w:hAnsi="Times New Roman" w:cs="Times New Roman"/>
          <w:sz w:val="24"/>
          <w:szCs w:val="24"/>
        </w:rPr>
        <w:t xml:space="preserve">pediatric controls were not included in these analysis.  </w:t>
      </w:r>
    </w:p>
    <w:p w14:paraId="48F04B5F" w14:textId="77777777" w:rsidR="00BF2BCB" w:rsidRPr="001305F0" w:rsidRDefault="00BF2BCB" w:rsidP="00BF2BCB">
      <w:pPr>
        <w:tabs>
          <w:tab w:val="left" w:pos="720"/>
        </w:tabs>
        <w:spacing w:after="0" w:line="480" w:lineRule="auto"/>
        <w:rPr>
          <w:rFonts w:ascii="Times New Roman" w:hAnsi="Times New Roman" w:cs="Times New Roman"/>
          <w:sz w:val="24"/>
          <w:szCs w:val="24"/>
        </w:rPr>
      </w:pPr>
    </w:p>
    <w:p w14:paraId="458860AA" w14:textId="77777777" w:rsidR="00BF2BCB" w:rsidRPr="001305F0" w:rsidRDefault="00BF2BCB" w:rsidP="00BF2BCB">
      <w:pPr>
        <w:tabs>
          <w:tab w:val="left" w:pos="720"/>
        </w:tabs>
        <w:spacing w:after="0" w:line="480" w:lineRule="auto"/>
        <w:rPr>
          <w:rFonts w:ascii="Times New Roman" w:hAnsi="Times New Roman" w:cs="Times New Roman"/>
          <w:sz w:val="24"/>
          <w:szCs w:val="24"/>
        </w:rPr>
      </w:pPr>
      <w:r w:rsidRPr="001305F0">
        <w:rPr>
          <w:rFonts w:ascii="Times New Roman" w:hAnsi="Times New Roman" w:cs="Times New Roman"/>
          <w:b/>
          <w:i/>
          <w:sz w:val="24"/>
          <w:szCs w:val="24"/>
        </w:rPr>
        <w:t>Macrolide susceptibilities</w:t>
      </w:r>
      <w:r w:rsidRPr="001305F0">
        <w:rPr>
          <w:rFonts w:ascii="Times New Roman" w:hAnsi="Times New Roman" w:cs="Times New Roman"/>
          <w:sz w:val="24"/>
          <w:szCs w:val="24"/>
        </w:rPr>
        <w:t>:</w:t>
      </w:r>
    </w:p>
    <w:p w14:paraId="1BF13BD7" w14:textId="5D2EB292" w:rsidR="00BF2BCB" w:rsidRPr="001305F0" w:rsidRDefault="00BF2BCB" w:rsidP="00BF2BCB">
      <w:pPr>
        <w:tabs>
          <w:tab w:val="left" w:pos="720"/>
        </w:tabs>
        <w:spacing w:after="0" w:line="480" w:lineRule="auto"/>
        <w:rPr>
          <w:rFonts w:ascii="Times New Roman" w:hAnsi="Times New Roman" w:cs="Times New Roman"/>
          <w:sz w:val="24"/>
          <w:szCs w:val="24"/>
        </w:rPr>
      </w:pPr>
      <w:r w:rsidRPr="001305F0">
        <w:rPr>
          <w:rFonts w:ascii="Times New Roman" w:hAnsi="Times New Roman" w:cs="Times New Roman"/>
          <w:sz w:val="24"/>
          <w:szCs w:val="24"/>
        </w:rPr>
        <w:tab/>
        <w:t xml:space="preserve">High-resolution melt (HRM) analysis with PCR allows detection of an A to G transition at position 2063 or 2064 within the 23S rRNA gene, the two mutations most commonly associated with macrolide resistance in </w:t>
      </w:r>
      <w:r w:rsidRPr="001305F0">
        <w:rPr>
          <w:rFonts w:ascii="Times New Roman" w:hAnsi="Times New Roman" w:cs="Times New Roman"/>
          <w:i/>
          <w:sz w:val="24"/>
          <w:szCs w:val="24"/>
        </w:rPr>
        <w:t>M. pneumoniae</w:t>
      </w:r>
      <w:r w:rsidRPr="001305F0">
        <w:rPr>
          <w:rFonts w:ascii="Times New Roman" w:hAnsi="Times New Roman" w:cs="Times New Roman"/>
          <w:sz w:val="24"/>
          <w:szCs w:val="24"/>
        </w:rPr>
        <w:t>. Melt profiles are classified as sensitive or resistant by comparison, to reference strains included in each run</w:t>
      </w:r>
      <w:r w:rsidR="00CA109C" w:rsidRPr="001305F0">
        <w:rPr>
          <w:rFonts w:ascii="Times New Roman" w:hAnsi="Times New Roman" w:cs="Times New Roman"/>
          <w:sz w:val="24"/>
          <w:szCs w:val="24"/>
        </w:rPr>
        <w:t>.</w:t>
      </w:r>
      <w:r w:rsidRPr="001305F0">
        <w:rPr>
          <w:rFonts w:ascii="Times New Roman" w:hAnsi="Times New Roman" w:cs="Times New Roman"/>
          <w:sz w:val="24"/>
          <w:szCs w:val="24"/>
        </w:rPr>
        <w:t xml:space="preserve"> Sequencing analysis was performed on all isolates classified as resistant based on the melt profile in order to identify the specific single-base mutation (A2063G or A2064G) in the 23S rRNA gene. The details of this methodology have been described elsewhere.</w:t>
      </w:r>
      <w:r w:rsidRPr="001305F0">
        <w:rPr>
          <w:rFonts w:ascii="Times New Roman" w:hAnsi="Times New Roman" w:cs="Times New Roman"/>
          <w:sz w:val="24"/>
          <w:szCs w:val="24"/>
        </w:rPr>
        <w:fldChar w:fldCharType="begin">
          <w:fldData xml:space="preserve">PEVuZE5vdGU+PENpdGU+PEF1dGhvcj5EaWF6PC9BdXRob3I+PFllYXI+MjAxNTwvWWVhcj48UmVj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LTE+PC9hbHQtcGVyaW9kaWNhbD48cGFnZXM+MzU0Mi05PC9wYWdlcz48dm9sdW1lPjUyPC92b2x1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</w:fldData>
        </w:fldChar>
      </w:r>
      <w:r w:rsidRPr="001305F0">
        <w:rPr>
          <w:rFonts w:ascii="Times New Roman" w:hAnsi="Times New Roman" w:cs="Times New Roman"/>
          <w:sz w:val="24"/>
          <w:szCs w:val="24"/>
        </w:rPr>
        <w:instrText xml:space="preserve"> ADDIN EN.CITE </w:instrText>
      </w:r>
      <w:r w:rsidRPr="001305F0">
        <w:rPr>
          <w:rFonts w:ascii="Times New Roman" w:hAnsi="Times New Roman" w:cs="Times New Roman"/>
          <w:sz w:val="24"/>
          <w:szCs w:val="24"/>
        </w:rPr>
        <w:fldChar w:fldCharType="begin">
          <w:fldData xml:space="preserve">PEVuZE5vdGU+PENpdGU+PEF1dGhvcj5EaWF6PC9BdXRob3I+PFllYXI+MjAxNTwvWWVhcj48UmVj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</w:fldData>
        </w:fldChar>
      </w:r>
      <w:r w:rsidRPr="001305F0">
        <w:rPr>
          <w:rFonts w:ascii="Times New Roman" w:hAnsi="Times New Roman" w:cs="Times New Roman"/>
          <w:sz w:val="24"/>
          <w:szCs w:val="24"/>
        </w:rPr>
        <w:instrText xml:space="preserve"> ADDIN EN.CITE.DATA </w:instrText>
      </w:r>
      <w:r w:rsidRPr="001305F0">
        <w:rPr>
          <w:rFonts w:ascii="Times New Roman" w:hAnsi="Times New Roman" w:cs="Times New Roman"/>
          <w:sz w:val="24"/>
          <w:szCs w:val="24"/>
        </w:rPr>
      </w:r>
      <w:r w:rsidRPr="001305F0">
        <w:rPr>
          <w:rFonts w:ascii="Times New Roman" w:hAnsi="Times New Roman" w:cs="Times New Roman"/>
          <w:sz w:val="24"/>
          <w:szCs w:val="24"/>
        </w:rPr>
        <w:fldChar w:fldCharType="end"/>
      </w:r>
      <w:r w:rsidRPr="001305F0">
        <w:rPr>
          <w:rFonts w:ascii="Times New Roman" w:hAnsi="Times New Roman" w:cs="Times New Roman"/>
          <w:sz w:val="24"/>
          <w:szCs w:val="24"/>
        </w:rPr>
      </w:r>
      <w:r w:rsidRPr="001305F0">
        <w:rPr>
          <w:rFonts w:ascii="Times New Roman" w:hAnsi="Times New Roman" w:cs="Times New Roman"/>
          <w:sz w:val="24"/>
          <w:szCs w:val="24"/>
        </w:rPr>
        <w:fldChar w:fldCharType="separate"/>
      </w:r>
      <w:r w:rsidRPr="001305F0">
        <w:rPr>
          <w:rFonts w:ascii="Times New Roman" w:hAnsi="Times New Roman" w:cs="Times New Roman"/>
          <w:noProof/>
          <w:sz w:val="24"/>
          <w:szCs w:val="24"/>
        </w:rPr>
        <w:t>[17, 18]</w:t>
      </w:r>
      <w:r w:rsidRPr="001305F0">
        <w:rPr>
          <w:rFonts w:ascii="Times New Roman" w:hAnsi="Times New Roman" w:cs="Times New Roman"/>
          <w:sz w:val="24"/>
          <w:szCs w:val="24"/>
        </w:rPr>
        <w:fldChar w:fldCharType="end"/>
      </w:r>
    </w:p>
    <w:p w14:paraId="10917808"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b/>
          <w:i/>
          <w:sz w:val="24"/>
          <w:szCs w:val="24"/>
        </w:rPr>
      </w:pPr>
    </w:p>
    <w:p w14:paraId="37B684FA"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r w:rsidRPr="001305F0">
        <w:rPr>
          <w:rFonts w:ascii="Times New Roman" w:hAnsi="Times New Roman" w:cs="Times New Roman"/>
          <w:b/>
          <w:i/>
          <w:sz w:val="24"/>
          <w:szCs w:val="24"/>
        </w:rPr>
        <w:t>Results</w:t>
      </w:r>
      <w:r w:rsidRPr="001305F0">
        <w:rPr>
          <w:rFonts w:ascii="Times New Roman" w:hAnsi="Times New Roman" w:cs="Times New Roman"/>
          <w:sz w:val="24"/>
          <w:szCs w:val="24"/>
        </w:rPr>
        <w:t>:</w:t>
      </w:r>
    </w:p>
    <w:p w14:paraId="70183BE4"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i/>
          <w:sz w:val="24"/>
          <w:szCs w:val="24"/>
          <w:u w:val="single"/>
        </w:rPr>
      </w:pPr>
      <w:r w:rsidRPr="001305F0">
        <w:rPr>
          <w:rFonts w:ascii="Times New Roman" w:hAnsi="Times New Roman" w:cs="Times New Roman"/>
          <w:i/>
          <w:sz w:val="24"/>
          <w:szCs w:val="24"/>
          <w:u w:val="single"/>
        </w:rPr>
        <w:t xml:space="preserve">Clinical features by age categories  </w:t>
      </w:r>
    </w:p>
    <w:p w14:paraId="6CBE8832"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r w:rsidRPr="001305F0">
        <w:rPr>
          <w:rFonts w:ascii="Times New Roman" w:hAnsi="Times New Roman" w:cs="Times New Roman"/>
          <w:sz w:val="24"/>
          <w:szCs w:val="24"/>
        </w:rPr>
        <w:tab/>
        <w:t>When stratified by age, Mp-PCR-positive children &lt;2 years old were less likely to have cough (81% vs. 94%; P&lt;0.03), and Mp-PCR-positive children 2-4 years old were less likely to have rhinorrhea (40% vs. 78%; P&lt;0.01) when compared with Mp-PCR-negative children in</w:t>
      </w:r>
      <w:r w:rsidRPr="001305F0">
        <w:rPr>
          <w:rFonts w:ascii="Times New Roman" w:hAnsi="Times New Roman" w:cs="Times New Roman"/>
          <w:i/>
          <w:sz w:val="24"/>
          <w:szCs w:val="24"/>
        </w:rPr>
        <w:t xml:space="preserve"> </w:t>
      </w:r>
      <w:r w:rsidRPr="001305F0">
        <w:rPr>
          <w:rFonts w:ascii="Times New Roman" w:hAnsi="Times New Roman" w:cs="Times New Roman"/>
          <w:sz w:val="24"/>
          <w:szCs w:val="24"/>
        </w:rPr>
        <w:t>the respective age groups. Mp-PCR-positive children 5-9 years old were more likely to have cough (100% vs. 94%; P=0.03), headache (57% vs. 42%, P=0.02), abdominal pain (57% vs. 43%), P=0.04),  diarrhea (31% vs. 18%, P=0.01), ear pain (19% vs. 10%, P=0.04), and rash (15% vs. 7%; P=0.04) but less likely to have wheezing (45% vs. 64%, P&lt;0.01) and chest pain (24% vs. 43%, P&lt;0.01) than Mp-PCR-negative children. Mp-PCR-positive children 10-17 years old were more likely to have chills (77% vs. 57%; P&lt;0.01), and less likely to have wheezing (36% vs. 51%, P=0.04), rhinorrhea (34% vs. 50%, P=0.03), and chest retraction (13% vs. 30%, P&lt;0.01) than Mp-PCR-negative children.</w:t>
      </w:r>
    </w:p>
    <w:p w14:paraId="647BD56E"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r w:rsidRPr="001305F0">
        <w:rPr>
          <w:rFonts w:ascii="Times New Roman" w:hAnsi="Times New Roman" w:cs="Times New Roman"/>
          <w:sz w:val="24"/>
          <w:szCs w:val="24"/>
        </w:rPr>
        <w:tab/>
        <w:t xml:space="preserve">No significant clinical features were distinguishable between children &lt;2 years old with and without </w:t>
      </w:r>
      <w:r w:rsidRPr="001305F0">
        <w:rPr>
          <w:rFonts w:ascii="Times New Roman" w:hAnsi="Times New Roman" w:cs="Times New Roman"/>
          <w:i/>
          <w:sz w:val="24"/>
          <w:szCs w:val="24"/>
        </w:rPr>
        <w:t>M. pneumoniae</w:t>
      </w:r>
      <w:r w:rsidRPr="001305F0">
        <w:rPr>
          <w:rFonts w:ascii="Times New Roman" w:hAnsi="Times New Roman" w:cs="Times New Roman"/>
          <w:sz w:val="24"/>
          <w:szCs w:val="24"/>
        </w:rPr>
        <w:t xml:space="preserve">. Mp-PCR-positive children 2-4 years old were more likely to have rales (63% </w:t>
      </w:r>
      <w:r w:rsidRPr="001305F0">
        <w:rPr>
          <w:rFonts w:ascii="Times New Roman" w:hAnsi="Times New Roman" w:cs="Times New Roman"/>
          <w:sz w:val="24"/>
          <w:szCs w:val="24"/>
        </w:rPr>
        <w:lastRenderedPageBreak/>
        <w:t>vs. 42%; P=0.02) and less likely to have documented fever (23% vs. 43%, P=0.04) or have asthma (23% vs. 42%; P=0.04) when compared to Mp-PCR-negative children</w:t>
      </w:r>
      <w:r w:rsidRPr="001305F0">
        <w:rPr>
          <w:rFonts w:ascii="Times New Roman" w:hAnsi="Times New Roman" w:cs="Times New Roman"/>
          <w:i/>
          <w:sz w:val="24"/>
          <w:szCs w:val="24"/>
        </w:rPr>
        <w:t>.</w:t>
      </w:r>
      <w:r w:rsidRPr="001305F0">
        <w:rPr>
          <w:rFonts w:ascii="Times New Roman" w:hAnsi="Times New Roman" w:cs="Times New Roman"/>
          <w:sz w:val="24"/>
          <w:szCs w:val="24"/>
        </w:rPr>
        <w:t xml:space="preserve">  Mp-PCR-positive children 5-9 years old were more likely to have rales (63% vs. 41%; P&lt;0.01) and less likely to have chest indrawing (30% vs. 49%, P&lt;0.01) and wheezing (28% vs. 48%, P&lt;0.01) or have asthma (31% vs. 53%; P&lt;0.01) when compared to Mp-PCR-negative children. Mp-PCR-positive children 10-17 years old were more likely to have rales (59% vs. 36%, P&lt;0.01), hypoxia (42% vs. 28%, P=0.03) and egophony (6% vs. 0.5%; P&lt;0.01) and less likely to have chest indrawing (9% vs. 28%, P&lt;0.01) or history of seizure (5% vs. 17%, P=0.01) when compared to Mp</w:t>
      </w:r>
      <w:r w:rsidRPr="001305F0">
        <w:rPr>
          <w:rFonts w:ascii="Times New Roman" w:hAnsi="Times New Roman" w:cs="Times New Roman"/>
          <w:i/>
          <w:sz w:val="24"/>
          <w:szCs w:val="24"/>
        </w:rPr>
        <w:t>-</w:t>
      </w:r>
      <w:r w:rsidRPr="001305F0">
        <w:rPr>
          <w:rFonts w:ascii="Times New Roman" w:hAnsi="Times New Roman" w:cs="Times New Roman"/>
          <w:sz w:val="24"/>
          <w:szCs w:val="24"/>
        </w:rPr>
        <w:t>PCR-negative children.</w:t>
      </w:r>
    </w:p>
    <w:p w14:paraId="7DB7D31F"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i/>
          <w:sz w:val="24"/>
          <w:szCs w:val="24"/>
        </w:rPr>
      </w:pPr>
      <w:r w:rsidRPr="001305F0">
        <w:rPr>
          <w:rFonts w:ascii="Times New Roman" w:hAnsi="Times New Roman" w:cs="Times New Roman"/>
          <w:i/>
          <w:sz w:val="24"/>
          <w:szCs w:val="24"/>
        </w:rPr>
        <w:t>Asymptomatic controls</w:t>
      </w:r>
    </w:p>
    <w:p w14:paraId="102B3743" w14:textId="5CB4F943"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r w:rsidRPr="001305F0">
        <w:rPr>
          <w:rFonts w:ascii="Times New Roman" w:hAnsi="Times New Roman" w:cs="Times New Roman"/>
          <w:sz w:val="24"/>
          <w:szCs w:val="24"/>
        </w:rPr>
        <w:t xml:space="preserve">Among 521 asymptomatic pediatric controls, </w:t>
      </w:r>
      <w:r w:rsidRPr="001305F0">
        <w:rPr>
          <w:rFonts w:ascii="Times New Roman" w:hAnsi="Times New Roman" w:cs="Times New Roman"/>
          <w:i/>
          <w:sz w:val="24"/>
          <w:szCs w:val="24"/>
        </w:rPr>
        <w:t>M. pneumoniae</w:t>
      </w:r>
      <w:r w:rsidRPr="001305F0">
        <w:rPr>
          <w:rFonts w:ascii="Times New Roman" w:hAnsi="Times New Roman" w:cs="Times New Roman"/>
          <w:sz w:val="24"/>
          <w:szCs w:val="24"/>
        </w:rPr>
        <w:t xml:space="preserve"> was detected in only three children (0.6%). The children were all male and from Salt Lake City, Utah; 2(67%) were non-Hispanic white and 1(33%) was </w:t>
      </w:r>
      <w:r w:rsidR="004B1D0C" w:rsidRPr="001305F0">
        <w:rPr>
          <w:rFonts w:ascii="Times New Roman" w:hAnsi="Times New Roman" w:cs="Times New Roman"/>
          <w:sz w:val="24"/>
          <w:szCs w:val="24"/>
        </w:rPr>
        <w:t>Hispanic</w:t>
      </w:r>
      <w:r w:rsidRPr="001305F0">
        <w:rPr>
          <w:rFonts w:ascii="Times New Roman" w:hAnsi="Times New Roman" w:cs="Times New Roman"/>
          <w:sz w:val="24"/>
          <w:szCs w:val="24"/>
        </w:rPr>
        <w:t xml:space="preserve">. </w:t>
      </w:r>
    </w:p>
    <w:p w14:paraId="64F3C780"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7739623F"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6F7B088A"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5E03877F"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48720C98"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5A5A0DEA"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4BD4BD06"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3B64620D"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15126285"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7D5A3AF7"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09950DD8"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3640D18A"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4"/>
          <w:szCs w:val="24"/>
        </w:rPr>
      </w:pPr>
    </w:p>
    <w:p w14:paraId="5AE5C9DC" w14:textId="77777777" w:rsidR="00BF2BCB" w:rsidRPr="001305F0" w:rsidRDefault="00BF2BCB" w:rsidP="00BF2BCB">
      <w:pPr>
        <w:tabs>
          <w:tab w:val="left" w:pos="720"/>
        </w:tabs>
        <w:autoSpaceDE w:val="0"/>
        <w:autoSpaceDN w:val="0"/>
        <w:adjustRightInd w:val="0"/>
        <w:spacing w:after="0" w:line="240" w:lineRule="auto"/>
        <w:rPr>
          <w:rFonts w:ascii="Times New Roman" w:hAnsi="Times New Roman" w:cs="Times New Roman"/>
          <w:b/>
          <w:sz w:val="24"/>
          <w:szCs w:val="24"/>
        </w:rPr>
      </w:pPr>
      <w:r w:rsidRPr="001305F0">
        <w:rPr>
          <w:rFonts w:ascii="Times New Roman" w:hAnsi="Times New Roman" w:cs="Times New Roman"/>
          <w:b/>
          <w:sz w:val="24"/>
          <w:szCs w:val="24"/>
        </w:rPr>
        <w:lastRenderedPageBreak/>
        <w:t xml:space="preserve">Supplementary Table 1:  </w:t>
      </w:r>
      <w:r w:rsidRPr="001305F0">
        <w:rPr>
          <w:rFonts w:ascii="Times New Roman" w:hAnsi="Times New Roman" w:cs="Times New Roman"/>
          <w:b/>
          <w:i/>
          <w:sz w:val="24"/>
          <w:szCs w:val="24"/>
        </w:rPr>
        <w:t xml:space="preserve">Demographics of children hospitalized for M. pneumoniae community-acquired pneumonia*, by site </w:t>
      </w:r>
      <w:r w:rsidRPr="001305F0">
        <w:rPr>
          <w:rFonts w:ascii="Times New Roman" w:hAnsi="Times New Roman" w:cs="Times New Roman"/>
          <w:b/>
          <w:sz w:val="24"/>
          <w:szCs w:val="24"/>
        </w:rPr>
        <w:t>(n=182)</w:t>
      </w:r>
    </w:p>
    <w:p w14:paraId="3C7DD7BC" w14:textId="77777777" w:rsidR="00BF2BCB" w:rsidRPr="001305F0" w:rsidRDefault="00BF2BCB" w:rsidP="00BF2BCB">
      <w:pPr>
        <w:tabs>
          <w:tab w:val="left" w:pos="720"/>
        </w:tabs>
        <w:autoSpaceDE w:val="0"/>
        <w:autoSpaceDN w:val="0"/>
        <w:adjustRightInd w:val="0"/>
        <w:spacing w:after="0" w:line="240" w:lineRule="auto"/>
        <w:rPr>
          <w:rFonts w:ascii="Times New Roman" w:hAnsi="Times New Roman" w:cs="Times New Roman"/>
          <w:b/>
          <w:sz w:val="24"/>
          <w:szCs w:val="24"/>
          <w:vertAlign w:val="superscript"/>
        </w:rPr>
      </w:pPr>
    </w:p>
    <w:tbl>
      <w:tblPr>
        <w:tblStyle w:val="TableGrid"/>
        <w:tblW w:w="0" w:type="auto"/>
        <w:tblLook w:val="04A0" w:firstRow="1" w:lastRow="0" w:firstColumn="1" w:lastColumn="0" w:noHBand="0" w:noVBand="1"/>
      </w:tblPr>
      <w:tblGrid>
        <w:gridCol w:w="2448"/>
        <w:gridCol w:w="1530"/>
        <w:gridCol w:w="1620"/>
        <w:gridCol w:w="1530"/>
        <w:gridCol w:w="1867"/>
      </w:tblGrid>
      <w:tr w:rsidR="00BF2BCB" w:rsidRPr="001305F0" w14:paraId="2BA1E0B7" w14:textId="77777777" w:rsidTr="001A2030">
        <w:trPr>
          <w:trHeight w:val="962"/>
        </w:trPr>
        <w:tc>
          <w:tcPr>
            <w:tcW w:w="2448" w:type="dxa"/>
            <w:tcBorders>
              <w:left w:val="nil"/>
              <w:bottom w:val="single" w:sz="4" w:space="0" w:color="auto"/>
              <w:right w:val="nil"/>
            </w:tcBorders>
            <w:vAlign w:val="center"/>
          </w:tcPr>
          <w:p w14:paraId="42CA26D5" w14:textId="77777777" w:rsidR="00BF2BCB" w:rsidRPr="001305F0" w:rsidRDefault="00BF2BCB" w:rsidP="001A2030">
            <w:pPr>
              <w:tabs>
                <w:tab w:val="left" w:pos="720"/>
              </w:tabs>
              <w:spacing w:line="480" w:lineRule="auto"/>
              <w:rPr>
                <w:rFonts w:ascii="Times New Roman" w:hAnsi="Times New Roman" w:cs="Times New Roman"/>
                <w:b/>
                <w:i/>
                <w:sz w:val="24"/>
                <w:szCs w:val="24"/>
              </w:rPr>
            </w:pPr>
            <w:r w:rsidRPr="001305F0">
              <w:rPr>
                <w:rFonts w:ascii="Times New Roman" w:hAnsi="Times New Roman" w:cs="Times New Roman"/>
                <w:b/>
                <w:i/>
                <w:sz w:val="24"/>
                <w:szCs w:val="24"/>
              </w:rPr>
              <w:t>Characteristics</w:t>
            </w:r>
          </w:p>
        </w:tc>
        <w:tc>
          <w:tcPr>
            <w:tcW w:w="1530" w:type="dxa"/>
            <w:tcBorders>
              <w:left w:val="nil"/>
              <w:bottom w:val="single" w:sz="4" w:space="0" w:color="auto"/>
              <w:right w:val="nil"/>
            </w:tcBorders>
            <w:vAlign w:val="center"/>
          </w:tcPr>
          <w:p w14:paraId="6040838E"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b/>
                <w:i/>
                <w:sz w:val="24"/>
                <w:szCs w:val="24"/>
              </w:rPr>
              <w:t>Memphis</w:t>
            </w:r>
          </w:p>
          <w:p w14:paraId="2603D80C" w14:textId="77777777" w:rsidR="00BF2BCB" w:rsidRPr="001305F0" w:rsidRDefault="00BF2BCB" w:rsidP="001A2030">
            <w:pPr>
              <w:tabs>
                <w:tab w:val="left" w:pos="720"/>
              </w:tabs>
              <w:spacing w:line="480" w:lineRule="auto"/>
              <w:jc w:val="center"/>
              <w:rPr>
                <w:rFonts w:ascii="Times New Roman" w:hAnsi="Times New Roman" w:cs="Times New Roman"/>
                <w:sz w:val="24"/>
                <w:szCs w:val="24"/>
              </w:rPr>
            </w:pPr>
            <w:r w:rsidRPr="001305F0">
              <w:rPr>
                <w:rFonts w:ascii="Times New Roman" w:hAnsi="Times New Roman" w:cs="Times New Roman"/>
                <w:sz w:val="24"/>
                <w:szCs w:val="24"/>
              </w:rPr>
              <w:t>n=60</w:t>
            </w:r>
          </w:p>
          <w:p w14:paraId="7C8408B1"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sz w:val="24"/>
                <w:szCs w:val="24"/>
              </w:rPr>
              <w:t>n (%)</w:t>
            </w:r>
          </w:p>
        </w:tc>
        <w:tc>
          <w:tcPr>
            <w:tcW w:w="1620" w:type="dxa"/>
            <w:tcBorders>
              <w:left w:val="nil"/>
              <w:bottom w:val="single" w:sz="4" w:space="0" w:color="auto"/>
              <w:right w:val="nil"/>
            </w:tcBorders>
            <w:vAlign w:val="center"/>
          </w:tcPr>
          <w:p w14:paraId="704E6150"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b/>
                <w:i/>
                <w:sz w:val="24"/>
                <w:szCs w:val="24"/>
              </w:rPr>
              <w:t>Nashville</w:t>
            </w:r>
          </w:p>
          <w:p w14:paraId="09F83360" w14:textId="77777777" w:rsidR="00BF2BCB" w:rsidRPr="001305F0" w:rsidRDefault="00BF2BCB" w:rsidP="001A2030">
            <w:pPr>
              <w:tabs>
                <w:tab w:val="left" w:pos="720"/>
              </w:tabs>
              <w:spacing w:line="480" w:lineRule="auto"/>
              <w:jc w:val="center"/>
              <w:rPr>
                <w:rFonts w:ascii="Times New Roman" w:hAnsi="Times New Roman" w:cs="Times New Roman"/>
                <w:sz w:val="24"/>
                <w:szCs w:val="24"/>
              </w:rPr>
            </w:pPr>
            <w:r w:rsidRPr="001305F0">
              <w:rPr>
                <w:rFonts w:ascii="Times New Roman" w:hAnsi="Times New Roman" w:cs="Times New Roman"/>
                <w:sz w:val="24"/>
                <w:szCs w:val="24"/>
              </w:rPr>
              <w:t>n=41</w:t>
            </w:r>
          </w:p>
          <w:p w14:paraId="11D7A05A"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sz w:val="24"/>
                <w:szCs w:val="24"/>
              </w:rPr>
              <w:t>n (%)</w:t>
            </w:r>
          </w:p>
        </w:tc>
        <w:tc>
          <w:tcPr>
            <w:tcW w:w="1530" w:type="dxa"/>
            <w:tcBorders>
              <w:left w:val="nil"/>
              <w:bottom w:val="single" w:sz="4" w:space="0" w:color="auto"/>
              <w:right w:val="nil"/>
            </w:tcBorders>
            <w:vAlign w:val="center"/>
          </w:tcPr>
          <w:p w14:paraId="182F5232"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b/>
                <w:i/>
                <w:sz w:val="24"/>
                <w:szCs w:val="24"/>
              </w:rPr>
              <w:t>Salt lake City</w:t>
            </w:r>
          </w:p>
          <w:p w14:paraId="6A71162A" w14:textId="77777777" w:rsidR="00BF2BCB" w:rsidRPr="001305F0" w:rsidRDefault="00BF2BCB" w:rsidP="001A2030">
            <w:pPr>
              <w:tabs>
                <w:tab w:val="left" w:pos="720"/>
              </w:tabs>
              <w:spacing w:line="480" w:lineRule="auto"/>
              <w:jc w:val="center"/>
              <w:rPr>
                <w:rFonts w:ascii="Times New Roman" w:hAnsi="Times New Roman" w:cs="Times New Roman"/>
                <w:sz w:val="24"/>
                <w:szCs w:val="24"/>
              </w:rPr>
            </w:pPr>
            <w:r w:rsidRPr="001305F0">
              <w:rPr>
                <w:rFonts w:ascii="Times New Roman" w:hAnsi="Times New Roman" w:cs="Times New Roman"/>
                <w:sz w:val="24"/>
                <w:szCs w:val="24"/>
              </w:rPr>
              <w:t>n=81</w:t>
            </w:r>
          </w:p>
          <w:p w14:paraId="0F6C2679"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sz w:val="24"/>
                <w:szCs w:val="24"/>
              </w:rPr>
              <w:t>n (%)</w:t>
            </w:r>
          </w:p>
        </w:tc>
        <w:tc>
          <w:tcPr>
            <w:tcW w:w="1867" w:type="dxa"/>
            <w:tcBorders>
              <w:left w:val="nil"/>
              <w:bottom w:val="single" w:sz="4" w:space="0" w:color="auto"/>
              <w:right w:val="nil"/>
            </w:tcBorders>
            <w:shd w:val="clear" w:color="auto" w:fill="auto"/>
            <w:vAlign w:val="center"/>
          </w:tcPr>
          <w:p w14:paraId="430CA1EF"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b/>
                <w:i/>
                <w:sz w:val="24"/>
                <w:szCs w:val="24"/>
              </w:rPr>
              <w:t>Overall</w:t>
            </w:r>
          </w:p>
          <w:p w14:paraId="56AD2D95" w14:textId="77777777" w:rsidR="00BF2BCB" w:rsidRPr="001305F0" w:rsidRDefault="00BF2BCB" w:rsidP="001A2030">
            <w:pPr>
              <w:tabs>
                <w:tab w:val="left" w:pos="720"/>
              </w:tabs>
              <w:spacing w:line="480" w:lineRule="auto"/>
              <w:jc w:val="center"/>
              <w:rPr>
                <w:rFonts w:ascii="Times New Roman" w:hAnsi="Times New Roman" w:cs="Times New Roman"/>
                <w:sz w:val="24"/>
                <w:szCs w:val="24"/>
              </w:rPr>
            </w:pPr>
            <w:r w:rsidRPr="001305F0">
              <w:rPr>
                <w:rFonts w:ascii="Times New Roman" w:hAnsi="Times New Roman" w:cs="Times New Roman"/>
                <w:sz w:val="24"/>
                <w:szCs w:val="24"/>
              </w:rPr>
              <w:t>(n=182)</w:t>
            </w:r>
          </w:p>
          <w:p w14:paraId="4CBA8C36" w14:textId="77777777" w:rsidR="00BF2BCB" w:rsidRPr="001305F0" w:rsidRDefault="00BF2BCB" w:rsidP="001A2030">
            <w:pPr>
              <w:tabs>
                <w:tab w:val="left" w:pos="720"/>
              </w:tabs>
              <w:spacing w:line="480" w:lineRule="auto"/>
              <w:jc w:val="center"/>
              <w:rPr>
                <w:rFonts w:ascii="Times New Roman" w:hAnsi="Times New Roman" w:cs="Times New Roman"/>
                <w:b/>
                <w:i/>
                <w:sz w:val="24"/>
                <w:szCs w:val="24"/>
              </w:rPr>
            </w:pPr>
            <w:r w:rsidRPr="001305F0">
              <w:rPr>
                <w:rFonts w:ascii="Times New Roman" w:hAnsi="Times New Roman" w:cs="Times New Roman"/>
                <w:sz w:val="24"/>
                <w:szCs w:val="24"/>
              </w:rPr>
              <w:t>n (%)</w:t>
            </w:r>
          </w:p>
        </w:tc>
      </w:tr>
      <w:tr w:rsidR="00BF2BCB" w:rsidRPr="001305F0" w14:paraId="75C5B0C5" w14:textId="77777777" w:rsidTr="001A2030">
        <w:trPr>
          <w:trHeight w:val="215"/>
        </w:trPr>
        <w:tc>
          <w:tcPr>
            <w:tcW w:w="2448" w:type="dxa"/>
            <w:tcBorders>
              <w:top w:val="single" w:sz="4" w:space="0" w:color="auto"/>
              <w:left w:val="nil"/>
              <w:bottom w:val="nil"/>
              <w:right w:val="nil"/>
            </w:tcBorders>
            <w:shd w:val="clear" w:color="auto" w:fill="auto"/>
            <w:vAlign w:val="center"/>
          </w:tcPr>
          <w:p w14:paraId="7C3691F0"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b/>
                <w:sz w:val="24"/>
                <w:szCs w:val="24"/>
              </w:rPr>
              <w:t>Age (</w:t>
            </w:r>
            <w:r w:rsidRPr="001305F0">
              <w:rPr>
                <w:rFonts w:ascii="Times New Roman" w:hAnsi="Times New Roman" w:cs="Times New Roman"/>
                <w:b/>
                <w:i/>
                <w:sz w:val="24"/>
                <w:szCs w:val="24"/>
              </w:rPr>
              <w:t>years</w:t>
            </w:r>
            <w:r w:rsidRPr="001305F0">
              <w:rPr>
                <w:rFonts w:ascii="Times New Roman" w:hAnsi="Times New Roman" w:cs="Times New Roman"/>
                <w:b/>
                <w:sz w:val="24"/>
                <w:szCs w:val="24"/>
              </w:rPr>
              <w:t>)</w:t>
            </w:r>
          </w:p>
        </w:tc>
        <w:tc>
          <w:tcPr>
            <w:tcW w:w="1530" w:type="dxa"/>
            <w:tcBorders>
              <w:top w:val="single" w:sz="4" w:space="0" w:color="auto"/>
              <w:left w:val="nil"/>
              <w:bottom w:val="nil"/>
              <w:right w:val="nil"/>
            </w:tcBorders>
            <w:shd w:val="clear" w:color="auto" w:fill="auto"/>
            <w:vAlign w:val="center"/>
          </w:tcPr>
          <w:p w14:paraId="54898CA3"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620" w:type="dxa"/>
            <w:tcBorders>
              <w:top w:val="single" w:sz="4" w:space="0" w:color="auto"/>
              <w:left w:val="nil"/>
              <w:bottom w:val="nil"/>
              <w:right w:val="nil"/>
            </w:tcBorders>
            <w:shd w:val="clear" w:color="auto" w:fill="auto"/>
            <w:vAlign w:val="center"/>
          </w:tcPr>
          <w:p w14:paraId="3BE52B26"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530" w:type="dxa"/>
            <w:tcBorders>
              <w:top w:val="single" w:sz="4" w:space="0" w:color="auto"/>
              <w:left w:val="nil"/>
              <w:bottom w:val="nil"/>
              <w:right w:val="nil"/>
            </w:tcBorders>
            <w:shd w:val="clear" w:color="auto" w:fill="auto"/>
            <w:vAlign w:val="center"/>
          </w:tcPr>
          <w:p w14:paraId="61B513CA"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867" w:type="dxa"/>
            <w:tcBorders>
              <w:top w:val="single" w:sz="4" w:space="0" w:color="auto"/>
              <w:left w:val="nil"/>
              <w:bottom w:val="nil"/>
              <w:right w:val="nil"/>
            </w:tcBorders>
            <w:shd w:val="clear" w:color="auto" w:fill="auto"/>
            <w:vAlign w:val="center"/>
          </w:tcPr>
          <w:p w14:paraId="7AC5150E"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r>
      <w:tr w:rsidR="00BF2BCB" w:rsidRPr="001305F0" w14:paraId="0EB85586" w14:textId="77777777" w:rsidTr="001A2030">
        <w:trPr>
          <w:trHeight w:val="503"/>
        </w:trPr>
        <w:tc>
          <w:tcPr>
            <w:tcW w:w="2448" w:type="dxa"/>
            <w:tcBorders>
              <w:top w:val="nil"/>
              <w:left w:val="nil"/>
              <w:bottom w:val="single" w:sz="4" w:space="0" w:color="auto"/>
              <w:right w:val="nil"/>
            </w:tcBorders>
            <w:vAlign w:val="center"/>
          </w:tcPr>
          <w:p w14:paraId="3C1B6AF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Median (IQR)</w:t>
            </w:r>
          </w:p>
        </w:tc>
        <w:tc>
          <w:tcPr>
            <w:tcW w:w="1530" w:type="dxa"/>
            <w:tcBorders>
              <w:top w:val="nil"/>
              <w:left w:val="nil"/>
              <w:bottom w:val="single" w:sz="4" w:space="0" w:color="auto"/>
              <w:right w:val="nil"/>
            </w:tcBorders>
            <w:vAlign w:val="center"/>
          </w:tcPr>
          <w:p w14:paraId="02E3EAF1" w14:textId="00C4EEFC"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 xml:space="preserve">5.5 (2.5 </w:t>
            </w:r>
            <w:r w:rsidR="00CA109C" w:rsidRPr="001305F0">
              <w:rPr>
                <w:rFonts w:ascii="Times New Roman" w:hAnsi="Times New Roman" w:cs="Times New Roman"/>
                <w:sz w:val="24"/>
                <w:szCs w:val="24"/>
              </w:rPr>
              <w:t>–</w:t>
            </w:r>
            <w:r w:rsidRPr="001305F0">
              <w:rPr>
                <w:rFonts w:ascii="Times New Roman" w:hAnsi="Times New Roman" w:cs="Times New Roman"/>
                <w:sz w:val="24"/>
                <w:szCs w:val="24"/>
              </w:rPr>
              <w:t>10)</w:t>
            </w:r>
          </w:p>
        </w:tc>
        <w:tc>
          <w:tcPr>
            <w:tcW w:w="1620" w:type="dxa"/>
            <w:tcBorders>
              <w:top w:val="nil"/>
              <w:left w:val="nil"/>
              <w:bottom w:val="single" w:sz="4" w:space="0" w:color="auto"/>
              <w:right w:val="nil"/>
            </w:tcBorders>
            <w:vAlign w:val="center"/>
          </w:tcPr>
          <w:p w14:paraId="7CB8C529" w14:textId="2EA47029"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 xml:space="preserve">7 (5 </w:t>
            </w:r>
            <w:r w:rsidR="00CA109C" w:rsidRPr="001305F0">
              <w:rPr>
                <w:rFonts w:ascii="Times New Roman" w:hAnsi="Times New Roman" w:cs="Times New Roman"/>
                <w:sz w:val="24"/>
                <w:szCs w:val="24"/>
              </w:rPr>
              <w:t>–</w:t>
            </w:r>
            <w:r w:rsidRPr="001305F0">
              <w:rPr>
                <w:rFonts w:ascii="Times New Roman" w:hAnsi="Times New Roman" w:cs="Times New Roman"/>
                <w:sz w:val="24"/>
                <w:szCs w:val="24"/>
              </w:rPr>
              <w:t>10)</w:t>
            </w:r>
          </w:p>
        </w:tc>
        <w:tc>
          <w:tcPr>
            <w:tcW w:w="1530" w:type="dxa"/>
            <w:tcBorders>
              <w:top w:val="nil"/>
              <w:left w:val="nil"/>
              <w:bottom w:val="single" w:sz="4" w:space="0" w:color="auto"/>
              <w:right w:val="nil"/>
            </w:tcBorders>
            <w:vAlign w:val="center"/>
          </w:tcPr>
          <w:p w14:paraId="5770BD24"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9 (6 – 12)</w:t>
            </w:r>
          </w:p>
        </w:tc>
        <w:tc>
          <w:tcPr>
            <w:tcW w:w="1867" w:type="dxa"/>
            <w:tcBorders>
              <w:top w:val="nil"/>
              <w:left w:val="nil"/>
              <w:bottom w:val="single" w:sz="4" w:space="0" w:color="auto"/>
              <w:right w:val="nil"/>
            </w:tcBorders>
            <w:vAlign w:val="center"/>
          </w:tcPr>
          <w:p w14:paraId="1B14F99A" w14:textId="672AF76E"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 xml:space="preserve">7 (4 </w:t>
            </w:r>
            <w:r w:rsidR="00CA109C" w:rsidRPr="001305F0">
              <w:rPr>
                <w:rFonts w:ascii="Times New Roman" w:hAnsi="Times New Roman" w:cs="Times New Roman"/>
                <w:sz w:val="24"/>
                <w:szCs w:val="24"/>
              </w:rPr>
              <w:t>–</w:t>
            </w:r>
            <w:r w:rsidRPr="001305F0">
              <w:rPr>
                <w:rFonts w:ascii="Times New Roman" w:hAnsi="Times New Roman" w:cs="Times New Roman"/>
                <w:sz w:val="24"/>
                <w:szCs w:val="24"/>
              </w:rPr>
              <w:t>11)</w:t>
            </w:r>
          </w:p>
        </w:tc>
      </w:tr>
      <w:tr w:rsidR="00BF2BCB" w:rsidRPr="001305F0" w14:paraId="512C2289" w14:textId="77777777" w:rsidTr="001A2030">
        <w:trPr>
          <w:trHeight w:val="242"/>
        </w:trPr>
        <w:tc>
          <w:tcPr>
            <w:tcW w:w="2448" w:type="dxa"/>
            <w:tcBorders>
              <w:left w:val="nil"/>
              <w:bottom w:val="single" w:sz="4" w:space="0" w:color="auto"/>
              <w:right w:val="nil"/>
            </w:tcBorders>
            <w:shd w:val="clear" w:color="auto" w:fill="auto"/>
            <w:vAlign w:val="center"/>
          </w:tcPr>
          <w:p w14:paraId="50B5C195"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b/>
                <w:sz w:val="24"/>
                <w:szCs w:val="24"/>
              </w:rPr>
              <w:t>Age groups</w:t>
            </w:r>
          </w:p>
        </w:tc>
        <w:tc>
          <w:tcPr>
            <w:tcW w:w="1530" w:type="dxa"/>
            <w:tcBorders>
              <w:left w:val="nil"/>
              <w:bottom w:val="single" w:sz="4" w:space="0" w:color="auto"/>
              <w:right w:val="nil"/>
            </w:tcBorders>
            <w:shd w:val="clear" w:color="auto" w:fill="auto"/>
            <w:vAlign w:val="center"/>
          </w:tcPr>
          <w:p w14:paraId="67D04B0A"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620" w:type="dxa"/>
            <w:tcBorders>
              <w:left w:val="nil"/>
              <w:bottom w:val="single" w:sz="4" w:space="0" w:color="auto"/>
              <w:right w:val="nil"/>
            </w:tcBorders>
            <w:shd w:val="clear" w:color="auto" w:fill="auto"/>
            <w:vAlign w:val="center"/>
          </w:tcPr>
          <w:p w14:paraId="3CDBBDA3"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530" w:type="dxa"/>
            <w:tcBorders>
              <w:left w:val="nil"/>
              <w:bottom w:val="single" w:sz="4" w:space="0" w:color="auto"/>
              <w:right w:val="nil"/>
            </w:tcBorders>
            <w:shd w:val="clear" w:color="auto" w:fill="auto"/>
            <w:vAlign w:val="center"/>
          </w:tcPr>
          <w:p w14:paraId="5506EB7B"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c>
          <w:tcPr>
            <w:tcW w:w="1867" w:type="dxa"/>
            <w:tcBorders>
              <w:left w:val="nil"/>
              <w:bottom w:val="single" w:sz="4" w:space="0" w:color="auto"/>
              <w:right w:val="nil"/>
            </w:tcBorders>
            <w:shd w:val="clear" w:color="auto" w:fill="auto"/>
            <w:vAlign w:val="center"/>
          </w:tcPr>
          <w:p w14:paraId="0584C2A7" w14:textId="77777777" w:rsidR="00BF2BCB" w:rsidRPr="001305F0" w:rsidRDefault="00BF2BCB" w:rsidP="001A2030">
            <w:pPr>
              <w:tabs>
                <w:tab w:val="left" w:pos="720"/>
              </w:tabs>
              <w:spacing w:line="480" w:lineRule="auto"/>
              <w:rPr>
                <w:rFonts w:ascii="Times New Roman" w:hAnsi="Times New Roman" w:cs="Times New Roman"/>
                <w:b/>
                <w:sz w:val="24"/>
                <w:szCs w:val="24"/>
              </w:rPr>
            </w:pPr>
          </w:p>
        </w:tc>
      </w:tr>
      <w:tr w:rsidR="00BF2BCB" w:rsidRPr="001305F0" w14:paraId="1AAECB90" w14:textId="77777777" w:rsidTr="001A2030">
        <w:trPr>
          <w:trHeight w:val="423"/>
        </w:trPr>
        <w:tc>
          <w:tcPr>
            <w:tcW w:w="2448" w:type="dxa"/>
            <w:tcBorders>
              <w:top w:val="single" w:sz="4" w:space="0" w:color="auto"/>
              <w:left w:val="nil"/>
              <w:bottom w:val="nil"/>
              <w:right w:val="nil"/>
            </w:tcBorders>
            <w:vAlign w:val="center"/>
          </w:tcPr>
          <w:p w14:paraId="2535BF82"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0-23 months</w:t>
            </w:r>
          </w:p>
        </w:tc>
        <w:tc>
          <w:tcPr>
            <w:tcW w:w="1530" w:type="dxa"/>
            <w:tcBorders>
              <w:top w:val="single" w:sz="4" w:space="0" w:color="auto"/>
              <w:left w:val="nil"/>
              <w:bottom w:val="nil"/>
              <w:right w:val="nil"/>
            </w:tcBorders>
            <w:vAlign w:val="center"/>
          </w:tcPr>
          <w:p w14:paraId="1A009A9F"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13 (22)</w:t>
            </w:r>
          </w:p>
        </w:tc>
        <w:tc>
          <w:tcPr>
            <w:tcW w:w="1620" w:type="dxa"/>
            <w:tcBorders>
              <w:top w:val="single" w:sz="4" w:space="0" w:color="auto"/>
              <w:left w:val="nil"/>
              <w:bottom w:val="nil"/>
              <w:right w:val="nil"/>
            </w:tcBorders>
            <w:vAlign w:val="center"/>
          </w:tcPr>
          <w:p w14:paraId="243888AD"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4 (10)</w:t>
            </w:r>
          </w:p>
        </w:tc>
        <w:tc>
          <w:tcPr>
            <w:tcW w:w="1530" w:type="dxa"/>
            <w:tcBorders>
              <w:top w:val="single" w:sz="4" w:space="0" w:color="auto"/>
              <w:left w:val="nil"/>
              <w:bottom w:val="nil"/>
              <w:right w:val="nil"/>
            </w:tcBorders>
            <w:vAlign w:val="center"/>
          </w:tcPr>
          <w:p w14:paraId="27E0103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4 (5)</w:t>
            </w:r>
          </w:p>
        </w:tc>
        <w:tc>
          <w:tcPr>
            <w:tcW w:w="1867" w:type="dxa"/>
            <w:tcBorders>
              <w:top w:val="single" w:sz="4" w:space="0" w:color="auto"/>
              <w:left w:val="nil"/>
              <w:bottom w:val="nil"/>
              <w:right w:val="nil"/>
            </w:tcBorders>
            <w:vAlign w:val="center"/>
          </w:tcPr>
          <w:p w14:paraId="59D9FC3E"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21 (12)</w:t>
            </w:r>
          </w:p>
        </w:tc>
      </w:tr>
      <w:tr w:rsidR="00BF2BCB" w:rsidRPr="001305F0" w14:paraId="78EB4964" w14:textId="77777777" w:rsidTr="001A2030">
        <w:trPr>
          <w:trHeight w:val="360"/>
        </w:trPr>
        <w:tc>
          <w:tcPr>
            <w:tcW w:w="2448" w:type="dxa"/>
            <w:tcBorders>
              <w:top w:val="nil"/>
              <w:left w:val="nil"/>
              <w:bottom w:val="nil"/>
              <w:right w:val="nil"/>
            </w:tcBorders>
            <w:vAlign w:val="center"/>
          </w:tcPr>
          <w:p w14:paraId="3EC42283"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sz w:val="24"/>
                <w:szCs w:val="24"/>
              </w:rPr>
              <w:t>2-4 years</w:t>
            </w:r>
          </w:p>
        </w:tc>
        <w:tc>
          <w:tcPr>
            <w:tcW w:w="1530" w:type="dxa"/>
            <w:tcBorders>
              <w:top w:val="nil"/>
              <w:left w:val="nil"/>
              <w:bottom w:val="nil"/>
              <w:right w:val="nil"/>
            </w:tcBorders>
            <w:vAlign w:val="center"/>
          </w:tcPr>
          <w:p w14:paraId="056CD535"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11 (18)</w:t>
            </w:r>
          </w:p>
        </w:tc>
        <w:tc>
          <w:tcPr>
            <w:tcW w:w="1620" w:type="dxa"/>
            <w:tcBorders>
              <w:top w:val="nil"/>
              <w:left w:val="nil"/>
              <w:bottom w:val="nil"/>
              <w:right w:val="nil"/>
            </w:tcBorders>
            <w:vAlign w:val="center"/>
          </w:tcPr>
          <w:p w14:paraId="3B3C0F05"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6 (15)</w:t>
            </w:r>
          </w:p>
        </w:tc>
        <w:tc>
          <w:tcPr>
            <w:tcW w:w="1530" w:type="dxa"/>
            <w:tcBorders>
              <w:top w:val="nil"/>
              <w:left w:val="nil"/>
              <w:bottom w:val="nil"/>
              <w:right w:val="nil"/>
            </w:tcBorders>
            <w:vAlign w:val="center"/>
          </w:tcPr>
          <w:p w14:paraId="0A191893"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13 (16)</w:t>
            </w:r>
          </w:p>
        </w:tc>
        <w:tc>
          <w:tcPr>
            <w:tcW w:w="1867" w:type="dxa"/>
            <w:tcBorders>
              <w:top w:val="nil"/>
              <w:left w:val="nil"/>
              <w:bottom w:val="nil"/>
              <w:right w:val="nil"/>
            </w:tcBorders>
            <w:vAlign w:val="center"/>
          </w:tcPr>
          <w:p w14:paraId="7FD06623"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30 (17)</w:t>
            </w:r>
          </w:p>
        </w:tc>
      </w:tr>
      <w:tr w:rsidR="00BF2BCB" w:rsidRPr="001305F0" w14:paraId="54815B82" w14:textId="77777777" w:rsidTr="001A2030">
        <w:trPr>
          <w:trHeight w:val="270"/>
        </w:trPr>
        <w:tc>
          <w:tcPr>
            <w:tcW w:w="2448" w:type="dxa"/>
            <w:tcBorders>
              <w:top w:val="nil"/>
              <w:left w:val="nil"/>
              <w:bottom w:val="nil"/>
              <w:right w:val="nil"/>
            </w:tcBorders>
            <w:vAlign w:val="center"/>
          </w:tcPr>
          <w:p w14:paraId="756B8B1E"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sz w:val="24"/>
                <w:szCs w:val="24"/>
              </w:rPr>
              <w:t>5-9 years</w:t>
            </w:r>
          </w:p>
        </w:tc>
        <w:tc>
          <w:tcPr>
            <w:tcW w:w="1530" w:type="dxa"/>
            <w:tcBorders>
              <w:top w:val="nil"/>
              <w:left w:val="nil"/>
              <w:bottom w:val="nil"/>
              <w:right w:val="nil"/>
            </w:tcBorders>
            <w:vAlign w:val="center"/>
          </w:tcPr>
          <w:p w14:paraId="39C4FF9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19 (32)</w:t>
            </w:r>
          </w:p>
        </w:tc>
        <w:tc>
          <w:tcPr>
            <w:tcW w:w="1620" w:type="dxa"/>
            <w:tcBorders>
              <w:top w:val="nil"/>
              <w:left w:val="nil"/>
              <w:bottom w:val="nil"/>
              <w:right w:val="nil"/>
            </w:tcBorders>
            <w:vAlign w:val="center"/>
          </w:tcPr>
          <w:p w14:paraId="558E7A9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18 (44)</w:t>
            </w:r>
          </w:p>
        </w:tc>
        <w:tc>
          <w:tcPr>
            <w:tcW w:w="1530" w:type="dxa"/>
            <w:tcBorders>
              <w:top w:val="nil"/>
              <w:left w:val="nil"/>
              <w:bottom w:val="nil"/>
              <w:right w:val="nil"/>
            </w:tcBorders>
            <w:vAlign w:val="center"/>
          </w:tcPr>
          <w:p w14:paraId="560266F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30 (37)</w:t>
            </w:r>
          </w:p>
        </w:tc>
        <w:tc>
          <w:tcPr>
            <w:tcW w:w="1867" w:type="dxa"/>
            <w:tcBorders>
              <w:top w:val="nil"/>
              <w:left w:val="nil"/>
              <w:bottom w:val="nil"/>
              <w:right w:val="nil"/>
            </w:tcBorders>
            <w:vAlign w:val="center"/>
          </w:tcPr>
          <w:p w14:paraId="3535300E"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67 (37)</w:t>
            </w:r>
          </w:p>
        </w:tc>
      </w:tr>
      <w:tr w:rsidR="00BF2BCB" w:rsidRPr="001305F0" w14:paraId="510BC434" w14:textId="77777777" w:rsidTr="001A2030">
        <w:trPr>
          <w:trHeight w:val="305"/>
        </w:trPr>
        <w:tc>
          <w:tcPr>
            <w:tcW w:w="2448" w:type="dxa"/>
            <w:tcBorders>
              <w:top w:val="nil"/>
              <w:left w:val="nil"/>
              <w:bottom w:val="single" w:sz="4" w:space="0" w:color="auto"/>
              <w:right w:val="nil"/>
            </w:tcBorders>
            <w:vAlign w:val="center"/>
          </w:tcPr>
          <w:p w14:paraId="01A05C94"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sz w:val="24"/>
                <w:szCs w:val="24"/>
              </w:rPr>
              <w:t>10-17 years</w:t>
            </w:r>
          </w:p>
        </w:tc>
        <w:tc>
          <w:tcPr>
            <w:tcW w:w="1530" w:type="dxa"/>
            <w:tcBorders>
              <w:top w:val="nil"/>
              <w:left w:val="nil"/>
              <w:bottom w:val="single" w:sz="4" w:space="0" w:color="auto"/>
              <w:right w:val="nil"/>
            </w:tcBorders>
            <w:vAlign w:val="center"/>
          </w:tcPr>
          <w:p w14:paraId="000C3EC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17 (28)</w:t>
            </w:r>
          </w:p>
        </w:tc>
        <w:tc>
          <w:tcPr>
            <w:tcW w:w="1620" w:type="dxa"/>
            <w:tcBorders>
              <w:top w:val="nil"/>
              <w:left w:val="nil"/>
              <w:bottom w:val="single" w:sz="4" w:space="0" w:color="auto"/>
              <w:right w:val="nil"/>
            </w:tcBorders>
            <w:vAlign w:val="center"/>
          </w:tcPr>
          <w:p w14:paraId="70D14E27"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13 (32)</w:t>
            </w:r>
          </w:p>
        </w:tc>
        <w:tc>
          <w:tcPr>
            <w:tcW w:w="1530" w:type="dxa"/>
            <w:tcBorders>
              <w:top w:val="nil"/>
              <w:left w:val="nil"/>
              <w:bottom w:val="single" w:sz="4" w:space="0" w:color="auto"/>
              <w:right w:val="nil"/>
            </w:tcBorders>
            <w:vAlign w:val="center"/>
          </w:tcPr>
          <w:p w14:paraId="28B02F28"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34(42)</w:t>
            </w:r>
          </w:p>
        </w:tc>
        <w:tc>
          <w:tcPr>
            <w:tcW w:w="1867" w:type="dxa"/>
            <w:tcBorders>
              <w:top w:val="nil"/>
              <w:left w:val="nil"/>
              <w:bottom w:val="single" w:sz="4" w:space="0" w:color="auto"/>
              <w:right w:val="nil"/>
            </w:tcBorders>
            <w:vAlign w:val="center"/>
          </w:tcPr>
          <w:p w14:paraId="0A0DDE0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64 (35)</w:t>
            </w:r>
          </w:p>
        </w:tc>
      </w:tr>
      <w:tr w:rsidR="00BF2BCB" w:rsidRPr="001305F0" w14:paraId="2E5090E3" w14:textId="77777777" w:rsidTr="001A2030">
        <w:trPr>
          <w:trHeight w:val="233"/>
        </w:trPr>
        <w:tc>
          <w:tcPr>
            <w:tcW w:w="2448" w:type="dxa"/>
            <w:tcBorders>
              <w:top w:val="single" w:sz="4" w:space="0" w:color="auto"/>
              <w:left w:val="nil"/>
              <w:bottom w:val="single" w:sz="4" w:space="0" w:color="auto"/>
              <w:right w:val="nil"/>
            </w:tcBorders>
            <w:shd w:val="clear" w:color="auto" w:fill="auto"/>
            <w:vAlign w:val="center"/>
          </w:tcPr>
          <w:p w14:paraId="4B72DCED"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b/>
                <w:sz w:val="24"/>
                <w:szCs w:val="24"/>
              </w:rPr>
              <w:t>Sex</w:t>
            </w:r>
          </w:p>
        </w:tc>
        <w:tc>
          <w:tcPr>
            <w:tcW w:w="1530" w:type="dxa"/>
            <w:tcBorders>
              <w:top w:val="single" w:sz="4" w:space="0" w:color="auto"/>
              <w:left w:val="nil"/>
              <w:bottom w:val="single" w:sz="4" w:space="0" w:color="auto"/>
              <w:right w:val="nil"/>
            </w:tcBorders>
            <w:shd w:val="clear" w:color="auto" w:fill="auto"/>
            <w:vAlign w:val="center"/>
          </w:tcPr>
          <w:p w14:paraId="1092485E"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620" w:type="dxa"/>
            <w:tcBorders>
              <w:top w:val="single" w:sz="4" w:space="0" w:color="auto"/>
              <w:left w:val="nil"/>
              <w:bottom w:val="single" w:sz="4" w:space="0" w:color="auto"/>
              <w:right w:val="nil"/>
            </w:tcBorders>
            <w:shd w:val="clear" w:color="auto" w:fill="auto"/>
            <w:vAlign w:val="center"/>
          </w:tcPr>
          <w:p w14:paraId="56EEF093"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530" w:type="dxa"/>
            <w:tcBorders>
              <w:top w:val="single" w:sz="4" w:space="0" w:color="auto"/>
              <w:left w:val="nil"/>
              <w:bottom w:val="single" w:sz="4" w:space="0" w:color="auto"/>
              <w:right w:val="nil"/>
            </w:tcBorders>
            <w:shd w:val="clear" w:color="auto" w:fill="auto"/>
            <w:vAlign w:val="center"/>
          </w:tcPr>
          <w:p w14:paraId="27901A9C"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867" w:type="dxa"/>
            <w:tcBorders>
              <w:top w:val="single" w:sz="4" w:space="0" w:color="auto"/>
              <w:left w:val="nil"/>
              <w:bottom w:val="single" w:sz="4" w:space="0" w:color="auto"/>
              <w:right w:val="nil"/>
            </w:tcBorders>
            <w:shd w:val="clear" w:color="auto" w:fill="auto"/>
            <w:vAlign w:val="center"/>
          </w:tcPr>
          <w:p w14:paraId="5E599907" w14:textId="77777777" w:rsidR="00BF2BCB" w:rsidRPr="001305F0" w:rsidRDefault="00BF2BCB" w:rsidP="001A2030">
            <w:pPr>
              <w:tabs>
                <w:tab w:val="left" w:pos="720"/>
              </w:tabs>
              <w:spacing w:line="480" w:lineRule="auto"/>
              <w:rPr>
                <w:rFonts w:ascii="Times New Roman" w:hAnsi="Times New Roman" w:cs="Times New Roman"/>
                <w:sz w:val="24"/>
                <w:szCs w:val="24"/>
              </w:rPr>
            </w:pPr>
          </w:p>
        </w:tc>
      </w:tr>
      <w:tr w:rsidR="00BF2BCB" w:rsidRPr="001305F0" w14:paraId="441C2125" w14:textId="77777777" w:rsidTr="001A2030">
        <w:trPr>
          <w:trHeight w:val="180"/>
        </w:trPr>
        <w:tc>
          <w:tcPr>
            <w:tcW w:w="2448" w:type="dxa"/>
            <w:tcBorders>
              <w:top w:val="single" w:sz="4" w:space="0" w:color="auto"/>
              <w:left w:val="nil"/>
              <w:bottom w:val="nil"/>
              <w:right w:val="nil"/>
            </w:tcBorders>
            <w:vAlign w:val="center"/>
          </w:tcPr>
          <w:p w14:paraId="63D32B28"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Male</w:t>
            </w:r>
          </w:p>
        </w:tc>
        <w:tc>
          <w:tcPr>
            <w:tcW w:w="1530" w:type="dxa"/>
            <w:tcBorders>
              <w:top w:val="single" w:sz="4" w:space="0" w:color="auto"/>
              <w:left w:val="nil"/>
              <w:bottom w:val="nil"/>
              <w:right w:val="nil"/>
            </w:tcBorders>
            <w:vAlign w:val="center"/>
          </w:tcPr>
          <w:p w14:paraId="372B7D7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34 (57)</w:t>
            </w:r>
          </w:p>
        </w:tc>
        <w:tc>
          <w:tcPr>
            <w:tcW w:w="1620" w:type="dxa"/>
            <w:tcBorders>
              <w:top w:val="single" w:sz="4" w:space="0" w:color="auto"/>
              <w:left w:val="nil"/>
              <w:bottom w:val="nil"/>
              <w:right w:val="nil"/>
            </w:tcBorders>
            <w:vAlign w:val="center"/>
          </w:tcPr>
          <w:p w14:paraId="1A781EB6"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22 (54)</w:t>
            </w:r>
          </w:p>
        </w:tc>
        <w:tc>
          <w:tcPr>
            <w:tcW w:w="1530" w:type="dxa"/>
            <w:tcBorders>
              <w:top w:val="single" w:sz="4" w:space="0" w:color="auto"/>
              <w:left w:val="nil"/>
              <w:bottom w:val="nil"/>
              <w:right w:val="nil"/>
            </w:tcBorders>
            <w:vAlign w:val="center"/>
          </w:tcPr>
          <w:p w14:paraId="0D3EEA9C"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53 (65)</w:t>
            </w:r>
          </w:p>
        </w:tc>
        <w:tc>
          <w:tcPr>
            <w:tcW w:w="1867" w:type="dxa"/>
            <w:tcBorders>
              <w:top w:val="single" w:sz="4" w:space="0" w:color="auto"/>
              <w:left w:val="nil"/>
              <w:bottom w:val="nil"/>
              <w:right w:val="nil"/>
            </w:tcBorders>
            <w:vAlign w:val="center"/>
          </w:tcPr>
          <w:p w14:paraId="41BB28E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109 (60)</w:t>
            </w:r>
          </w:p>
        </w:tc>
      </w:tr>
      <w:tr w:rsidR="00BF2BCB" w:rsidRPr="001305F0" w14:paraId="706D974C" w14:textId="77777777" w:rsidTr="001A2030">
        <w:trPr>
          <w:trHeight w:val="405"/>
        </w:trPr>
        <w:tc>
          <w:tcPr>
            <w:tcW w:w="2448" w:type="dxa"/>
            <w:tcBorders>
              <w:top w:val="nil"/>
              <w:left w:val="nil"/>
              <w:bottom w:val="single" w:sz="4" w:space="0" w:color="auto"/>
              <w:right w:val="nil"/>
            </w:tcBorders>
            <w:vAlign w:val="center"/>
          </w:tcPr>
          <w:p w14:paraId="0630676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Female</w:t>
            </w:r>
          </w:p>
        </w:tc>
        <w:tc>
          <w:tcPr>
            <w:tcW w:w="1530" w:type="dxa"/>
            <w:tcBorders>
              <w:top w:val="nil"/>
              <w:left w:val="nil"/>
              <w:bottom w:val="single" w:sz="4" w:space="0" w:color="auto"/>
              <w:right w:val="nil"/>
            </w:tcBorders>
            <w:vAlign w:val="center"/>
          </w:tcPr>
          <w:p w14:paraId="09FAAD0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26 (43)</w:t>
            </w:r>
          </w:p>
        </w:tc>
        <w:tc>
          <w:tcPr>
            <w:tcW w:w="1620" w:type="dxa"/>
            <w:tcBorders>
              <w:top w:val="nil"/>
              <w:left w:val="nil"/>
              <w:bottom w:val="single" w:sz="4" w:space="0" w:color="auto"/>
              <w:right w:val="nil"/>
            </w:tcBorders>
            <w:vAlign w:val="center"/>
          </w:tcPr>
          <w:p w14:paraId="70CCFFF8"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19 (46)</w:t>
            </w:r>
          </w:p>
        </w:tc>
        <w:tc>
          <w:tcPr>
            <w:tcW w:w="1530" w:type="dxa"/>
            <w:tcBorders>
              <w:top w:val="nil"/>
              <w:left w:val="nil"/>
              <w:bottom w:val="single" w:sz="4" w:space="0" w:color="auto"/>
              <w:right w:val="nil"/>
            </w:tcBorders>
            <w:vAlign w:val="center"/>
          </w:tcPr>
          <w:p w14:paraId="0384B4CC"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28 (35)</w:t>
            </w:r>
          </w:p>
        </w:tc>
        <w:tc>
          <w:tcPr>
            <w:tcW w:w="1867" w:type="dxa"/>
            <w:tcBorders>
              <w:top w:val="nil"/>
              <w:left w:val="nil"/>
              <w:bottom w:val="single" w:sz="4" w:space="0" w:color="auto"/>
              <w:right w:val="nil"/>
            </w:tcBorders>
            <w:vAlign w:val="center"/>
          </w:tcPr>
          <w:p w14:paraId="1518B893"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73 (40)</w:t>
            </w:r>
          </w:p>
        </w:tc>
      </w:tr>
      <w:tr w:rsidR="00BF2BCB" w:rsidRPr="001305F0" w14:paraId="2D2B5C2A" w14:textId="77777777" w:rsidTr="001A2030">
        <w:trPr>
          <w:trHeight w:val="278"/>
        </w:trPr>
        <w:tc>
          <w:tcPr>
            <w:tcW w:w="2448" w:type="dxa"/>
            <w:tcBorders>
              <w:left w:val="nil"/>
              <w:bottom w:val="single" w:sz="4" w:space="0" w:color="auto"/>
              <w:right w:val="nil"/>
            </w:tcBorders>
            <w:shd w:val="clear" w:color="auto" w:fill="auto"/>
            <w:vAlign w:val="center"/>
          </w:tcPr>
          <w:p w14:paraId="37522BC8"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b/>
                <w:sz w:val="24"/>
                <w:szCs w:val="24"/>
              </w:rPr>
              <w:t>Race/Ethnicity</w:t>
            </w:r>
          </w:p>
        </w:tc>
        <w:tc>
          <w:tcPr>
            <w:tcW w:w="1530" w:type="dxa"/>
            <w:tcBorders>
              <w:left w:val="nil"/>
              <w:bottom w:val="single" w:sz="4" w:space="0" w:color="auto"/>
              <w:right w:val="nil"/>
            </w:tcBorders>
            <w:shd w:val="clear" w:color="auto" w:fill="auto"/>
            <w:vAlign w:val="center"/>
          </w:tcPr>
          <w:p w14:paraId="66666428"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620" w:type="dxa"/>
            <w:tcBorders>
              <w:left w:val="nil"/>
              <w:bottom w:val="single" w:sz="4" w:space="0" w:color="auto"/>
              <w:right w:val="nil"/>
            </w:tcBorders>
            <w:shd w:val="clear" w:color="auto" w:fill="auto"/>
            <w:vAlign w:val="center"/>
          </w:tcPr>
          <w:p w14:paraId="011D3DD5"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530" w:type="dxa"/>
            <w:tcBorders>
              <w:left w:val="nil"/>
              <w:bottom w:val="single" w:sz="4" w:space="0" w:color="auto"/>
              <w:right w:val="nil"/>
            </w:tcBorders>
            <w:shd w:val="clear" w:color="auto" w:fill="auto"/>
            <w:vAlign w:val="center"/>
          </w:tcPr>
          <w:p w14:paraId="59D9CC0D"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867" w:type="dxa"/>
            <w:tcBorders>
              <w:left w:val="nil"/>
              <w:bottom w:val="single" w:sz="4" w:space="0" w:color="auto"/>
              <w:right w:val="nil"/>
            </w:tcBorders>
            <w:shd w:val="clear" w:color="auto" w:fill="auto"/>
            <w:vAlign w:val="center"/>
          </w:tcPr>
          <w:p w14:paraId="1375E6FE" w14:textId="77777777" w:rsidR="00BF2BCB" w:rsidRPr="001305F0" w:rsidRDefault="00BF2BCB" w:rsidP="001A2030">
            <w:pPr>
              <w:tabs>
                <w:tab w:val="left" w:pos="720"/>
              </w:tabs>
              <w:spacing w:line="480" w:lineRule="auto"/>
              <w:rPr>
                <w:rFonts w:ascii="Times New Roman" w:hAnsi="Times New Roman" w:cs="Times New Roman"/>
                <w:sz w:val="24"/>
                <w:szCs w:val="24"/>
              </w:rPr>
            </w:pPr>
          </w:p>
        </w:tc>
      </w:tr>
      <w:tr w:rsidR="00BF2BCB" w:rsidRPr="001305F0" w14:paraId="147E5978" w14:textId="77777777" w:rsidTr="001A2030">
        <w:tc>
          <w:tcPr>
            <w:tcW w:w="2448" w:type="dxa"/>
            <w:tcBorders>
              <w:top w:val="single" w:sz="4" w:space="0" w:color="auto"/>
              <w:left w:val="nil"/>
              <w:bottom w:val="nil"/>
              <w:right w:val="nil"/>
            </w:tcBorders>
            <w:vAlign w:val="center"/>
          </w:tcPr>
          <w:p w14:paraId="737B927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Non-Hispanic white</w:t>
            </w:r>
          </w:p>
        </w:tc>
        <w:tc>
          <w:tcPr>
            <w:tcW w:w="1530" w:type="dxa"/>
            <w:tcBorders>
              <w:top w:val="single" w:sz="4" w:space="0" w:color="auto"/>
              <w:left w:val="nil"/>
              <w:bottom w:val="nil"/>
              <w:right w:val="nil"/>
            </w:tcBorders>
            <w:vAlign w:val="center"/>
          </w:tcPr>
          <w:p w14:paraId="66ADFB6D"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29 (48)</w:t>
            </w:r>
          </w:p>
        </w:tc>
        <w:tc>
          <w:tcPr>
            <w:tcW w:w="1620" w:type="dxa"/>
            <w:tcBorders>
              <w:top w:val="single" w:sz="4" w:space="0" w:color="auto"/>
              <w:left w:val="nil"/>
              <w:bottom w:val="nil"/>
              <w:right w:val="nil"/>
            </w:tcBorders>
            <w:vAlign w:val="center"/>
          </w:tcPr>
          <w:p w14:paraId="3B93608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24 (58)</w:t>
            </w:r>
          </w:p>
        </w:tc>
        <w:tc>
          <w:tcPr>
            <w:tcW w:w="1530" w:type="dxa"/>
            <w:tcBorders>
              <w:top w:val="single" w:sz="4" w:space="0" w:color="auto"/>
              <w:left w:val="nil"/>
              <w:bottom w:val="nil"/>
              <w:right w:val="nil"/>
            </w:tcBorders>
            <w:vAlign w:val="center"/>
          </w:tcPr>
          <w:p w14:paraId="1FEB3CBE"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60 (74)</w:t>
            </w:r>
          </w:p>
        </w:tc>
        <w:tc>
          <w:tcPr>
            <w:tcW w:w="1867" w:type="dxa"/>
            <w:tcBorders>
              <w:top w:val="single" w:sz="4" w:space="0" w:color="auto"/>
              <w:left w:val="nil"/>
              <w:bottom w:val="nil"/>
              <w:right w:val="nil"/>
            </w:tcBorders>
            <w:vAlign w:val="center"/>
          </w:tcPr>
          <w:p w14:paraId="1E85F7C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113 (62)</w:t>
            </w:r>
          </w:p>
        </w:tc>
      </w:tr>
      <w:tr w:rsidR="00BF2BCB" w:rsidRPr="001305F0" w14:paraId="04005D0C" w14:textId="77777777" w:rsidTr="001A2030">
        <w:tc>
          <w:tcPr>
            <w:tcW w:w="2448" w:type="dxa"/>
            <w:tcBorders>
              <w:top w:val="nil"/>
              <w:left w:val="nil"/>
              <w:bottom w:val="nil"/>
              <w:right w:val="nil"/>
            </w:tcBorders>
            <w:vAlign w:val="center"/>
          </w:tcPr>
          <w:p w14:paraId="4E3B0677"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eastAsia="Times New Roman" w:hAnsi="Times New Roman" w:cs="Times New Roman"/>
                <w:sz w:val="24"/>
                <w:szCs w:val="24"/>
              </w:rPr>
              <w:lastRenderedPageBreak/>
              <w:t>Non-Hispanic black</w:t>
            </w:r>
          </w:p>
        </w:tc>
        <w:tc>
          <w:tcPr>
            <w:tcW w:w="1530" w:type="dxa"/>
            <w:tcBorders>
              <w:top w:val="nil"/>
              <w:left w:val="nil"/>
              <w:bottom w:val="nil"/>
              <w:right w:val="nil"/>
            </w:tcBorders>
            <w:vAlign w:val="center"/>
          </w:tcPr>
          <w:p w14:paraId="4973F412"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25 (42)</w:t>
            </w:r>
          </w:p>
        </w:tc>
        <w:tc>
          <w:tcPr>
            <w:tcW w:w="1620" w:type="dxa"/>
            <w:tcBorders>
              <w:top w:val="nil"/>
              <w:left w:val="nil"/>
              <w:bottom w:val="nil"/>
              <w:right w:val="nil"/>
            </w:tcBorders>
            <w:vAlign w:val="center"/>
          </w:tcPr>
          <w:p w14:paraId="00674583"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7 (17)</w:t>
            </w:r>
          </w:p>
        </w:tc>
        <w:tc>
          <w:tcPr>
            <w:tcW w:w="1530" w:type="dxa"/>
            <w:tcBorders>
              <w:top w:val="nil"/>
              <w:left w:val="nil"/>
              <w:bottom w:val="nil"/>
              <w:right w:val="nil"/>
            </w:tcBorders>
            <w:vAlign w:val="center"/>
          </w:tcPr>
          <w:p w14:paraId="14E2667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0</w:t>
            </w:r>
          </w:p>
        </w:tc>
        <w:tc>
          <w:tcPr>
            <w:tcW w:w="1867" w:type="dxa"/>
            <w:tcBorders>
              <w:top w:val="nil"/>
              <w:left w:val="nil"/>
              <w:bottom w:val="nil"/>
              <w:right w:val="nil"/>
            </w:tcBorders>
            <w:vAlign w:val="center"/>
          </w:tcPr>
          <w:p w14:paraId="4C80CB34"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32 (18)</w:t>
            </w:r>
          </w:p>
        </w:tc>
      </w:tr>
      <w:tr w:rsidR="00BF2BCB" w:rsidRPr="001305F0" w14:paraId="1E29489A" w14:textId="77777777" w:rsidTr="001A2030">
        <w:tc>
          <w:tcPr>
            <w:tcW w:w="2448" w:type="dxa"/>
            <w:tcBorders>
              <w:top w:val="nil"/>
              <w:left w:val="nil"/>
              <w:bottom w:val="nil"/>
              <w:right w:val="nil"/>
            </w:tcBorders>
            <w:vAlign w:val="center"/>
          </w:tcPr>
          <w:p w14:paraId="1CFE422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eastAsia="Times New Roman" w:hAnsi="Times New Roman" w:cs="Times New Roman"/>
                <w:sz w:val="24"/>
                <w:szCs w:val="24"/>
              </w:rPr>
              <w:t>Hispanic</w:t>
            </w:r>
          </w:p>
        </w:tc>
        <w:tc>
          <w:tcPr>
            <w:tcW w:w="1530" w:type="dxa"/>
            <w:tcBorders>
              <w:top w:val="nil"/>
              <w:left w:val="nil"/>
              <w:bottom w:val="nil"/>
              <w:right w:val="nil"/>
            </w:tcBorders>
            <w:vAlign w:val="center"/>
          </w:tcPr>
          <w:p w14:paraId="613D36EC"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 (5)</w:t>
            </w:r>
          </w:p>
        </w:tc>
        <w:tc>
          <w:tcPr>
            <w:tcW w:w="1620" w:type="dxa"/>
            <w:tcBorders>
              <w:top w:val="nil"/>
              <w:left w:val="nil"/>
              <w:bottom w:val="nil"/>
              <w:right w:val="nil"/>
            </w:tcBorders>
            <w:vAlign w:val="center"/>
          </w:tcPr>
          <w:p w14:paraId="0470EAA2"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8 (20)</w:t>
            </w:r>
          </w:p>
        </w:tc>
        <w:tc>
          <w:tcPr>
            <w:tcW w:w="1530" w:type="dxa"/>
            <w:tcBorders>
              <w:top w:val="nil"/>
              <w:left w:val="nil"/>
              <w:bottom w:val="nil"/>
              <w:right w:val="nil"/>
            </w:tcBorders>
            <w:vAlign w:val="center"/>
          </w:tcPr>
          <w:p w14:paraId="7AE5F5B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18 (22)</w:t>
            </w:r>
          </w:p>
        </w:tc>
        <w:tc>
          <w:tcPr>
            <w:tcW w:w="1867" w:type="dxa"/>
            <w:tcBorders>
              <w:top w:val="nil"/>
              <w:left w:val="nil"/>
              <w:bottom w:val="nil"/>
              <w:right w:val="nil"/>
            </w:tcBorders>
            <w:vAlign w:val="center"/>
          </w:tcPr>
          <w:p w14:paraId="6310FF9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29 (16)</w:t>
            </w:r>
          </w:p>
        </w:tc>
      </w:tr>
      <w:tr w:rsidR="00BF2BCB" w:rsidRPr="001305F0" w14:paraId="4103EE5B" w14:textId="77777777" w:rsidTr="001A2030">
        <w:trPr>
          <w:trHeight w:val="360"/>
        </w:trPr>
        <w:tc>
          <w:tcPr>
            <w:tcW w:w="2448" w:type="dxa"/>
            <w:tcBorders>
              <w:top w:val="nil"/>
              <w:left w:val="nil"/>
              <w:bottom w:val="single" w:sz="4" w:space="0" w:color="auto"/>
              <w:right w:val="nil"/>
            </w:tcBorders>
            <w:vAlign w:val="center"/>
          </w:tcPr>
          <w:p w14:paraId="30D2F724"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eastAsia="Times New Roman" w:hAnsi="Times New Roman" w:cs="Times New Roman"/>
                <w:sz w:val="24"/>
                <w:szCs w:val="24"/>
              </w:rPr>
              <w:t>Other</w:t>
            </w:r>
            <w:r w:rsidRPr="001305F0">
              <w:rPr>
                <w:rFonts w:ascii="Times New Roman" w:eastAsia="Times New Roman" w:hAnsi="Times New Roman" w:cs="Times New Roman"/>
                <w:sz w:val="24"/>
                <w:szCs w:val="24"/>
                <w:vertAlign w:val="superscript"/>
              </w:rPr>
              <w:t>†</w:t>
            </w:r>
          </w:p>
        </w:tc>
        <w:tc>
          <w:tcPr>
            <w:tcW w:w="1530" w:type="dxa"/>
            <w:tcBorders>
              <w:top w:val="nil"/>
              <w:left w:val="nil"/>
              <w:bottom w:val="single" w:sz="4" w:space="0" w:color="auto"/>
              <w:right w:val="nil"/>
            </w:tcBorders>
            <w:vAlign w:val="center"/>
          </w:tcPr>
          <w:p w14:paraId="285FE696"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 (5)</w:t>
            </w:r>
          </w:p>
        </w:tc>
        <w:tc>
          <w:tcPr>
            <w:tcW w:w="1620" w:type="dxa"/>
            <w:tcBorders>
              <w:top w:val="nil"/>
              <w:left w:val="nil"/>
              <w:bottom w:val="single" w:sz="4" w:space="0" w:color="auto"/>
              <w:right w:val="nil"/>
            </w:tcBorders>
            <w:vAlign w:val="center"/>
          </w:tcPr>
          <w:p w14:paraId="021DDF6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 (5)</w:t>
            </w:r>
          </w:p>
        </w:tc>
        <w:tc>
          <w:tcPr>
            <w:tcW w:w="1530" w:type="dxa"/>
            <w:tcBorders>
              <w:top w:val="nil"/>
              <w:left w:val="nil"/>
              <w:bottom w:val="single" w:sz="4" w:space="0" w:color="auto"/>
              <w:right w:val="nil"/>
            </w:tcBorders>
            <w:vAlign w:val="center"/>
          </w:tcPr>
          <w:p w14:paraId="4F108D98"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 (4)</w:t>
            </w:r>
          </w:p>
        </w:tc>
        <w:tc>
          <w:tcPr>
            <w:tcW w:w="1867" w:type="dxa"/>
            <w:tcBorders>
              <w:top w:val="nil"/>
              <w:left w:val="nil"/>
              <w:bottom w:val="single" w:sz="4" w:space="0" w:color="auto"/>
              <w:right w:val="nil"/>
            </w:tcBorders>
            <w:vAlign w:val="center"/>
          </w:tcPr>
          <w:p w14:paraId="4914E0E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8 (4)</w:t>
            </w:r>
          </w:p>
        </w:tc>
      </w:tr>
      <w:tr w:rsidR="00BF2BCB" w:rsidRPr="001305F0" w14:paraId="7EE5990E" w14:textId="77777777" w:rsidTr="001A2030">
        <w:trPr>
          <w:trHeight w:val="260"/>
        </w:trPr>
        <w:tc>
          <w:tcPr>
            <w:tcW w:w="2448" w:type="dxa"/>
            <w:tcBorders>
              <w:left w:val="nil"/>
              <w:bottom w:val="single" w:sz="4" w:space="0" w:color="auto"/>
              <w:right w:val="nil"/>
            </w:tcBorders>
            <w:shd w:val="clear" w:color="auto" w:fill="auto"/>
            <w:vAlign w:val="center"/>
          </w:tcPr>
          <w:p w14:paraId="4EDBF1FF" w14:textId="77777777" w:rsidR="00BF2BCB" w:rsidRPr="001305F0" w:rsidRDefault="00BF2BCB" w:rsidP="001A2030">
            <w:pPr>
              <w:tabs>
                <w:tab w:val="left" w:pos="720"/>
              </w:tabs>
              <w:spacing w:line="480" w:lineRule="auto"/>
              <w:rPr>
                <w:rFonts w:ascii="Times New Roman" w:hAnsi="Times New Roman" w:cs="Times New Roman"/>
                <w:b/>
                <w:sz w:val="24"/>
                <w:szCs w:val="24"/>
              </w:rPr>
            </w:pPr>
            <w:r w:rsidRPr="001305F0">
              <w:rPr>
                <w:rFonts w:ascii="Times New Roman" w:hAnsi="Times New Roman" w:cs="Times New Roman"/>
                <w:b/>
                <w:sz w:val="24"/>
                <w:szCs w:val="24"/>
              </w:rPr>
              <w:t>Insurance</w:t>
            </w:r>
          </w:p>
        </w:tc>
        <w:tc>
          <w:tcPr>
            <w:tcW w:w="1530" w:type="dxa"/>
            <w:tcBorders>
              <w:left w:val="nil"/>
              <w:bottom w:val="single" w:sz="4" w:space="0" w:color="auto"/>
              <w:right w:val="nil"/>
            </w:tcBorders>
            <w:shd w:val="clear" w:color="auto" w:fill="auto"/>
            <w:vAlign w:val="center"/>
          </w:tcPr>
          <w:p w14:paraId="66DFB4C7"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620" w:type="dxa"/>
            <w:tcBorders>
              <w:left w:val="nil"/>
              <w:bottom w:val="single" w:sz="4" w:space="0" w:color="auto"/>
              <w:right w:val="nil"/>
            </w:tcBorders>
            <w:shd w:val="clear" w:color="auto" w:fill="auto"/>
            <w:vAlign w:val="center"/>
          </w:tcPr>
          <w:p w14:paraId="2F271AC6"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530" w:type="dxa"/>
            <w:tcBorders>
              <w:left w:val="nil"/>
              <w:bottom w:val="single" w:sz="4" w:space="0" w:color="auto"/>
              <w:right w:val="nil"/>
            </w:tcBorders>
            <w:shd w:val="clear" w:color="auto" w:fill="auto"/>
            <w:vAlign w:val="center"/>
          </w:tcPr>
          <w:p w14:paraId="0A3AE7AA" w14:textId="77777777" w:rsidR="00BF2BCB" w:rsidRPr="001305F0" w:rsidRDefault="00BF2BCB" w:rsidP="001A2030">
            <w:pPr>
              <w:tabs>
                <w:tab w:val="left" w:pos="720"/>
              </w:tabs>
              <w:spacing w:line="480" w:lineRule="auto"/>
              <w:rPr>
                <w:rFonts w:ascii="Times New Roman" w:hAnsi="Times New Roman" w:cs="Times New Roman"/>
                <w:sz w:val="24"/>
                <w:szCs w:val="24"/>
              </w:rPr>
            </w:pPr>
          </w:p>
        </w:tc>
        <w:tc>
          <w:tcPr>
            <w:tcW w:w="1867" w:type="dxa"/>
            <w:tcBorders>
              <w:left w:val="nil"/>
              <w:bottom w:val="single" w:sz="4" w:space="0" w:color="auto"/>
              <w:right w:val="nil"/>
            </w:tcBorders>
            <w:shd w:val="clear" w:color="auto" w:fill="auto"/>
            <w:vAlign w:val="center"/>
          </w:tcPr>
          <w:p w14:paraId="10D60E0C" w14:textId="77777777" w:rsidR="00BF2BCB" w:rsidRPr="001305F0" w:rsidRDefault="00BF2BCB" w:rsidP="001A2030">
            <w:pPr>
              <w:tabs>
                <w:tab w:val="left" w:pos="720"/>
              </w:tabs>
              <w:spacing w:line="480" w:lineRule="auto"/>
              <w:rPr>
                <w:rFonts w:ascii="Times New Roman" w:hAnsi="Times New Roman" w:cs="Times New Roman"/>
                <w:sz w:val="24"/>
                <w:szCs w:val="24"/>
              </w:rPr>
            </w:pPr>
          </w:p>
        </w:tc>
      </w:tr>
      <w:tr w:rsidR="00BF2BCB" w:rsidRPr="001305F0" w14:paraId="2D47A828" w14:textId="77777777" w:rsidTr="001A2030">
        <w:tc>
          <w:tcPr>
            <w:tcW w:w="2448" w:type="dxa"/>
            <w:tcBorders>
              <w:top w:val="single" w:sz="4" w:space="0" w:color="auto"/>
              <w:left w:val="nil"/>
              <w:bottom w:val="nil"/>
              <w:right w:val="nil"/>
            </w:tcBorders>
            <w:vAlign w:val="center"/>
          </w:tcPr>
          <w:p w14:paraId="492D9ED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Public</w:t>
            </w:r>
          </w:p>
        </w:tc>
        <w:tc>
          <w:tcPr>
            <w:tcW w:w="1530" w:type="dxa"/>
            <w:tcBorders>
              <w:top w:val="single" w:sz="4" w:space="0" w:color="auto"/>
              <w:left w:val="nil"/>
              <w:bottom w:val="nil"/>
              <w:right w:val="nil"/>
            </w:tcBorders>
            <w:vAlign w:val="center"/>
          </w:tcPr>
          <w:p w14:paraId="7633F945"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33 (55)</w:t>
            </w:r>
          </w:p>
        </w:tc>
        <w:tc>
          <w:tcPr>
            <w:tcW w:w="1620" w:type="dxa"/>
            <w:tcBorders>
              <w:top w:val="single" w:sz="4" w:space="0" w:color="auto"/>
              <w:left w:val="nil"/>
              <w:bottom w:val="nil"/>
              <w:right w:val="nil"/>
            </w:tcBorders>
            <w:vAlign w:val="center"/>
          </w:tcPr>
          <w:p w14:paraId="42EEB15F"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22 (54)</w:t>
            </w:r>
          </w:p>
        </w:tc>
        <w:tc>
          <w:tcPr>
            <w:tcW w:w="1530" w:type="dxa"/>
            <w:tcBorders>
              <w:top w:val="single" w:sz="4" w:space="0" w:color="auto"/>
              <w:left w:val="nil"/>
              <w:bottom w:val="nil"/>
              <w:right w:val="nil"/>
            </w:tcBorders>
            <w:vAlign w:val="center"/>
          </w:tcPr>
          <w:p w14:paraId="5A17532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23 (28)</w:t>
            </w:r>
          </w:p>
        </w:tc>
        <w:tc>
          <w:tcPr>
            <w:tcW w:w="1867" w:type="dxa"/>
            <w:tcBorders>
              <w:top w:val="single" w:sz="4" w:space="0" w:color="auto"/>
              <w:left w:val="nil"/>
              <w:bottom w:val="nil"/>
              <w:right w:val="nil"/>
            </w:tcBorders>
            <w:vAlign w:val="center"/>
          </w:tcPr>
          <w:p w14:paraId="4BDE614D"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78 (43)</w:t>
            </w:r>
          </w:p>
        </w:tc>
      </w:tr>
      <w:tr w:rsidR="00BF2BCB" w:rsidRPr="001305F0" w14:paraId="347C4BB2" w14:textId="77777777" w:rsidTr="001A2030">
        <w:tc>
          <w:tcPr>
            <w:tcW w:w="2448" w:type="dxa"/>
            <w:tcBorders>
              <w:top w:val="nil"/>
              <w:left w:val="nil"/>
              <w:bottom w:val="nil"/>
              <w:right w:val="nil"/>
            </w:tcBorders>
            <w:vAlign w:val="center"/>
          </w:tcPr>
          <w:p w14:paraId="310AD090"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Private</w:t>
            </w:r>
          </w:p>
        </w:tc>
        <w:tc>
          <w:tcPr>
            <w:tcW w:w="1530" w:type="dxa"/>
            <w:tcBorders>
              <w:top w:val="nil"/>
              <w:left w:val="nil"/>
              <w:bottom w:val="nil"/>
              <w:right w:val="nil"/>
            </w:tcBorders>
            <w:vAlign w:val="center"/>
          </w:tcPr>
          <w:p w14:paraId="06EFE97A"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23 (38)</w:t>
            </w:r>
          </w:p>
        </w:tc>
        <w:tc>
          <w:tcPr>
            <w:tcW w:w="1620" w:type="dxa"/>
            <w:tcBorders>
              <w:top w:val="nil"/>
              <w:left w:val="nil"/>
              <w:bottom w:val="nil"/>
              <w:right w:val="nil"/>
            </w:tcBorders>
            <w:vAlign w:val="center"/>
          </w:tcPr>
          <w:p w14:paraId="3CDC938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19 (46)</w:t>
            </w:r>
          </w:p>
        </w:tc>
        <w:tc>
          <w:tcPr>
            <w:tcW w:w="1530" w:type="dxa"/>
            <w:tcBorders>
              <w:top w:val="nil"/>
              <w:left w:val="nil"/>
              <w:bottom w:val="nil"/>
              <w:right w:val="nil"/>
            </w:tcBorders>
            <w:vAlign w:val="center"/>
          </w:tcPr>
          <w:p w14:paraId="7514BAA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52 (64)</w:t>
            </w:r>
          </w:p>
        </w:tc>
        <w:tc>
          <w:tcPr>
            <w:tcW w:w="1867" w:type="dxa"/>
            <w:tcBorders>
              <w:top w:val="nil"/>
              <w:left w:val="nil"/>
              <w:bottom w:val="nil"/>
              <w:right w:val="nil"/>
            </w:tcBorders>
            <w:vAlign w:val="center"/>
          </w:tcPr>
          <w:p w14:paraId="374A3266"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94 (52)</w:t>
            </w:r>
          </w:p>
        </w:tc>
      </w:tr>
      <w:tr w:rsidR="00BF2BCB" w:rsidRPr="001305F0" w14:paraId="081D9824" w14:textId="77777777" w:rsidTr="001A2030">
        <w:tc>
          <w:tcPr>
            <w:tcW w:w="2448" w:type="dxa"/>
            <w:tcBorders>
              <w:top w:val="nil"/>
              <w:left w:val="nil"/>
              <w:bottom w:val="nil"/>
              <w:right w:val="nil"/>
            </w:tcBorders>
            <w:vAlign w:val="center"/>
          </w:tcPr>
          <w:p w14:paraId="1F70C0EF"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Both</w:t>
            </w:r>
          </w:p>
        </w:tc>
        <w:tc>
          <w:tcPr>
            <w:tcW w:w="1530" w:type="dxa"/>
            <w:tcBorders>
              <w:top w:val="nil"/>
              <w:left w:val="nil"/>
              <w:bottom w:val="nil"/>
              <w:right w:val="nil"/>
            </w:tcBorders>
            <w:vAlign w:val="center"/>
          </w:tcPr>
          <w:p w14:paraId="43A65F6D"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0</w:t>
            </w:r>
          </w:p>
        </w:tc>
        <w:tc>
          <w:tcPr>
            <w:tcW w:w="1620" w:type="dxa"/>
            <w:tcBorders>
              <w:top w:val="nil"/>
              <w:left w:val="nil"/>
              <w:bottom w:val="nil"/>
              <w:right w:val="nil"/>
            </w:tcBorders>
            <w:vAlign w:val="center"/>
          </w:tcPr>
          <w:p w14:paraId="60A7A0D4"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0</w:t>
            </w:r>
          </w:p>
        </w:tc>
        <w:tc>
          <w:tcPr>
            <w:tcW w:w="1530" w:type="dxa"/>
            <w:tcBorders>
              <w:top w:val="nil"/>
              <w:left w:val="nil"/>
              <w:bottom w:val="nil"/>
              <w:right w:val="nil"/>
            </w:tcBorders>
            <w:vAlign w:val="center"/>
          </w:tcPr>
          <w:p w14:paraId="19D1C2C1"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 (3)</w:t>
            </w:r>
          </w:p>
        </w:tc>
        <w:tc>
          <w:tcPr>
            <w:tcW w:w="1867" w:type="dxa"/>
            <w:tcBorders>
              <w:top w:val="nil"/>
              <w:left w:val="nil"/>
              <w:bottom w:val="nil"/>
              <w:right w:val="nil"/>
            </w:tcBorders>
            <w:vAlign w:val="center"/>
          </w:tcPr>
          <w:p w14:paraId="1F292282"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2 (1)</w:t>
            </w:r>
          </w:p>
        </w:tc>
      </w:tr>
      <w:tr w:rsidR="00BF2BCB" w:rsidRPr="001305F0" w14:paraId="794A91D7" w14:textId="77777777" w:rsidTr="001A2030">
        <w:tc>
          <w:tcPr>
            <w:tcW w:w="2448" w:type="dxa"/>
            <w:tcBorders>
              <w:top w:val="nil"/>
              <w:left w:val="nil"/>
              <w:bottom w:val="single" w:sz="4" w:space="0" w:color="auto"/>
              <w:right w:val="nil"/>
            </w:tcBorders>
            <w:vAlign w:val="center"/>
          </w:tcPr>
          <w:p w14:paraId="7262586B"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None</w:t>
            </w:r>
          </w:p>
        </w:tc>
        <w:tc>
          <w:tcPr>
            <w:tcW w:w="1530" w:type="dxa"/>
            <w:tcBorders>
              <w:top w:val="nil"/>
              <w:left w:val="nil"/>
              <w:bottom w:val="single" w:sz="4" w:space="0" w:color="auto"/>
              <w:right w:val="nil"/>
            </w:tcBorders>
            <w:vAlign w:val="center"/>
          </w:tcPr>
          <w:p w14:paraId="41E6FBAE"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4 (7)</w:t>
            </w:r>
          </w:p>
        </w:tc>
        <w:tc>
          <w:tcPr>
            <w:tcW w:w="1620" w:type="dxa"/>
            <w:tcBorders>
              <w:top w:val="nil"/>
              <w:left w:val="nil"/>
              <w:bottom w:val="single" w:sz="4" w:space="0" w:color="auto"/>
              <w:right w:val="nil"/>
            </w:tcBorders>
            <w:vAlign w:val="center"/>
          </w:tcPr>
          <w:p w14:paraId="555210F6"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0</w:t>
            </w:r>
          </w:p>
        </w:tc>
        <w:tc>
          <w:tcPr>
            <w:tcW w:w="1530" w:type="dxa"/>
            <w:tcBorders>
              <w:top w:val="nil"/>
              <w:left w:val="nil"/>
              <w:bottom w:val="single" w:sz="4" w:space="0" w:color="auto"/>
              <w:right w:val="nil"/>
            </w:tcBorders>
            <w:vAlign w:val="center"/>
          </w:tcPr>
          <w:p w14:paraId="48618389"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4 (5)</w:t>
            </w:r>
          </w:p>
        </w:tc>
        <w:tc>
          <w:tcPr>
            <w:tcW w:w="1867" w:type="dxa"/>
            <w:tcBorders>
              <w:top w:val="nil"/>
              <w:left w:val="nil"/>
              <w:bottom w:val="single" w:sz="4" w:space="0" w:color="auto"/>
              <w:right w:val="nil"/>
            </w:tcBorders>
            <w:vAlign w:val="center"/>
          </w:tcPr>
          <w:p w14:paraId="5FFFF443" w14:textId="77777777" w:rsidR="00BF2BCB" w:rsidRPr="001305F0" w:rsidRDefault="00BF2BCB" w:rsidP="001A2030">
            <w:pPr>
              <w:tabs>
                <w:tab w:val="left" w:pos="720"/>
              </w:tabs>
              <w:spacing w:line="480" w:lineRule="auto"/>
              <w:rPr>
                <w:rFonts w:ascii="Times New Roman" w:hAnsi="Times New Roman" w:cs="Times New Roman"/>
                <w:sz w:val="24"/>
                <w:szCs w:val="24"/>
              </w:rPr>
            </w:pPr>
            <w:r w:rsidRPr="001305F0">
              <w:rPr>
                <w:rFonts w:ascii="Times New Roman" w:hAnsi="Times New Roman" w:cs="Times New Roman"/>
                <w:sz w:val="24"/>
                <w:szCs w:val="24"/>
              </w:rPr>
              <w:t>8 (4)</w:t>
            </w:r>
          </w:p>
        </w:tc>
      </w:tr>
    </w:tbl>
    <w:p w14:paraId="3CC9EDB3" w14:textId="77777777" w:rsidR="00BF2BCB" w:rsidRPr="001305F0" w:rsidRDefault="00BF2BCB" w:rsidP="00BF2BCB">
      <w:pPr>
        <w:tabs>
          <w:tab w:val="left" w:pos="720"/>
        </w:tabs>
        <w:spacing w:after="0" w:line="480" w:lineRule="auto"/>
        <w:rPr>
          <w:rFonts w:ascii="Times New Roman" w:hAnsi="Times New Roman" w:cs="Times New Roman"/>
          <w:sz w:val="20"/>
          <w:szCs w:val="20"/>
        </w:rPr>
      </w:pPr>
      <w:r w:rsidRPr="001305F0">
        <w:rPr>
          <w:rFonts w:ascii="Times New Roman" w:hAnsi="Times New Roman" w:cs="Times New Roman"/>
          <w:sz w:val="20"/>
          <w:szCs w:val="20"/>
        </w:rPr>
        <w:t xml:space="preserve">* Note: CAP with </w:t>
      </w:r>
      <w:r w:rsidRPr="001305F0">
        <w:rPr>
          <w:rFonts w:ascii="Times New Roman" w:hAnsi="Times New Roman" w:cs="Times New Roman"/>
          <w:i/>
          <w:sz w:val="20"/>
          <w:szCs w:val="20"/>
        </w:rPr>
        <w:t>M. pneumoniae</w:t>
      </w:r>
      <w:r w:rsidRPr="001305F0">
        <w:rPr>
          <w:rFonts w:ascii="Times New Roman" w:hAnsi="Times New Roman" w:cs="Times New Roman"/>
          <w:sz w:val="20"/>
          <w:szCs w:val="20"/>
        </w:rPr>
        <w:t xml:space="preserve">: A radiographically-confirmed CAP patient enrolled in EPIC with a positive </w:t>
      </w:r>
      <w:r w:rsidRPr="001305F0">
        <w:rPr>
          <w:rFonts w:ascii="Times New Roman" w:hAnsi="Times New Roman" w:cs="Times New Roman"/>
          <w:i/>
          <w:sz w:val="20"/>
          <w:szCs w:val="20"/>
        </w:rPr>
        <w:t>M. pneumoniae</w:t>
      </w:r>
      <w:r w:rsidRPr="001305F0">
        <w:rPr>
          <w:rFonts w:ascii="Times New Roman" w:hAnsi="Times New Roman" w:cs="Times New Roman"/>
          <w:sz w:val="20"/>
          <w:szCs w:val="20"/>
        </w:rPr>
        <w:t xml:space="preserve"> PCR.  </w:t>
      </w:r>
    </w:p>
    <w:p w14:paraId="29B0CAF7" w14:textId="36E5D018"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sz w:val="20"/>
          <w:szCs w:val="20"/>
        </w:rPr>
      </w:pPr>
      <w:r w:rsidRPr="001305F0">
        <w:rPr>
          <w:rFonts w:ascii="Times New Roman" w:hAnsi="Times New Roman" w:cs="Times New Roman"/>
          <w:sz w:val="20"/>
          <w:szCs w:val="20"/>
          <w:vertAlign w:val="superscript"/>
        </w:rPr>
        <w:t>†</w:t>
      </w:r>
      <w:r w:rsidRPr="001305F0">
        <w:rPr>
          <w:rFonts w:ascii="Times New Roman" w:hAnsi="Times New Roman" w:cs="Times New Roman"/>
          <w:sz w:val="20"/>
          <w:szCs w:val="20"/>
        </w:rPr>
        <w:t>N</w:t>
      </w:r>
      <w:r w:rsidR="00CA109C" w:rsidRPr="001305F0">
        <w:rPr>
          <w:rFonts w:ascii="Times New Roman" w:hAnsi="Times New Roman" w:cs="Times New Roman"/>
          <w:sz w:val="20"/>
          <w:szCs w:val="20"/>
        </w:rPr>
        <w:t>on-</w:t>
      </w:r>
      <w:r w:rsidRPr="001305F0">
        <w:rPr>
          <w:rFonts w:ascii="Times New Roman" w:hAnsi="Times New Roman" w:cs="Times New Roman"/>
          <w:sz w:val="20"/>
          <w:szCs w:val="20"/>
        </w:rPr>
        <w:t>H</w:t>
      </w:r>
      <w:r w:rsidR="00CA109C" w:rsidRPr="001305F0">
        <w:rPr>
          <w:rFonts w:ascii="Times New Roman" w:hAnsi="Times New Roman" w:cs="Times New Roman"/>
          <w:sz w:val="20"/>
          <w:szCs w:val="20"/>
        </w:rPr>
        <w:t>ispanic</w:t>
      </w:r>
      <w:r w:rsidRPr="001305F0">
        <w:rPr>
          <w:rFonts w:ascii="Times New Roman" w:hAnsi="Times New Roman" w:cs="Times New Roman"/>
          <w:sz w:val="20"/>
          <w:szCs w:val="20"/>
        </w:rPr>
        <w:t>-Asian; N</w:t>
      </w:r>
      <w:r w:rsidR="00CA109C" w:rsidRPr="001305F0">
        <w:rPr>
          <w:rFonts w:ascii="Times New Roman" w:hAnsi="Times New Roman" w:cs="Times New Roman"/>
          <w:sz w:val="20"/>
          <w:szCs w:val="20"/>
        </w:rPr>
        <w:t>on-</w:t>
      </w:r>
      <w:r w:rsidRPr="001305F0">
        <w:rPr>
          <w:rFonts w:ascii="Times New Roman" w:hAnsi="Times New Roman" w:cs="Times New Roman"/>
          <w:sz w:val="20"/>
          <w:szCs w:val="20"/>
        </w:rPr>
        <w:t>H</w:t>
      </w:r>
      <w:r w:rsidR="00CA109C" w:rsidRPr="001305F0">
        <w:rPr>
          <w:rFonts w:ascii="Times New Roman" w:hAnsi="Times New Roman" w:cs="Times New Roman"/>
          <w:sz w:val="20"/>
          <w:szCs w:val="20"/>
        </w:rPr>
        <w:t>ispanic</w:t>
      </w:r>
      <w:r w:rsidRPr="001305F0">
        <w:rPr>
          <w:rFonts w:ascii="Times New Roman" w:hAnsi="Times New Roman" w:cs="Times New Roman"/>
          <w:sz w:val="20"/>
          <w:szCs w:val="20"/>
        </w:rPr>
        <w:t>-Hawaiian/P</w:t>
      </w:r>
      <w:r w:rsidR="00CA109C" w:rsidRPr="001305F0">
        <w:rPr>
          <w:rFonts w:ascii="Times New Roman" w:hAnsi="Times New Roman" w:cs="Times New Roman"/>
          <w:sz w:val="20"/>
          <w:szCs w:val="20"/>
        </w:rPr>
        <w:t>acific Islander</w:t>
      </w:r>
      <w:r w:rsidRPr="001305F0">
        <w:rPr>
          <w:rFonts w:ascii="Times New Roman" w:hAnsi="Times New Roman" w:cs="Times New Roman"/>
          <w:sz w:val="20"/>
          <w:szCs w:val="20"/>
        </w:rPr>
        <w:t>; N</w:t>
      </w:r>
      <w:r w:rsidR="00CA109C" w:rsidRPr="001305F0">
        <w:rPr>
          <w:rFonts w:ascii="Times New Roman" w:hAnsi="Times New Roman" w:cs="Times New Roman"/>
          <w:sz w:val="20"/>
          <w:szCs w:val="20"/>
        </w:rPr>
        <w:t>on-</w:t>
      </w:r>
      <w:r w:rsidRPr="001305F0">
        <w:rPr>
          <w:rFonts w:ascii="Times New Roman" w:hAnsi="Times New Roman" w:cs="Times New Roman"/>
          <w:sz w:val="20"/>
          <w:szCs w:val="20"/>
        </w:rPr>
        <w:t>H</w:t>
      </w:r>
      <w:r w:rsidR="00CA109C" w:rsidRPr="001305F0">
        <w:rPr>
          <w:rFonts w:ascii="Times New Roman" w:hAnsi="Times New Roman" w:cs="Times New Roman"/>
          <w:sz w:val="20"/>
          <w:szCs w:val="20"/>
        </w:rPr>
        <w:t>ispanic</w:t>
      </w:r>
      <w:r w:rsidRPr="001305F0">
        <w:rPr>
          <w:rFonts w:ascii="Times New Roman" w:hAnsi="Times New Roman" w:cs="Times New Roman"/>
          <w:sz w:val="20"/>
          <w:szCs w:val="20"/>
        </w:rPr>
        <w:t>-</w:t>
      </w:r>
      <w:r w:rsidR="00CA109C" w:rsidRPr="001305F0">
        <w:rPr>
          <w:rFonts w:ascii="Times New Roman" w:hAnsi="Times New Roman" w:cs="Times New Roman"/>
          <w:sz w:val="20"/>
          <w:szCs w:val="20"/>
        </w:rPr>
        <w:t>American Indian or Alaska Native</w:t>
      </w:r>
      <w:r w:rsidRPr="001305F0">
        <w:rPr>
          <w:rFonts w:ascii="Times New Roman" w:hAnsi="Times New Roman" w:cs="Times New Roman"/>
          <w:sz w:val="20"/>
          <w:szCs w:val="20"/>
        </w:rPr>
        <w:t>; Multiracial; Other</w:t>
      </w:r>
    </w:p>
    <w:p w14:paraId="7E671E86" w14:textId="77777777" w:rsidR="00BF2BCB" w:rsidRPr="001305F0" w:rsidRDefault="00BF2BCB" w:rsidP="00BF2BCB">
      <w:pPr>
        <w:tabs>
          <w:tab w:val="left" w:pos="720"/>
        </w:tabs>
        <w:autoSpaceDE w:val="0"/>
        <w:autoSpaceDN w:val="0"/>
        <w:adjustRightInd w:val="0"/>
        <w:spacing w:after="0" w:line="480" w:lineRule="auto"/>
        <w:rPr>
          <w:rFonts w:ascii="Times New Roman" w:hAnsi="Times New Roman" w:cs="Times New Roman"/>
          <w:b/>
          <w:sz w:val="24"/>
          <w:szCs w:val="24"/>
        </w:rPr>
      </w:pPr>
      <w:r w:rsidRPr="001305F0">
        <w:rPr>
          <w:rFonts w:ascii="Times New Roman" w:hAnsi="Times New Roman" w:cs="Times New Roman"/>
          <w:sz w:val="20"/>
          <w:szCs w:val="20"/>
        </w:rPr>
        <w:t>Note: Percentages may not total 100 because of rounding</w:t>
      </w:r>
    </w:p>
    <w:p w14:paraId="550AEEBE" w14:textId="15DD82E4" w:rsidR="00BF2BCB" w:rsidRPr="001305F0" w:rsidRDefault="00BF2BCB" w:rsidP="00BF2BCB">
      <w:pPr>
        <w:spacing w:after="0" w:line="480" w:lineRule="auto"/>
        <w:rPr>
          <w:rFonts w:ascii="Times New Roman" w:hAnsi="Times New Roman" w:cs="Times New Roman"/>
          <w:b/>
          <w:sz w:val="24"/>
          <w:szCs w:val="24"/>
        </w:rPr>
      </w:pPr>
    </w:p>
    <w:p w14:paraId="6DF32F4E" w14:textId="71686B48" w:rsidR="001A2030" w:rsidRPr="001305F0" w:rsidRDefault="001A2030" w:rsidP="00BF2BCB">
      <w:pPr>
        <w:spacing w:after="0" w:line="480" w:lineRule="auto"/>
        <w:rPr>
          <w:rFonts w:ascii="Times New Roman" w:hAnsi="Times New Roman" w:cs="Times New Roman"/>
          <w:b/>
          <w:sz w:val="24"/>
          <w:szCs w:val="24"/>
        </w:rPr>
      </w:pPr>
    </w:p>
    <w:p w14:paraId="4DE88DA2" w14:textId="32CEFA52" w:rsidR="001A2030" w:rsidRPr="001305F0" w:rsidRDefault="001A2030" w:rsidP="00BF2BCB">
      <w:pPr>
        <w:spacing w:after="0" w:line="480" w:lineRule="auto"/>
        <w:rPr>
          <w:rFonts w:ascii="Times New Roman" w:hAnsi="Times New Roman" w:cs="Times New Roman"/>
          <w:b/>
          <w:sz w:val="24"/>
          <w:szCs w:val="24"/>
        </w:rPr>
      </w:pPr>
    </w:p>
    <w:p w14:paraId="4965DB5E" w14:textId="01C8EF4A" w:rsidR="001A2030" w:rsidRPr="001305F0" w:rsidRDefault="001A2030" w:rsidP="00BF2BCB">
      <w:pPr>
        <w:spacing w:after="0" w:line="480" w:lineRule="auto"/>
        <w:rPr>
          <w:rFonts w:ascii="Times New Roman" w:hAnsi="Times New Roman" w:cs="Times New Roman"/>
          <w:b/>
          <w:sz w:val="24"/>
          <w:szCs w:val="24"/>
        </w:rPr>
      </w:pPr>
    </w:p>
    <w:p w14:paraId="1490A3F5" w14:textId="4D35C277" w:rsidR="001A2030" w:rsidRPr="001305F0" w:rsidRDefault="001A2030" w:rsidP="00BF2BCB">
      <w:pPr>
        <w:spacing w:after="0" w:line="480" w:lineRule="auto"/>
        <w:rPr>
          <w:rFonts w:ascii="Times New Roman" w:hAnsi="Times New Roman" w:cs="Times New Roman"/>
          <w:b/>
          <w:sz w:val="24"/>
          <w:szCs w:val="24"/>
        </w:rPr>
      </w:pPr>
    </w:p>
    <w:p w14:paraId="22722361" w14:textId="7ABF31FC" w:rsidR="001A2030" w:rsidRPr="001305F0" w:rsidRDefault="001A2030" w:rsidP="00BF2BCB">
      <w:pPr>
        <w:spacing w:after="0" w:line="480" w:lineRule="auto"/>
        <w:rPr>
          <w:rFonts w:ascii="Times New Roman" w:hAnsi="Times New Roman" w:cs="Times New Roman"/>
          <w:b/>
          <w:sz w:val="24"/>
          <w:szCs w:val="24"/>
        </w:rPr>
      </w:pPr>
    </w:p>
    <w:p w14:paraId="13ED8417" w14:textId="47D39F34" w:rsidR="001A2030" w:rsidRPr="001305F0" w:rsidRDefault="001A2030" w:rsidP="00BF2BCB">
      <w:pPr>
        <w:spacing w:after="0" w:line="480" w:lineRule="auto"/>
        <w:rPr>
          <w:rFonts w:ascii="Times New Roman" w:hAnsi="Times New Roman" w:cs="Times New Roman"/>
          <w:b/>
          <w:sz w:val="24"/>
          <w:szCs w:val="24"/>
        </w:rPr>
      </w:pPr>
    </w:p>
    <w:p w14:paraId="1C8F5886" w14:textId="77777777" w:rsidR="001A2030" w:rsidRPr="001305F0" w:rsidRDefault="001A2030" w:rsidP="00BF2BCB">
      <w:pPr>
        <w:spacing w:after="0" w:line="480" w:lineRule="auto"/>
        <w:rPr>
          <w:rFonts w:ascii="Times New Roman" w:hAnsi="Times New Roman" w:cs="Times New Roman"/>
          <w:b/>
          <w:sz w:val="24"/>
          <w:szCs w:val="24"/>
        </w:rPr>
      </w:pPr>
    </w:p>
    <w:p w14:paraId="06BE3FE8" w14:textId="42F0242D" w:rsidR="00BF2BCB" w:rsidRPr="001305F0" w:rsidRDefault="00BF2BCB" w:rsidP="00BF2BCB">
      <w:pPr>
        <w:spacing w:after="0" w:line="480" w:lineRule="auto"/>
        <w:rPr>
          <w:rFonts w:ascii="Times New Roman" w:hAnsi="Times New Roman" w:cs="Times New Roman"/>
          <w:sz w:val="24"/>
          <w:szCs w:val="24"/>
        </w:rPr>
      </w:pPr>
      <w:r w:rsidRPr="001305F0">
        <w:rPr>
          <w:rFonts w:ascii="Times New Roman" w:hAnsi="Times New Roman" w:cs="Times New Roman"/>
          <w:b/>
          <w:sz w:val="24"/>
          <w:szCs w:val="24"/>
        </w:rPr>
        <w:lastRenderedPageBreak/>
        <w:t xml:space="preserve">Supplementary Table 2. </w:t>
      </w:r>
      <w:r w:rsidRPr="001305F0">
        <w:rPr>
          <w:rFonts w:ascii="Times New Roman" w:hAnsi="Times New Roman" w:cs="Times New Roman"/>
          <w:b/>
          <w:i/>
          <w:sz w:val="24"/>
          <w:szCs w:val="24"/>
        </w:rPr>
        <w:t>Pathogens detected</w:t>
      </w:r>
      <w:r w:rsidRPr="001305F0">
        <w:rPr>
          <w:rFonts w:ascii="Times New Roman" w:hAnsi="Times New Roman" w:cs="Times New Roman"/>
          <w:b/>
          <w:sz w:val="24"/>
          <w:szCs w:val="24"/>
        </w:rPr>
        <w:t xml:space="preserve"> </w:t>
      </w:r>
      <w:r w:rsidRPr="001305F0">
        <w:rPr>
          <w:rFonts w:ascii="Times New Roman" w:hAnsi="Times New Roman" w:cs="Times New Roman"/>
          <w:b/>
          <w:i/>
          <w:sz w:val="24"/>
          <w:szCs w:val="24"/>
        </w:rPr>
        <w:t>among children hospitalized with and without M. pneumoniae community-acquired pneumonia</w:t>
      </w:r>
      <w:r w:rsidR="001A2030" w:rsidRPr="001305F0">
        <w:rPr>
          <w:rFonts w:ascii="Times New Roman" w:hAnsi="Times New Roman" w:cs="Times New Roman"/>
          <w:b/>
          <w:sz w:val="24"/>
          <w:szCs w:val="24"/>
        </w:rPr>
        <w:t>*</w:t>
      </w:r>
      <w:r w:rsidRPr="001305F0">
        <w:rPr>
          <w:rFonts w:ascii="Times New Roman" w:hAnsi="Times New Roman" w:cs="Times New Roman"/>
          <w:b/>
          <w:i/>
          <w:sz w:val="24"/>
          <w:szCs w:val="24"/>
        </w:rPr>
        <w:t xml:space="preserve"> and documented</w:t>
      </w:r>
      <w:r w:rsidRPr="001305F0">
        <w:rPr>
          <w:rFonts w:ascii="Times New Roman" w:hAnsi="Times New Roman" w:cs="Times New Roman"/>
          <w:b/>
          <w:sz w:val="24"/>
          <w:szCs w:val="24"/>
        </w:rPr>
        <w:t xml:space="preserve"> </w:t>
      </w:r>
      <w:r w:rsidRPr="001305F0">
        <w:rPr>
          <w:rFonts w:ascii="Times New Roman" w:hAnsi="Times New Roman" w:cs="Times New Roman"/>
          <w:b/>
          <w:i/>
          <w:sz w:val="24"/>
          <w:szCs w:val="24"/>
        </w:rPr>
        <w:t>co-detections</w:t>
      </w:r>
      <w:r w:rsidRPr="001305F0">
        <w:rPr>
          <w:rFonts w:ascii="Times New Roman" w:hAnsi="Times New Roman" w:cs="Times New Roman"/>
          <w:b/>
          <w:sz w:val="24"/>
          <w:szCs w:val="24"/>
          <w:vertAlign w:val="superscript"/>
        </w:rPr>
        <w:t>†</w:t>
      </w:r>
    </w:p>
    <w:tbl>
      <w:tblPr>
        <w:tblStyle w:val="TableGrid"/>
        <w:tblW w:w="10705" w:type="dxa"/>
        <w:tblLook w:val="04A0" w:firstRow="1" w:lastRow="0" w:firstColumn="1" w:lastColumn="0" w:noHBand="0" w:noVBand="1"/>
      </w:tblPr>
      <w:tblGrid>
        <w:gridCol w:w="625"/>
        <w:gridCol w:w="3335"/>
        <w:gridCol w:w="2160"/>
        <w:gridCol w:w="2700"/>
        <w:gridCol w:w="1885"/>
      </w:tblGrid>
      <w:tr w:rsidR="00BF2BCB" w:rsidRPr="001305F0" w14:paraId="63EC85CF" w14:textId="77777777" w:rsidTr="001A2030">
        <w:tc>
          <w:tcPr>
            <w:tcW w:w="3960" w:type="dxa"/>
            <w:gridSpan w:val="2"/>
            <w:tcBorders>
              <w:left w:val="nil"/>
              <w:right w:val="nil"/>
            </w:tcBorders>
          </w:tcPr>
          <w:p w14:paraId="4BA65B0E"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 xml:space="preserve">Co-detection </w:t>
            </w:r>
          </w:p>
        </w:tc>
        <w:tc>
          <w:tcPr>
            <w:tcW w:w="2160" w:type="dxa"/>
            <w:tcBorders>
              <w:left w:val="nil"/>
              <w:right w:val="nil"/>
            </w:tcBorders>
            <w:shd w:val="clear" w:color="auto" w:fill="auto"/>
          </w:tcPr>
          <w:p w14:paraId="480015A2"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hAnsi="Times New Roman" w:cs="Times New Roman"/>
                <w:b/>
                <w:i/>
                <w:sz w:val="24"/>
                <w:szCs w:val="24"/>
              </w:rPr>
              <w:t>M. pneumoniae</w:t>
            </w:r>
            <w:r w:rsidRPr="001305F0">
              <w:rPr>
                <w:rFonts w:ascii="Times New Roman" w:eastAsia="Times New Roman" w:hAnsi="Times New Roman" w:cs="Times New Roman"/>
                <w:b/>
                <w:sz w:val="24"/>
                <w:szCs w:val="24"/>
              </w:rPr>
              <w:t xml:space="preserve"> PCR-positive </w:t>
            </w:r>
          </w:p>
          <w:p w14:paraId="464AB0C2"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 (%)</w:t>
            </w:r>
          </w:p>
        </w:tc>
        <w:tc>
          <w:tcPr>
            <w:tcW w:w="2700" w:type="dxa"/>
            <w:tcBorders>
              <w:left w:val="nil"/>
              <w:right w:val="nil"/>
            </w:tcBorders>
            <w:shd w:val="clear" w:color="auto" w:fill="auto"/>
          </w:tcPr>
          <w:p w14:paraId="3A6BD233"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hAnsi="Times New Roman" w:cs="Times New Roman"/>
                <w:b/>
                <w:i/>
                <w:sz w:val="24"/>
                <w:szCs w:val="24"/>
              </w:rPr>
              <w:t>M. pneumoniae</w:t>
            </w:r>
            <w:r w:rsidRPr="001305F0">
              <w:rPr>
                <w:rFonts w:ascii="Times New Roman" w:eastAsia="Times New Roman" w:hAnsi="Times New Roman" w:cs="Times New Roman"/>
                <w:b/>
                <w:sz w:val="24"/>
                <w:szCs w:val="24"/>
              </w:rPr>
              <w:t xml:space="preserve"> PCR-negative</w:t>
            </w:r>
          </w:p>
          <w:p w14:paraId="556BD28E"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 (%)</w:t>
            </w:r>
          </w:p>
        </w:tc>
        <w:tc>
          <w:tcPr>
            <w:tcW w:w="1885" w:type="dxa"/>
            <w:tcBorders>
              <w:left w:val="nil"/>
              <w:right w:val="nil"/>
            </w:tcBorders>
            <w:shd w:val="clear" w:color="auto" w:fill="auto"/>
          </w:tcPr>
          <w:p w14:paraId="24797E3C" w14:textId="77777777" w:rsidR="00BF2BCB" w:rsidRPr="001305F0" w:rsidRDefault="00BF2BCB" w:rsidP="001A2030">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OR (95% CI)</w:t>
            </w:r>
          </w:p>
        </w:tc>
      </w:tr>
      <w:tr w:rsidR="00BF2BCB" w:rsidRPr="001305F0" w14:paraId="3BF07CA9" w14:textId="77777777" w:rsidTr="001A2030">
        <w:tc>
          <w:tcPr>
            <w:tcW w:w="3960" w:type="dxa"/>
            <w:gridSpan w:val="2"/>
            <w:tcBorders>
              <w:left w:val="nil"/>
              <w:bottom w:val="single" w:sz="4" w:space="0" w:color="auto"/>
              <w:right w:val="nil"/>
            </w:tcBorders>
            <w:shd w:val="clear" w:color="auto" w:fill="auto"/>
          </w:tcPr>
          <w:p w14:paraId="03D63104" w14:textId="77777777" w:rsidR="00BF2BCB" w:rsidRPr="001305F0" w:rsidRDefault="00BF2BCB" w:rsidP="001A2030">
            <w:pPr>
              <w:tabs>
                <w:tab w:val="left" w:pos="720"/>
              </w:tabs>
              <w:spacing w:line="480" w:lineRule="auto"/>
              <w:rPr>
                <w:rFonts w:ascii="Times New Roman" w:eastAsia="Arial Unicode MS" w:hAnsi="Times New Roman"/>
                <w:color w:val="000000" w:themeColor="text1"/>
                <w:sz w:val="24"/>
                <w:szCs w:val="24"/>
              </w:rPr>
            </w:pPr>
            <w:r w:rsidRPr="001305F0">
              <w:rPr>
                <w:rFonts w:ascii="Times New Roman" w:eastAsia="Arial Unicode MS" w:hAnsi="Times New Roman"/>
                <w:color w:val="000000" w:themeColor="text1"/>
                <w:sz w:val="24"/>
                <w:szCs w:val="24"/>
              </w:rPr>
              <w:t>Children hospitalized with CAP who had the opportunity to undergo testing for both bacterial and viral testing</w:t>
            </w:r>
          </w:p>
        </w:tc>
        <w:tc>
          <w:tcPr>
            <w:tcW w:w="2160" w:type="dxa"/>
            <w:tcBorders>
              <w:left w:val="nil"/>
              <w:bottom w:val="single" w:sz="4" w:space="0" w:color="auto"/>
              <w:right w:val="nil"/>
            </w:tcBorders>
            <w:shd w:val="clear" w:color="auto" w:fill="auto"/>
          </w:tcPr>
          <w:p w14:paraId="4B231FA0"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178 (98)</w:t>
            </w:r>
          </w:p>
        </w:tc>
        <w:tc>
          <w:tcPr>
            <w:tcW w:w="2700" w:type="dxa"/>
            <w:tcBorders>
              <w:left w:val="nil"/>
              <w:bottom w:val="single" w:sz="4" w:space="0" w:color="auto"/>
              <w:right w:val="nil"/>
            </w:tcBorders>
            <w:shd w:val="clear" w:color="auto" w:fill="auto"/>
          </w:tcPr>
          <w:p w14:paraId="1D81074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2001 (97)</w:t>
            </w:r>
          </w:p>
        </w:tc>
        <w:tc>
          <w:tcPr>
            <w:tcW w:w="1885" w:type="dxa"/>
            <w:tcBorders>
              <w:left w:val="nil"/>
              <w:bottom w:val="single" w:sz="4" w:space="0" w:color="auto"/>
              <w:right w:val="nil"/>
            </w:tcBorders>
            <w:shd w:val="clear" w:color="auto" w:fill="auto"/>
          </w:tcPr>
          <w:p w14:paraId="7A020E6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5E511BBD" w14:textId="77777777" w:rsidTr="001A2030">
        <w:tc>
          <w:tcPr>
            <w:tcW w:w="3960" w:type="dxa"/>
            <w:gridSpan w:val="2"/>
            <w:tcBorders>
              <w:left w:val="nil"/>
              <w:bottom w:val="single" w:sz="4" w:space="0" w:color="auto"/>
              <w:right w:val="nil"/>
            </w:tcBorders>
            <w:shd w:val="clear" w:color="auto" w:fill="auto"/>
          </w:tcPr>
          <w:p w14:paraId="13EB2C0D" w14:textId="77777777" w:rsidR="00BF2BCB" w:rsidRPr="001305F0" w:rsidRDefault="00BF2BCB" w:rsidP="001A2030">
            <w:pPr>
              <w:tabs>
                <w:tab w:val="left" w:pos="720"/>
              </w:tabs>
              <w:spacing w:line="480" w:lineRule="auto"/>
              <w:rPr>
                <w:rFonts w:ascii="Times New Roman" w:eastAsia="Arial Unicode MS" w:hAnsi="Times New Roman"/>
                <w:color w:val="000000" w:themeColor="text1"/>
                <w:sz w:val="24"/>
                <w:szCs w:val="24"/>
              </w:rPr>
            </w:pPr>
          </w:p>
        </w:tc>
        <w:tc>
          <w:tcPr>
            <w:tcW w:w="2160" w:type="dxa"/>
            <w:tcBorders>
              <w:left w:val="nil"/>
              <w:bottom w:val="single" w:sz="4" w:space="0" w:color="auto"/>
              <w:right w:val="nil"/>
            </w:tcBorders>
            <w:shd w:val="clear" w:color="auto" w:fill="auto"/>
          </w:tcPr>
          <w:p w14:paraId="40059B3B"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c>
          <w:tcPr>
            <w:tcW w:w="2700" w:type="dxa"/>
            <w:tcBorders>
              <w:left w:val="nil"/>
              <w:bottom w:val="single" w:sz="4" w:space="0" w:color="auto"/>
              <w:right w:val="nil"/>
            </w:tcBorders>
            <w:shd w:val="clear" w:color="auto" w:fill="auto"/>
          </w:tcPr>
          <w:p w14:paraId="3220FC3A"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c>
          <w:tcPr>
            <w:tcW w:w="1885" w:type="dxa"/>
            <w:tcBorders>
              <w:left w:val="nil"/>
              <w:bottom w:val="single" w:sz="4" w:space="0" w:color="auto"/>
              <w:right w:val="nil"/>
            </w:tcBorders>
            <w:shd w:val="clear" w:color="auto" w:fill="auto"/>
          </w:tcPr>
          <w:p w14:paraId="36791616"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296C534D" w14:textId="77777777" w:rsidTr="001A2030">
        <w:tc>
          <w:tcPr>
            <w:tcW w:w="3960" w:type="dxa"/>
            <w:gridSpan w:val="2"/>
            <w:tcBorders>
              <w:left w:val="nil"/>
              <w:bottom w:val="single" w:sz="4" w:space="0" w:color="auto"/>
              <w:right w:val="nil"/>
            </w:tcBorders>
            <w:shd w:val="clear" w:color="auto" w:fill="auto"/>
          </w:tcPr>
          <w:p w14:paraId="68A20204" w14:textId="494B0296" w:rsidR="00BF2BCB" w:rsidRPr="001305F0" w:rsidRDefault="00BF2BCB" w:rsidP="001A2030">
            <w:pPr>
              <w:tabs>
                <w:tab w:val="left" w:pos="720"/>
              </w:tabs>
              <w:spacing w:line="480" w:lineRule="auto"/>
              <w:rPr>
                <w:rFonts w:ascii="Times New Roman" w:eastAsia="Arial Unicode MS" w:hAnsi="Times New Roman"/>
                <w:color w:val="000000" w:themeColor="text1"/>
                <w:sz w:val="24"/>
                <w:szCs w:val="24"/>
                <w:vertAlign w:val="superscript"/>
              </w:rPr>
            </w:pPr>
            <w:r w:rsidRPr="001305F0">
              <w:rPr>
                <w:rFonts w:ascii="Times New Roman" w:eastAsia="Arial Unicode MS" w:hAnsi="Times New Roman"/>
                <w:i/>
                <w:color w:val="000000" w:themeColor="text1"/>
                <w:sz w:val="24"/>
                <w:szCs w:val="24"/>
              </w:rPr>
              <w:t xml:space="preserve">Co-detection identified </w:t>
            </w:r>
            <w:r w:rsidR="001A2030" w:rsidRPr="001305F0">
              <w:rPr>
                <w:rFonts w:ascii="Times New Roman" w:hAnsi="Times New Roman" w:cs="Times New Roman"/>
                <w:b/>
                <w:sz w:val="24"/>
                <w:szCs w:val="24"/>
                <w:vertAlign w:val="superscript"/>
              </w:rPr>
              <w:t>†</w:t>
            </w:r>
            <w:r w:rsidR="001A2030" w:rsidRPr="001305F0">
              <w:rPr>
                <w:rFonts w:ascii="Times New Roman" w:eastAsia="Arial Unicode MS" w:hAnsi="Times New Roman"/>
                <w:color w:val="000000" w:themeColor="text1"/>
                <w:sz w:val="24"/>
                <w:szCs w:val="24"/>
                <w:vertAlign w:val="superscript"/>
              </w:rPr>
              <w:t>a</w:t>
            </w:r>
          </w:p>
        </w:tc>
        <w:tc>
          <w:tcPr>
            <w:tcW w:w="2160" w:type="dxa"/>
            <w:tcBorders>
              <w:left w:val="nil"/>
              <w:bottom w:val="single" w:sz="4" w:space="0" w:color="auto"/>
              <w:right w:val="nil"/>
            </w:tcBorders>
            <w:shd w:val="clear" w:color="auto" w:fill="auto"/>
          </w:tcPr>
          <w:p w14:paraId="2A3443EC"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50 (28)</w:t>
            </w:r>
          </w:p>
        </w:tc>
        <w:tc>
          <w:tcPr>
            <w:tcW w:w="2700" w:type="dxa"/>
            <w:tcBorders>
              <w:left w:val="nil"/>
              <w:bottom w:val="single" w:sz="4" w:space="0" w:color="auto"/>
              <w:right w:val="nil"/>
            </w:tcBorders>
            <w:shd w:val="clear" w:color="auto" w:fill="auto"/>
          </w:tcPr>
          <w:p w14:paraId="321E80DD"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523 (26)</w:t>
            </w:r>
          </w:p>
        </w:tc>
        <w:tc>
          <w:tcPr>
            <w:tcW w:w="1885" w:type="dxa"/>
            <w:tcBorders>
              <w:left w:val="nil"/>
              <w:bottom w:val="single" w:sz="4" w:space="0" w:color="auto"/>
              <w:right w:val="nil"/>
            </w:tcBorders>
            <w:shd w:val="clear" w:color="auto" w:fill="auto"/>
          </w:tcPr>
          <w:p w14:paraId="574266BD"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7C0A7E64" w14:textId="77777777" w:rsidTr="001A2030">
        <w:tc>
          <w:tcPr>
            <w:tcW w:w="3960" w:type="dxa"/>
            <w:gridSpan w:val="2"/>
            <w:tcBorders>
              <w:top w:val="single" w:sz="4" w:space="0" w:color="auto"/>
              <w:left w:val="nil"/>
              <w:bottom w:val="single" w:sz="4" w:space="0" w:color="auto"/>
              <w:right w:val="nil"/>
            </w:tcBorders>
            <w:shd w:val="clear" w:color="auto" w:fill="auto"/>
          </w:tcPr>
          <w:p w14:paraId="1D879BC4" w14:textId="0A5B2958" w:rsidR="00BF2BCB" w:rsidRPr="001305F0" w:rsidRDefault="00BF2BCB" w:rsidP="001A2030">
            <w:pPr>
              <w:tabs>
                <w:tab w:val="left" w:pos="720"/>
              </w:tabs>
              <w:spacing w:line="480" w:lineRule="auto"/>
              <w:rPr>
                <w:rFonts w:ascii="Times New Roman" w:eastAsia="Arial Unicode MS" w:hAnsi="Times New Roman"/>
                <w:color w:val="000000" w:themeColor="text1"/>
                <w:sz w:val="24"/>
                <w:szCs w:val="24"/>
                <w:vertAlign w:val="superscript"/>
              </w:rPr>
            </w:pPr>
            <w:r w:rsidRPr="001305F0">
              <w:rPr>
                <w:rFonts w:ascii="Times New Roman" w:eastAsia="Arial Unicode MS" w:hAnsi="Times New Roman"/>
                <w:i/>
                <w:color w:val="000000" w:themeColor="text1"/>
                <w:sz w:val="24"/>
                <w:szCs w:val="24"/>
              </w:rPr>
              <w:t>Any viral co-detection</w:t>
            </w:r>
            <w:r w:rsidR="001A2030" w:rsidRPr="001305F0">
              <w:rPr>
                <w:rFonts w:ascii="Times New Roman" w:eastAsia="Arial Unicode MS" w:hAnsi="Times New Roman"/>
                <w:color w:val="000000" w:themeColor="text1"/>
                <w:sz w:val="24"/>
                <w:szCs w:val="24"/>
                <w:vertAlign w:val="superscript"/>
              </w:rPr>
              <w:t>b</w:t>
            </w:r>
          </w:p>
        </w:tc>
        <w:tc>
          <w:tcPr>
            <w:tcW w:w="2160" w:type="dxa"/>
            <w:tcBorders>
              <w:top w:val="single" w:sz="4" w:space="0" w:color="auto"/>
              <w:left w:val="nil"/>
              <w:bottom w:val="single" w:sz="4" w:space="0" w:color="auto"/>
              <w:right w:val="nil"/>
            </w:tcBorders>
            <w:shd w:val="clear" w:color="auto" w:fill="auto"/>
          </w:tcPr>
          <w:p w14:paraId="766F5FA7"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49 (98)</w:t>
            </w:r>
          </w:p>
        </w:tc>
        <w:tc>
          <w:tcPr>
            <w:tcW w:w="2700" w:type="dxa"/>
            <w:tcBorders>
              <w:top w:val="single" w:sz="4" w:space="0" w:color="auto"/>
              <w:left w:val="nil"/>
              <w:bottom w:val="single" w:sz="4" w:space="0" w:color="auto"/>
              <w:right w:val="nil"/>
            </w:tcBorders>
            <w:shd w:val="clear" w:color="auto" w:fill="auto"/>
          </w:tcPr>
          <w:p w14:paraId="29B58560"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521 (99)</w:t>
            </w:r>
          </w:p>
        </w:tc>
        <w:tc>
          <w:tcPr>
            <w:tcW w:w="1885" w:type="dxa"/>
            <w:tcBorders>
              <w:top w:val="single" w:sz="4" w:space="0" w:color="auto"/>
              <w:left w:val="nil"/>
              <w:bottom w:val="single" w:sz="4" w:space="0" w:color="auto"/>
              <w:right w:val="nil"/>
            </w:tcBorders>
            <w:shd w:val="clear" w:color="auto" w:fill="auto"/>
          </w:tcPr>
          <w:p w14:paraId="33CA8985"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0.2 (0.02 – 2.1)</w:t>
            </w:r>
          </w:p>
        </w:tc>
      </w:tr>
      <w:tr w:rsidR="00BF2BCB" w:rsidRPr="001305F0" w14:paraId="49B90A7C" w14:textId="77777777" w:rsidTr="001A2030">
        <w:tc>
          <w:tcPr>
            <w:tcW w:w="625" w:type="dxa"/>
            <w:tcBorders>
              <w:top w:val="single" w:sz="4" w:space="0" w:color="auto"/>
              <w:left w:val="nil"/>
              <w:bottom w:val="nil"/>
              <w:right w:val="nil"/>
            </w:tcBorders>
          </w:tcPr>
          <w:p w14:paraId="399FC2AE"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single" w:sz="4" w:space="0" w:color="auto"/>
              <w:left w:val="nil"/>
              <w:bottom w:val="nil"/>
              <w:right w:val="nil"/>
            </w:tcBorders>
            <w:shd w:val="clear" w:color="auto" w:fill="auto"/>
          </w:tcPr>
          <w:p w14:paraId="40FC6CE5"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Human rhinovirus</w:t>
            </w:r>
          </w:p>
        </w:tc>
        <w:tc>
          <w:tcPr>
            <w:tcW w:w="2160" w:type="dxa"/>
            <w:tcBorders>
              <w:top w:val="single" w:sz="4" w:space="0" w:color="auto"/>
              <w:left w:val="nil"/>
              <w:bottom w:val="nil"/>
              <w:right w:val="nil"/>
            </w:tcBorders>
            <w:shd w:val="clear" w:color="auto" w:fill="auto"/>
          </w:tcPr>
          <w:p w14:paraId="2EEA654F" w14:textId="77777777" w:rsidR="00BF2BCB" w:rsidRPr="001305F0" w:rsidRDefault="00BF2BCB" w:rsidP="001A2030">
            <w:pPr>
              <w:tabs>
                <w:tab w:val="left" w:pos="720"/>
              </w:tabs>
              <w:spacing w:line="480" w:lineRule="auto"/>
              <w:rPr>
                <w:rFonts w:ascii="Times New Roman" w:eastAsia="Times New Roman" w:hAnsi="Times New Roman" w:cs="Times New Roman"/>
                <w:color w:val="538135" w:themeColor="accent6" w:themeShade="BF"/>
                <w:sz w:val="24"/>
                <w:szCs w:val="24"/>
              </w:rPr>
            </w:pPr>
            <w:r w:rsidRPr="001305F0">
              <w:rPr>
                <w:rFonts w:ascii="Times New Roman" w:eastAsia="Times New Roman" w:hAnsi="Times New Roman" w:cs="Times New Roman"/>
                <w:color w:val="000000" w:themeColor="text1"/>
                <w:sz w:val="24"/>
                <w:szCs w:val="24"/>
              </w:rPr>
              <w:t>28  (57)</w:t>
            </w:r>
          </w:p>
          <w:p w14:paraId="713D528D"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c>
          <w:tcPr>
            <w:tcW w:w="2700" w:type="dxa"/>
            <w:tcBorders>
              <w:top w:val="single" w:sz="4" w:space="0" w:color="auto"/>
              <w:left w:val="nil"/>
              <w:bottom w:val="nil"/>
              <w:right w:val="nil"/>
            </w:tcBorders>
            <w:shd w:val="clear" w:color="auto" w:fill="auto"/>
          </w:tcPr>
          <w:p w14:paraId="5894D6AB"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230 (44)</w:t>
            </w:r>
          </w:p>
        </w:tc>
        <w:tc>
          <w:tcPr>
            <w:tcW w:w="1885" w:type="dxa"/>
            <w:tcBorders>
              <w:top w:val="single" w:sz="4" w:space="0" w:color="auto"/>
              <w:left w:val="nil"/>
              <w:bottom w:val="nil"/>
              <w:right w:val="nil"/>
            </w:tcBorders>
            <w:shd w:val="clear" w:color="auto" w:fill="auto"/>
          </w:tcPr>
          <w:p w14:paraId="60FC4A3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1.7 (0.9 – 3.1)</w:t>
            </w:r>
          </w:p>
        </w:tc>
      </w:tr>
      <w:tr w:rsidR="00BF2BCB" w:rsidRPr="001305F0" w14:paraId="1E109BCC" w14:textId="77777777" w:rsidTr="001A2030">
        <w:tc>
          <w:tcPr>
            <w:tcW w:w="625" w:type="dxa"/>
            <w:tcBorders>
              <w:top w:val="nil"/>
              <w:left w:val="nil"/>
              <w:bottom w:val="nil"/>
              <w:right w:val="nil"/>
            </w:tcBorders>
          </w:tcPr>
          <w:p w14:paraId="5AD40858"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nil"/>
              <w:right w:val="nil"/>
            </w:tcBorders>
            <w:shd w:val="clear" w:color="auto" w:fill="auto"/>
          </w:tcPr>
          <w:p w14:paraId="1350F4E2"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Respiratory syncytial </w:t>
            </w:r>
          </w:p>
          <w:p w14:paraId="23CF3E92"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virus</w:t>
            </w:r>
          </w:p>
        </w:tc>
        <w:tc>
          <w:tcPr>
            <w:tcW w:w="2160" w:type="dxa"/>
            <w:tcBorders>
              <w:top w:val="nil"/>
              <w:left w:val="nil"/>
              <w:bottom w:val="nil"/>
              <w:right w:val="nil"/>
            </w:tcBorders>
            <w:shd w:val="clear" w:color="auto" w:fill="auto"/>
          </w:tcPr>
          <w:p w14:paraId="60A030EB"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 (18)</w:t>
            </w:r>
          </w:p>
          <w:p w14:paraId="7C8184F4"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c>
          <w:tcPr>
            <w:tcW w:w="2700" w:type="dxa"/>
            <w:tcBorders>
              <w:top w:val="nil"/>
              <w:left w:val="nil"/>
              <w:bottom w:val="nil"/>
              <w:right w:val="nil"/>
            </w:tcBorders>
            <w:shd w:val="clear" w:color="auto" w:fill="auto"/>
          </w:tcPr>
          <w:p w14:paraId="0FD67FD3"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254 (49)</w:t>
            </w:r>
          </w:p>
        </w:tc>
        <w:tc>
          <w:tcPr>
            <w:tcW w:w="1885" w:type="dxa"/>
            <w:tcBorders>
              <w:top w:val="nil"/>
              <w:left w:val="nil"/>
              <w:bottom w:val="nil"/>
              <w:right w:val="nil"/>
            </w:tcBorders>
            <w:shd w:val="clear" w:color="auto" w:fill="auto"/>
          </w:tcPr>
          <w:p w14:paraId="32F28CC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0.2 (0.1 – 0.5)</w:t>
            </w:r>
          </w:p>
        </w:tc>
      </w:tr>
      <w:tr w:rsidR="00BF2BCB" w:rsidRPr="001305F0" w14:paraId="5AD26BE3" w14:textId="77777777" w:rsidTr="001A2030">
        <w:tc>
          <w:tcPr>
            <w:tcW w:w="625" w:type="dxa"/>
            <w:tcBorders>
              <w:top w:val="nil"/>
              <w:left w:val="nil"/>
              <w:bottom w:val="nil"/>
              <w:right w:val="nil"/>
            </w:tcBorders>
          </w:tcPr>
          <w:p w14:paraId="7E35963B"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nil"/>
              <w:right w:val="nil"/>
            </w:tcBorders>
            <w:shd w:val="clear" w:color="auto" w:fill="auto"/>
          </w:tcPr>
          <w:p w14:paraId="68D14D51" w14:textId="77777777" w:rsidR="00BF2BCB" w:rsidRPr="001305F0" w:rsidRDefault="00BF2BCB" w:rsidP="001A2030">
            <w:pPr>
              <w:tabs>
                <w:tab w:val="left" w:pos="720"/>
              </w:tabs>
              <w:spacing w:line="480" w:lineRule="auto"/>
              <w:ind w:left="342" w:hanging="342"/>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Influenza A and B viruses</w:t>
            </w:r>
          </w:p>
        </w:tc>
        <w:tc>
          <w:tcPr>
            <w:tcW w:w="2160" w:type="dxa"/>
            <w:tcBorders>
              <w:top w:val="nil"/>
              <w:left w:val="nil"/>
              <w:bottom w:val="nil"/>
              <w:right w:val="nil"/>
            </w:tcBorders>
            <w:shd w:val="clear" w:color="auto" w:fill="auto"/>
          </w:tcPr>
          <w:p w14:paraId="40900E3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 (14)</w:t>
            </w:r>
          </w:p>
        </w:tc>
        <w:tc>
          <w:tcPr>
            <w:tcW w:w="2700" w:type="dxa"/>
            <w:tcBorders>
              <w:top w:val="nil"/>
              <w:left w:val="nil"/>
              <w:bottom w:val="nil"/>
              <w:right w:val="nil"/>
            </w:tcBorders>
            <w:shd w:val="clear" w:color="auto" w:fill="auto"/>
          </w:tcPr>
          <w:p w14:paraId="717F36FD"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87 (17)</w:t>
            </w:r>
          </w:p>
        </w:tc>
        <w:tc>
          <w:tcPr>
            <w:tcW w:w="1885" w:type="dxa"/>
            <w:tcBorders>
              <w:top w:val="nil"/>
              <w:left w:val="nil"/>
              <w:bottom w:val="nil"/>
              <w:right w:val="nil"/>
            </w:tcBorders>
            <w:shd w:val="clear" w:color="auto" w:fill="auto"/>
          </w:tcPr>
          <w:p w14:paraId="386D7947"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0.8 (0.4 – 1.9)</w:t>
            </w:r>
          </w:p>
        </w:tc>
      </w:tr>
      <w:tr w:rsidR="00BF2BCB" w:rsidRPr="001305F0" w14:paraId="44F1FFE4" w14:textId="77777777" w:rsidTr="001A2030">
        <w:tc>
          <w:tcPr>
            <w:tcW w:w="625" w:type="dxa"/>
            <w:tcBorders>
              <w:top w:val="nil"/>
              <w:left w:val="nil"/>
              <w:bottom w:val="nil"/>
              <w:right w:val="nil"/>
            </w:tcBorders>
          </w:tcPr>
          <w:p w14:paraId="5581CE29"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nil"/>
              <w:right w:val="nil"/>
            </w:tcBorders>
            <w:shd w:val="clear" w:color="auto" w:fill="auto"/>
          </w:tcPr>
          <w:p w14:paraId="6FCEEDE8" w14:textId="77777777" w:rsidR="00BF2BCB" w:rsidRPr="001305F0" w:rsidRDefault="00BF2BCB" w:rsidP="001A2030">
            <w:pPr>
              <w:tabs>
                <w:tab w:val="left" w:pos="720"/>
              </w:tabs>
              <w:spacing w:line="480" w:lineRule="auto"/>
              <w:ind w:left="342" w:hanging="342"/>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Human metapneumovirus</w:t>
            </w:r>
          </w:p>
        </w:tc>
        <w:tc>
          <w:tcPr>
            <w:tcW w:w="2160" w:type="dxa"/>
            <w:tcBorders>
              <w:top w:val="nil"/>
              <w:left w:val="nil"/>
              <w:bottom w:val="nil"/>
              <w:right w:val="nil"/>
            </w:tcBorders>
            <w:shd w:val="clear" w:color="auto" w:fill="auto"/>
          </w:tcPr>
          <w:p w14:paraId="7089D683"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 (12)</w:t>
            </w:r>
          </w:p>
        </w:tc>
        <w:tc>
          <w:tcPr>
            <w:tcW w:w="2700" w:type="dxa"/>
            <w:tcBorders>
              <w:top w:val="nil"/>
              <w:left w:val="nil"/>
              <w:bottom w:val="nil"/>
              <w:right w:val="nil"/>
            </w:tcBorders>
            <w:shd w:val="clear" w:color="auto" w:fill="auto"/>
          </w:tcPr>
          <w:p w14:paraId="72F75BE5"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113 (22)</w:t>
            </w:r>
          </w:p>
        </w:tc>
        <w:tc>
          <w:tcPr>
            <w:tcW w:w="1885" w:type="dxa"/>
            <w:tcBorders>
              <w:top w:val="nil"/>
              <w:left w:val="nil"/>
              <w:bottom w:val="nil"/>
              <w:right w:val="nil"/>
            </w:tcBorders>
            <w:shd w:val="clear" w:color="auto" w:fill="auto"/>
          </w:tcPr>
          <w:p w14:paraId="168D4738"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0.5 (0.2 – 1.2)</w:t>
            </w:r>
          </w:p>
        </w:tc>
      </w:tr>
      <w:tr w:rsidR="00BF2BCB" w:rsidRPr="001305F0" w14:paraId="63CF16AF" w14:textId="77777777" w:rsidTr="001A2030">
        <w:tc>
          <w:tcPr>
            <w:tcW w:w="625" w:type="dxa"/>
            <w:tcBorders>
              <w:top w:val="nil"/>
              <w:left w:val="nil"/>
              <w:bottom w:val="nil"/>
              <w:right w:val="nil"/>
            </w:tcBorders>
          </w:tcPr>
          <w:p w14:paraId="12F2B1C9"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nil"/>
              <w:right w:val="nil"/>
            </w:tcBorders>
            <w:shd w:val="clear" w:color="auto" w:fill="auto"/>
          </w:tcPr>
          <w:p w14:paraId="039B2B57"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Human coronavirus</w:t>
            </w:r>
          </w:p>
        </w:tc>
        <w:tc>
          <w:tcPr>
            <w:tcW w:w="2160" w:type="dxa"/>
            <w:tcBorders>
              <w:top w:val="nil"/>
              <w:left w:val="nil"/>
              <w:bottom w:val="nil"/>
              <w:right w:val="nil"/>
            </w:tcBorders>
            <w:shd w:val="clear" w:color="auto" w:fill="auto"/>
          </w:tcPr>
          <w:p w14:paraId="72DA485F"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 (10)</w:t>
            </w:r>
          </w:p>
          <w:p w14:paraId="3B176550"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p>
        </w:tc>
        <w:tc>
          <w:tcPr>
            <w:tcW w:w="2700" w:type="dxa"/>
            <w:tcBorders>
              <w:top w:val="nil"/>
              <w:left w:val="nil"/>
              <w:bottom w:val="nil"/>
              <w:right w:val="nil"/>
            </w:tcBorders>
            <w:shd w:val="clear" w:color="auto" w:fill="auto"/>
          </w:tcPr>
          <w:p w14:paraId="0B969132"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93 (18)</w:t>
            </w:r>
          </w:p>
        </w:tc>
        <w:tc>
          <w:tcPr>
            <w:tcW w:w="1885" w:type="dxa"/>
            <w:tcBorders>
              <w:top w:val="nil"/>
              <w:left w:val="nil"/>
              <w:bottom w:val="nil"/>
              <w:right w:val="nil"/>
            </w:tcBorders>
            <w:shd w:val="clear" w:color="auto" w:fill="auto"/>
          </w:tcPr>
          <w:p w14:paraId="2A4CEA8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0.5 (0.1 – 1.3)</w:t>
            </w:r>
          </w:p>
        </w:tc>
      </w:tr>
      <w:tr w:rsidR="00BF2BCB" w:rsidRPr="001305F0" w14:paraId="4F8C83D3" w14:textId="77777777" w:rsidTr="001A2030">
        <w:tc>
          <w:tcPr>
            <w:tcW w:w="625" w:type="dxa"/>
            <w:tcBorders>
              <w:top w:val="nil"/>
              <w:left w:val="nil"/>
              <w:bottom w:val="nil"/>
              <w:right w:val="nil"/>
            </w:tcBorders>
          </w:tcPr>
          <w:p w14:paraId="1AA63442"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nil"/>
              <w:right w:val="nil"/>
            </w:tcBorders>
            <w:shd w:val="clear" w:color="auto" w:fill="auto"/>
          </w:tcPr>
          <w:p w14:paraId="752F850A"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Adenovirus</w:t>
            </w:r>
          </w:p>
        </w:tc>
        <w:tc>
          <w:tcPr>
            <w:tcW w:w="2160" w:type="dxa"/>
            <w:tcBorders>
              <w:top w:val="nil"/>
              <w:left w:val="nil"/>
              <w:bottom w:val="nil"/>
              <w:right w:val="nil"/>
            </w:tcBorders>
            <w:shd w:val="clear" w:color="auto" w:fill="auto"/>
          </w:tcPr>
          <w:p w14:paraId="3B0FD242"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 (10)</w:t>
            </w:r>
          </w:p>
          <w:p w14:paraId="6902111B" w14:textId="77777777" w:rsidR="00BF2BCB" w:rsidRPr="001305F0" w:rsidRDefault="00BF2BCB" w:rsidP="001A2030">
            <w:pPr>
              <w:tabs>
                <w:tab w:val="center" w:pos="791"/>
              </w:tabs>
              <w:spacing w:line="480" w:lineRule="auto"/>
              <w:rPr>
                <w:rFonts w:ascii="Times New Roman" w:eastAsia="Times New Roman" w:hAnsi="Times New Roman" w:cs="Times New Roman"/>
                <w:color w:val="000000" w:themeColor="text1"/>
                <w:sz w:val="24"/>
                <w:szCs w:val="24"/>
              </w:rPr>
            </w:pPr>
          </w:p>
        </w:tc>
        <w:tc>
          <w:tcPr>
            <w:tcW w:w="2700" w:type="dxa"/>
            <w:tcBorders>
              <w:top w:val="nil"/>
              <w:left w:val="nil"/>
              <w:bottom w:val="nil"/>
              <w:right w:val="nil"/>
            </w:tcBorders>
            <w:shd w:val="clear" w:color="auto" w:fill="auto"/>
          </w:tcPr>
          <w:p w14:paraId="0F571E91"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192 (37)</w:t>
            </w:r>
          </w:p>
        </w:tc>
        <w:tc>
          <w:tcPr>
            <w:tcW w:w="1885" w:type="dxa"/>
            <w:tcBorders>
              <w:top w:val="nil"/>
              <w:left w:val="nil"/>
              <w:bottom w:val="nil"/>
              <w:right w:val="nil"/>
            </w:tcBorders>
            <w:shd w:val="clear" w:color="auto" w:fill="auto"/>
          </w:tcPr>
          <w:p w14:paraId="1C3C476B"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0.2 (0.08 – 0.5)</w:t>
            </w:r>
          </w:p>
        </w:tc>
      </w:tr>
      <w:tr w:rsidR="00BF2BCB" w:rsidRPr="001305F0" w14:paraId="42F248AD" w14:textId="77777777" w:rsidTr="001A2030">
        <w:tc>
          <w:tcPr>
            <w:tcW w:w="625" w:type="dxa"/>
            <w:tcBorders>
              <w:top w:val="nil"/>
              <w:left w:val="nil"/>
              <w:bottom w:val="single" w:sz="4" w:space="0" w:color="auto"/>
              <w:right w:val="nil"/>
            </w:tcBorders>
          </w:tcPr>
          <w:p w14:paraId="5CAA1915"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3335" w:type="dxa"/>
            <w:tcBorders>
              <w:top w:val="nil"/>
              <w:left w:val="nil"/>
              <w:bottom w:val="single" w:sz="4" w:space="0" w:color="auto"/>
              <w:right w:val="nil"/>
            </w:tcBorders>
            <w:shd w:val="clear" w:color="auto" w:fill="auto"/>
          </w:tcPr>
          <w:p w14:paraId="049115E5" w14:textId="5890E4EB"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vertAlign w:val="superscript"/>
              </w:rPr>
            </w:pPr>
            <w:r w:rsidRPr="001305F0">
              <w:rPr>
                <w:rFonts w:ascii="Times New Roman" w:eastAsia="Arial Unicode MS" w:hAnsi="Times New Roman" w:cs="Times New Roman"/>
                <w:color w:val="000000" w:themeColor="text1"/>
                <w:sz w:val="24"/>
                <w:szCs w:val="24"/>
              </w:rPr>
              <w:t xml:space="preserve">      Parainfluenza virus</w:t>
            </w:r>
            <w:r w:rsidR="001A2030" w:rsidRPr="001305F0">
              <w:rPr>
                <w:rFonts w:ascii="Times New Roman" w:eastAsia="Arial Unicode MS" w:hAnsi="Times New Roman" w:cs="Times New Roman"/>
                <w:color w:val="000000" w:themeColor="text1"/>
                <w:sz w:val="24"/>
                <w:szCs w:val="24"/>
              </w:rPr>
              <w:t xml:space="preserve"> </w:t>
            </w:r>
            <w:r w:rsidR="001A2030" w:rsidRPr="001305F0">
              <w:rPr>
                <w:rStyle w:val="CommentReference"/>
                <w:sz w:val="20"/>
                <w:szCs w:val="20"/>
                <w:vertAlign w:val="superscript"/>
              </w:rPr>
              <w:t>c</w:t>
            </w:r>
          </w:p>
        </w:tc>
        <w:tc>
          <w:tcPr>
            <w:tcW w:w="2160" w:type="dxa"/>
            <w:tcBorders>
              <w:top w:val="nil"/>
              <w:left w:val="nil"/>
              <w:bottom w:val="single" w:sz="4" w:space="0" w:color="auto"/>
              <w:right w:val="nil"/>
            </w:tcBorders>
            <w:shd w:val="clear" w:color="auto" w:fill="auto"/>
          </w:tcPr>
          <w:p w14:paraId="4D01AECF" w14:textId="77777777" w:rsidR="00BF2BCB" w:rsidRPr="001305F0" w:rsidRDefault="00BF2BCB" w:rsidP="001A2030">
            <w:pPr>
              <w:tabs>
                <w:tab w:val="center" w:pos="791"/>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 (6)</w:t>
            </w:r>
            <w:r w:rsidRPr="001305F0">
              <w:rPr>
                <w:rFonts w:ascii="Times New Roman" w:eastAsia="Times New Roman" w:hAnsi="Times New Roman" w:cs="Times New Roman"/>
                <w:color w:val="000000" w:themeColor="text1"/>
                <w:sz w:val="24"/>
                <w:szCs w:val="24"/>
              </w:rPr>
              <w:tab/>
            </w:r>
          </w:p>
        </w:tc>
        <w:tc>
          <w:tcPr>
            <w:tcW w:w="2700" w:type="dxa"/>
            <w:tcBorders>
              <w:top w:val="nil"/>
              <w:left w:val="nil"/>
              <w:bottom w:val="single" w:sz="4" w:space="0" w:color="auto"/>
              <w:right w:val="nil"/>
            </w:tcBorders>
            <w:shd w:val="clear" w:color="auto" w:fill="auto"/>
          </w:tcPr>
          <w:p w14:paraId="549C1304"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81 (16)</w:t>
            </w:r>
          </w:p>
        </w:tc>
        <w:tc>
          <w:tcPr>
            <w:tcW w:w="1885" w:type="dxa"/>
            <w:tcBorders>
              <w:top w:val="nil"/>
              <w:left w:val="nil"/>
              <w:bottom w:val="single" w:sz="4" w:space="0" w:color="auto"/>
              <w:right w:val="nil"/>
            </w:tcBorders>
            <w:shd w:val="clear" w:color="auto" w:fill="auto"/>
          </w:tcPr>
          <w:p w14:paraId="029255CD"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0.3 (0.1 – 1.1)</w:t>
            </w:r>
          </w:p>
        </w:tc>
      </w:tr>
      <w:tr w:rsidR="00BF2BCB" w:rsidRPr="001305F0" w14:paraId="3D847974" w14:textId="77777777" w:rsidTr="001A2030">
        <w:trPr>
          <w:trHeight w:val="323"/>
        </w:trPr>
        <w:tc>
          <w:tcPr>
            <w:tcW w:w="3960" w:type="dxa"/>
            <w:gridSpan w:val="2"/>
            <w:tcBorders>
              <w:left w:val="nil"/>
              <w:bottom w:val="single" w:sz="4" w:space="0" w:color="auto"/>
              <w:right w:val="nil"/>
            </w:tcBorders>
            <w:shd w:val="clear" w:color="auto" w:fill="auto"/>
          </w:tcPr>
          <w:p w14:paraId="63DAFF52" w14:textId="22F567C9" w:rsidR="00BF2BCB" w:rsidRPr="001305F0" w:rsidRDefault="00BF2BCB" w:rsidP="001A2030">
            <w:pPr>
              <w:tabs>
                <w:tab w:val="left" w:pos="720"/>
              </w:tabs>
              <w:spacing w:line="480" w:lineRule="auto"/>
              <w:rPr>
                <w:rFonts w:ascii="Times New Roman" w:eastAsia="Arial Unicode MS" w:hAnsi="Times New Roman"/>
                <w:i/>
                <w:color w:val="000000" w:themeColor="text1"/>
                <w:sz w:val="24"/>
                <w:szCs w:val="24"/>
              </w:rPr>
            </w:pPr>
            <w:r w:rsidRPr="001305F0">
              <w:rPr>
                <w:rFonts w:ascii="Times New Roman" w:eastAsia="Arial Unicode MS" w:hAnsi="Times New Roman"/>
                <w:i/>
                <w:color w:val="000000" w:themeColor="text1"/>
                <w:sz w:val="24"/>
                <w:szCs w:val="24"/>
              </w:rPr>
              <w:t>Any bacterial co-detection</w:t>
            </w:r>
            <w:r w:rsidR="001A2030" w:rsidRPr="001305F0">
              <w:rPr>
                <w:rFonts w:ascii="Times New Roman" w:eastAsia="Arial Unicode MS" w:hAnsi="Times New Roman"/>
                <w:color w:val="000000" w:themeColor="text1"/>
                <w:sz w:val="24"/>
                <w:szCs w:val="24"/>
                <w:vertAlign w:val="superscript"/>
              </w:rPr>
              <w:t>b</w:t>
            </w:r>
          </w:p>
          <w:p w14:paraId="6381E1E6" w14:textId="77777777" w:rsidR="00BF2BCB" w:rsidRPr="001305F0" w:rsidRDefault="00BF2BCB" w:rsidP="001A2030">
            <w:pPr>
              <w:tabs>
                <w:tab w:val="left" w:pos="720"/>
              </w:tabs>
              <w:spacing w:line="480" w:lineRule="auto"/>
              <w:rPr>
                <w:rFonts w:ascii="Times New Roman" w:eastAsia="Arial Unicode MS" w:hAnsi="Times New Roman" w:cs="Times New Roman"/>
                <w:color w:val="000000" w:themeColor="text1"/>
                <w:sz w:val="24"/>
                <w:szCs w:val="24"/>
              </w:rPr>
            </w:pPr>
          </w:p>
        </w:tc>
        <w:tc>
          <w:tcPr>
            <w:tcW w:w="2160" w:type="dxa"/>
            <w:tcBorders>
              <w:left w:val="nil"/>
              <w:bottom w:val="single" w:sz="4" w:space="0" w:color="auto"/>
              <w:right w:val="nil"/>
            </w:tcBorders>
            <w:shd w:val="clear" w:color="auto" w:fill="auto"/>
          </w:tcPr>
          <w:p w14:paraId="08C43117"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 (4)</w:t>
            </w:r>
          </w:p>
        </w:tc>
        <w:tc>
          <w:tcPr>
            <w:tcW w:w="2700" w:type="dxa"/>
            <w:tcBorders>
              <w:left w:val="nil"/>
              <w:bottom w:val="single" w:sz="4" w:space="0" w:color="auto"/>
              <w:right w:val="nil"/>
            </w:tcBorders>
            <w:shd w:val="clear" w:color="auto" w:fill="auto"/>
          </w:tcPr>
          <w:p w14:paraId="699BEE7C"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105 (20)</w:t>
            </w:r>
          </w:p>
        </w:tc>
        <w:tc>
          <w:tcPr>
            <w:tcW w:w="1885" w:type="dxa"/>
            <w:tcBorders>
              <w:left w:val="nil"/>
              <w:bottom w:val="single" w:sz="4" w:space="0" w:color="auto"/>
              <w:right w:val="nil"/>
            </w:tcBorders>
            <w:shd w:val="clear" w:color="auto" w:fill="auto"/>
          </w:tcPr>
          <w:p w14:paraId="1E18EE8E"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0.2 (0.04 – 0.8)</w:t>
            </w:r>
          </w:p>
        </w:tc>
      </w:tr>
      <w:tr w:rsidR="00BF2BCB" w:rsidRPr="001305F0" w14:paraId="338D0B1B" w14:textId="77777777" w:rsidTr="001A2030">
        <w:trPr>
          <w:trHeight w:val="423"/>
        </w:trPr>
        <w:tc>
          <w:tcPr>
            <w:tcW w:w="625" w:type="dxa"/>
            <w:tcBorders>
              <w:top w:val="single" w:sz="4" w:space="0" w:color="auto"/>
              <w:left w:val="nil"/>
              <w:bottom w:val="dotted" w:sz="4" w:space="0" w:color="auto"/>
              <w:right w:val="nil"/>
            </w:tcBorders>
          </w:tcPr>
          <w:p w14:paraId="1E343601" w14:textId="77777777" w:rsidR="00BF2BCB" w:rsidRPr="001305F0" w:rsidRDefault="00BF2BCB" w:rsidP="001A2030">
            <w:pPr>
              <w:tabs>
                <w:tab w:val="left" w:pos="720"/>
              </w:tabs>
              <w:spacing w:line="480" w:lineRule="auto"/>
              <w:rPr>
                <w:rFonts w:ascii="Times New Roman" w:eastAsia="Arial Unicode MS" w:hAnsi="Times New Roman" w:cs="Times New Roman"/>
                <w:i/>
                <w:color w:val="000000" w:themeColor="text1"/>
                <w:sz w:val="24"/>
                <w:szCs w:val="24"/>
              </w:rPr>
            </w:pPr>
          </w:p>
        </w:tc>
        <w:tc>
          <w:tcPr>
            <w:tcW w:w="3335" w:type="dxa"/>
            <w:tcBorders>
              <w:top w:val="single" w:sz="4" w:space="0" w:color="auto"/>
              <w:left w:val="nil"/>
              <w:bottom w:val="dotted" w:sz="4" w:space="0" w:color="auto"/>
              <w:right w:val="nil"/>
            </w:tcBorders>
            <w:shd w:val="clear" w:color="auto" w:fill="auto"/>
          </w:tcPr>
          <w:p w14:paraId="54087631" w14:textId="77777777" w:rsidR="00BF2BCB" w:rsidRPr="001305F0" w:rsidRDefault="00BF2BCB" w:rsidP="001A2030">
            <w:pPr>
              <w:tabs>
                <w:tab w:val="left" w:pos="720"/>
              </w:tabs>
              <w:spacing w:line="480" w:lineRule="auto"/>
              <w:ind w:left="252" w:hanging="252"/>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i/>
                <w:color w:val="000000" w:themeColor="text1"/>
                <w:sz w:val="24"/>
                <w:szCs w:val="24"/>
              </w:rPr>
              <w:t xml:space="preserve">     Streptococcus pneumoniae</w:t>
            </w:r>
          </w:p>
        </w:tc>
        <w:tc>
          <w:tcPr>
            <w:tcW w:w="2160" w:type="dxa"/>
            <w:tcBorders>
              <w:top w:val="single" w:sz="4" w:space="0" w:color="auto"/>
              <w:left w:val="nil"/>
              <w:bottom w:val="dotted" w:sz="4" w:space="0" w:color="auto"/>
              <w:right w:val="nil"/>
            </w:tcBorders>
            <w:shd w:val="clear" w:color="auto" w:fill="auto"/>
          </w:tcPr>
          <w:p w14:paraId="33504617" w14:textId="6D41B98B"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2 (100) </w:t>
            </w:r>
          </w:p>
        </w:tc>
        <w:tc>
          <w:tcPr>
            <w:tcW w:w="2700" w:type="dxa"/>
            <w:tcBorders>
              <w:top w:val="single" w:sz="4" w:space="0" w:color="auto"/>
              <w:left w:val="nil"/>
              <w:bottom w:val="dotted" w:sz="4" w:space="0" w:color="auto"/>
              <w:right w:val="nil"/>
            </w:tcBorders>
            <w:shd w:val="clear" w:color="auto" w:fill="auto"/>
          </w:tcPr>
          <w:p w14:paraId="299DA657" w14:textId="77777777"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51 (49)</w:t>
            </w:r>
          </w:p>
        </w:tc>
        <w:tc>
          <w:tcPr>
            <w:tcW w:w="1885" w:type="dxa"/>
            <w:tcBorders>
              <w:top w:val="single" w:sz="4" w:space="0" w:color="auto"/>
              <w:left w:val="nil"/>
              <w:bottom w:val="dotted" w:sz="4" w:space="0" w:color="auto"/>
              <w:right w:val="nil"/>
            </w:tcBorders>
            <w:shd w:val="clear" w:color="auto" w:fill="auto"/>
          </w:tcPr>
          <w:p w14:paraId="2003241C" w14:textId="5962171A" w:rsidR="00BF2BCB" w:rsidRPr="001305F0" w:rsidRDefault="00BF2BCB" w:rsidP="001A2030">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NA</w:t>
            </w:r>
            <w:r w:rsidR="001A2030" w:rsidRPr="001305F0">
              <w:rPr>
                <w:rFonts w:ascii="Times New Roman" w:eastAsia="Times New Roman" w:hAnsi="Times New Roman" w:cs="Times New Roman"/>
                <w:color w:val="000000" w:themeColor="text1"/>
                <w:sz w:val="24"/>
                <w:szCs w:val="24"/>
                <w:vertAlign w:val="superscript"/>
              </w:rPr>
              <w:t>d</w:t>
            </w:r>
          </w:p>
        </w:tc>
      </w:tr>
    </w:tbl>
    <w:p w14:paraId="44EFE8D8" w14:textId="77777777" w:rsidR="00BF2BCB" w:rsidRPr="001305F0" w:rsidRDefault="00BF2BCB" w:rsidP="00BF2BCB">
      <w:pPr>
        <w:tabs>
          <w:tab w:val="left" w:pos="720"/>
        </w:tabs>
        <w:spacing w:after="0" w:line="480" w:lineRule="auto"/>
        <w:rPr>
          <w:rFonts w:ascii="Times New Roman" w:hAnsi="Times New Roman" w:cs="Times New Roman"/>
          <w:sz w:val="20"/>
          <w:szCs w:val="20"/>
        </w:rPr>
      </w:pPr>
      <w:r w:rsidRPr="001305F0">
        <w:rPr>
          <w:rFonts w:ascii="Times New Roman" w:hAnsi="Times New Roman" w:cs="Times New Roman"/>
          <w:sz w:val="20"/>
          <w:szCs w:val="20"/>
        </w:rPr>
        <w:t>*</w:t>
      </w:r>
      <w:r w:rsidRPr="001305F0">
        <w:t xml:space="preserve"> </w:t>
      </w:r>
      <w:r w:rsidRPr="001305F0">
        <w:rPr>
          <w:rFonts w:ascii="Times New Roman" w:hAnsi="Times New Roman" w:cs="Times New Roman"/>
          <w:sz w:val="20"/>
          <w:szCs w:val="20"/>
        </w:rPr>
        <w:t xml:space="preserve">Note: </w:t>
      </w:r>
      <w:r w:rsidRPr="001305F0">
        <w:rPr>
          <w:rFonts w:ascii="Times New Roman" w:hAnsi="Times New Roman" w:cs="Times New Roman"/>
          <w:i/>
          <w:sz w:val="20"/>
          <w:szCs w:val="20"/>
        </w:rPr>
        <w:t xml:space="preserve">M. pneumoniae </w:t>
      </w:r>
      <w:r w:rsidRPr="001305F0">
        <w:rPr>
          <w:rFonts w:ascii="Times New Roman" w:hAnsi="Times New Roman" w:cs="Times New Roman"/>
          <w:sz w:val="20"/>
          <w:szCs w:val="20"/>
        </w:rPr>
        <w:t xml:space="preserve">PCR-positive: A radiographically-confirmed CAP patient enrolled in EPIC with a positive </w:t>
      </w:r>
      <w:r w:rsidRPr="001305F0">
        <w:rPr>
          <w:rFonts w:ascii="Times New Roman" w:hAnsi="Times New Roman" w:cs="Times New Roman"/>
          <w:i/>
          <w:sz w:val="20"/>
          <w:szCs w:val="20"/>
        </w:rPr>
        <w:t>M. pneumoniae</w:t>
      </w:r>
      <w:r w:rsidRPr="001305F0">
        <w:rPr>
          <w:rFonts w:ascii="Times New Roman" w:hAnsi="Times New Roman" w:cs="Times New Roman"/>
          <w:sz w:val="20"/>
          <w:szCs w:val="20"/>
        </w:rPr>
        <w:t xml:space="preserve"> PCR.  </w:t>
      </w:r>
    </w:p>
    <w:p w14:paraId="42C47EBC" w14:textId="77BF01E1" w:rsidR="00BF2BCB" w:rsidRPr="001305F0" w:rsidRDefault="00BF2BCB" w:rsidP="00BF2BCB">
      <w:pPr>
        <w:tabs>
          <w:tab w:val="left" w:pos="720"/>
        </w:tabs>
        <w:spacing w:after="0" w:line="480" w:lineRule="auto"/>
        <w:rPr>
          <w:rFonts w:ascii="Times New Roman" w:hAnsi="Times New Roman" w:cs="Times New Roman"/>
          <w:b/>
          <w:sz w:val="24"/>
          <w:szCs w:val="24"/>
          <w:vertAlign w:val="superscript"/>
        </w:rPr>
      </w:pPr>
      <w:r w:rsidRPr="001305F0">
        <w:rPr>
          <w:rFonts w:ascii="Times New Roman" w:hAnsi="Times New Roman" w:cs="Times New Roman"/>
          <w:i/>
          <w:sz w:val="20"/>
          <w:szCs w:val="20"/>
        </w:rPr>
        <w:t>M. pneumoniae</w:t>
      </w:r>
      <w:r w:rsidRPr="001305F0">
        <w:rPr>
          <w:rFonts w:ascii="Times New Roman" w:hAnsi="Times New Roman" w:cs="Times New Roman"/>
          <w:sz w:val="20"/>
          <w:szCs w:val="20"/>
        </w:rPr>
        <w:t xml:space="preserve"> PCR-</w:t>
      </w:r>
      <w:r w:rsidR="001A2030" w:rsidRPr="001305F0">
        <w:rPr>
          <w:rFonts w:ascii="Times New Roman" w:hAnsi="Times New Roman" w:cs="Times New Roman"/>
          <w:sz w:val="20"/>
          <w:szCs w:val="20"/>
        </w:rPr>
        <w:t>negative</w:t>
      </w:r>
      <w:r w:rsidRPr="001305F0">
        <w:rPr>
          <w:rFonts w:ascii="Times New Roman" w:hAnsi="Times New Roman" w:cs="Times New Roman"/>
          <w:sz w:val="20"/>
          <w:szCs w:val="20"/>
        </w:rPr>
        <w:t xml:space="preserve">: A patient enrolled in EPIC with radiographically-confirmed pneumonia </w:t>
      </w:r>
      <w:r w:rsidR="001A2030" w:rsidRPr="001305F0">
        <w:rPr>
          <w:rFonts w:ascii="Times New Roman" w:hAnsi="Times New Roman" w:cs="Times New Roman"/>
          <w:sz w:val="20"/>
          <w:szCs w:val="20"/>
        </w:rPr>
        <w:t>with</w:t>
      </w:r>
      <w:r w:rsidRPr="001305F0">
        <w:rPr>
          <w:rFonts w:ascii="Times New Roman" w:hAnsi="Times New Roman" w:cs="Times New Roman"/>
          <w:sz w:val="20"/>
          <w:szCs w:val="20"/>
        </w:rPr>
        <w:t xml:space="preserve"> a negative </w:t>
      </w:r>
      <w:r w:rsidRPr="001305F0">
        <w:rPr>
          <w:rFonts w:ascii="Times New Roman" w:hAnsi="Times New Roman" w:cs="Times New Roman"/>
          <w:i/>
          <w:sz w:val="20"/>
          <w:szCs w:val="20"/>
        </w:rPr>
        <w:t>M. pneumoniae</w:t>
      </w:r>
      <w:r w:rsidRPr="001305F0">
        <w:rPr>
          <w:rFonts w:ascii="Times New Roman" w:hAnsi="Times New Roman" w:cs="Times New Roman"/>
          <w:sz w:val="20"/>
          <w:szCs w:val="20"/>
        </w:rPr>
        <w:t xml:space="preserve"> PCR</w:t>
      </w:r>
      <w:r w:rsidR="001A2030" w:rsidRPr="001305F0">
        <w:rPr>
          <w:rFonts w:ascii="Times New Roman" w:hAnsi="Times New Roman" w:cs="Times New Roman"/>
          <w:sz w:val="20"/>
          <w:szCs w:val="20"/>
        </w:rPr>
        <w:t>.</w:t>
      </w:r>
    </w:p>
    <w:p w14:paraId="073ECB17" w14:textId="0451CE4C" w:rsidR="00BF2BCB" w:rsidRPr="001305F0" w:rsidRDefault="001A2030" w:rsidP="00BF2BCB">
      <w:pPr>
        <w:tabs>
          <w:tab w:val="left" w:pos="720"/>
        </w:tabs>
        <w:spacing w:after="0" w:line="480" w:lineRule="auto"/>
        <w:rPr>
          <w:rFonts w:ascii="Times New Roman" w:hAnsi="Times New Roman" w:cs="Times New Roman"/>
          <w:sz w:val="20"/>
          <w:szCs w:val="20"/>
        </w:rPr>
      </w:pPr>
      <w:r w:rsidRPr="001305F0">
        <w:rPr>
          <w:rFonts w:ascii="Times New Roman" w:hAnsi="Times New Roman" w:cs="Times New Roman"/>
          <w:b/>
          <w:sz w:val="24"/>
          <w:szCs w:val="24"/>
          <w:vertAlign w:val="superscript"/>
        </w:rPr>
        <w:t>†</w:t>
      </w:r>
      <w:r w:rsidRPr="001305F0">
        <w:rPr>
          <w:rFonts w:ascii="Times New Roman" w:hAnsi="Times New Roman" w:cs="Times New Roman"/>
          <w:sz w:val="20"/>
          <w:szCs w:val="20"/>
          <w:vertAlign w:val="superscript"/>
        </w:rPr>
        <w:t xml:space="preserve"> </w:t>
      </w:r>
      <w:r w:rsidR="00BF2BCB" w:rsidRPr="001305F0">
        <w:rPr>
          <w:rFonts w:ascii="Times New Roman" w:hAnsi="Times New Roman" w:cs="Times New Roman"/>
          <w:sz w:val="20"/>
          <w:szCs w:val="20"/>
        </w:rPr>
        <w:t xml:space="preserve">Co-detection was defined as detection of more than one bacterial or viral pathogens in any combination, including </w:t>
      </w:r>
      <w:r w:rsidR="00BF2BCB" w:rsidRPr="001305F0">
        <w:rPr>
          <w:rFonts w:ascii="Times New Roman" w:hAnsi="Times New Roman" w:cs="Times New Roman"/>
          <w:i/>
          <w:sz w:val="20"/>
          <w:szCs w:val="20"/>
        </w:rPr>
        <w:t>M. pneumoniae</w:t>
      </w:r>
      <w:r w:rsidR="00BF2BCB" w:rsidRPr="001305F0">
        <w:rPr>
          <w:rFonts w:ascii="Times New Roman" w:hAnsi="Times New Roman" w:cs="Times New Roman"/>
          <w:sz w:val="20"/>
          <w:szCs w:val="20"/>
        </w:rPr>
        <w:t>.</w:t>
      </w:r>
    </w:p>
    <w:p w14:paraId="0F01EE33" w14:textId="5B535393" w:rsidR="00BF2BCB" w:rsidRPr="001305F0" w:rsidRDefault="001A2030" w:rsidP="00BF2BCB">
      <w:pPr>
        <w:tabs>
          <w:tab w:val="left" w:pos="720"/>
        </w:tabs>
        <w:spacing w:after="0" w:line="480" w:lineRule="auto"/>
        <w:rPr>
          <w:rFonts w:ascii="Times New Roman" w:hAnsi="Times New Roman" w:cs="Times New Roman"/>
          <w:sz w:val="20"/>
          <w:szCs w:val="20"/>
        </w:rPr>
      </w:pPr>
      <w:r w:rsidRPr="001305F0">
        <w:rPr>
          <w:rFonts w:ascii="Times New Roman" w:hAnsi="Times New Roman" w:cs="Times New Roman"/>
          <w:sz w:val="20"/>
          <w:szCs w:val="20"/>
          <w:vertAlign w:val="superscript"/>
        </w:rPr>
        <w:t>a</w:t>
      </w:r>
      <w:r w:rsidR="00BF2BCB" w:rsidRPr="001305F0">
        <w:rPr>
          <w:rFonts w:ascii="Times New Roman" w:hAnsi="Times New Roman" w:cs="Times New Roman"/>
          <w:sz w:val="20"/>
          <w:szCs w:val="20"/>
        </w:rPr>
        <w:t xml:space="preserve">CAP with </w:t>
      </w:r>
      <w:r w:rsidR="00BF2BCB" w:rsidRPr="001305F0">
        <w:rPr>
          <w:rFonts w:ascii="Times New Roman" w:hAnsi="Times New Roman" w:cs="Times New Roman"/>
          <w:i/>
          <w:sz w:val="20"/>
          <w:szCs w:val="20"/>
        </w:rPr>
        <w:t>M. pneumoniae</w:t>
      </w:r>
      <w:r w:rsidR="00BF2BCB" w:rsidRPr="001305F0">
        <w:rPr>
          <w:rFonts w:ascii="Times New Roman" w:hAnsi="Times New Roman" w:cs="Times New Roman"/>
          <w:sz w:val="20"/>
          <w:szCs w:val="20"/>
        </w:rPr>
        <w:t xml:space="preserve"> who did not have co-detections (n=128) and CAP without </w:t>
      </w:r>
      <w:r w:rsidR="00BF2BCB" w:rsidRPr="001305F0">
        <w:rPr>
          <w:rFonts w:ascii="Times New Roman" w:hAnsi="Times New Roman" w:cs="Times New Roman"/>
          <w:i/>
          <w:sz w:val="20"/>
          <w:szCs w:val="20"/>
        </w:rPr>
        <w:t>M. pneumoniae</w:t>
      </w:r>
      <w:r w:rsidR="00BF2BCB" w:rsidRPr="001305F0">
        <w:rPr>
          <w:rFonts w:ascii="Times New Roman" w:hAnsi="Times New Roman" w:cs="Times New Roman"/>
          <w:sz w:val="20"/>
          <w:szCs w:val="20"/>
        </w:rPr>
        <w:t xml:space="preserve"> who did not have co-detections (n= 1478)</w:t>
      </w:r>
    </w:p>
    <w:p w14:paraId="581BE0E2" w14:textId="3E51438F" w:rsidR="00BF2BCB" w:rsidRPr="001305F0" w:rsidRDefault="001A2030" w:rsidP="00BF2BCB">
      <w:pPr>
        <w:spacing w:after="0" w:line="480" w:lineRule="auto"/>
        <w:rPr>
          <w:rFonts w:ascii="Times New Roman" w:hAnsi="Times New Roman" w:cs="Times New Roman"/>
          <w:sz w:val="20"/>
          <w:szCs w:val="20"/>
        </w:rPr>
      </w:pPr>
      <w:r w:rsidRPr="001305F0">
        <w:rPr>
          <w:rFonts w:ascii="Times New Roman" w:hAnsi="Times New Roman" w:cs="Times New Roman"/>
          <w:b/>
          <w:sz w:val="24"/>
          <w:szCs w:val="24"/>
          <w:vertAlign w:val="superscript"/>
        </w:rPr>
        <w:t>b</w:t>
      </w:r>
      <w:r w:rsidR="00BF2BCB" w:rsidRPr="001305F0">
        <w:rPr>
          <w:rFonts w:ascii="Times New Roman" w:hAnsi="Times New Roman" w:cs="Times New Roman"/>
          <w:sz w:val="20"/>
          <w:szCs w:val="20"/>
        </w:rPr>
        <w:t>The numbers and percentages are not mutually exclusive</w:t>
      </w:r>
    </w:p>
    <w:p w14:paraId="408F2D72" w14:textId="7EE817AE" w:rsidR="00BF2BCB" w:rsidRPr="001305F0" w:rsidRDefault="001A2030" w:rsidP="00BF2BCB">
      <w:pPr>
        <w:spacing w:after="0" w:line="480" w:lineRule="auto"/>
        <w:rPr>
          <w:rFonts w:ascii="Times New Roman" w:hAnsi="Times New Roman" w:cs="Times New Roman"/>
          <w:sz w:val="20"/>
          <w:szCs w:val="20"/>
        </w:rPr>
      </w:pPr>
      <w:r w:rsidRPr="001305F0">
        <w:rPr>
          <w:rFonts w:ascii="Times New Roman" w:hAnsi="Times New Roman" w:cs="Times New Roman"/>
          <w:sz w:val="20"/>
          <w:szCs w:val="20"/>
          <w:vertAlign w:val="superscript"/>
        </w:rPr>
        <w:t>c</w:t>
      </w:r>
      <w:r w:rsidR="00BF2BCB" w:rsidRPr="001305F0">
        <w:rPr>
          <w:rFonts w:ascii="Times New Roman" w:hAnsi="Times New Roman" w:cs="Times New Roman"/>
          <w:sz w:val="20"/>
          <w:szCs w:val="20"/>
          <w:vertAlign w:val="superscript"/>
        </w:rPr>
        <w:t xml:space="preserve"> </w:t>
      </w:r>
      <w:r w:rsidR="00BF2BCB" w:rsidRPr="001305F0">
        <w:rPr>
          <w:rFonts w:ascii="Times New Roman" w:hAnsi="Times New Roman" w:cs="Times New Roman"/>
          <w:sz w:val="20"/>
          <w:szCs w:val="20"/>
        </w:rPr>
        <w:t>Parainfluenza virus: PIV 1=2; PIV 3=1</w:t>
      </w:r>
    </w:p>
    <w:p w14:paraId="4FCF451B" w14:textId="5C8BE419" w:rsidR="00BF2BCB" w:rsidRPr="001305F0" w:rsidRDefault="001A2030" w:rsidP="00BF2BCB">
      <w:pPr>
        <w:spacing w:after="0" w:line="480" w:lineRule="auto"/>
        <w:rPr>
          <w:rFonts w:ascii="Times New Roman" w:hAnsi="Times New Roman" w:cs="Times New Roman"/>
          <w:sz w:val="20"/>
          <w:szCs w:val="20"/>
        </w:rPr>
      </w:pPr>
      <w:r w:rsidRPr="001305F0">
        <w:rPr>
          <w:rFonts w:ascii="Times New Roman" w:hAnsi="Times New Roman" w:cs="Times New Roman"/>
          <w:sz w:val="20"/>
          <w:szCs w:val="20"/>
          <w:vertAlign w:val="superscript"/>
        </w:rPr>
        <w:t>d</w:t>
      </w:r>
      <w:r w:rsidR="00BF2BCB" w:rsidRPr="001305F0">
        <w:rPr>
          <w:rFonts w:ascii="Times New Roman" w:hAnsi="Times New Roman" w:cs="Times New Roman"/>
          <w:sz w:val="20"/>
          <w:szCs w:val="20"/>
          <w:vertAlign w:val="superscript"/>
        </w:rPr>
        <w:t xml:space="preserve"> </w:t>
      </w:r>
      <w:r w:rsidR="00BF2BCB" w:rsidRPr="001305F0">
        <w:rPr>
          <w:rFonts w:ascii="Times New Roman" w:hAnsi="Times New Roman" w:cs="Times New Roman"/>
          <w:sz w:val="20"/>
          <w:szCs w:val="20"/>
        </w:rPr>
        <w:t>Fisher’s Exact P=0.2 as 50% of the cells have expected counts less than 5</w:t>
      </w:r>
    </w:p>
    <w:p w14:paraId="5D9AFCB7" w14:textId="5E28589F" w:rsidR="00BF2BCB" w:rsidRPr="001305F0" w:rsidRDefault="00BF2BCB" w:rsidP="00BF2BCB">
      <w:pPr>
        <w:spacing w:after="0" w:line="240" w:lineRule="auto"/>
        <w:rPr>
          <w:rFonts w:ascii="Times New Roman" w:hAnsi="Times New Roman" w:cs="Times New Roman"/>
          <w:sz w:val="20"/>
          <w:szCs w:val="20"/>
        </w:rPr>
      </w:pPr>
    </w:p>
    <w:p w14:paraId="4CDCAE4B" w14:textId="3E404F3F" w:rsidR="00B01421" w:rsidRPr="001305F0" w:rsidRDefault="00B01421" w:rsidP="00BF2BCB">
      <w:pPr>
        <w:spacing w:after="0" w:line="240" w:lineRule="auto"/>
        <w:rPr>
          <w:rFonts w:ascii="Times New Roman" w:hAnsi="Times New Roman" w:cs="Times New Roman"/>
          <w:sz w:val="20"/>
          <w:szCs w:val="20"/>
        </w:rPr>
      </w:pPr>
    </w:p>
    <w:p w14:paraId="442CF5A2" w14:textId="5EABD32C" w:rsidR="00B01421" w:rsidRPr="001305F0" w:rsidRDefault="00B01421" w:rsidP="00BF2BCB">
      <w:pPr>
        <w:spacing w:after="0" w:line="240" w:lineRule="auto"/>
        <w:rPr>
          <w:rFonts w:ascii="Times New Roman" w:hAnsi="Times New Roman" w:cs="Times New Roman"/>
          <w:sz w:val="20"/>
          <w:szCs w:val="20"/>
        </w:rPr>
      </w:pPr>
    </w:p>
    <w:p w14:paraId="00D134B3" w14:textId="066F4412" w:rsidR="00B01421" w:rsidRPr="001305F0" w:rsidRDefault="00B01421" w:rsidP="00BF2BCB">
      <w:pPr>
        <w:spacing w:after="0" w:line="240" w:lineRule="auto"/>
        <w:rPr>
          <w:rFonts w:ascii="Times New Roman" w:hAnsi="Times New Roman" w:cs="Times New Roman"/>
          <w:sz w:val="20"/>
          <w:szCs w:val="20"/>
        </w:rPr>
      </w:pPr>
    </w:p>
    <w:p w14:paraId="75931DE9" w14:textId="4938FE69" w:rsidR="00B01421" w:rsidRPr="001305F0" w:rsidRDefault="00B01421" w:rsidP="00BF2BCB">
      <w:pPr>
        <w:spacing w:after="0" w:line="240" w:lineRule="auto"/>
        <w:rPr>
          <w:rFonts w:ascii="Times New Roman" w:hAnsi="Times New Roman" w:cs="Times New Roman"/>
          <w:sz w:val="20"/>
          <w:szCs w:val="20"/>
        </w:rPr>
      </w:pPr>
    </w:p>
    <w:p w14:paraId="2A84DA56" w14:textId="278CEF50" w:rsidR="00B01421" w:rsidRPr="001305F0" w:rsidRDefault="00B01421" w:rsidP="00BF2BCB">
      <w:pPr>
        <w:spacing w:after="0" w:line="240" w:lineRule="auto"/>
        <w:rPr>
          <w:rFonts w:ascii="Times New Roman" w:hAnsi="Times New Roman" w:cs="Times New Roman"/>
          <w:sz w:val="20"/>
          <w:szCs w:val="20"/>
        </w:rPr>
      </w:pPr>
    </w:p>
    <w:p w14:paraId="64C59033" w14:textId="073629A5" w:rsidR="00B01421" w:rsidRPr="001305F0" w:rsidRDefault="00B01421" w:rsidP="00BF2BCB">
      <w:pPr>
        <w:spacing w:after="0" w:line="240" w:lineRule="auto"/>
        <w:rPr>
          <w:rFonts w:ascii="Times New Roman" w:hAnsi="Times New Roman" w:cs="Times New Roman"/>
          <w:sz w:val="20"/>
          <w:szCs w:val="20"/>
        </w:rPr>
      </w:pPr>
    </w:p>
    <w:p w14:paraId="43E847A1" w14:textId="6634F4ED" w:rsidR="00B01421" w:rsidRPr="001305F0" w:rsidRDefault="00B01421" w:rsidP="00BF2BCB">
      <w:pPr>
        <w:spacing w:after="0" w:line="240" w:lineRule="auto"/>
        <w:rPr>
          <w:rFonts w:ascii="Times New Roman" w:hAnsi="Times New Roman" w:cs="Times New Roman"/>
          <w:sz w:val="20"/>
          <w:szCs w:val="20"/>
        </w:rPr>
      </w:pPr>
    </w:p>
    <w:p w14:paraId="18A51353" w14:textId="0C47D39A" w:rsidR="00B01421" w:rsidRPr="001305F0" w:rsidRDefault="00B01421" w:rsidP="00BF2BCB">
      <w:pPr>
        <w:spacing w:after="0" w:line="240" w:lineRule="auto"/>
        <w:rPr>
          <w:rFonts w:ascii="Times New Roman" w:hAnsi="Times New Roman" w:cs="Times New Roman"/>
          <w:sz w:val="20"/>
          <w:szCs w:val="20"/>
        </w:rPr>
      </w:pPr>
    </w:p>
    <w:p w14:paraId="3A8D75C4" w14:textId="102597CC" w:rsidR="00B01421" w:rsidRPr="001305F0" w:rsidRDefault="00B01421" w:rsidP="00BF2BCB">
      <w:pPr>
        <w:spacing w:after="0" w:line="240" w:lineRule="auto"/>
        <w:rPr>
          <w:rFonts w:ascii="Times New Roman" w:hAnsi="Times New Roman" w:cs="Times New Roman"/>
          <w:sz w:val="20"/>
          <w:szCs w:val="20"/>
        </w:rPr>
      </w:pPr>
    </w:p>
    <w:p w14:paraId="0D3D3A10" w14:textId="3736D91D" w:rsidR="00B01421" w:rsidRPr="001305F0" w:rsidRDefault="00B01421" w:rsidP="00BF2BCB">
      <w:pPr>
        <w:spacing w:after="0" w:line="240" w:lineRule="auto"/>
        <w:rPr>
          <w:rFonts w:ascii="Times New Roman" w:hAnsi="Times New Roman" w:cs="Times New Roman"/>
          <w:sz w:val="20"/>
          <w:szCs w:val="20"/>
        </w:rPr>
      </w:pPr>
    </w:p>
    <w:p w14:paraId="4E33F491" w14:textId="0C08BA04" w:rsidR="00B01421" w:rsidRPr="001305F0" w:rsidRDefault="00B01421" w:rsidP="00BF2BCB">
      <w:pPr>
        <w:spacing w:after="0" w:line="240" w:lineRule="auto"/>
        <w:rPr>
          <w:rFonts w:ascii="Times New Roman" w:hAnsi="Times New Roman" w:cs="Times New Roman"/>
          <w:sz w:val="20"/>
          <w:szCs w:val="20"/>
        </w:rPr>
      </w:pPr>
    </w:p>
    <w:p w14:paraId="45D4F123" w14:textId="525A4EE2" w:rsidR="00B01421" w:rsidRPr="001305F0" w:rsidRDefault="00B01421" w:rsidP="00BF2BCB">
      <w:pPr>
        <w:spacing w:after="0" w:line="240" w:lineRule="auto"/>
        <w:rPr>
          <w:rFonts w:ascii="Times New Roman" w:hAnsi="Times New Roman" w:cs="Times New Roman"/>
          <w:sz w:val="20"/>
          <w:szCs w:val="20"/>
        </w:rPr>
      </w:pPr>
    </w:p>
    <w:p w14:paraId="6D9104F2" w14:textId="6D01B2D3" w:rsidR="00B01421" w:rsidRPr="001305F0" w:rsidRDefault="00B01421" w:rsidP="00BF2BCB">
      <w:pPr>
        <w:spacing w:after="0" w:line="240" w:lineRule="auto"/>
        <w:rPr>
          <w:rFonts w:ascii="Times New Roman" w:hAnsi="Times New Roman" w:cs="Times New Roman"/>
          <w:sz w:val="20"/>
          <w:szCs w:val="20"/>
        </w:rPr>
      </w:pPr>
    </w:p>
    <w:p w14:paraId="75364328" w14:textId="342747C9" w:rsidR="00B01421" w:rsidRPr="001305F0" w:rsidRDefault="00B01421" w:rsidP="00BF2BCB">
      <w:pPr>
        <w:spacing w:after="0" w:line="240" w:lineRule="auto"/>
        <w:rPr>
          <w:rFonts w:ascii="Times New Roman" w:hAnsi="Times New Roman" w:cs="Times New Roman"/>
          <w:sz w:val="20"/>
          <w:szCs w:val="20"/>
        </w:rPr>
      </w:pPr>
    </w:p>
    <w:p w14:paraId="61F9CAD3" w14:textId="253726FF" w:rsidR="00B01421" w:rsidRPr="001305F0" w:rsidRDefault="00B01421" w:rsidP="00BF2BCB">
      <w:pPr>
        <w:spacing w:after="0" w:line="240" w:lineRule="auto"/>
        <w:rPr>
          <w:rFonts w:ascii="Times New Roman" w:hAnsi="Times New Roman" w:cs="Times New Roman"/>
          <w:sz w:val="20"/>
          <w:szCs w:val="20"/>
        </w:rPr>
      </w:pPr>
    </w:p>
    <w:p w14:paraId="64BA445A" w14:textId="77777777" w:rsidR="00BF2BCB" w:rsidRPr="001305F0" w:rsidRDefault="00BF2BCB" w:rsidP="00B01421">
      <w:pPr>
        <w:tabs>
          <w:tab w:val="left" w:pos="720"/>
        </w:tabs>
        <w:spacing w:line="480" w:lineRule="auto"/>
        <w:rPr>
          <w:rFonts w:ascii="Times New Roman" w:hAnsi="Times New Roman" w:cs="Times New Roman"/>
          <w:sz w:val="24"/>
          <w:szCs w:val="24"/>
        </w:rPr>
      </w:pPr>
      <w:r w:rsidRPr="001305F0">
        <w:rPr>
          <w:rFonts w:ascii="Times New Roman" w:hAnsi="Times New Roman" w:cs="Times New Roman"/>
          <w:b/>
          <w:sz w:val="24"/>
          <w:szCs w:val="24"/>
        </w:rPr>
        <w:lastRenderedPageBreak/>
        <w:t xml:space="preserve">Supplementary Table 3. </w:t>
      </w:r>
      <w:r w:rsidRPr="001305F0">
        <w:rPr>
          <w:rFonts w:ascii="Times New Roman" w:hAnsi="Times New Roman" w:cs="Times New Roman"/>
          <w:b/>
          <w:i/>
          <w:sz w:val="24"/>
          <w:szCs w:val="24"/>
        </w:rPr>
        <w:t>Select clinical features with significant differences among children hospitalized for community-acquired pneumonia</w:t>
      </w:r>
      <w:r w:rsidRPr="001305F0">
        <w:rPr>
          <w:rFonts w:ascii="Times New Roman" w:hAnsi="Times New Roman" w:cs="Times New Roman"/>
          <w:b/>
          <w:sz w:val="24"/>
          <w:szCs w:val="24"/>
        </w:rPr>
        <w:t>*</w:t>
      </w:r>
      <w:r w:rsidRPr="001305F0">
        <w:rPr>
          <w:rFonts w:ascii="Times New Roman" w:hAnsi="Times New Roman" w:cs="Times New Roman"/>
          <w:b/>
          <w:i/>
          <w:sz w:val="24"/>
          <w:szCs w:val="24"/>
        </w:rPr>
        <w:t xml:space="preserve"> with M. pneumoniae</w:t>
      </w:r>
      <w:r w:rsidRPr="001305F0">
        <w:rPr>
          <w:rFonts w:ascii="Times New Roman" w:hAnsi="Times New Roman" w:cs="Times New Roman"/>
          <w:b/>
          <w:sz w:val="24"/>
          <w:szCs w:val="24"/>
          <w:vertAlign w:val="superscript"/>
        </w:rPr>
        <w:t>†</w:t>
      </w:r>
      <w:r w:rsidRPr="001305F0">
        <w:rPr>
          <w:rFonts w:ascii="Times New Roman" w:hAnsi="Times New Roman" w:cs="Times New Roman"/>
          <w:b/>
          <w:i/>
          <w:sz w:val="24"/>
          <w:szCs w:val="24"/>
        </w:rPr>
        <w:t xml:space="preserve"> compared with non-Mycoplasma bacterial</w:t>
      </w:r>
      <w:r w:rsidRPr="001305F0">
        <w:rPr>
          <w:rFonts w:ascii="Times New Roman" w:hAnsi="Times New Roman" w:cs="Times New Roman"/>
          <w:b/>
          <w:sz w:val="24"/>
          <w:szCs w:val="24"/>
          <w:vertAlign w:val="superscript"/>
        </w:rPr>
        <w:t>‡</w:t>
      </w:r>
      <w:r w:rsidRPr="001305F0">
        <w:rPr>
          <w:rFonts w:ascii="Times New Roman" w:hAnsi="Times New Roman" w:cs="Times New Roman"/>
          <w:b/>
          <w:i/>
          <w:sz w:val="24"/>
          <w:szCs w:val="24"/>
        </w:rPr>
        <w:t xml:space="preserve"> and viral pneumonia</w:t>
      </w:r>
      <w:r w:rsidRPr="001305F0">
        <w:rPr>
          <w:rFonts w:ascii="Times New Roman" w:hAnsi="Times New Roman" w:cs="Times New Roman"/>
          <w:b/>
          <w:sz w:val="24"/>
          <w:szCs w:val="24"/>
          <w:vertAlign w:val="superscript"/>
        </w:rPr>
        <w:t>§</w:t>
      </w:r>
    </w:p>
    <w:tbl>
      <w:tblPr>
        <w:tblStyle w:val="TableGrid"/>
        <w:tblW w:w="10705" w:type="dxa"/>
        <w:tblBorders>
          <w:left w:val="none" w:sz="0" w:space="0" w:color="auto"/>
          <w:right w:val="none" w:sz="0" w:space="0" w:color="auto"/>
          <w:insideV w:val="none" w:sz="0" w:space="0" w:color="auto"/>
        </w:tblBorders>
        <w:tblLook w:val="04A0" w:firstRow="1" w:lastRow="0" w:firstColumn="1" w:lastColumn="0" w:noHBand="0" w:noVBand="1"/>
      </w:tblPr>
      <w:tblGrid>
        <w:gridCol w:w="3595"/>
        <w:gridCol w:w="2430"/>
        <w:gridCol w:w="2340"/>
        <w:gridCol w:w="2340"/>
      </w:tblGrid>
      <w:tr w:rsidR="00BF2BCB" w:rsidRPr="001305F0" w14:paraId="60BDDE56" w14:textId="77777777" w:rsidTr="001A2030">
        <w:tc>
          <w:tcPr>
            <w:tcW w:w="3595" w:type="dxa"/>
            <w:tcBorders>
              <w:left w:val="nil"/>
              <w:right w:val="nil"/>
            </w:tcBorders>
            <w:shd w:val="clear" w:color="auto" w:fill="auto"/>
          </w:tcPr>
          <w:p w14:paraId="58DD1D44" w14:textId="7777777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 xml:space="preserve">Characteristic </w:t>
            </w:r>
          </w:p>
        </w:tc>
        <w:tc>
          <w:tcPr>
            <w:tcW w:w="2430" w:type="dxa"/>
            <w:tcBorders>
              <w:left w:val="nil"/>
              <w:right w:val="nil"/>
            </w:tcBorders>
            <w:shd w:val="clear" w:color="auto" w:fill="auto"/>
          </w:tcPr>
          <w:p w14:paraId="35B89B1C" w14:textId="1285255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hAnsi="Times New Roman" w:cs="Times New Roman"/>
                <w:b/>
                <w:i/>
                <w:sz w:val="24"/>
                <w:szCs w:val="24"/>
              </w:rPr>
              <w:t>M. pneumoniae</w:t>
            </w:r>
            <w:r w:rsidRPr="001305F0">
              <w:rPr>
                <w:rFonts w:ascii="Times New Roman" w:eastAsia="Times New Roman" w:hAnsi="Times New Roman" w:cs="Times New Roman"/>
                <w:b/>
                <w:sz w:val="24"/>
                <w:szCs w:val="24"/>
              </w:rPr>
              <w:t xml:space="preserve"> PCR-positive</w:t>
            </w:r>
            <w:r w:rsidR="00350266" w:rsidRPr="001305F0">
              <w:rPr>
                <w:rFonts w:ascii="Times New Roman" w:eastAsia="Times New Roman" w:hAnsi="Times New Roman" w:cs="Times New Roman"/>
                <w:b/>
                <w:sz w:val="24"/>
                <w:szCs w:val="24"/>
              </w:rPr>
              <w:t xml:space="preserve"> pneumonia</w:t>
            </w:r>
            <w:r w:rsidR="00130DBC" w:rsidRPr="001305F0">
              <w:rPr>
                <w:rFonts w:ascii="Times New Roman" w:hAnsi="Times New Roman" w:cs="Times New Roman"/>
                <w:b/>
                <w:sz w:val="24"/>
                <w:szCs w:val="24"/>
                <w:vertAlign w:val="superscript"/>
              </w:rPr>
              <w:t>†</w:t>
            </w:r>
            <w:r w:rsidRPr="001305F0">
              <w:rPr>
                <w:rFonts w:ascii="Times New Roman" w:eastAsia="Times New Roman" w:hAnsi="Times New Roman" w:cs="Times New Roman"/>
                <w:b/>
                <w:sz w:val="24"/>
                <w:szCs w:val="24"/>
              </w:rPr>
              <w:t xml:space="preserve"> </w:t>
            </w:r>
          </w:p>
          <w:p w14:paraId="0623601C" w14:textId="7777777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(n=128)</w:t>
            </w:r>
          </w:p>
          <w:p w14:paraId="162ACAF8" w14:textId="7777777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 (%)</w:t>
            </w:r>
          </w:p>
        </w:tc>
        <w:tc>
          <w:tcPr>
            <w:tcW w:w="2340" w:type="dxa"/>
            <w:tcBorders>
              <w:left w:val="nil"/>
              <w:right w:val="nil"/>
            </w:tcBorders>
          </w:tcPr>
          <w:p w14:paraId="02B959CC" w14:textId="64DE7742"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i/>
                <w:sz w:val="24"/>
                <w:szCs w:val="24"/>
              </w:rPr>
              <w:t>M. pneumoniae</w:t>
            </w:r>
            <w:r w:rsidRPr="001305F0">
              <w:rPr>
                <w:rFonts w:ascii="Times New Roman" w:eastAsia="Times New Roman" w:hAnsi="Times New Roman" w:cs="Times New Roman"/>
                <w:b/>
                <w:sz w:val="24"/>
                <w:szCs w:val="24"/>
              </w:rPr>
              <w:t xml:space="preserve"> PCR-negative bacterial pneumonia</w:t>
            </w:r>
            <w:r w:rsidR="00130DBC" w:rsidRPr="001305F0">
              <w:rPr>
                <w:rFonts w:ascii="Times New Roman" w:hAnsi="Times New Roman" w:cs="Times New Roman"/>
                <w:b/>
                <w:sz w:val="24"/>
                <w:szCs w:val="24"/>
                <w:vertAlign w:val="superscript"/>
              </w:rPr>
              <w:t>‡</w:t>
            </w:r>
            <w:r w:rsidRPr="001305F0">
              <w:rPr>
                <w:rFonts w:ascii="Times New Roman" w:eastAsia="Times New Roman" w:hAnsi="Times New Roman" w:cs="Times New Roman"/>
                <w:b/>
                <w:sz w:val="24"/>
                <w:szCs w:val="24"/>
              </w:rPr>
              <w:t xml:space="preserve"> (n=36) n(%)</w:t>
            </w:r>
          </w:p>
        </w:tc>
        <w:tc>
          <w:tcPr>
            <w:tcW w:w="2340" w:type="dxa"/>
            <w:tcBorders>
              <w:left w:val="nil"/>
              <w:right w:val="nil"/>
            </w:tcBorders>
          </w:tcPr>
          <w:p w14:paraId="1BB6A873" w14:textId="1ED7A043" w:rsidR="00BF2BCB" w:rsidRPr="001305F0" w:rsidRDefault="00350266" w:rsidP="00B01421">
            <w:pPr>
              <w:tabs>
                <w:tab w:val="left" w:pos="720"/>
              </w:tabs>
              <w:spacing w:line="480" w:lineRule="auto"/>
              <w:rPr>
                <w:rFonts w:ascii="Times New Roman" w:eastAsia="Times New Roman" w:hAnsi="Times New Roman" w:cs="Times New Roman"/>
                <w:b/>
                <w:sz w:val="24"/>
                <w:szCs w:val="24"/>
                <w:vertAlign w:val="superscript"/>
              </w:rPr>
            </w:pPr>
            <w:r w:rsidRPr="001305F0">
              <w:rPr>
                <w:rFonts w:ascii="Times New Roman" w:eastAsia="Times New Roman" w:hAnsi="Times New Roman" w:cs="Times New Roman"/>
                <w:b/>
                <w:i/>
                <w:sz w:val="24"/>
                <w:szCs w:val="24"/>
              </w:rPr>
              <w:t>M. pneumoniae</w:t>
            </w:r>
            <w:r w:rsidRPr="001305F0">
              <w:rPr>
                <w:rFonts w:ascii="Times New Roman" w:eastAsia="Times New Roman" w:hAnsi="Times New Roman" w:cs="Times New Roman"/>
                <w:b/>
                <w:sz w:val="24"/>
                <w:szCs w:val="24"/>
              </w:rPr>
              <w:t xml:space="preserve"> PCR-negative v</w:t>
            </w:r>
            <w:r w:rsidR="00BF2BCB" w:rsidRPr="001305F0">
              <w:rPr>
                <w:rFonts w:ascii="Times New Roman" w:hAnsi="Times New Roman" w:cs="Times New Roman"/>
                <w:b/>
                <w:sz w:val="24"/>
                <w:szCs w:val="24"/>
              </w:rPr>
              <w:t>ir</w:t>
            </w:r>
            <w:r w:rsidRPr="001305F0">
              <w:rPr>
                <w:rFonts w:ascii="Times New Roman" w:hAnsi="Times New Roman" w:cs="Times New Roman"/>
                <w:b/>
                <w:sz w:val="24"/>
                <w:szCs w:val="24"/>
              </w:rPr>
              <w:t>al pneumonia</w:t>
            </w:r>
            <w:r w:rsidR="00130DBC" w:rsidRPr="001305F0">
              <w:rPr>
                <w:rFonts w:ascii="Times New Roman" w:hAnsi="Times New Roman" w:cs="Times New Roman"/>
                <w:b/>
                <w:sz w:val="24"/>
                <w:szCs w:val="24"/>
                <w:vertAlign w:val="superscript"/>
              </w:rPr>
              <w:t>§</w:t>
            </w:r>
          </w:p>
          <w:p w14:paraId="4969063E" w14:textId="7777777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(n=1559)</w:t>
            </w:r>
          </w:p>
          <w:p w14:paraId="5D21476C" w14:textId="77777777" w:rsidR="00BF2BCB" w:rsidRPr="001305F0" w:rsidRDefault="00BF2BCB" w:rsidP="00B01421">
            <w:pPr>
              <w:tabs>
                <w:tab w:val="left" w:pos="720"/>
              </w:tabs>
              <w:spacing w:line="480" w:lineRule="auto"/>
              <w:rPr>
                <w:rFonts w:ascii="Times New Roman" w:eastAsia="Times New Roman" w:hAnsi="Times New Roman" w:cs="Times New Roman"/>
                <w:b/>
                <w:sz w:val="24"/>
                <w:szCs w:val="24"/>
              </w:rPr>
            </w:pPr>
            <w:r w:rsidRPr="001305F0">
              <w:rPr>
                <w:rFonts w:ascii="Times New Roman" w:eastAsia="Times New Roman" w:hAnsi="Times New Roman" w:cs="Times New Roman"/>
                <w:b/>
                <w:sz w:val="24"/>
                <w:szCs w:val="24"/>
              </w:rPr>
              <w:t>n (%)</w:t>
            </w:r>
          </w:p>
        </w:tc>
      </w:tr>
      <w:tr w:rsidR="00BF2BCB" w:rsidRPr="001305F0" w14:paraId="19144CE6" w14:textId="77777777" w:rsidTr="001A2030">
        <w:tc>
          <w:tcPr>
            <w:tcW w:w="3595" w:type="dxa"/>
            <w:tcBorders>
              <w:left w:val="nil"/>
              <w:right w:val="nil"/>
            </w:tcBorders>
            <w:shd w:val="clear" w:color="auto" w:fill="auto"/>
          </w:tcPr>
          <w:p w14:paraId="6F077CD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Duration of symptoms prior to hospitalization </w:t>
            </w:r>
          </w:p>
          <w:p w14:paraId="0D4DC1D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Median (interquartile range) in days</w:t>
            </w:r>
          </w:p>
        </w:tc>
        <w:tc>
          <w:tcPr>
            <w:tcW w:w="2430" w:type="dxa"/>
            <w:tcBorders>
              <w:left w:val="nil"/>
              <w:right w:val="nil"/>
            </w:tcBorders>
            <w:shd w:val="clear" w:color="auto" w:fill="auto"/>
          </w:tcPr>
          <w:p w14:paraId="7B1123E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7.5 (5.5 – 9.8)</w:t>
            </w:r>
          </w:p>
        </w:tc>
        <w:tc>
          <w:tcPr>
            <w:tcW w:w="2340" w:type="dxa"/>
            <w:tcBorders>
              <w:left w:val="nil"/>
              <w:right w:val="nil"/>
            </w:tcBorders>
          </w:tcPr>
          <w:p w14:paraId="5B9B188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4.6 (2.5 – 10.0)</w:t>
            </w:r>
            <w:r w:rsidRPr="001305F0">
              <w:rPr>
                <w:rFonts w:ascii="Times New Roman" w:eastAsia="Times New Roman" w:hAnsi="Times New Roman" w:cs="Times New Roman"/>
                <w:color w:val="000000" w:themeColor="text1"/>
                <w:sz w:val="24"/>
                <w:szCs w:val="24"/>
                <w:vertAlign w:val="superscript"/>
              </w:rPr>
              <w:t>a</w:t>
            </w:r>
          </w:p>
          <w:p w14:paraId="6807E0B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p w14:paraId="1144636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right w:val="nil"/>
            </w:tcBorders>
          </w:tcPr>
          <w:p w14:paraId="07A67CF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3.5 (2.0 – 5.6)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6936EBCD" w14:textId="77777777" w:rsidTr="001A2030">
        <w:tc>
          <w:tcPr>
            <w:tcW w:w="3595" w:type="dxa"/>
            <w:tcBorders>
              <w:left w:val="nil"/>
              <w:bottom w:val="single" w:sz="4" w:space="0" w:color="auto"/>
              <w:right w:val="nil"/>
            </w:tcBorders>
            <w:shd w:val="clear" w:color="auto" w:fill="auto"/>
          </w:tcPr>
          <w:p w14:paraId="3AD6C622" w14:textId="748D9EAF"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vertAlign w:val="superscript"/>
              </w:rPr>
            </w:pPr>
            <w:r w:rsidRPr="001305F0">
              <w:rPr>
                <w:rFonts w:ascii="Times New Roman" w:eastAsia="Times New Roman" w:hAnsi="Times New Roman" w:cs="Times New Roman"/>
                <w:b/>
                <w:color w:val="000000" w:themeColor="text1"/>
                <w:sz w:val="24"/>
                <w:szCs w:val="24"/>
              </w:rPr>
              <w:t>Study Site</w:t>
            </w:r>
          </w:p>
        </w:tc>
        <w:tc>
          <w:tcPr>
            <w:tcW w:w="2430" w:type="dxa"/>
            <w:tcBorders>
              <w:left w:val="nil"/>
              <w:bottom w:val="single" w:sz="4" w:space="0" w:color="auto"/>
              <w:right w:val="nil"/>
            </w:tcBorders>
            <w:shd w:val="clear" w:color="auto" w:fill="auto"/>
          </w:tcPr>
          <w:p w14:paraId="5C7BD12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tcPr>
          <w:p w14:paraId="1512C37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tcPr>
          <w:p w14:paraId="0BE19C5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4A7DF7A3" w14:textId="77777777" w:rsidTr="001A2030">
        <w:tc>
          <w:tcPr>
            <w:tcW w:w="3595" w:type="dxa"/>
            <w:tcBorders>
              <w:left w:val="nil"/>
              <w:bottom w:val="nil"/>
              <w:right w:val="nil"/>
            </w:tcBorders>
            <w:shd w:val="clear" w:color="auto" w:fill="auto"/>
          </w:tcPr>
          <w:p w14:paraId="7B00F48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Salt Lake City, Utah (</w:t>
            </w:r>
            <w:r w:rsidRPr="001305F0">
              <w:rPr>
                <w:rFonts w:ascii="Times New Roman" w:eastAsia="Times New Roman" w:hAnsi="Times New Roman" w:cs="Times New Roman"/>
                <w:i/>
                <w:color w:val="000000" w:themeColor="text1"/>
                <w:sz w:val="24"/>
                <w:szCs w:val="24"/>
              </w:rPr>
              <w:t>Reference</w:t>
            </w:r>
            <w:r w:rsidRPr="001305F0">
              <w:rPr>
                <w:rFonts w:ascii="Times New Roman" w:eastAsia="Times New Roman" w:hAnsi="Times New Roman" w:cs="Times New Roman"/>
                <w:color w:val="000000" w:themeColor="text1"/>
                <w:sz w:val="24"/>
                <w:szCs w:val="24"/>
              </w:rPr>
              <w:t>)</w:t>
            </w:r>
          </w:p>
        </w:tc>
        <w:tc>
          <w:tcPr>
            <w:tcW w:w="2430" w:type="dxa"/>
            <w:tcBorders>
              <w:left w:val="nil"/>
              <w:bottom w:val="nil"/>
              <w:right w:val="nil"/>
            </w:tcBorders>
            <w:shd w:val="clear" w:color="auto" w:fill="auto"/>
          </w:tcPr>
          <w:p w14:paraId="6EB1F62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60 (47)</w:t>
            </w:r>
          </w:p>
        </w:tc>
        <w:tc>
          <w:tcPr>
            <w:tcW w:w="2340" w:type="dxa"/>
            <w:tcBorders>
              <w:left w:val="nil"/>
              <w:bottom w:val="nil"/>
              <w:right w:val="nil"/>
            </w:tcBorders>
          </w:tcPr>
          <w:p w14:paraId="3C3DDE0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15 (42)</w:t>
            </w:r>
          </w:p>
        </w:tc>
        <w:tc>
          <w:tcPr>
            <w:tcW w:w="2340" w:type="dxa"/>
            <w:tcBorders>
              <w:left w:val="nil"/>
              <w:bottom w:val="nil"/>
              <w:right w:val="nil"/>
            </w:tcBorders>
          </w:tcPr>
          <w:p w14:paraId="2C7CCAD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525 (34)</w:t>
            </w:r>
          </w:p>
        </w:tc>
      </w:tr>
      <w:tr w:rsidR="00BF2BCB" w:rsidRPr="001305F0" w14:paraId="4881BED4" w14:textId="77777777" w:rsidTr="001A2030">
        <w:tc>
          <w:tcPr>
            <w:tcW w:w="3595" w:type="dxa"/>
            <w:tcBorders>
              <w:top w:val="nil"/>
              <w:left w:val="nil"/>
              <w:bottom w:val="nil"/>
              <w:right w:val="nil"/>
            </w:tcBorders>
            <w:shd w:val="clear" w:color="auto" w:fill="auto"/>
          </w:tcPr>
          <w:p w14:paraId="5D92132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Memphis, Tennessee</w:t>
            </w:r>
          </w:p>
        </w:tc>
        <w:tc>
          <w:tcPr>
            <w:tcW w:w="2430" w:type="dxa"/>
            <w:tcBorders>
              <w:top w:val="nil"/>
              <w:left w:val="nil"/>
              <w:bottom w:val="nil"/>
              <w:right w:val="nil"/>
            </w:tcBorders>
            <w:shd w:val="clear" w:color="auto" w:fill="auto"/>
          </w:tcPr>
          <w:p w14:paraId="1E24CEF1" w14:textId="5F3315A6" w:rsidR="00BF2BCB" w:rsidRPr="001305F0" w:rsidRDefault="00BF2BCB" w:rsidP="00EB40E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35 (27)</w:t>
            </w:r>
          </w:p>
        </w:tc>
        <w:tc>
          <w:tcPr>
            <w:tcW w:w="2340" w:type="dxa"/>
            <w:tcBorders>
              <w:top w:val="nil"/>
              <w:left w:val="nil"/>
              <w:bottom w:val="nil"/>
              <w:right w:val="nil"/>
            </w:tcBorders>
          </w:tcPr>
          <w:p w14:paraId="435B6E42" w14:textId="5F2EDC17" w:rsidR="00BF2BCB" w:rsidRPr="001305F0" w:rsidRDefault="00BF2BCB" w:rsidP="00EB40E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 (16)</w:t>
            </w:r>
          </w:p>
        </w:tc>
        <w:tc>
          <w:tcPr>
            <w:tcW w:w="2340" w:type="dxa"/>
            <w:tcBorders>
              <w:top w:val="nil"/>
              <w:left w:val="nil"/>
              <w:bottom w:val="nil"/>
              <w:right w:val="nil"/>
            </w:tcBorders>
          </w:tcPr>
          <w:p w14:paraId="25A1BAA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634 (41)</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8563BB5" w14:textId="77777777" w:rsidTr="001A2030">
        <w:tc>
          <w:tcPr>
            <w:tcW w:w="3595" w:type="dxa"/>
            <w:tcBorders>
              <w:top w:val="nil"/>
              <w:left w:val="nil"/>
              <w:bottom w:val="single" w:sz="4" w:space="0" w:color="auto"/>
              <w:right w:val="nil"/>
            </w:tcBorders>
            <w:shd w:val="clear" w:color="auto" w:fill="auto"/>
          </w:tcPr>
          <w:p w14:paraId="14348923" w14:textId="7122D43B"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Nashville, Tennessee </w:t>
            </w:r>
          </w:p>
        </w:tc>
        <w:tc>
          <w:tcPr>
            <w:tcW w:w="2430" w:type="dxa"/>
            <w:tcBorders>
              <w:top w:val="nil"/>
              <w:left w:val="nil"/>
              <w:bottom w:val="single" w:sz="4" w:space="0" w:color="auto"/>
              <w:right w:val="nil"/>
            </w:tcBorders>
            <w:shd w:val="clear" w:color="auto" w:fill="auto"/>
          </w:tcPr>
          <w:p w14:paraId="7984B1FA" w14:textId="249A297A"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33 (26)</w:t>
            </w:r>
          </w:p>
        </w:tc>
        <w:tc>
          <w:tcPr>
            <w:tcW w:w="2340" w:type="dxa"/>
            <w:tcBorders>
              <w:top w:val="nil"/>
              <w:left w:val="nil"/>
              <w:bottom w:val="single" w:sz="4" w:space="0" w:color="auto"/>
              <w:right w:val="nil"/>
            </w:tcBorders>
          </w:tcPr>
          <w:p w14:paraId="0423E28C" w14:textId="4854B03E" w:rsidR="00BF2BCB" w:rsidRPr="001305F0" w:rsidRDefault="00BF2BCB" w:rsidP="00EB40E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15 (42)</w:t>
            </w:r>
          </w:p>
        </w:tc>
        <w:tc>
          <w:tcPr>
            <w:tcW w:w="2340" w:type="dxa"/>
            <w:tcBorders>
              <w:top w:val="nil"/>
              <w:left w:val="nil"/>
              <w:bottom w:val="single" w:sz="4" w:space="0" w:color="auto"/>
              <w:right w:val="nil"/>
            </w:tcBorders>
          </w:tcPr>
          <w:p w14:paraId="52447C02" w14:textId="4BFE4BCD"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400 (25)</w:t>
            </w:r>
          </w:p>
        </w:tc>
      </w:tr>
      <w:tr w:rsidR="00BF2BCB" w:rsidRPr="001305F0" w14:paraId="329523D5" w14:textId="77777777" w:rsidTr="001A2030">
        <w:tc>
          <w:tcPr>
            <w:tcW w:w="3595" w:type="dxa"/>
            <w:tcBorders>
              <w:left w:val="nil"/>
              <w:bottom w:val="nil"/>
              <w:right w:val="nil"/>
            </w:tcBorders>
            <w:shd w:val="clear" w:color="auto" w:fill="auto"/>
          </w:tcPr>
          <w:p w14:paraId="0F3D6693"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r w:rsidRPr="001305F0">
              <w:rPr>
                <w:rFonts w:ascii="Times New Roman" w:eastAsia="Times New Roman" w:hAnsi="Times New Roman" w:cs="Times New Roman"/>
                <w:b/>
                <w:color w:val="000000" w:themeColor="text1"/>
                <w:sz w:val="24"/>
                <w:szCs w:val="24"/>
              </w:rPr>
              <w:t>Age in years</w:t>
            </w:r>
          </w:p>
        </w:tc>
        <w:tc>
          <w:tcPr>
            <w:tcW w:w="2430" w:type="dxa"/>
            <w:tcBorders>
              <w:left w:val="nil"/>
              <w:bottom w:val="nil"/>
              <w:right w:val="nil"/>
            </w:tcBorders>
            <w:shd w:val="clear" w:color="auto" w:fill="auto"/>
          </w:tcPr>
          <w:p w14:paraId="4194C46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nil"/>
              <w:right w:val="nil"/>
            </w:tcBorders>
          </w:tcPr>
          <w:p w14:paraId="033EB92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nil"/>
              <w:right w:val="nil"/>
            </w:tcBorders>
          </w:tcPr>
          <w:p w14:paraId="1852911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08705C58" w14:textId="77777777" w:rsidTr="001A2030">
        <w:tc>
          <w:tcPr>
            <w:tcW w:w="3595" w:type="dxa"/>
            <w:tcBorders>
              <w:top w:val="nil"/>
              <w:left w:val="nil"/>
              <w:bottom w:val="nil"/>
              <w:right w:val="nil"/>
            </w:tcBorders>
            <w:shd w:val="clear" w:color="auto" w:fill="auto"/>
          </w:tcPr>
          <w:p w14:paraId="1E8C724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&lt;5 (</w:t>
            </w:r>
            <w:r w:rsidRPr="001305F0">
              <w:rPr>
                <w:rFonts w:ascii="Times New Roman" w:eastAsia="Times New Roman" w:hAnsi="Times New Roman" w:cs="Times New Roman"/>
                <w:i/>
                <w:color w:val="000000" w:themeColor="text1"/>
                <w:sz w:val="24"/>
                <w:szCs w:val="24"/>
              </w:rPr>
              <w:t>Reference</w:t>
            </w:r>
            <w:r w:rsidRPr="001305F0">
              <w:rPr>
                <w:rFonts w:ascii="Times New Roman" w:eastAsia="Times New Roman" w:hAnsi="Times New Roman" w:cs="Times New Roman"/>
                <w:color w:val="000000" w:themeColor="text1"/>
                <w:sz w:val="24"/>
                <w:szCs w:val="24"/>
              </w:rPr>
              <w:t>)</w:t>
            </w:r>
          </w:p>
        </w:tc>
        <w:tc>
          <w:tcPr>
            <w:tcW w:w="2430" w:type="dxa"/>
            <w:tcBorders>
              <w:top w:val="nil"/>
              <w:left w:val="nil"/>
              <w:bottom w:val="nil"/>
              <w:right w:val="nil"/>
            </w:tcBorders>
            <w:shd w:val="clear" w:color="auto" w:fill="auto"/>
          </w:tcPr>
          <w:p w14:paraId="0D07F33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26 (20)</w:t>
            </w:r>
          </w:p>
        </w:tc>
        <w:tc>
          <w:tcPr>
            <w:tcW w:w="2340" w:type="dxa"/>
            <w:tcBorders>
              <w:top w:val="nil"/>
              <w:left w:val="nil"/>
              <w:bottom w:val="nil"/>
              <w:right w:val="nil"/>
            </w:tcBorders>
          </w:tcPr>
          <w:p w14:paraId="050A696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21 (58)</w:t>
            </w:r>
          </w:p>
        </w:tc>
        <w:tc>
          <w:tcPr>
            <w:tcW w:w="2340" w:type="dxa"/>
            <w:tcBorders>
              <w:top w:val="nil"/>
              <w:left w:val="nil"/>
              <w:bottom w:val="nil"/>
              <w:right w:val="nil"/>
            </w:tcBorders>
          </w:tcPr>
          <w:p w14:paraId="7B79BDB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1240 (79)</w:t>
            </w:r>
          </w:p>
        </w:tc>
      </w:tr>
      <w:tr w:rsidR="00BF2BCB" w:rsidRPr="001305F0" w14:paraId="66F0AF87" w14:textId="77777777" w:rsidTr="001A2030">
        <w:tc>
          <w:tcPr>
            <w:tcW w:w="3595" w:type="dxa"/>
            <w:tcBorders>
              <w:top w:val="nil"/>
              <w:left w:val="nil"/>
              <w:bottom w:val="nil"/>
              <w:right w:val="nil"/>
            </w:tcBorders>
            <w:shd w:val="clear" w:color="auto" w:fill="auto"/>
          </w:tcPr>
          <w:p w14:paraId="5993527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5-9 </w:t>
            </w:r>
          </w:p>
        </w:tc>
        <w:tc>
          <w:tcPr>
            <w:tcW w:w="2430" w:type="dxa"/>
            <w:tcBorders>
              <w:top w:val="nil"/>
              <w:left w:val="nil"/>
              <w:bottom w:val="nil"/>
              <w:right w:val="nil"/>
            </w:tcBorders>
            <w:shd w:val="clear" w:color="auto" w:fill="auto"/>
          </w:tcPr>
          <w:p w14:paraId="03CE94E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 (41)</w:t>
            </w:r>
          </w:p>
        </w:tc>
        <w:tc>
          <w:tcPr>
            <w:tcW w:w="2340" w:type="dxa"/>
            <w:tcBorders>
              <w:top w:val="nil"/>
              <w:left w:val="nil"/>
              <w:bottom w:val="nil"/>
              <w:right w:val="nil"/>
            </w:tcBorders>
          </w:tcPr>
          <w:p w14:paraId="2733A30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11 (31)</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030160F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212 (14)</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527CD07A" w14:textId="77777777" w:rsidTr="001A2030">
        <w:trPr>
          <w:trHeight w:val="566"/>
        </w:trPr>
        <w:tc>
          <w:tcPr>
            <w:tcW w:w="3595" w:type="dxa"/>
            <w:tcBorders>
              <w:top w:val="nil"/>
              <w:left w:val="nil"/>
              <w:right w:val="nil"/>
            </w:tcBorders>
            <w:shd w:val="clear" w:color="auto" w:fill="auto"/>
          </w:tcPr>
          <w:p w14:paraId="3A8AADC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lastRenderedPageBreak/>
              <w:t xml:space="preserve">10-17 </w:t>
            </w:r>
          </w:p>
        </w:tc>
        <w:tc>
          <w:tcPr>
            <w:tcW w:w="2430" w:type="dxa"/>
            <w:tcBorders>
              <w:top w:val="nil"/>
              <w:left w:val="nil"/>
              <w:right w:val="nil"/>
            </w:tcBorders>
            <w:shd w:val="clear" w:color="auto" w:fill="auto"/>
          </w:tcPr>
          <w:p w14:paraId="753A878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50 (39)</w:t>
            </w:r>
          </w:p>
        </w:tc>
        <w:tc>
          <w:tcPr>
            <w:tcW w:w="2340" w:type="dxa"/>
            <w:tcBorders>
              <w:top w:val="nil"/>
              <w:left w:val="nil"/>
              <w:right w:val="nil"/>
            </w:tcBorders>
          </w:tcPr>
          <w:p w14:paraId="616F5CF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4 (11)</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right w:val="nil"/>
            </w:tcBorders>
          </w:tcPr>
          <w:p w14:paraId="084ECF8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107 (7)</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4D06EBAC" w14:textId="77777777" w:rsidTr="001A2030">
        <w:tc>
          <w:tcPr>
            <w:tcW w:w="3595" w:type="dxa"/>
            <w:tcBorders>
              <w:left w:val="nil"/>
              <w:bottom w:val="single" w:sz="4" w:space="0" w:color="auto"/>
              <w:right w:val="nil"/>
            </w:tcBorders>
            <w:shd w:val="clear" w:color="auto" w:fill="auto"/>
          </w:tcPr>
          <w:p w14:paraId="1956AF04"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r w:rsidRPr="001305F0">
              <w:rPr>
                <w:rFonts w:ascii="Times New Roman" w:eastAsia="Times New Roman" w:hAnsi="Times New Roman" w:cs="Times New Roman"/>
                <w:b/>
                <w:color w:val="000000" w:themeColor="text1"/>
                <w:sz w:val="24"/>
                <w:szCs w:val="24"/>
              </w:rPr>
              <w:t>Race/Ethnicity</w:t>
            </w:r>
          </w:p>
        </w:tc>
        <w:tc>
          <w:tcPr>
            <w:tcW w:w="2430" w:type="dxa"/>
            <w:tcBorders>
              <w:left w:val="nil"/>
              <w:bottom w:val="single" w:sz="4" w:space="0" w:color="auto"/>
              <w:right w:val="nil"/>
            </w:tcBorders>
            <w:shd w:val="clear" w:color="auto" w:fill="auto"/>
          </w:tcPr>
          <w:p w14:paraId="2D84E60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tcPr>
          <w:p w14:paraId="5E7854A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tcPr>
          <w:p w14:paraId="495495E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0CAF1EBB" w14:textId="77777777" w:rsidTr="001A2030">
        <w:tc>
          <w:tcPr>
            <w:tcW w:w="3595" w:type="dxa"/>
            <w:tcBorders>
              <w:left w:val="nil"/>
              <w:bottom w:val="nil"/>
              <w:right w:val="nil"/>
            </w:tcBorders>
            <w:shd w:val="clear" w:color="auto" w:fill="auto"/>
          </w:tcPr>
          <w:p w14:paraId="1D8C06E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Non-Hispanic white (</w:t>
            </w:r>
            <w:r w:rsidRPr="001305F0">
              <w:rPr>
                <w:rFonts w:ascii="Times New Roman" w:eastAsia="Times New Roman" w:hAnsi="Times New Roman" w:cs="Times New Roman"/>
                <w:i/>
                <w:color w:val="000000" w:themeColor="text1"/>
                <w:sz w:val="24"/>
                <w:szCs w:val="24"/>
              </w:rPr>
              <w:t>Reference</w:t>
            </w:r>
            <w:r w:rsidRPr="001305F0">
              <w:rPr>
                <w:rFonts w:ascii="Times New Roman" w:eastAsia="Times New Roman" w:hAnsi="Times New Roman" w:cs="Times New Roman"/>
                <w:color w:val="000000" w:themeColor="text1"/>
                <w:sz w:val="24"/>
                <w:szCs w:val="24"/>
              </w:rPr>
              <w:t>)</w:t>
            </w:r>
          </w:p>
        </w:tc>
        <w:tc>
          <w:tcPr>
            <w:tcW w:w="2430" w:type="dxa"/>
            <w:tcBorders>
              <w:left w:val="nil"/>
              <w:bottom w:val="nil"/>
              <w:right w:val="nil"/>
            </w:tcBorders>
            <w:shd w:val="clear" w:color="auto" w:fill="auto"/>
          </w:tcPr>
          <w:p w14:paraId="1FF137C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84 (66)</w:t>
            </w:r>
          </w:p>
        </w:tc>
        <w:tc>
          <w:tcPr>
            <w:tcW w:w="2340" w:type="dxa"/>
            <w:tcBorders>
              <w:left w:val="nil"/>
              <w:bottom w:val="nil"/>
              <w:right w:val="nil"/>
            </w:tcBorders>
          </w:tcPr>
          <w:p w14:paraId="03F5130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20 (55)</w:t>
            </w:r>
          </w:p>
        </w:tc>
        <w:tc>
          <w:tcPr>
            <w:tcW w:w="2340" w:type="dxa"/>
            <w:tcBorders>
              <w:left w:val="nil"/>
              <w:bottom w:val="nil"/>
              <w:right w:val="nil"/>
            </w:tcBorders>
          </w:tcPr>
          <w:p w14:paraId="6BE6B4B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529 (34)</w:t>
            </w:r>
          </w:p>
        </w:tc>
      </w:tr>
      <w:tr w:rsidR="00BF2BCB" w:rsidRPr="001305F0" w14:paraId="529BF438" w14:textId="77777777" w:rsidTr="001A2030">
        <w:tc>
          <w:tcPr>
            <w:tcW w:w="3595" w:type="dxa"/>
            <w:tcBorders>
              <w:top w:val="nil"/>
              <w:left w:val="nil"/>
              <w:bottom w:val="nil"/>
              <w:right w:val="nil"/>
            </w:tcBorders>
            <w:shd w:val="clear" w:color="auto" w:fill="auto"/>
          </w:tcPr>
          <w:p w14:paraId="353AAE6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Non-Hispanic black</w:t>
            </w:r>
          </w:p>
        </w:tc>
        <w:tc>
          <w:tcPr>
            <w:tcW w:w="2430" w:type="dxa"/>
            <w:tcBorders>
              <w:top w:val="nil"/>
              <w:left w:val="nil"/>
              <w:bottom w:val="nil"/>
              <w:right w:val="nil"/>
            </w:tcBorders>
            <w:shd w:val="clear" w:color="auto" w:fill="auto"/>
          </w:tcPr>
          <w:p w14:paraId="274136F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20 (16)</w:t>
            </w:r>
          </w:p>
        </w:tc>
        <w:tc>
          <w:tcPr>
            <w:tcW w:w="2340" w:type="dxa"/>
            <w:tcBorders>
              <w:top w:val="nil"/>
              <w:left w:val="nil"/>
              <w:bottom w:val="nil"/>
              <w:right w:val="nil"/>
            </w:tcBorders>
          </w:tcPr>
          <w:p w14:paraId="0BE5F57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 (19)</w:t>
            </w:r>
          </w:p>
        </w:tc>
        <w:tc>
          <w:tcPr>
            <w:tcW w:w="2340" w:type="dxa"/>
            <w:tcBorders>
              <w:top w:val="nil"/>
              <w:left w:val="nil"/>
              <w:bottom w:val="nil"/>
              <w:right w:val="nil"/>
            </w:tcBorders>
          </w:tcPr>
          <w:p w14:paraId="1006093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577 (37)</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475F421A" w14:textId="77777777" w:rsidTr="001A2030">
        <w:tc>
          <w:tcPr>
            <w:tcW w:w="3595" w:type="dxa"/>
            <w:tcBorders>
              <w:top w:val="nil"/>
              <w:left w:val="nil"/>
              <w:right w:val="nil"/>
            </w:tcBorders>
            <w:shd w:val="clear" w:color="auto" w:fill="auto"/>
          </w:tcPr>
          <w:p w14:paraId="43F4EA8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Hispanic</w:t>
            </w:r>
          </w:p>
        </w:tc>
        <w:tc>
          <w:tcPr>
            <w:tcW w:w="2430" w:type="dxa"/>
            <w:tcBorders>
              <w:top w:val="nil"/>
              <w:left w:val="nil"/>
              <w:right w:val="nil"/>
            </w:tcBorders>
            <w:shd w:val="clear" w:color="auto" w:fill="auto"/>
          </w:tcPr>
          <w:p w14:paraId="25D5086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19 (15)</w:t>
            </w:r>
          </w:p>
        </w:tc>
        <w:tc>
          <w:tcPr>
            <w:tcW w:w="2340" w:type="dxa"/>
            <w:tcBorders>
              <w:top w:val="nil"/>
              <w:left w:val="nil"/>
              <w:right w:val="nil"/>
            </w:tcBorders>
          </w:tcPr>
          <w:p w14:paraId="78AFC0A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 (17)</w:t>
            </w:r>
          </w:p>
        </w:tc>
        <w:tc>
          <w:tcPr>
            <w:tcW w:w="2340" w:type="dxa"/>
            <w:tcBorders>
              <w:top w:val="nil"/>
              <w:left w:val="nil"/>
              <w:right w:val="nil"/>
            </w:tcBorders>
          </w:tcPr>
          <w:p w14:paraId="097E250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317 (20)</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69F5994D" w14:textId="77777777" w:rsidTr="001A2030">
        <w:tc>
          <w:tcPr>
            <w:tcW w:w="3595" w:type="dxa"/>
            <w:tcBorders>
              <w:left w:val="nil"/>
              <w:bottom w:val="single" w:sz="4" w:space="0" w:color="auto"/>
              <w:right w:val="nil"/>
            </w:tcBorders>
            <w:shd w:val="clear" w:color="auto" w:fill="auto"/>
          </w:tcPr>
          <w:p w14:paraId="2C77C101" w14:textId="77777777" w:rsidR="00BF2BCB" w:rsidRPr="001305F0" w:rsidRDefault="00BF2BCB" w:rsidP="00B01421">
            <w:pPr>
              <w:tabs>
                <w:tab w:val="left" w:pos="720"/>
              </w:tabs>
              <w:spacing w:line="480" w:lineRule="auto"/>
              <w:rPr>
                <w:rFonts w:ascii="Times New Roman" w:eastAsia="Times New Roman" w:hAnsi="Times New Roman" w:cs="Times New Roman"/>
                <w:b/>
                <w:color w:val="BFBFBF" w:themeColor="background1" w:themeShade="BF"/>
                <w:sz w:val="24"/>
                <w:szCs w:val="24"/>
                <w:vertAlign w:val="superscript"/>
              </w:rPr>
            </w:pPr>
            <w:r w:rsidRPr="001305F0">
              <w:rPr>
                <w:rFonts w:ascii="Times New Roman" w:eastAsia="Times New Roman" w:hAnsi="Times New Roman" w:cs="Times New Roman"/>
                <w:b/>
                <w:color w:val="000000" w:themeColor="text1"/>
                <w:sz w:val="24"/>
                <w:szCs w:val="24"/>
              </w:rPr>
              <w:t>Clinical presentation</w:t>
            </w:r>
            <w:r w:rsidRPr="001305F0">
              <w:rPr>
                <w:rFonts w:ascii="Times New Roman" w:eastAsia="Times New Roman" w:hAnsi="Times New Roman" w:cs="Times New Roman"/>
                <w:b/>
                <w:color w:val="000000" w:themeColor="text1"/>
                <w:sz w:val="24"/>
                <w:szCs w:val="24"/>
                <w:vertAlign w:val="superscript"/>
              </w:rPr>
              <w:t>b</w:t>
            </w:r>
          </w:p>
        </w:tc>
        <w:tc>
          <w:tcPr>
            <w:tcW w:w="2430" w:type="dxa"/>
            <w:tcBorders>
              <w:left w:val="nil"/>
              <w:bottom w:val="single" w:sz="4" w:space="0" w:color="auto"/>
              <w:right w:val="nil"/>
            </w:tcBorders>
            <w:shd w:val="clear" w:color="auto" w:fill="auto"/>
          </w:tcPr>
          <w:p w14:paraId="093409E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shd w:val="clear" w:color="auto" w:fill="auto"/>
          </w:tcPr>
          <w:p w14:paraId="2C6B86E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single" w:sz="4" w:space="0" w:color="auto"/>
              <w:right w:val="nil"/>
            </w:tcBorders>
            <w:shd w:val="clear" w:color="auto" w:fill="auto"/>
          </w:tcPr>
          <w:p w14:paraId="342426E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15E96A71" w14:textId="77777777" w:rsidTr="001A2030">
        <w:trPr>
          <w:trHeight w:val="450"/>
        </w:trPr>
        <w:tc>
          <w:tcPr>
            <w:tcW w:w="3595" w:type="dxa"/>
            <w:tcBorders>
              <w:left w:val="nil"/>
              <w:bottom w:val="nil"/>
              <w:right w:val="nil"/>
            </w:tcBorders>
            <w:shd w:val="clear" w:color="auto" w:fill="auto"/>
          </w:tcPr>
          <w:p w14:paraId="0E0704F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Fatigue</w:t>
            </w:r>
          </w:p>
        </w:tc>
        <w:tc>
          <w:tcPr>
            <w:tcW w:w="2430" w:type="dxa"/>
            <w:tcBorders>
              <w:left w:val="nil"/>
              <w:bottom w:val="nil"/>
              <w:right w:val="nil"/>
            </w:tcBorders>
            <w:shd w:val="clear" w:color="auto" w:fill="auto"/>
          </w:tcPr>
          <w:p w14:paraId="3E55C04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101 (79)</w:t>
            </w:r>
          </w:p>
        </w:tc>
        <w:tc>
          <w:tcPr>
            <w:tcW w:w="2340" w:type="dxa"/>
            <w:tcBorders>
              <w:left w:val="nil"/>
              <w:bottom w:val="nil"/>
              <w:right w:val="nil"/>
            </w:tcBorders>
          </w:tcPr>
          <w:p w14:paraId="7ABE7A7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30 (83)</w:t>
            </w:r>
          </w:p>
        </w:tc>
        <w:tc>
          <w:tcPr>
            <w:tcW w:w="2340" w:type="dxa"/>
            <w:tcBorders>
              <w:left w:val="nil"/>
              <w:bottom w:val="nil"/>
              <w:right w:val="nil"/>
            </w:tcBorders>
          </w:tcPr>
          <w:p w14:paraId="786D588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1054 (68)</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10B8F450" w14:textId="77777777" w:rsidTr="001A2030">
        <w:trPr>
          <w:trHeight w:val="450"/>
        </w:trPr>
        <w:tc>
          <w:tcPr>
            <w:tcW w:w="3595" w:type="dxa"/>
            <w:tcBorders>
              <w:top w:val="nil"/>
              <w:left w:val="nil"/>
              <w:bottom w:val="nil"/>
              <w:right w:val="nil"/>
            </w:tcBorders>
            <w:shd w:val="clear" w:color="auto" w:fill="auto"/>
          </w:tcPr>
          <w:p w14:paraId="36A5243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Dyspnea</w:t>
            </w:r>
          </w:p>
        </w:tc>
        <w:tc>
          <w:tcPr>
            <w:tcW w:w="2430" w:type="dxa"/>
            <w:tcBorders>
              <w:top w:val="nil"/>
              <w:left w:val="nil"/>
              <w:bottom w:val="nil"/>
              <w:right w:val="nil"/>
            </w:tcBorders>
            <w:shd w:val="clear" w:color="auto" w:fill="auto"/>
          </w:tcPr>
          <w:p w14:paraId="786BA13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78 (61)</w:t>
            </w:r>
          </w:p>
        </w:tc>
        <w:tc>
          <w:tcPr>
            <w:tcW w:w="2340" w:type="dxa"/>
            <w:tcBorders>
              <w:top w:val="nil"/>
              <w:left w:val="nil"/>
              <w:bottom w:val="nil"/>
              <w:right w:val="nil"/>
            </w:tcBorders>
          </w:tcPr>
          <w:p w14:paraId="54153E4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28 (78)</w:t>
            </w:r>
          </w:p>
        </w:tc>
        <w:tc>
          <w:tcPr>
            <w:tcW w:w="2340" w:type="dxa"/>
            <w:tcBorders>
              <w:top w:val="nil"/>
              <w:left w:val="nil"/>
              <w:bottom w:val="nil"/>
              <w:right w:val="nil"/>
            </w:tcBorders>
          </w:tcPr>
          <w:p w14:paraId="4E04298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1130 (72)</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5C23E0D8" w14:textId="77777777" w:rsidTr="001A2030">
        <w:trPr>
          <w:trHeight w:val="450"/>
        </w:trPr>
        <w:tc>
          <w:tcPr>
            <w:tcW w:w="3595" w:type="dxa"/>
            <w:tcBorders>
              <w:top w:val="nil"/>
              <w:left w:val="nil"/>
              <w:bottom w:val="nil"/>
              <w:right w:val="nil"/>
            </w:tcBorders>
            <w:shd w:val="clear" w:color="auto" w:fill="auto"/>
          </w:tcPr>
          <w:p w14:paraId="2281484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Chills</w:t>
            </w:r>
          </w:p>
        </w:tc>
        <w:tc>
          <w:tcPr>
            <w:tcW w:w="2430" w:type="dxa"/>
            <w:tcBorders>
              <w:top w:val="nil"/>
              <w:left w:val="nil"/>
              <w:bottom w:val="nil"/>
              <w:right w:val="nil"/>
            </w:tcBorders>
            <w:shd w:val="clear" w:color="auto" w:fill="auto"/>
          </w:tcPr>
          <w:p w14:paraId="54BD990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77 (60)</w:t>
            </w:r>
          </w:p>
        </w:tc>
        <w:tc>
          <w:tcPr>
            <w:tcW w:w="2340" w:type="dxa"/>
            <w:tcBorders>
              <w:top w:val="nil"/>
              <w:left w:val="nil"/>
              <w:bottom w:val="nil"/>
              <w:right w:val="nil"/>
            </w:tcBorders>
          </w:tcPr>
          <w:p w14:paraId="08A3F92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19 (53)</w:t>
            </w:r>
          </w:p>
        </w:tc>
        <w:tc>
          <w:tcPr>
            <w:tcW w:w="2340" w:type="dxa"/>
            <w:tcBorders>
              <w:top w:val="nil"/>
              <w:left w:val="nil"/>
              <w:bottom w:val="nil"/>
              <w:right w:val="nil"/>
            </w:tcBorders>
          </w:tcPr>
          <w:p w14:paraId="159A510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503 (32)</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1C158E18" w14:textId="77777777" w:rsidTr="001A2030">
        <w:trPr>
          <w:trHeight w:val="540"/>
        </w:trPr>
        <w:tc>
          <w:tcPr>
            <w:tcW w:w="3595" w:type="dxa"/>
            <w:tcBorders>
              <w:top w:val="nil"/>
              <w:left w:val="nil"/>
              <w:bottom w:val="nil"/>
              <w:right w:val="nil"/>
            </w:tcBorders>
            <w:shd w:val="clear" w:color="auto" w:fill="auto"/>
          </w:tcPr>
          <w:p w14:paraId="6775B41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Headache</w:t>
            </w:r>
          </w:p>
        </w:tc>
        <w:tc>
          <w:tcPr>
            <w:tcW w:w="2430" w:type="dxa"/>
            <w:tcBorders>
              <w:top w:val="nil"/>
              <w:left w:val="nil"/>
              <w:bottom w:val="nil"/>
              <w:right w:val="nil"/>
            </w:tcBorders>
            <w:shd w:val="clear" w:color="auto" w:fill="auto"/>
          </w:tcPr>
          <w:p w14:paraId="298B506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61 (48)</w:t>
            </w:r>
          </w:p>
        </w:tc>
        <w:tc>
          <w:tcPr>
            <w:tcW w:w="2340" w:type="dxa"/>
            <w:tcBorders>
              <w:top w:val="nil"/>
              <w:left w:val="nil"/>
              <w:bottom w:val="nil"/>
              <w:right w:val="nil"/>
            </w:tcBorders>
          </w:tcPr>
          <w:p w14:paraId="6097EB5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17 (47)</w:t>
            </w:r>
          </w:p>
        </w:tc>
        <w:tc>
          <w:tcPr>
            <w:tcW w:w="2340" w:type="dxa"/>
            <w:tcBorders>
              <w:top w:val="nil"/>
              <w:left w:val="nil"/>
              <w:bottom w:val="nil"/>
              <w:right w:val="nil"/>
            </w:tcBorders>
          </w:tcPr>
          <w:p w14:paraId="3F2C285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271 (17)</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5D9967EC" w14:textId="77777777" w:rsidTr="001A2030">
        <w:trPr>
          <w:trHeight w:val="360"/>
        </w:trPr>
        <w:tc>
          <w:tcPr>
            <w:tcW w:w="3595" w:type="dxa"/>
            <w:tcBorders>
              <w:top w:val="nil"/>
              <w:left w:val="nil"/>
              <w:bottom w:val="nil"/>
              <w:right w:val="nil"/>
            </w:tcBorders>
            <w:shd w:val="clear" w:color="auto" w:fill="auto"/>
          </w:tcPr>
          <w:p w14:paraId="01F8F06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Sore throat</w:t>
            </w:r>
          </w:p>
        </w:tc>
        <w:tc>
          <w:tcPr>
            <w:tcW w:w="2430" w:type="dxa"/>
            <w:tcBorders>
              <w:top w:val="nil"/>
              <w:left w:val="nil"/>
              <w:bottom w:val="nil"/>
              <w:right w:val="nil"/>
            </w:tcBorders>
            <w:shd w:val="clear" w:color="auto" w:fill="auto"/>
          </w:tcPr>
          <w:p w14:paraId="462C914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62 (48)</w:t>
            </w:r>
          </w:p>
        </w:tc>
        <w:tc>
          <w:tcPr>
            <w:tcW w:w="2340" w:type="dxa"/>
            <w:tcBorders>
              <w:top w:val="nil"/>
              <w:left w:val="nil"/>
              <w:bottom w:val="nil"/>
              <w:right w:val="nil"/>
            </w:tcBorders>
          </w:tcPr>
          <w:p w14:paraId="36CDA75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14 (39)</w:t>
            </w:r>
          </w:p>
        </w:tc>
        <w:tc>
          <w:tcPr>
            <w:tcW w:w="2340" w:type="dxa"/>
            <w:tcBorders>
              <w:top w:val="nil"/>
              <w:left w:val="nil"/>
              <w:bottom w:val="nil"/>
              <w:right w:val="nil"/>
            </w:tcBorders>
          </w:tcPr>
          <w:p w14:paraId="0A9A541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408 (26)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19CA8D7" w14:textId="77777777" w:rsidTr="001A2030">
        <w:trPr>
          <w:trHeight w:val="360"/>
        </w:trPr>
        <w:tc>
          <w:tcPr>
            <w:tcW w:w="3595" w:type="dxa"/>
            <w:tcBorders>
              <w:top w:val="nil"/>
              <w:left w:val="nil"/>
              <w:bottom w:val="nil"/>
              <w:right w:val="nil"/>
            </w:tcBorders>
            <w:shd w:val="clear" w:color="auto" w:fill="auto"/>
          </w:tcPr>
          <w:p w14:paraId="6134B9F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Abdominal pain</w:t>
            </w:r>
          </w:p>
        </w:tc>
        <w:tc>
          <w:tcPr>
            <w:tcW w:w="2430" w:type="dxa"/>
            <w:tcBorders>
              <w:top w:val="nil"/>
              <w:left w:val="nil"/>
              <w:bottom w:val="nil"/>
              <w:right w:val="nil"/>
            </w:tcBorders>
            <w:shd w:val="clear" w:color="auto" w:fill="auto"/>
          </w:tcPr>
          <w:p w14:paraId="3ECE8AB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58 (45)</w:t>
            </w:r>
          </w:p>
        </w:tc>
        <w:tc>
          <w:tcPr>
            <w:tcW w:w="2340" w:type="dxa"/>
            <w:tcBorders>
              <w:top w:val="nil"/>
              <w:left w:val="nil"/>
              <w:bottom w:val="nil"/>
              <w:right w:val="nil"/>
            </w:tcBorders>
          </w:tcPr>
          <w:p w14:paraId="14ACC72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16 (44)</w:t>
            </w:r>
          </w:p>
        </w:tc>
        <w:tc>
          <w:tcPr>
            <w:tcW w:w="2340" w:type="dxa"/>
            <w:tcBorders>
              <w:top w:val="nil"/>
              <w:left w:val="nil"/>
              <w:bottom w:val="nil"/>
              <w:right w:val="nil"/>
            </w:tcBorders>
          </w:tcPr>
          <w:p w14:paraId="4361FFB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276 (18)</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3ECB32C8" w14:textId="77777777" w:rsidTr="001A2030">
        <w:trPr>
          <w:trHeight w:val="360"/>
        </w:trPr>
        <w:tc>
          <w:tcPr>
            <w:tcW w:w="3595" w:type="dxa"/>
            <w:tcBorders>
              <w:top w:val="nil"/>
              <w:left w:val="nil"/>
              <w:bottom w:val="nil"/>
              <w:right w:val="nil"/>
            </w:tcBorders>
            <w:shd w:val="clear" w:color="auto" w:fill="auto"/>
          </w:tcPr>
          <w:p w14:paraId="1205F5E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Wheezing</w:t>
            </w:r>
          </w:p>
        </w:tc>
        <w:tc>
          <w:tcPr>
            <w:tcW w:w="2430" w:type="dxa"/>
            <w:tcBorders>
              <w:top w:val="nil"/>
              <w:left w:val="nil"/>
              <w:bottom w:val="nil"/>
              <w:right w:val="nil"/>
            </w:tcBorders>
            <w:shd w:val="clear" w:color="auto" w:fill="auto"/>
          </w:tcPr>
          <w:p w14:paraId="09B788C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 (41)</w:t>
            </w:r>
          </w:p>
        </w:tc>
        <w:tc>
          <w:tcPr>
            <w:tcW w:w="2340" w:type="dxa"/>
            <w:tcBorders>
              <w:top w:val="nil"/>
              <w:left w:val="nil"/>
              <w:bottom w:val="nil"/>
              <w:right w:val="nil"/>
            </w:tcBorders>
          </w:tcPr>
          <w:p w14:paraId="6107A07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16 (44)</w:t>
            </w:r>
          </w:p>
        </w:tc>
        <w:tc>
          <w:tcPr>
            <w:tcW w:w="2340" w:type="dxa"/>
            <w:tcBorders>
              <w:top w:val="nil"/>
              <w:left w:val="nil"/>
              <w:bottom w:val="nil"/>
              <w:right w:val="nil"/>
            </w:tcBorders>
          </w:tcPr>
          <w:p w14:paraId="7CA41BC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1033 (66)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3CB00DC7" w14:textId="77777777" w:rsidTr="001A2030">
        <w:trPr>
          <w:trHeight w:val="450"/>
        </w:trPr>
        <w:tc>
          <w:tcPr>
            <w:tcW w:w="3595" w:type="dxa"/>
            <w:tcBorders>
              <w:top w:val="nil"/>
              <w:left w:val="nil"/>
              <w:bottom w:val="nil"/>
              <w:right w:val="nil"/>
            </w:tcBorders>
            <w:shd w:val="clear" w:color="auto" w:fill="auto"/>
          </w:tcPr>
          <w:p w14:paraId="1467FC3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Runny nose</w:t>
            </w:r>
          </w:p>
        </w:tc>
        <w:tc>
          <w:tcPr>
            <w:tcW w:w="2430" w:type="dxa"/>
            <w:tcBorders>
              <w:top w:val="nil"/>
              <w:left w:val="nil"/>
              <w:bottom w:val="nil"/>
              <w:right w:val="nil"/>
            </w:tcBorders>
            <w:shd w:val="clear" w:color="auto" w:fill="auto"/>
          </w:tcPr>
          <w:p w14:paraId="7442E65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50 (39)</w:t>
            </w:r>
          </w:p>
        </w:tc>
        <w:tc>
          <w:tcPr>
            <w:tcW w:w="2340" w:type="dxa"/>
            <w:tcBorders>
              <w:top w:val="nil"/>
              <w:left w:val="nil"/>
              <w:bottom w:val="nil"/>
              <w:right w:val="nil"/>
            </w:tcBorders>
          </w:tcPr>
          <w:p w14:paraId="458AE80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19 (53)</w:t>
            </w:r>
          </w:p>
        </w:tc>
        <w:tc>
          <w:tcPr>
            <w:tcW w:w="2340" w:type="dxa"/>
            <w:tcBorders>
              <w:top w:val="nil"/>
              <w:left w:val="nil"/>
              <w:bottom w:val="nil"/>
              <w:right w:val="nil"/>
            </w:tcBorders>
          </w:tcPr>
          <w:p w14:paraId="7CF4215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1180 (76)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52A0B0D3" w14:textId="77777777" w:rsidTr="001A2030">
        <w:trPr>
          <w:trHeight w:val="332"/>
        </w:trPr>
        <w:tc>
          <w:tcPr>
            <w:tcW w:w="3595" w:type="dxa"/>
            <w:tcBorders>
              <w:top w:val="nil"/>
              <w:left w:val="nil"/>
              <w:bottom w:val="nil"/>
              <w:right w:val="nil"/>
            </w:tcBorders>
            <w:shd w:val="clear" w:color="auto" w:fill="auto"/>
          </w:tcPr>
          <w:p w14:paraId="490D58D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Myalgia</w:t>
            </w:r>
          </w:p>
        </w:tc>
        <w:tc>
          <w:tcPr>
            <w:tcW w:w="2430" w:type="dxa"/>
            <w:tcBorders>
              <w:top w:val="nil"/>
              <w:left w:val="nil"/>
              <w:bottom w:val="nil"/>
              <w:right w:val="nil"/>
            </w:tcBorders>
            <w:shd w:val="clear" w:color="auto" w:fill="auto"/>
          </w:tcPr>
          <w:p w14:paraId="2016303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47 (37)</w:t>
            </w:r>
          </w:p>
        </w:tc>
        <w:tc>
          <w:tcPr>
            <w:tcW w:w="2340" w:type="dxa"/>
            <w:tcBorders>
              <w:top w:val="nil"/>
              <w:left w:val="nil"/>
              <w:bottom w:val="nil"/>
              <w:right w:val="nil"/>
            </w:tcBorders>
          </w:tcPr>
          <w:p w14:paraId="0E45388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18 (50)</w:t>
            </w:r>
          </w:p>
        </w:tc>
        <w:tc>
          <w:tcPr>
            <w:tcW w:w="2340" w:type="dxa"/>
            <w:tcBorders>
              <w:top w:val="nil"/>
              <w:left w:val="nil"/>
              <w:bottom w:val="nil"/>
              <w:right w:val="nil"/>
            </w:tcBorders>
          </w:tcPr>
          <w:p w14:paraId="4E2A94F1" w14:textId="05D0066B" w:rsidR="00BF2BCB" w:rsidRPr="001305F0" w:rsidRDefault="00BF2BCB" w:rsidP="00BB48FE">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233 (15)</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164CBF3C" w14:textId="77777777" w:rsidTr="001A2030">
        <w:tc>
          <w:tcPr>
            <w:tcW w:w="3595" w:type="dxa"/>
            <w:tcBorders>
              <w:top w:val="nil"/>
              <w:left w:val="nil"/>
              <w:bottom w:val="nil"/>
              <w:right w:val="nil"/>
            </w:tcBorders>
            <w:shd w:val="clear" w:color="auto" w:fill="auto"/>
          </w:tcPr>
          <w:p w14:paraId="79AC6F3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Chest pain</w:t>
            </w:r>
          </w:p>
        </w:tc>
        <w:tc>
          <w:tcPr>
            <w:tcW w:w="2430" w:type="dxa"/>
            <w:tcBorders>
              <w:top w:val="nil"/>
              <w:left w:val="nil"/>
              <w:bottom w:val="nil"/>
              <w:right w:val="nil"/>
            </w:tcBorders>
            <w:shd w:val="clear" w:color="auto" w:fill="auto"/>
          </w:tcPr>
          <w:p w14:paraId="67342FC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38 (27)</w:t>
            </w:r>
          </w:p>
        </w:tc>
        <w:tc>
          <w:tcPr>
            <w:tcW w:w="2340" w:type="dxa"/>
            <w:tcBorders>
              <w:top w:val="nil"/>
              <w:left w:val="nil"/>
              <w:bottom w:val="nil"/>
              <w:right w:val="nil"/>
            </w:tcBorders>
          </w:tcPr>
          <w:p w14:paraId="581AD7F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18 (50)</w:t>
            </w:r>
          </w:p>
        </w:tc>
        <w:tc>
          <w:tcPr>
            <w:tcW w:w="2340" w:type="dxa"/>
            <w:tcBorders>
              <w:top w:val="nil"/>
              <w:left w:val="nil"/>
              <w:bottom w:val="nil"/>
              <w:right w:val="nil"/>
            </w:tcBorders>
          </w:tcPr>
          <w:p w14:paraId="18DBE85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301 (19)</w:t>
            </w:r>
            <w:r w:rsidRPr="001305F0">
              <w:rPr>
                <w:rFonts w:ascii="Times New Roman" w:eastAsia="Times New Roman" w:hAnsi="Times New Roman" w:cs="Times New Roman"/>
                <w:color w:val="000000" w:themeColor="text1"/>
                <w:sz w:val="24"/>
                <w:szCs w:val="24"/>
                <w:vertAlign w:val="superscript"/>
              </w:rPr>
              <w:t>a</w:t>
            </w:r>
          </w:p>
          <w:p w14:paraId="476C06C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1C207E31" w14:textId="77777777" w:rsidTr="001A2030">
        <w:trPr>
          <w:trHeight w:val="422"/>
        </w:trPr>
        <w:tc>
          <w:tcPr>
            <w:tcW w:w="3595" w:type="dxa"/>
            <w:tcBorders>
              <w:top w:val="nil"/>
              <w:left w:val="nil"/>
              <w:bottom w:val="nil"/>
              <w:right w:val="nil"/>
            </w:tcBorders>
            <w:shd w:val="clear" w:color="auto" w:fill="auto"/>
          </w:tcPr>
          <w:p w14:paraId="59D66CD2" w14:textId="579D73DD" w:rsidR="00BF2BCB" w:rsidRPr="001305F0" w:rsidRDefault="00BF2BCB" w:rsidP="00BB48FE">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lastRenderedPageBreak/>
              <w:t>Chest retraction</w:t>
            </w:r>
          </w:p>
        </w:tc>
        <w:tc>
          <w:tcPr>
            <w:tcW w:w="2430" w:type="dxa"/>
            <w:tcBorders>
              <w:top w:val="nil"/>
              <w:left w:val="nil"/>
              <w:bottom w:val="nil"/>
              <w:right w:val="nil"/>
            </w:tcBorders>
            <w:shd w:val="clear" w:color="auto" w:fill="auto"/>
          </w:tcPr>
          <w:p w14:paraId="1219957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29 (23)</w:t>
            </w:r>
          </w:p>
        </w:tc>
        <w:tc>
          <w:tcPr>
            <w:tcW w:w="2340" w:type="dxa"/>
            <w:tcBorders>
              <w:top w:val="nil"/>
              <w:left w:val="nil"/>
              <w:bottom w:val="nil"/>
              <w:right w:val="nil"/>
            </w:tcBorders>
          </w:tcPr>
          <w:p w14:paraId="7A880CF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19 (44)</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50670B1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730 (47)</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64783A58" w14:textId="77777777" w:rsidTr="001A2030">
        <w:trPr>
          <w:trHeight w:val="422"/>
        </w:trPr>
        <w:tc>
          <w:tcPr>
            <w:tcW w:w="3595" w:type="dxa"/>
            <w:tcBorders>
              <w:top w:val="nil"/>
              <w:left w:val="nil"/>
              <w:bottom w:val="nil"/>
              <w:right w:val="nil"/>
            </w:tcBorders>
            <w:shd w:val="clear" w:color="auto" w:fill="auto"/>
          </w:tcPr>
          <w:p w14:paraId="2595F0A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Rash</w:t>
            </w:r>
          </w:p>
        </w:tc>
        <w:tc>
          <w:tcPr>
            <w:tcW w:w="2430" w:type="dxa"/>
            <w:tcBorders>
              <w:top w:val="nil"/>
              <w:left w:val="nil"/>
              <w:bottom w:val="nil"/>
              <w:right w:val="nil"/>
            </w:tcBorders>
            <w:shd w:val="clear" w:color="auto" w:fill="auto"/>
          </w:tcPr>
          <w:p w14:paraId="043ECC4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22 (17)</w:t>
            </w:r>
          </w:p>
        </w:tc>
        <w:tc>
          <w:tcPr>
            <w:tcW w:w="2340" w:type="dxa"/>
            <w:tcBorders>
              <w:top w:val="nil"/>
              <w:left w:val="nil"/>
              <w:bottom w:val="nil"/>
              <w:right w:val="nil"/>
            </w:tcBorders>
          </w:tcPr>
          <w:p w14:paraId="782F98C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 (3)</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55060EF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157 (10)</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6410457" w14:textId="77777777" w:rsidTr="001A2030">
        <w:trPr>
          <w:trHeight w:val="422"/>
        </w:trPr>
        <w:tc>
          <w:tcPr>
            <w:tcW w:w="3595" w:type="dxa"/>
            <w:tcBorders>
              <w:top w:val="nil"/>
              <w:left w:val="nil"/>
              <w:bottom w:val="nil"/>
              <w:right w:val="nil"/>
            </w:tcBorders>
            <w:shd w:val="clear" w:color="auto" w:fill="auto"/>
          </w:tcPr>
          <w:p w14:paraId="7363396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Conjunctivitis</w:t>
            </w:r>
          </w:p>
        </w:tc>
        <w:tc>
          <w:tcPr>
            <w:tcW w:w="2430" w:type="dxa"/>
            <w:tcBorders>
              <w:top w:val="nil"/>
              <w:left w:val="nil"/>
              <w:bottom w:val="nil"/>
              <w:right w:val="nil"/>
            </w:tcBorders>
            <w:shd w:val="clear" w:color="auto" w:fill="auto"/>
          </w:tcPr>
          <w:p w14:paraId="409E12C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 (3)</w:t>
            </w:r>
          </w:p>
        </w:tc>
        <w:tc>
          <w:tcPr>
            <w:tcW w:w="2340" w:type="dxa"/>
            <w:tcBorders>
              <w:top w:val="nil"/>
              <w:left w:val="nil"/>
              <w:bottom w:val="nil"/>
              <w:right w:val="nil"/>
            </w:tcBorders>
          </w:tcPr>
          <w:p w14:paraId="0B43984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w:t>
            </w:r>
          </w:p>
        </w:tc>
        <w:tc>
          <w:tcPr>
            <w:tcW w:w="2340" w:type="dxa"/>
            <w:tcBorders>
              <w:top w:val="nil"/>
              <w:left w:val="nil"/>
              <w:bottom w:val="nil"/>
              <w:right w:val="nil"/>
            </w:tcBorders>
          </w:tcPr>
          <w:p w14:paraId="3B361E9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146 (9)</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15EFD76" w14:textId="77777777" w:rsidTr="001A2030">
        <w:tc>
          <w:tcPr>
            <w:tcW w:w="3595" w:type="dxa"/>
            <w:tcBorders>
              <w:left w:val="nil"/>
              <w:bottom w:val="single" w:sz="4" w:space="0" w:color="auto"/>
              <w:right w:val="nil"/>
            </w:tcBorders>
            <w:shd w:val="clear" w:color="auto" w:fill="auto"/>
          </w:tcPr>
          <w:p w14:paraId="275043E4"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r w:rsidRPr="001305F0">
              <w:rPr>
                <w:rFonts w:ascii="Times New Roman" w:eastAsia="Times New Roman" w:hAnsi="Times New Roman" w:cs="Times New Roman"/>
                <w:b/>
                <w:color w:val="000000" w:themeColor="text1"/>
                <w:sz w:val="24"/>
                <w:szCs w:val="24"/>
              </w:rPr>
              <w:t>Underlying condition</w:t>
            </w:r>
          </w:p>
        </w:tc>
        <w:tc>
          <w:tcPr>
            <w:tcW w:w="2430" w:type="dxa"/>
            <w:tcBorders>
              <w:left w:val="nil"/>
              <w:bottom w:val="single" w:sz="4" w:space="0" w:color="auto"/>
              <w:right w:val="nil"/>
            </w:tcBorders>
            <w:shd w:val="clear" w:color="auto" w:fill="auto"/>
          </w:tcPr>
          <w:p w14:paraId="4D4943D7" w14:textId="77777777" w:rsidR="00BF2BCB" w:rsidRPr="001305F0" w:rsidRDefault="00BF2BCB" w:rsidP="00B01421">
            <w:pPr>
              <w:tabs>
                <w:tab w:val="left" w:pos="720"/>
              </w:tabs>
              <w:spacing w:line="480" w:lineRule="auto"/>
              <w:rPr>
                <w:rFonts w:ascii="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0EBC69EC"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6D383BE7"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r>
      <w:tr w:rsidR="00BF2BCB" w:rsidRPr="001305F0" w14:paraId="4BD4EDFF" w14:textId="77777777" w:rsidTr="001A2030">
        <w:trPr>
          <w:trHeight w:val="422"/>
        </w:trPr>
        <w:tc>
          <w:tcPr>
            <w:tcW w:w="3595" w:type="dxa"/>
            <w:tcBorders>
              <w:left w:val="nil"/>
              <w:bottom w:val="nil"/>
              <w:right w:val="nil"/>
            </w:tcBorders>
            <w:shd w:val="clear" w:color="auto" w:fill="auto"/>
          </w:tcPr>
          <w:p w14:paraId="542E6B1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Any condition (≥1 condition)</w:t>
            </w:r>
          </w:p>
        </w:tc>
        <w:tc>
          <w:tcPr>
            <w:tcW w:w="2430" w:type="dxa"/>
            <w:tcBorders>
              <w:left w:val="nil"/>
              <w:bottom w:val="nil"/>
              <w:right w:val="nil"/>
            </w:tcBorders>
            <w:shd w:val="clear" w:color="auto" w:fill="auto"/>
          </w:tcPr>
          <w:p w14:paraId="13D009CF" w14:textId="77777777" w:rsidR="00BF2BCB" w:rsidRPr="001305F0" w:rsidRDefault="00BF2BCB" w:rsidP="00B01421">
            <w:pPr>
              <w:tabs>
                <w:tab w:val="left" w:pos="720"/>
              </w:tabs>
              <w:spacing w:line="480" w:lineRule="auto"/>
              <w:rPr>
                <w:rFonts w:ascii="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55 (43)</w:t>
            </w:r>
          </w:p>
        </w:tc>
        <w:tc>
          <w:tcPr>
            <w:tcW w:w="2340" w:type="dxa"/>
            <w:tcBorders>
              <w:left w:val="nil"/>
              <w:bottom w:val="nil"/>
              <w:right w:val="nil"/>
            </w:tcBorders>
          </w:tcPr>
          <w:p w14:paraId="2F150E9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8(22)</w:t>
            </w:r>
            <w:r w:rsidRPr="001305F0">
              <w:rPr>
                <w:rFonts w:ascii="Times New Roman" w:eastAsia="Times New Roman" w:hAnsi="Times New Roman" w:cs="Times New Roman"/>
                <w:color w:val="000000" w:themeColor="text1"/>
                <w:sz w:val="24"/>
                <w:szCs w:val="24"/>
                <w:vertAlign w:val="superscript"/>
              </w:rPr>
              <w:t>a</w:t>
            </w:r>
          </w:p>
        </w:tc>
        <w:tc>
          <w:tcPr>
            <w:tcW w:w="2340" w:type="dxa"/>
            <w:tcBorders>
              <w:left w:val="nil"/>
              <w:bottom w:val="nil"/>
              <w:right w:val="nil"/>
            </w:tcBorders>
          </w:tcPr>
          <w:p w14:paraId="55DE4A4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812 (52)</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00480839" w14:textId="77777777" w:rsidTr="001A2030">
        <w:trPr>
          <w:trHeight w:val="368"/>
        </w:trPr>
        <w:tc>
          <w:tcPr>
            <w:tcW w:w="3595" w:type="dxa"/>
            <w:tcBorders>
              <w:top w:val="nil"/>
              <w:left w:val="nil"/>
              <w:bottom w:val="nil"/>
              <w:right w:val="nil"/>
            </w:tcBorders>
            <w:shd w:val="clear" w:color="auto" w:fill="auto"/>
          </w:tcPr>
          <w:p w14:paraId="42BB25C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Asthma/reactive airway disease</w:t>
            </w:r>
          </w:p>
        </w:tc>
        <w:tc>
          <w:tcPr>
            <w:tcW w:w="2430" w:type="dxa"/>
            <w:tcBorders>
              <w:top w:val="nil"/>
              <w:left w:val="nil"/>
              <w:bottom w:val="nil"/>
              <w:right w:val="nil"/>
            </w:tcBorders>
            <w:shd w:val="clear" w:color="auto" w:fill="auto"/>
          </w:tcPr>
          <w:p w14:paraId="20A62555" w14:textId="77777777" w:rsidR="00BF2BCB" w:rsidRPr="001305F0" w:rsidRDefault="00BF2BCB" w:rsidP="00B01421">
            <w:pPr>
              <w:tabs>
                <w:tab w:val="left" w:pos="720"/>
              </w:tabs>
              <w:spacing w:line="480" w:lineRule="auto"/>
              <w:rPr>
                <w:rFonts w:ascii="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35 (27)</w:t>
            </w:r>
          </w:p>
        </w:tc>
        <w:tc>
          <w:tcPr>
            <w:tcW w:w="2340" w:type="dxa"/>
            <w:tcBorders>
              <w:top w:val="nil"/>
              <w:left w:val="nil"/>
              <w:bottom w:val="nil"/>
              <w:right w:val="nil"/>
            </w:tcBorders>
          </w:tcPr>
          <w:p w14:paraId="20F2EB0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 (17)</w:t>
            </w:r>
          </w:p>
        </w:tc>
        <w:tc>
          <w:tcPr>
            <w:tcW w:w="2340" w:type="dxa"/>
            <w:tcBorders>
              <w:top w:val="nil"/>
              <w:left w:val="nil"/>
              <w:bottom w:val="nil"/>
              <w:right w:val="nil"/>
            </w:tcBorders>
          </w:tcPr>
          <w:p w14:paraId="222F010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555 (36)</w:t>
            </w:r>
          </w:p>
        </w:tc>
      </w:tr>
      <w:tr w:rsidR="00BF2BCB" w:rsidRPr="001305F0" w14:paraId="49A02CE7" w14:textId="77777777" w:rsidTr="001A2030">
        <w:tc>
          <w:tcPr>
            <w:tcW w:w="3595" w:type="dxa"/>
            <w:tcBorders>
              <w:top w:val="nil"/>
              <w:left w:val="nil"/>
              <w:bottom w:val="nil"/>
              <w:right w:val="nil"/>
            </w:tcBorders>
            <w:shd w:val="clear" w:color="auto" w:fill="auto"/>
          </w:tcPr>
          <w:p w14:paraId="6670248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Chromosomal disorder</w:t>
            </w:r>
          </w:p>
        </w:tc>
        <w:tc>
          <w:tcPr>
            <w:tcW w:w="2430" w:type="dxa"/>
            <w:tcBorders>
              <w:top w:val="nil"/>
              <w:left w:val="nil"/>
              <w:bottom w:val="nil"/>
              <w:right w:val="nil"/>
            </w:tcBorders>
            <w:shd w:val="clear" w:color="auto" w:fill="auto"/>
          </w:tcPr>
          <w:p w14:paraId="77366D97" w14:textId="77777777" w:rsidR="00BF2BCB" w:rsidRPr="001305F0" w:rsidRDefault="00BF2BCB" w:rsidP="00B01421">
            <w:pPr>
              <w:tabs>
                <w:tab w:val="left" w:pos="720"/>
              </w:tabs>
              <w:spacing w:line="480" w:lineRule="auto"/>
              <w:rPr>
                <w:rFonts w:ascii="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11 (9)</w:t>
            </w:r>
          </w:p>
        </w:tc>
        <w:tc>
          <w:tcPr>
            <w:tcW w:w="2340" w:type="dxa"/>
            <w:tcBorders>
              <w:top w:val="nil"/>
              <w:left w:val="nil"/>
              <w:bottom w:val="nil"/>
              <w:right w:val="nil"/>
            </w:tcBorders>
          </w:tcPr>
          <w:p w14:paraId="7E172F9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 (3)</w:t>
            </w:r>
          </w:p>
        </w:tc>
        <w:tc>
          <w:tcPr>
            <w:tcW w:w="2340" w:type="dxa"/>
            <w:tcBorders>
              <w:top w:val="nil"/>
              <w:left w:val="nil"/>
              <w:bottom w:val="nil"/>
              <w:right w:val="nil"/>
            </w:tcBorders>
          </w:tcPr>
          <w:p w14:paraId="5A88B54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68 (4)</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4730B164" w14:textId="77777777" w:rsidTr="001A2030">
        <w:tc>
          <w:tcPr>
            <w:tcW w:w="3595" w:type="dxa"/>
            <w:tcBorders>
              <w:top w:val="nil"/>
              <w:left w:val="nil"/>
              <w:bottom w:val="single" w:sz="4" w:space="0" w:color="auto"/>
              <w:right w:val="nil"/>
            </w:tcBorders>
            <w:shd w:val="clear" w:color="auto" w:fill="auto"/>
          </w:tcPr>
          <w:p w14:paraId="20E7834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Pre-term birth</w:t>
            </w:r>
            <w:r w:rsidRPr="001305F0">
              <w:rPr>
                <w:rFonts w:ascii="Times New Roman" w:eastAsia="Times New Roman" w:hAnsi="Times New Roman" w:cs="Times New Roman"/>
                <w:color w:val="000000" w:themeColor="text1"/>
                <w:sz w:val="24"/>
                <w:szCs w:val="24"/>
                <w:vertAlign w:val="superscript"/>
              </w:rPr>
              <w:t>c</w:t>
            </w:r>
          </w:p>
        </w:tc>
        <w:tc>
          <w:tcPr>
            <w:tcW w:w="2430" w:type="dxa"/>
            <w:tcBorders>
              <w:top w:val="nil"/>
              <w:left w:val="nil"/>
              <w:bottom w:val="single" w:sz="4" w:space="0" w:color="auto"/>
              <w:right w:val="nil"/>
            </w:tcBorders>
            <w:shd w:val="clear" w:color="auto" w:fill="auto"/>
          </w:tcPr>
          <w:p w14:paraId="6CA3B060" w14:textId="77777777" w:rsidR="00BF2BCB" w:rsidRPr="001305F0" w:rsidRDefault="00BF2BCB" w:rsidP="00B01421">
            <w:pPr>
              <w:tabs>
                <w:tab w:val="left" w:pos="720"/>
              </w:tabs>
              <w:spacing w:line="480" w:lineRule="auto"/>
              <w:rPr>
                <w:rFonts w:ascii="Times New Roman" w:hAnsi="Times New Roman" w:cs="Times New Roman"/>
                <w:color w:val="000000" w:themeColor="text1"/>
                <w:sz w:val="24"/>
                <w:szCs w:val="24"/>
              </w:rPr>
            </w:pPr>
            <w:r w:rsidRPr="001305F0">
              <w:rPr>
                <w:rFonts w:ascii="Times New Roman" w:hAnsi="Times New Roman" w:cs="Times New Roman"/>
                <w:color w:val="000000" w:themeColor="text1"/>
                <w:sz w:val="24"/>
                <w:szCs w:val="24"/>
              </w:rPr>
              <w:t>3 (2)</w:t>
            </w:r>
          </w:p>
        </w:tc>
        <w:tc>
          <w:tcPr>
            <w:tcW w:w="2340" w:type="dxa"/>
            <w:tcBorders>
              <w:top w:val="nil"/>
              <w:left w:val="nil"/>
              <w:bottom w:val="single" w:sz="4" w:space="0" w:color="auto"/>
              <w:right w:val="nil"/>
            </w:tcBorders>
          </w:tcPr>
          <w:p w14:paraId="5EB2498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0</w:t>
            </w:r>
          </w:p>
        </w:tc>
        <w:tc>
          <w:tcPr>
            <w:tcW w:w="2340" w:type="dxa"/>
            <w:tcBorders>
              <w:top w:val="nil"/>
              <w:left w:val="nil"/>
              <w:bottom w:val="single" w:sz="4" w:space="0" w:color="auto"/>
              <w:right w:val="nil"/>
            </w:tcBorders>
          </w:tcPr>
          <w:p w14:paraId="022B0378" w14:textId="0D9DF2B6" w:rsidR="00BF2BCB" w:rsidRPr="001305F0" w:rsidRDefault="00BF2BCB" w:rsidP="004F196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161 (10)</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F7B779D" w14:textId="77777777" w:rsidTr="001A2030">
        <w:tc>
          <w:tcPr>
            <w:tcW w:w="3595" w:type="dxa"/>
            <w:tcBorders>
              <w:left w:val="nil"/>
              <w:bottom w:val="nil"/>
              <w:right w:val="nil"/>
            </w:tcBorders>
            <w:shd w:val="clear" w:color="auto" w:fill="auto"/>
          </w:tcPr>
          <w:p w14:paraId="321215E9" w14:textId="77777777" w:rsidR="00BF2BCB" w:rsidRPr="001305F0" w:rsidRDefault="00BF2BCB" w:rsidP="00B01421">
            <w:pPr>
              <w:tabs>
                <w:tab w:val="left" w:pos="720"/>
              </w:tabs>
              <w:spacing w:line="480" w:lineRule="auto"/>
              <w:rPr>
                <w:rFonts w:ascii="Times New Roman" w:eastAsia="Arial Unicode MS" w:hAnsi="Times New Roman" w:cs="Times New Roman"/>
                <w:b/>
                <w:color w:val="000000" w:themeColor="text1"/>
                <w:sz w:val="24"/>
                <w:szCs w:val="24"/>
              </w:rPr>
            </w:pPr>
            <w:r w:rsidRPr="001305F0">
              <w:rPr>
                <w:rFonts w:ascii="Times New Roman" w:eastAsia="Arial Unicode MS" w:hAnsi="Times New Roman" w:cs="Times New Roman"/>
                <w:b/>
                <w:color w:val="000000" w:themeColor="text1"/>
                <w:sz w:val="24"/>
                <w:szCs w:val="24"/>
              </w:rPr>
              <w:t>Exam findings at presentation</w:t>
            </w:r>
          </w:p>
        </w:tc>
        <w:tc>
          <w:tcPr>
            <w:tcW w:w="2430" w:type="dxa"/>
            <w:tcBorders>
              <w:left w:val="nil"/>
              <w:bottom w:val="nil"/>
              <w:right w:val="nil"/>
            </w:tcBorders>
            <w:shd w:val="clear" w:color="auto" w:fill="auto"/>
          </w:tcPr>
          <w:p w14:paraId="7ADF482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nil"/>
              <w:right w:val="nil"/>
            </w:tcBorders>
            <w:shd w:val="clear" w:color="auto" w:fill="auto"/>
          </w:tcPr>
          <w:p w14:paraId="62E12A4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bottom w:val="nil"/>
              <w:right w:val="nil"/>
            </w:tcBorders>
            <w:shd w:val="clear" w:color="auto" w:fill="auto"/>
          </w:tcPr>
          <w:p w14:paraId="73200C0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50B9AB59" w14:textId="77777777" w:rsidTr="001A2030">
        <w:trPr>
          <w:trHeight w:val="332"/>
        </w:trPr>
        <w:tc>
          <w:tcPr>
            <w:tcW w:w="3595" w:type="dxa"/>
            <w:tcBorders>
              <w:top w:val="nil"/>
              <w:left w:val="nil"/>
              <w:bottom w:val="nil"/>
              <w:right w:val="nil"/>
            </w:tcBorders>
            <w:shd w:val="clear" w:color="auto" w:fill="auto"/>
          </w:tcPr>
          <w:p w14:paraId="2EA885B2"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Decreased breath sounds</w:t>
            </w:r>
          </w:p>
        </w:tc>
        <w:tc>
          <w:tcPr>
            <w:tcW w:w="2430" w:type="dxa"/>
            <w:tcBorders>
              <w:top w:val="nil"/>
              <w:left w:val="nil"/>
              <w:bottom w:val="nil"/>
              <w:right w:val="nil"/>
            </w:tcBorders>
            <w:shd w:val="clear" w:color="auto" w:fill="auto"/>
          </w:tcPr>
          <w:p w14:paraId="121DD85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83 (65)</w:t>
            </w:r>
          </w:p>
        </w:tc>
        <w:tc>
          <w:tcPr>
            <w:tcW w:w="2340" w:type="dxa"/>
            <w:tcBorders>
              <w:top w:val="nil"/>
              <w:left w:val="nil"/>
              <w:bottom w:val="nil"/>
              <w:right w:val="nil"/>
            </w:tcBorders>
          </w:tcPr>
          <w:p w14:paraId="1E00E01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27 (75)</w:t>
            </w:r>
          </w:p>
        </w:tc>
        <w:tc>
          <w:tcPr>
            <w:tcW w:w="2340" w:type="dxa"/>
            <w:tcBorders>
              <w:top w:val="nil"/>
              <w:left w:val="nil"/>
              <w:bottom w:val="nil"/>
              <w:right w:val="nil"/>
            </w:tcBorders>
          </w:tcPr>
          <w:p w14:paraId="22A28AF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599 (38)</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05C16E39" w14:textId="77777777" w:rsidTr="001A2030">
        <w:trPr>
          <w:trHeight w:val="332"/>
        </w:trPr>
        <w:tc>
          <w:tcPr>
            <w:tcW w:w="3595" w:type="dxa"/>
            <w:tcBorders>
              <w:top w:val="nil"/>
              <w:left w:val="nil"/>
              <w:bottom w:val="nil"/>
              <w:right w:val="nil"/>
            </w:tcBorders>
            <w:shd w:val="clear" w:color="auto" w:fill="auto"/>
          </w:tcPr>
          <w:p w14:paraId="7DEF6712"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Rales</w:t>
            </w:r>
          </w:p>
        </w:tc>
        <w:tc>
          <w:tcPr>
            <w:tcW w:w="2430" w:type="dxa"/>
            <w:tcBorders>
              <w:top w:val="nil"/>
              <w:left w:val="nil"/>
              <w:bottom w:val="nil"/>
              <w:right w:val="nil"/>
            </w:tcBorders>
            <w:shd w:val="clear" w:color="auto" w:fill="auto"/>
          </w:tcPr>
          <w:p w14:paraId="6452136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81 (63)</w:t>
            </w:r>
          </w:p>
        </w:tc>
        <w:tc>
          <w:tcPr>
            <w:tcW w:w="2340" w:type="dxa"/>
            <w:tcBorders>
              <w:top w:val="nil"/>
              <w:left w:val="nil"/>
              <w:bottom w:val="nil"/>
              <w:right w:val="nil"/>
            </w:tcBorders>
          </w:tcPr>
          <w:p w14:paraId="3BBF259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14 (39)</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2F12F80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614 (39)</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50D195D0" w14:textId="77777777" w:rsidTr="001A2030">
        <w:trPr>
          <w:trHeight w:val="332"/>
        </w:trPr>
        <w:tc>
          <w:tcPr>
            <w:tcW w:w="3595" w:type="dxa"/>
            <w:tcBorders>
              <w:top w:val="nil"/>
              <w:left w:val="nil"/>
              <w:bottom w:val="nil"/>
              <w:right w:val="nil"/>
            </w:tcBorders>
            <w:shd w:val="clear" w:color="auto" w:fill="auto"/>
          </w:tcPr>
          <w:p w14:paraId="68AE4018"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vertAlign w:val="superscript"/>
              </w:rPr>
            </w:pPr>
            <w:r w:rsidRPr="001305F0">
              <w:rPr>
                <w:rFonts w:ascii="Times New Roman" w:eastAsia="Arial Unicode MS" w:hAnsi="Times New Roman" w:cs="Times New Roman"/>
                <w:color w:val="000000" w:themeColor="text1"/>
                <w:sz w:val="24"/>
                <w:szCs w:val="24"/>
              </w:rPr>
              <w:t>Tachypnea</w:t>
            </w:r>
            <w:r w:rsidRPr="001305F0">
              <w:rPr>
                <w:rFonts w:ascii="Times New Roman" w:eastAsia="Arial Unicode MS" w:hAnsi="Times New Roman" w:cs="Times New Roman"/>
                <w:color w:val="000000" w:themeColor="text1"/>
                <w:sz w:val="24"/>
                <w:szCs w:val="24"/>
                <w:vertAlign w:val="superscript"/>
              </w:rPr>
              <w:t>d</w:t>
            </w:r>
          </w:p>
        </w:tc>
        <w:tc>
          <w:tcPr>
            <w:tcW w:w="2430" w:type="dxa"/>
            <w:tcBorders>
              <w:top w:val="nil"/>
              <w:left w:val="nil"/>
              <w:bottom w:val="nil"/>
              <w:right w:val="nil"/>
            </w:tcBorders>
            <w:shd w:val="clear" w:color="auto" w:fill="auto"/>
          </w:tcPr>
          <w:p w14:paraId="7FDDCC2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60 (47)</w:t>
            </w:r>
          </w:p>
        </w:tc>
        <w:tc>
          <w:tcPr>
            <w:tcW w:w="2340" w:type="dxa"/>
            <w:tcBorders>
              <w:top w:val="nil"/>
              <w:left w:val="nil"/>
              <w:bottom w:val="nil"/>
              <w:right w:val="nil"/>
            </w:tcBorders>
          </w:tcPr>
          <w:p w14:paraId="7AEEFD6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17 (47)</w:t>
            </w:r>
          </w:p>
        </w:tc>
        <w:tc>
          <w:tcPr>
            <w:tcW w:w="2340" w:type="dxa"/>
            <w:tcBorders>
              <w:top w:val="nil"/>
              <w:left w:val="nil"/>
              <w:bottom w:val="nil"/>
              <w:right w:val="nil"/>
            </w:tcBorders>
          </w:tcPr>
          <w:p w14:paraId="3D7BC8C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556 (36)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058FA33" w14:textId="77777777" w:rsidTr="001A2030">
        <w:trPr>
          <w:trHeight w:val="332"/>
        </w:trPr>
        <w:tc>
          <w:tcPr>
            <w:tcW w:w="3595" w:type="dxa"/>
            <w:tcBorders>
              <w:top w:val="nil"/>
              <w:left w:val="nil"/>
              <w:bottom w:val="nil"/>
              <w:right w:val="nil"/>
            </w:tcBorders>
            <w:shd w:val="clear" w:color="auto" w:fill="auto"/>
          </w:tcPr>
          <w:p w14:paraId="136D3684"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Documented fever </w:t>
            </w:r>
          </w:p>
        </w:tc>
        <w:tc>
          <w:tcPr>
            <w:tcW w:w="2430" w:type="dxa"/>
            <w:tcBorders>
              <w:top w:val="nil"/>
              <w:left w:val="nil"/>
              <w:bottom w:val="nil"/>
              <w:right w:val="nil"/>
            </w:tcBorders>
            <w:shd w:val="clear" w:color="auto" w:fill="auto"/>
          </w:tcPr>
          <w:p w14:paraId="5FD1134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49 (38)</w:t>
            </w:r>
          </w:p>
        </w:tc>
        <w:tc>
          <w:tcPr>
            <w:tcW w:w="2340" w:type="dxa"/>
            <w:tcBorders>
              <w:top w:val="nil"/>
              <w:left w:val="nil"/>
              <w:bottom w:val="nil"/>
              <w:right w:val="nil"/>
            </w:tcBorders>
          </w:tcPr>
          <w:p w14:paraId="72DDAD3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15 (42)</w:t>
            </w:r>
          </w:p>
        </w:tc>
        <w:tc>
          <w:tcPr>
            <w:tcW w:w="2340" w:type="dxa"/>
            <w:tcBorders>
              <w:top w:val="nil"/>
              <w:left w:val="nil"/>
              <w:bottom w:val="nil"/>
              <w:right w:val="nil"/>
            </w:tcBorders>
          </w:tcPr>
          <w:p w14:paraId="3D4BCF3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803 (52)</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41E33A17" w14:textId="77777777" w:rsidTr="001A2030">
        <w:tc>
          <w:tcPr>
            <w:tcW w:w="3595" w:type="dxa"/>
            <w:tcBorders>
              <w:top w:val="nil"/>
              <w:left w:val="nil"/>
              <w:bottom w:val="nil"/>
              <w:right w:val="nil"/>
            </w:tcBorders>
            <w:shd w:val="clear" w:color="auto" w:fill="auto"/>
          </w:tcPr>
          <w:p w14:paraId="1083371E"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Chest indrawing </w:t>
            </w:r>
          </w:p>
        </w:tc>
        <w:tc>
          <w:tcPr>
            <w:tcW w:w="2430" w:type="dxa"/>
            <w:tcBorders>
              <w:top w:val="nil"/>
              <w:left w:val="nil"/>
              <w:bottom w:val="nil"/>
              <w:right w:val="nil"/>
            </w:tcBorders>
            <w:shd w:val="clear" w:color="auto" w:fill="auto"/>
          </w:tcPr>
          <w:p w14:paraId="14E6436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36 (28)</w:t>
            </w:r>
          </w:p>
        </w:tc>
        <w:tc>
          <w:tcPr>
            <w:tcW w:w="2340" w:type="dxa"/>
            <w:tcBorders>
              <w:top w:val="nil"/>
              <w:left w:val="nil"/>
              <w:bottom w:val="nil"/>
              <w:right w:val="nil"/>
            </w:tcBorders>
          </w:tcPr>
          <w:p w14:paraId="60B4A78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17 (47)</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0D8BA91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936 (60)</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A26365D" w14:textId="77777777" w:rsidTr="001A2030">
        <w:tc>
          <w:tcPr>
            <w:tcW w:w="3595" w:type="dxa"/>
            <w:tcBorders>
              <w:top w:val="nil"/>
              <w:left w:val="nil"/>
              <w:bottom w:val="nil"/>
              <w:right w:val="nil"/>
            </w:tcBorders>
            <w:shd w:val="clear" w:color="auto" w:fill="auto"/>
          </w:tcPr>
          <w:p w14:paraId="4538508F"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Rhonchi</w:t>
            </w:r>
          </w:p>
        </w:tc>
        <w:tc>
          <w:tcPr>
            <w:tcW w:w="2430" w:type="dxa"/>
            <w:tcBorders>
              <w:top w:val="nil"/>
              <w:left w:val="nil"/>
              <w:bottom w:val="nil"/>
              <w:right w:val="nil"/>
            </w:tcBorders>
            <w:shd w:val="clear" w:color="auto" w:fill="auto"/>
          </w:tcPr>
          <w:p w14:paraId="1C774D6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34 (26)</w:t>
            </w:r>
          </w:p>
        </w:tc>
        <w:tc>
          <w:tcPr>
            <w:tcW w:w="2340" w:type="dxa"/>
            <w:tcBorders>
              <w:top w:val="nil"/>
              <w:left w:val="nil"/>
              <w:bottom w:val="nil"/>
              <w:right w:val="nil"/>
            </w:tcBorders>
          </w:tcPr>
          <w:p w14:paraId="27E02408"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11 (31)</w:t>
            </w:r>
          </w:p>
        </w:tc>
        <w:tc>
          <w:tcPr>
            <w:tcW w:w="2340" w:type="dxa"/>
            <w:tcBorders>
              <w:top w:val="nil"/>
              <w:left w:val="nil"/>
              <w:bottom w:val="nil"/>
              <w:right w:val="nil"/>
            </w:tcBorders>
          </w:tcPr>
          <w:p w14:paraId="5CD31DA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674 (43)</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47F4BB91" w14:textId="77777777" w:rsidTr="001A2030">
        <w:trPr>
          <w:trHeight w:val="413"/>
        </w:trPr>
        <w:tc>
          <w:tcPr>
            <w:tcW w:w="3595" w:type="dxa"/>
            <w:tcBorders>
              <w:top w:val="nil"/>
              <w:left w:val="nil"/>
              <w:bottom w:val="nil"/>
              <w:right w:val="nil"/>
            </w:tcBorders>
            <w:shd w:val="clear" w:color="auto" w:fill="auto"/>
          </w:tcPr>
          <w:p w14:paraId="17005053"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Wheezing</w:t>
            </w:r>
          </w:p>
        </w:tc>
        <w:tc>
          <w:tcPr>
            <w:tcW w:w="2430" w:type="dxa"/>
            <w:tcBorders>
              <w:top w:val="nil"/>
              <w:left w:val="nil"/>
              <w:bottom w:val="nil"/>
              <w:right w:val="nil"/>
            </w:tcBorders>
            <w:shd w:val="clear" w:color="auto" w:fill="auto"/>
          </w:tcPr>
          <w:p w14:paraId="02163F0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32 (25)</w:t>
            </w:r>
          </w:p>
        </w:tc>
        <w:tc>
          <w:tcPr>
            <w:tcW w:w="2340" w:type="dxa"/>
            <w:tcBorders>
              <w:top w:val="nil"/>
              <w:left w:val="nil"/>
              <w:bottom w:val="nil"/>
              <w:right w:val="nil"/>
            </w:tcBorders>
          </w:tcPr>
          <w:p w14:paraId="2A7C658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 (11)</w:t>
            </w:r>
          </w:p>
        </w:tc>
        <w:tc>
          <w:tcPr>
            <w:tcW w:w="2340" w:type="dxa"/>
            <w:tcBorders>
              <w:top w:val="nil"/>
              <w:left w:val="nil"/>
              <w:bottom w:val="nil"/>
              <w:right w:val="nil"/>
            </w:tcBorders>
          </w:tcPr>
          <w:p w14:paraId="014ED2A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723 (46)</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DF0B140" w14:textId="77777777" w:rsidTr="001A2030">
        <w:trPr>
          <w:trHeight w:val="413"/>
        </w:trPr>
        <w:tc>
          <w:tcPr>
            <w:tcW w:w="3595" w:type="dxa"/>
            <w:tcBorders>
              <w:top w:val="nil"/>
              <w:left w:val="nil"/>
              <w:right w:val="nil"/>
            </w:tcBorders>
            <w:shd w:val="clear" w:color="auto" w:fill="auto"/>
          </w:tcPr>
          <w:p w14:paraId="12CC9487"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Dullness to percussion</w:t>
            </w:r>
          </w:p>
        </w:tc>
        <w:tc>
          <w:tcPr>
            <w:tcW w:w="2430" w:type="dxa"/>
            <w:tcBorders>
              <w:top w:val="nil"/>
              <w:left w:val="nil"/>
              <w:right w:val="nil"/>
            </w:tcBorders>
            <w:shd w:val="clear" w:color="auto" w:fill="auto"/>
          </w:tcPr>
          <w:p w14:paraId="4D6ABEB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 (2)</w:t>
            </w:r>
          </w:p>
        </w:tc>
        <w:tc>
          <w:tcPr>
            <w:tcW w:w="2340" w:type="dxa"/>
            <w:tcBorders>
              <w:top w:val="nil"/>
              <w:left w:val="nil"/>
              <w:right w:val="nil"/>
            </w:tcBorders>
          </w:tcPr>
          <w:p w14:paraId="1323F4E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 (6)</w:t>
            </w:r>
          </w:p>
        </w:tc>
        <w:tc>
          <w:tcPr>
            <w:tcW w:w="2340" w:type="dxa"/>
            <w:tcBorders>
              <w:top w:val="nil"/>
              <w:left w:val="nil"/>
              <w:right w:val="nil"/>
            </w:tcBorders>
          </w:tcPr>
          <w:p w14:paraId="6577547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 (0.45)</w:t>
            </w:r>
            <w:r w:rsidRPr="001305F0">
              <w:rPr>
                <w:rFonts w:ascii="Times New Roman" w:eastAsia="Times New Roman" w:hAnsi="Times New Roman" w:cs="Times New Roman"/>
                <w:color w:val="000000" w:themeColor="text1"/>
                <w:sz w:val="24"/>
                <w:szCs w:val="24"/>
                <w:vertAlign w:val="superscript"/>
              </w:rPr>
              <w:t>a,e</w:t>
            </w:r>
          </w:p>
        </w:tc>
      </w:tr>
      <w:tr w:rsidR="00BF2BCB" w:rsidRPr="001305F0" w14:paraId="56A0A942" w14:textId="77777777" w:rsidTr="001A2030">
        <w:tc>
          <w:tcPr>
            <w:tcW w:w="3595" w:type="dxa"/>
            <w:tcBorders>
              <w:left w:val="nil"/>
              <w:bottom w:val="single" w:sz="4" w:space="0" w:color="auto"/>
              <w:right w:val="nil"/>
            </w:tcBorders>
            <w:shd w:val="clear" w:color="auto" w:fill="auto"/>
          </w:tcPr>
          <w:p w14:paraId="18BF7FE3" w14:textId="78376383" w:rsidR="00BF2BCB" w:rsidRPr="001305F0" w:rsidRDefault="00BF2BCB" w:rsidP="004F1965">
            <w:pPr>
              <w:tabs>
                <w:tab w:val="left" w:pos="720"/>
              </w:tabs>
              <w:spacing w:line="480" w:lineRule="auto"/>
              <w:rPr>
                <w:rFonts w:ascii="Times New Roman" w:eastAsia="Arial Unicode MS" w:hAnsi="Times New Roman" w:cs="Times New Roman"/>
                <w:b/>
                <w:color w:val="000000" w:themeColor="text1"/>
                <w:sz w:val="24"/>
                <w:szCs w:val="24"/>
              </w:rPr>
            </w:pPr>
            <w:r w:rsidRPr="001305F0">
              <w:rPr>
                <w:rFonts w:ascii="Times New Roman" w:eastAsia="Arial Unicode MS" w:hAnsi="Times New Roman" w:cs="Times New Roman"/>
                <w:b/>
                <w:color w:val="000000" w:themeColor="text1"/>
                <w:sz w:val="24"/>
                <w:szCs w:val="24"/>
              </w:rPr>
              <w:lastRenderedPageBreak/>
              <w:t>Radiographic findings</w:t>
            </w:r>
            <w:r w:rsidRPr="001305F0">
              <w:rPr>
                <w:rFonts w:ascii="Times New Roman" w:eastAsia="Arial Unicode MS" w:hAnsi="Times New Roman" w:cs="Times New Roman"/>
                <w:b/>
                <w:color w:val="000000" w:themeColor="text1"/>
                <w:sz w:val="24"/>
                <w:szCs w:val="24"/>
                <w:vertAlign w:val="superscript"/>
              </w:rPr>
              <w:t>f</w:t>
            </w:r>
          </w:p>
        </w:tc>
        <w:tc>
          <w:tcPr>
            <w:tcW w:w="2430" w:type="dxa"/>
            <w:tcBorders>
              <w:left w:val="nil"/>
              <w:bottom w:val="single" w:sz="4" w:space="0" w:color="auto"/>
              <w:right w:val="nil"/>
            </w:tcBorders>
            <w:shd w:val="clear" w:color="auto" w:fill="auto"/>
          </w:tcPr>
          <w:p w14:paraId="0599E06A"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7B42F7C7"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5328931D"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r>
      <w:tr w:rsidR="00BF2BCB" w:rsidRPr="001305F0" w14:paraId="02E244F1" w14:textId="77777777" w:rsidTr="001A2030">
        <w:tc>
          <w:tcPr>
            <w:tcW w:w="3595" w:type="dxa"/>
            <w:tcBorders>
              <w:left w:val="nil"/>
              <w:bottom w:val="nil"/>
              <w:right w:val="nil"/>
            </w:tcBorders>
            <w:shd w:val="clear" w:color="auto" w:fill="auto"/>
          </w:tcPr>
          <w:p w14:paraId="6C8A2E21"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Consolidation</w:t>
            </w:r>
          </w:p>
        </w:tc>
        <w:tc>
          <w:tcPr>
            <w:tcW w:w="2430" w:type="dxa"/>
            <w:tcBorders>
              <w:left w:val="nil"/>
              <w:bottom w:val="nil"/>
              <w:right w:val="nil"/>
            </w:tcBorders>
            <w:shd w:val="clear" w:color="auto" w:fill="auto"/>
          </w:tcPr>
          <w:p w14:paraId="0C188A1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72 (56)</w:t>
            </w:r>
          </w:p>
        </w:tc>
        <w:tc>
          <w:tcPr>
            <w:tcW w:w="2340" w:type="dxa"/>
            <w:tcBorders>
              <w:left w:val="nil"/>
              <w:bottom w:val="nil"/>
              <w:right w:val="nil"/>
            </w:tcBorders>
          </w:tcPr>
          <w:p w14:paraId="2475A58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29 (81)</w:t>
            </w:r>
            <w:r w:rsidRPr="001305F0">
              <w:rPr>
                <w:rFonts w:ascii="Times New Roman" w:eastAsia="Times New Roman" w:hAnsi="Times New Roman" w:cs="Times New Roman"/>
                <w:color w:val="000000" w:themeColor="text1"/>
                <w:sz w:val="24"/>
                <w:szCs w:val="24"/>
                <w:vertAlign w:val="superscript"/>
              </w:rPr>
              <w:t>a</w:t>
            </w:r>
          </w:p>
        </w:tc>
        <w:tc>
          <w:tcPr>
            <w:tcW w:w="2340" w:type="dxa"/>
            <w:tcBorders>
              <w:left w:val="nil"/>
              <w:bottom w:val="nil"/>
              <w:right w:val="nil"/>
            </w:tcBorders>
          </w:tcPr>
          <w:p w14:paraId="505C602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863 (55)</w:t>
            </w:r>
          </w:p>
        </w:tc>
      </w:tr>
      <w:tr w:rsidR="00BF2BCB" w:rsidRPr="001305F0" w14:paraId="071EB1E0" w14:textId="77777777" w:rsidTr="001A2030">
        <w:tc>
          <w:tcPr>
            <w:tcW w:w="3595" w:type="dxa"/>
            <w:tcBorders>
              <w:top w:val="nil"/>
              <w:left w:val="nil"/>
              <w:bottom w:val="nil"/>
              <w:right w:val="nil"/>
            </w:tcBorders>
            <w:shd w:val="clear" w:color="auto" w:fill="auto"/>
          </w:tcPr>
          <w:p w14:paraId="3D7B7392"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Single lobar infiltrate</w:t>
            </w:r>
          </w:p>
        </w:tc>
        <w:tc>
          <w:tcPr>
            <w:tcW w:w="2430" w:type="dxa"/>
            <w:tcBorders>
              <w:top w:val="nil"/>
              <w:left w:val="nil"/>
              <w:bottom w:val="nil"/>
              <w:right w:val="nil"/>
            </w:tcBorders>
            <w:shd w:val="clear" w:color="auto" w:fill="auto"/>
          </w:tcPr>
          <w:p w14:paraId="440D6D5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42 (33)</w:t>
            </w:r>
          </w:p>
        </w:tc>
        <w:tc>
          <w:tcPr>
            <w:tcW w:w="2340" w:type="dxa"/>
            <w:tcBorders>
              <w:top w:val="nil"/>
              <w:left w:val="nil"/>
              <w:bottom w:val="nil"/>
              <w:right w:val="nil"/>
            </w:tcBorders>
          </w:tcPr>
          <w:p w14:paraId="5228E0D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13 (36)</w:t>
            </w:r>
          </w:p>
        </w:tc>
        <w:tc>
          <w:tcPr>
            <w:tcW w:w="2340" w:type="dxa"/>
            <w:tcBorders>
              <w:top w:val="nil"/>
              <w:left w:val="nil"/>
              <w:bottom w:val="nil"/>
              <w:right w:val="nil"/>
            </w:tcBorders>
          </w:tcPr>
          <w:p w14:paraId="0546C5C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348 (22)</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76B6B5B6" w14:textId="77777777" w:rsidTr="001A2030">
        <w:trPr>
          <w:trHeight w:val="80"/>
        </w:trPr>
        <w:tc>
          <w:tcPr>
            <w:tcW w:w="3595" w:type="dxa"/>
            <w:tcBorders>
              <w:top w:val="nil"/>
              <w:left w:val="nil"/>
              <w:bottom w:val="nil"/>
              <w:right w:val="nil"/>
            </w:tcBorders>
            <w:shd w:val="clear" w:color="auto" w:fill="auto"/>
          </w:tcPr>
          <w:p w14:paraId="3F9A8989"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Pleural effusion</w:t>
            </w:r>
          </w:p>
        </w:tc>
        <w:tc>
          <w:tcPr>
            <w:tcW w:w="2430" w:type="dxa"/>
            <w:tcBorders>
              <w:top w:val="nil"/>
              <w:left w:val="nil"/>
              <w:bottom w:val="nil"/>
              <w:right w:val="nil"/>
            </w:tcBorders>
            <w:shd w:val="clear" w:color="auto" w:fill="auto"/>
          </w:tcPr>
          <w:p w14:paraId="269B183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33 (26)</w:t>
            </w:r>
          </w:p>
        </w:tc>
        <w:tc>
          <w:tcPr>
            <w:tcW w:w="2340" w:type="dxa"/>
            <w:tcBorders>
              <w:top w:val="nil"/>
              <w:left w:val="nil"/>
              <w:bottom w:val="nil"/>
              <w:right w:val="nil"/>
            </w:tcBorders>
          </w:tcPr>
          <w:p w14:paraId="26FD192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20 (56)</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56BB9E5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139 (9)</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2484AF1" w14:textId="77777777" w:rsidTr="001A2030">
        <w:trPr>
          <w:trHeight w:val="80"/>
        </w:trPr>
        <w:tc>
          <w:tcPr>
            <w:tcW w:w="3595" w:type="dxa"/>
            <w:tcBorders>
              <w:top w:val="nil"/>
              <w:left w:val="nil"/>
              <w:bottom w:val="nil"/>
              <w:right w:val="nil"/>
            </w:tcBorders>
            <w:shd w:val="clear" w:color="auto" w:fill="auto"/>
          </w:tcPr>
          <w:p w14:paraId="18AF1578" w14:textId="2ECD7EEB" w:rsidR="00BF2BCB" w:rsidRPr="001305F0" w:rsidRDefault="00BF2BCB" w:rsidP="00BB48FE">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Multiple lobar infiltrate</w:t>
            </w:r>
          </w:p>
        </w:tc>
        <w:tc>
          <w:tcPr>
            <w:tcW w:w="2430" w:type="dxa"/>
            <w:tcBorders>
              <w:top w:val="nil"/>
              <w:left w:val="nil"/>
              <w:bottom w:val="nil"/>
              <w:right w:val="nil"/>
            </w:tcBorders>
            <w:shd w:val="clear" w:color="auto" w:fill="auto"/>
          </w:tcPr>
          <w:p w14:paraId="0FD74FB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27 (21)</w:t>
            </w:r>
          </w:p>
        </w:tc>
        <w:tc>
          <w:tcPr>
            <w:tcW w:w="2340" w:type="dxa"/>
            <w:tcBorders>
              <w:top w:val="nil"/>
              <w:left w:val="nil"/>
              <w:bottom w:val="nil"/>
              <w:right w:val="nil"/>
            </w:tcBorders>
          </w:tcPr>
          <w:p w14:paraId="521934D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15 (42)</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2C0DA38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418 (27)</w:t>
            </w:r>
          </w:p>
        </w:tc>
      </w:tr>
      <w:tr w:rsidR="00BF2BCB" w:rsidRPr="001305F0" w14:paraId="73DC716F" w14:textId="77777777" w:rsidTr="001A2030">
        <w:trPr>
          <w:trHeight w:val="80"/>
        </w:trPr>
        <w:tc>
          <w:tcPr>
            <w:tcW w:w="3595" w:type="dxa"/>
            <w:tcBorders>
              <w:top w:val="nil"/>
              <w:left w:val="nil"/>
              <w:bottom w:val="nil"/>
              <w:right w:val="nil"/>
            </w:tcBorders>
            <w:shd w:val="clear" w:color="auto" w:fill="auto"/>
          </w:tcPr>
          <w:p w14:paraId="4A6FB68C"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Multiple lobar infiltrate               </w:t>
            </w:r>
          </w:p>
          <w:p w14:paraId="32DAB93B" w14:textId="70E67F92" w:rsidR="00BF2BCB" w:rsidRPr="001305F0" w:rsidRDefault="00BF2BCB" w:rsidP="004F1965">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(Unilateral)</w:t>
            </w:r>
          </w:p>
        </w:tc>
        <w:tc>
          <w:tcPr>
            <w:tcW w:w="2430" w:type="dxa"/>
            <w:tcBorders>
              <w:top w:val="nil"/>
              <w:left w:val="nil"/>
              <w:bottom w:val="nil"/>
              <w:right w:val="nil"/>
            </w:tcBorders>
            <w:shd w:val="clear" w:color="auto" w:fill="auto"/>
          </w:tcPr>
          <w:p w14:paraId="0C00EC4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13 (10)</w:t>
            </w:r>
          </w:p>
          <w:p w14:paraId="1A74D2C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top w:val="nil"/>
              <w:left w:val="nil"/>
              <w:bottom w:val="nil"/>
              <w:right w:val="nil"/>
            </w:tcBorders>
          </w:tcPr>
          <w:p w14:paraId="0EC61F1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10 (28)</w:t>
            </w:r>
            <w:r w:rsidRPr="001305F0">
              <w:rPr>
                <w:rFonts w:ascii="Times New Roman" w:eastAsia="Times New Roman" w:hAnsi="Times New Roman" w:cs="Times New Roman"/>
                <w:color w:val="000000" w:themeColor="text1"/>
                <w:sz w:val="24"/>
                <w:szCs w:val="24"/>
                <w:vertAlign w:val="superscript"/>
              </w:rPr>
              <w:t>a</w:t>
            </w:r>
          </w:p>
          <w:p w14:paraId="61A37B30"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top w:val="nil"/>
              <w:left w:val="nil"/>
              <w:bottom w:val="nil"/>
              <w:right w:val="nil"/>
            </w:tcBorders>
          </w:tcPr>
          <w:p w14:paraId="57B9C55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94 (6)</w:t>
            </w:r>
          </w:p>
          <w:p w14:paraId="0CD5745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6DF552DA" w14:textId="77777777" w:rsidTr="001A2030">
        <w:trPr>
          <w:trHeight w:val="80"/>
        </w:trPr>
        <w:tc>
          <w:tcPr>
            <w:tcW w:w="3595" w:type="dxa"/>
            <w:tcBorders>
              <w:top w:val="nil"/>
              <w:left w:val="nil"/>
              <w:bottom w:val="nil"/>
              <w:right w:val="nil"/>
            </w:tcBorders>
            <w:shd w:val="clear" w:color="auto" w:fill="auto"/>
          </w:tcPr>
          <w:p w14:paraId="6AF8B4FE"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Multiple lobar infiltrate         </w:t>
            </w:r>
          </w:p>
          <w:p w14:paraId="777A3AF6" w14:textId="6ED35843" w:rsidR="00BF2BCB" w:rsidRPr="001305F0" w:rsidRDefault="00BF2BCB" w:rsidP="000D422F">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 xml:space="preserve">                     (Bilateral)</w:t>
            </w:r>
          </w:p>
        </w:tc>
        <w:tc>
          <w:tcPr>
            <w:tcW w:w="2430" w:type="dxa"/>
            <w:tcBorders>
              <w:top w:val="nil"/>
              <w:left w:val="nil"/>
              <w:bottom w:val="nil"/>
              <w:right w:val="nil"/>
            </w:tcBorders>
            <w:shd w:val="clear" w:color="auto" w:fill="auto"/>
          </w:tcPr>
          <w:p w14:paraId="2734DFE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14 (11)</w:t>
            </w:r>
          </w:p>
        </w:tc>
        <w:tc>
          <w:tcPr>
            <w:tcW w:w="2340" w:type="dxa"/>
            <w:tcBorders>
              <w:top w:val="nil"/>
              <w:left w:val="nil"/>
              <w:bottom w:val="nil"/>
              <w:right w:val="nil"/>
            </w:tcBorders>
          </w:tcPr>
          <w:p w14:paraId="327EC0E4"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 (14)</w:t>
            </w:r>
          </w:p>
        </w:tc>
        <w:tc>
          <w:tcPr>
            <w:tcW w:w="2340" w:type="dxa"/>
            <w:tcBorders>
              <w:top w:val="nil"/>
              <w:left w:val="nil"/>
              <w:bottom w:val="nil"/>
              <w:right w:val="nil"/>
            </w:tcBorders>
          </w:tcPr>
          <w:p w14:paraId="43BABD1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326 (21)</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29902B67" w14:textId="77777777" w:rsidTr="001A2030">
        <w:trPr>
          <w:trHeight w:val="80"/>
        </w:trPr>
        <w:tc>
          <w:tcPr>
            <w:tcW w:w="3595" w:type="dxa"/>
            <w:tcBorders>
              <w:top w:val="nil"/>
              <w:left w:val="nil"/>
              <w:bottom w:val="nil"/>
              <w:right w:val="nil"/>
            </w:tcBorders>
            <w:shd w:val="clear" w:color="auto" w:fill="auto"/>
          </w:tcPr>
          <w:p w14:paraId="624E0675" w14:textId="77491B8B" w:rsidR="00BF2BCB" w:rsidRPr="001305F0" w:rsidRDefault="00BF2BCB" w:rsidP="000D422F">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Hilar lymphadenopathy</w:t>
            </w:r>
          </w:p>
        </w:tc>
        <w:tc>
          <w:tcPr>
            <w:tcW w:w="2430" w:type="dxa"/>
            <w:tcBorders>
              <w:top w:val="nil"/>
              <w:left w:val="nil"/>
              <w:bottom w:val="nil"/>
              <w:right w:val="nil"/>
            </w:tcBorders>
            <w:shd w:val="clear" w:color="auto" w:fill="auto"/>
          </w:tcPr>
          <w:p w14:paraId="665AB31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13 (10)</w:t>
            </w:r>
          </w:p>
        </w:tc>
        <w:tc>
          <w:tcPr>
            <w:tcW w:w="2340" w:type="dxa"/>
            <w:tcBorders>
              <w:top w:val="nil"/>
              <w:left w:val="nil"/>
              <w:bottom w:val="nil"/>
              <w:right w:val="nil"/>
            </w:tcBorders>
          </w:tcPr>
          <w:p w14:paraId="409615A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 (3)</w:t>
            </w:r>
          </w:p>
        </w:tc>
        <w:tc>
          <w:tcPr>
            <w:tcW w:w="2340" w:type="dxa"/>
            <w:tcBorders>
              <w:top w:val="nil"/>
              <w:left w:val="nil"/>
              <w:bottom w:val="nil"/>
              <w:right w:val="nil"/>
            </w:tcBorders>
          </w:tcPr>
          <w:p w14:paraId="58C8C73C"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96 (6)</w:t>
            </w:r>
          </w:p>
        </w:tc>
      </w:tr>
      <w:tr w:rsidR="00BF2BCB" w:rsidRPr="001305F0" w14:paraId="7A35AC3C" w14:textId="77777777" w:rsidTr="001A2030">
        <w:trPr>
          <w:trHeight w:val="80"/>
        </w:trPr>
        <w:tc>
          <w:tcPr>
            <w:tcW w:w="3595" w:type="dxa"/>
            <w:tcBorders>
              <w:top w:val="nil"/>
              <w:left w:val="nil"/>
              <w:right w:val="nil"/>
            </w:tcBorders>
            <w:shd w:val="clear" w:color="auto" w:fill="auto"/>
          </w:tcPr>
          <w:p w14:paraId="4E5D7B10" w14:textId="29238E69" w:rsidR="00BF2BCB" w:rsidRPr="001305F0" w:rsidRDefault="00BF2BCB" w:rsidP="000D422F">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color w:val="000000" w:themeColor="text1"/>
                <w:sz w:val="24"/>
                <w:szCs w:val="24"/>
              </w:rPr>
              <w:t>Complicated bronchiolitis</w:t>
            </w:r>
          </w:p>
        </w:tc>
        <w:tc>
          <w:tcPr>
            <w:tcW w:w="2430" w:type="dxa"/>
            <w:tcBorders>
              <w:top w:val="nil"/>
              <w:left w:val="nil"/>
              <w:right w:val="nil"/>
            </w:tcBorders>
            <w:shd w:val="clear" w:color="auto" w:fill="auto"/>
          </w:tcPr>
          <w:p w14:paraId="7346E88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16 (13)</w:t>
            </w:r>
          </w:p>
        </w:tc>
        <w:tc>
          <w:tcPr>
            <w:tcW w:w="2340" w:type="dxa"/>
            <w:tcBorders>
              <w:top w:val="nil"/>
              <w:left w:val="nil"/>
              <w:right w:val="nil"/>
            </w:tcBorders>
          </w:tcPr>
          <w:p w14:paraId="025298F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 (8)</w:t>
            </w:r>
          </w:p>
        </w:tc>
        <w:tc>
          <w:tcPr>
            <w:tcW w:w="2340" w:type="dxa"/>
            <w:tcBorders>
              <w:top w:val="nil"/>
              <w:left w:val="nil"/>
              <w:right w:val="nil"/>
            </w:tcBorders>
          </w:tcPr>
          <w:p w14:paraId="35C24DF6"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512 (33)</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0B79D85B" w14:textId="77777777" w:rsidTr="001A2030">
        <w:tc>
          <w:tcPr>
            <w:tcW w:w="3595" w:type="dxa"/>
            <w:tcBorders>
              <w:left w:val="nil"/>
              <w:bottom w:val="single" w:sz="4" w:space="0" w:color="auto"/>
              <w:right w:val="nil"/>
            </w:tcBorders>
            <w:shd w:val="clear" w:color="auto" w:fill="auto"/>
          </w:tcPr>
          <w:p w14:paraId="781D70C8" w14:textId="77777777" w:rsidR="00BF2BCB" w:rsidRPr="001305F0" w:rsidRDefault="00BF2BCB" w:rsidP="00B01421">
            <w:pPr>
              <w:tabs>
                <w:tab w:val="left" w:pos="720"/>
              </w:tabs>
              <w:spacing w:line="480" w:lineRule="auto"/>
              <w:rPr>
                <w:rFonts w:ascii="Times New Roman" w:eastAsia="Arial Unicode MS" w:hAnsi="Times New Roman" w:cs="Times New Roman"/>
                <w:b/>
                <w:color w:val="000000" w:themeColor="text1"/>
                <w:sz w:val="24"/>
                <w:szCs w:val="24"/>
              </w:rPr>
            </w:pPr>
            <w:r w:rsidRPr="001305F0">
              <w:rPr>
                <w:rFonts w:ascii="Times New Roman" w:eastAsia="Arial Unicode MS" w:hAnsi="Times New Roman" w:cs="Times New Roman"/>
                <w:b/>
                <w:color w:val="000000" w:themeColor="text1"/>
                <w:sz w:val="24"/>
                <w:szCs w:val="24"/>
              </w:rPr>
              <w:t>Laboratory findings</w:t>
            </w:r>
          </w:p>
        </w:tc>
        <w:tc>
          <w:tcPr>
            <w:tcW w:w="2430" w:type="dxa"/>
            <w:tcBorders>
              <w:left w:val="nil"/>
              <w:bottom w:val="single" w:sz="4" w:space="0" w:color="auto"/>
              <w:right w:val="nil"/>
            </w:tcBorders>
            <w:shd w:val="clear" w:color="auto" w:fill="auto"/>
          </w:tcPr>
          <w:p w14:paraId="1C7C9395"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72367665"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2E68F488"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r>
      <w:tr w:rsidR="00BF2BCB" w:rsidRPr="001305F0" w14:paraId="4462F730" w14:textId="77777777" w:rsidTr="001A2030">
        <w:tc>
          <w:tcPr>
            <w:tcW w:w="3595" w:type="dxa"/>
            <w:tcBorders>
              <w:left w:val="nil"/>
              <w:bottom w:val="nil"/>
              <w:right w:val="nil"/>
            </w:tcBorders>
            <w:shd w:val="clear" w:color="auto" w:fill="auto"/>
          </w:tcPr>
          <w:p w14:paraId="5C6DD175" w14:textId="48C1157D" w:rsidR="00BF2BCB" w:rsidRPr="001305F0" w:rsidRDefault="00BF2BCB" w:rsidP="000D422F">
            <w:pPr>
              <w:tabs>
                <w:tab w:val="left" w:pos="720"/>
              </w:tabs>
              <w:spacing w:line="480" w:lineRule="auto"/>
              <w:rPr>
                <w:rFonts w:ascii="Times New Roman" w:eastAsia="Arial Unicode MS" w:hAnsi="Times New Roman" w:cs="Times New Roman"/>
                <w:color w:val="000000" w:themeColor="text1"/>
                <w:sz w:val="24"/>
                <w:szCs w:val="24"/>
                <w:vertAlign w:val="superscript"/>
              </w:rPr>
            </w:pPr>
            <w:r w:rsidRPr="001305F0">
              <w:rPr>
                <w:rFonts w:ascii="Times New Roman" w:eastAsia="Arial Unicode MS" w:hAnsi="Times New Roman" w:cs="Times New Roman"/>
                <w:color w:val="000000" w:themeColor="text1"/>
                <w:sz w:val="24"/>
                <w:szCs w:val="24"/>
              </w:rPr>
              <w:t>Lymphocytosis</w:t>
            </w:r>
            <w:r w:rsidR="000D422F" w:rsidRPr="001305F0">
              <w:rPr>
                <w:rFonts w:ascii="Times New Roman" w:eastAsia="Arial Unicode MS" w:hAnsi="Times New Roman" w:cs="Times New Roman"/>
                <w:color w:val="000000" w:themeColor="text1"/>
                <w:sz w:val="24"/>
                <w:szCs w:val="24"/>
                <w:vertAlign w:val="superscript"/>
              </w:rPr>
              <w:t>g</w:t>
            </w:r>
          </w:p>
        </w:tc>
        <w:tc>
          <w:tcPr>
            <w:tcW w:w="2430" w:type="dxa"/>
            <w:tcBorders>
              <w:left w:val="nil"/>
              <w:bottom w:val="nil"/>
              <w:right w:val="nil"/>
            </w:tcBorders>
            <w:shd w:val="clear" w:color="auto" w:fill="auto"/>
          </w:tcPr>
          <w:p w14:paraId="7C094A6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 (2)</w:t>
            </w:r>
          </w:p>
        </w:tc>
        <w:tc>
          <w:tcPr>
            <w:tcW w:w="2340" w:type="dxa"/>
            <w:tcBorders>
              <w:left w:val="nil"/>
              <w:bottom w:val="nil"/>
              <w:right w:val="nil"/>
            </w:tcBorders>
            <w:shd w:val="clear" w:color="auto" w:fill="auto"/>
          </w:tcPr>
          <w:p w14:paraId="0B77FD2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 (6)</w:t>
            </w:r>
          </w:p>
        </w:tc>
        <w:tc>
          <w:tcPr>
            <w:tcW w:w="2340" w:type="dxa"/>
            <w:tcBorders>
              <w:left w:val="nil"/>
              <w:bottom w:val="nil"/>
              <w:right w:val="nil"/>
            </w:tcBorders>
            <w:shd w:val="clear" w:color="auto" w:fill="auto"/>
          </w:tcPr>
          <w:p w14:paraId="3433DAF0" w14:textId="34C52C35" w:rsidR="00BF2BCB" w:rsidRPr="001305F0" w:rsidRDefault="00BF2BCB" w:rsidP="004F196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90 (7)</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09E95B03" w14:textId="77777777" w:rsidTr="001A2030">
        <w:trPr>
          <w:trHeight w:val="242"/>
        </w:trPr>
        <w:tc>
          <w:tcPr>
            <w:tcW w:w="3595" w:type="dxa"/>
            <w:tcBorders>
              <w:left w:val="nil"/>
              <w:bottom w:val="single" w:sz="4" w:space="0" w:color="auto"/>
              <w:right w:val="nil"/>
            </w:tcBorders>
            <w:shd w:val="clear" w:color="auto" w:fill="auto"/>
          </w:tcPr>
          <w:p w14:paraId="23B1C9A6" w14:textId="77777777" w:rsidR="00BF2BCB" w:rsidRPr="001305F0" w:rsidRDefault="00BF2BCB" w:rsidP="00B01421">
            <w:pPr>
              <w:tabs>
                <w:tab w:val="left" w:pos="720"/>
              </w:tabs>
              <w:spacing w:line="480" w:lineRule="auto"/>
              <w:rPr>
                <w:rFonts w:ascii="Times New Roman" w:eastAsia="Arial Unicode MS" w:hAnsi="Times New Roman" w:cs="Times New Roman"/>
                <w:b/>
                <w:color w:val="000000" w:themeColor="text1"/>
                <w:sz w:val="24"/>
                <w:szCs w:val="24"/>
              </w:rPr>
            </w:pPr>
            <w:r w:rsidRPr="001305F0">
              <w:rPr>
                <w:rFonts w:ascii="Times New Roman" w:eastAsia="Arial Unicode MS" w:hAnsi="Times New Roman" w:cs="Times New Roman"/>
                <w:b/>
                <w:color w:val="000000" w:themeColor="text1"/>
                <w:sz w:val="24"/>
                <w:szCs w:val="24"/>
              </w:rPr>
              <w:t xml:space="preserve">Severity of illness </w:t>
            </w:r>
          </w:p>
        </w:tc>
        <w:tc>
          <w:tcPr>
            <w:tcW w:w="2430" w:type="dxa"/>
            <w:tcBorders>
              <w:left w:val="nil"/>
              <w:bottom w:val="single" w:sz="4" w:space="0" w:color="auto"/>
              <w:right w:val="nil"/>
            </w:tcBorders>
            <w:shd w:val="clear" w:color="auto" w:fill="auto"/>
          </w:tcPr>
          <w:p w14:paraId="7691BDA4"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502542B3"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c>
          <w:tcPr>
            <w:tcW w:w="2340" w:type="dxa"/>
            <w:tcBorders>
              <w:left w:val="nil"/>
              <w:bottom w:val="single" w:sz="4" w:space="0" w:color="auto"/>
              <w:right w:val="nil"/>
            </w:tcBorders>
            <w:shd w:val="clear" w:color="auto" w:fill="auto"/>
          </w:tcPr>
          <w:p w14:paraId="407CAC43" w14:textId="77777777" w:rsidR="00BF2BCB" w:rsidRPr="001305F0" w:rsidRDefault="00BF2BCB" w:rsidP="00B01421">
            <w:pPr>
              <w:tabs>
                <w:tab w:val="left" w:pos="720"/>
              </w:tabs>
              <w:spacing w:line="480" w:lineRule="auto"/>
              <w:rPr>
                <w:rFonts w:ascii="Times New Roman" w:eastAsia="Times New Roman" w:hAnsi="Times New Roman" w:cs="Times New Roman"/>
                <w:b/>
                <w:color w:val="000000" w:themeColor="text1"/>
                <w:sz w:val="24"/>
                <w:szCs w:val="24"/>
              </w:rPr>
            </w:pPr>
          </w:p>
        </w:tc>
      </w:tr>
      <w:tr w:rsidR="00BF2BCB" w:rsidRPr="001305F0" w14:paraId="569A191B" w14:textId="77777777" w:rsidTr="001A2030">
        <w:tc>
          <w:tcPr>
            <w:tcW w:w="3595" w:type="dxa"/>
            <w:tcBorders>
              <w:left w:val="nil"/>
              <w:bottom w:val="nil"/>
              <w:right w:val="nil"/>
            </w:tcBorders>
            <w:shd w:val="clear" w:color="auto" w:fill="auto"/>
          </w:tcPr>
          <w:p w14:paraId="58553F4E"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vertAlign w:val="superscript"/>
              </w:rPr>
            </w:pPr>
            <w:r w:rsidRPr="001305F0">
              <w:rPr>
                <w:rFonts w:ascii="Times New Roman" w:eastAsia="Arial Unicode MS" w:hAnsi="Times New Roman" w:cs="Times New Roman"/>
                <w:color w:val="000000" w:themeColor="text1"/>
                <w:sz w:val="24"/>
                <w:szCs w:val="24"/>
              </w:rPr>
              <w:t>Length of stay, median (interquartile range) in days</w:t>
            </w:r>
          </w:p>
        </w:tc>
        <w:tc>
          <w:tcPr>
            <w:tcW w:w="2430" w:type="dxa"/>
            <w:tcBorders>
              <w:left w:val="nil"/>
              <w:bottom w:val="nil"/>
              <w:right w:val="nil"/>
            </w:tcBorders>
            <w:shd w:val="clear" w:color="auto" w:fill="auto"/>
          </w:tcPr>
          <w:p w14:paraId="40F449CB" w14:textId="26ECE2B6" w:rsidR="00BF2BCB" w:rsidRPr="001305F0" w:rsidRDefault="00BF2BCB" w:rsidP="004F196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2 (2 – 4) </w:t>
            </w:r>
          </w:p>
        </w:tc>
        <w:tc>
          <w:tcPr>
            <w:tcW w:w="2340" w:type="dxa"/>
            <w:tcBorders>
              <w:left w:val="nil"/>
              <w:bottom w:val="nil"/>
              <w:right w:val="nil"/>
            </w:tcBorders>
          </w:tcPr>
          <w:p w14:paraId="6889A77C" w14:textId="5A841483" w:rsidR="00BF2BCB" w:rsidRPr="001305F0" w:rsidRDefault="00BF2BCB" w:rsidP="004F196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 xml:space="preserve"> 6 (3 – 10)</w:t>
            </w:r>
            <w:r w:rsidRPr="001305F0">
              <w:rPr>
                <w:rFonts w:ascii="Times New Roman" w:eastAsia="Times New Roman" w:hAnsi="Times New Roman" w:cs="Times New Roman"/>
                <w:color w:val="000000" w:themeColor="text1"/>
                <w:sz w:val="24"/>
                <w:szCs w:val="24"/>
                <w:vertAlign w:val="superscript"/>
              </w:rPr>
              <w:t>a</w:t>
            </w:r>
          </w:p>
        </w:tc>
        <w:tc>
          <w:tcPr>
            <w:tcW w:w="2340" w:type="dxa"/>
            <w:tcBorders>
              <w:left w:val="nil"/>
              <w:bottom w:val="nil"/>
              <w:right w:val="nil"/>
            </w:tcBorders>
          </w:tcPr>
          <w:p w14:paraId="60206A47" w14:textId="198A2064" w:rsidR="00BF2BCB" w:rsidRPr="001305F0" w:rsidRDefault="00BF2BCB" w:rsidP="004F1965">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 (2 – 4)</w:t>
            </w:r>
          </w:p>
        </w:tc>
      </w:tr>
      <w:tr w:rsidR="00BF2BCB" w:rsidRPr="001305F0" w14:paraId="19DBDC11" w14:textId="77777777" w:rsidTr="001A2030">
        <w:trPr>
          <w:trHeight w:val="368"/>
        </w:trPr>
        <w:tc>
          <w:tcPr>
            <w:tcW w:w="3595" w:type="dxa"/>
            <w:tcBorders>
              <w:top w:val="nil"/>
              <w:left w:val="nil"/>
              <w:bottom w:val="nil"/>
              <w:right w:val="nil"/>
            </w:tcBorders>
            <w:shd w:val="clear" w:color="auto" w:fill="auto"/>
          </w:tcPr>
          <w:p w14:paraId="70C20F8D" w14:textId="77777777" w:rsidR="00BF2BCB" w:rsidRPr="001305F0" w:rsidRDefault="00BF2BCB" w:rsidP="00B01421">
            <w:pPr>
              <w:tabs>
                <w:tab w:val="left" w:pos="720"/>
              </w:tabs>
              <w:spacing w:line="480" w:lineRule="auto"/>
              <w:rPr>
                <w:rFonts w:ascii="Times New Roman" w:eastAsia="Arial Unicode MS" w:hAnsi="Times New Roman" w:cs="Times New Roman"/>
                <w:i/>
                <w:color w:val="000000" w:themeColor="text1"/>
                <w:sz w:val="24"/>
                <w:szCs w:val="24"/>
              </w:rPr>
            </w:pPr>
            <w:r w:rsidRPr="001305F0">
              <w:rPr>
                <w:rFonts w:ascii="Times New Roman" w:eastAsia="Arial Unicode MS" w:hAnsi="Times New Roman" w:cs="Times New Roman"/>
                <w:color w:val="000000" w:themeColor="text1"/>
                <w:sz w:val="24"/>
                <w:szCs w:val="24"/>
              </w:rPr>
              <w:t>ICU admission</w:t>
            </w:r>
          </w:p>
        </w:tc>
        <w:tc>
          <w:tcPr>
            <w:tcW w:w="2430" w:type="dxa"/>
            <w:tcBorders>
              <w:top w:val="nil"/>
              <w:left w:val="nil"/>
              <w:bottom w:val="nil"/>
              <w:right w:val="nil"/>
            </w:tcBorders>
            <w:shd w:val="clear" w:color="auto" w:fill="auto"/>
          </w:tcPr>
          <w:p w14:paraId="5FDB7FE5"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13 (11)</w:t>
            </w:r>
          </w:p>
        </w:tc>
        <w:tc>
          <w:tcPr>
            <w:tcW w:w="2340" w:type="dxa"/>
            <w:tcBorders>
              <w:top w:val="nil"/>
              <w:left w:val="nil"/>
              <w:bottom w:val="nil"/>
              <w:right w:val="nil"/>
            </w:tcBorders>
          </w:tcPr>
          <w:p w14:paraId="02C64EC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13 (36)</w:t>
            </w:r>
            <w:r w:rsidRPr="001305F0">
              <w:rPr>
                <w:rFonts w:ascii="Times New Roman" w:eastAsia="Times New Roman" w:hAnsi="Times New Roman" w:cs="Times New Roman"/>
                <w:color w:val="000000" w:themeColor="text1"/>
                <w:sz w:val="24"/>
                <w:szCs w:val="24"/>
                <w:vertAlign w:val="superscript"/>
              </w:rPr>
              <w:t>a</w:t>
            </w:r>
          </w:p>
        </w:tc>
        <w:tc>
          <w:tcPr>
            <w:tcW w:w="2340" w:type="dxa"/>
            <w:tcBorders>
              <w:top w:val="nil"/>
              <w:left w:val="nil"/>
              <w:bottom w:val="nil"/>
              <w:right w:val="nil"/>
            </w:tcBorders>
          </w:tcPr>
          <w:p w14:paraId="0CC9194A"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328 (21)</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635EF29D" w14:textId="77777777" w:rsidTr="001A2030">
        <w:trPr>
          <w:trHeight w:val="368"/>
        </w:trPr>
        <w:tc>
          <w:tcPr>
            <w:tcW w:w="3595" w:type="dxa"/>
            <w:tcBorders>
              <w:top w:val="nil"/>
              <w:left w:val="nil"/>
              <w:right w:val="nil"/>
            </w:tcBorders>
            <w:shd w:val="clear" w:color="auto" w:fill="auto"/>
          </w:tcPr>
          <w:p w14:paraId="22963AC8" w14:textId="77777777" w:rsidR="00BF2BCB" w:rsidRPr="001305F0" w:rsidRDefault="00BF2BCB" w:rsidP="00B01421">
            <w:pPr>
              <w:tabs>
                <w:tab w:val="left" w:pos="720"/>
              </w:tabs>
              <w:spacing w:line="480" w:lineRule="auto"/>
              <w:rPr>
                <w:rFonts w:ascii="Times New Roman" w:eastAsia="Arial Unicode MS" w:hAnsi="Times New Roman" w:cs="Times New Roman"/>
                <w:color w:val="000000" w:themeColor="text1"/>
                <w:sz w:val="24"/>
                <w:szCs w:val="24"/>
                <w:vertAlign w:val="superscript"/>
              </w:rPr>
            </w:pPr>
            <w:r w:rsidRPr="001305F0">
              <w:rPr>
                <w:rFonts w:ascii="Times New Roman" w:eastAsia="Arial Unicode MS" w:hAnsi="Times New Roman" w:cs="Times New Roman"/>
                <w:color w:val="000000" w:themeColor="text1"/>
                <w:sz w:val="24"/>
                <w:szCs w:val="24"/>
              </w:rPr>
              <w:t>Invasive mechanical ventilation</w:t>
            </w:r>
          </w:p>
        </w:tc>
        <w:tc>
          <w:tcPr>
            <w:tcW w:w="2430" w:type="dxa"/>
            <w:tcBorders>
              <w:top w:val="nil"/>
              <w:left w:val="nil"/>
              <w:right w:val="nil"/>
            </w:tcBorders>
            <w:shd w:val="clear" w:color="auto" w:fill="auto"/>
          </w:tcPr>
          <w:p w14:paraId="7859C13D"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 (8)</w:t>
            </w:r>
          </w:p>
        </w:tc>
        <w:tc>
          <w:tcPr>
            <w:tcW w:w="2340" w:type="dxa"/>
            <w:tcBorders>
              <w:top w:val="nil"/>
              <w:left w:val="nil"/>
              <w:right w:val="nil"/>
            </w:tcBorders>
          </w:tcPr>
          <w:p w14:paraId="26573AA9"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7 (54)</w:t>
            </w:r>
            <w:r w:rsidRPr="001305F0">
              <w:rPr>
                <w:rFonts w:ascii="Times New Roman" w:eastAsia="Times New Roman" w:hAnsi="Times New Roman" w:cs="Times New Roman"/>
                <w:color w:val="000000" w:themeColor="text1"/>
                <w:sz w:val="24"/>
                <w:szCs w:val="24"/>
                <w:vertAlign w:val="superscript"/>
              </w:rPr>
              <w:t>a,e</w:t>
            </w:r>
          </w:p>
        </w:tc>
        <w:tc>
          <w:tcPr>
            <w:tcW w:w="2340" w:type="dxa"/>
            <w:tcBorders>
              <w:top w:val="nil"/>
              <w:left w:val="nil"/>
              <w:right w:val="nil"/>
            </w:tcBorders>
          </w:tcPr>
          <w:p w14:paraId="7B721A11"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107 (32)</w:t>
            </w:r>
          </w:p>
        </w:tc>
      </w:tr>
      <w:tr w:rsidR="00BF2BCB" w:rsidRPr="001305F0" w14:paraId="4C95573B" w14:textId="77777777" w:rsidTr="001A2030">
        <w:tc>
          <w:tcPr>
            <w:tcW w:w="3595" w:type="dxa"/>
            <w:tcBorders>
              <w:left w:val="nil"/>
              <w:right w:val="nil"/>
            </w:tcBorders>
            <w:shd w:val="clear" w:color="auto" w:fill="auto"/>
          </w:tcPr>
          <w:p w14:paraId="4C8E555D" w14:textId="77777777" w:rsidR="00BF2BCB" w:rsidRPr="001305F0" w:rsidRDefault="00BF2BCB" w:rsidP="00B01421">
            <w:pPr>
              <w:tabs>
                <w:tab w:val="left" w:pos="720"/>
              </w:tabs>
              <w:spacing w:line="480" w:lineRule="auto"/>
              <w:rPr>
                <w:rFonts w:ascii="Times New Roman" w:eastAsia="Arial Unicode MS" w:hAnsi="Times New Roman" w:cs="Times New Roman"/>
                <w:b/>
                <w:color w:val="000000" w:themeColor="text1"/>
                <w:sz w:val="24"/>
                <w:szCs w:val="24"/>
              </w:rPr>
            </w:pPr>
            <w:r w:rsidRPr="001305F0">
              <w:rPr>
                <w:rFonts w:ascii="Times New Roman" w:eastAsia="Arial Unicode MS" w:hAnsi="Times New Roman" w:cs="Times New Roman"/>
                <w:b/>
                <w:color w:val="000000" w:themeColor="text1"/>
                <w:sz w:val="24"/>
                <w:szCs w:val="24"/>
              </w:rPr>
              <w:lastRenderedPageBreak/>
              <w:t>Antibiotics</w:t>
            </w:r>
          </w:p>
        </w:tc>
        <w:tc>
          <w:tcPr>
            <w:tcW w:w="2430" w:type="dxa"/>
            <w:tcBorders>
              <w:left w:val="nil"/>
              <w:right w:val="nil"/>
            </w:tcBorders>
            <w:shd w:val="clear" w:color="auto" w:fill="auto"/>
          </w:tcPr>
          <w:p w14:paraId="0B6DB2F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right w:val="nil"/>
            </w:tcBorders>
            <w:shd w:val="clear" w:color="auto" w:fill="auto"/>
          </w:tcPr>
          <w:p w14:paraId="0A769F7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c>
          <w:tcPr>
            <w:tcW w:w="2340" w:type="dxa"/>
            <w:tcBorders>
              <w:left w:val="nil"/>
              <w:right w:val="nil"/>
            </w:tcBorders>
            <w:shd w:val="clear" w:color="auto" w:fill="auto"/>
          </w:tcPr>
          <w:p w14:paraId="03CF8E5E"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p>
        </w:tc>
      </w:tr>
      <w:tr w:rsidR="00BF2BCB" w:rsidRPr="001305F0" w14:paraId="59274D92" w14:textId="77777777" w:rsidTr="001A2030">
        <w:tc>
          <w:tcPr>
            <w:tcW w:w="3595" w:type="dxa"/>
            <w:tcBorders>
              <w:left w:val="nil"/>
              <w:right w:val="nil"/>
            </w:tcBorders>
            <w:shd w:val="clear" w:color="auto" w:fill="auto"/>
          </w:tcPr>
          <w:p w14:paraId="78476DBE" w14:textId="40BD5DBD" w:rsidR="00BF2BCB" w:rsidRPr="001305F0" w:rsidRDefault="00BF2BCB" w:rsidP="00BB48FE">
            <w:pPr>
              <w:tabs>
                <w:tab w:val="left" w:pos="720"/>
              </w:tabs>
              <w:spacing w:line="480" w:lineRule="auto"/>
              <w:rPr>
                <w:rFonts w:ascii="Times New Roman" w:eastAsia="Arial Unicode MS" w:hAnsi="Times New Roman" w:cs="Times New Roman"/>
                <w:color w:val="000000" w:themeColor="text1"/>
                <w:sz w:val="24"/>
                <w:szCs w:val="24"/>
              </w:rPr>
            </w:pPr>
            <w:r w:rsidRPr="001305F0">
              <w:rPr>
                <w:rFonts w:ascii="Times New Roman" w:eastAsia="Arial Unicode MS" w:hAnsi="Times New Roman" w:cs="Times New Roman"/>
                <w:sz w:val="24"/>
                <w:szCs w:val="24"/>
              </w:rPr>
              <w:t>Receipt of an outpatient antibiotic</w:t>
            </w:r>
          </w:p>
        </w:tc>
        <w:tc>
          <w:tcPr>
            <w:tcW w:w="2430" w:type="dxa"/>
            <w:tcBorders>
              <w:left w:val="nil"/>
              <w:right w:val="nil"/>
            </w:tcBorders>
            <w:shd w:val="clear" w:color="auto" w:fill="auto"/>
          </w:tcPr>
          <w:p w14:paraId="674A0303"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68 (53)</w:t>
            </w:r>
          </w:p>
        </w:tc>
        <w:tc>
          <w:tcPr>
            <w:tcW w:w="2340" w:type="dxa"/>
            <w:tcBorders>
              <w:left w:val="nil"/>
              <w:right w:val="nil"/>
            </w:tcBorders>
          </w:tcPr>
          <w:p w14:paraId="1D6286F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vertAlign w:val="superscript"/>
              </w:rPr>
            </w:pPr>
            <w:r w:rsidRPr="001305F0">
              <w:rPr>
                <w:rFonts w:ascii="Times New Roman" w:eastAsia="Times New Roman" w:hAnsi="Times New Roman" w:cs="Times New Roman"/>
                <w:color w:val="000000" w:themeColor="text1"/>
                <w:sz w:val="24"/>
                <w:szCs w:val="24"/>
              </w:rPr>
              <w:t>12 (33)</w:t>
            </w:r>
            <w:r w:rsidRPr="001305F0">
              <w:rPr>
                <w:rFonts w:ascii="Times New Roman" w:eastAsia="Times New Roman" w:hAnsi="Times New Roman" w:cs="Times New Roman"/>
                <w:color w:val="000000" w:themeColor="text1"/>
                <w:sz w:val="24"/>
                <w:szCs w:val="24"/>
                <w:vertAlign w:val="superscript"/>
              </w:rPr>
              <w:t>a</w:t>
            </w:r>
          </w:p>
        </w:tc>
        <w:tc>
          <w:tcPr>
            <w:tcW w:w="2340" w:type="dxa"/>
            <w:tcBorders>
              <w:left w:val="nil"/>
              <w:right w:val="nil"/>
            </w:tcBorders>
          </w:tcPr>
          <w:p w14:paraId="67E1B69B"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311 (20)</w:t>
            </w:r>
            <w:r w:rsidRPr="001305F0">
              <w:rPr>
                <w:rFonts w:ascii="Times New Roman" w:eastAsia="Times New Roman" w:hAnsi="Times New Roman" w:cs="Times New Roman"/>
                <w:color w:val="000000" w:themeColor="text1"/>
                <w:sz w:val="24"/>
                <w:szCs w:val="24"/>
                <w:vertAlign w:val="superscript"/>
              </w:rPr>
              <w:t>a</w:t>
            </w:r>
          </w:p>
        </w:tc>
      </w:tr>
      <w:tr w:rsidR="00BF2BCB" w:rsidRPr="001305F0" w14:paraId="6D80F1F0" w14:textId="77777777" w:rsidTr="001A2030">
        <w:trPr>
          <w:trHeight w:val="315"/>
        </w:trPr>
        <w:tc>
          <w:tcPr>
            <w:tcW w:w="3595" w:type="dxa"/>
            <w:tcBorders>
              <w:left w:val="nil"/>
              <w:right w:val="nil"/>
            </w:tcBorders>
            <w:shd w:val="clear" w:color="auto" w:fill="auto"/>
          </w:tcPr>
          <w:p w14:paraId="53D7BE24" w14:textId="77777777" w:rsidR="00BF2BCB" w:rsidRPr="001305F0" w:rsidRDefault="00BF2BCB" w:rsidP="00B01421">
            <w:pPr>
              <w:tabs>
                <w:tab w:val="left" w:pos="720"/>
              </w:tabs>
              <w:spacing w:line="480" w:lineRule="auto"/>
              <w:rPr>
                <w:rFonts w:ascii="Times New Roman" w:eastAsia="Arial Unicode MS" w:hAnsi="Times New Roman" w:cs="Times New Roman"/>
                <w:i/>
                <w:color w:val="000000" w:themeColor="text1"/>
                <w:sz w:val="24"/>
                <w:szCs w:val="24"/>
              </w:rPr>
            </w:pPr>
            <w:r w:rsidRPr="001305F0">
              <w:rPr>
                <w:rFonts w:ascii="Times New Roman" w:eastAsia="Arial Unicode MS" w:hAnsi="Times New Roman"/>
                <w:color w:val="000000" w:themeColor="text1"/>
                <w:sz w:val="24"/>
                <w:szCs w:val="24"/>
              </w:rPr>
              <w:t>Receipt of antibiotics prior to admission within 5 days</w:t>
            </w:r>
          </w:p>
        </w:tc>
        <w:tc>
          <w:tcPr>
            <w:tcW w:w="2430" w:type="dxa"/>
            <w:tcBorders>
              <w:left w:val="nil"/>
              <w:right w:val="nil"/>
            </w:tcBorders>
            <w:shd w:val="clear" w:color="auto" w:fill="auto"/>
          </w:tcPr>
          <w:p w14:paraId="16A65EB2"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52 (41)</w:t>
            </w:r>
          </w:p>
        </w:tc>
        <w:tc>
          <w:tcPr>
            <w:tcW w:w="2340" w:type="dxa"/>
            <w:tcBorders>
              <w:left w:val="nil"/>
              <w:right w:val="nil"/>
            </w:tcBorders>
          </w:tcPr>
          <w:p w14:paraId="078B908F"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11 (31)</w:t>
            </w:r>
          </w:p>
        </w:tc>
        <w:tc>
          <w:tcPr>
            <w:tcW w:w="2340" w:type="dxa"/>
            <w:tcBorders>
              <w:left w:val="nil"/>
              <w:right w:val="nil"/>
            </w:tcBorders>
          </w:tcPr>
          <w:p w14:paraId="103572C7" w14:textId="77777777" w:rsidR="00BF2BCB" w:rsidRPr="001305F0" w:rsidRDefault="00BF2BCB" w:rsidP="00B01421">
            <w:pPr>
              <w:tabs>
                <w:tab w:val="left" w:pos="720"/>
              </w:tabs>
              <w:spacing w:line="480" w:lineRule="auto"/>
              <w:rPr>
                <w:rFonts w:ascii="Times New Roman" w:eastAsia="Times New Roman" w:hAnsi="Times New Roman" w:cs="Times New Roman"/>
                <w:color w:val="000000" w:themeColor="text1"/>
                <w:sz w:val="24"/>
                <w:szCs w:val="24"/>
              </w:rPr>
            </w:pPr>
            <w:r w:rsidRPr="001305F0">
              <w:rPr>
                <w:rFonts w:ascii="Times New Roman" w:eastAsia="Times New Roman" w:hAnsi="Times New Roman" w:cs="Times New Roman"/>
                <w:color w:val="000000" w:themeColor="text1"/>
                <w:sz w:val="24"/>
                <w:szCs w:val="24"/>
              </w:rPr>
              <w:t>240 (15)</w:t>
            </w:r>
            <w:r w:rsidRPr="001305F0">
              <w:rPr>
                <w:rFonts w:ascii="Times New Roman" w:eastAsia="Times New Roman" w:hAnsi="Times New Roman" w:cs="Times New Roman"/>
                <w:color w:val="000000" w:themeColor="text1"/>
                <w:sz w:val="24"/>
                <w:szCs w:val="24"/>
                <w:vertAlign w:val="superscript"/>
              </w:rPr>
              <w:t>a</w:t>
            </w:r>
          </w:p>
        </w:tc>
      </w:tr>
    </w:tbl>
    <w:p w14:paraId="06CE867E" w14:textId="61848A04" w:rsidR="00BF2BCB" w:rsidRPr="001305F0" w:rsidRDefault="00BF2BCB" w:rsidP="00B01421">
      <w:pPr>
        <w:spacing w:line="480" w:lineRule="auto"/>
        <w:rPr>
          <w:rFonts w:ascii="Times New Roman" w:hAnsi="Times New Roman" w:cs="Times New Roman"/>
          <w:sz w:val="18"/>
          <w:szCs w:val="18"/>
        </w:rPr>
      </w:pPr>
      <w:r w:rsidRPr="001305F0">
        <w:rPr>
          <w:rFonts w:ascii="Times New Roman" w:hAnsi="Times New Roman" w:cs="Times New Roman"/>
          <w:color w:val="000000" w:themeColor="text1"/>
          <w:sz w:val="18"/>
          <w:szCs w:val="18"/>
        </w:rPr>
        <w:t>*</w:t>
      </w:r>
      <w:r w:rsidR="004F1965" w:rsidRPr="001305F0">
        <w:rPr>
          <w:rFonts w:ascii="Times New Roman" w:hAnsi="Times New Roman" w:cs="Times New Roman"/>
          <w:sz w:val="18"/>
          <w:szCs w:val="18"/>
        </w:rPr>
        <w:t xml:space="preserve">Sub-analysis: </w:t>
      </w:r>
      <w:r w:rsidRPr="001305F0">
        <w:rPr>
          <w:rFonts w:ascii="Times New Roman" w:hAnsi="Times New Roman" w:cs="Times New Roman"/>
          <w:sz w:val="18"/>
          <w:szCs w:val="18"/>
        </w:rPr>
        <w:t xml:space="preserve">Only children who had </w:t>
      </w:r>
      <w:r w:rsidR="004F1965" w:rsidRPr="001305F0">
        <w:rPr>
          <w:rFonts w:ascii="Times New Roman" w:hAnsi="Times New Roman" w:cs="Times New Roman"/>
          <w:sz w:val="18"/>
          <w:szCs w:val="18"/>
        </w:rPr>
        <w:t xml:space="preserve">combined nasopharyngeal/oropharyngeal (NP/OP) swabs </w:t>
      </w:r>
      <w:r w:rsidRPr="001305F0">
        <w:rPr>
          <w:rFonts w:ascii="Times New Roman" w:hAnsi="Times New Roman" w:cs="Times New Roman"/>
          <w:sz w:val="18"/>
          <w:szCs w:val="18"/>
        </w:rPr>
        <w:t>specimens tested</w:t>
      </w:r>
      <w:r w:rsidR="004F1965" w:rsidRPr="001305F0">
        <w:rPr>
          <w:rFonts w:ascii="Times New Roman" w:hAnsi="Times New Roman" w:cs="Times New Roman"/>
          <w:sz w:val="18"/>
          <w:szCs w:val="18"/>
        </w:rPr>
        <w:t xml:space="preserve"> real-time polymerase chain reaction (PCR) </w:t>
      </w:r>
      <w:r w:rsidR="004F1965" w:rsidRPr="001305F0">
        <w:rPr>
          <w:rFonts w:ascii="Times New Roman" w:hAnsi="Times New Roman" w:cs="Times New Roman"/>
          <w:i/>
          <w:sz w:val="18"/>
          <w:szCs w:val="18"/>
        </w:rPr>
        <w:t>M. pneumoniae</w:t>
      </w:r>
      <w:r w:rsidR="004F1965" w:rsidRPr="001305F0">
        <w:rPr>
          <w:rFonts w:ascii="Times New Roman" w:hAnsi="Times New Roman" w:cs="Times New Roman"/>
          <w:sz w:val="18"/>
          <w:szCs w:val="18"/>
        </w:rPr>
        <w:t xml:space="preserve"> and were tested</w:t>
      </w:r>
      <w:r w:rsidRPr="001305F0">
        <w:rPr>
          <w:rFonts w:ascii="Times New Roman" w:hAnsi="Times New Roman" w:cs="Times New Roman"/>
          <w:sz w:val="18"/>
          <w:szCs w:val="18"/>
        </w:rPr>
        <w:t xml:space="preserve"> for both bacteria and viruses were included</w:t>
      </w:r>
    </w:p>
    <w:p w14:paraId="3C0A3E74" w14:textId="19FFFB61" w:rsidR="00BF2BCB" w:rsidRPr="001305F0" w:rsidRDefault="00BF2BCB" w:rsidP="00B01421">
      <w:pPr>
        <w:spacing w:line="480" w:lineRule="auto"/>
        <w:rPr>
          <w:rFonts w:ascii="Times New Roman" w:hAnsi="Times New Roman" w:cs="Times New Roman"/>
          <w:sz w:val="18"/>
          <w:szCs w:val="18"/>
        </w:rPr>
      </w:pPr>
      <w:r w:rsidRPr="001305F0">
        <w:rPr>
          <w:rFonts w:ascii="Times New Roman" w:hAnsi="Times New Roman" w:cs="Times New Roman"/>
          <w:sz w:val="18"/>
          <w:szCs w:val="18"/>
          <w:vertAlign w:val="superscript"/>
        </w:rPr>
        <w:t>†</w:t>
      </w:r>
      <w:r w:rsidRPr="001305F0">
        <w:rPr>
          <w:rFonts w:ascii="Times New Roman" w:hAnsi="Times New Roman" w:cs="Times New Roman"/>
          <w:sz w:val="18"/>
          <w:szCs w:val="18"/>
        </w:rPr>
        <w:t xml:space="preserve">Does not </w:t>
      </w:r>
      <w:r w:rsidR="00E63A3E" w:rsidRPr="001305F0">
        <w:rPr>
          <w:rFonts w:ascii="Times New Roman" w:hAnsi="Times New Roman" w:cs="Times New Roman"/>
          <w:sz w:val="18"/>
          <w:szCs w:val="18"/>
        </w:rPr>
        <w:t>include</w:t>
      </w:r>
      <w:r w:rsidRPr="001305F0">
        <w:rPr>
          <w:rFonts w:ascii="Times New Roman" w:hAnsi="Times New Roman" w:cs="Times New Roman"/>
          <w:sz w:val="18"/>
          <w:szCs w:val="18"/>
        </w:rPr>
        <w:t xml:space="preserve"> viral or bacterial co-detections</w:t>
      </w:r>
    </w:p>
    <w:p w14:paraId="700AC832" w14:textId="26A36863" w:rsidR="00BF2BCB" w:rsidRPr="001305F0" w:rsidRDefault="00BF2BCB" w:rsidP="00B01421">
      <w:pPr>
        <w:spacing w:line="480" w:lineRule="auto"/>
        <w:rPr>
          <w:rFonts w:ascii="Times New Roman" w:hAnsi="Times New Roman" w:cs="Times New Roman"/>
          <w:color w:val="000000" w:themeColor="text1"/>
          <w:sz w:val="18"/>
          <w:szCs w:val="18"/>
        </w:rPr>
      </w:pPr>
      <w:r w:rsidRPr="001305F0">
        <w:rPr>
          <w:rFonts w:ascii="Times New Roman" w:hAnsi="Times New Roman" w:cs="Times New Roman"/>
          <w:sz w:val="18"/>
          <w:szCs w:val="18"/>
          <w:vertAlign w:val="superscript"/>
        </w:rPr>
        <w:t>‡</w:t>
      </w:r>
      <w:r w:rsidRPr="001305F0">
        <w:rPr>
          <w:rFonts w:ascii="Times New Roman" w:hAnsi="Times New Roman" w:cs="Times New Roman"/>
          <w:color w:val="000000"/>
          <w:sz w:val="18"/>
          <w:szCs w:val="18"/>
        </w:rPr>
        <w:t>Non-Mycoplasma bacterial pneumonia</w:t>
      </w:r>
      <w:r w:rsidR="00E63A3E" w:rsidRPr="001305F0">
        <w:rPr>
          <w:rFonts w:ascii="Times New Roman" w:hAnsi="Times New Roman" w:cs="Times New Roman"/>
          <w:color w:val="000000"/>
          <w:sz w:val="18"/>
          <w:szCs w:val="18"/>
        </w:rPr>
        <w:t xml:space="preserve"> (</w:t>
      </w:r>
      <w:r w:rsidR="00E63A3E" w:rsidRPr="001305F0">
        <w:rPr>
          <w:rFonts w:ascii="Times New Roman" w:hAnsi="Times New Roman" w:cs="Times New Roman"/>
          <w:i/>
          <w:color w:val="000000"/>
          <w:sz w:val="18"/>
          <w:szCs w:val="18"/>
        </w:rPr>
        <w:t>M. pneumoniae</w:t>
      </w:r>
      <w:r w:rsidR="00E63A3E" w:rsidRPr="001305F0">
        <w:rPr>
          <w:rFonts w:ascii="Times New Roman" w:hAnsi="Times New Roman" w:cs="Times New Roman"/>
          <w:color w:val="000000"/>
          <w:sz w:val="18"/>
          <w:szCs w:val="18"/>
        </w:rPr>
        <w:t xml:space="preserve"> PCR-negative bacterial pneumonia)</w:t>
      </w:r>
      <w:r w:rsidRPr="001305F0">
        <w:rPr>
          <w:rFonts w:ascii="Times New Roman" w:hAnsi="Times New Roman" w:cs="Times New Roman"/>
          <w:color w:val="000000"/>
          <w:sz w:val="18"/>
          <w:szCs w:val="18"/>
        </w:rPr>
        <w:t xml:space="preserve">: </w:t>
      </w:r>
      <w:r w:rsidRPr="001305F0">
        <w:rPr>
          <w:rFonts w:ascii="Times New Roman" w:eastAsia="Times New Roman" w:hAnsi="Times New Roman" w:cs="Times New Roman"/>
          <w:color w:val="000000"/>
          <w:sz w:val="18"/>
          <w:szCs w:val="18"/>
        </w:rPr>
        <w:t xml:space="preserve">Detection of </w:t>
      </w:r>
      <w:r w:rsidRPr="001305F0">
        <w:rPr>
          <w:rFonts w:ascii="Times New Roman" w:eastAsia="Times New Roman" w:hAnsi="Times New Roman" w:cs="Times New Roman"/>
          <w:i/>
          <w:color w:val="000000"/>
          <w:sz w:val="18"/>
          <w:szCs w:val="18"/>
        </w:rPr>
        <w:t>H. influenzae</w:t>
      </w:r>
      <w:r w:rsidRPr="001305F0">
        <w:rPr>
          <w:rFonts w:ascii="Times New Roman" w:eastAsia="Times New Roman" w:hAnsi="Times New Roman" w:cs="Times New Roman"/>
          <w:color w:val="000000"/>
          <w:sz w:val="18"/>
          <w:szCs w:val="18"/>
        </w:rPr>
        <w:t xml:space="preserve"> or other gram-negative bacteria, </w:t>
      </w:r>
      <w:r w:rsidRPr="001305F0">
        <w:rPr>
          <w:rFonts w:ascii="Times New Roman" w:eastAsia="Times New Roman" w:hAnsi="Times New Roman" w:cs="Times New Roman"/>
          <w:i/>
          <w:color w:val="000000"/>
          <w:sz w:val="18"/>
          <w:szCs w:val="18"/>
        </w:rPr>
        <w:t>S. aureus</w:t>
      </w:r>
      <w:r w:rsidRPr="001305F0">
        <w:rPr>
          <w:rFonts w:ascii="Times New Roman" w:eastAsia="Times New Roman" w:hAnsi="Times New Roman" w:cs="Times New Roman"/>
          <w:color w:val="000000"/>
          <w:sz w:val="18"/>
          <w:szCs w:val="18"/>
        </w:rPr>
        <w:t>,</w:t>
      </w:r>
      <w:r w:rsidRPr="001305F0">
        <w:rPr>
          <w:rFonts w:ascii="Times New Roman" w:eastAsia="Times New Roman" w:hAnsi="Times New Roman" w:cs="Times New Roman"/>
          <w:i/>
          <w:color w:val="000000"/>
          <w:sz w:val="18"/>
          <w:szCs w:val="18"/>
        </w:rPr>
        <w:t xml:space="preserve"> S. anginosus</w:t>
      </w:r>
      <w:r w:rsidRPr="001305F0">
        <w:rPr>
          <w:rFonts w:ascii="Times New Roman" w:eastAsia="Times New Roman" w:hAnsi="Times New Roman" w:cs="Times New Roman"/>
          <w:color w:val="000000"/>
          <w:sz w:val="18"/>
          <w:szCs w:val="18"/>
        </w:rPr>
        <w:t>,</w:t>
      </w:r>
      <w:r w:rsidRPr="001305F0">
        <w:rPr>
          <w:rFonts w:ascii="Times New Roman" w:eastAsia="Times New Roman" w:hAnsi="Times New Roman" w:cs="Times New Roman"/>
          <w:i/>
          <w:color w:val="000000"/>
          <w:sz w:val="18"/>
          <w:szCs w:val="18"/>
        </w:rPr>
        <w:t xml:space="preserve"> S. mitis</w:t>
      </w:r>
      <w:r w:rsidRPr="001305F0">
        <w:rPr>
          <w:rFonts w:ascii="Times New Roman" w:eastAsia="Times New Roman" w:hAnsi="Times New Roman" w:cs="Times New Roman"/>
          <w:color w:val="000000"/>
          <w:sz w:val="18"/>
          <w:szCs w:val="18"/>
        </w:rPr>
        <w:t>,</w:t>
      </w:r>
      <w:r w:rsidRPr="001305F0">
        <w:rPr>
          <w:rFonts w:ascii="Times New Roman" w:eastAsia="Times New Roman" w:hAnsi="Times New Roman" w:cs="Times New Roman"/>
          <w:i/>
          <w:color w:val="000000"/>
          <w:sz w:val="18"/>
          <w:szCs w:val="18"/>
        </w:rPr>
        <w:t xml:space="preserve"> S. pneumoniae</w:t>
      </w:r>
      <w:r w:rsidRPr="001305F0">
        <w:rPr>
          <w:rFonts w:ascii="Times New Roman" w:eastAsia="Times New Roman" w:hAnsi="Times New Roman" w:cs="Times New Roman"/>
          <w:color w:val="000000"/>
          <w:sz w:val="18"/>
          <w:szCs w:val="18"/>
        </w:rPr>
        <w:t>,</w:t>
      </w:r>
      <w:r w:rsidRPr="001305F0">
        <w:rPr>
          <w:rFonts w:ascii="Times New Roman" w:eastAsia="Times New Roman" w:hAnsi="Times New Roman" w:cs="Times New Roman"/>
          <w:i/>
          <w:color w:val="000000"/>
          <w:sz w:val="18"/>
          <w:szCs w:val="18"/>
        </w:rPr>
        <w:t xml:space="preserve"> </w:t>
      </w:r>
      <w:r w:rsidRPr="001305F0">
        <w:rPr>
          <w:rFonts w:ascii="Times New Roman" w:eastAsia="Times New Roman" w:hAnsi="Times New Roman" w:cs="Times New Roman"/>
          <w:color w:val="000000"/>
          <w:sz w:val="18"/>
          <w:szCs w:val="18"/>
        </w:rPr>
        <w:t>or</w:t>
      </w:r>
      <w:r w:rsidRPr="001305F0">
        <w:rPr>
          <w:rFonts w:ascii="Times New Roman" w:eastAsia="Times New Roman" w:hAnsi="Times New Roman" w:cs="Times New Roman"/>
          <w:i/>
          <w:color w:val="000000"/>
          <w:sz w:val="18"/>
          <w:szCs w:val="18"/>
        </w:rPr>
        <w:t xml:space="preserve"> S. pyogenes</w:t>
      </w:r>
      <w:r w:rsidRPr="001305F0">
        <w:rPr>
          <w:rFonts w:ascii="Times New Roman" w:eastAsia="Times New Roman" w:hAnsi="Times New Roman" w:cs="Times New Roman"/>
          <w:color w:val="000000"/>
          <w:sz w:val="18"/>
          <w:szCs w:val="18"/>
        </w:rPr>
        <w:t xml:space="preserve">. </w:t>
      </w:r>
      <w:r w:rsidRPr="001305F0">
        <w:rPr>
          <w:rFonts w:ascii="Times New Roman" w:eastAsia="Times New Roman" w:hAnsi="Times New Roman" w:cs="Times New Roman"/>
          <w:i/>
          <w:color w:val="000000"/>
          <w:sz w:val="18"/>
          <w:szCs w:val="18"/>
        </w:rPr>
        <w:t>C. pneumoniae</w:t>
      </w:r>
      <w:r w:rsidRPr="001305F0">
        <w:rPr>
          <w:rFonts w:ascii="Times New Roman" w:eastAsia="Times New Roman" w:hAnsi="Times New Roman" w:cs="Times New Roman"/>
          <w:color w:val="000000"/>
          <w:sz w:val="18"/>
          <w:szCs w:val="18"/>
        </w:rPr>
        <w:t xml:space="preserve"> was not included. This also includes bacterial-bacterial co-detections</w:t>
      </w:r>
    </w:p>
    <w:p w14:paraId="68AF211F" w14:textId="1883607B" w:rsidR="00BF2BCB" w:rsidRPr="001305F0" w:rsidRDefault="00BF2BCB" w:rsidP="00B01421">
      <w:pPr>
        <w:spacing w:line="480" w:lineRule="auto"/>
        <w:rPr>
          <w:rFonts w:ascii="Times New Roman" w:eastAsia="Times New Roman" w:hAnsi="Times New Roman" w:cs="Times New Roman"/>
          <w:color w:val="000000"/>
          <w:sz w:val="18"/>
          <w:szCs w:val="18"/>
        </w:rPr>
      </w:pPr>
      <w:r w:rsidRPr="001305F0">
        <w:rPr>
          <w:rFonts w:ascii="Times New Roman" w:hAnsi="Times New Roman" w:cs="Times New Roman"/>
          <w:color w:val="000000"/>
          <w:sz w:val="18"/>
          <w:szCs w:val="18"/>
          <w:vertAlign w:val="superscript"/>
        </w:rPr>
        <w:t>§</w:t>
      </w:r>
      <w:r w:rsidR="00E63A3E" w:rsidRPr="001305F0">
        <w:rPr>
          <w:rFonts w:ascii="Times New Roman" w:hAnsi="Times New Roman" w:cs="Times New Roman"/>
          <w:color w:val="000000"/>
          <w:sz w:val="18"/>
          <w:szCs w:val="18"/>
        </w:rPr>
        <w:t>Non-Mycoplasma v</w:t>
      </w:r>
      <w:r w:rsidRPr="001305F0">
        <w:rPr>
          <w:rFonts w:ascii="Times New Roman" w:hAnsi="Times New Roman" w:cs="Times New Roman"/>
          <w:color w:val="000000"/>
          <w:sz w:val="18"/>
          <w:szCs w:val="18"/>
        </w:rPr>
        <w:t>iral pneumonia</w:t>
      </w:r>
      <w:r w:rsidR="00E63A3E" w:rsidRPr="001305F0">
        <w:rPr>
          <w:rFonts w:ascii="Times New Roman" w:hAnsi="Times New Roman" w:cs="Times New Roman"/>
          <w:color w:val="000000"/>
          <w:sz w:val="18"/>
          <w:szCs w:val="18"/>
        </w:rPr>
        <w:t xml:space="preserve"> (</w:t>
      </w:r>
      <w:r w:rsidR="00E63A3E" w:rsidRPr="001305F0">
        <w:rPr>
          <w:rFonts w:ascii="Times New Roman" w:hAnsi="Times New Roman" w:cs="Times New Roman"/>
          <w:i/>
          <w:color w:val="000000"/>
          <w:sz w:val="18"/>
          <w:szCs w:val="18"/>
        </w:rPr>
        <w:t>M. pneumoniae</w:t>
      </w:r>
      <w:r w:rsidR="00E63A3E" w:rsidRPr="001305F0">
        <w:rPr>
          <w:rFonts w:ascii="Times New Roman" w:hAnsi="Times New Roman" w:cs="Times New Roman"/>
          <w:color w:val="000000"/>
          <w:sz w:val="18"/>
          <w:szCs w:val="18"/>
        </w:rPr>
        <w:t xml:space="preserve"> PCR-negative viral pneumonia)</w:t>
      </w:r>
      <w:r w:rsidRPr="001305F0">
        <w:rPr>
          <w:rFonts w:ascii="Times New Roman" w:hAnsi="Times New Roman" w:cs="Times New Roman"/>
          <w:color w:val="000000"/>
          <w:sz w:val="18"/>
          <w:szCs w:val="18"/>
        </w:rPr>
        <w:t>: Detection of v</w:t>
      </w:r>
      <w:r w:rsidRPr="001305F0">
        <w:rPr>
          <w:rFonts w:ascii="Times New Roman" w:hAnsi="Times New Roman" w:cs="Times New Roman"/>
          <w:sz w:val="18"/>
          <w:szCs w:val="18"/>
        </w:rPr>
        <w:t>iruses such as such as adenovirus (AdV); coronaviruses; human metapneumovirus (HMV); human rhinovirus; influenza A/B viruses; parainfluenza viruses 1, 2, 3 (PIV); or respiratory syncytial virus (RSV). This also includes viral-viral co-detections</w:t>
      </w:r>
    </w:p>
    <w:p w14:paraId="21967EF3" w14:textId="77777777" w:rsidR="00BF2BCB" w:rsidRPr="001305F0" w:rsidRDefault="00BF2BCB" w:rsidP="00B01421">
      <w:pPr>
        <w:spacing w:line="480" w:lineRule="auto"/>
        <w:rPr>
          <w:rFonts w:ascii="Times New Roman" w:hAnsi="Times New Roman" w:cs="Times New Roman"/>
          <w:sz w:val="18"/>
          <w:szCs w:val="18"/>
          <w:vertAlign w:val="superscript"/>
        </w:rPr>
      </w:pPr>
      <w:r w:rsidRPr="001305F0">
        <w:rPr>
          <w:rFonts w:ascii="Times New Roman" w:hAnsi="Times New Roman" w:cs="Times New Roman"/>
          <w:sz w:val="18"/>
          <w:szCs w:val="18"/>
          <w:vertAlign w:val="superscript"/>
        </w:rPr>
        <w:t xml:space="preserve">a </w:t>
      </w:r>
      <w:r w:rsidRPr="001305F0">
        <w:rPr>
          <w:rFonts w:ascii="Times New Roman" w:hAnsi="Times New Roman" w:cs="Times New Roman"/>
          <w:sz w:val="18"/>
          <w:szCs w:val="18"/>
        </w:rPr>
        <w:t>P&lt;0.05</w:t>
      </w:r>
    </w:p>
    <w:p w14:paraId="2590FE34" w14:textId="77777777" w:rsidR="00BF2BCB" w:rsidRPr="001305F0" w:rsidRDefault="00BF2BCB" w:rsidP="00B01421">
      <w:pPr>
        <w:spacing w:after="0" w:line="480" w:lineRule="auto"/>
        <w:rPr>
          <w:rFonts w:ascii="Times New Roman" w:eastAsia="Times New Roman" w:hAnsi="Times New Roman" w:cs="Times New Roman"/>
          <w:color w:val="000000" w:themeColor="text1"/>
          <w:sz w:val="18"/>
          <w:szCs w:val="18"/>
        </w:rPr>
      </w:pPr>
      <w:r w:rsidRPr="001305F0">
        <w:rPr>
          <w:rFonts w:ascii="Times New Roman" w:eastAsia="Times New Roman" w:hAnsi="Times New Roman" w:cs="Times New Roman"/>
          <w:color w:val="000000" w:themeColor="text1"/>
          <w:sz w:val="18"/>
          <w:szCs w:val="18"/>
          <w:vertAlign w:val="superscript"/>
        </w:rPr>
        <w:t>b</w:t>
      </w:r>
      <w:r w:rsidRPr="001305F0">
        <w:rPr>
          <w:rFonts w:ascii="Times New Roman" w:eastAsia="Times New Roman" w:hAnsi="Times New Roman" w:cs="Times New Roman"/>
          <w:color w:val="000000" w:themeColor="text1"/>
          <w:sz w:val="18"/>
          <w:szCs w:val="18"/>
        </w:rPr>
        <w:t>Clinical presentation is based on patient history</w:t>
      </w:r>
    </w:p>
    <w:p w14:paraId="4674E722" w14:textId="77777777" w:rsidR="00BF2BCB" w:rsidRPr="001305F0" w:rsidRDefault="00BF2BCB" w:rsidP="00B01421">
      <w:pPr>
        <w:spacing w:after="0" w:line="480" w:lineRule="auto"/>
        <w:rPr>
          <w:rFonts w:ascii="Times New Roman" w:hAnsi="Times New Roman" w:cs="Times New Roman"/>
          <w:sz w:val="18"/>
          <w:szCs w:val="18"/>
        </w:rPr>
      </w:pPr>
      <w:r w:rsidRPr="001305F0">
        <w:rPr>
          <w:rFonts w:ascii="Times New Roman" w:eastAsia="Times New Roman" w:hAnsi="Times New Roman" w:cs="Times New Roman"/>
          <w:color w:val="000000" w:themeColor="text1"/>
          <w:sz w:val="18"/>
          <w:szCs w:val="18"/>
          <w:vertAlign w:val="superscript"/>
        </w:rPr>
        <w:t>c</w:t>
      </w:r>
      <w:r w:rsidRPr="001305F0">
        <w:rPr>
          <w:rFonts w:ascii="Times New Roman" w:eastAsia="Times New Roman" w:hAnsi="Times New Roman" w:cs="Times New Roman"/>
          <w:color w:val="000000" w:themeColor="text1"/>
          <w:sz w:val="18"/>
          <w:szCs w:val="18"/>
        </w:rPr>
        <w:t>Only</w:t>
      </w:r>
      <w:r w:rsidRPr="001305F0">
        <w:rPr>
          <w:rFonts w:ascii="Times New Roman" w:eastAsia="Times New Roman" w:hAnsi="Times New Roman" w:cs="Times New Roman"/>
          <w:color w:val="000000" w:themeColor="text1"/>
          <w:sz w:val="18"/>
          <w:szCs w:val="18"/>
          <w:vertAlign w:val="superscript"/>
        </w:rPr>
        <w:t xml:space="preserve"> </w:t>
      </w:r>
      <w:r w:rsidRPr="001305F0">
        <w:rPr>
          <w:rFonts w:ascii="Times New Roman" w:hAnsi="Times New Roman" w:cs="Times New Roman"/>
          <w:sz w:val="18"/>
          <w:szCs w:val="18"/>
        </w:rPr>
        <w:t xml:space="preserve">for those children less than 2 years of age  </w:t>
      </w:r>
    </w:p>
    <w:p w14:paraId="0DD3DFD1" w14:textId="77777777" w:rsidR="00BF2BCB" w:rsidRPr="001305F0" w:rsidRDefault="00BF2BCB" w:rsidP="00B01421">
      <w:pPr>
        <w:spacing w:after="0" w:line="480" w:lineRule="auto"/>
        <w:rPr>
          <w:rFonts w:ascii="Times New Roman" w:hAnsi="Times New Roman" w:cs="Times New Roman"/>
          <w:sz w:val="18"/>
          <w:szCs w:val="18"/>
        </w:rPr>
      </w:pPr>
      <w:r w:rsidRPr="001305F0">
        <w:rPr>
          <w:rFonts w:ascii="Times New Roman" w:hAnsi="Times New Roman" w:cs="Times New Roman"/>
          <w:sz w:val="18"/>
          <w:szCs w:val="18"/>
        </w:rPr>
        <w:t xml:space="preserve"> </w:t>
      </w:r>
      <w:r w:rsidRPr="001305F0">
        <w:rPr>
          <w:rFonts w:ascii="Times New Roman" w:hAnsi="Times New Roman" w:cs="Times New Roman"/>
          <w:sz w:val="18"/>
          <w:szCs w:val="18"/>
          <w:vertAlign w:val="superscript"/>
        </w:rPr>
        <w:t>d</w:t>
      </w:r>
      <w:r w:rsidRPr="001305F0">
        <w:rPr>
          <w:rFonts w:ascii="Times New Roman" w:hAnsi="Times New Roman" w:cs="Times New Roman"/>
          <w:sz w:val="18"/>
          <w:szCs w:val="18"/>
        </w:rPr>
        <w:t xml:space="preserve">Tachypnea: For children &lt;2 months: &gt;60 breaths/min; 2 months to &lt;12 months: &gt;50 breaths/min; 12 months to 5 years: &gt;40 breaths/min; &gt;5 years:     </w:t>
      </w:r>
    </w:p>
    <w:p w14:paraId="143E0DF3" w14:textId="77777777" w:rsidR="00BF2BCB" w:rsidRPr="001305F0" w:rsidRDefault="00BF2BCB" w:rsidP="00B01421">
      <w:pPr>
        <w:spacing w:after="0" w:line="480" w:lineRule="auto"/>
        <w:rPr>
          <w:rFonts w:ascii="Times New Roman" w:hAnsi="Times New Roman" w:cs="Times New Roman"/>
          <w:sz w:val="18"/>
          <w:szCs w:val="18"/>
        </w:rPr>
      </w:pPr>
      <w:r w:rsidRPr="001305F0">
        <w:rPr>
          <w:rFonts w:ascii="Times New Roman" w:hAnsi="Times New Roman" w:cs="Times New Roman"/>
          <w:sz w:val="18"/>
          <w:szCs w:val="18"/>
          <w:vertAlign w:val="superscript"/>
        </w:rPr>
        <w:t xml:space="preserve">e </w:t>
      </w:r>
      <w:r w:rsidRPr="001305F0">
        <w:rPr>
          <w:rFonts w:ascii="Times New Roman" w:hAnsi="Times New Roman" w:cs="Times New Roman"/>
          <w:sz w:val="18"/>
          <w:szCs w:val="18"/>
        </w:rPr>
        <w:t xml:space="preserve">Fisher’s exact test  </w:t>
      </w:r>
    </w:p>
    <w:p w14:paraId="2BA9DF85" w14:textId="77777777" w:rsidR="00BF2BCB" w:rsidRPr="001305F0" w:rsidRDefault="00BF2BCB" w:rsidP="00B01421">
      <w:pPr>
        <w:tabs>
          <w:tab w:val="left" w:pos="720"/>
        </w:tabs>
        <w:spacing w:after="0" w:line="480" w:lineRule="auto"/>
        <w:rPr>
          <w:rFonts w:ascii="Times New Roman" w:hAnsi="Times New Roman" w:cs="Times New Roman"/>
          <w:sz w:val="18"/>
          <w:szCs w:val="18"/>
        </w:rPr>
      </w:pPr>
      <w:r w:rsidRPr="001305F0">
        <w:rPr>
          <w:rFonts w:ascii="Times New Roman" w:hAnsi="Times New Roman" w:cs="Times New Roman"/>
          <w:sz w:val="18"/>
          <w:szCs w:val="18"/>
          <w:vertAlign w:val="superscript"/>
        </w:rPr>
        <w:t>f</w:t>
      </w:r>
      <w:r w:rsidRPr="001305F0">
        <w:rPr>
          <w:rFonts w:ascii="Times New Roman" w:hAnsi="Times New Roman" w:cs="Times New Roman"/>
          <w:sz w:val="18"/>
          <w:szCs w:val="18"/>
        </w:rPr>
        <w:t>The radiographic findings are not mutually exclusive and could overlap.</w:t>
      </w:r>
    </w:p>
    <w:p w14:paraId="2EF0CCA8" w14:textId="156A4E97" w:rsidR="00BF2BCB" w:rsidRDefault="000D422F" w:rsidP="00B01421">
      <w:pPr>
        <w:tabs>
          <w:tab w:val="left" w:pos="720"/>
        </w:tabs>
        <w:spacing w:after="0" w:line="480" w:lineRule="auto"/>
        <w:rPr>
          <w:rFonts w:ascii="Times New Roman" w:hAnsi="Times New Roman" w:cs="Times New Roman"/>
          <w:b/>
          <w:sz w:val="20"/>
          <w:szCs w:val="20"/>
        </w:rPr>
      </w:pPr>
      <w:r w:rsidRPr="001305F0">
        <w:rPr>
          <w:rFonts w:ascii="Times New Roman" w:hAnsi="Times New Roman" w:cs="Times New Roman"/>
          <w:sz w:val="18"/>
          <w:szCs w:val="18"/>
          <w:vertAlign w:val="superscript"/>
        </w:rPr>
        <w:t>g</w:t>
      </w:r>
      <w:r w:rsidR="00BF2BCB" w:rsidRPr="001305F0">
        <w:rPr>
          <w:rFonts w:ascii="Times New Roman" w:hAnsi="Times New Roman" w:cs="Times New Roman"/>
          <w:sz w:val="18"/>
          <w:szCs w:val="18"/>
        </w:rPr>
        <w:t>For children &lt;5 years old, WBC &gt;15,000/mm</w:t>
      </w:r>
      <w:r w:rsidR="00BF2BCB" w:rsidRPr="001305F0">
        <w:rPr>
          <w:rFonts w:ascii="Times New Roman" w:hAnsi="Times New Roman" w:cs="Times New Roman"/>
          <w:sz w:val="18"/>
          <w:szCs w:val="18"/>
          <w:vertAlign w:val="superscript"/>
        </w:rPr>
        <w:t>3</w:t>
      </w:r>
      <w:r w:rsidR="00BF2BCB" w:rsidRPr="001305F0">
        <w:rPr>
          <w:rFonts w:ascii="Times New Roman" w:hAnsi="Times New Roman" w:cs="Times New Roman"/>
          <w:sz w:val="18"/>
          <w:szCs w:val="18"/>
        </w:rPr>
        <w:t xml:space="preserve"> or &lt;5500/mm</w:t>
      </w:r>
      <w:r w:rsidR="00BF2BCB" w:rsidRPr="001305F0">
        <w:rPr>
          <w:rFonts w:ascii="Times New Roman" w:hAnsi="Times New Roman" w:cs="Times New Roman"/>
          <w:sz w:val="18"/>
          <w:szCs w:val="18"/>
          <w:vertAlign w:val="superscript"/>
        </w:rPr>
        <w:t>3</w:t>
      </w:r>
      <w:r w:rsidR="00BF2BCB" w:rsidRPr="001305F0">
        <w:rPr>
          <w:rFonts w:ascii="Times New Roman" w:hAnsi="Times New Roman" w:cs="Times New Roman"/>
          <w:sz w:val="18"/>
          <w:szCs w:val="18"/>
        </w:rPr>
        <w:t xml:space="preserve"> and for children ≥5 years old, WBC &gt;11,000/mm</w:t>
      </w:r>
      <w:r w:rsidR="00BF2BCB" w:rsidRPr="001305F0">
        <w:rPr>
          <w:rFonts w:ascii="Times New Roman" w:hAnsi="Times New Roman" w:cs="Times New Roman"/>
          <w:sz w:val="18"/>
          <w:szCs w:val="18"/>
          <w:vertAlign w:val="superscript"/>
        </w:rPr>
        <w:t>3</w:t>
      </w:r>
      <w:r w:rsidR="00BF2BCB" w:rsidRPr="001305F0">
        <w:rPr>
          <w:rFonts w:ascii="Times New Roman" w:hAnsi="Times New Roman" w:cs="Times New Roman"/>
          <w:sz w:val="18"/>
          <w:szCs w:val="18"/>
        </w:rPr>
        <w:t xml:space="preserve"> or   &lt;3000/mm</w:t>
      </w:r>
      <w:r w:rsidR="00BF2BCB" w:rsidRPr="001305F0">
        <w:rPr>
          <w:rFonts w:ascii="Times New Roman" w:hAnsi="Times New Roman" w:cs="Times New Roman"/>
          <w:sz w:val="18"/>
          <w:szCs w:val="18"/>
          <w:vertAlign w:val="superscript"/>
        </w:rPr>
        <w:t>3</w:t>
      </w:r>
      <w:r w:rsidR="00BF2BCB" w:rsidRPr="001305F0">
        <w:rPr>
          <w:rFonts w:ascii="Times New Roman" w:hAnsi="Times New Roman" w:cs="Times New Roman"/>
          <w:sz w:val="18"/>
          <w:szCs w:val="18"/>
        </w:rPr>
        <w:t xml:space="preserve"> were considered abnormal</w:t>
      </w:r>
    </w:p>
    <w:p w14:paraId="66E80C9D" w14:textId="77777777" w:rsidR="00FC70C6" w:rsidRDefault="00FC70C6" w:rsidP="00B01421">
      <w:pPr>
        <w:spacing w:line="480" w:lineRule="auto"/>
      </w:pPr>
    </w:p>
    <w:sectPr w:rsidR="00FC70C6" w:rsidSect="00BF2BCB">
      <w:footerReference w:type="default" r:id="rId6"/>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0FED" w14:textId="77777777" w:rsidR="001A2030" w:rsidRDefault="001A2030" w:rsidP="00BF2BCB">
      <w:pPr>
        <w:spacing w:after="0" w:line="240" w:lineRule="auto"/>
      </w:pPr>
      <w:r>
        <w:separator/>
      </w:r>
    </w:p>
  </w:endnote>
  <w:endnote w:type="continuationSeparator" w:id="0">
    <w:p w14:paraId="405A5CD4" w14:textId="77777777" w:rsidR="001A2030" w:rsidRDefault="001A2030" w:rsidP="00BF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759522"/>
      <w:docPartObj>
        <w:docPartGallery w:val="Page Numbers (Bottom of Page)"/>
        <w:docPartUnique/>
      </w:docPartObj>
    </w:sdtPr>
    <w:sdtEndPr>
      <w:rPr>
        <w:color w:val="7F7F7F" w:themeColor="background1" w:themeShade="7F"/>
        <w:spacing w:val="60"/>
      </w:rPr>
    </w:sdtEndPr>
    <w:sdtContent>
      <w:p w14:paraId="0496F318" w14:textId="59A0DC94" w:rsidR="001A2030" w:rsidRDefault="001A20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657C">
          <w:rPr>
            <w:noProof/>
          </w:rPr>
          <w:t>1</w:t>
        </w:r>
        <w:r>
          <w:rPr>
            <w:noProof/>
          </w:rPr>
          <w:fldChar w:fldCharType="end"/>
        </w:r>
        <w:r>
          <w:t xml:space="preserve"> | </w:t>
        </w:r>
        <w:r>
          <w:rPr>
            <w:color w:val="7F7F7F" w:themeColor="background1" w:themeShade="7F"/>
            <w:spacing w:val="60"/>
          </w:rPr>
          <w:t>Page</w:t>
        </w:r>
      </w:p>
    </w:sdtContent>
  </w:sdt>
  <w:p w14:paraId="2DF88D94" w14:textId="77777777" w:rsidR="001A2030" w:rsidRDefault="001A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4518" w14:textId="77777777" w:rsidR="001A2030" w:rsidRDefault="001A2030" w:rsidP="00BF2BCB">
      <w:pPr>
        <w:spacing w:after="0" w:line="240" w:lineRule="auto"/>
      </w:pPr>
      <w:r>
        <w:separator/>
      </w:r>
    </w:p>
  </w:footnote>
  <w:footnote w:type="continuationSeparator" w:id="0">
    <w:p w14:paraId="7C148BD8" w14:textId="77777777" w:rsidR="001A2030" w:rsidRDefault="001A2030" w:rsidP="00BF2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D6"/>
    <w:rsid w:val="000D422F"/>
    <w:rsid w:val="001305F0"/>
    <w:rsid w:val="00130DBC"/>
    <w:rsid w:val="001A0CDB"/>
    <w:rsid w:val="001A2030"/>
    <w:rsid w:val="002436D5"/>
    <w:rsid w:val="00350266"/>
    <w:rsid w:val="004B1D0C"/>
    <w:rsid w:val="004B357E"/>
    <w:rsid w:val="004F1965"/>
    <w:rsid w:val="009039BF"/>
    <w:rsid w:val="009713D6"/>
    <w:rsid w:val="00A9657C"/>
    <w:rsid w:val="00B01421"/>
    <w:rsid w:val="00BB48FE"/>
    <w:rsid w:val="00BF2BCB"/>
    <w:rsid w:val="00C62F82"/>
    <w:rsid w:val="00CA109C"/>
    <w:rsid w:val="00D26908"/>
    <w:rsid w:val="00E63A3E"/>
    <w:rsid w:val="00EB40E5"/>
    <w:rsid w:val="00F4142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00547"/>
  <w15:chartTrackingRefBased/>
  <w15:docId w15:val="{B3865328-F3C3-4470-8BAE-FB826B0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BCB"/>
    <w:rPr>
      <w:sz w:val="16"/>
      <w:szCs w:val="16"/>
    </w:rPr>
  </w:style>
  <w:style w:type="paragraph" w:styleId="CommentText">
    <w:name w:val="annotation text"/>
    <w:basedOn w:val="Normal"/>
    <w:link w:val="CommentTextChar"/>
    <w:uiPriority w:val="99"/>
    <w:unhideWhenUsed/>
    <w:rsid w:val="00BF2BCB"/>
    <w:pPr>
      <w:spacing w:line="240" w:lineRule="auto"/>
    </w:pPr>
    <w:rPr>
      <w:sz w:val="20"/>
      <w:szCs w:val="20"/>
    </w:rPr>
  </w:style>
  <w:style w:type="character" w:customStyle="1" w:styleId="CommentTextChar">
    <w:name w:val="Comment Text Char"/>
    <w:basedOn w:val="DefaultParagraphFont"/>
    <w:link w:val="CommentText"/>
    <w:uiPriority w:val="99"/>
    <w:rsid w:val="00BF2BCB"/>
    <w:rPr>
      <w:sz w:val="20"/>
      <w:szCs w:val="20"/>
    </w:rPr>
  </w:style>
  <w:style w:type="table" w:styleId="TableGrid">
    <w:name w:val="Table Grid"/>
    <w:basedOn w:val="TableNormal"/>
    <w:uiPriority w:val="59"/>
    <w:rsid w:val="00BF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CB"/>
    <w:rPr>
      <w:rFonts w:ascii="Segoe UI" w:hAnsi="Segoe UI" w:cs="Segoe UI"/>
      <w:sz w:val="18"/>
      <w:szCs w:val="18"/>
    </w:rPr>
  </w:style>
  <w:style w:type="paragraph" w:styleId="Header">
    <w:name w:val="header"/>
    <w:basedOn w:val="Normal"/>
    <w:link w:val="HeaderChar"/>
    <w:uiPriority w:val="99"/>
    <w:unhideWhenUsed/>
    <w:rsid w:val="00BF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CB"/>
  </w:style>
  <w:style w:type="paragraph" w:styleId="Footer">
    <w:name w:val="footer"/>
    <w:basedOn w:val="Normal"/>
    <w:link w:val="FooterChar"/>
    <w:uiPriority w:val="99"/>
    <w:unhideWhenUsed/>
    <w:rsid w:val="00BF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CB"/>
  </w:style>
  <w:style w:type="character" w:styleId="LineNumber">
    <w:name w:val="line number"/>
    <w:basedOn w:val="DefaultParagraphFont"/>
    <w:uiPriority w:val="99"/>
    <w:semiHidden/>
    <w:unhideWhenUsed/>
    <w:rsid w:val="00BF2BCB"/>
  </w:style>
  <w:style w:type="paragraph" w:styleId="CommentSubject">
    <w:name w:val="annotation subject"/>
    <w:basedOn w:val="CommentText"/>
    <w:next w:val="CommentText"/>
    <w:link w:val="CommentSubjectChar"/>
    <w:uiPriority w:val="99"/>
    <w:semiHidden/>
    <w:unhideWhenUsed/>
    <w:rsid w:val="001A2030"/>
    <w:rPr>
      <w:b/>
      <w:bCs/>
    </w:rPr>
  </w:style>
  <w:style w:type="character" w:customStyle="1" w:styleId="CommentSubjectChar">
    <w:name w:val="Comment Subject Char"/>
    <w:basedOn w:val="CommentTextChar"/>
    <w:link w:val="CommentSubject"/>
    <w:uiPriority w:val="99"/>
    <w:semiHidden/>
    <w:rsid w:val="001A2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1848</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Kutty, Preeta (CDC/OID/NCEZID)</dc:creator>
  <cp:keywords/>
  <dc:description/>
  <cp:lastModifiedBy>Kutty, Preeta (CDC/DDID/NCEZID/DHQP)</cp:lastModifiedBy>
  <cp:revision>2</cp:revision>
  <cp:lastPrinted>2018-02-25T13:23:00Z</cp:lastPrinted>
  <dcterms:created xsi:type="dcterms:W3CDTF">2019-05-28T13:27:00Z</dcterms:created>
  <dcterms:modified xsi:type="dcterms:W3CDTF">2019-05-28T13:27:00Z</dcterms:modified>
</cp:coreProperties>
</file>