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CDFC4" w14:textId="77777777" w:rsidR="002120D7" w:rsidRDefault="002120D7" w:rsidP="002120D7">
      <w:pPr>
        <w:rPr>
          <w:rFonts w:ascii="Times New Roman" w:hAnsi="Times New Roman" w:cs="Times New Roman"/>
          <w:b/>
          <w:sz w:val="24"/>
        </w:rPr>
      </w:pPr>
      <w:r w:rsidRPr="002120D7">
        <w:rPr>
          <w:rFonts w:ascii="Times New Roman" w:hAnsi="Times New Roman" w:cs="Times New Roman"/>
          <w:b/>
          <w:sz w:val="24"/>
        </w:rPr>
        <w:t xml:space="preserve">Table </w:t>
      </w:r>
      <w:r w:rsidR="007711B9">
        <w:rPr>
          <w:rFonts w:ascii="Times New Roman" w:hAnsi="Times New Roman" w:cs="Times New Roman"/>
          <w:b/>
          <w:sz w:val="24"/>
        </w:rPr>
        <w:t>5</w:t>
      </w:r>
      <w:r w:rsidRPr="002120D7">
        <w:rPr>
          <w:rFonts w:ascii="Times New Roman" w:hAnsi="Times New Roman" w:cs="Times New Roman"/>
          <w:b/>
          <w:sz w:val="24"/>
        </w:rPr>
        <w:t xml:space="preserve">. Blood lead levels </w:t>
      </w:r>
      <w:r>
        <w:rPr>
          <w:rFonts w:ascii="Times New Roman" w:hAnsi="Times New Roman" w:cs="Times New Roman"/>
          <w:b/>
          <w:sz w:val="24"/>
        </w:rPr>
        <w:t>among refugee children</w:t>
      </w:r>
      <w:r w:rsidRPr="002120D7">
        <w:rPr>
          <w:rFonts w:ascii="Times New Roman" w:hAnsi="Times New Roman" w:cs="Times New Roman"/>
          <w:b/>
          <w:sz w:val="24"/>
        </w:rPr>
        <w:t xml:space="preserve"> by age in years at time of screening</w:t>
      </w:r>
      <w:r>
        <w:rPr>
          <w:rFonts w:ascii="Times New Roman" w:hAnsi="Times New Roman" w:cs="Times New Roman"/>
          <w:b/>
          <w:sz w:val="24"/>
        </w:rPr>
        <w:t>, 2010-2014</w:t>
      </w:r>
    </w:p>
    <w:tbl>
      <w:tblPr>
        <w:tblW w:w="9335" w:type="dxa"/>
        <w:jc w:val="center"/>
        <w:tblLook w:val="04A0" w:firstRow="1" w:lastRow="0" w:firstColumn="1" w:lastColumn="0" w:noHBand="0" w:noVBand="1"/>
      </w:tblPr>
      <w:tblGrid>
        <w:gridCol w:w="1559"/>
        <w:gridCol w:w="2491"/>
        <w:gridCol w:w="2250"/>
        <w:gridCol w:w="1891"/>
        <w:gridCol w:w="1144"/>
      </w:tblGrid>
      <w:tr w:rsidR="00DB7975" w:rsidRPr="00DB7975" w14:paraId="2837F9F2" w14:textId="77777777" w:rsidTr="00DB7975">
        <w:trPr>
          <w:trHeight w:val="173"/>
          <w:jc w:val="center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E7123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  <w:p w14:paraId="2ADF5569" w14:textId="77A71272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(years, exceptions noted)</w:t>
            </w:r>
          </w:p>
        </w:tc>
        <w:tc>
          <w:tcPr>
            <w:tcW w:w="77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7316" w14:textId="5B898C4B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Blood Lead Levels</w:t>
            </w:r>
          </w:p>
        </w:tc>
      </w:tr>
      <w:tr w:rsidR="00DB7975" w:rsidRPr="00DB7975" w14:paraId="61D4FE1D" w14:textId="77777777" w:rsidTr="00DB7975">
        <w:trPr>
          <w:trHeight w:val="340"/>
          <w:jc w:val="center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C826C" w14:textId="4012FF71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A423FA" w14:textId="21996553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&lt;5 mcg/</w:t>
            </w:r>
            <w:proofErr w:type="spellStart"/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05173F" w14:textId="14D0E38B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5-9 mcg/</w:t>
            </w:r>
            <w:proofErr w:type="spellStart"/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59953D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10+ mcg/</w:t>
            </w:r>
            <w:proofErr w:type="spellStart"/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3EB2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DB7975" w:rsidRPr="00DB7975" w14:paraId="4F3EF330" w14:textId="77777777" w:rsidTr="00DB7975">
        <w:trPr>
          <w:trHeight w:val="165"/>
          <w:jc w:val="center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59B5E" w14:textId="1E66092C" w:rsidR="00DB7975" w:rsidRPr="00DB7975" w:rsidRDefault="00DB7975" w:rsidP="00DB7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3028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1B31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E42B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(%)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31665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</w:tr>
      <w:tr w:rsidR="00DB7975" w:rsidRPr="00DB7975" w14:paraId="7F3E7063" w14:textId="77777777" w:rsidTr="00DB7975">
        <w:trPr>
          <w:trHeight w:val="339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51C1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6-11 </w:t>
            </w:r>
            <w:proofErr w:type="spellStart"/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205E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(85.5)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AC63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(12.5)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1D91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(2)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2815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</w:tr>
      <w:tr w:rsidR="00DB7975" w:rsidRPr="00DB7975" w14:paraId="60A52213" w14:textId="77777777" w:rsidTr="00DB7975">
        <w:trPr>
          <w:trHeight w:val="339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A801A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11BEC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1787 (75.4)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8E23B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 (21.1)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E5CB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(3.5)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A066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2370</w:t>
            </w:r>
          </w:p>
        </w:tc>
      </w:tr>
      <w:tr w:rsidR="00DB7975" w:rsidRPr="00DB7975" w14:paraId="6655B0E3" w14:textId="77777777" w:rsidTr="00DB7975">
        <w:trPr>
          <w:trHeight w:val="339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91582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F790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1662 (78)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83944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(19.1)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9932F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(2.9)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055BA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</w:tr>
      <w:tr w:rsidR="00DB7975" w:rsidRPr="00DB7975" w14:paraId="08FE2705" w14:textId="77777777" w:rsidTr="00DB7975">
        <w:trPr>
          <w:trHeight w:val="339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FD919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4562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 (75.4)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AE60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 (22.5)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05BC9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(2.2)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0FB9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DB7975" w:rsidRPr="00DB7975" w14:paraId="79D7E65B" w14:textId="77777777" w:rsidTr="00DB7975">
        <w:trPr>
          <w:trHeight w:val="339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B9335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080F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1371 (76.2)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0FCF2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(21.7)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48D0D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(2.1)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3451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</w:t>
            </w:r>
          </w:p>
        </w:tc>
      </w:tr>
      <w:tr w:rsidR="00DB7975" w:rsidRPr="00DB7975" w14:paraId="70080120" w14:textId="77777777" w:rsidTr="00DB7975">
        <w:trPr>
          <w:trHeight w:val="339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D3694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BFFC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1365 (77.8)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CF76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 (20)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B9C16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(2.2)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FD700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</w:t>
            </w:r>
          </w:p>
        </w:tc>
      </w:tr>
      <w:tr w:rsidR="00DB7975" w:rsidRPr="00DB7975" w14:paraId="0514B984" w14:textId="77777777" w:rsidTr="00DB7975">
        <w:trPr>
          <w:trHeight w:val="339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01890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5AE7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 (78.4)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1CDF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(19.2)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5F65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(2.4)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6B00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1789</w:t>
            </w:r>
          </w:p>
        </w:tc>
      </w:tr>
      <w:tr w:rsidR="00DB7975" w:rsidRPr="00DB7975" w14:paraId="307586A2" w14:textId="77777777" w:rsidTr="00DB7975">
        <w:trPr>
          <w:trHeight w:val="339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C09E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321B3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1396 (79.6)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0A1A0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 (18)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5498D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(2.3)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5235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1753</w:t>
            </w:r>
          </w:p>
        </w:tc>
      </w:tr>
      <w:tr w:rsidR="00DB7975" w:rsidRPr="00DB7975" w14:paraId="3B4539DB" w14:textId="77777777" w:rsidTr="00DB7975">
        <w:trPr>
          <w:trHeight w:val="339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AC45A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B7FD2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 (81.9)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6DF0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(15.7)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5113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(2.5)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2B47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1672</w:t>
            </w:r>
          </w:p>
        </w:tc>
      </w:tr>
      <w:tr w:rsidR="00DB7975" w:rsidRPr="00DB7975" w14:paraId="4D49DD1A" w14:textId="77777777" w:rsidTr="00DB7975">
        <w:trPr>
          <w:trHeight w:val="339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5229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D34C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1384 (83.1)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F3BC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(15.2)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A4725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(1.7)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13BB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</w:t>
            </w:r>
          </w:p>
        </w:tc>
      </w:tr>
      <w:tr w:rsidR="00DB7975" w:rsidRPr="00DB7975" w14:paraId="7C90DF8D" w14:textId="77777777" w:rsidTr="00DB7975">
        <w:trPr>
          <w:trHeight w:val="339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0510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30FC2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1266 (82.9)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029E4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(14.7)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3F44E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(2.4)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04481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1527</w:t>
            </w:r>
          </w:p>
        </w:tc>
      </w:tr>
      <w:tr w:rsidR="00DB7975" w:rsidRPr="00DB7975" w14:paraId="1447E557" w14:textId="77777777" w:rsidTr="00DB7975">
        <w:trPr>
          <w:trHeight w:val="339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D2A7E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410CC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1264 (83)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5209A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(15.1)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7A28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(1.9)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0B92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1523</w:t>
            </w:r>
          </w:p>
        </w:tc>
      </w:tr>
      <w:tr w:rsidR="00DB7975" w:rsidRPr="00DB7975" w14:paraId="6F299BB5" w14:textId="77777777" w:rsidTr="00DB7975">
        <w:trPr>
          <w:trHeight w:val="339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F37A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63FE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1218 (83)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C47D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(15.6)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D89C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(1.4)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2B369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1467</w:t>
            </w:r>
          </w:p>
        </w:tc>
      </w:tr>
      <w:tr w:rsidR="00DB7975" w:rsidRPr="00DB7975" w14:paraId="0F9C3FFD" w14:textId="77777777" w:rsidTr="00DB7975">
        <w:trPr>
          <w:trHeight w:val="339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7636B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D2AC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1139 (84.2)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7B8F3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(14.3)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F90C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(1.4)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53919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1352</w:t>
            </w:r>
          </w:p>
        </w:tc>
      </w:tr>
      <w:tr w:rsidR="00DB7975" w:rsidRPr="00DB7975" w14:paraId="533B17C4" w14:textId="77777777" w:rsidTr="00DB7975">
        <w:trPr>
          <w:trHeight w:val="339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F8075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0783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1158 (84.6)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DB92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(14)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0459B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(1.4)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B35C8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</w:tr>
      <w:tr w:rsidR="00DB7975" w:rsidRPr="00DB7975" w14:paraId="0908E875" w14:textId="77777777" w:rsidTr="00DB7975">
        <w:trPr>
          <w:trHeight w:val="339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9970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A325B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 (87.8)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B0A3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(10.9)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74669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(1.3)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2B3E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</w:t>
            </w:r>
          </w:p>
        </w:tc>
      </w:tr>
      <w:tr w:rsidR="00DB7975" w:rsidRPr="00DB7975" w14:paraId="55A6BE99" w14:textId="77777777" w:rsidTr="00DB7975">
        <w:trPr>
          <w:trHeight w:val="339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7897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11984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(87.8)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C9C90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(11.5)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F48AF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(0.7)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2B88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</w:tr>
      <w:tr w:rsidR="00DB7975" w:rsidRPr="00DB7975" w14:paraId="48494F38" w14:textId="77777777" w:rsidTr="00DB7975">
        <w:trPr>
          <w:trHeight w:val="339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C447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8C9AF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22009 (80.7)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1C02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4693 (17.2)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565F8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 (2.1)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5D501" w14:textId="77777777" w:rsidR="00DB7975" w:rsidRPr="00DB7975" w:rsidRDefault="00DB7975" w:rsidP="00DB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27284</w:t>
            </w:r>
          </w:p>
        </w:tc>
      </w:tr>
    </w:tbl>
    <w:p w14:paraId="72CACE68" w14:textId="77777777" w:rsidR="00DB7975" w:rsidRPr="002120D7" w:rsidRDefault="00DB7975" w:rsidP="002120D7">
      <w:pPr>
        <w:rPr>
          <w:rFonts w:ascii="Times New Roman" w:hAnsi="Times New Roman" w:cs="Times New Roman"/>
          <w:b/>
          <w:sz w:val="24"/>
        </w:rPr>
      </w:pPr>
    </w:p>
    <w:p w14:paraId="4B69C00C" w14:textId="77777777" w:rsidR="002120D7" w:rsidRDefault="002120D7">
      <w:pPr>
        <w:rPr>
          <w:rFonts w:ascii="Times New Roman" w:hAnsi="Times New Roman" w:cs="Times New Roman"/>
          <w:b/>
          <w:sz w:val="24"/>
        </w:rPr>
      </w:pPr>
    </w:p>
    <w:p w14:paraId="32F96573" w14:textId="77777777" w:rsidR="007711B9" w:rsidRDefault="007711B9">
      <w:pPr>
        <w:rPr>
          <w:rFonts w:ascii="Times New Roman" w:hAnsi="Times New Roman" w:cs="Times New Roman"/>
          <w:b/>
          <w:sz w:val="24"/>
        </w:rPr>
      </w:pPr>
    </w:p>
    <w:p w14:paraId="24B5C57F" w14:textId="77777777" w:rsidR="007711B9" w:rsidRDefault="007711B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5D58A5EC" w14:textId="58AFACF2" w:rsidR="007711B9" w:rsidRDefault="007711B9" w:rsidP="007711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Table 6. </w:t>
      </w:r>
      <w:r>
        <w:rPr>
          <w:rFonts w:ascii="Times New Roman" w:hAnsi="Times New Roman" w:cs="Times New Roman"/>
          <w:b/>
          <w:sz w:val="24"/>
          <w:szCs w:val="24"/>
        </w:rPr>
        <w:t>EBLL prevalence by arrival year and country of exam for Iraq, Kenya, Malaysia, Nepal, Thailand, and all other countries combined, 2010-2014</w:t>
      </w:r>
    </w:p>
    <w:tbl>
      <w:tblPr>
        <w:tblpPr w:leftFromText="180" w:rightFromText="180" w:vertAnchor="text" w:horzAnchor="margin" w:tblpY="8"/>
        <w:tblW w:w="10031" w:type="dxa"/>
        <w:tblLook w:val="04A0" w:firstRow="1" w:lastRow="0" w:firstColumn="1" w:lastColumn="0" w:noHBand="0" w:noVBand="1"/>
        <w:tblDescription w:val="Procedure Print: Data Set WORK.PERCENTCHANGE2"/>
      </w:tblPr>
      <w:tblGrid>
        <w:gridCol w:w="1760"/>
        <w:gridCol w:w="2195"/>
        <w:gridCol w:w="2255"/>
        <w:gridCol w:w="1800"/>
        <w:gridCol w:w="2021"/>
      </w:tblGrid>
      <w:tr w:rsidR="00663635" w:rsidRPr="00663635" w14:paraId="36074FFB" w14:textId="77777777" w:rsidTr="00663635">
        <w:trPr>
          <w:trHeight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ACD6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Arrival Year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96137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 Country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33BCC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EBLL (n,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r w:rsidRPr="00663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9B928" w14:textId="644A5C74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D</w:t>
            </w:r>
            <w:r w:rsidRPr="00663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ifference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0846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Annual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663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ercent Change</w:t>
            </w:r>
          </w:p>
        </w:tc>
      </w:tr>
      <w:tr w:rsidR="00663635" w:rsidRPr="00663635" w14:paraId="67DCA880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EE6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C68AB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3D2A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(37.2)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F5450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7C05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3635" w:rsidRPr="00663635" w14:paraId="4C543B85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2ACB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B5DA1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39F97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(29.2)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E1CDF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69FFC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-21.6</w:t>
            </w:r>
          </w:p>
        </w:tc>
      </w:tr>
      <w:tr w:rsidR="00663635" w:rsidRPr="00663635" w14:paraId="19F175CB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C4744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6CF65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51C5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(23.8)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0EAFA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34EC4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-18.5</w:t>
            </w:r>
          </w:p>
        </w:tc>
      </w:tr>
      <w:tr w:rsidR="00663635" w:rsidRPr="00663635" w14:paraId="0F9A5BF4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B640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CA42E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62A9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(17.2)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CC117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86513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-27.9</w:t>
            </w:r>
          </w:p>
        </w:tc>
      </w:tr>
      <w:tr w:rsidR="00663635" w:rsidRPr="00663635" w14:paraId="5C3915E3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4F25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71E6C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7093A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(12.4)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9B070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2A5A2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-27.6</w:t>
            </w:r>
          </w:p>
        </w:tc>
      </w:tr>
      <w:tr w:rsidR="00663635" w:rsidRPr="00663635" w14:paraId="35449B55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7DBC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47BA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16769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(32.8)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13DD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F4A0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3635" w:rsidRPr="00663635" w14:paraId="5EF6FB2D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D370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73512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BD505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(20.9)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806B9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9BE2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-36.2</w:t>
            </w:r>
          </w:p>
        </w:tc>
      </w:tr>
      <w:tr w:rsidR="00663635" w:rsidRPr="00663635" w14:paraId="5311AD88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ED187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FC44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27679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(15.6)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7DB84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D55CF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-25.3</w:t>
            </w:r>
          </w:p>
        </w:tc>
      </w:tr>
      <w:tr w:rsidR="00663635" w:rsidRPr="00663635" w14:paraId="30C38313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B113F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18BBB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A69B6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(8.8)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50B9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38860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-43.5</w:t>
            </w:r>
          </w:p>
        </w:tc>
      </w:tr>
      <w:tr w:rsidR="00663635" w:rsidRPr="00663635" w14:paraId="6C70C8C3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2C38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542A7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C022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(16.8)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AC6C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87D6F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90.4</w:t>
            </w:r>
          </w:p>
        </w:tc>
      </w:tr>
      <w:tr w:rsidR="00663635" w:rsidRPr="00663635" w14:paraId="52C5E62D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DEF2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B85D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A872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(18.5)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DD07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378C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3635" w:rsidRPr="00663635" w14:paraId="4238CEEF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30E8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DE9F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51EEC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(18.6)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4789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19BA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663635" w:rsidRPr="00663635" w14:paraId="1132C195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782EA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078D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7D12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(16.1)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6F502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FC8E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-13.3</w:t>
            </w:r>
          </w:p>
        </w:tc>
      </w:tr>
      <w:tr w:rsidR="00663635" w:rsidRPr="00663635" w14:paraId="511D7170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93D7B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8750C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F0D46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(13.1)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D0DF3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CDCC0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-18.7</w:t>
            </w:r>
          </w:p>
        </w:tc>
      </w:tr>
      <w:tr w:rsidR="00663635" w:rsidRPr="00663635" w14:paraId="27496417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BEA9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4598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96C9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(9)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76A33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1DD74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-31.6</w:t>
            </w:r>
          </w:p>
        </w:tc>
      </w:tr>
      <w:tr w:rsidR="00663635" w:rsidRPr="00663635" w14:paraId="3624DAD8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17BA1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0AEF2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4637D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(30.9)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989B4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48952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3635" w:rsidRPr="00663635" w14:paraId="232B738D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51F5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F468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E970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(29.9)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4353E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B7746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</w:t>
            </w:r>
          </w:p>
        </w:tc>
      </w:tr>
      <w:tr w:rsidR="00663635" w:rsidRPr="00663635" w14:paraId="39167570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CA7C3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CBEE0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38BD1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(25.4)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78EE5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1A2FB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-15.2</w:t>
            </w:r>
          </w:p>
        </w:tc>
      </w:tr>
      <w:tr w:rsidR="00663635" w:rsidRPr="00663635" w14:paraId="6A589CE5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2600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29F73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C343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(25.2)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EBBED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C6417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</w:t>
            </w:r>
          </w:p>
        </w:tc>
      </w:tr>
      <w:tr w:rsidR="00663635" w:rsidRPr="00663635" w14:paraId="7B0F2633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F586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0AF1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A3A7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(23.9)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E3148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57B7D" w14:textId="77777777" w:rsidR="00663635" w:rsidRPr="00663635" w:rsidRDefault="00663635" w:rsidP="006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-5.1</w:t>
            </w:r>
          </w:p>
        </w:tc>
      </w:tr>
      <w:tr w:rsidR="00C27BA1" w:rsidRPr="00663635" w14:paraId="3BC1275D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16D38" w14:textId="73CBAF45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7EF9C" w14:textId="680FCC85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00D95" w14:textId="4125FE3B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 (29)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60C23" w14:textId="6996F732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499F" w14:textId="5F962A3B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7BA1" w:rsidRPr="00663635" w14:paraId="61F9920F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FE303" w14:textId="1EDEF6F2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4EE31" w14:textId="6AB46FC3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8A44" w14:textId="2730817B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 (21.7)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F42F2" w14:textId="0AE405E8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81BA7" w14:textId="68C34DED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-25.2</w:t>
            </w:r>
          </w:p>
        </w:tc>
      </w:tr>
      <w:tr w:rsidR="00C27BA1" w:rsidRPr="00663635" w14:paraId="6F7DDAB3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532B9" w14:textId="2791633A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7C4EA" w14:textId="0F9871A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A1975" w14:textId="664CD561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(19.1)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F45D1" w14:textId="2CA2CF8B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63221" w14:textId="7D00D126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-11.8</w:t>
            </w:r>
          </w:p>
        </w:tc>
      </w:tr>
      <w:tr w:rsidR="00C27BA1" w:rsidRPr="00663635" w14:paraId="5F3565F7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C0681" w14:textId="23648DDA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257E7" w14:textId="63A29F29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3F57" w14:textId="70C0E639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(13)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C159" w14:textId="334CFBFD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35DE2" w14:textId="2B6BE650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-32.0</w:t>
            </w:r>
          </w:p>
        </w:tc>
      </w:tr>
      <w:tr w:rsidR="00C27BA1" w:rsidRPr="00663635" w14:paraId="64DA180B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59DC8" w14:textId="656F56E3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2CE75" w14:textId="7B653BC5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73F4F" w14:textId="75B2F7B0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(18.2)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4AD9D" w14:textId="6DD51658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539E0" w14:textId="22C70E1B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</w:t>
            </w:r>
          </w:p>
        </w:tc>
      </w:tr>
      <w:tr w:rsidR="00C27BA1" w:rsidRPr="00663635" w14:paraId="48248C14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970C9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8850B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CF69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(16.4)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5D5DE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AA6FA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7BA1" w:rsidRPr="00663635" w14:paraId="5602B071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EAB24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4FAE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5AA9D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 (23.4)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3229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22AB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</w:tr>
      <w:tr w:rsidR="00C27BA1" w:rsidRPr="00663635" w14:paraId="20B3D20F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D357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86D9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0F4B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(15.8)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C8FA1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EF619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-32.5</w:t>
            </w:r>
          </w:p>
        </w:tc>
      </w:tr>
      <w:tr w:rsidR="00C27BA1" w:rsidRPr="00663635" w14:paraId="62C09973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E4D09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25F7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4A73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(14)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BEFD2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C4785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-11.0</w:t>
            </w:r>
          </w:p>
        </w:tc>
      </w:tr>
      <w:tr w:rsidR="00C27BA1" w:rsidRPr="00663635" w14:paraId="7ECBD3FE" w14:textId="77777777" w:rsidTr="00663635">
        <w:trPr>
          <w:trHeight w:val="28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AC58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5E18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AC69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(13.7)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8355A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38541" w14:textId="77777777" w:rsidR="00C27BA1" w:rsidRPr="00663635" w:rsidRDefault="00C27BA1" w:rsidP="00C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</w:t>
            </w:r>
          </w:p>
        </w:tc>
      </w:tr>
    </w:tbl>
    <w:p w14:paraId="668A921C" w14:textId="27E58C80" w:rsidR="00663635" w:rsidRDefault="00663635" w:rsidP="007711B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C4BCA1E" w14:textId="77777777" w:rsidR="00663635" w:rsidRPr="002120D7" w:rsidRDefault="00663635" w:rsidP="007711B9">
      <w:pPr>
        <w:rPr>
          <w:rFonts w:ascii="Times New Roman" w:hAnsi="Times New Roman" w:cs="Times New Roman"/>
          <w:b/>
          <w:sz w:val="24"/>
        </w:rPr>
      </w:pPr>
    </w:p>
    <w:sectPr w:rsidR="00663635" w:rsidRPr="002120D7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8B"/>
    <w:rsid w:val="002120D7"/>
    <w:rsid w:val="003623D4"/>
    <w:rsid w:val="00503C89"/>
    <w:rsid w:val="00663635"/>
    <w:rsid w:val="007711B9"/>
    <w:rsid w:val="0084298B"/>
    <w:rsid w:val="00842F6F"/>
    <w:rsid w:val="00C27BA1"/>
    <w:rsid w:val="00C40DDD"/>
    <w:rsid w:val="00C62B48"/>
    <w:rsid w:val="00D26908"/>
    <w:rsid w:val="00DB7975"/>
    <w:rsid w:val="00E2248C"/>
    <w:rsid w:val="00E52F7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3507"/>
  <w15:chartTrackingRefBased/>
  <w15:docId w15:val="{AE8F03AE-E151-49E6-B9F2-AA30C95C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7711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77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1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94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54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07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Pezzi, Clelia (CDC/OID/NCEZID)</dc:creator>
  <cp:keywords/>
  <dc:description/>
  <cp:lastModifiedBy>Pezzi, Clelia (CDC/OID/NCEZID)</cp:lastModifiedBy>
  <cp:revision>3</cp:revision>
  <dcterms:created xsi:type="dcterms:W3CDTF">2018-12-14T20:55:00Z</dcterms:created>
  <dcterms:modified xsi:type="dcterms:W3CDTF">2019-01-09T19:06:00Z</dcterms:modified>
</cp:coreProperties>
</file>