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50"/>
        <w:gridCol w:w="2361"/>
        <w:gridCol w:w="2114"/>
        <w:gridCol w:w="2361"/>
        <w:gridCol w:w="2114"/>
      </w:tblGrid>
      <w:tr w:rsidR="006551A3" w:rsidRPr="0006678A" w14:paraId="3B243E58" w14:textId="77777777" w:rsidTr="000E2668">
        <w:trPr>
          <w:trHeight w:val="288"/>
        </w:trPr>
        <w:tc>
          <w:tcPr>
            <w:tcW w:w="0" w:type="auto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4F58CB7" w14:textId="2BE9883B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br w:type="page"/>
            </w:r>
            <w:r w:rsidR="009106F7">
              <w:rPr>
                <w:rFonts w:ascii="Arial" w:hAnsi="Arial" w:cs="Arial"/>
                <w:b/>
                <w:color w:val="000000" w:themeColor="text1"/>
              </w:rPr>
              <w:t>Supplementary Table S1</w:t>
            </w:r>
            <w:r w:rsidRPr="0006678A"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Age-adjusted baseline characteristics of cases by the availability of tumor </w:t>
            </w: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 xml:space="preserve">IRS1 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>and</w:t>
            </w: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 xml:space="preserve"> IRS2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 expression status in the Nurses’ Health Study (1988) </w:t>
            </w:r>
          </w:p>
        </w:tc>
      </w:tr>
      <w:tr w:rsidR="006551A3" w:rsidRPr="0006678A" w14:paraId="61E232F6" w14:textId="77777777" w:rsidTr="000E2668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78851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96BC5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IRS1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 unavailable </w:t>
            </w:r>
          </w:p>
          <w:p w14:paraId="2BC5231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cases (N = 1,093)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E0D58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IRS1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 available </w:t>
            </w:r>
          </w:p>
          <w:p w14:paraId="006C1BD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cases (N = 304)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E740C3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IRS2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 unavailable </w:t>
            </w:r>
          </w:p>
          <w:p w14:paraId="5505C4B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cases (N = 1,089)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95990C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i/>
                <w:color w:val="000000" w:themeColor="text1"/>
              </w:rPr>
              <w:t>IRS2</w:t>
            </w:r>
            <w:r w:rsidRPr="0006678A">
              <w:rPr>
                <w:rFonts w:ascii="Arial" w:hAnsi="Arial" w:cs="Arial"/>
                <w:b/>
                <w:color w:val="000000" w:themeColor="text1"/>
              </w:rPr>
              <w:t xml:space="preserve"> available </w:t>
            </w:r>
          </w:p>
          <w:p w14:paraId="5C130CE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6678A">
              <w:rPr>
                <w:rFonts w:ascii="Arial" w:hAnsi="Arial" w:cs="Arial"/>
                <w:b/>
                <w:color w:val="000000" w:themeColor="text1"/>
              </w:rPr>
              <w:t>cases (N = 308)</w:t>
            </w:r>
          </w:p>
        </w:tc>
      </w:tr>
      <w:tr w:rsidR="006551A3" w:rsidRPr="0006678A" w14:paraId="5EE16A98" w14:textId="77777777" w:rsidTr="000E2668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C9E0A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Age, years*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BD60D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57.8 (6.4)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389B4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58.2 (6.5)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A8D83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57.9 (6.4)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7B9A7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58.1 (6.6)</w:t>
            </w:r>
          </w:p>
        </w:tc>
      </w:tr>
      <w:tr w:rsidR="006551A3" w:rsidRPr="0006678A" w14:paraId="4126B2B7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08C33F3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Race (White),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5D977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97.7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89AD8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98.4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D36F2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97.8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5B49A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98.1</w:t>
            </w:r>
          </w:p>
        </w:tc>
      </w:tr>
      <w:tr w:rsidR="006551A3" w:rsidRPr="0006678A" w14:paraId="3B39EAB4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04A2DEC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Body mass index, kg/m</w:t>
            </w:r>
            <w:r w:rsidRPr="0006678A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49A9B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26.0 (5.2)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0FCD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26.1 (5.1)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F0ADD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26.0 (5.3)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49832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26.1 (5.1)</w:t>
            </w:r>
          </w:p>
        </w:tc>
      </w:tr>
      <w:tr w:rsidR="006551A3" w:rsidRPr="0006678A" w14:paraId="0EB296C3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37EDCC5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Family history of colorectal cancer,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C3F97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16.1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474E3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17.3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035A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16.0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6603F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17.6 </w:t>
            </w:r>
          </w:p>
        </w:tc>
      </w:tr>
      <w:tr w:rsidR="006551A3" w:rsidRPr="0006678A" w14:paraId="7D65E589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744E78A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History of sigmoidoscopy / endoscopy,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767E6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DBD4A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7A4DC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06D6A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11.3</w:t>
            </w:r>
          </w:p>
        </w:tc>
      </w:tr>
      <w:tr w:rsidR="006551A3" w:rsidRPr="0006678A" w14:paraId="1FB937E3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4923B84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Postmenopausal status,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21B7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84.7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3A41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87.0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7B629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84.9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814EC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86.7</w:t>
            </w:r>
          </w:p>
        </w:tc>
      </w:tr>
      <w:tr w:rsidR="006551A3" w:rsidRPr="0006678A" w14:paraId="53AE1EFF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1FA1CD7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Postmenopausal hormone use,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542B7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37.9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13666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42.7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BEA1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38.0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2D1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42.4</w:t>
            </w:r>
          </w:p>
        </w:tc>
      </w:tr>
      <w:tr w:rsidR="006551A3" w:rsidRPr="0006678A" w14:paraId="52E7757F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59E8087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Total activity, METS - hours/week§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9958F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14.8 (18.5)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F66A6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15.1 (21.6)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5D8CA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14.8 (18.6)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E986D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15.1 (21.5)</w:t>
            </w:r>
          </w:p>
        </w:tc>
      </w:tr>
      <w:tr w:rsidR="006551A3" w:rsidRPr="0006678A" w14:paraId="30BA66E4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14935F3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Regular aspirin use (2 or more tablets/week),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B928F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33.5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6526A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40.1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87D06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33.6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3824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39.9</w:t>
            </w:r>
          </w:p>
        </w:tc>
      </w:tr>
      <w:tr w:rsidR="006551A3" w:rsidRPr="0006678A" w14:paraId="4F348A1A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7A0A050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Smoking status,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6FD35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60B2C0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A52C1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9A1C1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3BF4CA0B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2DA2E8E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Never,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CEB20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38.5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F850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39.9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F9EB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38.6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A869E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39.5</w:t>
            </w:r>
          </w:p>
        </w:tc>
      </w:tr>
      <w:tr w:rsidR="006551A3" w:rsidRPr="0006678A" w14:paraId="3BB32443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38F7E82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Smoking‚ pack years 0 - 10,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91158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15.1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F49AB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10.3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025D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14.7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17736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11.4</w:t>
            </w:r>
          </w:p>
        </w:tc>
      </w:tr>
      <w:tr w:rsidR="006551A3" w:rsidRPr="0006678A" w14:paraId="6673A7EE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6283031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Pack years &gt; 10,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1B7B8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45.0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5DC30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46.6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0FC21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96422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46.0</w:t>
            </w:r>
          </w:p>
        </w:tc>
      </w:tr>
      <w:tr w:rsidR="006551A3" w:rsidRPr="0006678A" w14:paraId="2642BCBA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7DFE3B4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Total alcohol intake, g/day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3559F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6.5 (11.3)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8B7F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6.7 (11.5)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7304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6.5 (11.4)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14566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6.6 (11.3)</w:t>
            </w:r>
          </w:p>
        </w:tc>
      </w:tr>
      <w:tr w:rsidR="006551A3" w:rsidRPr="0006678A" w14:paraId="1381FC32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694EFE3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Total vitamin D, IU/day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7B6B3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333 (247)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CD9BD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340 (246)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DF4B2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332 (247)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54350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340 (245)</w:t>
            </w:r>
          </w:p>
        </w:tc>
      </w:tr>
      <w:tr w:rsidR="006551A3" w:rsidRPr="0006678A" w14:paraId="6AE25811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7CB4D0A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Total folate intake, µg/day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62D6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386 (214)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896D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410 (226)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C0A34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386 (214)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45CD5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408 (226)</w:t>
            </w:r>
          </w:p>
        </w:tc>
      </w:tr>
      <w:tr w:rsidR="006551A3" w:rsidRPr="0006678A" w14:paraId="5EDF01CA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0859747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Total energy intake, kcal/day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D6EA6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1761 (533)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EB491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1778 (518)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5F988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1760 (535)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C1E9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1780 (515)</w:t>
            </w:r>
          </w:p>
        </w:tc>
      </w:tr>
      <w:tr w:rsidR="006551A3" w:rsidRPr="0006678A" w14:paraId="62DAE5B6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2C54884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Red meat, servings/week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FD338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2.2 (1.4)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AFC30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2.2 (1.4)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9A15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2.2 (1.4)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101AA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2.2 (1.4)</w:t>
            </w:r>
          </w:p>
        </w:tc>
      </w:tr>
      <w:tr w:rsidR="006551A3" w:rsidRPr="0006678A" w14:paraId="605A5933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02AB52C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Processed meat, servings/week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92959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1.1 (1.5)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80EB9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1.0 (1.3)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DBD44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1.1 (1.5)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6A696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1.1 (1.3)</w:t>
            </w:r>
          </w:p>
        </w:tc>
      </w:tr>
      <w:tr w:rsidR="006551A3" w:rsidRPr="0006678A" w14:paraId="658D0719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051CF02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Total calcium intake, mg/day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355D2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1057 (498)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43BDB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1054 (512)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11A4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1055 (499)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EABE2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1058 (511)</w:t>
            </w:r>
          </w:p>
        </w:tc>
      </w:tr>
      <w:tr w:rsidR="006551A3" w:rsidRPr="0006678A" w14:paraId="391BDDA9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6E5647B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Night shift work duration,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E89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89B4E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EE103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F0989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6616BE01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7D13645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Never,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FCAC6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37.9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DD23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39.0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256A4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38.3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6A324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37.8</w:t>
            </w:r>
          </w:p>
        </w:tc>
      </w:tr>
      <w:tr w:rsidR="006551A3" w:rsidRPr="0006678A" w14:paraId="74C3A577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118416C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1 - 14 years,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A0DF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52.4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7398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49.9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7376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52.0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F637B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51.4</w:t>
            </w:r>
          </w:p>
        </w:tc>
      </w:tr>
      <w:tr w:rsidR="006551A3" w:rsidRPr="0006678A" w14:paraId="545276B8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10AFC57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Pr="0006678A">
              <w:rPr>
                <w:rFonts w:ascii="Arial" w:eastAsia="Times New Roman" w:hAnsi="Arial" w:cs="Arial"/>
                <w:color w:val="000000" w:themeColor="text1"/>
              </w:rPr>
              <w:t>≥</w:t>
            </w:r>
            <w:r w:rsidRPr="0006678A">
              <w:rPr>
                <w:rFonts w:ascii="Arial" w:hAnsi="Arial" w:cs="Arial"/>
                <w:color w:val="000000" w:themeColor="text1"/>
              </w:rPr>
              <w:t xml:space="preserve"> 15 years,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3703D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9AAC3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CC94E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79A8E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10.8</w:t>
            </w:r>
          </w:p>
        </w:tc>
      </w:tr>
      <w:tr w:rsidR="006551A3" w:rsidRPr="0006678A" w14:paraId="45D6867D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7AA15CE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Sleep duration,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756DD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02E6C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5C6A2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61892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70CE1A8A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51F2389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Sleep &lt; 6h,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72924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2DDA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DE0F0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F47F8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3.2</w:t>
            </w:r>
          </w:p>
        </w:tc>
      </w:tr>
      <w:tr w:rsidR="006551A3" w:rsidRPr="0006678A" w14:paraId="748567C9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2DDD039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Sleep 6h -&lt; 7h,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DE86A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22.7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E0784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72294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22.8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7917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20.2</w:t>
            </w:r>
          </w:p>
        </w:tc>
      </w:tr>
      <w:tr w:rsidR="006551A3" w:rsidRPr="0006678A" w14:paraId="24276540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3CEB822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Sleep 7h -&lt; 8h,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EC0C6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47.8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A55C4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30AB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47.6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4E8A9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45.9</w:t>
            </w:r>
          </w:p>
        </w:tc>
      </w:tr>
      <w:tr w:rsidR="006551A3" w:rsidRPr="0006678A" w14:paraId="5B836333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16640A0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Sleep 8h -&lt; 9h,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1E78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21.6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7C850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26.3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084CF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21.7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7D571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26.1</w:t>
            </w:r>
          </w:p>
        </w:tc>
      </w:tr>
      <w:tr w:rsidR="006551A3" w:rsidRPr="0006678A" w14:paraId="1F947BC2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5A8184C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Sleep </w:t>
            </w:r>
            <w:r w:rsidRPr="0006678A">
              <w:rPr>
                <w:rFonts w:ascii="Arial" w:eastAsia="Times New Roman" w:hAnsi="Arial" w:cs="Arial"/>
                <w:color w:val="000000" w:themeColor="text1"/>
              </w:rPr>
              <w:t xml:space="preserve">≥ </w:t>
            </w:r>
            <w:r w:rsidRPr="0006678A">
              <w:rPr>
                <w:rFonts w:ascii="Arial" w:hAnsi="Arial" w:cs="Arial"/>
                <w:color w:val="000000" w:themeColor="text1"/>
              </w:rPr>
              <w:t>9h,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D08E2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EB4F2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48803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6B407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4.6</w:t>
            </w:r>
          </w:p>
        </w:tc>
      </w:tr>
      <w:tr w:rsidR="006551A3" w:rsidRPr="0006678A" w14:paraId="6237D34B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1E5C7E3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History of type 2 diabetes,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3F64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E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7.9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CFD8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4647A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8.5</w:t>
            </w:r>
          </w:p>
        </w:tc>
      </w:tr>
      <w:tr w:rsidR="006551A3" w:rsidRPr="0006678A" w14:paraId="7D30F9F4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12B1C73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Tumor location*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34D3E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B180D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A75AC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51FBA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7FE9A69A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5AF20B3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Rectal cancer,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F7E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4437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20.1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3D114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CDDED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20.2</w:t>
            </w:r>
          </w:p>
        </w:tc>
      </w:tr>
      <w:tr w:rsidR="006551A3" w:rsidRPr="0006678A" w14:paraId="6D7D1A28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41A9685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lastRenderedPageBreak/>
              <w:t xml:space="preserve">        Distal colon,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15B2E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28.0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7CBF6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29.0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C6AAF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28.2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992DC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28.3</w:t>
            </w:r>
          </w:p>
        </w:tc>
      </w:tr>
      <w:tr w:rsidR="006551A3" w:rsidRPr="0006678A" w14:paraId="065F1890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736150A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Proximal colon,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60656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50.7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EB33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50.8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CE825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50.5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A843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51.5</w:t>
            </w:r>
          </w:p>
        </w:tc>
      </w:tr>
      <w:tr w:rsidR="006551A3" w:rsidRPr="0006678A" w14:paraId="05036CAA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093DF30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Tumor stage*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2100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4E330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9C81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4D640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50E10375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6F6C5C7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Stage I,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254A7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6279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48E74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DE57F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21.8</w:t>
            </w:r>
          </w:p>
        </w:tc>
      </w:tr>
      <w:tr w:rsidR="006551A3" w:rsidRPr="0006678A" w14:paraId="47F73D29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634E74D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Stage II,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57E6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24.9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EF98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31.6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278E2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24.9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854D6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31.5</w:t>
            </w:r>
          </w:p>
        </w:tc>
      </w:tr>
      <w:tr w:rsidR="006551A3" w:rsidRPr="0006678A" w14:paraId="6EE16663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72F2387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Stage III,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6C2C2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E5C92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30.9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639F5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22.0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E5685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29.9</w:t>
            </w:r>
          </w:p>
        </w:tc>
      </w:tr>
      <w:tr w:rsidR="006551A3" w:rsidRPr="0006678A" w14:paraId="0B27FF1F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5821E36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Stage IV,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1E58A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17.1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3C2E9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12.8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D4904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16.9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B0C95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13.6</w:t>
            </w:r>
          </w:p>
        </w:tc>
      </w:tr>
      <w:tr w:rsidR="006551A3" w:rsidRPr="0006678A" w14:paraId="707EFA65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187301CF" w14:textId="77777777" w:rsidR="006551A3" w:rsidRPr="0006678A" w:rsidRDefault="006551A3" w:rsidP="00451F2A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451F2A" w:rsidRPr="004C6953">
              <w:rPr>
                <w:rFonts w:ascii="Arial" w:hAnsi="Arial" w:cs="Arial"/>
                <w:color w:val="000000" w:themeColor="text1"/>
              </w:rPr>
              <w:t>U</w:t>
            </w:r>
            <w:r w:rsidRPr="004C6953">
              <w:rPr>
                <w:rFonts w:ascii="Arial" w:hAnsi="Arial" w:cs="Arial"/>
                <w:color w:val="000000" w:themeColor="text1"/>
              </w:rPr>
              <w:t>nknown</w:t>
            </w:r>
            <w:r w:rsidRPr="0006678A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928D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14.0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413E6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042EB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14.0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8103E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3.2</w:t>
            </w:r>
          </w:p>
        </w:tc>
      </w:tr>
      <w:tr w:rsidR="006551A3" w:rsidRPr="0006678A" w14:paraId="1755D611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5258FA3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Tumor differentiation*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3E93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96EFF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81DDA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205B2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551A3" w:rsidRPr="0006678A" w14:paraId="17D56CD9" w14:textId="77777777" w:rsidTr="000E2668">
        <w:trPr>
          <w:trHeight w:val="288"/>
        </w:trPr>
        <w:tc>
          <w:tcPr>
            <w:tcW w:w="0" w:type="auto"/>
            <w:shd w:val="clear" w:color="auto" w:fill="FFFFFF"/>
            <w:vAlign w:val="center"/>
          </w:tcPr>
          <w:p w14:paraId="5301F70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Well / moderate differentiation,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6FCCB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86.3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0D999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90.5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CB160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87.1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188C9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89.6</w:t>
            </w:r>
          </w:p>
        </w:tc>
      </w:tr>
      <w:tr w:rsidR="006551A3" w:rsidRPr="0006678A" w14:paraId="00B17D92" w14:textId="77777777" w:rsidTr="000E2668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1BD6FF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 xml:space="preserve">        Poor differentiation, %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B7D13E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13.7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870343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910D6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12.9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EBB40C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678A">
              <w:rPr>
                <w:rFonts w:ascii="Arial" w:hAnsi="Arial" w:cs="Arial"/>
                <w:color w:val="000000" w:themeColor="text1"/>
              </w:rPr>
              <w:t>10.4</w:t>
            </w:r>
          </w:p>
        </w:tc>
      </w:tr>
    </w:tbl>
    <w:p w14:paraId="342B0B01" w14:textId="77777777" w:rsidR="006551A3" w:rsidRPr="0006678A" w:rsidRDefault="006551A3" w:rsidP="006551A3">
      <w:pPr>
        <w:kinsoku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251EB58" w14:textId="77777777" w:rsidR="006551A3" w:rsidRPr="0006678A" w:rsidRDefault="006551A3" w:rsidP="006551A3">
      <w:pPr>
        <w:kinsoku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Values were means (SD) or percentages and were standardized to the age distribution of the study population.</w:t>
      </w:r>
    </w:p>
    <w:p w14:paraId="4BBE8D56" w14:textId="77777777" w:rsidR="006551A3" w:rsidRPr="0006678A" w:rsidRDefault="006551A3" w:rsidP="006551A3">
      <w:pPr>
        <w:kinsoku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Values of polytomous variables may not sum to 100% due to rounding.</w:t>
      </w:r>
    </w:p>
    <w:p w14:paraId="6840EFEF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* Value was not age adjusted.</w:t>
      </w:r>
    </w:p>
    <w:p w14:paraId="56A05954" w14:textId="33AFB685" w:rsidR="006551A3" w:rsidRPr="0006678A" w:rsidRDefault="006551A3" w:rsidP="00BF3C60">
      <w:pPr>
        <w:kinsoku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§ METS, metabolic equivalent task score.</w:t>
      </w:r>
      <w:bookmarkStart w:id="0" w:name="_GoBack"/>
      <w:bookmarkEnd w:id="0"/>
    </w:p>
    <w:sectPr w:rsidR="006551A3" w:rsidRPr="0006678A" w:rsidSect="000E2668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32FD" w14:textId="77777777" w:rsidR="00041383" w:rsidRDefault="00041383" w:rsidP="006551A3">
      <w:r>
        <w:separator/>
      </w:r>
    </w:p>
  </w:endnote>
  <w:endnote w:type="continuationSeparator" w:id="0">
    <w:p w14:paraId="5F4EF0BC" w14:textId="77777777" w:rsidR="00041383" w:rsidRDefault="00041383" w:rsidP="0065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E55A" w14:textId="77777777" w:rsidR="00041383" w:rsidRDefault="00041383" w:rsidP="006551A3">
      <w:r>
        <w:separator/>
      </w:r>
    </w:p>
  </w:footnote>
  <w:footnote w:type="continuationSeparator" w:id="0">
    <w:p w14:paraId="13644874" w14:textId="77777777" w:rsidR="00041383" w:rsidRDefault="00041383" w:rsidP="0065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F172" w14:textId="77777777" w:rsidR="00152A2C" w:rsidRDefault="00152A2C" w:rsidP="000E2668">
    <w:pPr>
      <w:pStyle w:val="Header"/>
      <w:jc w:val="right"/>
    </w:pPr>
    <w:r>
      <w:t xml:space="preserve">Shi Y et al. </w:t>
    </w:r>
    <w:proofErr w:type="gramStart"/>
    <w:r w:rsidRPr="007A0C06">
      <w:t>Night-shift</w:t>
    </w:r>
    <w:proofErr w:type="gramEnd"/>
    <w:r w:rsidRPr="007A0C06">
      <w:t xml:space="preserve"> work duration, insulin receptor substrates, and CRC</w:t>
    </w:r>
    <w:r>
      <w:t xml:space="preserve">.  Page </w:t>
    </w:r>
    <w:sdt>
      <w:sdtPr>
        <w:id w:val="-4046008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882FA4">
          <w:instrText xml:space="preserve"> PAGE   \* MERGEFORMAT </w:instrText>
        </w:r>
        <w:r>
          <w:fldChar w:fldCharType="separate"/>
        </w:r>
        <w:r w:rsidR="001D105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13697643" w14:textId="77777777" w:rsidR="00152A2C" w:rsidRPr="002710A2" w:rsidRDefault="00152A2C" w:rsidP="000E2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543"/>
    <w:multiLevelType w:val="hybridMultilevel"/>
    <w:tmpl w:val="E2AC6606"/>
    <w:lvl w:ilvl="0" w:tplc="33FEF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965"/>
    <w:multiLevelType w:val="hybridMultilevel"/>
    <w:tmpl w:val="EDD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337"/>
    <w:multiLevelType w:val="hybridMultilevel"/>
    <w:tmpl w:val="3DF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8DA"/>
    <w:multiLevelType w:val="hybridMultilevel"/>
    <w:tmpl w:val="6F2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71E3"/>
    <w:multiLevelType w:val="hybridMultilevel"/>
    <w:tmpl w:val="A6385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18720A"/>
    <w:multiLevelType w:val="hybridMultilevel"/>
    <w:tmpl w:val="E7A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7823"/>
    <w:multiLevelType w:val="hybridMultilevel"/>
    <w:tmpl w:val="5AE20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E22F51"/>
    <w:multiLevelType w:val="hybridMultilevel"/>
    <w:tmpl w:val="235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7A84"/>
    <w:multiLevelType w:val="hybridMultilevel"/>
    <w:tmpl w:val="E61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62D"/>
    <w:multiLevelType w:val="hybridMultilevel"/>
    <w:tmpl w:val="CA6C4A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142B8"/>
    <w:multiLevelType w:val="hybridMultilevel"/>
    <w:tmpl w:val="AD54F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0554E"/>
    <w:multiLevelType w:val="hybridMultilevel"/>
    <w:tmpl w:val="E810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 Biomark Prevent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t9datv3dd9wae9rf5xde5aeazp0asps2fx&quot;&gt;Night shifts IRS EndNote Library&lt;record-ids&gt;&lt;item&gt;1&lt;/item&gt;&lt;item&gt;4&lt;/item&gt;&lt;item&gt;38&lt;/item&gt;&lt;item&gt;39&lt;/item&gt;&lt;item&gt;41&lt;/item&gt;&lt;item&gt;42&lt;/item&gt;&lt;item&gt;45&lt;/item&gt;&lt;item&gt;46&lt;/item&gt;&lt;item&gt;47&lt;/item&gt;&lt;item&gt;48&lt;/item&gt;&lt;item&gt;49&lt;/item&gt;&lt;item&gt;52&lt;/item&gt;&lt;item&gt;53&lt;/item&gt;&lt;item&gt;54&lt;/item&gt;&lt;item&gt;55&lt;/item&gt;&lt;item&gt;56&lt;/item&gt;&lt;item&gt;57&lt;/item&gt;&lt;item&gt;58&lt;/item&gt;&lt;item&gt;60&lt;/item&gt;&lt;item&gt;62&lt;/item&gt;&lt;item&gt;66&lt;/item&gt;&lt;item&gt;67&lt;/item&gt;&lt;item&gt;68&lt;/item&gt;&lt;item&gt;70&lt;/item&gt;&lt;item&gt;73&lt;/item&gt;&lt;item&gt;74&lt;/item&gt;&lt;item&gt;77&lt;/item&gt;&lt;item&gt;81&lt;/item&gt;&lt;item&gt;82&lt;/item&gt;&lt;item&gt;85&lt;/item&gt;&lt;item&gt;90&lt;/item&gt;&lt;item&gt;91&lt;/item&gt;&lt;item&gt;92&lt;/item&gt;&lt;item&gt;93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/record-ids&gt;&lt;/item&gt;&lt;/Libraries&gt;"/>
  </w:docVars>
  <w:rsids>
    <w:rsidRoot w:val="001E3ADD"/>
    <w:rsid w:val="00003DB6"/>
    <w:rsid w:val="00014FFD"/>
    <w:rsid w:val="000239ED"/>
    <w:rsid w:val="00034EAB"/>
    <w:rsid w:val="00041383"/>
    <w:rsid w:val="00045B55"/>
    <w:rsid w:val="00050FB2"/>
    <w:rsid w:val="00051179"/>
    <w:rsid w:val="000865A8"/>
    <w:rsid w:val="000A5D88"/>
    <w:rsid w:val="000C56E1"/>
    <w:rsid w:val="000D0828"/>
    <w:rsid w:val="000D2279"/>
    <w:rsid w:val="000E2668"/>
    <w:rsid w:val="00106B45"/>
    <w:rsid w:val="001219F6"/>
    <w:rsid w:val="00130266"/>
    <w:rsid w:val="00133FA3"/>
    <w:rsid w:val="00135A07"/>
    <w:rsid w:val="00152A2C"/>
    <w:rsid w:val="001560FA"/>
    <w:rsid w:val="00167DEC"/>
    <w:rsid w:val="0017744B"/>
    <w:rsid w:val="001775DF"/>
    <w:rsid w:val="00197155"/>
    <w:rsid w:val="001B64BE"/>
    <w:rsid w:val="001C7FE6"/>
    <w:rsid w:val="001D0A20"/>
    <w:rsid w:val="001D105D"/>
    <w:rsid w:val="001D4A7D"/>
    <w:rsid w:val="001E3ADD"/>
    <w:rsid w:val="00204982"/>
    <w:rsid w:val="00223095"/>
    <w:rsid w:val="00232569"/>
    <w:rsid w:val="00233DF1"/>
    <w:rsid w:val="00253AD9"/>
    <w:rsid w:val="00257F0B"/>
    <w:rsid w:val="00266464"/>
    <w:rsid w:val="002766FF"/>
    <w:rsid w:val="00293F9D"/>
    <w:rsid w:val="002B24D3"/>
    <w:rsid w:val="002C71EE"/>
    <w:rsid w:val="002D6D2E"/>
    <w:rsid w:val="00310A7E"/>
    <w:rsid w:val="003239F4"/>
    <w:rsid w:val="00324FCD"/>
    <w:rsid w:val="00331C74"/>
    <w:rsid w:val="00352170"/>
    <w:rsid w:val="00353B0D"/>
    <w:rsid w:val="003A7274"/>
    <w:rsid w:val="003B0E13"/>
    <w:rsid w:val="003B4BE7"/>
    <w:rsid w:val="003B6A37"/>
    <w:rsid w:val="003C3655"/>
    <w:rsid w:val="003D62F2"/>
    <w:rsid w:val="003F779B"/>
    <w:rsid w:val="00402AA3"/>
    <w:rsid w:val="00404D70"/>
    <w:rsid w:val="004136D8"/>
    <w:rsid w:val="00413D03"/>
    <w:rsid w:val="00417967"/>
    <w:rsid w:val="00424CE3"/>
    <w:rsid w:val="004442E0"/>
    <w:rsid w:val="00451F2A"/>
    <w:rsid w:val="0045356B"/>
    <w:rsid w:val="00454E88"/>
    <w:rsid w:val="00457BC1"/>
    <w:rsid w:val="0046497A"/>
    <w:rsid w:val="00465028"/>
    <w:rsid w:val="00470750"/>
    <w:rsid w:val="004707F2"/>
    <w:rsid w:val="00472225"/>
    <w:rsid w:val="00475F73"/>
    <w:rsid w:val="004A319E"/>
    <w:rsid w:val="004B16EF"/>
    <w:rsid w:val="004C6953"/>
    <w:rsid w:val="00500CE6"/>
    <w:rsid w:val="005117A1"/>
    <w:rsid w:val="005352E4"/>
    <w:rsid w:val="00542B1D"/>
    <w:rsid w:val="005477FF"/>
    <w:rsid w:val="00554CFA"/>
    <w:rsid w:val="00574907"/>
    <w:rsid w:val="005860FC"/>
    <w:rsid w:val="005972E0"/>
    <w:rsid w:val="005A630E"/>
    <w:rsid w:val="005A6C21"/>
    <w:rsid w:val="005B6B23"/>
    <w:rsid w:val="005B7F10"/>
    <w:rsid w:val="005C5371"/>
    <w:rsid w:val="005C61B9"/>
    <w:rsid w:val="005D500D"/>
    <w:rsid w:val="005E3A51"/>
    <w:rsid w:val="005F235A"/>
    <w:rsid w:val="00601F79"/>
    <w:rsid w:val="006128D3"/>
    <w:rsid w:val="006551A3"/>
    <w:rsid w:val="006A2422"/>
    <w:rsid w:val="006A7558"/>
    <w:rsid w:val="006B2BAD"/>
    <w:rsid w:val="006B2E87"/>
    <w:rsid w:val="006B4613"/>
    <w:rsid w:val="006C1A50"/>
    <w:rsid w:val="006C7F11"/>
    <w:rsid w:val="006D0F9A"/>
    <w:rsid w:val="006E1C1A"/>
    <w:rsid w:val="006E3DCD"/>
    <w:rsid w:val="006E6480"/>
    <w:rsid w:val="00702762"/>
    <w:rsid w:val="007102FC"/>
    <w:rsid w:val="00714696"/>
    <w:rsid w:val="00717880"/>
    <w:rsid w:val="007204EF"/>
    <w:rsid w:val="00725696"/>
    <w:rsid w:val="00727CA0"/>
    <w:rsid w:val="00730707"/>
    <w:rsid w:val="007359A1"/>
    <w:rsid w:val="007368E2"/>
    <w:rsid w:val="00752E0B"/>
    <w:rsid w:val="00754AB0"/>
    <w:rsid w:val="007662D5"/>
    <w:rsid w:val="00776904"/>
    <w:rsid w:val="007A0C06"/>
    <w:rsid w:val="007B08EF"/>
    <w:rsid w:val="007D2CBD"/>
    <w:rsid w:val="007D68FE"/>
    <w:rsid w:val="00802023"/>
    <w:rsid w:val="0080620E"/>
    <w:rsid w:val="00822550"/>
    <w:rsid w:val="00824A6A"/>
    <w:rsid w:val="00833515"/>
    <w:rsid w:val="0083454A"/>
    <w:rsid w:val="00834726"/>
    <w:rsid w:val="00841F32"/>
    <w:rsid w:val="00852783"/>
    <w:rsid w:val="00852AD6"/>
    <w:rsid w:val="00881A66"/>
    <w:rsid w:val="00891FF7"/>
    <w:rsid w:val="008A20E6"/>
    <w:rsid w:val="008A23CC"/>
    <w:rsid w:val="008B2A42"/>
    <w:rsid w:val="008B5828"/>
    <w:rsid w:val="008C3DEA"/>
    <w:rsid w:val="008C6E75"/>
    <w:rsid w:val="008C7C01"/>
    <w:rsid w:val="008D5F60"/>
    <w:rsid w:val="008E1E87"/>
    <w:rsid w:val="008F298A"/>
    <w:rsid w:val="009106F7"/>
    <w:rsid w:val="009140B3"/>
    <w:rsid w:val="00914D10"/>
    <w:rsid w:val="009302A6"/>
    <w:rsid w:val="00933C04"/>
    <w:rsid w:val="00946AF0"/>
    <w:rsid w:val="00946E1A"/>
    <w:rsid w:val="009627C7"/>
    <w:rsid w:val="00965938"/>
    <w:rsid w:val="009701DF"/>
    <w:rsid w:val="00970BDA"/>
    <w:rsid w:val="009714B1"/>
    <w:rsid w:val="00973B08"/>
    <w:rsid w:val="009740B0"/>
    <w:rsid w:val="00984AAB"/>
    <w:rsid w:val="009974A9"/>
    <w:rsid w:val="009C570C"/>
    <w:rsid w:val="009D26C8"/>
    <w:rsid w:val="009E29B9"/>
    <w:rsid w:val="009F2385"/>
    <w:rsid w:val="009F378C"/>
    <w:rsid w:val="009F5E3A"/>
    <w:rsid w:val="009F6021"/>
    <w:rsid w:val="009F7FA2"/>
    <w:rsid w:val="00A53F1C"/>
    <w:rsid w:val="00A60F83"/>
    <w:rsid w:val="00A62417"/>
    <w:rsid w:val="00A87E8C"/>
    <w:rsid w:val="00AB782B"/>
    <w:rsid w:val="00AD7536"/>
    <w:rsid w:val="00B100B8"/>
    <w:rsid w:val="00B102D1"/>
    <w:rsid w:val="00B35B1F"/>
    <w:rsid w:val="00B46EDA"/>
    <w:rsid w:val="00B53517"/>
    <w:rsid w:val="00B53E2E"/>
    <w:rsid w:val="00B54D44"/>
    <w:rsid w:val="00B61C90"/>
    <w:rsid w:val="00B623B0"/>
    <w:rsid w:val="00B662DC"/>
    <w:rsid w:val="00BF3C60"/>
    <w:rsid w:val="00BF4404"/>
    <w:rsid w:val="00C0257E"/>
    <w:rsid w:val="00C14C70"/>
    <w:rsid w:val="00C14ED7"/>
    <w:rsid w:val="00C216F3"/>
    <w:rsid w:val="00C262E1"/>
    <w:rsid w:val="00C308D1"/>
    <w:rsid w:val="00C3171F"/>
    <w:rsid w:val="00C37334"/>
    <w:rsid w:val="00C45C59"/>
    <w:rsid w:val="00C70DD3"/>
    <w:rsid w:val="00C72739"/>
    <w:rsid w:val="00C729E1"/>
    <w:rsid w:val="00C91330"/>
    <w:rsid w:val="00CB0EBF"/>
    <w:rsid w:val="00CB756E"/>
    <w:rsid w:val="00CE38D9"/>
    <w:rsid w:val="00D07B36"/>
    <w:rsid w:val="00D174E9"/>
    <w:rsid w:val="00D2434A"/>
    <w:rsid w:val="00D25E3B"/>
    <w:rsid w:val="00D43B6F"/>
    <w:rsid w:val="00DA2DE3"/>
    <w:rsid w:val="00DC59F5"/>
    <w:rsid w:val="00DF1325"/>
    <w:rsid w:val="00DF3F2E"/>
    <w:rsid w:val="00DF5CD4"/>
    <w:rsid w:val="00DF789E"/>
    <w:rsid w:val="00E03201"/>
    <w:rsid w:val="00E049F2"/>
    <w:rsid w:val="00E13E28"/>
    <w:rsid w:val="00E14F4E"/>
    <w:rsid w:val="00E16F1C"/>
    <w:rsid w:val="00E32E40"/>
    <w:rsid w:val="00E40713"/>
    <w:rsid w:val="00E578A8"/>
    <w:rsid w:val="00E93951"/>
    <w:rsid w:val="00E95EA8"/>
    <w:rsid w:val="00E97749"/>
    <w:rsid w:val="00EA0D81"/>
    <w:rsid w:val="00EC3672"/>
    <w:rsid w:val="00ED51A8"/>
    <w:rsid w:val="00ED7DE3"/>
    <w:rsid w:val="00EE5F06"/>
    <w:rsid w:val="00EF7048"/>
    <w:rsid w:val="00EF7711"/>
    <w:rsid w:val="00EF7A0A"/>
    <w:rsid w:val="00F00B45"/>
    <w:rsid w:val="00F0285B"/>
    <w:rsid w:val="00F050A2"/>
    <w:rsid w:val="00F06E28"/>
    <w:rsid w:val="00F16AA9"/>
    <w:rsid w:val="00F525F4"/>
    <w:rsid w:val="00F5260F"/>
    <w:rsid w:val="00F71E77"/>
    <w:rsid w:val="00F86347"/>
    <w:rsid w:val="00FA69B0"/>
    <w:rsid w:val="00FB4AA5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D993F"/>
  <w15:chartTrackingRefBased/>
  <w15:docId w15:val="{C8E44E85-8D54-4A63-8DFF-DD5B49B2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1A3"/>
    <w:pPr>
      <w:widowControl w:val="0"/>
      <w:spacing w:after="0" w:line="240" w:lineRule="auto"/>
      <w:jc w:val="both"/>
    </w:pPr>
    <w:rPr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A3"/>
  </w:style>
  <w:style w:type="paragraph" w:styleId="Footer">
    <w:name w:val="footer"/>
    <w:basedOn w:val="Normal"/>
    <w:link w:val="FooterChar"/>
    <w:uiPriority w:val="99"/>
    <w:unhideWhenUsed/>
    <w:rsid w:val="0065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A3"/>
  </w:style>
  <w:style w:type="paragraph" w:customStyle="1" w:styleId="Default">
    <w:name w:val="Default"/>
    <w:rsid w:val="006551A3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Univers" w:cs="Univer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1A3"/>
    <w:rPr>
      <w:color w:val="0563C1" w:themeColor="hyperlink"/>
      <w:u w:val="single"/>
    </w:rPr>
  </w:style>
  <w:style w:type="numbering" w:customStyle="1" w:styleId="1">
    <w:name w:val="无列表1"/>
    <w:next w:val="NoList"/>
    <w:uiPriority w:val="99"/>
    <w:semiHidden/>
    <w:unhideWhenUsed/>
    <w:rsid w:val="006551A3"/>
  </w:style>
  <w:style w:type="table" w:styleId="TableGrid">
    <w:name w:val="Table Grid"/>
    <w:basedOn w:val="TableNormal"/>
    <w:rsid w:val="006551A3"/>
    <w:pPr>
      <w:spacing w:after="0" w:line="240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1A3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A3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1A3"/>
    <w:pPr>
      <w:widowControl/>
      <w:spacing w:after="200"/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A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1A3"/>
  </w:style>
  <w:style w:type="paragraph" w:styleId="Revision">
    <w:name w:val="Revision"/>
    <w:hidden/>
    <w:uiPriority w:val="99"/>
    <w:semiHidden/>
    <w:rsid w:val="006551A3"/>
    <w:pPr>
      <w:spacing w:after="0" w:line="240" w:lineRule="auto"/>
    </w:pPr>
    <w:rPr>
      <w:kern w:val="2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6551A3"/>
    <w:pPr>
      <w:widowControl/>
      <w:spacing w:line="360" w:lineRule="auto"/>
      <w:jc w:val="center"/>
    </w:pPr>
    <w:rPr>
      <w:rFonts w:ascii="Times New Roman" w:eastAsia="MS Mincho" w:hAnsi="Times New Roman" w:cs="Times New Roman"/>
      <w:b/>
      <w:kern w:val="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551A3"/>
    <w:rPr>
      <w:rFonts w:ascii="Times New Roman" w:eastAsia="MS Mincho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6551A3"/>
    <w:pPr>
      <w:spacing w:after="0" w:line="240" w:lineRule="auto"/>
    </w:pPr>
    <w:rPr>
      <w:rFonts w:ascii="Calibri" w:eastAsia="Malgun Gothic" w:hAnsi="Calibri" w:cs="Times New Roman"/>
      <w:szCs w:val="21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6551A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6551A3"/>
    <w:rPr>
      <w:rFonts w:ascii="Calibri" w:hAnsi="Calibri" w:cs="Calibri"/>
      <w:noProof/>
      <w:kern w:val="2"/>
      <w:sz w:val="20"/>
      <w:szCs w:val="21"/>
    </w:rPr>
  </w:style>
  <w:style w:type="paragraph" w:customStyle="1" w:styleId="EndNoteBibliography">
    <w:name w:val="EndNote Bibliography"/>
    <w:basedOn w:val="Normal"/>
    <w:link w:val="EndNoteBibliography0"/>
    <w:rsid w:val="006551A3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6551A3"/>
    <w:rPr>
      <w:rFonts w:ascii="Calibri" w:hAnsi="Calibri" w:cs="Calibri"/>
      <w:noProof/>
      <w:kern w:val="2"/>
      <w:sz w:val="20"/>
      <w:szCs w:val="21"/>
    </w:rPr>
  </w:style>
  <w:style w:type="character" w:customStyle="1" w:styleId="EndNoteBibliographyTitleZchn">
    <w:name w:val="EndNote Bibliography Title Zchn"/>
    <w:basedOn w:val="DefaultParagraphFont"/>
    <w:rsid w:val="006551A3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551A3"/>
    <w:pPr>
      <w:widowControl/>
      <w:spacing w:after="200"/>
      <w:jc w:val="left"/>
    </w:pPr>
    <w:rPr>
      <w:i/>
      <w:iCs/>
      <w:color w:val="44546A" w:themeColor="text2"/>
      <w:kern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51A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39CB-859C-4420-AF9E-5AB4E775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1057834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</dc:creator>
  <cp:keywords/>
  <dc:description/>
  <cp:lastModifiedBy>Shi Yan</cp:lastModifiedBy>
  <cp:revision>88</cp:revision>
  <dcterms:created xsi:type="dcterms:W3CDTF">2018-07-03T10:59:00Z</dcterms:created>
  <dcterms:modified xsi:type="dcterms:W3CDTF">2019-10-08T02:18:00Z</dcterms:modified>
</cp:coreProperties>
</file>