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9A" w:rsidRPr="00944F2A" w:rsidRDefault="00506B9A" w:rsidP="00506B9A">
      <w:pPr>
        <w:spacing w:after="160" w:line="259" w:lineRule="auto"/>
        <w:rPr>
          <w:rFonts w:eastAsiaTheme="minorHAnsi"/>
          <w:b/>
          <w:sz w:val="20"/>
          <w:szCs w:val="20"/>
        </w:rPr>
      </w:pPr>
      <w:r w:rsidRPr="00944F2A">
        <w:rPr>
          <w:rFonts w:eastAsiaTheme="minorHAnsi"/>
          <w:b/>
          <w:sz w:val="20"/>
          <w:szCs w:val="20"/>
        </w:rPr>
        <w:t xml:space="preserve">Supplemental Table </w:t>
      </w:r>
      <w:r w:rsidR="00977E84" w:rsidRPr="00944F2A">
        <w:rPr>
          <w:rFonts w:eastAsiaTheme="minorHAnsi"/>
          <w:b/>
          <w:sz w:val="20"/>
          <w:szCs w:val="20"/>
        </w:rPr>
        <w:t>S</w:t>
      </w:r>
      <w:r w:rsidRPr="00944F2A">
        <w:rPr>
          <w:rFonts w:eastAsiaTheme="minorHAnsi"/>
          <w:b/>
          <w:sz w:val="20"/>
          <w:szCs w:val="20"/>
        </w:rPr>
        <w:t xml:space="preserve">1. Summary of cumulative </w:t>
      </w:r>
      <w:r w:rsidR="00C45FF4" w:rsidRPr="00944F2A">
        <w:rPr>
          <w:rFonts w:eastAsiaTheme="minorHAnsi"/>
          <w:b/>
          <w:i/>
          <w:sz w:val="20"/>
          <w:szCs w:val="20"/>
        </w:rPr>
        <w:t>HLA-A, B, C, DRB1,</w:t>
      </w:r>
      <w:r w:rsidRPr="00944F2A">
        <w:rPr>
          <w:rFonts w:eastAsiaTheme="minorHAnsi"/>
          <w:b/>
          <w:i/>
          <w:sz w:val="20"/>
          <w:szCs w:val="20"/>
        </w:rPr>
        <w:t>3,4,5</w:t>
      </w:r>
      <w:r w:rsidRPr="00944F2A">
        <w:rPr>
          <w:rFonts w:eastAsiaTheme="minorHAnsi"/>
          <w:b/>
          <w:sz w:val="20"/>
          <w:szCs w:val="20"/>
        </w:rPr>
        <w:t xml:space="preserve"> and </w:t>
      </w:r>
      <w:r w:rsidRPr="00944F2A">
        <w:rPr>
          <w:rFonts w:eastAsiaTheme="minorHAnsi"/>
          <w:b/>
          <w:i/>
          <w:sz w:val="20"/>
          <w:szCs w:val="20"/>
        </w:rPr>
        <w:t>DQB1</w:t>
      </w:r>
      <w:r w:rsidRPr="00944F2A">
        <w:rPr>
          <w:rFonts w:eastAsiaTheme="minorHAnsi"/>
          <w:b/>
          <w:sz w:val="20"/>
          <w:szCs w:val="20"/>
        </w:rPr>
        <w:t xml:space="preserve"> allele frequencies represented in 108 genomic DNA panel.</w:t>
      </w:r>
    </w:p>
    <w:p w:rsidR="00506B9A" w:rsidRPr="00D20E0C" w:rsidRDefault="00506B9A" w:rsidP="00506B9A">
      <w:pPr>
        <w:spacing w:after="160" w:line="259" w:lineRule="auto"/>
        <w:rPr>
          <w:rFonts w:eastAsiaTheme="minorHAnsi"/>
          <w:sz w:val="20"/>
          <w:szCs w:val="20"/>
        </w:rPr>
      </w:pPr>
    </w:p>
    <w:tbl>
      <w:tblPr>
        <w:tblW w:w="6155" w:type="dxa"/>
        <w:tblLook w:val="04A0" w:firstRow="1" w:lastRow="0" w:firstColumn="1" w:lastColumn="0" w:noHBand="0" w:noVBand="1"/>
      </w:tblPr>
      <w:tblGrid>
        <w:gridCol w:w="1028"/>
        <w:gridCol w:w="1105"/>
        <w:gridCol w:w="1083"/>
        <w:gridCol w:w="1016"/>
        <w:gridCol w:w="1016"/>
        <w:gridCol w:w="1150"/>
      </w:tblGrid>
      <w:tr w:rsidR="00D20E0C" w:rsidRPr="00944F2A" w:rsidTr="00944F2A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A" w:rsidRPr="00944F2A" w:rsidRDefault="00506B9A" w:rsidP="003C0571">
            <w:pPr>
              <w:rPr>
                <w:b/>
                <w:i/>
                <w:sz w:val="20"/>
                <w:szCs w:val="20"/>
              </w:rPr>
            </w:pPr>
            <w:r w:rsidRPr="00944F2A">
              <w:rPr>
                <w:b/>
                <w:i/>
                <w:sz w:val="20"/>
                <w:szCs w:val="20"/>
              </w:rPr>
              <w:t>HLA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A" w:rsidRPr="00944F2A" w:rsidRDefault="00506B9A" w:rsidP="003C0571">
            <w:pPr>
              <w:rPr>
                <w:b/>
                <w:sz w:val="20"/>
                <w:szCs w:val="20"/>
              </w:rPr>
            </w:pPr>
            <w:proofErr w:type="spellStart"/>
            <w:r w:rsidRPr="00944F2A">
              <w:rPr>
                <w:b/>
                <w:sz w:val="20"/>
                <w:szCs w:val="20"/>
              </w:rPr>
              <w:t>CAU_freq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A" w:rsidRPr="00944F2A" w:rsidRDefault="00506B9A" w:rsidP="003C0571">
            <w:pPr>
              <w:rPr>
                <w:b/>
                <w:sz w:val="20"/>
                <w:szCs w:val="20"/>
              </w:rPr>
            </w:pPr>
            <w:proofErr w:type="spellStart"/>
            <w:r w:rsidRPr="00944F2A">
              <w:rPr>
                <w:b/>
                <w:sz w:val="20"/>
                <w:szCs w:val="20"/>
              </w:rPr>
              <w:t>AFA_freq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A" w:rsidRPr="00944F2A" w:rsidRDefault="00506B9A" w:rsidP="003C0571">
            <w:pPr>
              <w:rPr>
                <w:b/>
                <w:sz w:val="20"/>
                <w:szCs w:val="20"/>
              </w:rPr>
            </w:pPr>
            <w:proofErr w:type="spellStart"/>
            <w:r w:rsidRPr="00944F2A">
              <w:rPr>
                <w:b/>
                <w:sz w:val="20"/>
                <w:szCs w:val="20"/>
              </w:rPr>
              <w:t>API_freq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A" w:rsidRPr="00944F2A" w:rsidRDefault="00506B9A" w:rsidP="003C0571">
            <w:pPr>
              <w:rPr>
                <w:b/>
                <w:sz w:val="20"/>
                <w:szCs w:val="20"/>
              </w:rPr>
            </w:pPr>
            <w:proofErr w:type="spellStart"/>
            <w:r w:rsidRPr="00944F2A">
              <w:rPr>
                <w:b/>
                <w:sz w:val="20"/>
                <w:szCs w:val="20"/>
              </w:rPr>
              <w:t>HIS_freq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A" w:rsidRPr="00944F2A" w:rsidRDefault="00506B9A" w:rsidP="003C0571">
            <w:pPr>
              <w:rPr>
                <w:b/>
                <w:sz w:val="20"/>
                <w:szCs w:val="20"/>
              </w:rPr>
            </w:pPr>
            <w:proofErr w:type="spellStart"/>
            <w:r w:rsidRPr="00944F2A">
              <w:rPr>
                <w:b/>
                <w:sz w:val="20"/>
                <w:szCs w:val="20"/>
              </w:rPr>
              <w:t>NAM_freq</w:t>
            </w:r>
            <w:proofErr w:type="spellEnd"/>
          </w:p>
        </w:tc>
      </w:tr>
      <w:tr w:rsidR="00D20E0C" w:rsidRPr="00D20E0C" w:rsidTr="00944F2A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rPr>
                <w:i/>
                <w:sz w:val="20"/>
                <w:szCs w:val="20"/>
              </w:rPr>
            </w:pPr>
            <w:r w:rsidRPr="00D20E0C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98.989%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95.293%</w:t>
            </w:r>
          </w:p>
        </w:tc>
        <w:tc>
          <w:tcPr>
            <w:tcW w:w="9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83.343%</w:t>
            </w:r>
          </w:p>
        </w:tc>
        <w:tc>
          <w:tcPr>
            <w:tcW w:w="9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96.919%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98.743%</w:t>
            </w:r>
          </w:p>
        </w:tc>
      </w:tr>
      <w:tr w:rsidR="00D20E0C" w:rsidRPr="00D20E0C" w:rsidTr="00944F2A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rPr>
                <w:i/>
                <w:sz w:val="20"/>
                <w:szCs w:val="20"/>
              </w:rPr>
            </w:pPr>
            <w:r w:rsidRPr="00D20E0C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97.491%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83.250%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74.707%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85.626%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93.649%</w:t>
            </w:r>
          </w:p>
        </w:tc>
      </w:tr>
      <w:tr w:rsidR="00D20E0C" w:rsidRPr="00D20E0C" w:rsidTr="00944F2A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rPr>
                <w:i/>
                <w:sz w:val="20"/>
                <w:szCs w:val="20"/>
              </w:rPr>
            </w:pPr>
            <w:r w:rsidRPr="00D20E0C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99.512%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93.783%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92.143%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96.979%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98.463%</w:t>
            </w:r>
          </w:p>
        </w:tc>
      </w:tr>
      <w:tr w:rsidR="00D20E0C" w:rsidRPr="00D20E0C" w:rsidTr="00944F2A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rPr>
                <w:i/>
                <w:sz w:val="20"/>
                <w:szCs w:val="20"/>
              </w:rPr>
            </w:pPr>
            <w:r w:rsidRPr="00D20E0C">
              <w:rPr>
                <w:i/>
                <w:sz w:val="20"/>
                <w:szCs w:val="20"/>
              </w:rPr>
              <w:t>DRB1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98.251%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90.216%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90.283%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90.861%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88.675%</w:t>
            </w:r>
          </w:p>
        </w:tc>
      </w:tr>
      <w:tr w:rsidR="00D20E0C" w:rsidRPr="00D20E0C" w:rsidTr="00944F2A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rPr>
                <w:i/>
                <w:sz w:val="20"/>
                <w:szCs w:val="20"/>
              </w:rPr>
            </w:pPr>
            <w:r w:rsidRPr="00D20E0C">
              <w:rPr>
                <w:i/>
                <w:sz w:val="20"/>
                <w:szCs w:val="20"/>
              </w:rPr>
              <w:t>DQB1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99.567%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99.644%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99.953%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99.861%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99.884%</w:t>
            </w:r>
          </w:p>
        </w:tc>
      </w:tr>
      <w:tr w:rsidR="00D20E0C" w:rsidRPr="00D20E0C" w:rsidTr="00944F2A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6B9A" w:rsidRPr="00D20E0C" w:rsidRDefault="00506B9A" w:rsidP="003C0571">
            <w:pPr>
              <w:rPr>
                <w:i/>
                <w:sz w:val="20"/>
                <w:szCs w:val="20"/>
              </w:rPr>
            </w:pPr>
            <w:r w:rsidRPr="00D20E0C">
              <w:rPr>
                <w:i/>
                <w:sz w:val="20"/>
                <w:szCs w:val="20"/>
              </w:rPr>
              <w:t>DRB3,4,5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99.679%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99.962%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99.848%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99.855%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6B9A" w:rsidRPr="00D20E0C" w:rsidRDefault="00506B9A" w:rsidP="003C0571">
            <w:pPr>
              <w:jc w:val="right"/>
              <w:rPr>
                <w:sz w:val="20"/>
                <w:szCs w:val="20"/>
              </w:rPr>
            </w:pPr>
            <w:r w:rsidRPr="00D20E0C">
              <w:rPr>
                <w:sz w:val="20"/>
                <w:szCs w:val="20"/>
              </w:rPr>
              <w:t>99.940%</w:t>
            </w:r>
          </w:p>
        </w:tc>
      </w:tr>
    </w:tbl>
    <w:p w:rsidR="00506B9A" w:rsidRPr="00D20E0C" w:rsidRDefault="00506B9A" w:rsidP="00506B9A">
      <w:pPr>
        <w:rPr>
          <w:rFonts w:eastAsiaTheme="minorHAnsi"/>
          <w:sz w:val="20"/>
          <w:szCs w:val="20"/>
        </w:rPr>
      </w:pPr>
      <w:r w:rsidRPr="00D20E0C">
        <w:rPr>
          <w:rFonts w:eastAsiaTheme="minorHAnsi"/>
          <w:sz w:val="20"/>
          <w:szCs w:val="20"/>
        </w:rPr>
        <w:tab/>
      </w:r>
      <w:r w:rsidRPr="00D20E0C">
        <w:rPr>
          <w:rFonts w:eastAsiaTheme="minorHAnsi"/>
          <w:sz w:val="20"/>
          <w:szCs w:val="20"/>
        </w:rPr>
        <w:tab/>
      </w:r>
      <w:r w:rsidRPr="00D20E0C">
        <w:rPr>
          <w:rFonts w:eastAsiaTheme="minorHAnsi"/>
          <w:sz w:val="20"/>
          <w:szCs w:val="20"/>
        </w:rPr>
        <w:tab/>
      </w:r>
      <w:r w:rsidRPr="00D20E0C">
        <w:rPr>
          <w:rFonts w:eastAsiaTheme="minorHAnsi"/>
          <w:sz w:val="20"/>
          <w:szCs w:val="20"/>
        </w:rPr>
        <w:tab/>
      </w:r>
    </w:p>
    <w:p w:rsidR="00506B9A" w:rsidRPr="00D20E0C" w:rsidRDefault="00506B9A" w:rsidP="00506B9A">
      <w:pPr>
        <w:rPr>
          <w:rFonts w:eastAsiaTheme="minorHAnsi"/>
          <w:sz w:val="20"/>
          <w:szCs w:val="20"/>
        </w:rPr>
      </w:pPr>
    </w:p>
    <w:p w:rsidR="00977E84" w:rsidRPr="00944F2A" w:rsidRDefault="00977E84" w:rsidP="00977E84">
      <w:pPr>
        <w:rPr>
          <w:rFonts w:eastAsiaTheme="minorHAnsi"/>
          <w:sz w:val="20"/>
          <w:szCs w:val="20"/>
        </w:rPr>
      </w:pPr>
      <w:r w:rsidRPr="00944F2A">
        <w:rPr>
          <w:rFonts w:eastAsiaTheme="minorHAnsi"/>
          <w:sz w:val="20"/>
          <w:szCs w:val="20"/>
        </w:rPr>
        <w:t xml:space="preserve">Frequencies were obtained from </w:t>
      </w:r>
      <w:r w:rsidR="00C30D18" w:rsidRPr="00944F2A">
        <w:rPr>
          <w:rFonts w:eastAsiaTheme="minorHAnsi"/>
          <w:sz w:val="20"/>
          <w:szCs w:val="20"/>
        </w:rPr>
        <w:t xml:space="preserve">https://bioinformatics.bethematchclinical.org/HLA-Resources/Haplotype-Frequencies/Be-The-Match-Registry-Haplotype-Frequencies; last accessed </w:t>
      </w:r>
      <w:r w:rsidRPr="00944F2A">
        <w:rPr>
          <w:rFonts w:eastAsiaTheme="minorHAnsi"/>
          <w:sz w:val="20"/>
          <w:szCs w:val="20"/>
        </w:rPr>
        <w:t>10-22-2017.</w:t>
      </w:r>
      <w:r w:rsidRPr="00944F2A">
        <w:rPr>
          <w:rFonts w:eastAsiaTheme="minorHAnsi"/>
          <w:sz w:val="20"/>
          <w:szCs w:val="20"/>
          <w:vertAlign w:val="superscript"/>
        </w:rPr>
        <w:t>23</w:t>
      </w:r>
      <w:r w:rsidRPr="00944F2A">
        <w:rPr>
          <w:rFonts w:eastAsiaTheme="minorHAnsi"/>
          <w:sz w:val="20"/>
          <w:szCs w:val="20"/>
        </w:rPr>
        <w:t xml:space="preserve"> </w:t>
      </w:r>
      <w:r w:rsidRPr="00944F2A">
        <w:rPr>
          <w:rFonts w:eastAsiaTheme="minorHAnsi"/>
          <w:sz w:val="20"/>
          <w:szCs w:val="20"/>
        </w:rPr>
        <w:tab/>
      </w:r>
      <w:r w:rsidRPr="00944F2A">
        <w:rPr>
          <w:rFonts w:eastAsiaTheme="minorHAnsi"/>
          <w:sz w:val="20"/>
          <w:szCs w:val="20"/>
        </w:rPr>
        <w:tab/>
      </w:r>
      <w:r w:rsidRPr="00944F2A">
        <w:rPr>
          <w:rFonts w:eastAsiaTheme="minorHAnsi"/>
          <w:sz w:val="20"/>
          <w:szCs w:val="20"/>
        </w:rPr>
        <w:tab/>
      </w:r>
      <w:r w:rsidRPr="00944F2A">
        <w:rPr>
          <w:rFonts w:eastAsiaTheme="minorHAnsi"/>
          <w:sz w:val="20"/>
          <w:szCs w:val="20"/>
        </w:rPr>
        <w:tab/>
      </w:r>
    </w:p>
    <w:p w:rsidR="00506B9A" w:rsidRPr="00944F2A" w:rsidRDefault="00977E84" w:rsidP="00506B9A">
      <w:pPr>
        <w:rPr>
          <w:rFonts w:eastAsiaTheme="minorHAnsi"/>
          <w:sz w:val="20"/>
          <w:szCs w:val="20"/>
        </w:rPr>
      </w:pPr>
      <w:r w:rsidRPr="00944F2A">
        <w:rPr>
          <w:rFonts w:eastAsiaTheme="minorHAnsi"/>
          <w:sz w:val="20"/>
          <w:szCs w:val="20"/>
        </w:rPr>
        <w:t xml:space="preserve">AFA, African American; API; Asian or Pacific Islander; </w:t>
      </w:r>
      <w:r w:rsidR="00506B9A" w:rsidRPr="00944F2A">
        <w:rPr>
          <w:rFonts w:eastAsiaTheme="minorHAnsi"/>
          <w:sz w:val="20"/>
          <w:szCs w:val="20"/>
        </w:rPr>
        <w:t>CAU</w:t>
      </w:r>
      <w:r w:rsidRPr="00944F2A">
        <w:rPr>
          <w:rFonts w:eastAsiaTheme="minorHAnsi"/>
          <w:sz w:val="20"/>
          <w:szCs w:val="20"/>
        </w:rPr>
        <w:t xml:space="preserve">, </w:t>
      </w:r>
      <w:r w:rsidR="00506B9A" w:rsidRPr="00944F2A">
        <w:rPr>
          <w:rFonts w:eastAsiaTheme="minorHAnsi"/>
          <w:sz w:val="20"/>
          <w:szCs w:val="20"/>
        </w:rPr>
        <w:t>Caucasian</w:t>
      </w:r>
      <w:r w:rsidRPr="00944F2A">
        <w:rPr>
          <w:rFonts w:eastAsiaTheme="minorHAnsi"/>
          <w:sz w:val="20"/>
          <w:szCs w:val="20"/>
        </w:rPr>
        <w:t xml:space="preserve">; </w:t>
      </w:r>
      <w:r w:rsidR="00506B9A" w:rsidRPr="00944F2A">
        <w:rPr>
          <w:rFonts w:eastAsiaTheme="minorHAnsi"/>
          <w:sz w:val="20"/>
          <w:szCs w:val="20"/>
        </w:rPr>
        <w:t>HIS</w:t>
      </w:r>
      <w:r w:rsidRPr="00944F2A">
        <w:rPr>
          <w:rFonts w:eastAsiaTheme="minorHAnsi"/>
          <w:sz w:val="20"/>
          <w:szCs w:val="20"/>
        </w:rPr>
        <w:t xml:space="preserve">; </w:t>
      </w:r>
      <w:r w:rsidR="00506B9A" w:rsidRPr="00944F2A">
        <w:rPr>
          <w:rFonts w:eastAsiaTheme="minorHAnsi"/>
          <w:sz w:val="20"/>
          <w:szCs w:val="20"/>
        </w:rPr>
        <w:t>Hispanic</w:t>
      </w:r>
      <w:r w:rsidRPr="00944F2A">
        <w:rPr>
          <w:rFonts w:eastAsiaTheme="minorHAnsi"/>
          <w:sz w:val="20"/>
          <w:szCs w:val="20"/>
        </w:rPr>
        <w:t xml:space="preserve">; NAM; </w:t>
      </w:r>
      <w:r w:rsidR="00506B9A" w:rsidRPr="00944F2A">
        <w:rPr>
          <w:rFonts w:eastAsiaTheme="minorHAnsi"/>
          <w:sz w:val="20"/>
          <w:szCs w:val="20"/>
        </w:rPr>
        <w:t>Native American</w:t>
      </w:r>
      <w:r w:rsidR="00C30D18" w:rsidRPr="00944F2A">
        <w:rPr>
          <w:rFonts w:eastAsiaTheme="minorHAnsi"/>
          <w:sz w:val="20"/>
          <w:szCs w:val="20"/>
        </w:rPr>
        <w:t>.</w:t>
      </w:r>
    </w:p>
    <w:p w:rsidR="00506B9A" w:rsidRPr="00944F2A" w:rsidRDefault="00506B9A" w:rsidP="00506B9A">
      <w:pPr>
        <w:rPr>
          <w:rFonts w:eastAsiaTheme="minorHAnsi"/>
          <w:sz w:val="20"/>
          <w:szCs w:val="20"/>
        </w:rPr>
      </w:pPr>
    </w:p>
    <w:p w:rsidR="00506B9A" w:rsidRPr="00D20E0C" w:rsidRDefault="00506B9A" w:rsidP="00506B9A">
      <w:pPr>
        <w:rPr>
          <w:rFonts w:eastAsiaTheme="minorHAnsi"/>
          <w:sz w:val="20"/>
          <w:szCs w:val="20"/>
        </w:rPr>
      </w:pPr>
    </w:p>
    <w:p w:rsidR="00506B9A" w:rsidRPr="00D20E0C" w:rsidRDefault="00506B9A" w:rsidP="00506B9A">
      <w:pPr>
        <w:rPr>
          <w:rFonts w:eastAsiaTheme="minorHAnsi"/>
          <w:sz w:val="20"/>
          <w:szCs w:val="20"/>
        </w:rPr>
      </w:pPr>
    </w:p>
    <w:p w:rsidR="00FC70C6" w:rsidRPr="00D20E0C" w:rsidRDefault="00FC70C6">
      <w:pPr>
        <w:rPr>
          <w:sz w:val="20"/>
          <w:szCs w:val="20"/>
        </w:rPr>
      </w:pPr>
      <w:bookmarkStart w:id="0" w:name="_GoBack"/>
      <w:bookmarkEnd w:id="0"/>
    </w:p>
    <w:sectPr w:rsidR="00FC70C6" w:rsidRPr="00D20E0C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9A"/>
    <w:rsid w:val="002E7EAD"/>
    <w:rsid w:val="00506B9A"/>
    <w:rsid w:val="00544425"/>
    <w:rsid w:val="00944F2A"/>
    <w:rsid w:val="00977E84"/>
    <w:rsid w:val="00C30D18"/>
    <w:rsid w:val="00C45FF4"/>
    <w:rsid w:val="00D20E0C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D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Base/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