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24" w:rsidRPr="007F1002" w:rsidRDefault="00B53E24" w:rsidP="00B53E24">
      <w:pPr>
        <w:spacing w:after="0" w:line="240" w:lineRule="auto"/>
        <w:rPr>
          <w:rFonts w:ascii="Times New Roman" w:hAnsi="Times New Roman" w:cs="Times New Roman"/>
          <w:b/>
        </w:rPr>
      </w:pPr>
      <w:r w:rsidRPr="007F1002">
        <w:rPr>
          <w:rFonts w:ascii="Times New Roman" w:hAnsi="Times New Roman" w:cs="Times New Roman"/>
          <w:b/>
        </w:rPr>
        <w:t xml:space="preserve">Table 1: Characteristics and potential risk factors for lead exposure among children enrolled in </w:t>
      </w:r>
      <w:r>
        <w:rPr>
          <w:rFonts w:ascii="Times New Roman" w:hAnsi="Times New Roman" w:cs="Times New Roman"/>
          <w:b/>
        </w:rPr>
        <w:t xml:space="preserve">blood lead </w:t>
      </w:r>
      <w:r w:rsidRPr="007F1002">
        <w:rPr>
          <w:rFonts w:ascii="Times New Roman" w:hAnsi="Times New Roman" w:cs="Times New Roman"/>
          <w:b/>
        </w:rPr>
        <w:t>study</w:t>
      </w:r>
      <w:r>
        <w:rPr>
          <w:rFonts w:ascii="Times New Roman" w:hAnsi="Times New Roman" w:cs="Times New Roman"/>
          <w:b/>
        </w:rPr>
        <w:t>,</w:t>
      </w:r>
      <w:r w:rsidRPr="007F1002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>hiladelphia, 2014 (N=160)</w:t>
      </w:r>
    </w:p>
    <w:p w:rsidR="00B53E24" w:rsidRPr="00A45950" w:rsidRDefault="00B53E24" w:rsidP="00B53E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7696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166"/>
        <w:gridCol w:w="1530"/>
      </w:tblGrid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Child characteristic</w:t>
            </w:r>
          </w:p>
        </w:tc>
        <w:tc>
          <w:tcPr>
            <w:tcW w:w="1530" w:type="dxa"/>
          </w:tcPr>
          <w:p w:rsidR="00B53E24" w:rsidRPr="007D0362" w:rsidRDefault="00B53E24" w:rsidP="00A64964">
            <w:pPr>
              <w:jc w:val="center"/>
              <w:rPr>
                <w:rFonts w:ascii="Times New Roman" w:hAnsi="Times New Roman"/>
                <w:b/>
              </w:rPr>
            </w:pPr>
            <w:r w:rsidRPr="00A45950">
              <w:rPr>
                <w:rFonts w:ascii="Times New Roman" w:hAnsi="Times New Roman"/>
                <w:b/>
              </w:rPr>
              <w:t>Number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Blood lead level source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Collected in household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Abstracted from surveillance data</w:t>
            </w:r>
          </w:p>
          <w:p w:rsidR="00B53E24" w:rsidRPr="00BF6EAF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Not identified in surveillance data (no previous blood lead test)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105* (65.6)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(26.3)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(8.1)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Pr="00624280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 w:rsidRPr="008A7E7D">
              <w:rPr>
                <w:rFonts w:ascii="Times New Roman" w:hAnsi="Times New Roman"/>
                <w:b/>
              </w:rPr>
              <w:t>Gender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Male   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45950">
              <w:rPr>
                <w:rFonts w:ascii="Times New Roman" w:hAnsi="Times New Roman"/>
              </w:rPr>
              <w:t>Female</w:t>
            </w:r>
            <w:r w:rsidRPr="00A45950">
              <w:rPr>
                <w:rFonts w:ascii="Times New Roman" w:hAnsi="Times New Roman"/>
              </w:rPr>
              <w:tab/>
            </w:r>
          </w:p>
          <w:p w:rsidR="00B53E24" w:rsidRPr="00A45950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(43.1)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(49.4)</w:t>
            </w:r>
          </w:p>
          <w:p w:rsidR="00B53E24" w:rsidRPr="00A45950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(7.5)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Age (months)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45950">
              <w:rPr>
                <w:rFonts w:ascii="Times New Roman" w:hAnsi="Times New Roman"/>
              </w:rPr>
              <w:t>&lt;12</w:t>
            </w:r>
            <w:r w:rsidRPr="00A45950">
              <w:rPr>
                <w:rFonts w:ascii="Times New Roman" w:hAnsi="Times New Roman"/>
              </w:rPr>
              <w:tab/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45950">
              <w:rPr>
                <w:rFonts w:ascii="Times New Roman" w:hAnsi="Times New Roman"/>
              </w:rPr>
              <w:t>12-23</w:t>
            </w:r>
            <w:r w:rsidRPr="00A45950">
              <w:rPr>
                <w:rFonts w:ascii="Times New Roman" w:hAnsi="Times New Roman"/>
              </w:rPr>
              <w:tab/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45950">
              <w:rPr>
                <w:rFonts w:ascii="Times New Roman" w:hAnsi="Times New Roman"/>
              </w:rPr>
              <w:t>24-35</w:t>
            </w:r>
            <w:r w:rsidRPr="00A45950">
              <w:rPr>
                <w:rFonts w:ascii="Times New Roman" w:hAnsi="Times New Roman"/>
              </w:rPr>
              <w:tab/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45950">
              <w:rPr>
                <w:rFonts w:ascii="Times New Roman" w:hAnsi="Times New Roman"/>
              </w:rPr>
              <w:t>36-47</w:t>
            </w:r>
            <w:r w:rsidRPr="00A45950">
              <w:rPr>
                <w:rFonts w:ascii="Times New Roman" w:hAnsi="Times New Roman"/>
              </w:rPr>
              <w:tab/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45950">
              <w:rPr>
                <w:rFonts w:ascii="Times New Roman" w:hAnsi="Times New Roman"/>
              </w:rPr>
              <w:t>48-59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45950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-71</w:t>
            </w:r>
          </w:p>
          <w:p w:rsidR="00B53E24" w:rsidRPr="00A45950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≥72</w:t>
            </w:r>
          </w:p>
          <w:p w:rsidR="00B53E24" w:rsidRPr="00A45950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(6.3)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(18.1)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(18.1)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(15.6)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(17.5)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(14.3)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(10)</w:t>
            </w:r>
          </w:p>
          <w:p w:rsidR="00B53E24" w:rsidRPr="00A45950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Pr="003C590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Race</w:t>
            </w:r>
          </w:p>
          <w:p w:rsidR="00B53E24" w:rsidRPr="00D9545E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D9545E">
              <w:rPr>
                <w:rFonts w:ascii="Times New Roman" w:hAnsi="Times New Roman"/>
                <w:bCs/>
              </w:rPr>
              <w:t>Asian</w:t>
            </w:r>
          </w:p>
          <w:p w:rsidR="00B53E24" w:rsidRPr="00D9545E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D9545E">
              <w:rPr>
                <w:rFonts w:ascii="Times New Roman" w:hAnsi="Times New Roman"/>
                <w:bCs/>
              </w:rPr>
              <w:t>Black or African American</w:t>
            </w:r>
          </w:p>
          <w:p w:rsidR="00B53E24" w:rsidRPr="00D9545E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White</w:t>
            </w:r>
          </w:p>
          <w:p w:rsidR="00B53E24" w:rsidRPr="00D9545E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Multi-</w:t>
            </w:r>
            <w:r w:rsidRPr="00D9545E">
              <w:rPr>
                <w:rFonts w:ascii="Times New Roman" w:hAnsi="Times New Roman"/>
                <w:bCs/>
              </w:rPr>
              <w:t>racial (more than 1 rac</w:t>
            </w:r>
            <w:r>
              <w:rPr>
                <w:rFonts w:ascii="Times New Roman" w:hAnsi="Times New Roman"/>
                <w:bCs/>
              </w:rPr>
              <w:t>e)</w:t>
            </w:r>
          </w:p>
          <w:p w:rsidR="00B53E24" w:rsidRPr="007E336F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(12.5)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(49.4)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(20.6)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(8.1) </w:t>
            </w:r>
          </w:p>
          <w:p w:rsidR="00B53E24" w:rsidRPr="00A45950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(9.4)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 of children &lt;6 years of age sampled in household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 (74.3)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(18.8)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(5.0)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(1.2)</w:t>
            </w:r>
          </w:p>
          <w:p w:rsidR="00B53E24" w:rsidRPr="00A45950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(0.6)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Pr="00D26A82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Twin in household</w:t>
            </w:r>
          </w:p>
          <w:p w:rsidR="00B53E24" w:rsidRPr="00C55215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 w:rsidRPr="00C55215">
              <w:rPr>
                <w:rFonts w:ascii="Times New Roman" w:hAnsi="Times New Roman"/>
                <w:bCs/>
              </w:rPr>
              <w:t>Yes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  <w:bCs/>
              </w:rPr>
            </w:pPr>
            <w:r w:rsidRPr="00C55215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(3.1)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 (96.9)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Child birth place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Philadelphia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Other</w:t>
            </w:r>
          </w:p>
          <w:p w:rsidR="00B53E24" w:rsidRPr="005879B1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 (83.1)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(11.3)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(5.6)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Type of services child c</w:t>
            </w:r>
            <w:r w:rsidRPr="00CE2547">
              <w:rPr>
                <w:rFonts w:ascii="Times New Roman" w:hAnsi="Times New Roman"/>
                <w:b/>
                <w:bCs/>
              </w:rPr>
              <w:t xml:space="preserve">urrently or 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CE2547">
              <w:rPr>
                <w:rFonts w:ascii="Times New Roman" w:hAnsi="Times New Roman"/>
                <w:b/>
                <w:bCs/>
              </w:rPr>
              <w:t xml:space="preserve">ver 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CE2547">
              <w:rPr>
                <w:rFonts w:ascii="Times New Roman" w:hAnsi="Times New Roman"/>
                <w:b/>
                <w:bCs/>
              </w:rPr>
              <w:t>eceived</w:t>
            </w:r>
            <w:r>
              <w:rPr>
                <w:rFonts w:ascii="Times New Roman" w:hAnsi="Times New Roman"/>
                <w:b/>
                <w:bCs/>
              </w:rPr>
              <w:t xml:space="preserve"> (respondents could choose &gt; 1 answer) (n = 250)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Government Medical Insurance (Medicaid)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Public Housing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Section 8 Voucher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Food Stamps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Women Infant Children Program (WIC)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Other Form of Public Assistance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None/Missing</w:t>
            </w:r>
          </w:p>
          <w:p w:rsidR="00B53E24" w:rsidRPr="00FA6700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(22.8)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(1.6)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(0.7)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(22.8)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(21.6)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(2.8)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(27.6)</w:t>
            </w:r>
          </w:p>
          <w:p w:rsidR="00B53E24" w:rsidRPr="00A45950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(100)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Pr="006749DE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Asthma symptoms </w:t>
            </w:r>
            <w:r w:rsidRPr="00784E81">
              <w:rPr>
                <w:rFonts w:ascii="Times New Roman" w:hAnsi="Times New Roman"/>
                <w:b/>
              </w:rPr>
              <w:t>such as shortness of breath, coughing, or wheezing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No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(20.6)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 (73.1)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(6.3)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Asthma (told by a health care provider)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</w:t>
            </w:r>
          </w:p>
          <w:p w:rsidR="00B53E24" w:rsidRPr="001F28EA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(13.8)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(80.0)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(6.3)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Up-to-date vaccinations (parent/guardian reported)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Don’t Know</w:t>
            </w:r>
          </w:p>
          <w:p w:rsidR="00B53E24" w:rsidRPr="00385A8D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(87.5)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(3.1)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(1.2)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(8.1)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8D4F1D">
              <w:rPr>
                <w:rFonts w:ascii="Times New Roman" w:hAnsi="Times New Roman"/>
                <w:b/>
              </w:rPr>
              <w:t>hild spend</w:t>
            </w:r>
            <w:r>
              <w:rPr>
                <w:rFonts w:ascii="Times New Roman" w:hAnsi="Times New Roman"/>
                <w:b/>
              </w:rPr>
              <w:t>s</w:t>
            </w:r>
            <w:r w:rsidRPr="008D4F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&gt;</w:t>
            </w:r>
            <w:r w:rsidRPr="008D4F1D">
              <w:rPr>
                <w:rFonts w:ascii="Times New Roman" w:hAnsi="Times New Roman"/>
                <w:b/>
              </w:rPr>
              <w:t xml:space="preserve"> 20 hours</w:t>
            </w:r>
            <w:r>
              <w:rPr>
                <w:rFonts w:ascii="Times New Roman" w:hAnsi="Times New Roman"/>
                <w:b/>
              </w:rPr>
              <w:t>/week anywhere other than household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</w:t>
            </w:r>
          </w:p>
          <w:p w:rsidR="00B53E24" w:rsidRPr="003C7CC3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(45.6)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(47.5)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(6.9)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Where child spends &gt; 20 hours/week outside household (n = 73)</w:t>
            </w:r>
          </w:p>
          <w:p w:rsidR="00B53E24" w:rsidRPr="003A3D1B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A3D1B">
              <w:rPr>
                <w:rFonts w:ascii="Times New Roman" w:hAnsi="Times New Roman"/>
              </w:rPr>
              <w:t>Day care center</w:t>
            </w:r>
          </w:p>
          <w:p w:rsidR="00B53E24" w:rsidRPr="003A3D1B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Babysitter</w:t>
            </w:r>
          </w:p>
          <w:p w:rsidR="00B53E24" w:rsidRPr="003A3D1B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A3D1B">
              <w:rPr>
                <w:rFonts w:ascii="Times New Roman" w:hAnsi="Times New Roman"/>
              </w:rPr>
              <w:t>Home of relative</w:t>
            </w:r>
          </w:p>
          <w:p w:rsidR="00B53E24" w:rsidRPr="003A3D1B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A3D1B">
              <w:rPr>
                <w:rFonts w:ascii="Times New Roman" w:hAnsi="Times New Roman"/>
              </w:rPr>
              <w:t>Home of friend</w:t>
            </w:r>
          </w:p>
          <w:p w:rsidR="00B53E24" w:rsidRPr="003A3D1B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A3D1B">
              <w:rPr>
                <w:rFonts w:ascii="Times New Roman" w:hAnsi="Times New Roman"/>
              </w:rPr>
              <w:t>School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Other</w:t>
            </w:r>
          </w:p>
          <w:p w:rsidR="00B53E24" w:rsidRPr="00FD6145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TOTAL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(41.1)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(8.2)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(15.1)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(1.4)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(26.0)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(8.2)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(100)</w:t>
            </w:r>
          </w:p>
        </w:tc>
      </w:tr>
      <w:tr w:rsidR="00B53E24" w:rsidRPr="00204155" w:rsidTr="00A64964">
        <w:tc>
          <w:tcPr>
            <w:tcW w:w="6166" w:type="dxa"/>
            <w:shd w:val="clear" w:color="auto" w:fill="BFBFBF" w:themeFill="background1" w:themeFillShade="BF"/>
          </w:tcPr>
          <w:p w:rsidR="00B53E24" w:rsidRPr="00AD45B9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  <w:bCs/>
              </w:rPr>
            </w:pPr>
            <w:r w:rsidRPr="00AD45B9">
              <w:rPr>
                <w:rFonts w:ascii="Times New Roman" w:hAnsi="Times New Roman"/>
                <w:b/>
              </w:rPr>
              <w:t xml:space="preserve">Potential </w:t>
            </w:r>
            <w:r>
              <w:rPr>
                <w:rFonts w:ascii="Times New Roman" w:hAnsi="Times New Roman"/>
                <w:b/>
              </w:rPr>
              <w:t xml:space="preserve">Child </w:t>
            </w:r>
            <w:r w:rsidRPr="00AD45B9">
              <w:rPr>
                <w:rFonts w:ascii="Times New Roman" w:hAnsi="Times New Roman"/>
                <w:b/>
              </w:rPr>
              <w:t>Exposures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53E24" w:rsidRPr="00AD45B9" w:rsidRDefault="00B53E24" w:rsidP="00A64964">
            <w:pPr>
              <w:jc w:val="center"/>
              <w:rPr>
                <w:rFonts w:ascii="Times New Roman" w:hAnsi="Times New Roman"/>
              </w:rPr>
            </w:pPr>
          </w:p>
        </w:tc>
      </w:tr>
      <w:tr w:rsidR="00B53E24" w:rsidRPr="00204155" w:rsidTr="00A64964">
        <w:tc>
          <w:tcPr>
            <w:tcW w:w="6166" w:type="dxa"/>
          </w:tcPr>
          <w:p w:rsidR="00B53E24" w:rsidRPr="00522FE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 w:rsidRPr="00522FE4">
              <w:rPr>
                <w:rFonts w:ascii="Times New Roman" w:hAnsi="Times New Roman"/>
                <w:b/>
              </w:rPr>
              <w:t xml:space="preserve">Use of </w:t>
            </w:r>
            <w:r>
              <w:rPr>
                <w:rFonts w:ascii="Times New Roman" w:hAnsi="Times New Roman"/>
                <w:b/>
              </w:rPr>
              <w:t>household</w:t>
            </w:r>
            <w:r w:rsidRPr="00522FE4">
              <w:rPr>
                <w:rFonts w:ascii="Times New Roman" w:hAnsi="Times New Roman"/>
                <w:b/>
              </w:rPr>
              <w:t xml:space="preserve"> remedies, herbal remedies or folk medicines (</w:t>
            </w:r>
            <w:r>
              <w:rPr>
                <w:rFonts w:ascii="Times New Roman" w:hAnsi="Times New Roman"/>
                <w:b/>
              </w:rPr>
              <w:t>e.g.,</w:t>
            </w:r>
            <w:r w:rsidRPr="00522F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Azarcon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G</w:t>
            </w:r>
            <w:r w:rsidRPr="00522FE4">
              <w:rPr>
                <w:rFonts w:ascii="Times New Roman" w:hAnsi="Times New Roman"/>
                <w:b/>
              </w:rPr>
              <w:t>reta)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Don’t Know</w:t>
            </w:r>
          </w:p>
          <w:p w:rsidR="00B53E24" w:rsidRPr="00C016C9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(6.3)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 (85.0)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(1.2)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(7.5)</w:t>
            </w:r>
          </w:p>
        </w:tc>
      </w:tr>
      <w:tr w:rsidR="00B53E24" w:rsidRPr="00204155" w:rsidTr="00A64964">
        <w:tc>
          <w:tcPr>
            <w:tcW w:w="6166" w:type="dxa"/>
          </w:tcPr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Observation of child eating or mouthing non-food items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B53E24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 </w:t>
            </w:r>
          </w:p>
          <w:p w:rsidR="00B53E24" w:rsidRPr="008E383E" w:rsidRDefault="00B53E24" w:rsidP="00A64964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1530" w:type="dxa"/>
          </w:tcPr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(64.3)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(30.0)</w:t>
            </w:r>
          </w:p>
          <w:p w:rsidR="00B53E24" w:rsidRDefault="00B53E24" w:rsidP="00A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(5.7)</w:t>
            </w:r>
          </w:p>
        </w:tc>
      </w:tr>
    </w:tbl>
    <w:p w:rsidR="00B53E24" w:rsidRDefault="00B53E24" w:rsidP="00B53E24">
      <w:pPr>
        <w:rPr>
          <w:rFonts w:cs="Times New Roman"/>
          <w:b/>
        </w:rPr>
      </w:pPr>
    </w:p>
    <w:p w:rsidR="00B53E24" w:rsidRDefault="00B53E24" w:rsidP="00B53E24">
      <w:pPr>
        <w:rPr>
          <w:rFonts w:cs="Times New Roman"/>
          <w:b/>
        </w:rPr>
      </w:pPr>
      <w:r>
        <w:rPr>
          <w:rFonts w:cs="Times New Roman"/>
          <w:b/>
        </w:rPr>
        <w:t>*</w:t>
      </w:r>
      <w:r w:rsidRPr="005D1A04">
        <w:rPr>
          <w:rFonts w:cs="Times New Roman"/>
        </w:rPr>
        <w:t>One sample excluded due to insufficient quantity</w:t>
      </w:r>
    </w:p>
    <w:p w:rsidR="00DC57CC" w:rsidRDefault="00DC57CC">
      <w:bookmarkStart w:id="0" w:name="_GoBack"/>
      <w:bookmarkEnd w:id="0"/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24" w:rsidRDefault="00B53E24" w:rsidP="008B5D54">
      <w:pPr>
        <w:spacing w:after="0" w:line="240" w:lineRule="auto"/>
      </w:pPr>
      <w:r>
        <w:separator/>
      </w:r>
    </w:p>
  </w:endnote>
  <w:endnote w:type="continuationSeparator" w:id="0">
    <w:p w:rsidR="00B53E24" w:rsidRDefault="00B53E2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24" w:rsidRDefault="00B53E24" w:rsidP="008B5D54">
      <w:pPr>
        <w:spacing w:after="0" w:line="240" w:lineRule="auto"/>
      </w:pPr>
      <w:r>
        <w:separator/>
      </w:r>
    </w:p>
  </w:footnote>
  <w:footnote w:type="continuationSeparator" w:id="0">
    <w:p w:rsidR="00B53E24" w:rsidRDefault="00B53E2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4"/>
    <w:rsid w:val="006C6578"/>
    <w:rsid w:val="008B5D54"/>
    <w:rsid w:val="00B53E2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B53E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053B-B553-4284-AD6F-5AEF32DD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2017-07-20T20:21:00Z</dcterms:created>
  <dcterms:modified xsi:type="dcterms:W3CDTF">2017-07-20T20:21:00Z</dcterms:modified>
</cp:coreProperties>
</file>