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5C" w:rsidRDefault="00F85892">
      <w:r>
        <w:rPr>
          <w:rFonts w:eastAsia="Arial"/>
          <w:b/>
          <w:color w:val="000000"/>
        </w:rPr>
        <w:t>Fi</w:t>
      </w:r>
      <w:bookmarkStart w:id="0" w:name="_GoBack"/>
      <w:bookmarkEnd w:id="0"/>
      <w:r>
        <w:rPr>
          <w:rFonts w:eastAsia="Arial"/>
          <w:b/>
          <w:color w:val="000000"/>
        </w:rPr>
        <w:t xml:space="preserve">gure S1 (A-C). </w:t>
      </w:r>
      <w:r w:rsidRPr="00C35E91">
        <w:rPr>
          <w:rFonts w:eastAsia="Times New Roman" w:cs="Times New Roman"/>
          <w:sz w:val="24"/>
          <w:szCs w:val="24"/>
        </w:rPr>
        <w:t xml:space="preserve">GAM plots for association between distance to nearest floriculture crop and </w:t>
      </w:r>
      <w:proofErr w:type="spellStart"/>
      <w:r w:rsidRPr="00C35E91">
        <w:rPr>
          <w:rFonts w:eastAsia="Times New Roman" w:cs="Times New Roman"/>
          <w:sz w:val="24"/>
          <w:szCs w:val="24"/>
        </w:rPr>
        <w:t>neurobehavior</w:t>
      </w:r>
      <w:proofErr w:type="spellEnd"/>
      <w:r w:rsidRPr="00C35E91">
        <w:rPr>
          <w:rFonts w:eastAsia="Times New Roman" w:cs="Times New Roman"/>
          <w:sz w:val="24"/>
          <w:szCs w:val="24"/>
        </w:rPr>
        <w:t xml:space="preserve"> measured as continuous scores. Models are adjusted for age, sex, race, height-for-age </w:t>
      </w:r>
      <w:proofErr w:type="gramStart"/>
      <w:r w:rsidRPr="00C35E91">
        <w:rPr>
          <w:rFonts w:eastAsia="Times New Roman" w:cs="Times New Roman"/>
          <w:sz w:val="24"/>
          <w:szCs w:val="24"/>
        </w:rPr>
        <w:t>z-score</w:t>
      </w:r>
      <w:proofErr w:type="gramEnd"/>
      <w:r w:rsidRPr="00C35E91">
        <w:rPr>
          <w:rFonts w:eastAsia="Times New Roman" w:cs="Times New Roman"/>
          <w:sz w:val="24"/>
          <w:szCs w:val="24"/>
        </w:rPr>
        <w:t>, hemoglobin, maternal education, and cohabitation with a flower plantation worker.</w:t>
      </w:r>
    </w:p>
    <w:p w:rsidR="00F85892" w:rsidRDefault="00F85892" w:rsidP="00F85892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eastAsiaTheme="minorEastAsia" w:hAnsi="Times Roman" w:cs="Times Roman"/>
          <w:color w:val="000000"/>
          <w:sz w:val="24"/>
          <w:szCs w:val="24"/>
        </w:rPr>
      </w:pPr>
      <w:r>
        <w:rPr>
          <w:rFonts w:ascii="Times Roman" w:eastAsiaTheme="minorEastAsia" w:hAnsi="Times Roman" w:cs="Times Roman"/>
          <w:noProof/>
          <w:color w:val="000000"/>
          <w:sz w:val="24"/>
          <w:szCs w:val="24"/>
        </w:rPr>
        <w:drawing>
          <wp:inline distT="0" distB="0" distL="0" distR="0">
            <wp:extent cx="5817780" cy="2017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37" cy="201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eastAsiaTheme="minorEastAsia" w:hAnsi="Times Roman" w:cs="Times Roman"/>
          <w:color w:val="000000"/>
          <w:sz w:val="24"/>
          <w:szCs w:val="24"/>
        </w:rPr>
        <w:t xml:space="preserve"> </w:t>
      </w:r>
    </w:p>
    <w:p w:rsidR="00F85892" w:rsidRDefault="00F85892"/>
    <w:sectPr w:rsidR="00F85892" w:rsidSect="00F85892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92"/>
    <w:rsid w:val="0065105C"/>
    <w:rsid w:val="008A0AE6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75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92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92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92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9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Friedman</dc:creator>
  <cp:keywords/>
  <dc:description/>
  <cp:lastModifiedBy>Elizabeth Friedman</cp:lastModifiedBy>
  <cp:revision>1</cp:revision>
  <dcterms:created xsi:type="dcterms:W3CDTF">2019-08-27T00:00:00Z</dcterms:created>
  <dcterms:modified xsi:type="dcterms:W3CDTF">2019-08-27T00:06:00Z</dcterms:modified>
</cp:coreProperties>
</file>