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 = '1.0' encoding = 'UTF-8' standalone = '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437C85" w14:textId="69066490" w:rsidR="003F441C" w:rsidRPr="00051B52" w:rsidRDefault="00901BF9" w:rsidP="00135E95">
      <w:pPr>
        <w:spacing w:after="0" w:line="360" w:lineRule="auto"/>
        <w:jc w:val="center"/>
        <w:rPr>
          <w:rFonts w:asciiTheme="majorBidi" w:hAnsiTheme="majorBidi" w:cstheme="majorBidi"/>
          <w:b/>
          <w:bCs/>
          <w:caps/>
          <w:sz w:val="24"/>
          <w:szCs w:val="24"/>
        </w:rPr>
      </w:pPr>
      <w:r w:rsidRPr="00051B52">
        <w:rPr>
          <w:rFonts w:asciiTheme="majorBidi" w:hAnsiTheme="majorBidi" w:cstheme="majorBidi"/>
          <w:b/>
          <w:bCs/>
          <w:caps/>
          <w:sz w:val="24"/>
          <w:szCs w:val="24"/>
        </w:rPr>
        <w:t>Supplementary Materials</w:t>
      </w:r>
    </w:p>
    <w:p w14:paraId="7EDD7B39" w14:textId="63FBCB15" w:rsidR="0091759B" w:rsidRDefault="006876BB" w:rsidP="00FB6A38">
      <w:pPr>
        <w:spacing w:after="0" w:line="360" w:lineRule="auto"/>
        <w:jc w:val="center"/>
        <w:rPr>
          <w:rFonts w:asciiTheme="majorBidi" w:hAnsiTheme="majorBidi" w:cstheme="majorBidi"/>
          <w:b/>
          <w:bCs/>
          <w:sz w:val="24"/>
          <w:szCs w:val="24"/>
        </w:rPr>
      </w:pPr>
      <w:r w:rsidRPr="006876BB">
        <w:rPr>
          <w:rFonts w:asciiTheme="majorBidi" w:hAnsiTheme="majorBidi" w:cstheme="majorBidi"/>
          <w:b/>
          <w:bCs/>
          <w:sz w:val="24"/>
          <w:szCs w:val="24"/>
        </w:rPr>
        <w:t>Characterization of Age-Based Trends to Identify Chemical Biomarkers of Higher Levels in Children</w:t>
      </w:r>
    </w:p>
    <w:p w14:paraId="1ACC2CC5" w14:textId="77777777" w:rsidR="00FB6A38" w:rsidRPr="00FB6A38" w:rsidRDefault="00FB6A38" w:rsidP="00FB6A38">
      <w:pPr>
        <w:spacing w:after="0" w:line="360" w:lineRule="auto"/>
        <w:jc w:val="both"/>
        <w:rPr>
          <w:rFonts w:asciiTheme="majorBidi" w:hAnsiTheme="majorBidi" w:cstheme="majorBidi"/>
          <w:b/>
          <w:bCs/>
          <w:sz w:val="24"/>
          <w:szCs w:val="24"/>
        </w:rPr>
      </w:pPr>
    </w:p>
    <w:p w14:paraId="2FD15DAF" w14:textId="764C5F36" w:rsidR="00AE426D" w:rsidRPr="00051B52" w:rsidRDefault="00AE426D" w:rsidP="00AE426D">
      <w:pPr>
        <w:spacing w:after="0" w:line="360" w:lineRule="auto"/>
        <w:jc w:val="both"/>
        <w:rPr>
          <w:rFonts w:asciiTheme="majorBidi" w:hAnsiTheme="majorBidi" w:cstheme="majorBidi"/>
          <w:sz w:val="24"/>
          <w:szCs w:val="24"/>
          <w:vertAlign w:val="superscript"/>
        </w:rPr>
      </w:pPr>
      <w:r w:rsidRPr="00051B52">
        <w:rPr>
          <w:rFonts w:asciiTheme="majorBidi" w:hAnsiTheme="majorBidi" w:cstheme="majorBidi"/>
          <w:sz w:val="24"/>
          <w:szCs w:val="24"/>
        </w:rPr>
        <w:t>Vy Kim Nguyen</w:t>
      </w:r>
      <w:r w:rsidRPr="00051B52">
        <w:rPr>
          <w:rFonts w:asciiTheme="majorBidi" w:hAnsiTheme="majorBidi" w:cstheme="majorBidi"/>
          <w:sz w:val="24"/>
          <w:szCs w:val="24"/>
          <w:vertAlign w:val="superscript"/>
        </w:rPr>
        <w:t>a</w:t>
      </w:r>
      <w:proofErr w:type="gramStart"/>
      <w:r w:rsidRPr="00051B52">
        <w:rPr>
          <w:rFonts w:asciiTheme="majorBidi" w:hAnsiTheme="majorBidi" w:cstheme="majorBidi"/>
          <w:sz w:val="24"/>
          <w:szCs w:val="24"/>
          <w:vertAlign w:val="superscript"/>
        </w:rPr>
        <w:t>,b</w:t>
      </w:r>
      <w:proofErr w:type="gramEnd"/>
      <w:r w:rsidRPr="00051B52">
        <w:rPr>
          <w:rFonts w:asciiTheme="majorBidi" w:hAnsiTheme="majorBidi" w:cstheme="majorBidi"/>
          <w:sz w:val="24"/>
          <w:szCs w:val="24"/>
        </w:rPr>
        <w:t>, Justin A. Colacino</w:t>
      </w:r>
      <w:r w:rsidR="006B3477" w:rsidRPr="006B3477">
        <w:rPr>
          <w:rFonts w:asciiTheme="majorBidi" w:hAnsiTheme="majorBidi" w:cstheme="majorBidi"/>
          <w:sz w:val="24"/>
          <w:szCs w:val="24"/>
          <w:vertAlign w:val="superscript"/>
        </w:rPr>
        <w:t>a,</w:t>
      </w:r>
      <w:r w:rsidRPr="00051B52">
        <w:rPr>
          <w:rFonts w:asciiTheme="majorBidi" w:hAnsiTheme="majorBidi" w:cstheme="majorBidi"/>
          <w:sz w:val="24"/>
          <w:szCs w:val="24"/>
          <w:vertAlign w:val="superscript"/>
        </w:rPr>
        <w:t>b,c</w:t>
      </w:r>
      <w:r w:rsidRPr="00051B52">
        <w:rPr>
          <w:rFonts w:asciiTheme="majorBidi" w:hAnsiTheme="majorBidi" w:cstheme="majorBidi"/>
          <w:sz w:val="24"/>
          <w:szCs w:val="24"/>
        </w:rPr>
        <w:t>, Jon A. Arnot</w:t>
      </w:r>
      <w:r w:rsidRPr="00051B52">
        <w:rPr>
          <w:rFonts w:asciiTheme="majorBidi" w:hAnsiTheme="majorBidi" w:cstheme="majorBidi"/>
          <w:sz w:val="24"/>
          <w:szCs w:val="24"/>
          <w:vertAlign w:val="superscript"/>
        </w:rPr>
        <w:t>d</w:t>
      </w:r>
      <w:r w:rsidRPr="00051B52">
        <w:rPr>
          <w:rFonts w:asciiTheme="majorBidi" w:hAnsiTheme="majorBidi" w:cstheme="majorBidi"/>
          <w:sz w:val="24"/>
          <w:szCs w:val="24"/>
        </w:rPr>
        <w:t>, Jacob I. Kvasnicka</w:t>
      </w:r>
      <w:r w:rsidRPr="00051B52">
        <w:rPr>
          <w:rFonts w:asciiTheme="majorBidi" w:hAnsiTheme="majorBidi" w:cstheme="majorBidi"/>
          <w:sz w:val="24"/>
          <w:szCs w:val="24"/>
          <w:vertAlign w:val="superscript"/>
        </w:rPr>
        <w:t>b</w:t>
      </w:r>
      <w:r w:rsidRPr="00051B52">
        <w:rPr>
          <w:rFonts w:asciiTheme="majorBidi" w:hAnsiTheme="majorBidi" w:cstheme="majorBidi"/>
          <w:sz w:val="24"/>
          <w:szCs w:val="24"/>
        </w:rPr>
        <w:t>, Olivier J. Jolliet</w:t>
      </w:r>
      <w:r w:rsidRPr="00051B52">
        <w:rPr>
          <w:rFonts w:asciiTheme="majorBidi" w:hAnsiTheme="majorBidi" w:cstheme="majorBidi"/>
          <w:sz w:val="24"/>
          <w:szCs w:val="24"/>
          <w:vertAlign w:val="superscript"/>
        </w:rPr>
        <w:t>a,b</w:t>
      </w:r>
    </w:p>
    <w:p w14:paraId="0E03C111" w14:textId="77777777" w:rsidR="00AE426D" w:rsidRPr="00051B52" w:rsidRDefault="00AE426D" w:rsidP="00AE426D">
      <w:pPr>
        <w:spacing w:after="0" w:line="360" w:lineRule="auto"/>
        <w:jc w:val="both"/>
        <w:rPr>
          <w:rFonts w:asciiTheme="majorBidi" w:hAnsiTheme="majorBidi" w:cstheme="majorBidi"/>
          <w:sz w:val="24"/>
          <w:szCs w:val="24"/>
        </w:rPr>
      </w:pPr>
    </w:p>
    <w:p w14:paraId="2F08897C" w14:textId="56A7CB62" w:rsidR="00FB6A38" w:rsidRDefault="00FB6A38" w:rsidP="00FB6A38">
      <w:pPr>
        <w:spacing w:after="0" w:line="360" w:lineRule="auto"/>
        <w:jc w:val="both"/>
        <w:rPr>
          <w:rFonts w:asciiTheme="majorBidi" w:hAnsiTheme="majorBidi" w:cstheme="majorBidi"/>
          <w:sz w:val="24"/>
          <w:szCs w:val="24"/>
        </w:rPr>
      </w:pPr>
      <w:proofErr w:type="gramStart"/>
      <w:r>
        <w:rPr>
          <w:rFonts w:asciiTheme="majorBidi" w:hAnsiTheme="majorBidi" w:cstheme="majorBidi"/>
          <w:sz w:val="24"/>
          <w:szCs w:val="24"/>
          <w:vertAlign w:val="superscript"/>
        </w:rPr>
        <w:t>a</w:t>
      </w:r>
      <w:proofErr w:type="gramEnd"/>
      <w:r w:rsidRPr="00C90145">
        <w:rPr>
          <w:rFonts w:asciiTheme="majorBidi" w:hAnsiTheme="majorBidi" w:cstheme="majorBidi"/>
          <w:sz w:val="24"/>
          <w:szCs w:val="24"/>
          <w:vertAlign w:val="superscript"/>
        </w:rPr>
        <w:t xml:space="preserve"> </w:t>
      </w:r>
      <w:r w:rsidRPr="00C90145">
        <w:rPr>
          <w:rFonts w:asciiTheme="majorBidi" w:hAnsiTheme="majorBidi" w:cstheme="majorBidi"/>
          <w:sz w:val="24"/>
          <w:szCs w:val="24"/>
        </w:rPr>
        <w:t>Department of Environmental Health Sciences, School of Public Health, University of Michigan, Ann Arbor, MI, USA</w:t>
      </w:r>
    </w:p>
    <w:p w14:paraId="123957F7" w14:textId="6AEDA2D3" w:rsidR="00FB6A38" w:rsidRDefault="00FB6A38" w:rsidP="00FB6A38">
      <w:pPr>
        <w:spacing w:after="0" w:line="360" w:lineRule="auto"/>
        <w:jc w:val="both"/>
        <w:rPr>
          <w:rFonts w:asciiTheme="majorBidi" w:hAnsiTheme="majorBidi" w:cstheme="majorBidi"/>
          <w:sz w:val="24"/>
          <w:szCs w:val="24"/>
        </w:rPr>
      </w:pPr>
      <w:r>
        <w:rPr>
          <w:rFonts w:asciiTheme="majorBidi" w:hAnsiTheme="majorBidi" w:cstheme="majorBidi"/>
          <w:sz w:val="24"/>
          <w:szCs w:val="24"/>
          <w:vertAlign w:val="superscript"/>
        </w:rPr>
        <w:t>b</w:t>
      </w:r>
      <w:r w:rsidRPr="00C90145">
        <w:rPr>
          <w:rFonts w:asciiTheme="majorBidi" w:hAnsiTheme="majorBidi" w:cstheme="majorBidi"/>
          <w:sz w:val="24"/>
          <w:szCs w:val="24"/>
          <w:vertAlign w:val="superscript"/>
        </w:rPr>
        <w:t xml:space="preserve"> </w:t>
      </w:r>
      <w:r w:rsidRPr="00C90145">
        <w:rPr>
          <w:rFonts w:asciiTheme="majorBidi" w:hAnsiTheme="majorBidi" w:cstheme="majorBidi"/>
          <w:sz w:val="24"/>
          <w:szCs w:val="24"/>
        </w:rPr>
        <w:t>Department of Computational Medicine and Bioinformatics, Medical School, University of Michigan, Ann Arbor, MI, USA</w:t>
      </w:r>
    </w:p>
    <w:p w14:paraId="6E8DDEE2" w14:textId="448C9951" w:rsidR="00FB6A38" w:rsidRDefault="00FB6A38" w:rsidP="00FB6A38">
      <w:pPr>
        <w:spacing w:after="0" w:line="360" w:lineRule="auto"/>
        <w:jc w:val="both"/>
        <w:rPr>
          <w:rFonts w:asciiTheme="majorBidi" w:hAnsiTheme="majorBidi" w:cstheme="majorBidi"/>
          <w:sz w:val="24"/>
          <w:szCs w:val="24"/>
        </w:rPr>
      </w:pPr>
      <w:proofErr w:type="gramStart"/>
      <w:r w:rsidRPr="00C90145">
        <w:rPr>
          <w:rFonts w:asciiTheme="majorBidi" w:hAnsiTheme="majorBidi" w:cstheme="majorBidi"/>
          <w:sz w:val="24"/>
          <w:szCs w:val="24"/>
          <w:vertAlign w:val="superscript"/>
        </w:rPr>
        <w:t>c</w:t>
      </w:r>
      <w:proofErr w:type="gramEnd"/>
      <w:r w:rsidRPr="00662E88">
        <w:rPr>
          <w:rFonts w:asciiTheme="majorBidi" w:hAnsiTheme="majorBidi" w:cstheme="majorBidi"/>
          <w:sz w:val="24"/>
          <w:szCs w:val="24"/>
          <w:vertAlign w:val="superscript"/>
        </w:rPr>
        <w:t xml:space="preserve"> </w:t>
      </w:r>
      <w:r w:rsidRPr="00C90145">
        <w:rPr>
          <w:rFonts w:asciiTheme="majorBidi" w:hAnsiTheme="majorBidi" w:cstheme="majorBidi"/>
          <w:sz w:val="24"/>
          <w:szCs w:val="24"/>
        </w:rPr>
        <w:t>Department of Nutritional Sciences, School of Public Health, University of Michigan, Ann Arbor, MI, USA</w:t>
      </w:r>
    </w:p>
    <w:p w14:paraId="7B47E401" w14:textId="6AA761FF" w:rsidR="00AE426D" w:rsidRPr="00051B52" w:rsidRDefault="00FB6A38" w:rsidP="00FB6A38">
      <w:pPr>
        <w:spacing w:after="0" w:line="360" w:lineRule="auto"/>
        <w:jc w:val="both"/>
        <w:rPr>
          <w:rFonts w:asciiTheme="majorBidi" w:hAnsiTheme="majorBidi" w:cstheme="majorBidi"/>
          <w:sz w:val="24"/>
          <w:szCs w:val="24"/>
        </w:rPr>
      </w:pPr>
      <w:proofErr w:type="gramStart"/>
      <w:r w:rsidRPr="00C90145">
        <w:rPr>
          <w:rFonts w:asciiTheme="majorBidi" w:hAnsiTheme="majorBidi" w:cstheme="majorBidi"/>
          <w:sz w:val="24"/>
          <w:szCs w:val="24"/>
          <w:vertAlign w:val="superscript"/>
        </w:rPr>
        <w:t>d</w:t>
      </w:r>
      <w:proofErr w:type="gramEnd"/>
      <w:r w:rsidRPr="006B3477">
        <w:rPr>
          <w:rFonts w:asciiTheme="majorBidi" w:hAnsiTheme="majorBidi" w:cstheme="majorBidi"/>
          <w:sz w:val="24"/>
          <w:szCs w:val="24"/>
          <w:vertAlign w:val="superscript"/>
        </w:rPr>
        <w:t xml:space="preserve"> </w:t>
      </w:r>
      <w:r w:rsidRPr="00C90145">
        <w:rPr>
          <w:rFonts w:asciiTheme="majorBidi" w:hAnsiTheme="majorBidi" w:cstheme="majorBidi"/>
          <w:sz w:val="24"/>
          <w:szCs w:val="24"/>
        </w:rPr>
        <w:t>ARC Arnot Research &amp; Consulting Inc, Toronto, Ontario, Canada</w:t>
      </w:r>
    </w:p>
    <w:p w14:paraId="1AE6C6E6" w14:textId="77777777" w:rsidR="00FB6A38" w:rsidRDefault="00FB6A38" w:rsidP="00AE426D">
      <w:pPr>
        <w:spacing w:after="0" w:line="360" w:lineRule="auto"/>
        <w:jc w:val="both"/>
        <w:rPr>
          <w:rFonts w:asciiTheme="majorBidi" w:hAnsiTheme="majorBidi" w:cstheme="majorBidi"/>
          <w:sz w:val="24"/>
          <w:szCs w:val="24"/>
        </w:rPr>
      </w:pPr>
    </w:p>
    <w:p w14:paraId="5F3F3A64" w14:textId="53AC7A90" w:rsidR="0089421A" w:rsidRPr="00051B52" w:rsidRDefault="0089421A" w:rsidP="00AE426D">
      <w:pPr>
        <w:spacing w:after="0" w:line="360" w:lineRule="auto"/>
        <w:jc w:val="both"/>
        <w:rPr>
          <w:rFonts w:asciiTheme="majorBidi" w:hAnsiTheme="majorBidi" w:cstheme="majorBidi"/>
          <w:sz w:val="24"/>
          <w:szCs w:val="24"/>
        </w:rPr>
      </w:pPr>
      <w:r w:rsidRPr="00051B52">
        <w:rPr>
          <w:rFonts w:asciiTheme="majorBidi" w:hAnsiTheme="majorBidi" w:cstheme="majorBidi"/>
          <w:sz w:val="24"/>
          <w:szCs w:val="24"/>
        </w:rPr>
        <w:t xml:space="preserve">Corresponding author: </w:t>
      </w:r>
    </w:p>
    <w:p w14:paraId="35107529" w14:textId="77777777" w:rsidR="0089421A" w:rsidRPr="00051B52" w:rsidRDefault="0089421A" w:rsidP="0091759B">
      <w:pPr>
        <w:spacing w:after="0" w:line="240" w:lineRule="auto"/>
        <w:jc w:val="both"/>
        <w:rPr>
          <w:rFonts w:asciiTheme="majorBidi" w:hAnsiTheme="majorBidi" w:cstheme="majorBidi"/>
          <w:sz w:val="24"/>
          <w:szCs w:val="24"/>
        </w:rPr>
      </w:pPr>
      <w:r w:rsidRPr="00051B52">
        <w:rPr>
          <w:rFonts w:asciiTheme="majorBidi" w:hAnsiTheme="majorBidi" w:cstheme="majorBidi"/>
          <w:sz w:val="24"/>
          <w:szCs w:val="24"/>
        </w:rPr>
        <w:t>Vy Kim</w:t>
      </w:r>
      <w:r w:rsidR="00AE426D" w:rsidRPr="00051B52">
        <w:rPr>
          <w:rFonts w:asciiTheme="majorBidi" w:hAnsiTheme="majorBidi" w:cstheme="majorBidi"/>
          <w:sz w:val="24"/>
          <w:szCs w:val="24"/>
        </w:rPr>
        <w:t xml:space="preserve"> Nguyen</w:t>
      </w:r>
    </w:p>
    <w:p w14:paraId="794520B7" w14:textId="6D9C229D" w:rsidR="0091759B" w:rsidRPr="00051B52" w:rsidRDefault="00AE426D" w:rsidP="00B60A94">
      <w:pPr>
        <w:spacing w:after="0" w:line="240" w:lineRule="auto"/>
        <w:jc w:val="both"/>
        <w:rPr>
          <w:rFonts w:asciiTheme="majorBidi" w:hAnsiTheme="majorBidi" w:cstheme="majorBidi"/>
          <w:sz w:val="24"/>
          <w:szCs w:val="24"/>
        </w:rPr>
      </w:pPr>
      <w:r w:rsidRPr="00051B52">
        <w:rPr>
          <w:rFonts w:asciiTheme="majorBidi" w:hAnsiTheme="majorBidi" w:cstheme="majorBidi"/>
          <w:sz w:val="24"/>
          <w:szCs w:val="24"/>
        </w:rPr>
        <w:t xml:space="preserve">Department of </w:t>
      </w:r>
      <w:r w:rsidR="00B60A94">
        <w:rPr>
          <w:rFonts w:asciiTheme="majorBidi" w:hAnsiTheme="majorBidi" w:cstheme="majorBidi"/>
          <w:sz w:val="24"/>
          <w:szCs w:val="24"/>
        </w:rPr>
        <w:t>Environmental Health Sciences</w:t>
      </w:r>
    </w:p>
    <w:p w14:paraId="5FF2DC44" w14:textId="77777777" w:rsidR="0091759B" w:rsidRPr="00051B52" w:rsidRDefault="0091759B" w:rsidP="0091759B">
      <w:pPr>
        <w:spacing w:after="0" w:line="240" w:lineRule="auto"/>
        <w:jc w:val="both"/>
        <w:rPr>
          <w:rFonts w:asciiTheme="majorBidi" w:hAnsiTheme="majorBidi" w:cstheme="majorBidi"/>
          <w:sz w:val="24"/>
          <w:szCs w:val="24"/>
        </w:rPr>
      </w:pPr>
      <w:r w:rsidRPr="00051B52">
        <w:rPr>
          <w:rFonts w:asciiTheme="majorBidi" w:hAnsiTheme="majorBidi" w:cstheme="majorBidi"/>
          <w:sz w:val="24"/>
          <w:szCs w:val="24"/>
        </w:rPr>
        <w:t>University of Michigan</w:t>
      </w:r>
    </w:p>
    <w:p w14:paraId="0F562AB5" w14:textId="77B127BC" w:rsidR="0091759B" w:rsidRPr="00051B52" w:rsidRDefault="0091759B" w:rsidP="0091759B">
      <w:pPr>
        <w:spacing w:after="0" w:line="240" w:lineRule="auto"/>
        <w:jc w:val="both"/>
        <w:rPr>
          <w:rFonts w:asciiTheme="majorBidi" w:hAnsiTheme="majorBidi" w:cstheme="majorBidi"/>
          <w:sz w:val="24"/>
          <w:szCs w:val="24"/>
        </w:rPr>
      </w:pPr>
      <w:r w:rsidRPr="00051B52">
        <w:rPr>
          <w:rFonts w:asciiTheme="majorBidi" w:hAnsiTheme="majorBidi" w:cstheme="majorBidi"/>
          <w:sz w:val="24"/>
          <w:szCs w:val="24"/>
        </w:rPr>
        <w:t>School of Public Health II</w:t>
      </w:r>
    </w:p>
    <w:p w14:paraId="10AE2867" w14:textId="77777777" w:rsidR="0091759B" w:rsidRPr="00B60A94" w:rsidRDefault="0091759B" w:rsidP="0091759B">
      <w:pPr>
        <w:spacing w:after="0" w:line="240" w:lineRule="auto"/>
        <w:jc w:val="both"/>
        <w:rPr>
          <w:rFonts w:asciiTheme="majorBidi" w:hAnsiTheme="majorBidi" w:cstheme="majorBidi"/>
          <w:sz w:val="24"/>
          <w:szCs w:val="24"/>
          <w:lang w:val="de-DE"/>
        </w:rPr>
      </w:pPr>
      <w:r w:rsidRPr="00B60A94">
        <w:rPr>
          <w:rFonts w:asciiTheme="majorBidi" w:hAnsiTheme="majorBidi" w:cstheme="majorBidi"/>
          <w:sz w:val="24"/>
          <w:szCs w:val="24"/>
          <w:lang w:val="de-DE"/>
        </w:rPr>
        <w:t>1420 Washington Heights M6134</w:t>
      </w:r>
    </w:p>
    <w:p w14:paraId="67D47A1E" w14:textId="77777777" w:rsidR="0091759B" w:rsidRPr="00B60A94" w:rsidRDefault="0091759B" w:rsidP="0091759B">
      <w:pPr>
        <w:spacing w:after="0" w:line="240" w:lineRule="auto"/>
        <w:jc w:val="both"/>
        <w:rPr>
          <w:rFonts w:asciiTheme="majorBidi" w:hAnsiTheme="majorBidi" w:cstheme="majorBidi"/>
          <w:sz w:val="24"/>
          <w:szCs w:val="24"/>
          <w:lang w:val="de-DE"/>
        </w:rPr>
      </w:pPr>
      <w:r w:rsidRPr="00B60A94">
        <w:rPr>
          <w:rFonts w:asciiTheme="majorBidi" w:hAnsiTheme="majorBidi" w:cstheme="majorBidi"/>
          <w:sz w:val="24"/>
          <w:szCs w:val="24"/>
          <w:lang w:val="de-DE"/>
        </w:rPr>
        <w:t>Ann Arbor, MI, USA</w:t>
      </w:r>
      <w:bookmarkStart w:id="0" w:name="_GoBack"/>
      <w:bookmarkEnd w:id="0"/>
    </w:p>
    <w:p w14:paraId="1002FFAA" w14:textId="55F0A4A7" w:rsidR="00AE426D" w:rsidRPr="00D76AB2" w:rsidRDefault="00AE426D" w:rsidP="0091759B">
      <w:pPr>
        <w:spacing w:after="0" w:line="240" w:lineRule="auto"/>
        <w:jc w:val="both"/>
        <w:rPr>
          <w:rStyle w:val="Hyperlink"/>
          <w:rFonts w:asciiTheme="majorBidi" w:hAnsiTheme="majorBidi" w:cstheme="majorBidi"/>
          <w:sz w:val="24"/>
          <w:szCs w:val="24"/>
          <w:lang w:val="de-DE"/>
        </w:rPr>
      </w:pPr>
      <w:r w:rsidRPr="00D76AB2">
        <w:rPr>
          <w:rFonts w:asciiTheme="majorBidi" w:hAnsiTheme="majorBidi" w:cstheme="majorBidi"/>
          <w:sz w:val="24"/>
          <w:szCs w:val="24"/>
          <w:lang w:val="de-DE"/>
        </w:rPr>
        <w:t xml:space="preserve">E-mail: </w:t>
      </w:r>
      <w:hyperlink r:id="rId6" w:history="1">
        <w:r w:rsidRPr="00D76AB2">
          <w:rPr>
            <w:rStyle w:val="Hyperlink"/>
            <w:rFonts w:asciiTheme="majorBidi" w:hAnsiTheme="majorBidi" w:cstheme="majorBidi"/>
            <w:sz w:val="24"/>
            <w:szCs w:val="24"/>
            <w:lang w:val="de-DE"/>
          </w:rPr>
          <w:t>nguyenvy@umich.edu</w:t>
        </w:r>
      </w:hyperlink>
    </w:p>
    <w:p w14:paraId="0BE97A48" w14:textId="11DC31C1" w:rsidR="00D63A6E" w:rsidRPr="00D76AB2" w:rsidRDefault="00D63A6E" w:rsidP="0091759B">
      <w:pPr>
        <w:spacing w:after="0" w:line="240" w:lineRule="auto"/>
        <w:jc w:val="both"/>
        <w:rPr>
          <w:rStyle w:val="Hyperlink"/>
          <w:rFonts w:asciiTheme="majorBidi" w:hAnsiTheme="majorBidi" w:cstheme="majorBidi"/>
          <w:sz w:val="24"/>
          <w:szCs w:val="24"/>
          <w:lang w:val="de-DE"/>
        </w:rPr>
      </w:pPr>
    </w:p>
    <w:p w14:paraId="476D823E" w14:textId="67AD607D" w:rsidR="00D63A6E" w:rsidRPr="00D76AB2" w:rsidRDefault="00D63A6E" w:rsidP="0091759B">
      <w:pPr>
        <w:spacing w:after="0" w:line="240" w:lineRule="auto"/>
        <w:jc w:val="both"/>
        <w:rPr>
          <w:rFonts w:asciiTheme="majorBidi" w:hAnsiTheme="majorBidi" w:cstheme="majorBidi"/>
          <w:sz w:val="24"/>
          <w:szCs w:val="24"/>
        </w:rPr>
      </w:pPr>
      <w:r w:rsidRPr="00D76AB2">
        <w:rPr>
          <w:rFonts w:asciiTheme="majorBidi" w:hAnsiTheme="majorBidi" w:cstheme="majorBidi"/>
          <w:sz w:val="24"/>
          <w:szCs w:val="24"/>
        </w:rPr>
        <w:t>Attached Files</w:t>
      </w:r>
    </w:p>
    <w:p w14:paraId="015B7BFF" w14:textId="74BFAC84" w:rsidR="00D63A6E" w:rsidRPr="00051B52" w:rsidRDefault="00D63A6E" w:rsidP="000B5D1C">
      <w:pPr>
        <w:spacing w:after="0" w:line="240" w:lineRule="auto"/>
        <w:ind w:left="720"/>
        <w:jc w:val="both"/>
        <w:rPr>
          <w:rFonts w:asciiTheme="majorBidi" w:hAnsiTheme="majorBidi" w:cstheme="majorBidi"/>
          <w:sz w:val="24"/>
          <w:szCs w:val="24"/>
        </w:rPr>
      </w:pPr>
      <w:r>
        <w:rPr>
          <w:rFonts w:asciiTheme="majorBidi" w:hAnsiTheme="majorBidi" w:cstheme="majorBidi"/>
          <w:sz w:val="24"/>
          <w:szCs w:val="24"/>
        </w:rPr>
        <w:t>“</w:t>
      </w:r>
      <w:r w:rsidR="000B5D1C" w:rsidRPr="000B5D1C">
        <w:rPr>
          <w:rFonts w:asciiTheme="majorBidi" w:hAnsiTheme="majorBidi" w:cstheme="majorBidi"/>
          <w:sz w:val="24"/>
          <w:szCs w:val="24"/>
        </w:rPr>
        <w:t>NHANES - Quadratic Regression Results 1a.xlsx</w:t>
      </w:r>
      <w:r>
        <w:rPr>
          <w:rFonts w:asciiTheme="majorBidi" w:hAnsiTheme="majorBidi" w:cstheme="majorBidi"/>
          <w:sz w:val="24"/>
          <w:szCs w:val="24"/>
        </w:rPr>
        <w:t xml:space="preserve">” contains </w:t>
      </w:r>
      <w:r w:rsidR="000B5D1C">
        <w:rPr>
          <w:rFonts w:asciiTheme="majorBidi" w:hAnsiTheme="majorBidi" w:cstheme="majorBidi"/>
          <w:sz w:val="24"/>
          <w:szCs w:val="24"/>
        </w:rPr>
        <w:t>the regression statisticis of all covariates from the nonlinear regression models</w:t>
      </w:r>
      <w:r w:rsidR="00693961">
        <w:rPr>
          <w:rFonts w:asciiTheme="majorBidi" w:hAnsiTheme="majorBidi" w:cstheme="majorBidi"/>
          <w:sz w:val="24"/>
          <w:szCs w:val="24"/>
        </w:rPr>
        <w:t xml:space="preserve"> for </w:t>
      </w:r>
      <w:r w:rsidR="0051395F">
        <w:rPr>
          <w:rFonts w:asciiTheme="majorBidi" w:hAnsiTheme="majorBidi" w:cstheme="majorBidi"/>
          <w:sz w:val="24"/>
          <w:szCs w:val="24"/>
        </w:rPr>
        <w:t>141</w:t>
      </w:r>
      <w:r w:rsidR="00693961">
        <w:rPr>
          <w:rFonts w:asciiTheme="majorBidi" w:hAnsiTheme="majorBidi" w:cstheme="majorBidi"/>
          <w:sz w:val="24"/>
          <w:szCs w:val="24"/>
        </w:rPr>
        <w:t xml:space="preserve"> chemical biomarkers</w:t>
      </w:r>
      <w:r>
        <w:rPr>
          <w:rFonts w:asciiTheme="majorBidi" w:hAnsiTheme="majorBidi" w:cstheme="majorBidi"/>
          <w:sz w:val="24"/>
          <w:szCs w:val="24"/>
        </w:rPr>
        <w:t xml:space="preserve">. </w:t>
      </w:r>
      <w:r>
        <w:rPr>
          <w:rFonts w:asciiTheme="majorBidi" w:hAnsiTheme="majorBidi" w:cstheme="majorBidi"/>
          <w:sz w:val="24"/>
          <w:szCs w:val="24"/>
        </w:rPr>
        <w:tab/>
      </w:r>
    </w:p>
    <w:p w14:paraId="16023DE6" w14:textId="77777777" w:rsidR="000C4376" w:rsidRPr="00051B52" w:rsidRDefault="000C4376" w:rsidP="00DE490D">
      <w:pPr>
        <w:spacing w:after="0" w:line="360" w:lineRule="auto"/>
        <w:jc w:val="both"/>
        <w:rPr>
          <w:rFonts w:asciiTheme="majorBidi" w:hAnsiTheme="majorBidi" w:cstheme="majorBidi"/>
          <w:sz w:val="24"/>
          <w:szCs w:val="24"/>
          <w:vertAlign w:val="superscript"/>
        </w:rPr>
      </w:pPr>
      <w:r w:rsidRPr="00051B52">
        <w:rPr>
          <w:rFonts w:asciiTheme="majorBidi" w:hAnsiTheme="majorBidi" w:cstheme="majorBidi"/>
          <w:sz w:val="24"/>
          <w:szCs w:val="24"/>
        </w:rPr>
        <w:br w:type="page"/>
      </w:r>
    </w:p>
    <w:sdt>
      <w:sdtPr>
        <w:rPr>
          <w:rFonts w:asciiTheme="majorBidi" w:eastAsiaTheme="minorEastAsia" w:hAnsiTheme="majorBidi" w:cstheme="minorBidi"/>
          <w:b/>
          <w:bCs/>
          <w:color w:val="auto"/>
          <w:sz w:val="24"/>
          <w:szCs w:val="24"/>
          <w:lang w:eastAsia="zh-CN"/>
        </w:rPr>
        <w:id w:val="1956521908"/>
        <w:docPartObj>
          <w:docPartGallery w:val="Table of Contents"/>
          <w:docPartUnique/>
        </w:docPartObj>
      </w:sdtPr>
      <w:sdtEndPr>
        <w:rPr>
          <w:rFonts w:asciiTheme="minorHAnsi" w:hAnsiTheme="minorHAnsi"/>
          <w:noProof/>
          <w:sz w:val="22"/>
          <w:szCs w:val="22"/>
        </w:rPr>
      </w:sdtEndPr>
      <w:sdtContent>
        <w:p w14:paraId="460CE756" w14:textId="77777777" w:rsidR="003F441C" w:rsidRPr="00EB6735" w:rsidRDefault="003F441C" w:rsidP="003F441C">
          <w:pPr>
            <w:pStyle w:val="TOCHeading"/>
            <w:rPr>
              <w:rFonts w:asciiTheme="majorBidi" w:hAnsiTheme="majorBidi"/>
              <w:b/>
              <w:bCs/>
              <w:color w:val="auto"/>
              <w:sz w:val="24"/>
              <w:szCs w:val="24"/>
            </w:rPr>
          </w:pPr>
          <w:r w:rsidRPr="00EB6735">
            <w:rPr>
              <w:rFonts w:asciiTheme="majorBidi" w:hAnsiTheme="majorBidi"/>
              <w:b/>
              <w:bCs/>
              <w:color w:val="auto"/>
              <w:sz w:val="24"/>
              <w:szCs w:val="24"/>
            </w:rPr>
            <w:t>Contents</w:t>
          </w:r>
        </w:p>
        <w:p w14:paraId="7492DC91" w14:textId="6BFAC031" w:rsidR="00CA6B39" w:rsidRDefault="003F441C">
          <w:pPr>
            <w:pStyle w:val="TOC1"/>
            <w:tabs>
              <w:tab w:val="right" w:leader="dot" w:pos="9350"/>
            </w:tabs>
            <w:rPr>
              <w:noProof/>
            </w:rPr>
          </w:pPr>
          <w:r w:rsidRPr="00EB6735">
            <w:rPr>
              <w:rFonts w:asciiTheme="majorBidi" w:hAnsiTheme="majorBidi" w:cstheme="majorBidi"/>
              <w:sz w:val="24"/>
              <w:szCs w:val="24"/>
            </w:rPr>
            <w:fldChar w:fldCharType="begin"/>
          </w:r>
          <w:r w:rsidRPr="00EB6735">
            <w:rPr>
              <w:rFonts w:asciiTheme="majorBidi" w:hAnsiTheme="majorBidi" w:cstheme="majorBidi"/>
              <w:sz w:val="24"/>
              <w:szCs w:val="24"/>
            </w:rPr>
            <w:instrText xml:space="preserve"> TOC \o "1-3" \h \z \u </w:instrText>
          </w:r>
          <w:r w:rsidRPr="00EB6735">
            <w:rPr>
              <w:rFonts w:asciiTheme="majorBidi" w:hAnsiTheme="majorBidi" w:cstheme="majorBidi"/>
              <w:sz w:val="24"/>
              <w:szCs w:val="24"/>
            </w:rPr>
            <w:fldChar w:fldCharType="separate"/>
          </w:r>
          <w:hyperlink w:anchor="_Toc525603879" w:history="1">
            <w:r w:rsidR="00CA6B39" w:rsidRPr="00972B8F">
              <w:rPr>
                <w:rStyle w:val="Hyperlink"/>
                <w:rFonts w:asciiTheme="majorBidi" w:hAnsiTheme="majorBidi"/>
                <w:b/>
                <w:bCs/>
                <w:noProof/>
              </w:rPr>
              <w:t>1. Types of Datasets for Chemical Exposure Biomarkers</w:t>
            </w:r>
            <w:r w:rsidR="00CA6B39">
              <w:rPr>
                <w:noProof/>
                <w:webHidden/>
              </w:rPr>
              <w:tab/>
            </w:r>
            <w:r w:rsidR="00CA6B39">
              <w:rPr>
                <w:noProof/>
                <w:webHidden/>
              </w:rPr>
              <w:fldChar w:fldCharType="begin"/>
            </w:r>
            <w:r w:rsidR="00CA6B39">
              <w:rPr>
                <w:noProof/>
                <w:webHidden/>
              </w:rPr>
              <w:instrText xml:space="preserve"> PAGEREF _Toc525603879 \h </w:instrText>
            </w:r>
            <w:r w:rsidR="00CA6B39">
              <w:rPr>
                <w:noProof/>
                <w:webHidden/>
              </w:rPr>
            </w:r>
            <w:r w:rsidR="00CA6B39">
              <w:rPr>
                <w:noProof/>
                <w:webHidden/>
              </w:rPr>
              <w:fldChar w:fldCharType="separate"/>
            </w:r>
            <w:r w:rsidR="00CA6B39">
              <w:rPr>
                <w:noProof/>
                <w:webHidden/>
              </w:rPr>
              <w:t>4</w:t>
            </w:r>
            <w:r w:rsidR="00CA6B39">
              <w:rPr>
                <w:noProof/>
                <w:webHidden/>
              </w:rPr>
              <w:fldChar w:fldCharType="end"/>
            </w:r>
          </w:hyperlink>
        </w:p>
        <w:p w14:paraId="41249FAF" w14:textId="51C0A345" w:rsidR="00CA6B39" w:rsidRDefault="0051395F">
          <w:pPr>
            <w:pStyle w:val="TOC2"/>
            <w:tabs>
              <w:tab w:val="right" w:leader="dot" w:pos="9350"/>
            </w:tabs>
            <w:rPr>
              <w:noProof/>
            </w:rPr>
          </w:pPr>
          <w:hyperlink w:anchor="_Toc525603880" w:history="1">
            <w:r w:rsidR="00CA6B39" w:rsidRPr="00972B8F">
              <w:rPr>
                <w:rStyle w:val="Hyperlink"/>
                <w:rFonts w:asciiTheme="majorBidi" w:hAnsiTheme="majorBidi"/>
                <w:b/>
                <w:bCs/>
                <w:noProof/>
              </w:rPr>
              <w:t>Table S1</w:t>
            </w:r>
            <w:r w:rsidR="00CA6B39" w:rsidRPr="00972B8F">
              <w:rPr>
                <w:rStyle w:val="Hyperlink"/>
                <w:rFonts w:asciiTheme="majorBidi" w:hAnsiTheme="majorBidi"/>
                <w:noProof/>
              </w:rPr>
              <w:t>. NHANES laboratory techniques and corresponding reference by individual or group of chemical biomarkers.</w:t>
            </w:r>
            <w:r w:rsidR="00CA6B39">
              <w:rPr>
                <w:noProof/>
                <w:webHidden/>
              </w:rPr>
              <w:tab/>
            </w:r>
            <w:r w:rsidR="00CA6B39">
              <w:rPr>
                <w:noProof/>
                <w:webHidden/>
              </w:rPr>
              <w:fldChar w:fldCharType="begin"/>
            </w:r>
            <w:r w:rsidR="00CA6B39">
              <w:rPr>
                <w:noProof/>
                <w:webHidden/>
              </w:rPr>
              <w:instrText xml:space="preserve"> PAGEREF _Toc525603880 \h </w:instrText>
            </w:r>
            <w:r w:rsidR="00CA6B39">
              <w:rPr>
                <w:noProof/>
                <w:webHidden/>
              </w:rPr>
            </w:r>
            <w:r w:rsidR="00CA6B39">
              <w:rPr>
                <w:noProof/>
                <w:webHidden/>
              </w:rPr>
              <w:fldChar w:fldCharType="separate"/>
            </w:r>
            <w:r w:rsidR="00CA6B39">
              <w:rPr>
                <w:noProof/>
                <w:webHidden/>
              </w:rPr>
              <w:t>4</w:t>
            </w:r>
            <w:r w:rsidR="00CA6B39">
              <w:rPr>
                <w:noProof/>
                <w:webHidden/>
              </w:rPr>
              <w:fldChar w:fldCharType="end"/>
            </w:r>
          </w:hyperlink>
        </w:p>
        <w:p w14:paraId="350EE3E7" w14:textId="33FE1B27" w:rsidR="00CA6B39" w:rsidRDefault="0051395F">
          <w:pPr>
            <w:pStyle w:val="TOC2"/>
            <w:tabs>
              <w:tab w:val="right" w:leader="dot" w:pos="9350"/>
            </w:tabs>
            <w:rPr>
              <w:noProof/>
            </w:rPr>
          </w:pPr>
          <w:hyperlink w:anchor="_Toc525603881" w:history="1">
            <w:r w:rsidR="00CA6B39" w:rsidRPr="00972B8F">
              <w:rPr>
                <w:rStyle w:val="Hyperlink"/>
                <w:rFonts w:asciiTheme="majorBidi" w:hAnsiTheme="majorBidi"/>
                <w:b/>
                <w:bCs/>
                <w:noProof/>
              </w:rPr>
              <w:t>Table S2</w:t>
            </w:r>
            <w:r w:rsidR="00CA6B39" w:rsidRPr="00972B8F">
              <w:rPr>
                <w:rStyle w:val="Hyperlink"/>
                <w:rFonts w:asciiTheme="majorBidi" w:hAnsiTheme="majorBidi"/>
                <w:noProof/>
              </w:rPr>
              <w:t>. Detection frequency (%) by NHANES chemical exposure biomarker along with the sample size of participants below the LOD, above the LOD, and exceeding the upper measurement limit.</w:t>
            </w:r>
            <w:r w:rsidR="00CA6B39">
              <w:rPr>
                <w:noProof/>
                <w:webHidden/>
              </w:rPr>
              <w:tab/>
            </w:r>
            <w:r w:rsidR="00CA6B39">
              <w:rPr>
                <w:noProof/>
                <w:webHidden/>
              </w:rPr>
              <w:fldChar w:fldCharType="begin"/>
            </w:r>
            <w:r w:rsidR="00CA6B39">
              <w:rPr>
                <w:noProof/>
                <w:webHidden/>
              </w:rPr>
              <w:instrText xml:space="preserve"> PAGEREF _Toc525603881 \h </w:instrText>
            </w:r>
            <w:r w:rsidR="00CA6B39">
              <w:rPr>
                <w:noProof/>
                <w:webHidden/>
              </w:rPr>
            </w:r>
            <w:r w:rsidR="00CA6B39">
              <w:rPr>
                <w:noProof/>
                <w:webHidden/>
              </w:rPr>
              <w:fldChar w:fldCharType="separate"/>
            </w:r>
            <w:r w:rsidR="00CA6B39">
              <w:rPr>
                <w:noProof/>
                <w:webHidden/>
              </w:rPr>
              <w:t>6</w:t>
            </w:r>
            <w:r w:rsidR="00CA6B39">
              <w:rPr>
                <w:noProof/>
                <w:webHidden/>
              </w:rPr>
              <w:fldChar w:fldCharType="end"/>
            </w:r>
          </w:hyperlink>
        </w:p>
        <w:p w14:paraId="1749DAE7" w14:textId="584661A3" w:rsidR="00CA6B39" w:rsidRDefault="0051395F">
          <w:pPr>
            <w:pStyle w:val="TOC2"/>
            <w:tabs>
              <w:tab w:val="right" w:leader="dot" w:pos="9350"/>
            </w:tabs>
            <w:rPr>
              <w:noProof/>
            </w:rPr>
          </w:pPr>
          <w:hyperlink w:anchor="_Toc525603882" w:history="1">
            <w:r w:rsidR="00CA6B39" w:rsidRPr="00972B8F">
              <w:rPr>
                <w:rStyle w:val="Hyperlink"/>
                <w:rFonts w:asciiTheme="majorBidi" w:hAnsiTheme="majorBidi"/>
                <w:b/>
                <w:bCs/>
                <w:noProof/>
              </w:rPr>
              <w:t>Table S3</w:t>
            </w:r>
            <w:r w:rsidR="00CA6B39" w:rsidRPr="00972B8F">
              <w:rPr>
                <w:rStyle w:val="Hyperlink"/>
                <w:rFonts w:asciiTheme="majorBidi" w:hAnsiTheme="majorBidi"/>
                <w:noProof/>
              </w:rPr>
              <w:t>. Percentage of participants above LOD (%) by NHANES Cycles for chemical biomarkers.</w:t>
            </w:r>
            <w:r w:rsidR="00CA6B39">
              <w:rPr>
                <w:noProof/>
                <w:webHidden/>
              </w:rPr>
              <w:tab/>
            </w:r>
            <w:r w:rsidR="00CA6B39">
              <w:rPr>
                <w:noProof/>
                <w:webHidden/>
              </w:rPr>
              <w:fldChar w:fldCharType="begin"/>
            </w:r>
            <w:r w:rsidR="00CA6B39">
              <w:rPr>
                <w:noProof/>
                <w:webHidden/>
              </w:rPr>
              <w:instrText xml:space="preserve"> PAGEREF _Toc525603882 \h </w:instrText>
            </w:r>
            <w:r w:rsidR="00CA6B39">
              <w:rPr>
                <w:noProof/>
                <w:webHidden/>
              </w:rPr>
            </w:r>
            <w:r w:rsidR="00CA6B39">
              <w:rPr>
                <w:noProof/>
                <w:webHidden/>
              </w:rPr>
              <w:fldChar w:fldCharType="separate"/>
            </w:r>
            <w:r w:rsidR="00CA6B39">
              <w:rPr>
                <w:noProof/>
                <w:webHidden/>
              </w:rPr>
              <w:t>16</w:t>
            </w:r>
            <w:r w:rsidR="00CA6B39">
              <w:rPr>
                <w:noProof/>
                <w:webHidden/>
              </w:rPr>
              <w:fldChar w:fldCharType="end"/>
            </w:r>
          </w:hyperlink>
        </w:p>
        <w:p w14:paraId="075F9C6C" w14:textId="5EADCC18" w:rsidR="00CA6B39" w:rsidRDefault="0051395F">
          <w:pPr>
            <w:pStyle w:val="TOC2"/>
            <w:tabs>
              <w:tab w:val="right" w:leader="dot" w:pos="9350"/>
            </w:tabs>
            <w:rPr>
              <w:noProof/>
            </w:rPr>
          </w:pPr>
          <w:hyperlink w:anchor="_Toc525603883" w:history="1">
            <w:r w:rsidR="00CA6B39" w:rsidRPr="00972B8F">
              <w:rPr>
                <w:rStyle w:val="Hyperlink"/>
                <w:rFonts w:asciiTheme="majorBidi" w:hAnsiTheme="majorBidi"/>
                <w:b/>
                <w:bCs/>
                <w:noProof/>
              </w:rPr>
              <w:t>Table S4</w:t>
            </w:r>
            <w:r w:rsidR="00CA6B39" w:rsidRPr="00972B8F">
              <w:rPr>
                <w:rStyle w:val="Hyperlink"/>
                <w:rFonts w:asciiTheme="majorBidi" w:hAnsiTheme="majorBidi"/>
                <w:noProof/>
              </w:rPr>
              <w:t>. Limit of Detection (LOD) by NHANES Cycles for chemical biomarkers.</w:t>
            </w:r>
            <w:r w:rsidR="00CA6B39">
              <w:rPr>
                <w:noProof/>
                <w:webHidden/>
              </w:rPr>
              <w:tab/>
            </w:r>
            <w:r w:rsidR="00CA6B39">
              <w:rPr>
                <w:noProof/>
                <w:webHidden/>
              </w:rPr>
              <w:fldChar w:fldCharType="begin"/>
            </w:r>
            <w:r w:rsidR="00CA6B39">
              <w:rPr>
                <w:noProof/>
                <w:webHidden/>
              </w:rPr>
              <w:instrText xml:space="preserve"> PAGEREF _Toc525603883 \h </w:instrText>
            </w:r>
            <w:r w:rsidR="00CA6B39">
              <w:rPr>
                <w:noProof/>
                <w:webHidden/>
              </w:rPr>
            </w:r>
            <w:r w:rsidR="00CA6B39">
              <w:rPr>
                <w:noProof/>
                <w:webHidden/>
              </w:rPr>
              <w:fldChar w:fldCharType="separate"/>
            </w:r>
            <w:r w:rsidR="00CA6B39">
              <w:rPr>
                <w:noProof/>
                <w:webHidden/>
              </w:rPr>
              <w:t>21</w:t>
            </w:r>
            <w:r w:rsidR="00CA6B39">
              <w:rPr>
                <w:noProof/>
                <w:webHidden/>
              </w:rPr>
              <w:fldChar w:fldCharType="end"/>
            </w:r>
          </w:hyperlink>
        </w:p>
        <w:p w14:paraId="7A00A02A" w14:textId="33DE4727" w:rsidR="00CA6B39" w:rsidRDefault="0051395F">
          <w:pPr>
            <w:pStyle w:val="TOC2"/>
            <w:tabs>
              <w:tab w:val="right" w:leader="dot" w:pos="9350"/>
            </w:tabs>
            <w:rPr>
              <w:noProof/>
            </w:rPr>
          </w:pPr>
          <w:hyperlink w:anchor="_Toc525603884" w:history="1">
            <w:r w:rsidR="00CA6B39" w:rsidRPr="00972B8F">
              <w:rPr>
                <w:rStyle w:val="Hyperlink"/>
                <w:rFonts w:asciiTheme="majorBidi" w:hAnsiTheme="majorBidi"/>
                <w:b/>
                <w:bCs/>
                <w:noProof/>
              </w:rPr>
              <w:t>Table S5</w:t>
            </w:r>
            <w:r w:rsidR="00CA6B39" w:rsidRPr="00972B8F">
              <w:rPr>
                <w:rStyle w:val="Hyperlink"/>
                <w:rFonts w:asciiTheme="majorBidi" w:hAnsiTheme="majorBidi"/>
                <w:noProof/>
              </w:rPr>
              <w:t>. Indicator of measurements exclusion by NHANES Cycles for chemical biomarkers.</w:t>
            </w:r>
            <w:r w:rsidR="00CA6B39">
              <w:rPr>
                <w:noProof/>
                <w:webHidden/>
              </w:rPr>
              <w:tab/>
            </w:r>
            <w:r w:rsidR="00CA6B39">
              <w:rPr>
                <w:noProof/>
                <w:webHidden/>
              </w:rPr>
              <w:fldChar w:fldCharType="begin"/>
            </w:r>
            <w:r w:rsidR="00CA6B39">
              <w:rPr>
                <w:noProof/>
                <w:webHidden/>
              </w:rPr>
              <w:instrText xml:space="preserve"> PAGEREF _Toc525603884 \h </w:instrText>
            </w:r>
            <w:r w:rsidR="00CA6B39">
              <w:rPr>
                <w:noProof/>
                <w:webHidden/>
              </w:rPr>
            </w:r>
            <w:r w:rsidR="00CA6B39">
              <w:rPr>
                <w:noProof/>
                <w:webHidden/>
              </w:rPr>
              <w:fldChar w:fldCharType="separate"/>
            </w:r>
            <w:r w:rsidR="00CA6B39">
              <w:rPr>
                <w:noProof/>
                <w:webHidden/>
              </w:rPr>
              <w:t>25</w:t>
            </w:r>
            <w:r w:rsidR="00CA6B39">
              <w:rPr>
                <w:noProof/>
                <w:webHidden/>
              </w:rPr>
              <w:fldChar w:fldCharType="end"/>
            </w:r>
          </w:hyperlink>
        </w:p>
        <w:p w14:paraId="050D6FA9" w14:textId="3118C826" w:rsidR="00CA6B39" w:rsidRDefault="0051395F">
          <w:pPr>
            <w:pStyle w:val="TOC2"/>
            <w:tabs>
              <w:tab w:val="right" w:leader="dot" w:pos="9350"/>
            </w:tabs>
            <w:rPr>
              <w:noProof/>
            </w:rPr>
          </w:pPr>
          <w:hyperlink w:anchor="_Toc525603885" w:history="1">
            <w:r w:rsidR="00CA6B39" w:rsidRPr="00972B8F">
              <w:rPr>
                <w:rStyle w:val="Hyperlink"/>
                <w:rFonts w:asciiTheme="majorBidi" w:hAnsiTheme="majorBidi"/>
                <w:b/>
                <w:bCs/>
                <w:noProof/>
              </w:rPr>
              <w:t>Figure S1.</w:t>
            </w:r>
            <w:r w:rsidR="00CA6B39" w:rsidRPr="00972B8F">
              <w:rPr>
                <w:rStyle w:val="Hyperlink"/>
                <w:rFonts w:asciiTheme="majorBidi" w:hAnsiTheme="majorBidi"/>
                <w:noProof/>
              </w:rPr>
              <w:t xml:space="preserve"> PCB 196 concentrations across the life-stages stratified by NHANEs cycles for Cycle 2 and 3.</w:t>
            </w:r>
            <w:r w:rsidR="00CA6B39">
              <w:rPr>
                <w:noProof/>
                <w:webHidden/>
              </w:rPr>
              <w:tab/>
            </w:r>
            <w:r w:rsidR="00CA6B39">
              <w:rPr>
                <w:noProof/>
                <w:webHidden/>
              </w:rPr>
              <w:fldChar w:fldCharType="begin"/>
            </w:r>
            <w:r w:rsidR="00CA6B39">
              <w:rPr>
                <w:noProof/>
                <w:webHidden/>
              </w:rPr>
              <w:instrText xml:space="preserve"> PAGEREF _Toc525603885 \h </w:instrText>
            </w:r>
            <w:r w:rsidR="00CA6B39">
              <w:rPr>
                <w:noProof/>
                <w:webHidden/>
              </w:rPr>
            </w:r>
            <w:r w:rsidR="00CA6B39">
              <w:rPr>
                <w:noProof/>
                <w:webHidden/>
              </w:rPr>
              <w:fldChar w:fldCharType="separate"/>
            </w:r>
            <w:r w:rsidR="00CA6B39">
              <w:rPr>
                <w:noProof/>
                <w:webHidden/>
              </w:rPr>
              <w:t>27</w:t>
            </w:r>
            <w:r w:rsidR="00CA6B39">
              <w:rPr>
                <w:noProof/>
                <w:webHidden/>
              </w:rPr>
              <w:fldChar w:fldCharType="end"/>
            </w:r>
          </w:hyperlink>
        </w:p>
        <w:p w14:paraId="6F81585E" w14:textId="01973CA1" w:rsidR="00CA6B39" w:rsidRDefault="0051395F">
          <w:pPr>
            <w:pStyle w:val="TOC2"/>
            <w:tabs>
              <w:tab w:val="right" w:leader="dot" w:pos="9350"/>
            </w:tabs>
            <w:rPr>
              <w:noProof/>
            </w:rPr>
          </w:pPr>
          <w:hyperlink w:anchor="_Toc525603886" w:history="1">
            <w:r w:rsidR="00CA6B39" w:rsidRPr="00972B8F">
              <w:rPr>
                <w:rStyle w:val="Hyperlink"/>
                <w:rFonts w:asciiTheme="majorBidi" w:hAnsiTheme="majorBidi"/>
                <w:b/>
                <w:bCs/>
                <w:noProof/>
              </w:rPr>
              <w:t>Figure S2.</w:t>
            </w:r>
            <w:r w:rsidR="00CA6B39" w:rsidRPr="00972B8F">
              <w:rPr>
                <w:rStyle w:val="Hyperlink"/>
                <w:rFonts w:asciiTheme="majorBidi" w:hAnsiTheme="majorBidi"/>
                <w:noProof/>
              </w:rPr>
              <w:t xml:space="preserve"> PCB 196 concentrations across the life-stages stratified for only Cycle 3.</w:t>
            </w:r>
            <w:r w:rsidR="00CA6B39">
              <w:rPr>
                <w:noProof/>
                <w:webHidden/>
              </w:rPr>
              <w:tab/>
            </w:r>
            <w:r w:rsidR="00CA6B39">
              <w:rPr>
                <w:noProof/>
                <w:webHidden/>
              </w:rPr>
              <w:fldChar w:fldCharType="begin"/>
            </w:r>
            <w:r w:rsidR="00CA6B39">
              <w:rPr>
                <w:noProof/>
                <w:webHidden/>
              </w:rPr>
              <w:instrText xml:space="preserve"> PAGEREF _Toc525603886 \h </w:instrText>
            </w:r>
            <w:r w:rsidR="00CA6B39">
              <w:rPr>
                <w:noProof/>
                <w:webHidden/>
              </w:rPr>
            </w:r>
            <w:r w:rsidR="00CA6B39">
              <w:rPr>
                <w:noProof/>
                <w:webHidden/>
              </w:rPr>
              <w:fldChar w:fldCharType="separate"/>
            </w:r>
            <w:r w:rsidR="00CA6B39">
              <w:rPr>
                <w:noProof/>
                <w:webHidden/>
              </w:rPr>
              <w:t>28</w:t>
            </w:r>
            <w:r w:rsidR="00CA6B39">
              <w:rPr>
                <w:noProof/>
                <w:webHidden/>
              </w:rPr>
              <w:fldChar w:fldCharType="end"/>
            </w:r>
          </w:hyperlink>
        </w:p>
        <w:p w14:paraId="50281445" w14:textId="7D2FB57C" w:rsidR="00CA6B39" w:rsidRDefault="0051395F">
          <w:pPr>
            <w:pStyle w:val="TOC2"/>
            <w:tabs>
              <w:tab w:val="right" w:leader="dot" w:pos="9350"/>
            </w:tabs>
            <w:rPr>
              <w:noProof/>
            </w:rPr>
          </w:pPr>
          <w:hyperlink w:anchor="_Toc525603887" w:history="1">
            <w:r w:rsidR="00CA6B39" w:rsidRPr="00972B8F">
              <w:rPr>
                <w:rStyle w:val="Hyperlink"/>
                <w:rFonts w:asciiTheme="majorBidi" w:hAnsiTheme="majorBidi"/>
                <w:b/>
                <w:bCs/>
                <w:noProof/>
              </w:rPr>
              <w:t>Table S6</w:t>
            </w:r>
            <w:r w:rsidR="00CA6B39" w:rsidRPr="00972B8F">
              <w:rPr>
                <w:rStyle w:val="Hyperlink"/>
                <w:rFonts w:asciiTheme="majorBidi" w:hAnsiTheme="majorBidi"/>
                <w:noProof/>
              </w:rPr>
              <w:t>. Corresponding NHANES codename, CAS NO., and chemical family classification for each chemical biomarker.</w:t>
            </w:r>
            <w:r w:rsidR="00CA6B39">
              <w:rPr>
                <w:noProof/>
                <w:webHidden/>
              </w:rPr>
              <w:tab/>
            </w:r>
            <w:r w:rsidR="00CA6B39">
              <w:rPr>
                <w:noProof/>
                <w:webHidden/>
              </w:rPr>
              <w:fldChar w:fldCharType="begin"/>
            </w:r>
            <w:r w:rsidR="00CA6B39">
              <w:rPr>
                <w:noProof/>
                <w:webHidden/>
              </w:rPr>
              <w:instrText xml:space="preserve"> PAGEREF _Toc525603887 \h </w:instrText>
            </w:r>
            <w:r w:rsidR="00CA6B39">
              <w:rPr>
                <w:noProof/>
                <w:webHidden/>
              </w:rPr>
            </w:r>
            <w:r w:rsidR="00CA6B39">
              <w:rPr>
                <w:noProof/>
                <w:webHidden/>
              </w:rPr>
              <w:fldChar w:fldCharType="separate"/>
            </w:r>
            <w:r w:rsidR="00CA6B39">
              <w:rPr>
                <w:noProof/>
                <w:webHidden/>
              </w:rPr>
              <w:t>28</w:t>
            </w:r>
            <w:r w:rsidR="00CA6B39">
              <w:rPr>
                <w:noProof/>
                <w:webHidden/>
              </w:rPr>
              <w:fldChar w:fldCharType="end"/>
            </w:r>
          </w:hyperlink>
        </w:p>
        <w:p w14:paraId="2C9E7A4D" w14:textId="7405EE5C" w:rsidR="00CA6B39" w:rsidRDefault="0051395F">
          <w:pPr>
            <w:pStyle w:val="TOC2"/>
            <w:tabs>
              <w:tab w:val="right" w:leader="dot" w:pos="9350"/>
            </w:tabs>
            <w:rPr>
              <w:noProof/>
            </w:rPr>
          </w:pPr>
          <w:hyperlink w:anchor="_Toc525603888" w:history="1">
            <w:r w:rsidR="00CA6B39" w:rsidRPr="00972B8F">
              <w:rPr>
                <w:rStyle w:val="Hyperlink"/>
                <w:rFonts w:asciiTheme="majorBidi" w:hAnsiTheme="majorBidi"/>
                <w:b/>
                <w:bCs/>
                <w:noProof/>
              </w:rPr>
              <w:t>Table S7</w:t>
            </w:r>
            <w:r w:rsidR="00CA6B39" w:rsidRPr="00972B8F">
              <w:rPr>
                <w:rStyle w:val="Hyperlink"/>
                <w:rFonts w:asciiTheme="majorBidi" w:hAnsiTheme="majorBidi"/>
                <w:noProof/>
              </w:rPr>
              <w:t>. References for half-lives of inorganic substances for which the half-life could not be estimated by the QSAR models. Half-Lives (hours) were used in the analysis.</w:t>
            </w:r>
            <w:r w:rsidR="00CA6B39">
              <w:rPr>
                <w:noProof/>
                <w:webHidden/>
              </w:rPr>
              <w:tab/>
            </w:r>
            <w:r w:rsidR="00CA6B39">
              <w:rPr>
                <w:noProof/>
                <w:webHidden/>
              </w:rPr>
              <w:fldChar w:fldCharType="begin"/>
            </w:r>
            <w:r w:rsidR="00CA6B39">
              <w:rPr>
                <w:noProof/>
                <w:webHidden/>
              </w:rPr>
              <w:instrText xml:space="preserve"> PAGEREF _Toc525603888 \h </w:instrText>
            </w:r>
            <w:r w:rsidR="00CA6B39">
              <w:rPr>
                <w:noProof/>
                <w:webHidden/>
              </w:rPr>
            </w:r>
            <w:r w:rsidR="00CA6B39">
              <w:rPr>
                <w:noProof/>
                <w:webHidden/>
              </w:rPr>
              <w:fldChar w:fldCharType="separate"/>
            </w:r>
            <w:r w:rsidR="00CA6B39">
              <w:rPr>
                <w:noProof/>
                <w:webHidden/>
              </w:rPr>
              <w:t>34</w:t>
            </w:r>
            <w:r w:rsidR="00CA6B39">
              <w:rPr>
                <w:noProof/>
                <w:webHidden/>
              </w:rPr>
              <w:fldChar w:fldCharType="end"/>
            </w:r>
          </w:hyperlink>
        </w:p>
        <w:p w14:paraId="56C6B0A4" w14:textId="6CB45ED4" w:rsidR="00CA6B39" w:rsidRDefault="0051395F">
          <w:pPr>
            <w:pStyle w:val="TOC2"/>
            <w:tabs>
              <w:tab w:val="right" w:leader="dot" w:pos="9350"/>
            </w:tabs>
            <w:rPr>
              <w:noProof/>
            </w:rPr>
          </w:pPr>
          <w:hyperlink w:anchor="_Toc525603889" w:history="1">
            <w:r w:rsidR="00CA6B39" w:rsidRPr="00972B8F">
              <w:rPr>
                <w:rStyle w:val="Hyperlink"/>
                <w:rFonts w:asciiTheme="majorBidi" w:hAnsiTheme="majorBidi"/>
                <w:b/>
                <w:bCs/>
                <w:noProof/>
              </w:rPr>
              <w:t>Table S8</w:t>
            </w:r>
            <w:r w:rsidR="00CA6B39" w:rsidRPr="00972B8F">
              <w:rPr>
                <w:rStyle w:val="Hyperlink"/>
                <w:rFonts w:asciiTheme="majorBidi" w:hAnsiTheme="majorBidi"/>
                <w:noProof/>
              </w:rPr>
              <w:t>. References on regulation, legislation, and restriction dates of substances.</w:t>
            </w:r>
            <w:r w:rsidR="00CA6B39">
              <w:rPr>
                <w:noProof/>
                <w:webHidden/>
              </w:rPr>
              <w:tab/>
            </w:r>
            <w:r w:rsidR="00CA6B39">
              <w:rPr>
                <w:noProof/>
                <w:webHidden/>
              </w:rPr>
              <w:fldChar w:fldCharType="begin"/>
            </w:r>
            <w:r w:rsidR="00CA6B39">
              <w:rPr>
                <w:noProof/>
                <w:webHidden/>
              </w:rPr>
              <w:instrText xml:space="preserve"> PAGEREF _Toc525603889 \h </w:instrText>
            </w:r>
            <w:r w:rsidR="00CA6B39">
              <w:rPr>
                <w:noProof/>
                <w:webHidden/>
              </w:rPr>
            </w:r>
            <w:r w:rsidR="00CA6B39">
              <w:rPr>
                <w:noProof/>
                <w:webHidden/>
              </w:rPr>
              <w:fldChar w:fldCharType="separate"/>
            </w:r>
            <w:r w:rsidR="00CA6B39">
              <w:rPr>
                <w:noProof/>
                <w:webHidden/>
              </w:rPr>
              <w:t>40</w:t>
            </w:r>
            <w:r w:rsidR="00CA6B39">
              <w:rPr>
                <w:noProof/>
                <w:webHidden/>
              </w:rPr>
              <w:fldChar w:fldCharType="end"/>
            </w:r>
          </w:hyperlink>
        </w:p>
        <w:p w14:paraId="1F736729" w14:textId="35239C8F" w:rsidR="00CA6B39" w:rsidRDefault="0051395F">
          <w:pPr>
            <w:pStyle w:val="TOC2"/>
            <w:tabs>
              <w:tab w:val="right" w:leader="dot" w:pos="9350"/>
            </w:tabs>
            <w:rPr>
              <w:noProof/>
            </w:rPr>
          </w:pPr>
          <w:hyperlink w:anchor="_Toc525603890" w:history="1">
            <w:r w:rsidR="00CA6B39" w:rsidRPr="00972B8F">
              <w:rPr>
                <w:rStyle w:val="Hyperlink"/>
                <w:rFonts w:asciiTheme="majorBidi" w:hAnsiTheme="majorBidi"/>
                <w:b/>
                <w:bCs/>
                <w:noProof/>
              </w:rPr>
              <w:t>Table S9</w:t>
            </w:r>
            <w:r w:rsidR="00CA6B39" w:rsidRPr="00972B8F">
              <w:rPr>
                <w:rStyle w:val="Hyperlink"/>
                <w:rFonts w:asciiTheme="majorBidi" w:hAnsiTheme="majorBidi"/>
                <w:noProof/>
              </w:rPr>
              <w:t>. Linear regression statistics when survey weights were accounted in the generalized linear models for 1-pyrene, Mono-isobutyl phthalate, Aldrin, and PCB 209.</w:t>
            </w:r>
            <w:r w:rsidR="00CA6B39">
              <w:rPr>
                <w:noProof/>
                <w:webHidden/>
              </w:rPr>
              <w:tab/>
            </w:r>
            <w:r w:rsidR="00CA6B39">
              <w:rPr>
                <w:noProof/>
                <w:webHidden/>
              </w:rPr>
              <w:fldChar w:fldCharType="begin"/>
            </w:r>
            <w:r w:rsidR="00CA6B39">
              <w:rPr>
                <w:noProof/>
                <w:webHidden/>
              </w:rPr>
              <w:instrText xml:space="preserve"> PAGEREF _Toc525603890 \h </w:instrText>
            </w:r>
            <w:r w:rsidR="00CA6B39">
              <w:rPr>
                <w:noProof/>
                <w:webHidden/>
              </w:rPr>
            </w:r>
            <w:r w:rsidR="00CA6B39">
              <w:rPr>
                <w:noProof/>
                <w:webHidden/>
              </w:rPr>
              <w:fldChar w:fldCharType="separate"/>
            </w:r>
            <w:r w:rsidR="00CA6B39">
              <w:rPr>
                <w:noProof/>
                <w:webHidden/>
              </w:rPr>
              <w:t>43</w:t>
            </w:r>
            <w:r w:rsidR="00CA6B39">
              <w:rPr>
                <w:noProof/>
                <w:webHidden/>
              </w:rPr>
              <w:fldChar w:fldCharType="end"/>
            </w:r>
          </w:hyperlink>
        </w:p>
        <w:p w14:paraId="294952BB" w14:textId="6851BD5E" w:rsidR="00CA6B39" w:rsidRDefault="0051395F">
          <w:pPr>
            <w:pStyle w:val="TOC1"/>
            <w:tabs>
              <w:tab w:val="right" w:leader="dot" w:pos="9350"/>
            </w:tabs>
            <w:rPr>
              <w:noProof/>
            </w:rPr>
          </w:pPr>
          <w:hyperlink w:anchor="_Toc525603891" w:history="1">
            <w:r w:rsidR="00CA6B39" w:rsidRPr="00972B8F">
              <w:rPr>
                <w:rStyle w:val="Hyperlink"/>
                <w:rFonts w:asciiTheme="majorBidi" w:hAnsiTheme="majorBidi"/>
                <w:b/>
                <w:bCs/>
                <w:noProof/>
              </w:rPr>
              <w:t>2. Age-Based Trends, Half-Lives, and Restriction Dates</w:t>
            </w:r>
            <w:r w:rsidR="00CA6B39">
              <w:rPr>
                <w:noProof/>
                <w:webHidden/>
              </w:rPr>
              <w:tab/>
            </w:r>
            <w:r w:rsidR="00CA6B39">
              <w:rPr>
                <w:noProof/>
                <w:webHidden/>
              </w:rPr>
              <w:fldChar w:fldCharType="begin"/>
            </w:r>
            <w:r w:rsidR="00CA6B39">
              <w:rPr>
                <w:noProof/>
                <w:webHidden/>
              </w:rPr>
              <w:instrText xml:space="preserve"> PAGEREF _Toc525603891 \h </w:instrText>
            </w:r>
            <w:r w:rsidR="00CA6B39">
              <w:rPr>
                <w:noProof/>
                <w:webHidden/>
              </w:rPr>
            </w:r>
            <w:r w:rsidR="00CA6B39">
              <w:rPr>
                <w:noProof/>
                <w:webHidden/>
              </w:rPr>
              <w:fldChar w:fldCharType="separate"/>
            </w:r>
            <w:r w:rsidR="00CA6B39">
              <w:rPr>
                <w:noProof/>
                <w:webHidden/>
              </w:rPr>
              <w:t>44</w:t>
            </w:r>
            <w:r w:rsidR="00CA6B39">
              <w:rPr>
                <w:noProof/>
                <w:webHidden/>
              </w:rPr>
              <w:fldChar w:fldCharType="end"/>
            </w:r>
          </w:hyperlink>
        </w:p>
        <w:p w14:paraId="7CF7AAAB" w14:textId="632DC8A5" w:rsidR="00CA6B39" w:rsidRDefault="0051395F">
          <w:pPr>
            <w:pStyle w:val="TOC2"/>
            <w:tabs>
              <w:tab w:val="right" w:leader="dot" w:pos="9350"/>
            </w:tabs>
            <w:rPr>
              <w:noProof/>
            </w:rPr>
          </w:pPr>
          <w:hyperlink w:anchor="_Toc525603892" w:history="1">
            <w:r w:rsidR="00CA6B39" w:rsidRPr="00972B8F">
              <w:rPr>
                <w:rStyle w:val="Hyperlink"/>
                <w:rFonts w:asciiTheme="majorBidi" w:hAnsiTheme="majorBidi"/>
                <w:b/>
                <w:bCs/>
                <w:noProof/>
              </w:rPr>
              <w:t>Table S10</w:t>
            </w:r>
            <w:r w:rsidR="00CA6B39" w:rsidRPr="00972B8F">
              <w:rPr>
                <w:rStyle w:val="Hyperlink"/>
                <w:rFonts w:asciiTheme="majorBidi" w:hAnsiTheme="majorBidi"/>
                <w:noProof/>
              </w:rPr>
              <w:t>. Maximum composite half-life in hours and log-transformed half-life for chemical biomarkers.</w:t>
            </w:r>
            <w:r w:rsidR="00CA6B39">
              <w:rPr>
                <w:noProof/>
                <w:webHidden/>
              </w:rPr>
              <w:tab/>
            </w:r>
            <w:r w:rsidR="00CA6B39">
              <w:rPr>
                <w:noProof/>
                <w:webHidden/>
              </w:rPr>
              <w:fldChar w:fldCharType="begin"/>
            </w:r>
            <w:r w:rsidR="00CA6B39">
              <w:rPr>
                <w:noProof/>
                <w:webHidden/>
              </w:rPr>
              <w:instrText xml:space="preserve"> PAGEREF _Toc525603892 \h </w:instrText>
            </w:r>
            <w:r w:rsidR="00CA6B39">
              <w:rPr>
                <w:noProof/>
                <w:webHidden/>
              </w:rPr>
            </w:r>
            <w:r w:rsidR="00CA6B39">
              <w:rPr>
                <w:noProof/>
                <w:webHidden/>
              </w:rPr>
              <w:fldChar w:fldCharType="separate"/>
            </w:r>
            <w:r w:rsidR="00CA6B39">
              <w:rPr>
                <w:noProof/>
                <w:webHidden/>
              </w:rPr>
              <w:t>44</w:t>
            </w:r>
            <w:r w:rsidR="00CA6B39">
              <w:rPr>
                <w:noProof/>
                <w:webHidden/>
              </w:rPr>
              <w:fldChar w:fldCharType="end"/>
            </w:r>
          </w:hyperlink>
        </w:p>
        <w:p w14:paraId="445B610D" w14:textId="1559BC47" w:rsidR="00CA6B39" w:rsidRDefault="0051395F">
          <w:pPr>
            <w:pStyle w:val="TOC2"/>
            <w:tabs>
              <w:tab w:val="right" w:leader="dot" w:pos="9350"/>
            </w:tabs>
            <w:rPr>
              <w:noProof/>
            </w:rPr>
          </w:pPr>
          <w:hyperlink w:anchor="_Toc525603893" w:history="1">
            <w:r w:rsidR="00CA6B39" w:rsidRPr="00972B8F">
              <w:rPr>
                <w:rStyle w:val="Hyperlink"/>
                <w:rFonts w:asciiTheme="majorBidi" w:hAnsiTheme="majorBidi"/>
                <w:b/>
                <w:bCs/>
                <w:noProof/>
              </w:rPr>
              <w:t xml:space="preserve">Table S11. </w:t>
            </w:r>
            <w:r w:rsidR="00CA6B39" w:rsidRPr="00972B8F">
              <w:rPr>
                <w:rStyle w:val="Hyperlink"/>
                <w:rFonts w:asciiTheme="majorBidi" w:hAnsiTheme="majorBidi"/>
                <w:noProof/>
              </w:rPr>
              <w:t>Linear regression results pertaining to age by chemical biomarker.</w:t>
            </w:r>
            <w:r w:rsidR="00CA6B39">
              <w:rPr>
                <w:noProof/>
                <w:webHidden/>
              </w:rPr>
              <w:tab/>
            </w:r>
            <w:r w:rsidR="00CA6B39">
              <w:rPr>
                <w:noProof/>
                <w:webHidden/>
              </w:rPr>
              <w:fldChar w:fldCharType="begin"/>
            </w:r>
            <w:r w:rsidR="00CA6B39">
              <w:rPr>
                <w:noProof/>
                <w:webHidden/>
              </w:rPr>
              <w:instrText xml:space="preserve"> PAGEREF _Toc525603893 \h </w:instrText>
            </w:r>
            <w:r w:rsidR="00CA6B39">
              <w:rPr>
                <w:noProof/>
                <w:webHidden/>
              </w:rPr>
            </w:r>
            <w:r w:rsidR="00CA6B39">
              <w:rPr>
                <w:noProof/>
                <w:webHidden/>
              </w:rPr>
              <w:fldChar w:fldCharType="separate"/>
            </w:r>
            <w:r w:rsidR="00CA6B39">
              <w:rPr>
                <w:noProof/>
                <w:webHidden/>
              </w:rPr>
              <w:t>50</w:t>
            </w:r>
            <w:r w:rsidR="00CA6B39">
              <w:rPr>
                <w:noProof/>
                <w:webHidden/>
              </w:rPr>
              <w:fldChar w:fldCharType="end"/>
            </w:r>
          </w:hyperlink>
        </w:p>
        <w:p w14:paraId="00A6FE2D" w14:textId="2493405E" w:rsidR="00CA6B39" w:rsidRDefault="0051395F">
          <w:pPr>
            <w:pStyle w:val="TOC2"/>
            <w:tabs>
              <w:tab w:val="right" w:leader="dot" w:pos="9350"/>
            </w:tabs>
            <w:rPr>
              <w:noProof/>
            </w:rPr>
          </w:pPr>
          <w:hyperlink w:anchor="_Toc525603894" w:history="1">
            <w:r w:rsidR="00CA6B39" w:rsidRPr="00972B8F">
              <w:rPr>
                <w:rStyle w:val="Hyperlink"/>
                <w:rFonts w:asciiTheme="majorBidi" w:hAnsiTheme="majorBidi"/>
                <w:b/>
                <w:bCs/>
                <w:noProof/>
              </w:rPr>
              <w:t xml:space="preserve">Table S12. </w:t>
            </w:r>
            <w:r w:rsidR="00CA6B39" w:rsidRPr="00972B8F">
              <w:rPr>
                <w:rStyle w:val="Hyperlink"/>
                <w:rFonts w:asciiTheme="majorBidi" w:hAnsiTheme="majorBidi"/>
                <w:noProof/>
              </w:rPr>
              <w:t>Latest restriction date, decade, and period by chemicals.</w:t>
            </w:r>
            <w:r w:rsidR="00CA6B39">
              <w:rPr>
                <w:noProof/>
                <w:webHidden/>
              </w:rPr>
              <w:tab/>
            </w:r>
            <w:r w:rsidR="00CA6B39">
              <w:rPr>
                <w:noProof/>
                <w:webHidden/>
              </w:rPr>
              <w:fldChar w:fldCharType="begin"/>
            </w:r>
            <w:r w:rsidR="00CA6B39">
              <w:rPr>
                <w:noProof/>
                <w:webHidden/>
              </w:rPr>
              <w:instrText xml:space="preserve"> PAGEREF _Toc525603894 \h </w:instrText>
            </w:r>
            <w:r w:rsidR="00CA6B39">
              <w:rPr>
                <w:noProof/>
                <w:webHidden/>
              </w:rPr>
            </w:r>
            <w:r w:rsidR="00CA6B39">
              <w:rPr>
                <w:noProof/>
                <w:webHidden/>
              </w:rPr>
              <w:fldChar w:fldCharType="separate"/>
            </w:r>
            <w:r w:rsidR="00CA6B39">
              <w:rPr>
                <w:noProof/>
                <w:webHidden/>
              </w:rPr>
              <w:t>56</w:t>
            </w:r>
            <w:r w:rsidR="00CA6B39">
              <w:rPr>
                <w:noProof/>
                <w:webHidden/>
              </w:rPr>
              <w:fldChar w:fldCharType="end"/>
            </w:r>
          </w:hyperlink>
        </w:p>
        <w:p w14:paraId="2171BEA5" w14:textId="0C394ABF" w:rsidR="00CA6B39" w:rsidRDefault="0051395F">
          <w:pPr>
            <w:pStyle w:val="TOC2"/>
            <w:tabs>
              <w:tab w:val="right" w:leader="dot" w:pos="9350"/>
            </w:tabs>
            <w:rPr>
              <w:noProof/>
            </w:rPr>
          </w:pPr>
          <w:hyperlink w:anchor="_Toc525603895" w:history="1">
            <w:r w:rsidR="00CA6B39" w:rsidRPr="00972B8F">
              <w:rPr>
                <w:rStyle w:val="Hyperlink"/>
                <w:rFonts w:asciiTheme="majorBidi" w:hAnsiTheme="majorBidi"/>
                <w:b/>
                <w:bCs/>
                <w:noProof/>
              </w:rPr>
              <w:t xml:space="preserve">Table S13. </w:t>
            </w:r>
            <w:r w:rsidR="00CA6B39" w:rsidRPr="00972B8F">
              <w:rPr>
                <w:rStyle w:val="Hyperlink"/>
                <w:rFonts w:asciiTheme="majorBidi" w:hAnsiTheme="majorBidi"/>
                <w:noProof/>
              </w:rPr>
              <w:t>Linear regression results pertaining to cycle and resulting time trend categorization by chemical biomarker.</w:t>
            </w:r>
            <w:r w:rsidR="00CA6B39">
              <w:rPr>
                <w:noProof/>
                <w:webHidden/>
              </w:rPr>
              <w:tab/>
            </w:r>
            <w:r w:rsidR="00CA6B39">
              <w:rPr>
                <w:noProof/>
                <w:webHidden/>
              </w:rPr>
              <w:fldChar w:fldCharType="begin"/>
            </w:r>
            <w:r w:rsidR="00CA6B39">
              <w:rPr>
                <w:noProof/>
                <w:webHidden/>
              </w:rPr>
              <w:instrText xml:space="preserve"> PAGEREF _Toc525603895 \h </w:instrText>
            </w:r>
            <w:r w:rsidR="00CA6B39">
              <w:rPr>
                <w:noProof/>
                <w:webHidden/>
              </w:rPr>
            </w:r>
            <w:r w:rsidR="00CA6B39">
              <w:rPr>
                <w:noProof/>
                <w:webHidden/>
              </w:rPr>
              <w:fldChar w:fldCharType="separate"/>
            </w:r>
            <w:r w:rsidR="00CA6B39">
              <w:rPr>
                <w:noProof/>
                <w:webHidden/>
              </w:rPr>
              <w:t>62</w:t>
            </w:r>
            <w:r w:rsidR="00CA6B39">
              <w:rPr>
                <w:noProof/>
                <w:webHidden/>
              </w:rPr>
              <w:fldChar w:fldCharType="end"/>
            </w:r>
          </w:hyperlink>
        </w:p>
        <w:p w14:paraId="23AB7F8F" w14:textId="4FA7A3E4" w:rsidR="00CA6B39" w:rsidRDefault="0051395F" w:rsidP="00CA6B39">
          <w:pPr>
            <w:pStyle w:val="TOC2"/>
            <w:tabs>
              <w:tab w:val="right" w:leader="dot" w:pos="9350"/>
            </w:tabs>
            <w:rPr>
              <w:noProof/>
            </w:rPr>
          </w:pPr>
          <w:hyperlink w:anchor="_Toc525603896" w:history="1">
            <w:r w:rsidR="00CA6B39" w:rsidRPr="00972B8F">
              <w:rPr>
                <w:rStyle w:val="Hyperlink"/>
                <w:rFonts w:asciiTheme="majorBidi" w:hAnsiTheme="majorBidi"/>
                <w:b/>
                <w:bCs/>
                <w:noProof/>
              </w:rPr>
              <w:t>Figure S3</w:t>
            </w:r>
            <w:r w:rsidR="00CA6B39" w:rsidRPr="00972B8F">
              <w:rPr>
                <w:rStyle w:val="Hyperlink"/>
                <w:rFonts w:asciiTheme="majorBidi" w:hAnsiTheme="majorBidi"/>
                <w:noProof/>
              </w:rPr>
              <w:t>. Characteristics of the 144 NHANES chemical exposure biomarkers from 16 classes for ranges of cycle coefficients</w:t>
            </w:r>
            <w:r w:rsidR="00CA6B39">
              <w:rPr>
                <w:noProof/>
                <w:webHidden/>
              </w:rPr>
              <w:tab/>
            </w:r>
            <w:r w:rsidR="00CA6B39">
              <w:rPr>
                <w:noProof/>
                <w:webHidden/>
              </w:rPr>
              <w:fldChar w:fldCharType="begin"/>
            </w:r>
            <w:r w:rsidR="00CA6B39">
              <w:rPr>
                <w:noProof/>
                <w:webHidden/>
              </w:rPr>
              <w:instrText xml:space="preserve"> PAGEREF _Toc525603896 \h </w:instrText>
            </w:r>
            <w:r w:rsidR="00CA6B39">
              <w:rPr>
                <w:noProof/>
                <w:webHidden/>
              </w:rPr>
            </w:r>
            <w:r w:rsidR="00CA6B39">
              <w:rPr>
                <w:noProof/>
                <w:webHidden/>
              </w:rPr>
              <w:fldChar w:fldCharType="separate"/>
            </w:r>
            <w:r w:rsidR="00CA6B39">
              <w:rPr>
                <w:noProof/>
                <w:webHidden/>
              </w:rPr>
              <w:t>70</w:t>
            </w:r>
            <w:r w:rsidR="00CA6B39">
              <w:rPr>
                <w:noProof/>
                <w:webHidden/>
              </w:rPr>
              <w:fldChar w:fldCharType="end"/>
            </w:r>
          </w:hyperlink>
        </w:p>
        <w:p w14:paraId="05495819" w14:textId="3A4ECF7B" w:rsidR="00CA6B39" w:rsidRDefault="0051395F">
          <w:pPr>
            <w:pStyle w:val="TOC1"/>
            <w:tabs>
              <w:tab w:val="right" w:leader="dot" w:pos="9350"/>
            </w:tabs>
            <w:rPr>
              <w:noProof/>
            </w:rPr>
          </w:pPr>
          <w:hyperlink w:anchor="_Toc525603897" w:history="1">
            <w:r w:rsidR="00CA6B39" w:rsidRPr="00972B8F">
              <w:rPr>
                <w:rStyle w:val="Hyperlink"/>
                <w:rFonts w:asciiTheme="majorBidi" w:hAnsiTheme="majorBidi"/>
                <w:b/>
                <w:bCs/>
                <w:noProof/>
              </w:rPr>
              <w:t>3. Influence of Temporal Determinants on Age-Based Trends</w:t>
            </w:r>
            <w:r w:rsidR="00CA6B39">
              <w:rPr>
                <w:noProof/>
                <w:webHidden/>
              </w:rPr>
              <w:tab/>
            </w:r>
            <w:r w:rsidR="00CA6B39">
              <w:rPr>
                <w:noProof/>
                <w:webHidden/>
              </w:rPr>
              <w:fldChar w:fldCharType="begin"/>
            </w:r>
            <w:r w:rsidR="00CA6B39">
              <w:rPr>
                <w:noProof/>
                <w:webHidden/>
              </w:rPr>
              <w:instrText xml:space="preserve"> PAGEREF _Toc525603897 \h </w:instrText>
            </w:r>
            <w:r w:rsidR="00CA6B39">
              <w:rPr>
                <w:noProof/>
                <w:webHidden/>
              </w:rPr>
            </w:r>
            <w:r w:rsidR="00CA6B39">
              <w:rPr>
                <w:noProof/>
                <w:webHidden/>
              </w:rPr>
              <w:fldChar w:fldCharType="separate"/>
            </w:r>
            <w:r w:rsidR="00CA6B39">
              <w:rPr>
                <w:noProof/>
                <w:webHidden/>
              </w:rPr>
              <w:t>71</w:t>
            </w:r>
            <w:r w:rsidR="00CA6B39">
              <w:rPr>
                <w:noProof/>
                <w:webHidden/>
              </w:rPr>
              <w:fldChar w:fldCharType="end"/>
            </w:r>
          </w:hyperlink>
        </w:p>
        <w:p w14:paraId="69C56952" w14:textId="3E246D2A" w:rsidR="00CA6B39" w:rsidRDefault="0051395F" w:rsidP="00CA6B39">
          <w:pPr>
            <w:pStyle w:val="TOC2"/>
            <w:tabs>
              <w:tab w:val="right" w:leader="dot" w:pos="9350"/>
            </w:tabs>
            <w:rPr>
              <w:noProof/>
            </w:rPr>
          </w:pPr>
          <w:hyperlink w:anchor="_Toc525603898" w:history="1">
            <w:r w:rsidR="00CA6B39" w:rsidRPr="00972B8F">
              <w:rPr>
                <w:rStyle w:val="Hyperlink"/>
                <w:rFonts w:asciiTheme="majorBidi" w:hAnsiTheme="majorBidi"/>
                <w:b/>
                <w:bCs/>
                <w:noProof/>
              </w:rPr>
              <w:t>Figure S4</w:t>
            </w:r>
            <w:r w:rsidR="00CA6B39" w:rsidRPr="00972B8F">
              <w:rPr>
                <w:rStyle w:val="Hyperlink"/>
                <w:rFonts w:asciiTheme="majorBidi" w:hAnsiTheme="majorBidi"/>
                <w:noProof/>
              </w:rPr>
              <w:t>. Association between linear age coefficients and chemical persistency in the human body for 144 substances with colors indicating the time trend trajectories</w:t>
            </w:r>
            <w:r w:rsidR="00CA6B39">
              <w:rPr>
                <w:noProof/>
                <w:webHidden/>
              </w:rPr>
              <w:tab/>
            </w:r>
            <w:r w:rsidR="00CA6B39">
              <w:rPr>
                <w:noProof/>
                <w:webHidden/>
              </w:rPr>
              <w:fldChar w:fldCharType="begin"/>
            </w:r>
            <w:r w:rsidR="00CA6B39">
              <w:rPr>
                <w:noProof/>
                <w:webHidden/>
              </w:rPr>
              <w:instrText xml:space="preserve"> PAGEREF _Toc525603898 \h </w:instrText>
            </w:r>
            <w:r w:rsidR="00CA6B39">
              <w:rPr>
                <w:noProof/>
                <w:webHidden/>
              </w:rPr>
            </w:r>
            <w:r w:rsidR="00CA6B39">
              <w:rPr>
                <w:noProof/>
                <w:webHidden/>
              </w:rPr>
              <w:fldChar w:fldCharType="separate"/>
            </w:r>
            <w:r w:rsidR="00CA6B39">
              <w:rPr>
                <w:noProof/>
                <w:webHidden/>
              </w:rPr>
              <w:t>71</w:t>
            </w:r>
            <w:r w:rsidR="00CA6B39">
              <w:rPr>
                <w:noProof/>
                <w:webHidden/>
              </w:rPr>
              <w:fldChar w:fldCharType="end"/>
            </w:r>
          </w:hyperlink>
        </w:p>
        <w:p w14:paraId="556653C1" w14:textId="1D6AAB03" w:rsidR="00CA6B39" w:rsidRDefault="0051395F">
          <w:pPr>
            <w:pStyle w:val="TOC1"/>
            <w:tabs>
              <w:tab w:val="right" w:leader="dot" w:pos="9350"/>
            </w:tabs>
            <w:rPr>
              <w:noProof/>
            </w:rPr>
          </w:pPr>
          <w:hyperlink w:anchor="_Toc525603899" w:history="1">
            <w:r w:rsidR="00CA6B39" w:rsidRPr="00972B8F">
              <w:rPr>
                <w:rStyle w:val="Hyperlink"/>
                <w:rFonts w:asciiTheme="majorBidi" w:hAnsiTheme="majorBidi"/>
                <w:b/>
                <w:bCs/>
                <w:noProof/>
              </w:rPr>
              <w:t>4. Age-Based Trends by Chemical Class</w:t>
            </w:r>
            <w:r w:rsidR="00CA6B39">
              <w:rPr>
                <w:noProof/>
                <w:webHidden/>
              </w:rPr>
              <w:tab/>
            </w:r>
            <w:r w:rsidR="00CA6B39">
              <w:rPr>
                <w:noProof/>
                <w:webHidden/>
              </w:rPr>
              <w:fldChar w:fldCharType="begin"/>
            </w:r>
            <w:r w:rsidR="00CA6B39">
              <w:rPr>
                <w:noProof/>
                <w:webHidden/>
              </w:rPr>
              <w:instrText xml:space="preserve"> PAGEREF _Toc525603899 \h </w:instrText>
            </w:r>
            <w:r w:rsidR="00CA6B39">
              <w:rPr>
                <w:noProof/>
                <w:webHidden/>
              </w:rPr>
            </w:r>
            <w:r w:rsidR="00CA6B39">
              <w:rPr>
                <w:noProof/>
                <w:webHidden/>
              </w:rPr>
              <w:fldChar w:fldCharType="separate"/>
            </w:r>
            <w:r w:rsidR="00CA6B39">
              <w:rPr>
                <w:noProof/>
                <w:webHidden/>
              </w:rPr>
              <w:t>71</w:t>
            </w:r>
            <w:r w:rsidR="00CA6B39">
              <w:rPr>
                <w:noProof/>
                <w:webHidden/>
              </w:rPr>
              <w:fldChar w:fldCharType="end"/>
            </w:r>
          </w:hyperlink>
        </w:p>
        <w:p w14:paraId="51A7F6EB" w14:textId="4B45E3BB" w:rsidR="00CA6B39" w:rsidRDefault="0051395F">
          <w:pPr>
            <w:pStyle w:val="TOC2"/>
            <w:tabs>
              <w:tab w:val="right" w:leader="dot" w:pos="9350"/>
            </w:tabs>
            <w:rPr>
              <w:noProof/>
            </w:rPr>
          </w:pPr>
          <w:hyperlink w:anchor="_Toc525603900" w:history="1">
            <w:r w:rsidR="00CA6B39" w:rsidRPr="00972B8F">
              <w:rPr>
                <w:rStyle w:val="Hyperlink"/>
                <w:rFonts w:asciiTheme="majorBidi" w:hAnsiTheme="majorBidi"/>
                <w:b/>
                <w:bCs/>
                <w:noProof/>
              </w:rPr>
              <w:t>Text S1</w:t>
            </w:r>
            <w:r w:rsidR="00CA6B39" w:rsidRPr="00972B8F">
              <w:rPr>
                <w:rStyle w:val="Hyperlink"/>
                <w:rFonts w:asciiTheme="majorBidi" w:hAnsiTheme="majorBidi"/>
                <w:noProof/>
              </w:rPr>
              <w:t>. Pooled serum concentrations observed for four age groups in 2005-2008.</w:t>
            </w:r>
            <w:r w:rsidR="00CA6B39">
              <w:rPr>
                <w:noProof/>
                <w:webHidden/>
              </w:rPr>
              <w:tab/>
            </w:r>
            <w:r w:rsidR="00CA6B39">
              <w:rPr>
                <w:noProof/>
                <w:webHidden/>
              </w:rPr>
              <w:fldChar w:fldCharType="begin"/>
            </w:r>
            <w:r w:rsidR="00CA6B39">
              <w:rPr>
                <w:noProof/>
                <w:webHidden/>
              </w:rPr>
              <w:instrText xml:space="preserve"> PAGEREF _Toc525603900 \h </w:instrText>
            </w:r>
            <w:r w:rsidR="00CA6B39">
              <w:rPr>
                <w:noProof/>
                <w:webHidden/>
              </w:rPr>
            </w:r>
            <w:r w:rsidR="00CA6B39">
              <w:rPr>
                <w:noProof/>
                <w:webHidden/>
              </w:rPr>
              <w:fldChar w:fldCharType="separate"/>
            </w:r>
            <w:r w:rsidR="00CA6B39">
              <w:rPr>
                <w:noProof/>
                <w:webHidden/>
              </w:rPr>
              <w:t>71</w:t>
            </w:r>
            <w:r w:rsidR="00CA6B39">
              <w:rPr>
                <w:noProof/>
                <w:webHidden/>
              </w:rPr>
              <w:fldChar w:fldCharType="end"/>
            </w:r>
          </w:hyperlink>
        </w:p>
        <w:p w14:paraId="33B86D1D" w14:textId="22AD8B41" w:rsidR="00CA6B39" w:rsidRDefault="0051395F" w:rsidP="00CA6B39">
          <w:pPr>
            <w:pStyle w:val="TOC2"/>
            <w:tabs>
              <w:tab w:val="right" w:leader="dot" w:pos="9350"/>
            </w:tabs>
            <w:rPr>
              <w:noProof/>
            </w:rPr>
          </w:pPr>
          <w:hyperlink w:anchor="_Toc525603901" w:history="1">
            <w:r w:rsidR="00CA6B39" w:rsidRPr="00972B8F">
              <w:rPr>
                <w:rStyle w:val="Hyperlink"/>
                <w:rFonts w:asciiTheme="majorBidi" w:hAnsiTheme="majorBidi"/>
                <w:b/>
                <w:bCs/>
                <w:noProof/>
              </w:rPr>
              <w:t>Figure S5</w:t>
            </w:r>
            <w:r w:rsidR="00CA6B39" w:rsidRPr="00972B8F">
              <w:rPr>
                <w:rStyle w:val="Hyperlink"/>
                <w:rFonts w:asciiTheme="majorBidi" w:hAnsiTheme="majorBidi"/>
                <w:noProof/>
              </w:rPr>
              <w:t>. Violin plots of PFOA concentrations partitioned by</w:t>
            </w:r>
            <w:r w:rsidR="00CA6B39">
              <w:rPr>
                <w:rStyle w:val="Hyperlink"/>
                <w:rFonts w:asciiTheme="majorBidi" w:hAnsiTheme="majorBidi"/>
                <w:noProof/>
              </w:rPr>
              <w:t xml:space="preserve"> age groups</w:t>
            </w:r>
            <w:r w:rsidR="00CA6B39">
              <w:rPr>
                <w:noProof/>
                <w:webHidden/>
              </w:rPr>
              <w:tab/>
            </w:r>
            <w:r w:rsidR="00CA6B39">
              <w:rPr>
                <w:noProof/>
                <w:webHidden/>
              </w:rPr>
              <w:fldChar w:fldCharType="begin"/>
            </w:r>
            <w:r w:rsidR="00CA6B39">
              <w:rPr>
                <w:noProof/>
                <w:webHidden/>
              </w:rPr>
              <w:instrText xml:space="preserve"> PAGEREF _Toc525603901 \h </w:instrText>
            </w:r>
            <w:r w:rsidR="00CA6B39">
              <w:rPr>
                <w:noProof/>
                <w:webHidden/>
              </w:rPr>
            </w:r>
            <w:r w:rsidR="00CA6B39">
              <w:rPr>
                <w:noProof/>
                <w:webHidden/>
              </w:rPr>
              <w:fldChar w:fldCharType="separate"/>
            </w:r>
            <w:r w:rsidR="00CA6B39">
              <w:rPr>
                <w:noProof/>
                <w:webHidden/>
              </w:rPr>
              <w:t>72</w:t>
            </w:r>
            <w:r w:rsidR="00CA6B39">
              <w:rPr>
                <w:noProof/>
                <w:webHidden/>
              </w:rPr>
              <w:fldChar w:fldCharType="end"/>
            </w:r>
          </w:hyperlink>
        </w:p>
        <w:p w14:paraId="453EBFE9" w14:textId="76C3FCD3" w:rsidR="00CA6B39" w:rsidRDefault="0051395F" w:rsidP="00CA6B39">
          <w:pPr>
            <w:pStyle w:val="TOC2"/>
            <w:tabs>
              <w:tab w:val="right" w:leader="dot" w:pos="9350"/>
            </w:tabs>
            <w:rPr>
              <w:noProof/>
            </w:rPr>
          </w:pPr>
          <w:hyperlink w:anchor="_Toc525603902" w:history="1">
            <w:r w:rsidR="00CA6B39" w:rsidRPr="00972B8F">
              <w:rPr>
                <w:rStyle w:val="Hyperlink"/>
                <w:rFonts w:asciiTheme="majorBidi" w:hAnsiTheme="majorBidi"/>
                <w:b/>
                <w:bCs/>
                <w:noProof/>
              </w:rPr>
              <w:t>Figure S6.</w:t>
            </w:r>
            <w:r w:rsidR="00CA6B39" w:rsidRPr="00972B8F">
              <w:rPr>
                <w:rStyle w:val="Hyperlink"/>
                <w:rFonts w:asciiTheme="majorBidi" w:hAnsiTheme="majorBidi"/>
                <w:noProof/>
              </w:rPr>
              <w:t xml:space="preserve"> Violin plots of urinary cadmium concentrations partitioned by age groups</w:t>
            </w:r>
            <w:r w:rsidR="00CA6B39">
              <w:rPr>
                <w:noProof/>
                <w:webHidden/>
              </w:rPr>
              <w:tab/>
            </w:r>
            <w:r w:rsidR="00CA6B39">
              <w:rPr>
                <w:noProof/>
                <w:webHidden/>
              </w:rPr>
              <w:fldChar w:fldCharType="begin"/>
            </w:r>
            <w:r w:rsidR="00CA6B39">
              <w:rPr>
                <w:noProof/>
                <w:webHidden/>
              </w:rPr>
              <w:instrText xml:space="preserve"> PAGEREF _Toc525603902 \h </w:instrText>
            </w:r>
            <w:r w:rsidR="00CA6B39">
              <w:rPr>
                <w:noProof/>
                <w:webHidden/>
              </w:rPr>
            </w:r>
            <w:r w:rsidR="00CA6B39">
              <w:rPr>
                <w:noProof/>
                <w:webHidden/>
              </w:rPr>
              <w:fldChar w:fldCharType="separate"/>
            </w:r>
            <w:r w:rsidR="00CA6B39">
              <w:rPr>
                <w:noProof/>
                <w:webHidden/>
              </w:rPr>
              <w:t>73</w:t>
            </w:r>
            <w:r w:rsidR="00CA6B39">
              <w:rPr>
                <w:noProof/>
                <w:webHidden/>
              </w:rPr>
              <w:fldChar w:fldCharType="end"/>
            </w:r>
          </w:hyperlink>
        </w:p>
        <w:p w14:paraId="75CFB8E6" w14:textId="2202CD39" w:rsidR="00800E33" w:rsidRPr="00CA6B39" w:rsidRDefault="003F441C" w:rsidP="00CA6B39">
          <w:pPr>
            <w:rPr>
              <w:b/>
              <w:bCs/>
              <w:noProof/>
            </w:rPr>
          </w:pPr>
          <w:r w:rsidRPr="00EB6735">
            <w:rPr>
              <w:rFonts w:asciiTheme="majorBidi" w:hAnsiTheme="majorBidi" w:cstheme="majorBidi"/>
              <w:b/>
              <w:bCs/>
              <w:noProof/>
              <w:sz w:val="24"/>
              <w:szCs w:val="24"/>
            </w:rPr>
            <w:fldChar w:fldCharType="end"/>
          </w:r>
        </w:p>
      </w:sdtContent>
    </w:sdt>
    <w:p w14:paraId="29A60D9A" w14:textId="3028C946" w:rsidR="00834E37" w:rsidRPr="005A7711" w:rsidRDefault="00E02EEF" w:rsidP="003F441C">
      <w:pPr>
        <w:pStyle w:val="Heading1"/>
        <w:rPr>
          <w:rFonts w:asciiTheme="majorBidi" w:hAnsiTheme="majorBidi"/>
          <w:b/>
          <w:bCs/>
          <w:color w:val="auto"/>
          <w:sz w:val="24"/>
          <w:szCs w:val="24"/>
        </w:rPr>
      </w:pPr>
      <w:bookmarkStart w:id="1" w:name="_Toc525603879"/>
      <w:r w:rsidRPr="005A7711">
        <w:rPr>
          <w:rFonts w:asciiTheme="majorBidi" w:hAnsiTheme="majorBidi"/>
          <w:b/>
          <w:bCs/>
          <w:color w:val="auto"/>
          <w:sz w:val="24"/>
          <w:szCs w:val="24"/>
        </w:rPr>
        <w:lastRenderedPageBreak/>
        <w:t xml:space="preserve">1. </w:t>
      </w:r>
      <w:r w:rsidR="00834E37" w:rsidRPr="005A7711">
        <w:rPr>
          <w:rFonts w:asciiTheme="majorBidi" w:hAnsiTheme="majorBidi"/>
          <w:b/>
          <w:bCs/>
          <w:color w:val="auto"/>
          <w:sz w:val="24"/>
          <w:szCs w:val="24"/>
        </w:rPr>
        <w:t>Types of Datasets for Chemical Exposure Biomarkers</w:t>
      </w:r>
      <w:bookmarkEnd w:id="1"/>
      <w:r w:rsidR="00834E37" w:rsidRPr="005A7711">
        <w:rPr>
          <w:rFonts w:asciiTheme="majorBidi" w:hAnsiTheme="majorBidi"/>
          <w:b/>
          <w:bCs/>
          <w:color w:val="auto"/>
          <w:sz w:val="24"/>
          <w:szCs w:val="24"/>
        </w:rPr>
        <w:t xml:space="preserve"> </w:t>
      </w:r>
    </w:p>
    <w:p w14:paraId="6DE7316D" w14:textId="7393B6C8" w:rsidR="00347224" w:rsidRPr="005A7711" w:rsidRDefault="00C77904" w:rsidP="00AD2220">
      <w:pPr>
        <w:pStyle w:val="Heading2"/>
        <w:rPr>
          <w:rFonts w:asciiTheme="majorBidi" w:hAnsiTheme="majorBidi"/>
          <w:color w:val="auto"/>
          <w:sz w:val="24"/>
          <w:szCs w:val="24"/>
        </w:rPr>
      </w:pPr>
      <w:bookmarkStart w:id="2" w:name="_Toc525603880"/>
      <w:r w:rsidRPr="005A7711">
        <w:rPr>
          <w:rFonts w:asciiTheme="majorBidi" w:hAnsiTheme="majorBidi"/>
          <w:b/>
          <w:bCs/>
          <w:color w:val="auto"/>
          <w:sz w:val="24"/>
          <w:szCs w:val="24"/>
        </w:rPr>
        <w:t>Table</w:t>
      </w:r>
      <w:r w:rsidR="002E6310" w:rsidRPr="005A7711">
        <w:rPr>
          <w:rFonts w:asciiTheme="majorBidi" w:hAnsiTheme="majorBidi"/>
          <w:b/>
          <w:bCs/>
          <w:color w:val="auto"/>
          <w:sz w:val="24"/>
          <w:szCs w:val="24"/>
        </w:rPr>
        <w:t xml:space="preserve"> </w:t>
      </w:r>
      <w:r w:rsidRPr="005A7711">
        <w:rPr>
          <w:rFonts w:asciiTheme="majorBidi" w:hAnsiTheme="majorBidi"/>
          <w:b/>
          <w:bCs/>
          <w:color w:val="auto"/>
          <w:sz w:val="24"/>
          <w:szCs w:val="24"/>
        </w:rPr>
        <w:t>S</w:t>
      </w:r>
      <w:r w:rsidR="002E6310" w:rsidRPr="005A7711">
        <w:rPr>
          <w:rFonts w:asciiTheme="majorBidi" w:hAnsiTheme="majorBidi"/>
          <w:b/>
          <w:bCs/>
          <w:color w:val="auto"/>
          <w:sz w:val="24"/>
          <w:szCs w:val="24"/>
        </w:rPr>
        <w:t>1</w:t>
      </w:r>
      <w:r w:rsidR="002E6310" w:rsidRPr="005A7711">
        <w:rPr>
          <w:rFonts w:asciiTheme="majorBidi" w:hAnsiTheme="majorBidi"/>
          <w:color w:val="auto"/>
          <w:sz w:val="24"/>
          <w:szCs w:val="24"/>
        </w:rPr>
        <w:t xml:space="preserve">. </w:t>
      </w:r>
      <w:r w:rsidR="00AD2220">
        <w:rPr>
          <w:rFonts w:asciiTheme="majorBidi" w:hAnsiTheme="majorBidi"/>
          <w:color w:val="auto"/>
          <w:sz w:val="24"/>
          <w:szCs w:val="24"/>
        </w:rPr>
        <w:t>NHANES l</w:t>
      </w:r>
      <w:r w:rsidRPr="005A7711">
        <w:rPr>
          <w:rFonts w:asciiTheme="majorBidi" w:hAnsiTheme="majorBidi"/>
          <w:color w:val="auto"/>
          <w:sz w:val="24"/>
          <w:szCs w:val="24"/>
        </w:rPr>
        <w:t>aboratory techniques and corresponding reference by individual or group of chemical biomarkers.</w:t>
      </w:r>
      <w:bookmarkEnd w:id="2"/>
      <w:r w:rsidRPr="005A7711">
        <w:rPr>
          <w:rFonts w:asciiTheme="majorBidi" w:hAnsiTheme="majorBidi"/>
          <w:color w:val="auto"/>
          <w:sz w:val="24"/>
          <w:szCs w:val="24"/>
        </w:rPr>
        <w:t xml:space="preserve"> </w:t>
      </w:r>
    </w:p>
    <w:tbl>
      <w:tblPr>
        <w:tblStyle w:val="TableGrid"/>
        <w:tblW w:w="0" w:type="auto"/>
        <w:tblLayout w:type="fixed"/>
        <w:tblLook w:val="04A0" w:firstRow="1" w:lastRow="0" w:firstColumn="1" w:lastColumn="0" w:noHBand="0" w:noVBand="1"/>
      </w:tblPr>
      <w:tblGrid>
        <w:gridCol w:w="2515"/>
        <w:gridCol w:w="2790"/>
        <w:gridCol w:w="4045"/>
      </w:tblGrid>
      <w:tr w:rsidR="005A7711" w:rsidRPr="00735E35" w14:paraId="57880830" w14:textId="77777777" w:rsidTr="00676BCF">
        <w:tc>
          <w:tcPr>
            <w:tcW w:w="2515" w:type="dxa"/>
          </w:tcPr>
          <w:p w14:paraId="75F220FF" w14:textId="21F0AAF9" w:rsidR="00347224" w:rsidRPr="00735E35" w:rsidRDefault="00347224" w:rsidP="002E6310">
            <w:pPr>
              <w:rPr>
                <w:rFonts w:ascii="Times New Roman" w:hAnsi="Times New Roman" w:cs="Times New Roman"/>
                <w:b/>
                <w:bCs/>
                <w:sz w:val="20"/>
                <w:szCs w:val="20"/>
              </w:rPr>
            </w:pPr>
            <w:r w:rsidRPr="00735E35">
              <w:rPr>
                <w:rFonts w:ascii="Times New Roman" w:hAnsi="Times New Roman" w:cs="Times New Roman"/>
                <w:b/>
                <w:bCs/>
                <w:sz w:val="20"/>
                <w:szCs w:val="20"/>
              </w:rPr>
              <w:t>Biomarker</w:t>
            </w:r>
            <w:r w:rsidR="00C77904" w:rsidRPr="00735E35">
              <w:rPr>
                <w:rFonts w:ascii="Times New Roman" w:hAnsi="Times New Roman" w:cs="Times New Roman"/>
                <w:b/>
                <w:bCs/>
                <w:sz w:val="20"/>
                <w:szCs w:val="20"/>
              </w:rPr>
              <w:t>(s)</w:t>
            </w:r>
          </w:p>
        </w:tc>
        <w:tc>
          <w:tcPr>
            <w:tcW w:w="2790" w:type="dxa"/>
          </w:tcPr>
          <w:p w14:paraId="64E8C6BA" w14:textId="0055CC18" w:rsidR="00347224" w:rsidRPr="00735E35" w:rsidRDefault="00082ED9" w:rsidP="002E6310">
            <w:pPr>
              <w:rPr>
                <w:rFonts w:ascii="Times New Roman" w:hAnsi="Times New Roman" w:cs="Times New Roman"/>
                <w:b/>
                <w:bCs/>
                <w:sz w:val="20"/>
                <w:szCs w:val="20"/>
              </w:rPr>
            </w:pPr>
            <w:r w:rsidRPr="00735E35">
              <w:rPr>
                <w:rFonts w:ascii="Times New Roman" w:hAnsi="Times New Roman" w:cs="Times New Roman"/>
                <w:b/>
                <w:bCs/>
                <w:sz w:val="20"/>
                <w:szCs w:val="20"/>
              </w:rPr>
              <w:t>Laboratory Techniques</w:t>
            </w:r>
          </w:p>
        </w:tc>
        <w:tc>
          <w:tcPr>
            <w:tcW w:w="4045" w:type="dxa"/>
          </w:tcPr>
          <w:p w14:paraId="511CC395" w14:textId="6BBDD0DD" w:rsidR="00347224" w:rsidRPr="00735E35" w:rsidRDefault="00347224" w:rsidP="002E6310">
            <w:pPr>
              <w:rPr>
                <w:rFonts w:ascii="Times New Roman" w:hAnsi="Times New Roman" w:cs="Times New Roman"/>
                <w:b/>
                <w:bCs/>
                <w:sz w:val="20"/>
                <w:szCs w:val="20"/>
              </w:rPr>
            </w:pPr>
            <w:r w:rsidRPr="00735E35">
              <w:rPr>
                <w:rFonts w:ascii="Times New Roman" w:hAnsi="Times New Roman" w:cs="Times New Roman"/>
                <w:b/>
                <w:bCs/>
                <w:sz w:val="20"/>
                <w:szCs w:val="20"/>
              </w:rPr>
              <w:t>Reference</w:t>
            </w:r>
          </w:p>
        </w:tc>
      </w:tr>
      <w:tr w:rsidR="005A7711" w:rsidRPr="00735E35" w14:paraId="48645208" w14:textId="77777777" w:rsidTr="00676BCF">
        <w:tc>
          <w:tcPr>
            <w:tcW w:w="2515" w:type="dxa"/>
          </w:tcPr>
          <w:p w14:paraId="18AF0A35" w14:textId="0794C03E" w:rsidR="00347224" w:rsidRPr="00735E35" w:rsidRDefault="00347224" w:rsidP="002E6310">
            <w:pPr>
              <w:rPr>
                <w:rFonts w:ascii="Times New Roman" w:hAnsi="Times New Roman" w:cs="Times New Roman"/>
                <w:sz w:val="20"/>
                <w:szCs w:val="20"/>
              </w:rPr>
            </w:pPr>
            <w:r w:rsidRPr="00735E35">
              <w:rPr>
                <w:rFonts w:ascii="Times New Roman" w:hAnsi="Times New Roman" w:cs="Times New Roman"/>
                <w:sz w:val="20"/>
                <w:szCs w:val="20"/>
              </w:rPr>
              <w:t>Creatinine</w:t>
            </w:r>
            <w:r w:rsidR="0056670E" w:rsidRPr="00735E35">
              <w:rPr>
                <w:rFonts w:ascii="Times New Roman" w:hAnsi="Times New Roman" w:cs="Times New Roman"/>
                <w:sz w:val="20"/>
                <w:szCs w:val="20"/>
              </w:rPr>
              <w:t xml:space="preserve"> in urine</w:t>
            </w:r>
          </w:p>
        </w:tc>
        <w:tc>
          <w:tcPr>
            <w:tcW w:w="2790" w:type="dxa"/>
          </w:tcPr>
          <w:p w14:paraId="52658E8E" w14:textId="77777777" w:rsidR="00347224" w:rsidRPr="00735E35" w:rsidRDefault="00347224" w:rsidP="002E6310">
            <w:pPr>
              <w:rPr>
                <w:rFonts w:ascii="Times New Roman" w:hAnsi="Times New Roman" w:cs="Times New Roman"/>
                <w:sz w:val="20"/>
                <w:szCs w:val="20"/>
              </w:rPr>
            </w:pPr>
            <w:r w:rsidRPr="00735E35">
              <w:rPr>
                <w:rFonts w:ascii="Times New Roman" w:hAnsi="Times New Roman" w:cs="Times New Roman"/>
                <w:sz w:val="20"/>
                <w:szCs w:val="20"/>
              </w:rPr>
              <w:t>Jaffe rate reaction</w:t>
            </w:r>
          </w:p>
          <w:p w14:paraId="0E2754E5" w14:textId="56821F5E" w:rsidR="00347224" w:rsidRPr="00735E35" w:rsidRDefault="00347224" w:rsidP="002E6310">
            <w:pPr>
              <w:rPr>
                <w:rFonts w:ascii="Times New Roman" w:hAnsi="Times New Roman" w:cs="Times New Roman"/>
                <w:sz w:val="20"/>
                <w:szCs w:val="20"/>
              </w:rPr>
            </w:pPr>
            <w:r w:rsidRPr="00735E35">
              <w:rPr>
                <w:rFonts w:ascii="Times New Roman" w:hAnsi="Times New Roman" w:cs="Times New Roman"/>
                <w:sz w:val="20"/>
                <w:szCs w:val="20"/>
              </w:rPr>
              <w:t>CX3 analyzer</w:t>
            </w:r>
          </w:p>
        </w:tc>
        <w:tc>
          <w:tcPr>
            <w:tcW w:w="4045" w:type="dxa"/>
          </w:tcPr>
          <w:p w14:paraId="15F08D2A" w14:textId="0A79A389" w:rsidR="00347224" w:rsidRPr="00735E35" w:rsidRDefault="008A00BE" w:rsidP="002E6310">
            <w:pPr>
              <w:rPr>
                <w:rFonts w:ascii="Times New Roman" w:hAnsi="Times New Roman" w:cs="Times New Roman"/>
                <w:sz w:val="20"/>
                <w:szCs w:val="20"/>
              </w:rPr>
            </w:pPr>
            <w:r w:rsidRPr="00735E35">
              <w:rPr>
                <w:rFonts w:ascii="Times New Roman" w:hAnsi="Times New Roman" w:cs="Times New Roman"/>
                <w:sz w:val="20"/>
                <w:szCs w:val="20"/>
              </w:rPr>
              <w:t>Brown B. 1982. Creatinine measurement module operating and service instructions. Beckman Instruments 54.</w:t>
            </w:r>
          </w:p>
        </w:tc>
      </w:tr>
      <w:tr w:rsidR="005A7711" w:rsidRPr="0051395F" w14:paraId="1899BDB4" w14:textId="77777777" w:rsidTr="00676BCF">
        <w:tc>
          <w:tcPr>
            <w:tcW w:w="2515" w:type="dxa"/>
          </w:tcPr>
          <w:p w14:paraId="4BABEB93" w14:textId="59D59F0E" w:rsidR="00347224" w:rsidRPr="00735E35" w:rsidRDefault="00991451" w:rsidP="00991451">
            <w:pPr>
              <w:rPr>
                <w:rFonts w:ascii="Times New Roman" w:hAnsi="Times New Roman" w:cs="Times New Roman"/>
                <w:sz w:val="20"/>
                <w:szCs w:val="20"/>
              </w:rPr>
            </w:pPr>
            <w:r w:rsidRPr="00735E35">
              <w:rPr>
                <w:rFonts w:ascii="Times New Roman" w:hAnsi="Times New Roman" w:cs="Times New Roman"/>
                <w:sz w:val="20"/>
                <w:szCs w:val="20"/>
              </w:rPr>
              <w:t xml:space="preserve">Antimony, Arsenic, Barium, Beryllium, Cadmium, Cesium, Cobalt, Lead, Manganese, Molybdenum, Platinum, Strontium, Thallium, Tin, Tungsten, and Uranium </w:t>
            </w:r>
            <w:r w:rsidR="00347224" w:rsidRPr="00735E35">
              <w:rPr>
                <w:rFonts w:ascii="Times New Roman" w:hAnsi="Times New Roman" w:cs="Times New Roman"/>
                <w:sz w:val="20"/>
                <w:szCs w:val="20"/>
              </w:rPr>
              <w:t>in urine</w:t>
            </w:r>
          </w:p>
        </w:tc>
        <w:tc>
          <w:tcPr>
            <w:tcW w:w="2790" w:type="dxa"/>
          </w:tcPr>
          <w:p w14:paraId="1D794B1C" w14:textId="014821C4" w:rsidR="00347224" w:rsidRPr="00735E35" w:rsidRDefault="00017A43" w:rsidP="002E6310">
            <w:pPr>
              <w:rPr>
                <w:rFonts w:ascii="Times New Roman" w:hAnsi="Times New Roman" w:cs="Times New Roman"/>
                <w:sz w:val="20"/>
                <w:szCs w:val="20"/>
              </w:rPr>
            </w:pPr>
            <w:r w:rsidRPr="00735E35">
              <w:rPr>
                <w:rFonts w:ascii="Times New Roman" w:hAnsi="Times New Roman" w:cs="Times New Roman"/>
                <w:sz w:val="20"/>
                <w:szCs w:val="20"/>
              </w:rPr>
              <w:t>Urine Multi-Element i</w:t>
            </w:r>
            <w:r w:rsidR="00347224" w:rsidRPr="00735E35">
              <w:rPr>
                <w:rFonts w:ascii="Times New Roman" w:hAnsi="Times New Roman" w:cs="Times New Roman"/>
                <w:sz w:val="20"/>
                <w:szCs w:val="20"/>
              </w:rPr>
              <w:t>nductively coupled-plasma dynamic reaction cell-mass spectrometry (ICP-DRC-MS)</w:t>
            </w:r>
          </w:p>
        </w:tc>
        <w:tc>
          <w:tcPr>
            <w:tcW w:w="4045" w:type="dxa"/>
          </w:tcPr>
          <w:p w14:paraId="51432971" w14:textId="29C932E0" w:rsidR="00347224" w:rsidRPr="000D07CB" w:rsidRDefault="0007133D" w:rsidP="002E6310">
            <w:pPr>
              <w:rPr>
                <w:rFonts w:ascii="Times New Roman" w:hAnsi="Times New Roman" w:cs="Times New Roman"/>
                <w:sz w:val="20"/>
                <w:szCs w:val="20"/>
                <w:lang w:val="fr-CH"/>
              </w:rPr>
            </w:pPr>
            <w:r w:rsidRPr="00735E35">
              <w:rPr>
                <w:rFonts w:ascii="Times New Roman" w:hAnsi="Times New Roman" w:cs="Times New Roman"/>
                <w:sz w:val="20"/>
                <w:szCs w:val="20"/>
              </w:rPr>
              <w:t xml:space="preserve">NCHS. 2012. Laboratory procedure manual: Antimony, arsenic, barium, beryllium, cadmium, cesium, cobalt, lead, manganese, molybdenum, platinum, strontium, thallium, tin, tungsten, and uranium. </w:t>
            </w:r>
            <w:r w:rsidRPr="000D07CB">
              <w:rPr>
                <w:rFonts w:ascii="Times New Roman" w:hAnsi="Times New Roman" w:cs="Times New Roman"/>
                <w:sz w:val="20"/>
                <w:szCs w:val="20"/>
                <w:lang w:val="fr-CH"/>
              </w:rPr>
              <w:t xml:space="preserve">Available: </w:t>
            </w:r>
            <w:hyperlink r:id="rId7" w:history="1">
              <w:r w:rsidRPr="000D07CB">
                <w:rPr>
                  <w:rFonts w:ascii="Times New Roman" w:hAnsi="Times New Roman" w:cs="Times New Roman"/>
                  <w:sz w:val="20"/>
                  <w:szCs w:val="20"/>
                  <w:lang w:val="fr-CH"/>
                </w:rPr>
                <w:t>https://wwwn.cdc.gov/nchs/data/nhanes/2011-2012/labmethods/uhm_g_met_heavy_metals.pdf.</w:t>
              </w:r>
            </w:hyperlink>
          </w:p>
        </w:tc>
      </w:tr>
      <w:tr w:rsidR="005A7711" w:rsidRPr="0051395F" w14:paraId="0FD384B3" w14:textId="77777777" w:rsidTr="00676BCF">
        <w:tc>
          <w:tcPr>
            <w:tcW w:w="2515" w:type="dxa"/>
          </w:tcPr>
          <w:p w14:paraId="5D0F5A36" w14:textId="349EC74C" w:rsidR="00347224" w:rsidRPr="00735E35" w:rsidRDefault="00347224" w:rsidP="0056670E">
            <w:pPr>
              <w:rPr>
                <w:rFonts w:ascii="Times New Roman" w:hAnsi="Times New Roman" w:cs="Times New Roman"/>
                <w:sz w:val="20"/>
                <w:szCs w:val="20"/>
              </w:rPr>
            </w:pPr>
            <w:r w:rsidRPr="00735E35">
              <w:rPr>
                <w:rFonts w:ascii="Times New Roman" w:hAnsi="Times New Roman" w:cs="Times New Roman"/>
                <w:sz w:val="20"/>
                <w:szCs w:val="20"/>
              </w:rPr>
              <w:t>Cadmium, mercury, manganese, and lead in blood</w:t>
            </w:r>
            <w:r w:rsidR="0056670E" w:rsidRPr="00735E35">
              <w:rPr>
                <w:rFonts w:ascii="Times New Roman" w:hAnsi="Times New Roman" w:cs="Times New Roman"/>
                <w:sz w:val="20"/>
                <w:szCs w:val="20"/>
              </w:rPr>
              <w:t xml:space="preserve"> </w:t>
            </w:r>
          </w:p>
        </w:tc>
        <w:tc>
          <w:tcPr>
            <w:tcW w:w="2790" w:type="dxa"/>
          </w:tcPr>
          <w:p w14:paraId="3104AFD2" w14:textId="6808F4C6" w:rsidR="00347224" w:rsidRPr="00735E35" w:rsidRDefault="00082ED9" w:rsidP="002E6310">
            <w:pPr>
              <w:rPr>
                <w:rFonts w:ascii="Times New Roman" w:hAnsi="Times New Roman" w:cs="Times New Roman"/>
                <w:sz w:val="20"/>
                <w:szCs w:val="20"/>
              </w:rPr>
            </w:pPr>
            <w:r w:rsidRPr="00735E35">
              <w:rPr>
                <w:rFonts w:ascii="Times New Roman" w:hAnsi="Times New Roman" w:cs="Times New Roman"/>
                <w:sz w:val="20"/>
                <w:szCs w:val="20"/>
              </w:rPr>
              <w:t>Inductively coupled-plasma dynamic reaction cell-mass spectrometry (ICP-DRC-MS</w:t>
            </w:r>
            <w:r w:rsidR="007A1AA6" w:rsidRPr="00735E35">
              <w:rPr>
                <w:rFonts w:ascii="Times New Roman" w:hAnsi="Times New Roman" w:cs="Times New Roman"/>
                <w:sz w:val="20"/>
                <w:szCs w:val="20"/>
              </w:rPr>
              <w:t>)</w:t>
            </w:r>
          </w:p>
        </w:tc>
        <w:tc>
          <w:tcPr>
            <w:tcW w:w="4045" w:type="dxa"/>
          </w:tcPr>
          <w:p w14:paraId="1BD9DBD7" w14:textId="5DF47D44" w:rsidR="00347224" w:rsidRPr="000D07CB" w:rsidRDefault="0007133D" w:rsidP="002E6310">
            <w:pPr>
              <w:rPr>
                <w:rFonts w:ascii="Times New Roman" w:hAnsi="Times New Roman" w:cs="Times New Roman"/>
                <w:sz w:val="20"/>
                <w:szCs w:val="20"/>
                <w:lang w:val="fr-CH"/>
              </w:rPr>
            </w:pPr>
            <w:r w:rsidRPr="00735E35">
              <w:rPr>
                <w:rFonts w:ascii="Times New Roman" w:hAnsi="Times New Roman" w:cs="Times New Roman"/>
                <w:sz w:val="20"/>
                <w:szCs w:val="20"/>
              </w:rPr>
              <w:t xml:space="preserve">NCHS. 2016. Laboratory procedure manual: Cadmium, lead, manganese, mercury, and selenium. </w:t>
            </w:r>
            <w:r w:rsidRPr="000D07CB">
              <w:rPr>
                <w:rFonts w:ascii="Times New Roman" w:hAnsi="Times New Roman" w:cs="Times New Roman"/>
                <w:sz w:val="20"/>
                <w:szCs w:val="20"/>
                <w:lang w:val="fr-CH"/>
              </w:rPr>
              <w:t xml:space="preserve">Available: </w:t>
            </w:r>
            <w:hyperlink r:id="rId8" w:history="1">
              <w:r w:rsidRPr="000D07CB">
                <w:rPr>
                  <w:rFonts w:ascii="Times New Roman" w:hAnsi="Times New Roman" w:cs="Times New Roman"/>
                  <w:sz w:val="20"/>
                  <w:szCs w:val="20"/>
                  <w:lang w:val="fr-CH"/>
                </w:rPr>
                <w:t>https://wwwn.cdc.gov/nchs/data/nhanes/2013-2014/labmethods/PbCd_H_MET.pdf.</w:t>
              </w:r>
            </w:hyperlink>
          </w:p>
        </w:tc>
      </w:tr>
      <w:tr w:rsidR="005A7711" w:rsidRPr="0051395F" w14:paraId="663A98F9" w14:textId="77777777" w:rsidTr="00676BCF">
        <w:tc>
          <w:tcPr>
            <w:tcW w:w="2515" w:type="dxa"/>
          </w:tcPr>
          <w:p w14:paraId="51B09791" w14:textId="6947D21F" w:rsidR="00082ED9" w:rsidRPr="00735E35" w:rsidRDefault="00082ED9" w:rsidP="0056670E">
            <w:pPr>
              <w:rPr>
                <w:rFonts w:ascii="Times New Roman" w:hAnsi="Times New Roman" w:cs="Times New Roman"/>
                <w:sz w:val="20"/>
                <w:szCs w:val="20"/>
              </w:rPr>
            </w:pPr>
            <w:r w:rsidRPr="00735E35">
              <w:rPr>
                <w:rFonts w:ascii="Times New Roman" w:hAnsi="Times New Roman" w:cs="Times New Roman"/>
                <w:sz w:val="20"/>
                <w:szCs w:val="20"/>
              </w:rPr>
              <w:t>Copper, selenium, and zinc in serum</w:t>
            </w:r>
          </w:p>
        </w:tc>
        <w:tc>
          <w:tcPr>
            <w:tcW w:w="2790" w:type="dxa"/>
          </w:tcPr>
          <w:p w14:paraId="7EB36E9D" w14:textId="4DB121BC" w:rsidR="00082ED9" w:rsidRPr="00735E35" w:rsidRDefault="00082ED9" w:rsidP="002E6310">
            <w:pPr>
              <w:rPr>
                <w:rFonts w:ascii="Times New Roman" w:hAnsi="Times New Roman" w:cs="Times New Roman"/>
                <w:sz w:val="20"/>
                <w:szCs w:val="20"/>
              </w:rPr>
            </w:pPr>
            <w:r w:rsidRPr="00735E35">
              <w:rPr>
                <w:rFonts w:ascii="Times New Roman" w:hAnsi="Times New Roman" w:cs="Times New Roman"/>
                <w:sz w:val="20"/>
                <w:szCs w:val="20"/>
              </w:rPr>
              <w:t xml:space="preserve">Serum Multi-Element inductively coupled-plasma dynamic reaction cell-mass spectrometry </w:t>
            </w:r>
            <w:r w:rsidR="00F1778D" w:rsidRPr="00735E35">
              <w:rPr>
                <w:rFonts w:ascii="Times New Roman" w:hAnsi="Times New Roman" w:cs="Times New Roman"/>
                <w:sz w:val="20"/>
                <w:szCs w:val="20"/>
              </w:rPr>
              <w:t>(</w:t>
            </w:r>
            <w:r w:rsidRPr="00735E35">
              <w:rPr>
                <w:rFonts w:ascii="Times New Roman" w:hAnsi="Times New Roman" w:cs="Times New Roman"/>
                <w:sz w:val="20"/>
                <w:szCs w:val="20"/>
              </w:rPr>
              <w:t>ICP-DRC-MS</w:t>
            </w:r>
            <w:r w:rsidR="00F1778D" w:rsidRPr="00735E35">
              <w:rPr>
                <w:rFonts w:ascii="Times New Roman" w:hAnsi="Times New Roman" w:cs="Times New Roman"/>
                <w:sz w:val="20"/>
                <w:szCs w:val="20"/>
              </w:rPr>
              <w:t>)</w:t>
            </w:r>
          </w:p>
        </w:tc>
        <w:tc>
          <w:tcPr>
            <w:tcW w:w="4045" w:type="dxa"/>
          </w:tcPr>
          <w:p w14:paraId="44A76E2D" w14:textId="27EE0A26" w:rsidR="00082ED9" w:rsidRPr="000D07CB" w:rsidRDefault="0007133D" w:rsidP="002E6310">
            <w:pPr>
              <w:rPr>
                <w:rFonts w:ascii="Times New Roman" w:hAnsi="Times New Roman" w:cs="Times New Roman"/>
                <w:sz w:val="20"/>
                <w:szCs w:val="20"/>
                <w:lang w:val="fr-CH"/>
              </w:rPr>
            </w:pPr>
            <w:r w:rsidRPr="00735E35">
              <w:rPr>
                <w:rFonts w:ascii="Times New Roman" w:hAnsi="Times New Roman" w:cs="Times New Roman"/>
                <w:sz w:val="20"/>
                <w:szCs w:val="20"/>
              </w:rPr>
              <w:t xml:space="preserve">NCHS. 2011. Laboratory procedure manual: Zinc, copper and selenium. </w:t>
            </w:r>
            <w:r w:rsidRPr="000D07CB">
              <w:rPr>
                <w:rFonts w:ascii="Times New Roman" w:hAnsi="Times New Roman" w:cs="Times New Roman"/>
                <w:sz w:val="20"/>
                <w:szCs w:val="20"/>
                <w:lang w:val="fr-CH"/>
              </w:rPr>
              <w:t xml:space="preserve">Available: </w:t>
            </w:r>
            <w:hyperlink r:id="rId9" w:history="1">
              <w:r w:rsidRPr="000D07CB">
                <w:rPr>
                  <w:rFonts w:ascii="Times New Roman" w:hAnsi="Times New Roman" w:cs="Times New Roman"/>
                  <w:sz w:val="20"/>
                  <w:szCs w:val="20"/>
                  <w:lang w:val="fr-CH"/>
                </w:rPr>
                <w:t>https://wwwn.cdc.gov/nchs/data/nhanes/2013-2014/labmethods/CUSEZN_H_met.pdf.</w:t>
              </w:r>
            </w:hyperlink>
          </w:p>
        </w:tc>
      </w:tr>
      <w:tr w:rsidR="005A7711" w:rsidRPr="0051395F" w14:paraId="554D021B" w14:textId="77777777" w:rsidTr="00676BCF">
        <w:tc>
          <w:tcPr>
            <w:tcW w:w="2515" w:type="dxa"/>
          </w:tcPr>
          <w:p w14:paraId="3048F499" w14:textId="68BE1053" w:rsidR="00991451" w:rsidRPr="00735E35" w:rsidRDefault="00991451" w:rsidP="00991451">
            <w:pPr>
              <w:rPr>
                <w:rFonts w:ascii="Times New Roman" w:hAnsi="Times New Roman" w:cs="Times New Roman"/>
                <w:sz w:val="20"/>
                <w:szCs w:val="20"/>
              </w:rPr>
            </w:pPr>
            <w:r w:rsidRPr="00735E35">
              <w:rPr>
                <w:rFonts w:ascii="Times New Roman" w:hAnsi="Times New Roman" w:cs="Times New Roman"/>
                <w:noProof/>
                <w:sz w:val="20"/>
                <w:szCs w:val="20"/>
              </w:rPr>
              <w:t>Inorganic Mercury, Methyl Mercury, Ethyl Mercury</w:t>
            </w:r>
            <w:r w:rsidR="0056670E" w:rsidRPr="00735E35">
              <w:rPr>
                <w:rFonts w:ascii="Times New Roman" w:hAnsi="Times New Roman" w:cs="Times New Roman"/>
                <w:noProof/>
                <w:sz w:val="20"/>
                <w:szCs w:val="20"/>
              </w:rPr>
              <w:t xml:space="preserve"> in blood</w:t>
            </w:r>
          </w:p>
        </w:tc>
        <w:tc>
          <w:tcPr>
            <w:tcW w:w="2790" w:type="dxa"/>
          </w:tcPr>
          <w:p w14:paraId="0F5B263C" w14:textId="0069C5E8" w:rsidR="00CF3373" w:rsidRPr="00735E35" w:rsidRDefault="00CF3373" w:rsidP="00CF3373">
            <w:pPr>
              <w:rPr>
                <w:rFonts w:ascii="Times New Roman" w:hAnsi="Times New Roman" w:cs="Times New Roman"/>
                <w:sz w:val="20"/>
                <w:szCs w:val="20"/>
              </w:rPr>
            </w:pPr>
            <w:r w:rsidRPr="00735E35">
              <w:rPr>
                <w:rFonts w:ascii="Times New Roman" w:hAnsi="Times New Roman" w:cs="Times New Roman"/>
                <w:sz w:val="20"/>
                <w:szCs w:val="20"/>
              </w:rPr>
              <w:t>Triple Spike Isotope Dilution Gas Chromatography-Inductively</w:t>
            </w:r>
          </w:p>
          <w:p w14:paraId="36D672B0" w14:textId="77777777" w:rsidR="00CF3373" w:rsidRPr="00735E35" w:rsidRDefault="00CF3373" w:rsidP="00CF3373">
            <w:pPr>
              <w:rPr>
                <w:rFonts w:ascii="Times New Roman" w:hAnsi="Times New Roman" w:cs="Times New Roman"/>
                <w:sz w:val="20"/>
                <w:szCs w:val="20"/>
              </w:rPr>
            </w:pPr>
            <w:r w:rsidRPr="00735E35">
              <w:rPr>
                <w:rFonts w:ascii="Times New Roman" w:hAnsi="Times New Roman" w:cs="Times New Roman"/>
                <w:sz w:val="20"/>
                <w:szCs w:val="20"/>
              </w:rPr>
              <w:t>Coupled Plasma Dynamic Reaction Cell</w:t>
            </w:r>
          </w:p>
          <w:p w14:paraId="79DC67D3" w14:textId="50E4DD03" w:rsidR="00991451" w:rsidRPr="00735E35" w:rsidRDefault="00CF3373" w:rsidP="00CF3373">
            <w:pPr>
              <w:rPr>
                <w:rFonts w:ascii="Times New Roman" w:hAnsi="Times New Roman" w:cs="Times New Roman"/>
                <w:sz w:val="20"/>
                <w:szCs w:val="20"/>
              </w:rPr>
            </w:pPr>
            <w:r w:rsidRPr="00735E35">
              <w:rPr>
                <w:rFonts w:ascii="Times New Roman" w:hAnsi="Times New Roman" w:cs="Times New Roman"/>
                <w:sz w:val="20"/>
                <w:szCs w:val="20"/>
              </w:rPr>
              <w:t>Mass Spectrometry (TSID-GC-ICP-DRC-MS)</w:t>
            </w:r>
          </w:p>
        </w:tc>
        <w:tc>
          <w:tcPr>
            <w:tcW w:w="4045" w:type="dxa"/>
          </w:tcPr>
          <w:p w14:paraId="1787F19E" w14:textId="230B9DE8" w:rsidR="00991451" w:rsidRPr="000D07CB" w:rsidRDefault="0007133D" w:rsidP="00991451">
            <w:pPr>
              <w:rPr>
                <w:rFonts w:ascii="Times New Roman" w:hAnsi="Times New Roman" w:cs="Times New Roman"/>
                <w:noProof/>
                <w:sz w:val="20"/>
                <w:szCs w:val="20"/>
                <w:lang w:val="fr-CH"/>
              </w:rPr>
            </w:pPr>
            <w:r w:rsidRPr="00735E35">
              <w:rPr>
                <w:rFonts w:ascii="Times New Roman" w:hAnsi="Times New Roman" w:cs="Times New Roman"/>
                <w:sz w:val="20"/>
                <w:szCs w:val="20"/>
              </w:rPr>
              <w:t xml:space="preserve">NCHS. 2016. Laboratory procedure manual: Inorganic mercury, methyl mercury, ethyl mercury. </w:t>
            </w:r>
            <w:r w:rsidRPr="000D07CB">
              <w:rPr>
                <w:rFonts w:ascii="Times New Roman" w:hAnsi="Times New Roman" w:cs="Times New Roman"/>
                <w:sz w:val="20"/>
                <w:szCs w:val="20"/>
                <w:lang w:val="fr-CH"/>
              </w:rPr>
              <w:t xml:space="preserve">Available: </w:t>
            </w:r>
            <w:hyperlink r:id="rId10" w:history="1">
              <w:r w:rsidRPr="000D07CB">
                <w:rPr>
                  <w:rFonts w:ascii="Times New Roman" w:hAnsi="Times New Roman" w:cs="Times New Roman"/>
                  <w:sz w:val="20"/>
                  <w:szCs w:val="20"/>
                  <w:lang w:val="fr-CH"/>
                </w:rPr>
                <w:t>https://wwwn.cdc.gov/nchs/data/nhanes/2011-2012/labmethods/ihgem_met_g_mercuryspecies.pdf.</w:t>
              </w:r>
            </w:hyperlink>
          </w:p>
        </w:tc>
      </w:tr>
      <w:tr w:rsidR="005A7711" w:rsidRPr="0051395F" w14:paraId="0922E4EA" w14:textId="77777777" w:rsidTr="00676BCF">
        <w:tc>
          <w:tcPr>
            <w:tcW w:w="2515" w:type="dxa"/>
          </w:tcPr>
          <w:p w14:paraId="2251E767" w14:textId="1F2A4C5D" w:rsidR="00E01B98" w:rsidRPr="00735E35" w:rsidRDefault="00E01B98" w:rsidP="00991451">
            <w:pPr>
              <w:rPr>
                <w:rFonts w:ascii="Times New Roman" w:hAnsi="Times New Roman" w:cs="Times New Roman"/>
                <w:noProof/>
                <w:sz w:val="20"/>
                <w:szCs w:val="20"/>
              </w:rPr>
            </w:pPr>
            <w:r w:rsidRPr="00735E35">
              <w:rPr>
                <w:rFonts w:ascii="Times New Roman" w:hAnsi="Times New Roman" w:cs="Times New Roman"/>
                <w:noProof/>
                <w:sz w:val="20"/>
                <w:szCs w:val="20"/>
              </w:rPr>
              <w:t>Iodine and mercury</w:t>
            </w:r>
            <w:r w:rsidR="0056670E" w:rsidRPr="00735E35">
              <w:rPr>
                <w:rFonts w:ascii="Times New Roman" w:hAnsi="Times New Roman" w:cs="Times New Roman"/>
                <w:noProof/>
                <w:sz w:val="20"/>
                <w:szCs w:val="20"/>
              </w:rPr>
              <w:t xml:space="preserve"> in urine</w:t>
            </w:r>
          </w:p>
        </w:tc>
        <w:tc>
          <w:tcPr>
            <w:tcW w:w="2790" w:type="dxa"/>
          </w:tcPr>
          <w:p w14:paraId="3B271337" w14:textId="5E515046" w:rsidR="00E01B98" w:rsidRPr="00735E35" w:rsidRDefault="00E01B98" w:rsidP="00E01B98">
            <w:pPr>
              <w:rPr>
                <w:rFonts w:ascii="Times New Roman" w:hAnsi="Times New Roman" w:cs="Times New Roman"/>
                <w:sz w:val="20"/>
                <w:szCs w:val="20"/>
              </w:rPr>
            </w:pPr>
            <w:r w:rsidRPr="00735E35">
              <w:rPr>
                <w:rFonts w:ascii="Times New Roman" w:hAnsi="Times New Roman" w:cs="Times New Roman"/>
                <w:sz w:val="20"/>
                <w:szCs w:val="20"/>
              </w:rPr>
              <w:t>Inductively Coupled Plasma Dynamic Reaction Cell Mass Spectrometry (ICP-DRC-MS)</w:t>
            </w:r>
          </w:p>
        </w:tc>
        <w:tc>
          <w:tcPr>
            <w:tcW w:w="4045" w:type="dxa"/>
          </w:tcPr>
          <w:p w14:paraId="6518F2AE" w14:textId="322496C4" w:rsidR="00E01B98" w:rsidRPr="000D07CB" w:rsidRDefault="0007133D" w:rsidP="00991451">
            <w:pPr>
              <w:rPr>
                <w:rFonts w:ascii="Times New Roman" w:hAnsi="Times New Roman" w:cs="Times New Roman"/>
                <w:noProof/>
                <w:sz w:val="20"/>
                <w:szCs w:val="20"/>
                <w:lang w:val="fr-CH"/>
              </w:rPr>
            </w:pPr>
            <w:r w:rsidRPr="00735E35">
              <w:rPr>
                <w:rFonts w:ascii="Times New Roman" w:hAnsi="Times New Roman" w:cs="Times New Roman"/>
                <w:sz w:val="20"/>
                <w:szCs w:val="20"/>
              </w:rPr>
              <w:t xml:space="preserve">NCHS. 2011. Laboratory procedure manual: Iodine &amp; mercury. </w:t>
            </w:r>
            <w:r w:rsidRPr="000D07CB">
              <w:rPr>
                <w:rFonts w:ascii="Times New Roman" w:hAnsi="Times New Roman" w:cs="Times New Roman"/>
                <w:sz w:val="20"/>
                <w:szCs w:val="20"/>
                <w:lang w:val="fr-CH"/>
              </w:rPr>
              <w:t xml:space="preserve">Available: </w:t>
            </w:r>
            <w:hyperlink r:id="rId11" w:history="1">
              <w:r w:rsidRPr="000D07CB">
                <w:rPr>
                  <w:rFonts w:ascii="Times New Roman" w:hAnsi="Times New Roman" w:cs="Times New Roman"/>
                  <w:sz w:val="20"/>
                  <w:szCs w:val="20"/>
                  <w:lang w:val="fr-CH"/>
                </w:rPr>
                <w:t>https://wwwn.cdc.gov/nchs/data/nhanes/2011-2012/labmethods/uiouhg_g_met_iodine_mercury.pdf.</w:t>
              </w:r>
            </w:hyperlink>
          </w:p>
        </w:tc>
      </w:tr>
      <w:tr w:rsidR="005A7711" w:rsidRPr="0051395F" w14:paraId="363EE828" w14:textId="77777777" w:rsidTr="00676BCF">
        <w:tc>
          <w:tcPr>
            <w:tcW w:w="2515" w:type="dxa"/>
          </w:tcPr>
          <w:p w14:paraId="12F3BC56" w14:textId="77777777" w:rsidR="00CF3373" w:rsidRPr="00065A1A" w:rsidRDefault="00CF3373" w:rsidP="00CF3373">
            <w:pPr>
              <w:rPr>
                <w:rFonts w:ascii="Times New Roman" w:hAnsi="Times New Roman" w:cs="Times New Roman"/>
                <w:sz w:val="20"/>
                <w:szCs w:val="20"/>
                <w:lang w:val="fr-FR"/>
              </w:rPr>
            </w:pPr>
            <w:r w:rsidRPr="00065A1A">
              <w:rPr>
                <w:rFonts w:ascii="Times New Roman" w:hAnsi="Times New Roman" w:cs="Times New Roman"/>
                <w:sz w:val="20"/>
                <w:szCs w:val="20"/>
                <w:lang w:val="fr-FR"/>
              </w:rPr>
              <w:t>Arsenobetaine, Arsenocholine,</w:t>
            </w:r>
          </w:p>
          <w:p w14:paraId="40968658" w14:textId="63C26973" w:rsidR="00991451" w:rsidRPr="00065A1A" w:rsidRDefault="00CF3373" w:rsidP="00CF3373">
            <w:pPr>
              <w:rPr>
                <w:rFonts w:ascii="Times New Roman" w:hAnsi="Times New Roman" w:cs="Times New Roman"/>
                <w:sz w:val="20"/>
                <w:szCs w:val="20"/>
                <w:lang w:val="fr-FR"/>
              </w:rPr>
            </w:pPr>
            <w:r w:rsidRPr="00065A1A">
              <w:rPr>
                <w:rFonts w:ascii="Times New Roman" w:hAnsi="Times New Roman" w:cs="Times New Roman"/>
                <w:sz w:val="20"/>
                <w:szCs w:val="20"/>
                <w:lang w:val="fr-FR"/>
              </w:rPr>
              <w:t>Trimethylarsine Oxide, Monomethylarsonic Acid, Dimethylarsinic Acid, Arsenous (III) Acid, Arsenic (V) Acid</w:t>
            </w:r>
          </w:p>
        </w:tc>
        <w:tc>
          <w:tcPr>
            <w:tcW w:w="2790" w:type="dxa"/>
          </w:tcPr>
          <w:p w14:paraId="4A76032C" w14:textId="77777777" w:rsidR="00DB52EF" w:rsidRPr="00735E35" w:rsidRDefault="00DB52EF" w:rsidP="00DB52EF">
            <w:pPr>
              <w:rPr>
                <w:rFonts w:ascii="Times New Roman" w:hAnsi="Times New Roman" w:cs="Times New Roman"/>
                <w:sz w:val="20"/>
                <w:szCs w:val="20"/>
              </w:rPr>
            </w:pPr>
            <w:r w:rsidRPr="00735E35">
              <w:rPr>
                <w:rFonts w:ascii="Times New Roman" w:hAnsi="Times New Roman" w:cs="Times New Roman"/>
                <w:sz w:val="20"/>
                <w:szCs w:val="20"/>
              </w:rPr>
              <w:t>High Performance Liquid Chromatography</w:t>
            </w:r>
          </w:p>
          <w:p w14:paraId="69ACA419" w14:textId="3A919561" w:rsidR="00991451" w:rsidRPr="00735E35" w:rsidRDefault="00DB52EF" w:rsidP="00CF3373">
            <w:pPr>
              <w:rPr>
                <w:rFonts w:ascii="Times New Roman" w:hAnsi="Times New Roman" w:cs="Times New Roman"/>
                <w:sz w:val="20"/>
                <w:szCs w:val="20"/>
              </w:rPr>
            </w:pPr>
            <w:r w:rsidRPr="00735E35">
              <w:rPr>
                <w:rFonts w:ascii="Times New Roman" w:hAnsi="Times New Roman" w:cs="Times New Roman"/>
                <w:sz w:val="20"/>
                <w:szCs w:val="20"/>
              </w:rPr>
              <w:t>Inductively Coupled Plasma Dynamic Reaction Cell Mass</w:t>
            </w:r>
            <w:r w:rsidR="00CF3373" w:rsidRPr="00735E35">
              <w:rPr>
                <w:rFonts w:ascii="Times New Roman" w:hAnsi="Times New Roman" w:cs="Times New Roman"/>
                <w:sz w:val="20"/>
                <w:szCs w:val="20"/>
              </w:rPr>
              <w:t xml:space="preserve"> </w:t>
            </w:r>
            <w:r w:rsidRPr="00735E35">
              <w:rPr>
                <w:rFonts w:ascii="Times New Roman" w:hAnsi="Times New Roman" w:cs="Times New Roman"/>
                <w:sz w:val="20"/>
                <w:szCs w:val="20"/>
              </w:rPr>
              <w:t>Spectrometry (HPLC-ICP-DRC-MS)</w:t>
            </w:r>
          </w:p>
        </w:tc>
        <w:tc>
          <w:tcPr>
            <w:tcW w:w="4045" w:type="dxa"/>
          </w:tcPr>
          <w:p w14:paraId="1F2053E3" w14:textId="1F17A292" w:rsidR="00991451" w:rsidRPr="000D07CB" w:rsidRDefault="0007133D" w:rsidP="0007133D">
            <w:pPr>
              <w:autoSpaceDE w:val="0"/>
              <w:autoSpaceDN w:val="0"/>
              <w:adjustRightInd w:val="0"/>
              <w:rPr>
                <w:rFonts w:ascii="Times New Roman" w:hAnsi="Times New Roman" w:cs="Times New Roman"/>
                <w:sz w:val="20"/>
                <w:szCs w:val="20"/>
                <w:lang w:val="fr-CH"/>
              </w:rPr>
            </w:pPr>
            <w:r w:rsidRPr="00735E35">
              <w:rPr>
                <w:rFonts w:ascii="Times New Roman" w:hAnsi="Times New Roman" w:cs="Times New Roman"/>
                <w:sz w:val="20"/>
                <w:szCs w:val="20"/>
              </w:rPr>
              <w:t xml:space="preserve">NCHS. 2011. Laboratory procedure manual: Speciated arsenics. </w:t>
            </w:r>
            <w:r w:rsidRPr="000D07CB">
              <w:rPr>
                <w:rFonts w:ascii="Times New Roman" w:hAnsi="Times New Roman" w:cs="Times New Roman"/>
                <w:sz w:val="20"/>
                <w:szCs w:val="20"/>
                <w:lang w:val="fr-CH"/>
              </w:rPr>
              <w:t xml:space="preserve">Available: </w:t>
            </w:r>
            <w:hyperlink r:id="rId12" w:history="1">
              <w:r w:rsidRPr="000D07CB">
                <w:rPr>
                  <w:rFonts w:ascii="Times New Roman" w:hAnsi="Times New Roman" w:cs="Times New Roman"/>
                  <w:sz w:val="20"/>
                  <w:szCs w:val="20"/>
                  <w:lang w:val="fr-CH"/>
                </w:rPr>
                <w:t>https://wwwn.cdc.gov/nchs/data/nhanes/2013-2014/labmethods/UAS_UASS_H_MET.pdf.</w:t>
              </w:r>
            </w:hyperlink>
          </w:p>
        </w:tc>
      </w:tr>
      <w:tr w:rsidR="005A7711" w:rsidRPr="0051395F" w14:paraId="5342C2D6" w14:textId="77777777" w:rsidTr="00676BCF">
        <w:tc>
          <w:tcPr>
            <w:tcW w:w="2515" w:type="dxa"/>
          </w:tcPr>
          <w:p w14:paraId="265D2551" w14:textId="6E7D8B45" w:rsidR="00991451" w:rsidRPr="00735E35" w:rsidRDefault="0056670E" w:rsidP="00991451">
            <w:pPr>
              <w:rPr>
                <w:rFonts w:ascii="Times New Roman" w:hAnsi="Times New Roman" w:cs="Times New Roman"/>
                <w:sz w:val="20"/>
                <w:szCs w:val="20"/>
              </w:rPr>
            </w:pPr>
            <w:r w:rsidRPr="00735E35">
              <w:rPr>
                <w:rFonts w:ascii="Times New Roman" w:hAnsi="Times New Roman" w:cs="Times New Roman"/>
                <w:sz w:val="20"/>
                <w:szCs w:val="20"/>
              </w:rPr>
              <w:t>Acrylamide and g</w:t>
            </w:r>
            <w:r w:rsidR="00991451" w:rsidRPr="00735E35">
              <w:rPr>
                <w:rFonts w:ascii="Times New Roman" w:hAnsi="Times New Roman" w:cs="Times New Roman"/>
                <w:sz w:val="20"/>
                <w:szCs w:val="20"/>
              </w:rPr>
              <w:t>lycidamide</w:t>
            </w:r>
            <w:r w:rsidRPr="00735E35">
              <w:rPr>
                <w:rFonts w:ascii="Times New Roman" w:hAnsi="Times New Roman" w:cs="Times New Roman"/>
                <w:sz w:val="20"/>
                <w:szCs w:val="20"/>
              </w:rPr>
              <w:t xml:space="preserve"> in blood</w:t>
            </w:r>
          </w:p>
        </w:tc>
        <w:tc>
          <w:tcPr>
            <w:tcW w:w="2790" w:type="dxa"/>
          </w:tcPr>
          <w:p w14:paraId="2C13A9DC" w14:textId="77777777" w:rsidR="006D1FC6" w:rsidRPr="00735E35" w:rsidRDefault="006D1FC6" w:rsidP="006D1FC6">
            <w:pPr>
              <w:rPr>
                <w:rFonts w:ascii="Times New Roman" w:hAnsi="Times New Roman" w:cs="Times New Roman"/>
                <w:sz w:val="20"/>
                <w:szCs w:val="20"/>
              </w:rPr>
            </w:pPr>
            <w:r w:rsidRPr="00735E35">
              <w:rPr>
                <w:rFonts w:ascii="Times New Roman" w:hAnsi="Times New Roman" w:cs="Times New Roman"/>
                <w:sz w:val="20"/>
                <w:szCs w:val="20"/>
              </w:rPr>
              <w:t>Liquid Chromatography Tandem Mass</w:t>
            </w:r>
          </w:p>
          <w:p w14:paraId="5E6D65A6" w14:textId="37B3EA88" w:rsidR="00991451" w:rsidRPr="00735E35" w:rsidRDefault="006D1FC6" w:rsidP="006D1FC6">
            <w:pPr>
              <w:rPr>
                <w:rFonts w:ascii="Times New Roman" w:hAnsi="Times New Roman" w:cs="Times New Roman"/>
                <w:sz w:val="20"/>
                <w:szCs w:val="20"/>
              </w:rPr>
            </w:pPr>
            <w:r w:rsidRPr="00735E35">
              <w:rPr>
                <w:rFonts w:ascii="Times New Roman" w:hAnsi="Times New Roman" w:cs="Times New Roman"/>
                <w:sz w:val="20"/>
                <w:szCs w:val="20"/>
              </w:rPr>
              <w:t xml:space="preserve">Spectrometry </w:t>
            </w:r>
            <w:r w:rsidR="009B3208" w:rsidRPr="00735E35">
              <w:rPr>
                <w:rFonts w:ascii="Times New Roman" w:hAnsi="Times New Roman" w:cs="Times New Roman"/>
                <w:sz w:val="20"/>
                <w:szCs w:val="20"/>
              </w:rPr>
              <w:t>(</w:t>
            </w:r>
            <w:r w:rsidRPr="00735E35">
              <w:rPr>
                <w:rFonts w:ascii="Times New Roman" w:hAnsi="Times New Roman" w:cs="Times New Roman"/>
                <w:sz w:val="20"/>
                <w:szCs w:val="20"/>
              </w:rPr>
              <w:t>LC</w:t>
            </w:r>
            <w:r w:rsidR="009B3208" w:rsidRPr="00735E35">
              <w:rPr>
                <w:rFonts w:ascii="Times New Roman" w:hAnsi="Times New Roman" w:cs="Times New Roman"/>
                <w:sz w:val="20"/>
                <w:szCs w:val="20"/>
              </w:rPr>
              <w:t>-MS/MS)</w:t>
            </w:r>
          </w:p>
        </w:tc>
        <w:tc>
          <w:tcPr>
            <w:tcW w:w="4045" w:type="dxa"/>
          </w:tcPr>
          <w:p w14:paraId="25E16740" w14:textId="0A38407B" w:rsidR="00991451" w:rsidRPr="000D07CB" w:rsidRDefault="0007133D" w:rsidP="00991451">
            <w:pPr>
              <w:rPr>
                <w:rFonts w:ascii="Times New Roman" w:hAnsi="Times New Roman" w:cs="Times New Roman"/>
                <w:sz w:val="20"/>
                <w:szCs w:val="20"/>
                <w:lang w:val="fr-CH"/>
              </w:rPr>
            </w:pPr>
            <w:r w:rsidRPr="00735E35">
              <w:rPr>
                <w:rFonts w:ascii="Times New Roman" w:hAnsi="Times New Roman" w:cs="Times New Roman"/>
                <w:sz w:val="20"/>
                <w:szCs w:val="20"/>
              </w:rPr>
              <w:t xml:space="preserve">NCHS. 2016. Laboratory procedure manual: Acrylamide and glycidamide. </w:t>
            </w:r>
            <w:r w:rsidRPr="000D07CB">
              <w:rPr>
                <w:rFonts w:ascii="Times New Roman" w:hAnsi="Times New Roman" w:cs="Times New Roman"/>
                <w:sz w:val="20"/>
                <w:szCs w:val="20"/>
                <w:lang w:val="fr-CH"/>
              </w:rPr>
              <w:t xml:space="preserve">Available: </w:t>
            </w:r>
            <w:hyperlink r:id="rId13" w:history="1">
              <w:r w:rsidRPr="000D07CB">
                <w:rPr>
                  <w:rFonts w:ascii="Times New Roman" w:hAnsi="Times New Roman" w:cs="Times New Roman"/>
                  <w:sz w:val="20"/>
                  <w:szCs w:val="20"/>
                  <w:lang w:val="fr-CH"/>
                </w:rPr>
                <w:t>https://www.cdc.gov/nchs/data/nhanes/nhanes_03_04/l06age_c_met.pdf.</w:t>
              </w:r>
            </w:hyperlink>
          </w:p>
        </w:tc>
      </w:tr>
      <w:tr w:rsidR="005A7711" w:rsidRPr="00DB198E" w14:paraId="7D1BBB1F" w14:textId="77777777" w:rsidTr="00676BCF">
        <w:tc>
          <w:tcPr>
            <w:tcW w:w="2515" w:type="dxa"/>
          </w:tcPr>
          <w:p w14:paraId="43397B9C" w14:textId="2F69D693" w:rsidR="00991451" w:rsidRPr="00735E35" w:rsidRDefault="009B3208" w:rsidP="00991451">
            <w:pPr>
              <w:rPr>
                <w:rFonts w:ascii="Times New Roman" w:hAnsi="Times New Roman" w:cs="Times New Roman"/>
                <w:sz w:val="20"/>
                <w:szCs w:val="20"/>
              </w:rPr>
            </w:pPr>
            <w:r w:rsidRPr="00735E35">
              <w:rPr>
                <w:rFonts w:ascii="Times New Roman" w:hAnsi="Times New Roman" w:cs="Times New Roman"/>
                <w:sz w:val="20"/>
                <w:szCs w:val="20"/>
              </w:rPr>
              <w:t>Atrazine and its metabolites</w:t>
            </w:r>
            <w:r w:rsidR="0056670E" w:rsidRPr="00735E35">
              <w:rPr>
                <w:rFonts w:ascii="Times New Roman" w:hAnsi="Times New Roman" w:cs="Times New Roman"/>
                <w:sz w:val="20"/>
                <w:szCs w:val="20"/>
              </w:rPr>
              <w:t xml:space="preserve"> in urine</w:t>
            </w:r>
          </w:p>
        </w:tc>
        <w:tc>
          <w:tcPr>
            <w:tcW w:w="2790" w:type="dxa"/>
          </w:tcPr>
          <w:p w14:paraId="0F47F0C8" w14:textId="005620FF" w:rsidR="00991451" w:rsidRPr="00735E35" w:rsidRDefault="009B3208" w:rsidP="00991451">
            <w:pPr>
              <w:rPr>
                <w:rFonts w:ascii="Times New Roman" w:hAnsi="Times New Roman" w:cs="Times New Roman"/>
                <w:sz w:val="20"/>
                <w:szCs w:val="20"/>
              </w:rPr>
            </w:pPr>
            <w:r w:rsidRPr="00735E35">
              <w:rPr>
                <w:rFonts w:ascii="Times New Roman" w:hAnsi="Times New Roman" w:cs="Times New Roman"/>
                <w:sz w:val="20"/>
                <w:szCs w:val="20"/>
              </w:rPr>
              <w:t>Solid phase extraction coupled with high performance liquid chromatography tandem mass spectrometry (SPE-HPLC-MS/MS)</w:t>
            </w:r>
          </w:p>
        </w:tc>
        <w:tc>
          <w:tcPr>
            <w:tcW w:w="4045" w:type="dxa"/>
          </w:tcPr>
          <w:p w14:paraId="55ECEBB7" w14:textId="31E021CB" w:rsidR="00991451" w:rsidRPr="003E0FE3" w:rsidRDefault="0007133D" w:rsidP="00991451">
            <w:pPr>
              <w:rPr>
                <w:rFonts w:ascii="Times New Roman" w:hAnsi="Times New Roman" w:cs="Times New Roman"/>
                <w:sz w:val="20"/>
                <w:szCs w:val="20"/>
              </w:rPr>
            </w:pPr>
            <w:r w:rsidRPr="00735E35">
              <w:rPr>
                <w:rFonts w:ascii="Times New Roman" w:hAnsi="Times New Roman" w:cs="Times New Roman"/>
                <w:sz w:val="20"/>
                <w:szCs w:val="20"/>
              </w:rPr>
              <w:t xml:space="preserve">NCHS. 2013. Laboratory procedure manual: Atrazine. </w:t>
            </w:r>
            <w:r w:rsidRPr="003E0FE3">
              <w:rPr>
                <w:rFonts w:ascii="Times New Roman" w:hAnsi="Times New Roman" w:cs="Times New Roman"/>
                <w:sz w:val="20"/>
                <w:szCs w:val="20"/>
              </w:rPr>
              <w:t xml:space="preserve">Available: </w:t>
            </w:r>
            <w:hyperlink r:id="rId14" w:history="1">
              <w:r w:rsidRPr="003E0FE3">
                <w:rPr>
                  <w:rFonts w:ascii="Times New Roman" w:hAnsi="Times New Roman" w:cs="Times New Roman"/>
                  <w:sz w:val="20"/>
                  <w:szCs w:val="20"/>
                </w:rPr>
                <w:t>https://wwwn.cdc.gov/nchs/data/nhanes/2007-2008/labmethods/UAM_E_met.pdf.</w:t>
              </w:r>
            </w:hyperlink>
          </w:p>
        </w:tc>
      </w:tr>
      <w:tr w:rsidR="005A7711" w:rsidRPr="0051395F" w14:paraId="5DC57EE9" w14:textId="77777777" w:rsidTr="00676BCF">
        <w:tc>
          <w:tcPr>
            <w:tcW w:w="2515" w:type="dxa"/>
          </w:tcPr>
          <w:p w14:paraId="2BE686D4" w14:textId="7B74CD8E" w:rsidR="00991451" w:rsidRPr="003E0FE3" w:rsidRDefault="009B3208" w:rsidP="00C21F73">
            <w:pPr>
              <w:rPr>
                <w:rFonts w:ascii="Times New Roman" w:hAnsi="Times New Roman" w:cs="Times New Roman"/>
                <w:sz w:val="20"/>
                <w:szCs w:val="20"/>
              </w:rPr>
            </w:pPr>
            <w:r w:rsidRPr="003E0FE3">
              <w:rPr>
                <w:rFonts w:ascii="Times New Roman" w:hAnsi="Times New Roman" w:cs="Times New Roman"/>
                <w:sz w:val="20"/>
                <w:szCs w:val="20"/>
              </w:rPr>
              <w:t xml:space="preserve">N,N-diethyl-3 methylbenzamide, </w:t>
            </w:r>
            <w:r w:rsidRPr="003E0FE3">
              <w:rPr>
                <w:rFonts w:ascii="Times New Roman" w:hAnsi="Times New Roman" w:cs="Times New Roman"/>
                <w:sz w:val="20"/>
                <w:szCs w:val="20"/>
              </w:rPr>
              <w:lastRenderedPageBreak/>
              <w:t xml:space="preserve">N,Ndiethyl-3-hydroxymethylbenzamide, </w:t>
            </w:r>
            <w:r w:rsidR="00C21F73" w:rsidRPr="003E0FE3">
              <w:rPr>
                <w:rFonts w:ascii="Times New Roman" w:hAnsi="Times New Roman" w:cs="Times New Roman"/>
                <w:sz w:val="20"/>
                <w:szCs w:val="20"/>
              </w:rPr>
              <w:t xml:space="preserve">and 3-diethyl-carbamoyl benzoic </w:t>
            </w:r>
            <w:r w:rsidRPr="003E0FE3">
              <w:rPr>
                <w:rFonts w:ascii="Times New Roman" w:hAnsi="Times New Roman" w:cs="Times New Roman"/>
                <w:sz w:val="20"/>
                <w:szCs w:val="20"/>
              </w:rPr>
              <w:t>acid</w:t>
            </w:r>
            <w:r w:rsidR="0056670E" w:rsidRPr="003E0FE3">
              <w:rPr>
                <w:rFonts w:ascii="Times New Roman" w:hAnsi="Times New Roman" w:cs="Times New Roman"/>
                <w:sz w:val="20"/>
                <w:szCs w:val="20"/>
              </w:rPr>
              <w:t xml:space="preserve"> in urine</w:t>
            </w:r>
          </w:p>
        </w:tc>
        <w:tc>
          <w:tcPr>
            <w:tcW w:w="2790" w:type="dxa"/>
          </w:tcPr>
          <w:p w14:paraId="45CF4284" w14:textId="505403B5" w:rsidR="00991451" w:rsidRPr="00735E35" w:rsidRDefault="00F1778D" w:rsidP="00991451">
            <w:pPr>
              <w:rPr>
                <w:rFonts w:ascii="Times New Roman" w:hAnsi="Times New Roman" w:cs="Times New Roman"/>
                <w:sz w:val="20"/>
                <w:szCs w:val="20"/>
              </w:rPr>
            </w:pPr>
            <w:r w:rsidRPr="00735E35">
              <w:rPr>
                <w:rFonts w:ascii="Times New Roman" w:hAnsi="Times New Roman" w:cs="Times New Roman"/>
                <w:sz w:val="20"/>
                <w:szCs w:val="20"/>
              </w:rPr>
              <w:lastRenderedPageBreak/>
              <w:t xml:space="preserve">Online solid phase extraction high performance liquid </w:t>
            </w:r>
            <w:r w:rsidRPr="00735E35">
              <w:rPr>
                <w:rFonts w:ascii="Times New Roman" w:hAnsi="Times New Roman" w:cs="Times New Roman"/>
                <w:sz w:val="20"/>
                <w:szCs w:val="20"/>
              </w:rPr>
              <w:lastRenderedPageBreak/>
              <w:t>chromatography tandem mass spectrometry (</w:t>
            </w:r>
            <w:r w:rsidR="009B3208" w:rsidRPr="00735E35">
              <w:rPr>
                <w:rFonts w:ascii="Times New Roman" w:hAnsi="Times New Roman" w:cs="Times New Roman"/>
                <w:sz w:val="20"/>
                <w:szCs w:val="20"/>
              </w:rPr>
              <w:t>Online-SPE-HPLC/+APCI MS/MS</w:t>
            </w:r>
            <w:r w:rsidRPr="00735E35">
              <w:rPr>
                <w:rFonts w:ascii="Times New Roman" w:hAnsi="Times New Roman" w:cs="Times New Roman"/>
                <w:sz w:val="20"/>
                <w:szCs w:val="20"/>
              </w:rPr>
              <w:t>)</w:t>
            </w:r>
          </w:p>
        </w:tc>
        <w:tc>
          <w:tcPr>
            <w:tcW w:w="4045" w:type="dxa"/>
          </w:tcPr>
          <w:p w14:paraId="3B379114" w14:textId="1AD9F8A7" w:rsidR="00991451" w:rsidRPr="000D07CB" w:rsidRDefault="0007133D" w:rsidP="00991451">
            <w:pPr>
              <w:rPr>
                <w:rFonts w:ascii="Times New Roman" w:hAnsi="Times New Roman" w:cs="Times New Roman"/>
                <w:sz w:val="20"/>
                <w:szCs w:val="20"/>
                <w:lang w:val="fr-CH"/>
              </w:rPr>
            </w:pPr>
            <w:r w:rsidRPr="00735E35">
              <w:rPr>
                <w:rFonts w:ascii="Times New Roman" w:hAnsi="Times New Roman" w:cs="Times New Roman"/>
                <w:sz w:val="20"/>
                <w:szCs w:val="20"/>
              </w:rPr>
              <w:lastRenderedPageBreak/>
              <w:t xml:space="preserve">NCHS. 2017. </w:t>
            </w:r>
            <w:r w:rsidR="003042AE">
              <w:rPr>
                <w:rFonts w:ascii="Times New Roman" w:hAnsi="Times New Roman" w:cs="Times New Roman"/>
                <w:sz w:val="20"/>
                <w:szCs w:val="20"/>
              </w:rPr>
              <w:t>Laboratory procedure manual: N</w:t>
            </w:r>
            <w:proofErr w:type="gramStart"/>
            <w:r w:rsidR="003042AE">
              <w:rPr>
                <w:rFonts w:ascii="Times New Roman" w:hAnsi="Times New Roman" w:cs="Times New Roman"/>
                <w:sz w:val="20"/>
                <w:szCs w:val="20"/>
              </w:rPr>
              <w:t>,N</w:t>
            </w:r>
            <w:proofErr w:type="gramEnd"/>
            <w:r w:rsidR="003042AE">
              <w:rPr>
                <w:rFonts w:ascii="Times New Roman" w:hAnsi="Times New Roman" w:cs="Times New Roman"/>
                <w:sz w:val="20"/>
                <w:szCs w:val="20"/>
              </w:rPr>
              <w:t xml:space="preserve">-diethyl-3-methylbenzamide, N,N </w:t>
            </w:r>
            <w:r w:rsidRPr="00735E35">
              <w:rPr>
                <w:rFonts w:ascii="Times New Roman" w:hAnsi="Times New Roman" w:cs="Times New Roman"/>
                <w:sz w:val="20"/>
                <w:szCs w:val="20"/>
              </w:rPr>
              <w:t>diethyl-</w:t>
            </w:r>
            <w:r w:rsidRPr="00735E35">
              <w:rPr>
                <w:rFonts w:ascii="Times New Roman" w:hAnsi="Times New Roman" w:cs="Times New Roman"/>
                <w:sz w:val="20"/>
                <w:szCs w:val="20"/>
              </w:rPr>
              <w:lastRenderedPageBreak/>
              <w:t xml:space="preserve">3-hydroxymethylbenzamide, and 3-diethyl-carbamoyl benzoic acid. </w:t>
            </w:r>
            <w:r w:rsidRPr="000D07CB">
              <w:rPr>
                <w:rFonts w:ascii="Times New Roman" w:hAnsi="Times New Roman" w:cs="Times New Roman"/>
                <w:sz w:val="20"/>
                <w:szCs w:val="20"/>
                <w:lang w:val="fr-CH"/>
              </w:rPr>
              <w:t xml:space="preserve">Available: </w:t>
            </w:r>
            <w:hyperlink r:id="rId15" w:history="1">
              <w:r w:rsidRPr="000D07CB">
                <w:rPr>
                  <w:rFonts w:ascii="Times New Roman" w:hAnsi="Times New Roman" w:cs="Times New Roman"/>
                  <w:sz w:val="20"/>
                  <w:szCs w:val="20"/>
                  <w:lang w:val="fr-CH"/>
                </w:rPr>
                <w:t>https://wwwn.cdc.gov/nchs/data/nhanes/2013-2014/labmethods/DEET_H_met.pdf.</w:t>
              </w:r>
            </w:hyperlink>
          </w:p>
        </w:tc>
      </w:tr>
      <w:tr w:rsidR="005A7711" w:rsidRPr="0051395F" w14:paraId="7E50FE59" w14:textId="77777777" w:rsidTr="00676BCF">
        <w:tc>
          <w:tcPr>
            <w:tcW w:w="2515" w:type="dxa"/>
          </w:tcPr>
          <w:p w14:paraId="73B2232E" w14:textId="1695C2E7" w:rsidR="009B3208" w:rsidRPr="00065A1A" w:rsidRDefault="00C21F73" w:rsidP="009B3208">
            <w:pPr>
              <w:rPr>
                <w:rFonts w:ascii="Times New Roman" w:hAnsi="Times New Roman" w:cs="Times New Roman"/>
                <w:sz w:val="20"/>
                <w:szCs w:val="20"/>
                <w:lang w:val="fr-FR"/>
              </w:rPr>
            </w:pPr>
            <w:r w:rsidRPr="00065A1A">
              <w:rPr>
                <w:rFonts w:ascii="Times New Roman" w:hAnsi="Times New Roman" w:cs="Times New Roman"/>
                <w:sz w:val="20"/>
                <w:szCs w:val="20"/>
                <w:lang w:val="fr-FR"/>
              </w:rPr>
              <w:lastRenderedPageBreak/>
              <w:t>Benzophenone-3, bisphenol A, 2,4-dichlorophenol, 2,5-dichlorophenol, methyl-, ethyl-, propyl-, and butyl parabens, triclosan</w:t>
            </w:r>
            <w:r w:rsidR="0056670E" w:rsidRPr="00065A1A">
              <w:rPr>
                <w:rFonts w:ascii="Times New Roman" w:hAnsi="Times New Roman" w:cs="Times New Roman"/>
                <w:sz w:val="20"/>
                <w:szCs w:val="20"/>
                <w:lang w:val="fr-FR"/>
              </w:rPr>
              <w:t xml:space="preserve"> in urine</w:t>
            </w:r>
          </w:p>
        </w:tc>
        <w:tc>
          <w:tcPr>
            <w:tcW w:w="2790" w:type="dxa"/>
          </w:tcPr>
          <w:p w14:paraId="21DDFDB3" w14:textId="5174FFFF" w:rsidR="00F1778D" w:rsidRPr="00735E35" w:rsidRDefault="00F1778D" w:rsidP="00F1778D">
            <w:pPr>
              <w:rPr>
                <w:rFonts w:ascii="Times New Roman" w:hAnsi="Times New Roman" w:cs="Times New Roman"/>
                <w:sz w:val="20"/>
                <w:szCs w:val="20"/>
              </w:rPr>
            </w:pPr>
            <w:r w:rsidRPr="00735E35">
              <w:rPr>
                <w:rFonts w:ascii="Times New Roman" w:hAnsi="Times New Roman" w:cs="Times New Roman"/>
                <w:sz w:val="20"/>
                <w:szCs w:val="20"/>
              </w:rPr>
              <w:t>Online solid phase</w:t>
            </w:r>
          </w:p>
          <w:p w14:paraId="5C5A7100" w14:textId="160C1874" w:rsidR="00F1778D" w:rsidRPr="00735E35" w:rsidRDefault="00F1778D" w:rsidP="006D1FC6">
            <w:pPr>
              <w:rPr>
                <w:rFonts w:ascii="Times New Roman" w:hAnsi="Times New Roman" w:cs="Times New Roman"/>
                <w:sz w:val="20"/>
                <w:szCs w:val="20"/>
              </w:rPr>
            </w:pPr>
            <w:r w:rsidRPr="00735E35">
              <w:rPr>
                <w:rFonts w:ascii="Times New Roman" w:hAnsi="Times New Roman" w:cs="Times New Roman"/>
                <w:sz w:val="20"/>
                <w:szCs w:val="20"/>
              </w:rPr>
              <w:t>extraction coupled to high-performance liquid chromatography–isotope</w:t>
            </w:r>
          </w:p>
          <w:p w14:paraId="13FC7E9F" w14:textId="70E79BF8" w:rsidR="009B3208" w:rsidRPr="00735E35" w:rsidRDefault="00F1778D" w:rsidP="00F1778D">
            <w:pPr>
              <w:rPr>
                <w:rFonts w:ascii="Times New Roman" w:hAnsi="Times New Roman" w:cs="Times New Roman"/>
                <w:sz w:val="20"/>
                <w:szCs w:val="20"/>
              </w:rPr>
            </w:pPr>
            <w:r w:rsidRPr="00735E35">
              <w:rPr>
                <w:rFonts w:ascii="Times New Roman" w:hAnsi="Times New Roman" w:cs="Times New Roman"/>
                <w:sz w:val="20"/>
                <w:szCs w:val="20"/>
              </w:rPr>
              <w:t>dilution tandem mass spectrometry (MS/MS) w (</w:t>
            </w:r>
            <w:r w:rsidR="00C21F73" w:rsidRPr="00735E35">
              <w:rPr>
                <w:rFonts w:ascii="Times New Roman" w:hAnsi="Times New Roman" w:cs="Times New Roman"/>
                <w:sz w:val="20"/>
                <w:szCs w:val="20"/>
              </w:rPr>
              <w:t>Online SPE-HPLC-Isotope dilution-MS/MS</w:t>
            </w:r>
            <w:r w:rsidRPr="00735E35">
              <w:rPr>
                <w:rFonts w:ascii="Times New Roman" w:hAnsi="Times New Roman" w:cs="Times New Roman"/>
                <w:sz w:val="20"/>
                <w:szCs w:val="20"/>
              </w:rPr>
              <w:t>)</w:t>
            </w:r>
          </w:p>
        </w:tc>
        <w:tc>
          <w:tcPr>
            <w:tcW w:w="4045" w:type="dxa"/>
          </w:tcPr>
          <w:p w14:paraId="5892443F" w14:textId="7AE0DD1C" w:rsidR="009B3208" w:rsidRPr="000D07CB" w:rsidRDefault="0007133D" w:rsidP="00991451">
            <w:pPr>
              <w:rPr>
                <w:rFonts w:ascii="Times New Roman" w:hAnsi="Times New Roman" w:cs="Times New Roman"/>
                <w:sz w:val="20"/>
                <w:szCs w:val="20"/>
                <w:lang w:val="fr-CH"/>
              </w:rPr>
            </w:pPr>
            <w:r w:rsidRPr="00735E35">
              <w:rPr>
                <w:rFonts w:ascii="Times New Roman" w:hAnsi="Times New Roman" w:cs="Times New Roman"/>
                <w:sz w:val="20"/>
                <w:szCs w:val="20"/>
              </w:rPr>
              <w:t>NCHS. 2013. Laboratory procedure manual: Benzophenone-3, bisphenol a, 2</w:t>
            </w:r>
            <w:proofErr w:type="gramStart"/>
            <w:r w:rsidRPr="00735E35">
              <w:rPr>
                <w:rFonts w:ascii="Times New Roman" w:hAnsi="Times New Roman" w:cs="Times New Roman"/>
                <w:sz w:val="20"/>
                <w:szCs w:val="20"/>
              </w:rPr>
              <w:t>,4</w:t>
            </w:r>
            <w:proofErr w:type="gramEnd"/>
            <w:r w:rsidRPr="00735E35">
              <w:rPr>
                <w:rFonts w:ascii="Times New Roman" w:hAnsi="Times New Roman" w:cs="Times New Roman"/>
                <w:sz w:val="20"/>
                <w:szCs w:val="20"/>
              </w:rPr>
              <w:t xml:space="preserve">-dichlorophenol, 2,5-dichlorophenol, methyl-, ethyl-, propyl-, and butyl parabens, triclosan. </w:t>
            </w:r>
            <w:r w:rsidRPr="000D07CB">
              <w:rPr>
                <w:rFonts w:ascii="Times New Roman" w:hAnsi="Times New Roman" w:cs="Times New Roman"/>
                <w:sz w:val="20"/>
                <w:szCs w:val="20"/>
                <w:lang w:val="fr-CH"/>
              </w:rPr>
              <w:t xml:space="preserve">Available: </w:t>
            </w:r>
            <w:hyperlink r:id="rId16" w:history="1">
              <w:r w:rsidRPr="000D07CB">
                <w:rPr>
                  <w:rFonts w:ascii="Times New Roman" w:hAnsi="Times New Roman" w:cs="Times New Roman"/>
                  <w:sz w:val="20"/>
                  <w:szCs w:val="20"/>
                  <w:lang w:val="fr-CH"/>
                </w:rPr>
                <w:t>https://wwwn.cdc.gov/nchs/data/nhanes/2011-2012/labmethods/eph_g_met.pdf.</w:t>
              </w:r>
            </w:hyperlink>
          </w:p>
        </w:tc>
      </w:tr>
      <w:tr w:rsidR="005A7711" w:rsidRPr="0051395F" w14:paraId="2D485AF5" w14:textId="77777777" w:rsidTr="00676BCF">
        <w:tc>
          <w:tcPr>
            <w:tcW w:w="2515" w:type="dxa"/>
          </w:tcPr>
          <w:p w14:paraId="48534F98" w14:textId="6F3A0C82" w:rsidR="009B3208" w:rsidRPr="00735E35" w:rsidRDefault="00E01B98" w:rsidP="009B3208">
            <w:pPr>
              <w:rPr>
                <w:rFonts w:ascii="Times New Roman" w:hAnsi="Times New Roman" w:cs="Times New Roman"/>
                <w:sz w:val="20"/>
                <w:szCs w:val="20"/>
              </w:rPr>
            </w:pPr>
            <w:r w:rsidRPr="00735E35">
              <w:rPr>
                <w:rFonts w:ascii="Times New Roman" w:hAnsi="Times New Roman" w:cs="Times New Roman"/>
                <w:sz w:val="20"/>
                <w:szCs w:val="20"/>
              </w:rPr>
              <w:t>Melamine and cyanuric acid</w:t>
            </w:r>
            <w:r w:rsidR="0056670E" w:rsidRPr="00735E35">
              <w:rPr>
                <w:rFonts w:ascii="Times New Roman" w:hAnsi="Times New Roman" w:cs="Times New Roman"/>
                <w:sz w:val="20"/>
                <w:szCs w:val="20"/>
              </w:rPr>
              <w:t xml:space="preserve"> in urine</w:t>
            </w:r>
          </w:p>
        </w:tc>
        <w:tc>
          <w:tcPr>
            <w:tcW w:w="2790" w:type="dxa"/>
          </w:tcPr>
          <w:p w14:paraId="3F2160DF" w14:textId="1C7585DC" w:rsidR="009B3208" w:rsidRPr="00735E35" w:rsidRDefault="00E01B98" w:rsidP="00991451">
            <w:pPr>
              <w:rPr>
                <w:rFonts w:ascii="Times New Roman" w:hAnsi="Times New Roman" w:cs="Times New Roman"/>
                <w:sz w:val="20"/>
                <w:szCs w:val="20"/>
              </w:rPr>
            </w:pPr>
            <w:r w:rsidRPr="00735E35">
              <w:rPr>
                <w:rFonts w:ascii="Times New Roman" w:hAnsi="Times New Roman" w:cs="Times New Roman"/>
                <w:sz w:val="20"/>
                <w:szCs w:val="20"/>
              </w:rPr>
              <w:t>Solid phase extraction coupled with high performance liquid chromatography tandem mass spectrometry (SPE-HPLC-MS/MS)</w:t>
            </w:r>
          </w:p>
        </w:tc>
        <w:tc>
          <w:tcPr>
            <w:tcW w:w="4045" w:type="dxa"/>
          </w:tcPr>
          <w:p w14:paraId="7E8E1F01" w14:textId="313503B9" w:rsidR="009B3208" w:rsidRPr="000D07CB" w:rsidRDefault="0007133D" w:rsidP="00991451">
            <w:pPr>
              <w:rPr>
                <w:rFonts w:ascii="Times New Roman" w:hAnsi="Times New Roman" w:cs="Times New Roman"/>
                <w:sz w:val="20"/>
                <w:szCs w:val="20"/>
                <w:lang w:val="fr-CH"/>
              </w:rPr>
            </w:pPr>
            <w:r w:rsidRPr="00735E35">
              <w:rPr>
                <w:rFonts w:ascii="Times New Roman" w:hAnsi="Times New Roman" w:cs="Times New Roman"/>
                <w:sz w:val="20"/>
                <w:szCs w:val="20"/>
              </w:rPr>
              <w:t>NCHS. 2010. 2003-2004 data documentation, codebook, and frequencies: Melamine - urine (surplus) (</w:t>
            </w:r>
            <w:r w:rsidR="00C73D54">
              <w:rPr>
                <w:rFonts w:ascii="Times New Roman" w:hAnsi="Times New Roman" w:cs="Times New Roman"/>
                <w:sz w:val="20"/>
                <w:szCs w:val="20"/>
              </w:rPr>
              <w:t>SSMEL_C</w:t>
            </w:r>
            <w:r w:rsidRPr="00735E35">
              <w:rPr>
                <w:rFonts w:ascii="Times New Roman" w:hAnsi="Times New Roman" w:cs="Times New Roman"/>
                <w:sz w:val="20"/>
                <w:szCs w:val="20"/>
              </w:rPr>
              <w:t xml:space="preserve">). </w:t>
            </w:r>
            <w:r w:rsidRPr="000D07CB">
              <w:rPr>
                <w:rFonts w:ascii="Times New Roman" w:hAnsi="Times New Roman" w:cs="Times New Roman"/>
                <w:sz w:val="20"/>
                <w:szCs w:val="20"/>
                <w:lang w:val="fr-CH"/>
              </w:rPr>
              <w:t xml:space="preserve">Available: </w:t>
            </w:r>
            <w:hyperlink r:id="rId17" w:history="1">
              <w:r w:rsidRPr="000D07CB">
                <w:rPr>
                  <w:rFonts w:ascii="Times New Roman" w:hAnsi="Times New Roman" w:cs="Times New Roman"/>
                  <w:sz w:val="20"/>
                  <w:szCs w:val="20"/>
                  <w:lang w:val="fr-CH"/>
                </w:rPr>
                <w:t>https://wwwn.cdc.gov/nchs/nhanes/2003-2004/SSMEL_C.htm.</w:t>
              </w:r>
            </w:hyperlink>
          </w:p>
        </w:tc>
      </w:tr>
      <w:tr w:rsidR="005A7711" w:rsidRPr="0051395F" w14:paraId="41502D80" w14:textId="77777777" w:rsidTr="00676BCF">
        <w:tc>
          <w:tcPr>
            <w:tcW w:w="2515" w:type="dxa"/>
          </w:tcPr>
          <w:p w14:paraId="4107C833" w14:textId="163FF2BE" w:rsidR="009B3208" w:rsidRPr="00735E35" w:rsidRDefault="00DB52EF" w:rsidP="009B3208">
            <w:pPr>
              <w:rPr>
                <w:rFonts w:ascii="Times New Roman" w:hAnsi="Times New Roman" w:cs="Times New Roman"/>
                <w:sz w:val="20"/>
                <w:szCs w:val="20"/>
              </w:rPr>
            </w:pPr>
            <w:r w:rsidRPr="00735E35">
              <w:rPr>
                <w:rFonts w:ascii="Times New Roman" w:hAnsi="Times New Roman" w:cs="Times New Roman"/>
                <w:sz w:val="20"/>
                <w:szCs w:val="20"/>
              </w:rPr>
              <w:t>Brominated flame retardants (BFRs)</w:t>
            </w:r>
            <w:r w:rsidR="0056670E" w:rsidRPr="00735E35">
              <w:rPr>
                <w:rFonts w:ascii="Times New Roman" w:hAnsi="Times New Roman" w:cs="Times New Roman"/>
                <w:sz w:val="20"/>
                <w:szCs w:val="20"/>
              </w:rPr>
              <w:t xml:space="preserve"> in blood</w:t>
            </w:r>
          </w:p>
        </w:tc>
        <w:tc>
          <w:tcPr>
            <w:tcW w:w="2790" w:type="dxa"/>
          </w:tcPr>
          <w:p w14:paraId="6298155B" w14:textId="498C7E35" w:rsidR="009B3208" w:rsidRPr="00735E35" w:rsidRDefault="006D1FC6" w:rsidP="00991451">
            <w:pPr>
              <w:rPr>
                <w:rFonts w:ascii="Times New Roman" w:hAnsi="Times New Roman" w:cs="Times New Roman"/>
                <w:sz w:val="20"/>
                <w:szCs w:val="20"/>
              </w:rPr>
            </w:pPr>
            <w:r w:rsidRPr="00735E35">
              <w:rPr>
                <w:rFonts w:ascii="Times New Roman" w:hAnsi="Times New Roman" w:cs="Times New Roman"/>
                <w:sz w:val="20"/>
                <w:szCs w:val="20"/>
              </w:rPr>
              <w:t>Solid phase extraction coupled with g</w:t>
            </w:r>
            <w:r w:rsidR="00DB52EF" w:rsidRPr="00735E35">
              <w:rPr>
                <w:rFonts w:ascii="Times New Roman" w:hAnsi="Times New Roman" w:cs="Times New Roman"/>
                <w:sz w:val="20"/>
                <w:szCs w:val="20"/>
              </w:rPr>
              <w:t>as chromatography isotope dilution high resolution mass spectrometry (</w:t>
            </w:r>
            <w:r w:rsidRPr="00735E35">
              <w:rPr>
                <w:rFonts w:ascii="Times New Roman" w:hAnsi="Times New Roman" w:cs="Times New Roman"/>
                <w:sz w:val="20"/>
                <w:szCs w:val="20"/>
              </w:rPr>
              <w:t>SPE-</w:t>
            </w:r>
            <w:r w:rsidR="00DB52EF" w:rsidRPr="00735E35">
              <w:rPr>
                <w:rFonts w:ascii="Times New Roman" w:hAnsi="Times New Roman" w:cs="Times New Roman"/>
                <w:sz w:val="20"/>
                <w:szCs w:val="20"/>
              </w:rPr>
              <w:t>GC/IDHRMS)</w:t>
            </w:r>
          </w:p>
        </w:tc>
        <w:tc>
          <w:tcPr>
            <w:tcW w:w="4045" w:type="dxa"/>
          </w:tcPr>
          <w:p w14:paraId="7F78332C" w14:textId="2F854729" w:rsidR="009B3208" w:rsidRPr="000D07CB" w:rsidRDefault="00735E35" w:rsidP="00991451">
            <w:pPr>
              <w:rPr>
                <w:rFonts w:ascii="Times New Roman" w:hAnsi="Times New Roman" w:cs="Times New Roman"/>
                <w:sz w:val="20"/>
                <w:szCs w:val="20"/>
                <w:lang w:val="fr-CH"/>
              </w:rPr>
            </w:pPr>
            <w:r w:rsidRPr="00735E35">
              <w:rPr>
                <w:rFonts w:ascii="Times New Roman" w:hAnsi="Times New Roman" w:cs="Times New Roman"/>
                <w:sz w:val="20"/>
                <w:szCs w:val="20"/>
              </w:rPr>
              <w:t>NCHS. 2007. 2003-2004 data documentation, codebook, and frequencies: Brominated flame retardants (</w:t>
            </w:r>
            <w:r w:rsidR="00C73D54">
              <w:rPr>
                <w:rFonts w:ascii="Times New Roman" w:hAnsi="Times New Roman" w:cs="Times New Roman"/>
                <w:sz w:val="20"/>
                <w:szCs w:val="20"/>
              </w:rPr>
              <w:t>BFRs) (L</w:t>
            </w:r>
            <w:r w:rsidRPr="00735E35">
              <w:rPr>
                <w:rFonts w:ascii="Times New Roman" w:hAnsi="Times New Roman" w:cs="Times New Roman"/>
                <w:sz w:val="20"/>
                <w:szCs w:val="20"/>
              </w:rPr>
              <w:t>28</w:t>
            </w:r>
            <w:r w:rsidR="00C73D54">
              <w:rPr>
                <w:rFonts w:ascii="Times New Roman" w:hAnsi="Times New Roman" w:cs="Times New Roman"/>
                <w:sz w:val="20"/>
                <w:szCs w:val="20"/>
              </w:rPr>
              <w:t>PBE_C</w:t>
            </w:r>
            <w:r w:rsidRPr="00735E35">
              <w:rPr>
                <w:rFonts w:ascii="Times New Roman" w:hAnsi="Times New Roman" w:cs="Times New Roman"/>
                <w:sz w:val="20"/>
                <w:szCs w:val="20"/>
              </w:rPr>
              <w:t xml:space="preserve">). </w:t>
            </w:r>
            <w:r w:rsidRPr="000D07CB">
              <w:rPr>
                <w:rFonts w:ascii="Times New Roman" w:hAnsi="Times New Roman" w:cs="Times New Roman"/>
                <w:sz w:val="20"/>
                <w:szCs w:val="20"/>
                <w:lang w:val="fr-CH"/>
              </w:rPr>
              <w:t xml:space="preserve">Available: </w:t>
            </w:r>
            <w:hyperlink r:id="rId18" w:history="1">
              <w:r w:rsidRPr="000D07CB">
                <w:rPr>
                  <w:rFonts w:ascii="Times New Roman" w:hAnsi="Times New Roman" w:cs="Times New Roman"/>
                  <w:sz w:val="20"/>
                  <w:szCs w:val="20"/>
                  <w:lang w:val="fr-CH"/>
                </w:rPr>
                <w:t>https://wwwn.cdc.gov/Nchs/Nhanes/2003-2004/L28PBE_C.htm.</w:t>
              </w:r>
            </w:hyperlink>
          </w:p>
        </w:tc>
      </w:tr>
      <w:tr w:rsidR="005A7711" w:rsidRPr="0051395F" w14:paraId="2DFE10F7" w14:textId="77777777" w:rsidTr="00676BCF">
        <w:tc>
          <w:tcPr>
            <w:tcW w:w="2515" w:type="dxa"/>
          </w:tcPr>
          <w:p w14:paraId="25E364C5" w14:textId="2403F4D8" w:rsidR="009B3208" w:rsidRPr="00735E35" w:rsidRDefault="00DB52EF" w:rsidP="009B3208">
            <w:pPr>
              <w:rPr>
                <w:rFonts w:ascii="Times New Roman" w:hAnsi="Times New Roman" w:cs="Times New Roman"/>
                <w:sz w:val="20"/>
                <w:szCs w:val="20"/>
              </w:rPr>
            </w:pPr>
            <w:r w:rsidRPr="00735E35">
              <w:rPr>
                <w:rFonts w:ascii="Times New Roman" w:hAnsi="Times New Roman" w:cs="Times New Roman"/>
                <w:sz w:val="20"/>
                <w:szCs w:val="20"/>
              </w:rPr>
              <w:t>Serum cotinine and urinary NNAL</w:t>
            </w:r>
          </w:p>
        </w:tc>
        <w:tc>
          <w:tcPr>
            <w:tcW w:w="2790" w:type="dxa"/>
          </w:tcPr>
          <w:p w14:paraId="1F9DAE50" w14:textId="6AA995EC" w:rsidR="009B3208" w:rsidRPr="00735E35" w:rsidRDefault="00DB52EF" w:rsidP="00991451">
            <w:pPr>
              <w:rPr>
                <w:rFonts w:ascii="Times New Roman" w:hAnsi="Times New Roman" w:cs="Times New Roman"/>
                <w:sz w:val="20"/>
                <w:szCs w:val="20"/>
              </w:rPr>
            </w:pPr>
            <w:r w:rsidRPr="00735E35">
              <w:rPr>
                <w:rFonts w:ascii="Times New Roman" w:hAnsi="Times New Roman" w:cs="Times New Roman"/>
                <w:sz w:val="20"/>
                <w:szCs w:val="20"/>
              </w:rPr>
              <w:t>Isotope dilution-high performance liquid chromatography atmospheric pressure chemical ionization tandem mass spectrometry (ID HPLC-APCI MS/MS)</w:t>
            </w:r>
          </w:p>
        </w:tc>
        <w:tc>
          <w:tcPr>
            <w:tcW w:w="4045" w:type="dxa"/>
          </w:tcPr>
          <w:p w14:paraId="7F34F73E" w14:textId="4EA19A42" w:rsidR="009B3208" w:rsidRPr="000D07CB" w:rsidRDefault="00735E35" w:rsidP="00991451">
            <w:pPr>
              <w:rPr>
                <w:rFonts w:ascii="Times New Roman" w:hAnsi="Times New Roman" w:cs="Times New Roman"/>
                <w:sz w:val="20"/>
                <w:szCs w:val="20"/>
                <w:lang w:val="fr-CH"/>
              </w:rPr>
            </w:pPr>
            <w:r w:rsidRPr="00735E35">
              <w:rPr>
                <w:rFonts w:ascii="Times New Roman" w:hAnsi="Times New Roman" w:cs="Times New Roman"/>
                <w:sz w:val="20"/>
                <w:szCs w:val="20"/>
              </w:rPr>
              <w:t xml:space="preserve">NCHS. 2013. 2011-2012 data documentation, codebook, and frequencies: Cotinine - serum &amp; total </w:t>
            </w:r>
            <w:r w:rsidR="00C73D54">
              <w:rPr>
                <w:rFonts w:ascii="Times New Roman" w:hAnsi="Times New Roman" w:cs="Times New Roman"/>
                <w:sz w:val="20"/>
                <w:szCs w:val="20"/>
              </w:rPr>
              <w:t xml:space="preserve">NNAL </w:t>
            </w:r>
            <w:r w:rsidRPr="00735E35">
              <w:rPr>
                <w:rFonts w:ascii="Times New Roman" w:hAnsi="Times New Roman" w:cs="Times New Roman"/>
                <w:sz w:val="20"/>
                <w:szCs w:val="20"/>
              </w:rPr>
              <w:t>- urine (</w:t>
            </w:r>
            <w:r w:rsidR="00C73D54">
              <w:rPr>
                <w:rFonts w:ascii="Times New Roman" w:hAnsi="Times New Roman" w:cs="Times New Roman"/>
                <w:sz w:val="20"/>
                <w:szCs w:val="20"/>
              </w:rPr>
              <w:t>COTNAL_G</w:t>
            </w:r>
            <w:r w:rsidRPr="00735E35">
              <w:rPr>
                <w:rFonts w:ascii="Times New Roman" w:hAnsi="Times New Roman" w:cs="Times New Roman"/>
                <w:sz w:val="20"/>
                <w:szCs w:val="20"/>
              </w:rPr>
              <w:t xml:space="preserve">). </w:t>
            </w:r>
            <w:r w:rsidRPr="000D07CB">
              <w:rPr>
                <w:rFonts w:ascii="Times New Roman" w:hAnsi="Times New Roman" w:cs="Times New Roman"/>
                <w:sz w:val="20"/>
                <w:szCs w:val="20"/>
                <w:lang w:val="fr-CH"/>
              </w:rPr>
              <w:t xml:space="preserve">Available: </w:t>
            </w:r>
            <w:hyperlink r:id="rId19" w:history="1">
              <w:r w:rsidRPr="000D07CB">
                <w:rPr>
                  <w:rFonts w:ascii="Times New Roman" w:hAnsi="Times New Roman" w:cs="Times New Roman"/>
                  <w:sz w:val="20"/>
                  <w:szCs w:val="20"/>
                  <w:lang w:val="fr-CH"/>
                </w:rPr>
                <w:t>https://wwwn.cdc.gov/Nchs/Nhanes/2011-2012/COTNAL_G.htm.</w:t>
              </w:r>
            </w:hyperlink>
          </w:p>
        </w:tc>
      </w:tr>
      <w:tr w:rsidR="005A7711" w:rsidRPr="0051395F" w14:paraId="772AD171" w14:textId="77777777" w:rsidTr="00676BCF">
        <w:tc>
          <w:tcPr>
            <w:tcW w:w="2515" w:type="dxa"/>
          </w:tcPr>
          <w:p w14:paraId="4ACF531A" w14:textId="74FBF725" w:rsidR="009B3208" w:rsidRPr="00065A1A" w:rsidRDefault="00E02131" w:rsidP="00E02131">
            <w:pPr>
              <w:rPr>
                <w:rFonts w:ascii="Times New Roman" w:hAnsi="Times New Roman" w:cs="Times New Roman"/>
                <w:sz w:val="20"/>
                <w:szCs w:val="20"/>
                <w:lang w:val="fr-FR"/>
              </w:rPr>
            </w:pPr>
            <w:r w:rsidRPr="00065A1A">
              <w:rPr>
                <w:rFonts w:ascii="Times New Roman" w:hAnsi="Times New Roman" w:cs="Times New Roman"/>
                <w:sz w:val="20"/>
                <w:szCs w:val="20"/>
                <w:lang w:val="fr-FR"/>
              </w:rPr>
              <w:t>Acephate, Methamidophos, Omethoate, Dimethoate, Ethylenethiourea and Propylenethiourea</w:t>
            </w:r>
            <w:r w:rsidR="0056670E" w:rsidRPr="00065A1A">
              <w:rPr>
                <w:rFonts w:ascii="Times New Roman" w:hAnsi="Times New Roman" w:cs="Times New Roman"/>
                <w:sz w:val="20"/>
                <w:szCs w:val="20"/>
                <w:lang w:val="fr-FR"/>
              </w:rPr>
              <w:t xml:space="preserve"> in urine</w:t>
            </w:r>
          </w:p>
        </w:tc>
        <w:tc>
          <w:tcPr>
            <w:tcW w:w="2790" w:type="dxa"/>
          </w:tcPr>
          <w:p w14:paraId="0EB3F114" w14:textId="4B87D05E" w:rsidR="009B3208" w:rsidRPr="00065A1A" w:rsidRDefault="00E02131" w:rsidP="00991451">
            <w:pPr>
              <w:rPr>
                <w:rFonts w:ascii="Times New Roman" w:hAnsi="Times New Roman" w:cs="Times New Roman"/>
                <w:sz w:val="20"/>
                <w:szCs w:val="20"/>
                <w:lang w:val="fr-FR"/>
              </w:rPr>
            </w:pPr>
            <w:r w:rsidRPr="00065A1A">
              <w:rPr>
                <w:rFonts w:ascii="Times New Roman" w:hAnsi="Times New Roman" w:cs="Times New Roman"/>
                <w:sz w:val="20"/>
                <w:szCs w:val="20"/>
                <w:lang w:val="fr-FR"/>
              </w:rPr>
              <w:t>Isotope dilution-high performance liquid chromatography atmospheric pressure chemical ionization tandem mass spectrometry (ID HPLC-APCI MS/MS)</w:t>
            </w:r>
          </w:p>
        </w:tc>
        <w:tc>
          <w:tcPr>
            <w:tcW w:w="4045" w:type="dxa"/>
          </w:tcPr>
          <w:p w14:paraId="28343D92" w14:textId="1BF05C49" w:rsidR="009B3208" w:rsidRPr="000D07CB" w:rsidRDefault="00735E35" w:rsidP="00E02131">
            <w:pPr>
              <w:rPr>
                <w:rFonts w:ascii="Times New Roman" w:hAnsi="Times New Roman" w:cs="Times New Roman"/>
                <w:sz w:val="20"/>
                <w:szCs w:val="20"/>
                <w:lang w:val="fr-CH"/>
              </w:rPr>
            </w:pPr>
            <w:r w:rsidRPr="00065A1A">
              <w:rPr>
                <w:rFonts w:ascii="Times New Roman" w:hAnsi="Times New Roman" w:cs="Times New Roman"/>
                <w:sz w:val="20"/>
                <w:szCs w:val="20"/>
                <w:lang w:val="fr-FR"/>
              </w:rPr>
              <w:t xml:space="preserve">NCHS. 2009. Laboratory procedure manual: Acephate, methamidophos, omethoate, dimethoate, ethylenethiourea and propylenethiourea - urine. </w:t>
            </w:r>
            <w:r w:rsidRPr="000D07CB">
              <w:rPr>
                <w:rFonts w:ascii="Times New Roman" w:hAnsi="Times New Roman" w:cs="Times New Roman"/>
                <w:sz w:val="20"/>
                <w:szCs w:val="20"/>
                <w:lang w:val="fr-CH"/>
              </w:rPr>
              <w:t xml:space="preserve">Available: </w:t>
            </w:r>
            <w:hyperlink r:id="rId20" w:history="1">
              <w:r w:rsidRPr="000D07CB">
                <w:rPr>
                  <w:rFonts w:ascii="Times New Roman" w:hAnsi="Times New Roman" w:cs="Times New Roman"/>
                  <w:sz w:val="20"/>
                  <w:szCs w:val="20"/>
                  <w:lang w:val="fr-CH"/>
                </w:rPr>
                <w:t>https://wwwn.cdc.gov/nchs/data/nhanes/2005-2006/labmethods/carb_op_met_carbamates.pdf.</w:t>
              </w:r>
            </w:hyperlink>
          </w:p>
        </w:tc>
      </w:tr>
      <w:tr w:rsidR="005A7711" w:rsidRPr="0051395F" w14:paraId="73A81F36" w14:textId="77777777" w:rsidTr="00676BCF">
        <w:tc>
          <w:tcPr>
            <w:tcW w:w="2515" w:type="dxa"/>
          </w:tcPr>
          <w:p w14:paraId="5218EB9E" w14:textId="27B9B0E0" w:rsidR="009B3208" w:rsidRPr="00735E35" w:rsidRDefault="00B061FA" w:rsidP="00B061FA">
            <w:pPr>
              <w:rPr>
                <w:rFonts w:ascii="Times New Roman" w:hAnsi="Times New Roman" w:cs="Times New Roman"/>
                <w:sz w:val="20"/>
                <w:szCs w:val="20"/>
              </w:rPr>
            </w:pPr>
            <w:r w:rsidRPr="00735E35">
              <w:rPr>
                <w:rFonts w:ascii="Times New Roman" w:hAnsi="Times New Roman" w:cs="Times New Roman"/>
                <w:sz w:val="20"/>
                <w:szCs w:val="20"/>
              </w:rPr>
              <w:t xml:space="preserve">Polychlorinated biphenyls (PCBs), dioxins, and furans </w:t>
            </w:r>
            <w:r w:rsidR="0056670E" w:rsidRPr="00735E35">
              <w:rPr>
                <w:rFonts w:ascii="Times New Roman" w:hAnsi="Times New Roman" w:cs="Times New Roman"/>
                <w:sz w:val="20"/>
                <w:szCs w:val="20"/>
              </w:rPr>
              <w:t>in serum</w:t>
            </w:r>
          </w:p>
        </w:tc>
        <w:tc>
          <w:tcPr>
            <w:tcW w:w="2790" w:type="dxa"/>
          </w:tcPr>
          <w:p w14:paraId="2113F454" w14:textId="165A0BA0" w:rsidR="009B3208" w:rsidRPr="00735E35" w:rsidRDefault="00842620" w:rsidP="00991451">
            <w:pPr>
              <w:rPr>
                <w:rFonts w:ascii="Times New Roman" w:hAnsi="Times New Roman" w:cs="Times New Roman"/>
                <w:sz w:val="20"/>
                <w:szCs w:val="20"/>
              </w:rPr>
            </w:pPr>
            <w:r w:rsidRPr="00735E35">
              <w:rPr>
                <w:rFonts w:ascii="Times New Roman" w:hAnsi="Times New Roman" w:cs="Times New Roman"/>
                <w:sz w:val="20"/>
                <w:szCs w:val="20"/>
              </w:rPr>
              <w:t>High-resolution gas chromatography/ isotope-dilution high-resolution mass spectrometry (HRGC/ID-HRMS)</w:t>
            </w:r>
          </w:p>
        </w:tc>
        <w:tc>
          <w:tcPr>
            <w:tcW w:w="4045" w:type="dxa"/>
          </w:tcPr>
          <w:p w14:paraId="1590EB86" w14:textId="188DD64A" w:rsidR="009B3208" w:rsidRPr="000D07CB" w:rsidRDefault="00735E35" w:rsidP="00991451">
            <w:pPr>
              <w:rPr>
                <w:rFonts w:ascii="Times New Roman" w:hAnsi="Times New Roman" w:cs="Times New Roman"/>
                <w:sz w:val="20"/>
                <w:szCs w:val="20"/>
                <w:lang w:val="fr-CH"/>
              </w:rPr>
            </w:pPr>
            <w:r w:rsidRPr="00735E35">
              <w:rPr>
                <w:rFonts w:ascii="Times New Roman" w:hAnsi="Times New Roman" w:cs="Times New Roman"/>
                <w:sz w:val="20"/>
                <w:szCs w:val="20"/>
              </w:rPr>
              <w:t>NCHS. 2008. 2003-2004 data documentation, codebook, and frequencies:</w:t>
            </w:r>
            <w:r w:rsidR="00C73D54">
              <w:rPr>
                <w:rFonts w:ascii="Times New Roman" w:hAnsi="Times New Roman" w:cs="Times New Roman"/>
                <w:sz w:val="20"/>
                <w:szCs w:val="20"/>
              </w:rPr>
              <w:t xml:space="preserve"> Dioxins, furans, &amp; coplanar PCB</w:t>
            </w:r>
            <w:r w:rsidRPr="00735E35">
              <w:rPr>
                <w:rFonts w:ascii="Times New Roman" w:hAnsi="Times New Roman" w:cs="Times New Roman"/>
                <w:sz w:val="20"/>
                <w:szCs w:val="20"/>
              </w:rPr>
              <w:t>s (</w:t>
            </w:r>
            <w:r w:rsidR="00C73D54">
              <w:rPr>
                <w:rFonts w:ascii="Times New Roman" w:hAnsi="Times New Roman" w:cs="Times New Roman"/>
                <w:sz w:val="20"/>
                <w:szCs w:val="20"/>
              </w:rPr>
              <w:t>L28DFP_C</w:t>
            </w:r>
            <w:r w:rsidRPr="00735E35">
              <w:rPr>
                <w:rFonts w:ascii="Times New Roman" w:hAnsi="Times New Roman" w:cs="Times New Roman"/>
                <w:sz w:val="20"/>
                <w:szCs w:val="20"/>
              </w:rPr>
              <w:t xml:space="preserve">). </w:t>
            </w:r>
            <w:r w:rsidRPr="000D07CB">
              <w:rPr>
                <w:rFonts w:ascii="Times New Roman" w:hAnsi="Times New Roman" w:cs="Times New Roman"/>
                <w:sz w:val="20"/>
                <w:szCs w:val="20"/>
                <w:lang w:val="fr-CH"/>
              </w:rPr>
              <w:t xml:space="preserve">Available: </w:t>
            </w:r>
            <w:hyperlink r:id="rId21" w:history="1">
              <w:r w:rsidRPr="000D07CB">
                <w:rPr>
                  <w:rFonts w:ascii="Times New Roman" w:hAnsi="Times New Roman" w:cs="Times New Roman"/>
                  <w:sz w:val="20"/>
                  <w:szCs w:val="20"/>
                  <w:lang w:val="fr-CH"/>
                </w:rPr>
                <w:t>https://wwwn.cdc.gov/Nchs/Nhanes/2003-2004/L28DFP_C.htm.</w:t>
              </w:r>
            </w:hyperlink>
          </w:p>
        </w:tc>
      </w:tr>
      <w:tr w:rsidR="005A7711" w:rsidRPr="00DB198E" w14:paraId="63D071EA" w14:textId="77777777" w:rsidTr="00676BCF">
        <w:tc>
          <w:tcPr>
            <w:tcW w:w="2515" w:type="dxa"/>
          </w:tcPr>
          <w:p w14:paraId="029549E6" w14:textId="2E786BDE" w:rsidR="00B061FA" w:rsidRPr="00735E35" w:rsidRDefault="00B061FA" w:rsidP="00B061FA">
            <w:pPr>
              <w:rPr>
                <w:rFonts w:ascii="Times New Roman" w:hAnsi="Times New Roman" w:cs="Times New Roman"/>
                <w:sz w:val="20"/>
                <w:szCs w:val="20"/>
              </w:rPr>
            </w:pPr>
            <w:r w:rsidRPr="00735E35">
              <w:rPr>
                <w:rFonts w:ascii="Times New Roman" w:hAnsi="Times New Roman" w:cs="Times New Roman"/>
                <w:sz w:val="20"/>
                <w:szCs w:val="20"/>
              </w:rPr>
              <w:t>Organochlorine pesticides</w:t>
            </w:r>
            <w:r w:rsidR="0056670E" w:rsidRPr="00735E35">
              <w:rPr>
                <w:rFonts w:ascii="Times New Roman" w:hAnsi="Times New Roman" w:cs="Times New Roman"/>
                <w:sz w:val="20"/>
                <w:szCs w:val="20"/>
              </w:rPr>
              <w:t xml:space="preserve"> in serum</w:t>
            </w:r>
          </w:p>
        </w:tc>
        <w:tc>
          <w:tcPr>
            <w:tcW w:w="2790" w:type="dxa"/>
          </w:tcPr>
          <w:p w14:paraId="3440A11F" w14:textId="7301398D" w:rsidR="00B061FA" w:rsidRPr="00735E35" w:rsidRDefault="00B061FA" w:rsidP="00991451">
            <w:pPr>
              <w:rPr>
                <w:rFonts w:ascii="Times New Roman" w:hAnsi="Times New Roman" w:cs="Times New Roman"/>
                <w:sz w:val="20"/>
                <w:szCs w:val="20"/>
              </w:rPr>
            </w:pPr>
            <w:r w:rsidRPr="00735E35">
              <w:rPr>
                <w:rFonts w:ascii="Times New Roman" w:hAnsi="Times New Roman" w:cs="Times New Roman"/>
                <w:sz w:val="20"/>
                <w:szCs w:val="20"/>
              </w:rPr>
              <w:t>High-resolution gas chromatography/ isotope-dilution high-resolution mass spectrometry (HRGC/ID-HRMS)</w:t>
            </w:r>
          </w:p>
        </w:tc>
        <w:tc>
          <w:tcPr>
            <w:tcW w:w="4045" w:type="dxa"/>
          </w:tcPr>
          <w:p w14:paraId="2E71EE51" w14:textId="4772C396" w:rsidR="00B061FA" w:rsidRPr="003E0FE3" w:rsidRDefault="00735E35" w:rsidP="00991451">
            <w:pPr>
              <w:rPr>
                <w:rFonts w:ascii="Times New Roman" w:hAnsi="Times New Roman" w:cs="Times New Roman"/>
                <w:sz w:val="20"/>
                <w:szCs w:val="20"/>
              </w:rPr>
            </w:pPr>
            <w:r w:rsidRPr="00735E35">
              <w:rPr>
                <w:rFonts w:ascii="Times New Roman" w:hAnsi="Times New Roman" w:cs="Times New Roman"/>
                <w:sz w:val="20"/>
                <w:szCs w:val="20"/>
              </w:rPr>
              <w:t>NCHS. 2008. 2003-2004 data documentation, codebook, and frequencies: Pesticides - organochlorine metabolites - serum (surplus) (</w:t>
            </w:r>
            <w:r w:rsidR="00C73D54">
              <w:rPr>
                <w:rFonts w:ascii="Times New Roman" w:hAnsi="Times New Roman" w:cs="Times New Roman"/>
                <w:sz w:val="20"/>
                <w:szCs w:val="20"/>
              </w:rPr>
              <w:t>L28OCP_C</w:t>
            </w:r>
            <w:r w:rsidRPr="00735E35">
              <w:rPr>
                <w:rFonts w:ascii="Times New Roman" w:hAnsi="Times New Roman" w:cs="Times New Roman"/>
                <w:sz w:val="20"/>
                <w:szCs w:val="20"/>
              </w:rPr>
              <w:t xml:space="preserve">). </w:t>
            </w:r>
            <w:r w:rsidRPr="003E0FE3">
              <w:rPr>
                <w:rFonts w:ascii="Times New Roman" w:hAnsi="Times New Roman" w:cs="Times New Roman"/>
                <w:sz w:val="20"/>
                <w:szCs w:val="20"/>
              </w:rPr>
              <w:t xml:space="preserve">Available: </w:t>
            </w:r>
            <w:hyperlink r:id="rId22" w:history="1">
              <w:r w:rsidRPr="003E0FE3">
                <w:rPr>
                  <w:rFonts w:ascii="Times New Roman" w:hAnsi="Times New Roman" w:cs="Times New Roman"/>
                  <w:sz w:val="20"/>
                  <w:szCs w:val="20"/>
                </w:rPr>
                <w:t>https://wwwn.cdc.gov/Nchs/Nhanes/2003-2004/L28OCP_C.htm.</w:t>
              </w:r>
            </w:hyperlink>
          </w:p>
        </w:tc>
      </w:tr>
      <w:tr w:rsidR="005A7711" w:rsidRPr="00DB198E" w14:paraId="1C81755F" w14:textId="77777777" w:rsidTr="00676BCF">
        <w:tc>
          <w:tcPr>
            <w:tcW w:w="2515" w:type="dxa"/>
          </w:tcPr>
          <w:p w14:paraId="6F13A092" w14:textId="5A5A8DF7" w:rsidR="00B061FA" w:rsidRPr="00735E35" w:rsidRDefault="00CF06A9" w:rsidP="00B061FA">
            <w:pPr>
              <w:rPr>
                <w:rFonts w:ascii="Times New Roman" w:hAnsi="Times New Roman" w:cs="Times New Roman"/>
                <w:sz w:val="20"/>
                <w:szCs w:val="20"/>
              </w:rPr>
            </w:pPr>
            <w:r w:rsidRPr="00735E35">
              <w:rPr>
                <w:rFonts w:ascii="Times New Roman" w:hAnsi="Times New Roman" w:cs="Times New Roman"/>
                <w:sz w:val="20"/>
                <w:szCs w:val="20"/>
              </w:rPr>
              <w:t>Diakyl phosphate metabolites of organophosphate insecticides</w:t>
            </w:r>
            <w:r w:rsidR="001A2906" w:rsidRPr="00735E35">
              <w:rPr>
                <w:rFonts w:ascii="Times New Roman" w:hAnsi="Times New Roman" w:cs="Times New Roman"/>
                <w:sz w:val="20"/>
                <w:szCs w:val="20"/>
              </w:rPr>
              <w:t xml:space="preserve"> in urine</w:t>
            </w:r>
          </w:p>
        </w:tc>
        <w:tc>
          <w:tcPr>
            <w:tcW w:w="2790" w:type="dxa"/>
          </w:tcPr>
          <w:p w14:paraId="5F03E6A4" w14:textId="3E62D74C" w:rsidR="00B061FA" w:rsidRPr="00735E35" w:rsidRDefault="001A2906" w:rsidP="00991451">
            <w:pPr>
              <w:rPr>
                <w:rFonts w:ascii="Times New Roman" w:hAnsi="Times New Roman" w:cs="Times New Roman"/>
                <w:sz w:val="20"/>
                <w:szCs w:val="20"/>
              </w:rPr>
            </w:pPr>
            <w:r w:rsidRPr="00735E35">
              <w:rPr>
                <w:rFonts w:ascii="Times New Roman" w:hAnsi="Times New Roman" w:cs="Times New Roman"/>
                <w:sz w:val="20"/>
                <w:szCs w:val="20"/>
              </w:rPr>
              <w:t xml:space="preserve">Lyophilization and chemical derivation followed by isotope-dilution gas chromatography–tandem mass spectrometry (ID GC–MS/MS)  </w:t>
            </w:r>
          </w:p>
        </w:tc>
        <w:tc>
          <w:tcPr>
            <w:tcW w:w="4045" w:type="dxa"/>
          </w:tcPr>
          <w:p w14:paraId="33B4071B" w14:textId="31C88FD9" w:rsidR="00B061FA" w:rsidRPr="003E0FE3" w:rsidRDefault="00735E35" w:rsidP="00991451">
            <w:pPr>
              <w:rPr>
                <w:rFonts w:ascii="Times New Roman" w:hAnsi="Times New Roman" w:cs="Times New Roman"/>
                <w:sz w:val="20"/>
                <w:szCs w:val="20"/>
              </w:rPr>
            </w:pPr>
            <w:r w:rsidRPr="00735E35">
              <w:rPr>
                <w:rFonts w:ascii="Times New Roman" w:hAnsi="Times New Roman" w:cs="Times New Roman"/>
                <w:sz w:val="20"/>
                <w:szCs w:val="20"/>
              </w:rPr>
              <w:t>NCHS. 2012. 2007-2008 data documentation, codebook, and frequencies: Organophosphate insecticides - diakyl phosphate metabolites - urine (</w:t>
            </w:r>
            <w:r w:rsidR="00C73D54">
              <w:rPr>
                <w:rFonts w:ascii="Times New Roman" w:hAnsi="Times New Roman" w:cs="Times New Roman"/>
                <w:sz w:val="20"/>
                <w:szCs w:val="20"/>
              </w:rPr>
              <w:t>OPD_E</w:t>
            </w:r>
            <w:r w:rsidRPr="00735E35">
              <w:rPr>
                <w:rFonts w:ascii="Times New Roman" w:hAnsi="Times New Roman" w:cs="Times New Roman"/>
                <w:sz w:val="20"/>
                <w:szCs w:val="20"/>
              </w:rPr>
              <w:t xml:space="preserve">). </w:t>
            </w:r>
            <w:r w:rsidRPr="003E0FE3">
              <w:rPr>
                <w:rFonts w:ascii="Times New Roman" w:hAnsi="Times New Roman" w:cs="Times New Roman"/>
                <w:sz w:val="20"/>
                <w:szCs w:val="20"/>
              </w:rPr>
              <w:t xml:space="preserve">Available: </w:t>
            </w:r>
            <w:hyperlink r:id="rId23" w:history="1">
              <w:r w:rsidRPr="003E0FE3">
                <w:rPr>
                  <w:rFonts w:ascii="Times New Roman" w:hAnsi="Times New Roman" w:cs="Times New Roman"/>
                  <w:sz w:val="20"/>
                  <w:szCs w:val="20"/>
                </w:rPr>
                <w:t>https://wwwn.cdc.gov/Nchs/Nhanes/2007-2008/OPD_E.htm.</w:t>
              </w:r>
            </w:hyperlink>
          </w:p>
        </w:tc>
      </w:tr>
      <w:tr w:rsidR="005A7711" w:rsidRPr="00DB198E" w14:paraId="60BA06F5" w14:textId="77777777" w:rsidTr="00676BCF">
        <w:tc>
          <w:tcPr>
            <w:tcW w:w="2515" w:type="dxa"/>
          </w:tcPr>
          <w:p w14:paraId="13A91079" w14:textId="22396343" w:rsidR="00B061FA" w:rsidRPr="00735E35" w:rsidRDefault="001A2906" w:rsidP="00B061FA">
            <w:pPr>
              <w:rPr>
                <w:rFonts w:ascii="Times New Roman" w:hAnsi="Times New Roman" w:cs="Times New Roman"/>
                <w:sz w:val="20"/>
                <w:szCs w:val="20"/>
              </w:rPr>
            </w:pPr>
            <w:r w:rsidRPr="00735E35">
              <w:rPr>
                <w:rFonts w:ascii="Times New Roman" w:hAnsi="Times New Roman" w:cs="Times New Roman"/>
                <w:sz w:val="20"/>
                <w:szCs w:val="20"/>
              </w:rPr>
              <w:t>Nitrate, perchlorate, and thiocyanate in urine</w:t>
            </w:r>
          </w:p>
        </w:tc>
        <w:tc>
          <w:tcPr>
            <w:tcW w:w="2790" w:type="dxa"/>
          </w:tcPr>
          <w:p w14:paraId="57E99DF0" w14:textId="7BFAB4E4" w:rsidR="00B061FA" w:rsidRPr="00735E35" w:rsidRDefault="001A2906" w:rsidP="00991451">
            <w:pPr>
              <w:rPr>
                <w:rFonts w:ascii="Times New Roman" w:hAnsi="Times New Roman" w:cs="Times New Roman"/>
                <w:sz w:val="20"/>
                <w:szCs w:val="20"/>
              </w:rPr>
            </w:pPr>
            <w:r w:rsidRPr="00735E35">
              <w:rPr>
                <w:rFonts w:ascii="Times New Roman" w:hAnsi="Times New Roman" w:cs="Times New Roman"/>
                <w:sz w:val="20"/>
                <w:szCs w:val="20"/>
              </w:rPr>
              <w:t>Ion chromatography coupled with electrospray tandem mass spectrometry</w:t>
            </w:r>
            <w:r w:rsidR="00F1778D" w:rsidRPr="00735E35">
              <w:rPr>
                <w:rFonts w:ascii="Times New Roman" w:hAnsi="Times New Roman" w:cs="Times New Roman"/>
                <w:sz w:val="20"/>
                <w:szCs w:val="20"/>
              </w:rPr>
              <w:t xml:space="preserve"> (IC-MS/MS)</w:t>
            </w:r>
          </w:p>
        </w:tc>
        <w:tc>
          <w:tcPr>
            <w:tcW w:w="4045" w:type="dxa"/>
          </w:tcPr>
          <w:p w14:paraId="385CF1EE" w14:textId="29FD6FE6" w:rsidR="00B061FA" w:rsidRPr="003E0FE3" w:rsidRDefault="00735E35" w:rsidP="00991451">
            <w:pPr>
              <w:rPr>
                <w:rFonts w:ascii="Times New Roman" w:hAnsi="Times New Roman" w:cs="Times New Roman"/>
                <w:sz w:val="20"/>
                <w:szCs w:val="20"/>
              </w:rPr>
            </w:pPr>
            <w:r w:rsidRPr="00735E35">
              <w:rPr>
                <w:rFonts w:ascii="Times New Roman" w:hAnsi="Times New Roman" w:cs="Times New Roman"/>
                <w:sz w:val="20"/>
                <w:szCs w:val="20"/>
              </w:rPr>
              <w:t xml:space="preserve">NCHS. 2016. Laboratory procedure manual: Perchlorate, nitrate, and thiocyanate. </w:t>
            </w:r>
            <w:r w:rsidRPr="003E0FE3">
              <w:rPr>
                <w:rFonts w:ascii="Times New Roman" w:hAnsi="Times New Roman" w:cs="Times New Roman"/>
                <w:sz w:val="20"/>
                <w:szCs w:val="20"/>
              </w:rPr>
              <w:t xml:space="preserve">Available: </w:t>
            </w:r>
            <w:hyperlink r:id="rId24" w:history="1">
              <w:r w:rsidRPr="003E0FE3">
                <w:rPr>
                  <w:rFonts w:ascii="Times New Roman" w:hAnsi="Times New Roman" w:cs="Times New Roman"/>
                  <w:sz w:val="20"/>
                  <w:szCs w:val="20"/>
                </w:rPr>
                <w:t>https://wwwn.cdc.gov/nchs/data/nhanes/2013-2014/labmethods/PERNT_H_MET.pdf.</w:t>
              </w:r>
            </w:hyperlink>
          </w:p>
        </w:tc>
      </w:tr>
      <w:tr w:rsidR="005A7711" w:rsidRPr="0051395F" w14:paraId="39972456" w14:textId="77777777" w:rsidTr="00676BCF">
        <w:tc>
          <w:tcPr>
            <w:tcW w:w="2515" w:type="dxa"/>
          </w:tcPr>
          <w:p w14:paraId="6A9E50A3" w14:textId="5CBFA989" w:rsidR="00B061FA" w:rsidRPr="00735E35" w:rsidRDefault="00931975" w:rsidP="00B061FA">
            <w:pPr>
              <w:rPr>
                <w:rFonts w:ascii="Times New Roman" w:hAnsi="Times New Roman" w:cs="Times New Roman"/>
                <w:sz w:val="20"/>
                <w:szCs w:val="20"/>
              </w:rPr>
            </w:pPr>
            <w:r w:rsidRPr="00735E35">
              <w:rPr>
                <w:rFonts w:ascii="Times New Roman" w:hAnsi="Times New Roman" w:cs="Times New Roman"/>
                <w:sz w:val="20"/>
                <w:szCs w:val="20"/>
              </w:rPr>
              <w:lastRenderedPageBreak/>
              <w:t>Polyfluoroalkyl Chemicals (PFCs)</w:t>
            </w:r>
          </w:p>
        </w:tc>
        <w:tc>
          <w:tcPr>
            <w:tcW w:w="2790" w:type="dxa"/>
          </w:tcPr>
          <w:p w14:paraId="56887433" w14:textId="5BFA8A15" w:rsidR="00B061FA" w:rsidRPr="00735E35" w:rsidRDefault="00931975" w:rsidP="00991451">
            <w:pPr>
              <w:rPr>
                <w:rFonts w:ascii="Times New Roman" w:hAnsi="Times New Roman" w:cs="Times New Roman"/>
                <w:sz w:val="20"/>
                <w:szCs w:val="20"/>
              </w:rPr>
            </w:pPr>
            <w:r w:rsidRPr="00735E35">
              <w:rPr>
                <w:rFonts w:ascii="Times New Roman" w:hAnsi="Times New Roman" w:cs="Times New Roman"/>
                <w:sz w:val="20"/>
                <w:szCs w:val="20"/>
              </w:rPr>
              <w:t>Online-solid phase extraction coupled to high performance liquid chromatography-turbo ion spray ionization-tandem mass spectrometry (online SPE-HPLC-TIS-MS/MS</w:t>
            </w:r>
            <w:r w:rsidR="00F1778D" w:rsidRPr="00735E35">
              <w:rPr>
                <w:rFonts w:ascii="Times New Roman" w:hAnsi="Times New Roman" w:cs="Times New Roman"/>
                <w:sz w:val="20"/>
                <w:szCs w:val="20"/>
              </w:rPr>
              <w:t>)</w:t>
            </w:r>
          </w:p>
        </w:tc>
        <w:tc>
          <w:tcPr>
            <w:tcW w:w="4045" w:type="dxa"/>
          </w:tcPr>
          <w:p w14:paraId="4BDEB373" w14:textId="5884CEF4" w:rsidR="00B061FA" w:rsidRPr="000D07CB" w:rsidRDefault="00735E35" w:rsidP="00BD2980">
            <w:pPr>
              <w:rPr>
                <w:rFonts w:ascii="Times New Roman" w:hAnsi="Times New Roman" w:cs="Times New Roman"/>
                <w:sz w:val="20"/>
                <w:szCs w:val="20"/>
                <w:lang w:val="fr-CH"/>
              </w:rPr>
            </w:pPr>
            <w:r w:rsidRPr="00735E35">
              <w:rPr>
                <w:rFonts w:ascii="Times New Roman" w:hAnsi="Times New Roman" w:cs="Times New Roman"/>
                <w:sz w:val="20"/>
                <w:szCs w:val="20"/>
              </w:rPr>
              <w:t xml:space="preserve">NCHS. 2012. Laboratory procedure manual: Polyfluoroalkyl substances. </w:t>
            </w:r>
            <w:r w:rsidRPr="000D07CB">
              <w:rPr>
                <w:rFonts w:ascii="Times New Roman" w:hAnsi="Times New Roman" w:cs="Times New Roman"/>
                <w:sz w:val="20"/>
                <w:szCs w:val="20"/>
                <w:lang w:val="fr-CH"/>
              </w:rPr>
              <w:t xml:space="preserve">Available: </w:t>
            </w:r>
            <w:hyperlink r:id="rId25" w:history="1">
              <w:r w:rsidRPr="000D07CB">
                <w:rPr>
                  <w:rFonts w:ascii="Times New Roman" w:hAnsi="Times New Roman" w:cs="Times New Roman"/>
                  <w:sz w:val="20"/>
                  <w:szCs w:val="20"/>
                  <w:lang w:val="fr-CH"/>
                </w:rPr>
                <w:t>https://wwwn.cdc.gov/nchs/data/nhanes/2013-2014/labmethods/PFAS_H_MET.pdf.</w:t>
              </w:r>
            </w:hyperlink>
          </w:p>
        </w:tc>
      </w:tr>
      <w:tr w:rsidR="005A7711" w:rsidRPr="0051395F" w14:paraId="08C52BA7" w14:textId="77777777" w:rsidTr="00676BCF">
        <w:tc>
          <w:tcPr>
            <w:tcW w:w="2515" w:type="dxa"/>
          </w:tcPr>
          <w:p w14:paraId="4EACE4C5" w14:textId="34E6CFF3" w:rsidR="00B061FA" w:rsidRPr="00D76AB2" w:rsidRDefault="00F24C6D" w:rsidP="00B061FA">
            <w:pPr>
              <w:rPr>
                <w:rFonts w:ascii="Times New Roman" w:hAnsi="Times New Roman" w:cs="Times New Roman"/>
                <w:sz w:val="20"/>
                <w:szCs w:val="20"/>
              </w:rPr>
            </w:pPr>
            <w:r w:rsidRPr="00D76AB2">
              <w:rPr>
                <w:rFonts w:ascii="Times New Roman" w:hAnsi="Times New Roman" w:cs="Times New Roman"/>
                <w:sz w:val="20"/>
                <w:szCs w:val="20"/>
              </w:rPr>
              <w:t>Phthalates and a metabolite of DINCH (1,2-Cyclohexane dicarboxylic acid diisononyl ester) in urine</w:t>
            </w:r>
          </w:p>
        </w:tc>
        <w:tc>
          <w:tcPr>
            <w:tcW w:w="2790" w:type="dxa"/>
          </w:tcPr>
          <w:p w14:paraId="59D14683" w14:textId="5D6FE1B3" w:rsidR="00B061FA" w:rsidRPr="00735E35" w:rsidRDefault="00BD2980" w:rsidP="00991451">
            <w:pPr>
              <w:rPr>
                <w:rFonts w:ascii="Times New Roman" w:hAnsi="Times New Roman" w:cs="Times New Roman"/>
                <w:sz w:val="20"/>
                <w:szCs w:val="20"/>
              </w:rPr>
            </w:pPr>
            <w:r w:rsidRPr="00735E35">
              <w:rPr>
                <w:rFonts w:ascii="Times New Roman" w:hAnsi="Times New Roman" w:cs="Times New Roman"/>
                <w:sz w:val="20"/>
                <w:szCs w:val="20"/>
              </w:rPr>
              <w:t>High performance liquid chromatography-electrospray ionization-tandem mass spectrometry (HPLC-ESI-MS/MS)</w:t>
            </w:r>
          </w:p>
        </w:tc>
        <w:tc>
          <w:tcPr>
            <w:tcW w:w="4045" w:type="dxa"/>
          </w:tcPr>
          <w:p w14:paraId="4C8AED79" w14:textId="31F480CA" w:rsidR="00B061FA" w:rsidRPr="000D07CB" w:rsidRDefault="00735E35" w:rsidP="00991451">
            <w:pPr>
              <w:rPr>
                <w:rFonts w:ascii="Times New Roman" w:hAnsi="Times New Roman" w:cs="Times New Roman"/>
                <w:sz w:val="20"/>
                <w:szCs w:val="20"/>
                <w:lang w:val="fr-CH"/>
              </w:rPr>
            </w:pPr>
            <w:r w:rsidRPr="00735E35">
              <w:rPr>
                <w:rFonts w:ascii="Times New Roman" w:hAnsi="Times New Roman" w:cs="Times New Roman"/>
                <w:sz w:val="20"/>
                <w:szCs w:val="20"/>
              </w:rPr>
              <w:t xml:space="preserve">NCHS. 2016. Laboratory procedure manual: Phthalates and phthalate alternative metabolites. </w:t>
            </w:r>
            <w:r w:rsidRPr="000D07CB">
              <w:rPr>
                <w:rFonts w:ascii="Times New Roman" w:hAnsi="Times New Roman" w:cs="Times New Roman"/>
                <w:sz w:val="20"/>
                <w:szCs w:val="20"/>
                <w:lang w:val="fr-CH"/>
              </w:rPr>
              <w:t xml:space="preserve">Available: </w:t>
            </w:r>
            <w:hyperlink r:id="rId26" w:history="1">
              <w:r w:rsidRPr="000D07CB">
                <w:rPr>
                  <w:rFonts w:ascii="Times New Roman" w:hAnsi="Times New Roman" w:cs="Times New Roman"/>
                  <w:sz w:val="20"/>
                  <w:szCs w:val="20"/>
                  <w:lang w:val="fr-CH"/>
                </w:rPr>
                <w:t>https://wwwn.cdc.gov/nchs/data/nhanes/2013-2014/labmethods/PHTHTE_H_MET_Phthalates.pdf.</w:t>
              </w:r>
            </w:hyperlink>
          </w:p>
        </w:tc>
      </w:tr>
      <w:tr w:rsidR="005A7711" w:rsidRPr="0051395F" w14:paraId="6332DBAF" w14:textId="77777777" w:rsidTr="00676BCF">
        <w:tc>
          <w:tcPr>
            <w:tcW w:w="2515" w:type="dxa"/>
          </w:tcPr>
          <w:p w14:paraId="19B8F4CB" w14:textId="15864BBF" w:rsidR="00B061FA" w:rsidRPr="00735E35" w:rsidRDefault="00BD2980" w:rsidP="00B061FA">
            <w:pPr>
              <w:rPr>
                <w:rFonts w:ascii="Times New Roman" w:hAnsi="Times New Roman" w:cs="Times New Roman"/>
                <w:sz w:val="20"/>
                <w:szCs w:val="20"/>
              </w:rPr>
            </w:pPr>
            <w:r w:rsidRPr="00735E35">
              <w:rPr>
                <w:rFonts w:ascii="Times New Roman" w:hAnsi="Times New Roman" w:cs="Times New Roman"/>
                <w:sz w:val="20"/>
                <w:szCs w:val="20"/>
              </w:rPr>
              <w:t>Phytoestrogens in urine</w:t>
            </w:r>
          </w:p>
        </w:tc>
        <w:tc>
          <w:tcPr>
            <w:tcW w:w="2790" w:type="dxa"/>
          </w:tcPr>
          <w:p w14:paraId="6793BC54" w14:textId="63298E43" w:rsidR="00B061FA" w:rsidRPr="00735E35" w:rsidRDefault="00BD2980" w:rsidP="00991451">
            <w:pPr>
              <w:rPr>
                <w:rFonts w:ascii="Times New Roman" w:hAnsi="Times New Roman" w:cs="Times New Roman"/>
                <w:sz w:val="20"/>
                <w:szCs w:val="20"/>
              </w:rPr>
            </w:pPr>
            <w:r w:rsidRPr="00735E35">
              <w:rPr>
                <w:rFonts w:ascii="Times New Roman" w:hAnsi="Times New Roman" w:cs="Times New Roman"/>
                <w:sz w:val="20"/>
                <w:szCs w:val="20"/>
              </w:rPr>
              <w:t>High performance liquid chromatography-atmospheric pressure photoionization-tandem mass spectrometry (HPLC-APPI-MS/MS)</w:t>
            </w:r>
          </w:p>
        </w:tc>
        <w:tc>
          <w:tcPr>
            <w:tcW w:w="4045" w:type="dxa"/>
          </w:tcPr>
          <w:p w14:paraId="29ACBF47" w14:textId="0C6817BE" w:rsidR="00B061FA" w:rsidRPr="000D07CB" w:rsidRDefault="00735E35" w:rsidP="00991451">
            <w:pPr>
              <w:rPr>
                <w:rFonts w:ascii="Times New Roman" w:hAnsi="Times New Roman" w:cs="Times New Roman"/>
                <w:sz w:val="20"/>
                <w:szCs w:val="20"/>
                <w:lang w:val="fr-CH"/>
              </w:rPr>
            </w:pPr>
            <w:r w:rsidRPr="00735E35">
              <w:rPr>
                <w:rFonts w:ascii="Times New Roman" w:hAnsi="Times New Roman" w:cs="Times New Roman"/>
                <w:sz w:val="20"/>
                <w:szCs w:val="20"/>
              </w:rPr>
              <w:t>NCHS. 2013. 2009-2010 data documentation, codebook, and frequencies: Phytoestrogens - urine (</w:t>
            </w:r>
            <w:r w:rsidR="00C73D54">
              <w:rPr>
                <w:rFonts w:ascii="Times New Roman" w:hAnsi="Times New Roman" w:cs="Times New Roman"/>
                <w:sz w:val="20"/>
                <w:szCs w:val="20"/>
              </w:rPr>
              <w:t>PHYTO_F</w:t>
            </w:r>
            <w:r w:rsidRPr="00735E35">
              <w:rPr>
                <w:rFonts w:ascii="Times New Roman" w:hAnsi="Times New Roman" w:cs="Times New Roman"/>
                <w:sz w:val="20"/>
                <w:szCs w:val="20"/>
              </w:rPr>
              <w:t xml:space="preserve">). </w:t>
            </w:r>
            <w:r w:rsidRPr="000D07CB">
              <w:rPr>
                <w:rFonts w:ascii="Times New Roman" w:hAnsi="Times New Roman" w:cs="Times New Roman"/>
                <w:sz w:val="20"/>
                <w:szCs w:val="20"/>
                <w:lang w:val="fr-CH"/>
              </w:rPr>
              <w:t xml:space="preserve">Available: </w:t>
            </w:r>
            <w:hyperlink r:id="rId27" w:history="1">
              <w:r w:rsidRPr="000D07CB">
                <w:rPr>
                  <w:rFonts w:ascii="Times New Roman" w:hAnsi="Times New Roman" w:cs="Times New Roman"/>
                  <w:sz w:val="20"/>
                  <w:szCs w:val="20"/>
                  <w:lang w:val="fr-CH"/>
                </w:rPr>
                <w:t>https://wwwn.cdc.gov/Nchs/Nhanes/2009-2010/PHYTO_F.htm.</w:t>
              </w:r>
            </w:hyperlink>
          </w:p>
        </w:tc>
      </w:tr>
      <w:tr w:rsidR="005A7711" w:rsidRPr="0051395F" w14:paraId="196403C6" w14:textId="77777777" w:rsidTr="00676BCF">
        <w:tc>
          <w:tcPr>
            <w:tcW w:w="2515" w:type="dxa"/>
          </w:tcPr>
          <w:p w14:paraId="75075A99" w14:textId="5BD6EB28" w:rsidR="00B061FA" w:rsidRPr="00735E35" w:rsidRDefault="00BD2980" w:rsidP="00B061FA">
            <w:pPr>
              <w:rPr>
                <w:rFonts w:ascii="Times New Roman" w:hAnsi="Times New Roman" w:cs="Times New Roman"/>
                <w:sz w:val="20"/>
                <w:szCs w:val="20"/>
              </w:rPr>
            </w:pPr>
            <w:r w:rsidRPr="00735E35">
              <w:rPr>
                <w:rFonts w:ascii="Times New Roman" w:hAnsi="Times New Roman" w:cs="Times New Roman"/>
                <w:sz w:val="20"/>
                <w:szCs w:val="20"/>
              </w:rPr>
              <w:t>Pyrethroids, herbicides, and organophosphorus insecticides in urine</w:t>
            </w:r>
          </w:p>
        </w:tc>
        <w:tc>
          <w:tcPr>
            <w:tcW w:w="2790" w:type="dxa"/>
          </w:tcPr>
          <w:p w14:paraId="362BA328" w14:textId="4A3320E0" w:rsidR="00B061FA" w:rsidRPr="00735E35" w:rsidRDefault="00BD2980" w:rsidP="00991451">
            <w:pPr>
              <w:rPr>
                <w:rFonts w:ascii="Times New Roman" w:hAnsi="Times New Roman" w:cs="Times New Roman"/>
                <w:sz w:val="20"/>
                <w:szCs w:val="20"/>
              </w:rPr>
            </w:pPr>
            <w:r w:rsidRPr="00735E35">
              <w:rPr>
                <w:rFonts w:ascii="Times New Roman" w:hAnsi="Times New Roman" w:cs="Times New Roman"/>
                <w:sz w:val="20"/>
                <w:szCs w:val="20"/>
              </w:rPr>
              <w:t>High-performance liquid chromatography with a gradient elution program coupled with a triple quadrupole mass spectrometer with a heated electrospray ionization source</w:t>
            </w:r>
          </w:p>
        </w:tc>
        <w:tc>
          <w:tcPr>
            <w:tcW w:w="4045" w:type="dxa"/>
          </w:tcPr>
          <w:p w14:paraId="431F0DDF" w14:textId="5CB84CA4" w:rsidR="00B061FA" w:rsidRPr="000D07CB" w:rsidRDefault="00735E35" w:rsidP="00991451">
            <w:pPr>
              <w:rPr>
                <w:rFonts w:ascii="Times New Roman" w:hAnsi="Times New Roman" w:cs="Times New Roman"/>
                <w:sz w:val="20"/>
                <w:szCs w:val="20"/>
                <w:lang w:val="fr-CH"/>
              </w:rPr>
            </w:pPr>
            <w:r w:rsidRPr="00735E35">
              <w:rPr>
                <w:rFonts w:ascii="Times New Roman" w:hAnsi="Times New Roman" w:cs="Times New Roman"/>
                <w:sz w:val="20"/>
                <w:szCs w:val="20"/>
              </w:rPr>
              <w:t>NCHS. 2014. 2009-2010 data documentation, codebook, and frequencies: Pyrethroids, herbicides, &amp; op metabolites - urine (</w:t>
            </w:r>
            <w:r w:rsidR="00C73D54">
              <w:rPr>
                <w:rFonts w:ascii="Times New Roman" w:hAnsi="Times New Roman" w:cs="Times New Roman"/>
                <w:sz w:val="20"/>
                <w:szCs w:val="20"/>
              </w:rPr>
              <w:t>UPHOPM_F</w:t>
            </w:r>
            <w:r w:rsidRPr="00735E35">
              <w:rPr>
                <w:rFonts w:ascii="Times New Roman" w:hAnsi="Times New Roman" w:cs="Times New Roman"/>
                <w:sz w:val="20"/>
                <w:szCs w:val="20"/>
              </w:rPr>
              <w:t xml:space="preserve">). </w:t>
            </w:r>
            <w:r w:rsidRPr="000D07CB">
              <w:rPr>
                <w:rFonts w:ascii="Times New Roman" w:hAnsi="Times New Roman" w:cs="Times New Roman"/>
                <w:sz w:val="20"/>
                <w:szCs w:val="20"/>
                <w:lang w:val="fr-CH"/>
              </w:rPr>
              <w:t xml:space="preserve">Available: </w:t>
            </w:r>
            <w:hyperlink r:id="rId28" w:history="1">
              <w:r w:rsidRPr="000D07CB">
                <w:rPr>
                  <w:rFonts w:ascii="Times New Roman" w:hAnsi="Times New Roman" w:cs="Times New Roman"/>
                  <w:sz w:val="20"/>
                  <w:szCs w:val="20"/>
                  <w:lang w:val="fr-CH"/>
                </w:rPr>
                <w:t>https://wwwn.cdc.gov/Nchs/Nhanes/2009-2010/UPHOPM_F.htm.</w:t>
              </w:r>
            </w:hyperlink>
          </w:p>
        </w:tc>
      </w:tr>
      <w:tr w:rsidR="005A7711" w:rsidRPr="00DB198E" w14:paraId="60948C52" w14:textId="77777777" w:rsidTr="00676BCF">
        <w:tc>
          <w:tcPr>
            <w:tcW w:w="2515" w:type="dxa"/>
          </w:tcPr>
          <w:p w14:paraId="39CD9462" w14:textId="1C4AC8A5" w:rsidR="00730F1E" w:rsidRPr="00735E35" w:rsidRDefault="00730F1E" w:rsidP="00B061FA">
            <w:pPr>
              <w:rPr>
                <w:rFonts w:ascii="Times New Roman" w:hAnsi="Times New Roman" w:cs="Times New Roman"/>
                <w:sz w:val="20"/>
                <w:szCs w:val="20"/>
              </w:rPr>
            </w:pPr>
            <w:r w:rsidRPr="00735E35">
              <w:rPr>
                <w:rFonts w:ascii="Times New Roman" w:hAnsi="Times New Roman" w:cs="Times New Roman"/>
                <w:sz w:val="20"/>
                <w:szCs w:val="20"/>
              </w:rPr>
              <w:t>Sulfonylurea herbicides</w:t>
            </w:r>
          </w:p>
        </w:tc>
        <w:tc>
          <w:tcPr>
            <w:tcW w:w="2790" w:type="dxa"/>
          </w:tcPr>
          <w:p w14:paraId="1EC23863" w14:textId="4C8533E1" w:rsidR="00730F1E" w:rsidRPr="00735E35" w:rsidRDefault="00730F1E" w:rsidP="00017A43">
            <w:pPr>
              <w:rPr>
                <w:rFonts w:ascii="Times New Roman" w:hAnsi="Times New Roman" w:cs="Times New Roman"/>
                <w:sz w:val="20"/>
                <w:szCs w:val="20"/>
              </w:rPr>
            </w:pPr>
            <w:r w:rsidRPr="00735E35">
              <w:rPr>
                <w:rFonts w:ascii="Times New Roman" w:hAnsi="Times New Roman" w:cs="Times New Roman"/>
                <w:sz w:val="20"/>
                <w:szCs w:val="20"/>
              </w:rPr>
              <w:t>High-performance Liquid Chromatography Tandem Mass Spectrometry</w:t>
            </w:r>
            <w:r w:rsidR="00017A43" w:rsidRPr="00735E35">
              <w:rPr>
                <w:rFonts w:ascii="Times New Roman" w:hAnsi="Times New Roman" w:cs="Times New Roman"/>
                <w:sz w:val="20"/>
                <w:szCs w:val="20"/>
              </w:rPr>
              <w:t xml:space="preserve"> (HPLC- MS/MS)</w:t>
            </w:r>
          </w:p>
        </w:tc>
        <w:tc>
          <w:tcPr>
            <w:tcW w:w="4045" w:type="dxa"/>
          </w:tcPr>
          <w:p w14:paraId="1BF9FE11" w14:textId="79EC27F1" w:rsidR="00730F1E" w:rsidRPr="003E0FE3" w:rsidRDefault="00735E35" w:rsidP="00991451">
            <w:pPr>
              <w:rPr>
                <w:rFonts w:ascii="Times New Roman" w:hAnsi="Times New Roman" w:cs="Times New Roman"/>
                <w:sz w:val="20"/>
                <w:szCs w:val="20"/>
              </w:rPr>
            </w:pPr>
            <w:r w:rsidRPr="00735E35">
              <w:rPr>
                <w:rFonts w:ascii="Times New Roman" w:hAnsi="Times New Roman" w:cs="Times New Roman"/>
                <w:sz w:val="20"/>
                <w:szCs w:val="20"/>
              </w:rPr>
              <w:t>NCHS. 2011. 2007-2008 data documentation, codebook, and frequencies: Pesticides - current use - urine (formerly priority pesticides, non-persistent pesticide metabolites) (</w:t>
            </w:r>
            <w:r w:rsidR="00C73D54">
              <w:rPr>
                <w:rFonts w:ascii="Times New Roman" w:hAnsi="Times New Roman" w:cs="Times New Roman"/>
                <w:sz w:val="20"/>
                <w:szCs w:val="20"/>
              </w:rPr>
              <w:t>UPP_E</w:t>
            </w:r>
            <w:r w:rsidRPr="00735E35">
              <w:rPr>
                <w:rFonts w:ascii="Times New Roman" w:hAnsi="Times New Roman" w:cs="Times New Roman"/>
                <w:sz w:val="20"/>
                <w:szCs w:val="20"/>
              </w:rPr>
              <w:t xml:space="preserve">). </w:t>
            </w:r>
            <w:r w:rsidRPr="003E0FE3">
              <w:rPr>
                <w:rFonts w:ascii="Times New Roman" w:hAnsi="Times New Roman" w:cs="Times New Roman"/>
                <w:sz w:val="20"/>
                <w:szCs w:val="20"/>
              </w:rPr>
              <w:t xml:space="preserve">Available: </w:t>
            </w:r>
            <w:hyperlink r:id="rId29" w:history="1">
              <w:r w:rsidRPr="003E0FE3">
                <w:rPr>
                  <w:rFonts w:ascii="Times New Roman" w:hAnsi="Times New Roman" w:cs="Times New Roman"/>
                  <w:sz w:val="20"/>
                  <w:szCs w:val="20"/>
                </w:rPr>
                <w:t>https://wwwn.cdc.gov/Nchs/Nhanes/2007-2008/UPP_E.htm.</w:t>
              </w:r>
            </w:hyperlink>
          </w:p>
        </w:tc>
      </w:tr>
      <w:tr w:rsidR="005A7711" w:rsidRPr="0051395F" w14:paraId="4650CB43" w14:textId="77777777" w:rsidTr="00676BCF">
        <w:tc>
          <w:tcPr>
            <w:tcW w:w="2515" w:type="dxa"/>
          </w:tcPr>
          <w:p w14:paraId="39A67CE1" w14:textId="5A7FCCA7" w:rsidR="00730F1E" w:rsidRPr="00735E35" w:rsidRDefault="005159E4" w:rsidP="00B061FA">
            <w:pPr>
              <w:rPr>
                <w:rFonts w:ascii="Times New Roman" w:hAnsi="Times New Roman" w:cs="Times New Roman"/>
                <w:sz w:val="20"/>
                <w:szCs w:val="20"/>
              </w:rPr>
            </w:pPr>
            <w:r w:rsidRPr="00735E35">
              <w:rPr>
                <w:rFonts w:ascii="Times New Roman" w:hAnsi="Times New Roman" w:cs="Times New Roman"/>
                <w:sz w:val="20"/>
                <w:szCs w:val="20"/>
              </w:rPr>
              <w:t>Polycyclic aromatic hydrocarbons (PAHs)</w:t>
            </w:r>
          </w:p>
        </w:tc>
        <w:tc>
          <w:tcPr>
            <w:tcW w:w="2790" w:type="dxa"/>
          </w:tcPr>
          <w:p w14:paraId="066EEAC3" w14:textId="77777777" w:rsidR="009E52F9" w:rsidRPr="00735E35" w:rsidRDefault="009E52F9" w:rsidP="009E52F9">
            <w:pPr>
              <w:rPr>
                <w:rFonts w:ascii="Times New Roman" w:hAnsi="Times New Roman" w:cs="Times New Roman"/>
                <w:sz w:val="20"/>
                <w:szCs w:val="20"/>
              </w:rPr>
            </w:pPr>
            <w:r w:rsidRPr="00735E35">
              <w:rPr>
                <w:rFonts w:ascii="Times New Roman" w:hAnsi="Times New Roman" w:cs="Times New Roman"/>
                <w:sz w:val="20"/>
                <w:szCs w:val="20"/>
              </w:rPr>
              <w:t>Isotope Dilution Gas</w:t>
            </w:r>
          </w:p>
          <w:p w14:paraId="43119749" w14:textId="31EF895B" w:rsidR="00730F1E" w:rsidRPr="00735E35" w:rsidRDefault="009E52F9" w:rsidP="009E52F9">
            <w:pPr>
              <w:rPr>
                <w:rFonts w:ascii="Times New Roman" w:hAnsi="Times New Roman" w:cs="Times New Roman"/>
                <w:sz w:val="20"/>
                <w:szCs w:val="20"/>
              </w:rPr>
            </w:pPr>
            <w:r w:rsidRPr="00735E35">
              <w:rPr>
                <w:rFonts w:ascii="Times New Roman" w:hAnsi="Times New Roman" w:cs="Times New Roman"/>
                <w:sz w:val="20"/>
                <w:szCs w:val="20"/>
              </w:rPr>
              <w:t>Chromatography/Tandem Mass Spectrometry (GC-MS/MS)</w:t>
            </w:r>
          </w:p>
        </w:tc>
        <w:tc>
          <w:tcPr>
            <w:tcW w:w="4045" w:type="dxa"/>
          </w:tcPr>
          <w:p w14:paraId="14E5934E" w14:textId="1C725B4F" w:rsidR="00730F1E" w:rsidRPr="000D07CB" w:rsidRDefault="00735E35" w:rsidP="00991451">
            <w:pPr>
              <w:rPr>
                <w:rFonts w:ascii="Times New Roman" w:hAnsi="Times New Roman" w:cs="Times New Roman"/>
                <w:sz w:val="20"/>
                <w:szCs w:val="20"/>
                <w:lang w:val="fr-CH"/>
              </w:rPr>
            </w:pPr>
            <w:r w:rsidRPr="00735E35">
              <w:rPr>
                <w:rFonts w:ascii="Times New Roman" w:hAnsi="Times New Roman" w:cs="Times New Roman"/>
                <w:sz w:val="20"/>
                <w:szCs w:val="20"/>
              </w:rPr>
              <w:t>NCHS. 2013. Laboratory procedure manual: Monohydroxy-polycyclic aromatic hydrocarbons (</w:t>
            </w:r>
            <w:r w:rsidR="00C73D54">
              <w:rPr>
                <w:rFonts w:ascii="Times New Roman" w:hAnsi="Times New Roman" w:cs="Times New Roman"/>
                <w:sz w:val="20"/>
                <w:szCs w:val="20"/>
              </w:rPr>
              <w:t>OH_PAHs</w:t>
            </w:r>
            <w:r w:rsidRPr="00735E35">
              <w:rPr>
                <w:rFonts w:ascii="Times New Roman" w:hAnsi="Times New Roman" w:cs="Times New Roman"/>
                <w:sz w:val="20"/>
                <w:szCs w:val="20"/>
              </w:rPr>
              <w:t xml:space="preserve">). </w:t>
            </w:r>
            <w:r w:rsidRPr="000D07CB">
              <w:rPr>
                <w:rFonts w:ascii="Times New Roman" w:hAnsi="Times New Roman" w:cs="Times New Roman"/>
                <w:sz w:val="20"/>
                <w:szCs w:val="20"/>
                <w:lang w:val="fr-CH"/>
              </w:rPr>
              <w:t xml:space="preserve">Available: </w:t>
            </w:r>
            <w:hyperlink r:id="rId30" w:history="1">
              <w:r w:rsidRPr="000D07CB">
                <w:rPr>
                  <w:rFonts w:ascii="Times New Roman" w:hAnsi="Times New Roman" w:cs="Times New Roman"/>
                  <w:sz w:val="20"/>
                  <w:szCs w:val="20"/>
                  <w:lang w:val="fr-CH"/>
                </w:rPr>
                <w:t>https://wwwn.cdc.gov/nchs/data/nhanes/2011-2012/labmethods/pah_g_met.pdf.</w:t>
              </w:r>
            </w:hyperlink>
          </w:p>
        </w:tc>
      </w:tr>
      <w:tr w:rsidR="00730F1E" w:rsidRPr="0051395F" w14:paraId="07850E03" w14:textId="77777777" w:rsidTr="00676BCF">
        <w:tc>
          <w:tcPr>
            <w:tcW w:w="2515" w:type="dxa"/>
          </w:tcPr>
          <w:p w14:paraId="07975FE4" w14:textId="77777777" w:rsidR="00145CA0" w:rsidRPr="00735E35" w:rsidRDefault="00145CA0" w:rsidP="00145CA0">
            <w:pPr>
              <w:rPr>
                <w:rFonts w:ascii="Times New Roman" w:hAnsi="Times New Roman" w:cs="Times New Roman"/>
                <w:sz w:val="20"/>
                <w:szCs w:val="20"/>
              </w:rPr>
            </w:pPr>
            <w:r w:rsidRPr="00735E35">
              <w:rPr>
                <w:rFonts w:ascii="Times New Roman" w:hAnsi="Times New Roman" w:cs="Times New Roman"/>
                <w:sz w:val="20"/>
                <w:szCs w:val="20"/>
              </w:rPr>
              <w:t>Volatile Organic Compounds (VOCs) &amp;</w:t>
            </w:r>
          </w:p>
          <w:p w14:paraId="73A89EB9" w14:textId="5546735C" w:rsidR="00730F1E" w:rsidRPr="00735E35" w:rsidRDefault="00145CA0" w:rsidP="00145CA0">
            <w:pPr>
              <w:rPr>
                <w:rFonts w:ascii="Times New Roman" w:hAnsi="Times New Roman" w:cs="Times New Roman"/>
                <w:sz w:val="20"/>
                <w:szCs w:val="20"/>
              </w:rPr>
            </w:pPr>
            <w:r w:rsidRPr="00735E35">
              <w:rPr>
                <w:rFonts w:ascii="Times New Roman" w:hAnsi="Times New Roman" w:cs="Times New Roman"/>
                <w:sz w:val="20"/>
                <w:szCs w:val="20"/>
              </w:rPr>
              <w:t>Trihalomethanes/MTBE</w:t>
            </w:r>
          </w:p>
        </w:tc>
        <w:tc>
          <w:tcPr>
            <w:tcW w:w="2790" w:type="dxa"/>
          </w:tcPr>
          <w:p w14:paraId="215C39A3" w14:textId="77777777" w:rsidR="00145CA0" w:rsidRPr="00735E35" w:rsidRDefault="00145CA0" w:rsidP="00145CA0">
            <w:pPr>
              <w:rPr>
                <w:rFonts w:ascii="Times New Roman" w:hAnsi="Times New Roman" w:cs="Times New Roman"/>
                <w:sz w:val="20"/>
                <w:szCs w:val="20"/>
              </w:rPr>
            </w:pPr>
            <w:r w:rsidRPr="00735E35">
              <w:rPr>
                <w:rFonts w:ascii="Times New Roman" w:hAnsi="Times New Roman" w:cs="Times New Roman"/>
                <w:sz w:val="20"/>
                <w:szCs w:val="20"/>
              </w:rPr>
              <w:t>Headspace Solid-Phase Microextraction</w:t>
            </w:r>
          </w:p>
          <w:p w14:paraId="7AE71460" w14:textId="614D15FD" w:rsidR="00017A43" w:rsidRPr="00735E35" w:rsidRDefault="00145CA0" w:rsidP="00017A43">
            <w:pPr>
              <w:rPr>
                <w:rFonts w:ascii="Times New Roman" w:hAnsi="Times New Roman" w:cs="Times New Roman"/>
                <w:sz w:val="20"/>
                <w:szCs w:val="20"/>
              </w:rPr>
            </w:pPr>
            <w:r w:rsidRPr="00735E35">
              <w:rPr>
                <w:rFonts w:ascii="Times New Roman" w:hAnsi="Times New Roman" w:cs="Times New Roman"/>
                <w:sz w:val="20"/>
                <w:szCs w:val="20"/>
              </w:rPr>
              <w:t xml:space="preserve">with Benchtop </w:t>
            </w:r>
            <w:r w:rsidR="00017A43" w:rsidRPr="00735E35">
              <w:rPr>
                <w:rFonts w:ascii="Times New Roman" w:hAnsi="Times New Roman" w:cs="Times New Roman"/>
                <w:sz w:val="20"/>
                <w:szCs w:val="20"/>
              </w:rPr>
              <w:t>gas chromatography</w:t>
            </w:r>
          </w:p>
          <w:p w14:paraId="26DE0902" w14:textId="237EE804" w:rsidR="00730F1E" w:rsidRPr="00735E35" w:rsidRDefault="00017A43" w:rsidP="00017A43">
            <w:pPr>
              <w:rPr>
                <w:rFonts w:ascii="Times New Roman" w:hAnsi="Times New Roman" w:cs="Times New Roman"/>
                <w:sz w:val="20"/>
                <w:szCs w:val="20"/>
              </w:rPr>
            </w:pPr>
            <w:r w:rsidRPr="00735E35">
              <w:rPr>
                <w:rFonts w:ascii="Times New Roman" w:hAnsi="Times New Roman" w:cs="Times New Roman"/>
                <w:sz w:val="20"/>
                <w:szCs w:val="20"/>
              </w:rPr>
              <w:t>and mass spectrometry (SPME-GC-MS)</w:t>
            </w:r>
          </w:p>
        </w:tc>
        <w:tc>
          <w:tcPr>
            <w:tcW w:w="4045" w:type="dxa"/>
          </w:tcPr>
          <w:p w14:paraId="2F0C577C" w14:textId="439AA31F" w:rsidR="00730F1E" w:rsidRPr="000D07CB" w:rsidRDefault="00735E35" w:rsidP="00991451">
            <w:pPr>
              <w:rPr>
                <w:rFonts w:ascii="Times New Roman" w:hAnsi="Times New Roman" w:cs="Times New Roman"/>
                <w:sz w:val="20"/>
                <w:szCs w:val="20"/>
                <w:lang w:val="fr-CH"/>
              </w:rPr>
            </w:pPr>
            <w:r w:rsidRPr="00735E35">
              <w:rPr>
                <w:rFonts w:ascii="Times New Roman" w:hAnsi="Times New Roman" w:cs="Times New Roman"/>
                <w:sz w:val="20"/>
                <w:szCs w:val="20"/>
              </w:rPr>
              <w:t>NCHS. 2011. Laboratory procedure manual: Volatile organic compounds (</w:t>
            </w:r>
            <w:r w:rsidR="00C73D54">
              <w:rPr>
                <w:rFonts w:ascii="Times New Roman" w:hAnsi="Times New Roman" w:cs="Times New Roman"/>
                <w:sz w:val="20"/>
                <w:szCs w:val="20"/>
              </w:rPr>
              <w:t>VOC</w:t>
            </w:r>
            <w:r w:rsidRPr="00735E35">
              <w:rPr>
                <w:rFonts w:ascii="Times New Roman" w:hAnsi="Times New Roman" w:cs="Times New Roman"/>
                <w:sz w:val="20"/>
                <w:szCs w:val="20"/>
              </w:rPr>
              <w:t xml:space="preserve">s) &amp; trihalomethanes/mtbe - blood. </w:t>
            </w:r>
            <w:r w:rsidRPr="000D07CB">
              <w:rPr>
                <w:rFonts w:ascii="Times New Roman" w:hAnsi="Times New Roman" w:cs="Times New Roman"/>
                <w:sz w:val="20"/>
                <w:szCs w:val="20"/>
                <w:lang w:val="fr-CH"/>
              </w:rPr>
              <w:t xml:space="preserve">Available: </w:t>
            </w:r>
            <w:hyperlink r:id="rId31" w:history="1">
              <w:r w:rsidRPr="000D07CB">
                <w:rPr>
                  <w:rFonts w:ascii="Times New Roman" w:hAnsi="Times New Roman" w:cs="Times New Roman"/>
                  <w:sz w:val="20"/>
                  <w:szCs w:val="20"/>
                  <w:lang w:val="fr-CH"/>
                </w:rPr>
                <w:t>https://wwwn.cdc.gov/nchs/data/nhanes/2013-2014/labmethods/VOCWB_H_VOCWBS_H_met.pdf.</w:t>
              </w:r>
            </w:hyperlink>
          </w:p>
        </w:tc>
      </w:tr>
    </w:tbl>
    <w:p w14:paraId="4B9275D9" w14:textId="678E39E6" w:rsidR="002E6310" w:rsidRPr="000D07CB" w:rsidRDefault="002E6310" w:rsidP="00197A7F">
      <w:pPr>
        <w:rPr>
          <w:rFonts w:asciiTheme="majorBidi" w:hAnsiTheme="majorBidi" w:cstheme="majorBidi"/>
          <w:sz w:val="24"/>
          <w:szCs w:val="24"/>
          <w:lang w:val="fr-CH"/>
        </w:rPr>
      </w:pPr>
    </w:p>
    <w:p w14:paraId="56501C46" w14:textId="1DC592BC" w:rsidR="0058456E" w:rsidRPr="005A7711" w:rsidRDefault="0058456E" w:rsidP="003F441C">
      <w:pPr>
        <w:pStyle w:val="Heading2"/>
        <w:rPr>
          <w:rFonts w:asciiTheme="majorBidi" w:hAnsiTheme="majorBidi"/>
          <w:color w:val="auto"/>
          <w:sz w:val="24"/>
          <w:szCs w:val="24"/>
        </w:rPr>
      </w:pPr>
      <w:bookmarkStart w:id="3" w:name="_Toc525603881"/>
      <w:r w:rsidRPr="005A7711">
        <w:rPr>
          <w:rFonts w:asciiTheme="majorBidi" w:hAnsiTheme="majorBidi"/>
          <w:b/>
          <w:bCs/>
          <w:color w:val="auto"/>
          <w:sz w:val="24"/>
          <w:szCs w:val="24"/>
        </w:rPr>
        <w:t xml:space="preserve">Table </w:t>
      </w:r>
      <w:r w:rsidR="00DE490D">
        <w:rPr>
          <w:rFonts w:asciiTheme="majorBidi" w:hAnsiTheme="majorBidi"/>
          <w:b/>
          <w:bCs/>
          <w:color w:val="auto"/>
          <w:sz w:val="24"/>
          <w:szCs w:val="24"/>
        </w:rPr>
        <w:t>S</w:t>
      </w:r>
      <w:r w:rsidRPr="005A7711">
        <w:rPr>
          <w:rFonts w:asciiTheme="majorBidi" w:hAnsiTheme="majorBidi"/>
          <w:b/>
          <w:bCs/>
          <w:color w:val="auto"/>
          <w:sz w:val="24"/>
          <w:szCs w:val="24"/>
        </w:rPr>
        <w:t>2</w:t>
      </w:r>
      <w:r w:rsidRPr="005A7711">
        <w:rPr>
          <w:rFonts w:asciiTheme="majorBidi" w:hAnsiTheme="majorBidi"/>
          <w:color w:val="auto"/>
          <w:sz w:val="24"/>
          <w:szCs w:val="24"/>
        </w:rPr>
        <w:t>. Detection frequency (%) by NHANES chemical exposure biomarker along with the sample size of participants below the LOD, above the LOD, and exceeding the upper measurement limit.</w:t>
      </w:r>
      <w:bookmarkEnd w:id="3"/>
    </w:p>
    <w:tbl>
      <w:tblPr>
        <w:tblStyle w:val="TableGrid"/>
        <w:tblW w:w="8929" w:type="dxa"/>
        <w:tblLook w:val="04A0" w:firstRow="1" w:lastRow="0" w:firstColumn="1" w:lastColumn="0" w:noHBand="0" w:noVBand="1"/>
      </w:tblPr>
      <w:tblGrid>
        <w:gridCol w:w="2106"/>
        <w:gridCol w:w="1577"/>
        <w:gridCol w:w="1532"/>
        <w:gridCol w:w="1800"/>
        <w:gridCol w:w="1056"/>
        <w:gridCol w:w="858"/>
      </w:tblGrid>
      <w:tr w:rsidR="005A7711" w:rsidRPr="00337A4A" w14:paraId="4CC9A6D0" w14:textId="77777777" w:rsidTr="00337A4A">
        <w:trPr>
          <w:trHeight w:val="300"/>
        </w:trPr>
        <w:tc>
          <w:tcPr>
            <w:tcW w:w="2106" w:type="dxa"/>
            <w:noWrap/>
            <w:hideMark/>
          </w:tcPr>
          <w:p w14:paraId="4F06BEC8" w14:textId="77777777" w:rsidR="0058456E" w:rsidRPr="00337A4A" w:rsidRDefault="0058456E" w:rsidP="008C6E9D">
            <w:pPr>
              <w:spacing w:line="360" w:lineRule="auto"/>
              <w:rPr>
                <w:rFonts w:asciiTheme="majorBidi" w:hAnsiTheme="majorBidi" w:cstheme="majorBidi"/>
                <w:b/>
                <w:bCs/>
                <w:sz w:val="16"/>
                <w:szCs w:val="16"/>
              </w:rPr>
            </w:pPr>
            <w:r w:rsidRPr="00337A4A">
              <w:rPr>
                <w:rFonts w:asciiTheme="majorBidi" w:hAnsiTheme="majorBidi" w:cstheme="majorBidi"/>
                <w:b/>
                <w:bCs/>
                <w:sz w:val="16"/>
                <w:szCs w:val="16"/>
              </w:rPr>
              <w:t>Chemical Name</w:t>
            </w:r>
          </w:p>
        </w:tc>
        <w:tc>
          <w:tcPr>
            <w:tcW w:w="1577" w:type="dxa"/>
            <w:noWrap/>
            <w:hideMark/>
          </w:tcPr>
          <w:p w14:paraId="50D1D1E7" w14:textId="77777777" w:rsidR="0058456E" w:rsidRPr="00337A4A" w:rsidRDefault="0058456E" w:rsidP="008C6E9D">
            <w:pPr>
              <w:spacing w:line="360" w:lineRule="auto"/>
              <w:rPr>
                <w:rFonts w:asciiTheme="majorBidi" w:hAnsiTheme="majorBidi" w:cstheme="majorBidi"/>
                <w:b/>
                <w:bCs/>
                <w:sz w:val="16"/>
                <w:szCs w:val="16"/>
              </w:rPr>
            </w:pPr>
            <w:r w:rsidRPr="00337A4A">
              <w:rPr>
                <w:rFonts w:asciiTheme="majorBidi" w:hAnsiTheme="majorBidi" w:cstheme="majorBidi"/>
                <w:b/>
                <w:bCs/>
                <w:sz w:val="16"/>
                <w:szCs w:val="16"/>
              </w:rPr>
              <w:t>Number of participants with levels below LOD</w:t>
            </w:r>
          </w:p>
        </w:tc>
        <w:tc>
          <w:tcPr>
            <w:tcW w:w="1532" w:type="dxa"/>
            <w:noWrap/>
            <w:hideMark/>
          </w:tcPr>
          <w:p w14:paraId="1C6E5D31" w14:textId="77777777" w:rsidR="0058456E" w:rsidRPr="00337A4A" w:rsidRDefault="0058456E" w:rsidP="008C6E9D">
            <w:pPr>
              <w:spacing w:line="360" w:lineRule="auto"/>
              <w:rPr>
                <w:rFonts w:asciiTheme="majorBidi" w:hAnsiTheme="majorBidi" w:cstheme="majorBidi"/>
                <w:b/>
                <w:bCs/>
                <w:sz w:val="16"/>
                <w:szCs w:val="16"/>
              </w:rPr>
            </w:pPr>
            <w:r w:rsidRPr="00337A4A">
              <w:rPr>
                <w:rFonts w:asciiTheme="majorBidi" w:hAnsiTheme="majorBidi" w:cstheme="majorBidi"/>
                <w:b/>
                <w:bCs/>
                <w:sz w:val="16"/>
                <w:szCs w:val="16"/>
              </w:rPr>
              <w:t>Number of Participants with levels above LOD</w:t>
            </w:r>
          </w:p>
        </w:tc>
        <w:tc>
          <w:tcPr>
            <w:tcW w:w="1800" w:type="dxa"/>
            <w:noWrap/>
            <w:hideMark/>
          </w:tcPr>
          <w:p w14:paraId="50F9E536" w14:textId="77777777" w:rsidR="0058456E" w:rsidRPr="00337A4A" w:rsidRDefault="0058456E" w:rsidP="008C6E9D">
            <w:pPr>
              <w:spacing w:line="360" w:lineRule="auto"/>
              <w:rPr>
                <w:rFonts w:asciiTheme="majorBidi" w:hAnsiTheme="majorBidi" w:cstheme="majorBidi"/>
                <w:b/>
                <w:bCs/>
                <w:sz w:val="16"/>
                <w:szCs w:val="16"/>
              </w:rPr>
            </w:pPr>
            <w:r w:rsidRPr="00337A4A">
              <w:rPr>
                <w:rFonts w:asciiTheme="majorBidi" w:hAnsiTheme="majorBidi" w:cstheme="majorBidi"/>
                <w:b/>
                <w:bCs/>
                <w:sz w:val="16"/>
                <w:szCs w:val="16"/>
              </w:rPr>
              <w:t>Number of participant with levels exceeding the upper limit</w:t>
            </w:r>
          </w:p>
        </w:tc>
        <w:tc>
          <w:tcPr>
            <w:tcW w:w="1056" w:type="dxa"/>
            <w:noWrap/>
            <w:hideMark/>
          </w:tcPr>
          <w:p w14:paraId="1DDB1C3D" w14:textId="77777777" w:rsidR="0058456E" w:rsidRPr="00337A4A" w:rsidRDefault="0058456E" w:rsidP="008C6E9D">
            <w:pPr>
              <w:spacing w:line="360" w:lineRule="auto"/>
              <w:rPr>
                <w:rFonts w:asciiTheme="majorBidi" w:hAnsiTheme="majorBidi" w:cstheme="majorBidi"/>
                <w:b/>
                <w:bCs/>
                <w:sz w:val="16"/>
                <w:szCs w:val="16"/>
              </w:rPr>
            </w:pPr>
            <w:r w:rsidRPr="00337A4A">
              <w:rPr>
                <w:rFonts w:asciiTheme="majorBidi" w:hAnsiTheme="majorBidi" w:cstheme="majorBidi"/>
                <w:b/>
                <w:bCs/>
                <w:sz w:val="16"/>
                <w:szCs w:val="16"/>
              </w:rPr>
              <w:t>Percent - Detection Rate</w:t>
            </w:r>
          </w:p>
        </w:tc>
        <w:tc>
          <w:tcPr>
            <w:tcW w:w="858" w:type="dxa"/>
            <w:noWrap/>
            <w:hideMark/>
          </w:tcPr>
          <w:p w14:paraId="79D71EE8" w14:textId="77777777" w:rsidR="0058456E" w:rsidRPr="00337A4A" w:rsidRDefault="0058456E" w:rsidP="008C6E9D">
            <w:pPr>
              <w:spacing w:line="360" w:lineRule="auto"/>
              <w:rPr>
                <w:rFonts w:asciiTheme="majorBidi" w:hAnsiTheme="majorBidi" w:cstheme="majorBidi"/>
                <w:b/>
                <w:bCs/>
                <w:sz w:val="16"/>
                <w:szCs w:val="16"/>
              </w:rPr>
            </w:pPr>
            <w:r w:rsidRPr="00337A4A">
              <w:rPr>
                <w:rFonts w:asciiTheme="majorBidi" w:hAnsiTheme="majorBidi" w:cstheme="majorBidi"/>
                <w:b/>
                <w:bCs/>
                <w:sz w:val="16"/>
                <w:szCs w:val="16"/>
              </w:rPr>
              <w:t>Exclude</w:t>
            </w:r>
          </w:p>
        </w:tc>
      </w:tr>
      <w:tr w:rsidR="005A7711" w:rsidRPr="005A7711" w14:paraId="7E0F5752" w14:textId="77777777" w:rsidTr="00337A4A">
        <w:trPr>
          <w:trHeight w:val="300"/>
        </w:trPr>
        <w:tc>
          <w:tcPr>
            <w:tcW w:w="2106" w:type="dxa"/>
            <w:noWrap/>
            <w:hideMark/>
          </w:tcPr>
          <w:p w14:paraId="6F114F34"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Bensulfuron methyl</w:t>
            </w:r>
          </w:p>
        </w:tc>
        <w:tc>
          <w:tcPr>
            <w:tcW w:w="1577" w:type="dxa"/>
            <w:noWrap/>
            <w:hideMark/>
          </w:tcPr>
          <w:p w14:paraId="06186F5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7483</w:t>
            </w:r>
          </w:p>
        </w:tc>
        <w:tc>
          <w:tcPr>
            <w:tcW w:w="1532" w:type="dxa"/>
            <w:noWrap/>
            <w:hideMark/>
          </w:tcPr>
          <w:p w14:paraId="7273EA0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800" w:type="dxa"/>
            <w:noWrap/>
            <w:hideMark/>
          </w:tcPr>
          <w:p w14:paraId="63E588F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77C58E0D"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858" w:type="dxa"/>
            <w:noWrap/>
            <w:hideMark/>
          </w:tcPr>
          <w:p w14:paraId="70E78CB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4CB0FE25" w14:textId="77777777" w:rsidTr="00337A4A">
        <w:trPr>
          <w:trHeight w:val="300"/>
        </w:trPr>
        <w:tc>
          <w:tcPr>
            <w:tcW w:w="2106" w:type="dxa"/>
            <w:noWrap/>
            <w:hideMark/>
          </w:tcPr>
          <w:p w14:paraId="2D95E033"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Foramsulfuron</w:t>
            </w:r>
          </w:p>
        </w:tc>
        <w:tc>
          <w:tcPr>
            <w:tcW w:w="1577" w:type="dxa"/>
            <w:noWrap/>
            <w:hideMark/>
          </w:tcPr>
          <w:p w14:paraId="69C6BE4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7212</w:t>
            </w:r>
          </w:p>
        </w:tc>
        <w:tc>
          <w:tcPr>
            <w:tcW w:w="1532" w:type="dxa"/>
            <w:noWrap/>
            <w:hideMark/>
          </w:tcPr>
          <w:p w14:paraId="087F452D"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800" w:type="dxa"/>
            <w:noWrap/>
            <w:hideMark/>
          </w:tcPr>
          <w:p w14:paraId="158D817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70ACECA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858" w:type="dxa"/>
            <w:noWrap/>
            <w:hideMark/>
          </w:tcPr>
          <w:p w14:paraId="34FF998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1297A745" w14:textId="77777777" w:rsidTr="00337A4A">
        <w:trPr>
          <w:trHeight w:val="300"/>
        </w:trPr>
        <w:tc>
          <w:tcPr>
            <w:tcW w:w="2106" w:type="dxa"/>
            <w:noWrap/>
            <w:hideMark/>
          </w:tcPr>
          <w:p w14:paraId="3D12BD30"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lastRenderedPageBreak/>
              <w:t>Halosulfuron</w:t>
            </w:r>
          </w:p>
        </w:tc>
        <w:tc>
          <w:tcPr>
            <w:tcW w:w="1577" w:type="dxa"/>
            <w:noWrap/>
            <w:hideMark/>
          </w:tcPr>
          <w:p w14:paraId="12F0BBE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7371</w:t>
            </w:r>
          </w:p>
        </w:tc>
        <w:tc>
          <w:tcPr>
            <w:tcW w:w="1532" w:type="dxa"/>
            <w:noWrap/>
            <w:hideMark/>
          </w:tcPr>
          <w:p w14:paraId="38660C4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800" w:type="dxa"/>
            <w:noWrap/>
            <w:hideMark/>
          </w:tcPr>
          <w:p w14:paraId="3DF1B47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7CA52DA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858" w:type="dxa"/>
            <w:noWrap/>
            <w:hideMark/>
          </w:tcPr>
          <w:p w14:paraId="67D5DD4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2276D7EC" w14:textId="77777777" w:rsidTr="00337A4A">
        <w:trPr>
          <w:trHeight w:val="300"/>
        </w:trPr>
        <w:tc>
          <w:tcPr>
            <w:tcW w:w="2106" w:type="dxa"/>
            <w:noWrap/>
            <w:hideMark/>
          </w:tcPr>
          <w:p w14:paraId="5EF8C2CE"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Mesosulfuron methyl</w:t>
            </w:r>
          </w:p>
        </w:tc>
        <w:tc>
          <w:tcPr>
            <w:tcW w:w="1577" w:type="dxa"/>
            <w:noWrap/>
            <w:hideMark/>
          </w:tcPr>
          <w:p w14:paraId="0856304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7555</w:t>
            </w:r>
          </w:p>
        </w:tc>
        <w:tc>
          <w:tcPr>
            <w:tcW w:w="1532" w:type="dxa"/>
            <w:noWrap/>
            <w:hideMark/>
          </w:tcPr>
          <w:p w14:paraId="6D86ECA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800" w:type="dxa"/>
            <w:noWrap/>
            <w:hideMark/>
          </w:tcPr>
          <w:p w14:paraId="6C31D33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4E805A9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858" w:type="dxa"/>
            <w:noWrap/>
            <w:hideMark/>
          </w:tcPr>
          <w:p w14:paraId="2D1F3D1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346062EA" w14:textId="77777777" w:rsidTr="00337A4A">
        <w:trPr>
          <w:trHeight w:val="300"/>
        </w:trPr>
        <w:tc>
          <w:tcPr>
            <w:tcW w:w="2106" w:type="dxa"/>
            <w:noWrap/>
            <w:hideMark/>
          </w:tcPr>
          <w:p w14:paraId="4446404A"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Primisulfuron methyl</w:t>
            </w:r>
          </w:p>
        </w:tc>
        <w:tc>
          <w:tcPr>
            <w:tcW w:w="1577" w:type="dxa"/>
            <w:noWrap/>
            <w:hideMark/>
          </w:tcPr>
          <w:p w14:paraId="561D42A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7127</w:t>
            </w:r>
          </w:p>
        </w:tc>
        <w:tc>
          <w:tcPr>
            <w:tcW w:w="1532" w:type="dxa"/>
            <w:noWrap/>
            <w:hideMark/>
          </w:tcPr>
          <w:p w14:paraId="3B91FBF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800" w:type="dxa"/>
            <w:noWrap/>
            <w:hideMark/>
          </w:tcPr>
          <w:p w14:paraId="6A7C3EF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3B8997AD"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858" w:type="dxa"/>
            <w:noWrap/>
            <w:hideMark/>
          </w:tcPr>
          <w:p w14:paraId="288C95ED"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360D2D6D" w14:textId="77777777" w:rsidTr="00337A4A">
        <w:trPr>
          <w:trHeight w:val="300"/>
        </w:trPr>
        <w:tc>
          <w:tcPr>
            <w:tcW w:w="2106" w:type="dxa"/>
            <w:noWrap/>
            <w:hideMark/>
          </w:tcPr>
          <w:p w14:paraId="70BF7F39"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Rimsulfuron</w:t>
            </w:r>
          </w:p>
        </w:tc>
        <w:tc>
          <w:tcPr>
            <w:tcW w:w="1577" w:type="dxa"/>
            <w:noWrap/>
            <w:hideMark/>
          </w:tcPr>
          <w:p w14:paraId="7D80B43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7407</w:t>
            </w:r>
          </w:p>
        </w:tc>
        <w:tc>
          <w:tcPr>
            <w:tcW w:w="1532" w:type="dxa"/>
            <w:noWrap/>
            <w:hideMark/>
          </w:tcPr>
          <w:p w14:paraId="4D8E0A8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800" w:type="dxa"/>
            <w:noWrap/>
            <w:hideMark/>
          </w:tcPr>
          <w:p w14:paraId="5D36BC9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17ED43F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858" w:type="dxa"/>
            <w:noWrap/>
            <w:hideMark/>
          </w:tcPr>
          <w:p w14:paraId="04546E0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4F1B3FFF" w14:textId="77777777" w:rsidTr="00337A4A">
        <w:trPr>
          <w:trHeight w:val="300"/>
        </w:trPr>
        <w:tc>
          <w:tcPr>
            <w:tcW w:w="2106" w:type="dxa"/>
            <w:noWrap/>
            <w:hideMark/>
          </w:tcPr>
          <w:p w14:paraId="32947B40"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Sulfometuron methyl</w:t>
            </w:r>
          </w:p>
        </w:tc>
        <w:tc>
          <w:tcPr>
            <w:tcW w:w="1577" w:type="dxa"/>
            <w:noWrap/>
            <w:hideMark/>
          </w:tcPr>
          <w:p w14:paraId="0549192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7123</w:t>
            </w:r>
          </w:p>
        </w:tc>
        <w:tc>
          <w:tcPr>
            <w:tcW w:w="1532" w:type="dxa"/>
            <w:noWrap/>
            <w:hideMark/>
          </w:tcPr>
          <w:p w14:paraId="6055900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800" w:type="dxa"/>
            <w:noWrap/>
            <w:hideMark/>
          </w:tcPr>
          <w:p w14:paraId="4D84421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65E8B13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858" w:type="dxa"/>
            <w:noWrap/>
            <w:hideMark/>
          </w:tcPr>
          <w:p w14:paraId="2AE2852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2BECE1FA" w14:textId="77777777" w:rsidTr="00337A4A">
        <w:trPr>
          <w:trHeight w:val="300"/>
        </w:trPr>
        <w:tc>
          <w:tcPr>
            <w:tcW w:w="2106" w:type="dxa"/>
            <w:noWrap/>
            <w:hideMark/>
          </w:tcPr>
          <w:p w14:paraId="63730C20"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Thifensulfuron methyl</w:t>
            </w:r>
          </w:p>
        </w:tc>
        <w:tc>
          <w:tcPr>
            <w:tcW w:w="1577" w:type="dxa"/>
            <w:noWrap/>
            <w:hideMark/>
          </w:tcPr>
          <w:p w14:paraId="4FA5167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7484</w:t>
            </w:r>
          </w:p>
        </w:tc>
        <w:tc>
          <w:tcPr>
            <w:tcW w:w="1532" w:type="dxa"/>
            <w:noWrap/>
            <w:hideMark/>
          </w:tcPr>
          <w:p w14:paraId="0B5ADFB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800" w:type="dxa"/>
            <w:noWrap/>
            <w:hideMark/>
          </w:tcPr>
          <w:p w14:paraId="38445FB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3217F3B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858" w:type="dxa"/>
            <w:noWrap/>
            <w:hideMark/>
          </w:tcPr>
          <w:p w14:paraId="5BECF12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68F40243" w14:textId="77777777" w:rsidTr="00337A4A">
        <w:trPr>
          <w:trHeight w:val="300"/>
        </w:trPr>
        <w:tc>
          <w:tcPr>
            <w:tcW w:w="2106" w:type="dxa"/>
            <w:noWrap/>
            <w:hideMark/>
          </w:tcPr>
          <w:p w14:paraId="39A6081E"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Triasulfuron</w:t>
            </w:r>
          </w:p>
        </w:tc>
        <w:tc>
          <w:tcPr>
            <w:tcW w:w="1577" w:type="dxa"/>
            <w:noWrap/>
            <w:hideMark/>
          </w:tcPr>
          <w:p w14:paraId="319227A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7337</w:t>
            </w:r>
          </w:p>
        </w:tc>
        <w:tc>
          <w:tcPr>
            <w:tcW w:w="1532" w:type="dxa"/>
            <w:noWrap/>
            <w:hideMark/>
          </w:tcPr>
          <w:p w14:paraId="4F076FA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800" w:type="dxa"/>
            <w:noWrap/>
            <w:hideMark/>
          </w:tcPr>
          <w:p w14:paraId="6B5358E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7786335D"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858" w:type="dxa"/>
            <w:noWrap/>
            <w:hideMark/>
          </w:tcPr>
          <w:p w14:paraId="726D5F7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02FC75E2" w14:textId="77777777" w:rsidTr="00337A4A">
        <w:trPr>
          <w:trHeight w:val="300"/>
        </w:trPr>
        <w:tc>
          <w:tcPr>
            <w:tcW w:w="2106" w:type="dxa"/>
            <w:noWrap/>
            <w:hideMark/>
          </w:tcPr>
          <w:p w14:paraId="7407C0CB"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Triflusulfuron methyl</w:t>
            </w:r>
          </w:p>
        </w:tc>
        <w:tc>
          <w:tcPr>
            <w:tcW w:w="1577" w:type="dxa"/>
            <w:noWrap/>
            <w:hideMark/>
          </w:tcPr>
          <w:p w14:paraId="687C20A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7483</w:t>
            </w:r>
          </w:p>
        </w:tc>
        <w:tc>
          <w:tcPr>
            <w:tcW w:w="1532" w:type="dxa"/>
            <w:noWrap/>
            <w:hideMark/>
          </w:tcPr>
          <w:p w14:paraId="7CFCCE7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800" w:type="dxa"/>
            <w:noWrap/>
            <w:hideMark/>
          </w:tcPr>
          <w:p w14:paraId="098A002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0E35A0E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858" w:type="dxa"/>
            <w:noWrap/>
            <w:hideMark/>
          </w:tcPr>
          <w:p w14:paraId="3A69AC1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0131118C" w14:textId="77777777" w:rsidTr="00337A4A">
        <w:trPr>
          <w:trHeight w:val="300"/>
        </w:trPr>
        <w:tc>
          <w:tcPr>
            <w:tcW w:w="2106" w:type="dxa"/>
            <w:noWrap/>
            <w:hideMark/>
          </w:tcPr>
          <w:p w14:paraId="2A430C0F"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Blood 1,1-Dichloroethane</w:t>
            </w:r>
          </w:p>
        </w:tc>
        <w:tc>
          <w:tcPr>
            <w:tcW w:w="1577" w:type="dxa"/>
            <w:noWrap/>
            <w:hideMark/>
          </w:tcPr>
          <w:p w14:paraId="693274B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13426</w:t>
            </w:r>
          </w:p>
        </w:tc>
        <w:tc>
          <w:tcPr>
            <w:tcW w:w="1532" w:type="dxa"/>
            <w:noWrap/>
            <w:hideMark/>
          </w:tcPr>
          <w:p w14:paraId="4FB3819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800" w:type="dxa"/>
            <w:noWrap/>
            <w:hideMark/>
          </w:tcPr>
          <w:p w14:paraId="347F6F2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17D7D0D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858" w:type="dxa"/>
            <w:noWrap/>
            <w:hideMark/>
          </w:tcPr>
          <w:p w14:paraId="4D74496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78B4C338" w14:textId="77777777" w:rsidTr="00337A4A">
        <w:trPr>
          <w:trHeight w:val="300"/>
        </w:trPr>
        <w:tc>
          <w:tcPr>
            <w:tcW w:w="2106" w:type="dxa"/>
            <w:noWrap/>
            <w:hideMark/>
          </w:tcPr>
          <w:p w14:paraId="527AD783"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Blood 1,1-Dichloroethene</w:t>
            </w:r>
          </w:p>
        </w:tc>
        <w:tc>
          <w:tcPr>
            <w:tcW w:w="1577" w:type="dxa"/>
            <w:noWrap/>
            <w:hideMark/>
          </w:tcPr>
          <w:p w14:paraId="4DAAAA8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13277</w:t>
            </w:r>
          </w:p>
        </w:tc>
        <w:tc>
          <w:tcPr>
            <w:tcW w:w="1532" w:type="dxa"/>
            <w:noWrap/>
            <w:hideMark/>
          </w:tcPr>
          <w:p w14:paraId="275C347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800" w:type="dxa"/>
            <w:noWrap/>
            <w:hideMark/>
          </w:tcPr>
          <w:p w14:paraId="1754862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20AB5B5D"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858" w:type="dxa"/>
            <w:noWrap/>
            <w:hideMark/>
          </w:tcPr>
          <w:p w14:paraId="68DCC66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57F465FD" w14:textId="77777777" w:rsidTr="00337A4A">
        <w:trPr>
          <w:trHeight w:val="300"/>
        </w:trPr>
        <w:tc>
          <w:tcPr>
            <w:tcW w:w="2106" w:type="dxa"/>
            <w:noWrap/>
            <w:hideMark/>
          </w:tcPr>
          <w:p w14:paraId="49B23F11"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Blood cis-1,2-Dichloroethene</w:t>
            </w:r>
          </w:p>
        </w:tc>
        <w:tc>
          <w:tcPr>
            <w:tcW w:w="1577" w:type="dxa"/>
            <w:noWrap/>
            <w:hideMark/>
          </w:tcPr>
          <w:p w14:paraId="562A559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13470</w:t>
            </w:r>
          </w:p>
        </w:tc>
        <w:tc>
          <w:tcPr>
            <w:tcW w:w="1532" w:type="dxa"/>
            <w:noWrap/>
            <w:hideMark/>
          </w:tcPr>
          <w:p w14:paraId="3122DA6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800" w:type="dxa"/>
            <w:noWrap/>
            <w:hideMark/>
          </w:tcPr>
          <w:p w14:paraId="212152A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166C6AB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858" w:type="dxa"/>
            <w:noWrap/>
            <w:hideMark/>
          </w:tcPr>
          <w:p w14:paraId="5847DCF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19D80D95" w14:textId="77777777" w:rsidTr="00337A4A">
        <w:trPr>
          <w:trHeight w:val="300"/>
        </w:trPr>
        <w:tc>
          <w:tcPr>
            <w:tcW w:w="2106" w:type="dxa"/>
            <w:noWrap/>
            <w:hideMark/>
          </w:tcPr>
          <w:p w14:paraId="55F98395"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Blood 1,1,2-Trichloroethane</w:t>
            </w:r>
          </w:p>
        </w:tc>
        <w:tc>
          <w:tcPr>
            <w:tcW w:w="1577" w:type="dxa"/>
            <w:noWrap/>
            <w:hideMark/>
          </w:tcPr>
          <w:p w14:paraId="6039E1D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13243</w:t>
            </w:r>
          </w:p>
        </w:tc>
        <w:tc>
          <w:tcPr>
            <w:tcW w:w="1532" w:type="dxa"/>
            <w:noWrap/>
            <w:hideMark/>
          </w:tcPr>
          <w:p w14:paraId="2798DDF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800" w:type="dxa"/>
            <w:noWrap/>
            <w:hideMark/>
          </w:tcPr>
          <w:p w14:paraId="2E888B8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475C728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858" w:type="dxa"/>
            <w:noWrap/>
            <w:hideMark/>
          </w:tcPr>
          <w:p w14:paraId="40A1CA3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36F505FE" w14:textId="77777777" w:rsidTr="00337A4A">
        <w:trPr>
          <w:trHeight w:val="300"/>
        </w:trPr>
        <w:tc>
          <w:tcPr>
            <w:tcW w:w="2106" w:type="dxa"/>
            <w:noWrap/>
            <w:hideMark/>
          </w:tcPr>
          <w:p w14:paraId="108DBFEF"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Blood 1,2-Dibromo-3-chloropropane</w:t>
            </w:r>
          </w:p>
        </w:tc>
        <w:tc>
          <w:tcPr>
            <w:tcW w:w="1577" w:type="dxa"/>
            <w:noWrap/>
            <w:hideMark/>
          </w:tcPr>
          <w:p w14:paraId="2908ED2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10396</w:t>
            </w:r>
          </w:p>
        </w:tc>
        <w:tc>
          <w:tcPr>
            <w:tcW w:w="1532" w:type="dxa"/>
            <w:noWrap/>
            <w:hideMark/>
          </w:tcPr>
          <w:p w14:paraId="567E7C8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800" w:type="dxa"/>
            <w:noWrap/>
            <w:hideMark/>
          </w:tcPr>
          <w:p w14:paraId="4D7D44CD"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59C557E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858" w:type="dxa"/>
            <w:noWrap/>
            <w:hideMark/>
          </w:tcPr>
          <w:p w14:paraId="02CABE5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7AA8F11A" w14:textId="77777777" w:rsidTr="00337A4A">
        <w:trPr>
          <w:trHeight w:val="300"/>
        </w:trPr>
        <w:tc>
          <w:tcPr>
            <w:tcW w:w="2106" w:type="dxa"/>
            <w:noWrap/>
            <w:hideMark/>
          </w:tcPr>
          <w:p w14:paraId="70F3BAD0"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Atrazine</w:t>
            </w:r>
          </w:p>
        </w:tc>
        <w:tc>
          <w:tcPr>
            <w:tcW w:w="1577" w:type="dxa"/>
            <w:noWrap/>
            <w:hideMark/>
          </w:tcPr>
          <w:p w14:paraId="5152B0B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2588</w:t>
            </w:r>
          </w:p>
        </w:tc>
        <w:tc>
          <w:tcPr>
            <w:tcW w:w="1532" w:type="dxa"/>
            <w:noWrap/>
            <w:hideMark/>
          </w:tcPr>
          <w:p w14:paraId="6C52B07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800" w:type="dxa"/>
            <w:noWrap/>
            <w:hideMark/>
          </w:tcPr>
          <w:p w14:paraId="3B4826A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59FFF70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858" w:type="dxa"/>
            <w:noWrap/>
            <w:hideMark/>
          </w:tcPr>
          <w:p w14:paraId="4BB505B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59C6E659" w14:textId="77777777" w:rsidTr="00337A4A">
        <w:trPr>
          <w:trHeight w:val="300"/>
        </w:trPr>
        <w:tc>
          <w:tcPr>
            <w:tcW w:w="2106" w:type="dxa"/>
            <w:noWrap/>
            <w:hideMark/>
          </w:tcPr>
          <w:p w14:paraId="3E36786B"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Blood 1,1,1,2-tetrachloroethane</w:t>
            </w:r>
          </w:p>
        </w:tc>
        <w:tc>
          <w:tcPr>
            <w:tcW w:w="1577" w:type="dxa"/>
            <w:noWrap/>
            <w:hideMark/>
          </w:tcPr>
          <w:p w14:paraId="4AB6720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11967</w:t>
            </w:r>
          </w:p>
        </w:tc>
        <w:tc>
          <w:tcPr>
            <w:tcW w:w="1532" w:type="dxa"/>
            <w:noWrap/>
            <w:hideMark/>
          </w:tcPr>
          <w:p w14:paraId="5440F8C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800" w:type="dxa"/>
            <w:noWrap/>
            <w:hideMark/>
          </w:tcPr>
          <w:p w14:paraId="5B95487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090979A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858" w:type="dxa"/>
            <w:noWrap/>
            <w:hideMark/>
          </w:tcPr>
          <w:p w14:paraId="4B8C207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513C03A1" w14:textId="77777777" w:rsidTr="00337A4A">
        <w:trPr>
          <w:trHeight w:val="300"/>
        </w:trPr>
        <w:tc>
          <w:tcPr>
            <w:tcW w:w="2106" w:type="dxa"/>
            <w:noWrap/>
            <w:hideMark/>
          </w:tcPr>
          <w:p w14:paraId="3E7FD21A"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Blood 1,2-dibromoethane</w:t>
            </w:r>
          </w:p>
        </w:tc>
        <w:tc>
          <w:tcPr>
            <w:tcW w:w="1577" w:type="dxa"/>
            <w:noWrap/>
            <w:hideMark/>
          </w:tcPr>
          <w:p w14:paraId="48AC0D4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11780</w:t>
            </w:r>
          </w:p>
        </w:tc>
        <w:tc>
          <w:tcPr>
            <w:tcW w:w="1532" w:type="dxa"/>
            <w:noWrap/>
            <w:hideMark/>
          </w:tcPr>
          <w:p w14:paraId="0B85605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800" w:type="dxa"/>
            <w:noWrap/>
            <w:hideMark/>
          </w:tcPr>
          <w:p w14:paraId="16CDA86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6AC20CC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858" w:type="dxa"/>
            <w:noWrap/>
            <w:hideMark/>
          </w:tcPr>
          <w:p w14:paraId="3170D8D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49D52760" w14:textId="77777777" w:rsidTr="00337A4A">
        <w:trPr>
          <w:trHeight w:val="300"/>
        </w:trPr>
        <w:tc>
          <w:tcPr>
            <w:tcW w:w="2106" w:type="dxa"/>
            <w:noWrap/>
            <w:hideMark/>
          </w:tcPr>
          <w:p w14:paraId="06640891"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Blood 1,4-Dioxane</w:t>
            </w:r>
          </w:p>
        </w:tc>
        <w:tc>
          <w:tcPr>
            <w:tcW w:w="1577" w:type="dxa"/>
            <w:noWrap/>
            <w:hideMark/>
          </w:tcPr>
          <w:p w14:paraId="46A9445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8392</w:t>
            </w:r>
          </w:p>
        </w:tc>
        <w:tc>
          <w:tcPr>
            <w:tcW w:w="1532" w:type="dxa"/>
            <w:noWrap/>
            <w:hideMark/>
          </w:tcPr>
          <w:p w14:paraId="66AEC69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800" w:type="dxa"/>
            <w:noWrap/>
            <w:hideMark/>
          </w:tcPr>
          <w:p w14:paraId="5A068A8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47FCD21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858" w:type="dxa"/>
            <w:noWrap/>
            <w:hideMark/>
          </w:tcPr>
          <w:p w14:paraId="49151BB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220D55CE" w14:textId="77777777" w:rsidTr="00337A4A">
        <w:trPr>
          <w:trHeight w:val="300"/>
        </w:trPr>
        <w:tc>
          <w:tcPr>
            <w:tcW w:w="2106" w:type="dxa"/>
            <w:noWrap/>
            <w:hideMark/>
          </w:tcPr>
          <w:p w14:paraId="11547D4C"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Blood aaa-Trifluorotoluene</w:t>
            </w:r>
          </w:p>
        </w:tc>
        <w:tc>
          <w:tcPr>
            <w:tcW w:w="1577" w:type="dxa"/>
            <w:noWrap/>
            <w:hideMark/>
          </w:tcPr>
          <w:p w14:paraId="715783E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3204</w:t>
            </w:r>
          </w:p>
        </w:tc>
        <w:tc>
          <w:tcPr>
            <w:tcW w:w="1532" w:type="dxa"/>
            <w:noWrap/>
            <w:hideMark/>
          </w:tcPr>
          <w:p w14:paraId="456C371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800" w:type="dxa"/>
            <w:noWrap/>
            <w:hideMark/>
          </w:tcPr>
          <w:p w14:paraId="638974A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2B4CC63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858" w:type="dxa"/>
            <w:noWrap/>
            <w:hideMark/>
          </w:tcPr>
          <w:p w14:paraId="3B5E0C5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2F4C494A" w14:textId="77777777" w:rsidTr="00337A4A">
        <w:trPr>
          <w:trHeight w:val="300"/>
        </w:trPr>
        <w:tc>
          <w:tcPr>
            <w:tcW w:w="2106" w:type="dxa"/>
            <w:noWrap/>
            <w:hideMark/>
          </w:tcPr>
          <w:p w14:paraId="74A189A3"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Blood Vinyl Bromide</w:t>
            </w:r>
          </w:p>
        </w:tc>
        <w:tc>
          <w:tcPr>
            <w:tcW w:w="1577" w:type="dxa"/>
            <w:noWrap/>
            <w:hideMark/>
          </w:tcPr>
          <w:p w14:paraId="742A2F3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3152</w:t>
            </w:r>
          </w:p>
        </w:tc>
        <w:tc>
          <w:tcPr>
            <w:tcW w:w="1532" w:type="dxa"/>
            <w:noWrap/>
            <w:hideMark/>
          </w:tcPr>
          <w:p w14:paraId="11616A1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800" w:type="dxa"/>
            <w:noWrap/>
            <w:hideMark/>
          </w:tcPr>
          <w:p w14:paraId="613058A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16C636D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858" w:type="dxa"/>
            <w:noWrap/>
            <w:hideMark/>
          </w:tcPr>
          <w:p w14:paraId="4D32C21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31E590CA" w14:textId="77777777" w:rsidTr="00337A4A">
        <w:trPr>
          <w:trHeight w:val="300"/>
        </w:trPr>
        <w:tc>
          <w:tcPr>
            <w:tcW w:w="2106" w:type="dxa"/>
            <w:noWrap/>
            <w:hideMark/>
          </w:tcPr>
          <w:p w14:paraId="1CA4756D"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Blood Nitrobenzene</w:t>
            </w:r>
          </w:p>
        </w:tc>
        <w:tc>
          <w:tcPr>
            <w:tcW w:w="1577" w:type="dxa"/>
            <w:noWrap/>
            <w:hideMark/>
          </w:tcPr>
          <w:p w14:paraId="6C398C6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16063</w:t>
            </w:r>
          </w:p>
        </w:tc>
        <w:tc>
          <w:tcPr>
            <w:tcW w:w="1532" w:type="dxa"/>
            <w:noWrap/>
            <w:hideMark/>
          </w:tcPr>
          <w:p w14:paraId="76CBE89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w:t>
            </w:r>
          </w:p>
        </w:tc>
        <w:tc>
          <w:tcPr>
            <w:tcW w:w="1800" w:type="dxa"/>
            <w:noWrap/>
            <w:hideMark/>
          </w:tcPr>
          <w:p w14:paraId="07A5CF7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7F155C3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0.0062251</w:t>
            </w:r>
          </w:p>
        </w:tc>
        <w:tc>
          <w:tcPr>
            <w:tcW w:w="858" w:type="dxa"/>
            <w:noWrap/>
            <w:hideMark/>
          </w:tcPr>
          <w:p w14:paraId="717F0B6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25F8D0A2" w14:textId="77777777" w:rsidTr="00337A4A">
        <w:trPr>
          <w:trHeight w:val="300"/>
        </w:trPr>
        <w:tc>
          <w:tcPr>
            <w:tcW w:w="2106" w:type="dxa"/>
            <w:noWrap/>
            <w:hideMark/>
          </w:tcPr>
          <w:p w14:paraId="4EF06089"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Blood Hexachloroethane</w:t>
            </w:r>
          </w:p>
        </w:tc>
        <w:tc>
          <w:tcPr>
            <w:tcW w:w="1577" w:type="dxa"/>
            <w:noWrap/>
            <w:hideMark/>
          </w:tcPr>
          <w:p w14:paraId="76B448B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12587</w:t>
            </w:r>
          </w:p>
        </w:tc>
        <w:tc>
          <w:tcPr>
            <w:tcW w:w="1532" w:type="dxa"/>
            <w:noWrap/>
            <w:hideMark/>
          </w:tcPr>
          <w:p w14:paraId="7D56E30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w:t>
            </w:r>
          </w:p>
        </w:tc>
        <w:tc>
          <w:tcPr>
            <w:tcW w:w="1800" w:type="dxa"/>
            <w:noWrap/>
            <w:hideMark/>
          </w:tcPr>
          <w:p w14:paraId="0951880D"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17DD06D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0.007944074</w:t>
            </w:r>
          </w:p>
        </w:tc>
        <w:tc>
          <w:tcPr>
            <w:tcW w:w="858" w:type="dxa"/>
            <w:noWrap/>
            <w:hideMark/>
          </w:tcPr>
          <w:p w14:paraId="155CD8E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78C95BFD" w14:textId="77777777" w:rsidTr="00337A4A">
        <w:trPr>
          <w:trHeight w:val="300"/>
        </w:trPr>
        <w:tc>
          <w:tcPr>
            <w:tcW w:w="2106" w:type="dxa"/>
            <w:noWrap/>
            <w:hideMark/>
          </w:tcPr>
          <w:p w14:paraId="5568A6B9"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Blood 1,2,3-trichloropropane</w:t>
            </w:r>
          </w:p>
        </w:tc>
        <w:tc>
          <w:tcPr>
            <w:tcW w:w="1577" w:type="dxa"/>
            <w:noWrap/>
            <w:hideMark/>
          </w:tcPr>
          <w:p w14:paraId="2AD0F92D"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11789</w:t>
            </w:r>
          </w:p>
        </w:tc>
        <w:tc>
          <w:tcPr>
            <w:tcW w:w="1532" w:type="dxa"/>
            <w:noWrap/>
            <w:hideMark/>
          </w:tcPr>
          <w:p w14:paraId="2DF3F16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w:t>
            </w:r>
          </w:p>
        </w:tc>
        <w:tc>
          <w:tcPr>
            <w:tcW w:w="1800" w:type="dxa"/>
            <w:noWrap/>
            <w:hideMark/>
          </w:tcPr>
          <w:p w14:paraId="02804C1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0EF3E22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0.008481764</w:t>
            </w:r>
          </w:p>
        </w:tc>
        <w:tc>
          <w:tcPr>
            <w:tcW w:w="858" w:type="dxa"/>
            <w:noWrap/>
            <w:hideMark/>
          </w:tcPr>
          <w:p w14:paraId="3D36C25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51603831" w14:textId="77777777" w:rsidTr="00337A4A">
        <w:trPr>
          <w:trHeight w:val="300"/>
        </w:trPr>
        <w:tc>
          <w:tcPr>
            <w:tcW w:w="2106" w:type="dxa"/>
            <w:noWrap/>
            <w:hideMark/>
          </w:tcPr>
          <w:p w14:paraId="5FDAEC73"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Oxasulfuron</w:t>
            </w:r>
          </w:p>
        </w:tc>
        <w:tc>
          <w:tcPr>
            <w:tcW w:w="1577" w:type="dxa"/>
            <w:noWrap/>
            <w:hideMark/>
          </w:tcPr>
          <w:p w14:paraId="6CADD53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7528</w:t>
            </w:r>
          </w:p>
        </w:tc>
        <w:tc>
          <w:tcPr>
            <w:tcW w:w="1532" w:type="dxa"/>
            <w:noWrap/>
            <w:hideMark/>
          </w:tcPr>
          <w:p w14:paraId="63D965D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w:t>
            </w:r>
          </w:p>
        </w:tc>
        <w:tc>
          <w:tcPr>
            <w:tcW w:w="1800" w:type="dxa"/>
            <w:noWrap/>
            <w:hideMark/>
          </w:tcPr>
          <w:p w14:paraId="2625A2D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0CE48D2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0.013281976</w:t>
            </w:r>
          </w:p>
        </w:tc>
        <w:tc>
          <w:tcPr>
            <w:tcW w:w="858" w:type="dxa"/>
            <w:noWrap/>
            <w:hideMark/>
          </w:tcPr>
          <w:p w14:paraId="3708382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199456F8" w14:textId="77777777" w:rsidTr="00337A4A">
        <w:trPr>
          <w:trHeight w:val="300"/>
        </w:trPr>
        <w:tc>
          <w:tcPr>
            <w:tcW w:w="2106" w:type="dxa"/>
            <w:noWrap/>
            <w:hideMark/>
          </w:tcPr>
          <w:p w14:paraId="735896D3"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Chlorsulfuron</w:t>
            </w:r>
          </w:p>
        </w:tc>
        <w:tc>
          <w:tcPr>
            <w:tcW w:w="1577" w:type="dxa"/>
            <w:noWrap/>
            <w:hideMark/>
          </w:tcPr>
          <w:p w14:paraId="289F137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7084</w:t>
            </w:r>
          </w:p>
        </w:tc>
        <w:tc>
          <w:tcPr>
            <w:tcW w:w="1532" w:type="dxa"/>
            <w:noWrap/>
            <w:hideMark/>
          </w:tcPr>
          <w:p w14:paraId="79BB7F8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w:t>
            </w:r>
          </w:p>
        </w:tc>
        <w:tc>
          <w:tcPr>
            <w:tcW w:w="1800" w:type="dxa"/>
            <w:noWrap/>
            <w:hideMark/>
          </w:tcPr>
          <w:p w14:paraId="2918EF3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3C9E8E7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0.014114326</w:t>
            </w:r>
          </w:p>
        </w:tc>
        <w:tc>
          <w:tcPr>
            <w:tcW w:w="858" w:type="dxa"/>
            <w:noWrap/>
            <w:hideMark/>
          </w:tcPr>
          <w:p w14:paraId="29CC318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72F5F2E1" w14:textId="77777777" w:rsidTr="00337A4A">
        <w:trPr>
          <w:trHeight w:val="300"/>
        </w:trPr>
        <w:tc>
          <w:tcPr>
            <w:tcW w:w="2106" w:type="dxa"/>
            <w:noWrap/>
            <w:hideMark/>
          </w:tcPr>
          <w:p w14:paraId="6AD91C8B"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Blood 1,1,2,2-Tetrachloroethane</w:t>
            </w:r>
          </w:p>
        </w:tc>
        <w:tc>
          <w:tcPr>
            <w:tcW w:w="1577" w:type="dxa"/>
            <w:noWrap/>
            <w:hideMark/>
          </w:tcPr>
          <w:p w14:paraId="2628E00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12102</w:t>
            </w:r>
          </w:p>
        </w:tc>
        <w:tc>
          <w:tcPr>
            <w:tcW w:w="1532" w:type="dxa"/>
            <w:noWrap/>
            <w:hideMark/>
          </w:tcPr>
          <w:p w14:paraId="09275D2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w:t>
            </w:r>
          </w:p>
        </w:tc>
        <w:tc>
          <w:tcPr>
            <w:tcW w:w="1800" w:type="dxa"/>
            <w:noWrap/>
            <w:hideMark/>
          </w:tcPr>
          <w:p w14:paraId="462DC7F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655CE89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0.024783147</w:t>
            </w:r>
          </w:p>
        </w:tc>
        <w:tc>
          <w:tcPr>
            <w:tcW w:w="858" w:type="dxa"/>
            <w:noWrap/>
            <w:hideMark/>
          </w:tcPr>
          <w:p w14:paraId="3853692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1C083BC8" w14:textId="77777777" w:rsidTr="00337A4A">
        <w:trPr>
          <w:trHeight w:val="300"/>
        </w:trPr>
        <w:tc>
          <w:tcPr>
            <w:tcW w:w="2106" w:type="dxa"/>
            <w:noWrap/>
            <w:hideMark/>
          </w:tcPr>
          <w:p w14:paraId="6073894A"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Prosulfuron</w:t>
            </w:r>
          </w:p>
        </w:tc>
        <w:tc>
          <w:tcPr>
            <w:tcW w:w="1577" w:type="dxa"/>
            <w:noWrap/>
            <w:hideMark/>
          </w:tcPr>
          <w:p w14:paraId="4B66B6E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7272</w:t>
            </w:r>
          </w:p>
        </w:tc>
        <w:tc>
          <w:tcPr>
            <w:tcW w:w="1532" w:type="dxa"/>
            <w:noWrap/>
            <w:hideMark/>
          </w:tcPr>
          <w:p w14:paraId="3E8449C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w:t>
            </w:r>
          </w:p>
        </w:tc>
        <w:tc>
          <w:tcPr>
            <w:tcW w:w="1800" w:type="dxa"/>
            <w:noWrap/>
            <w:hideMark/>
          </w:tcPr>
          <w:p w14:paraId="74106E6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3567537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0.027495188</w:t>
            </w:r>
          </w:p>
        </w:tc>
        <w:tc>
          <w:tcPr>
            <w:tcW w:w="858" w:type="dxa"/>
            <w:noWrap/>
            <w:hideMark/>
          </w:tcPr>
          <w:p w14:paraId="57F98FA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2873FA09" w14:textId="77777777" w:rsidTr="00337A4A">
        <w:trPr>
          <w:trHeight w:val="300"/>
        </w:trPr>
        <w:tc>
          <w:tcPr>
            <w:tcW w:w="2106" w:type="dxa"/>
            <w:noWrap/>
            <w:hideMark/>
          </w:tcPr>
          <w:p w14:paraId="02EA19CA"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Blood 1,2-Dichloropropane</w:t>
            </w:r>
          </w:p>
        </w:tc>
        <w:tc>
          <w:tcPr>
            <w:tcW w:w="1577" w:type="dxa"/>
            <w:noWrap/>
            <w:hideMark/>
          </w:tcPr>
          <w:p w14:paraId="69EBFB5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13315</w:t>
            </w:r>
          </w:p>
        </w:tc>
        <w:tc>
          <w:tcPr>
            <w:tcW w:w="1532" w:type="dxa"/>
            <w:noWrap/>
            <w:hideMark/>
          </w:tcPr>
          <w:p w14:paraId="1D16828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w:t>
            </w:r>
          </w:p>
        </w:tc>
        <w:tc>
          <w:tcPr>
            <w:tcW w:w="1800" w:type="dxa"/>
            <w:noWrap/>
            <w:hideMark/>
          </w:tcPr>
          <w:p w14:paraId="039AC69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63C2771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0.030032285</w:t>
            </w:r>
          </w:p>
        </w:tc>
        <w:tc>
          <w:tcPr>
            <w:tcW w:w="858" w:type="dxa"/>
            <w:noWrap/>
            <w:hideMark/>
          </w:tcPr>
          <w:p w14:paraId="3660539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69D5D34A" w14:textId="77777777" w:rsidTr="00337A4A">
        <w:trPr>
          <w:trHeight w:val="300"/>
        </w:trPr>
        <w:tc>
          <w:tcPr>
            <w:tcW w:w="2106" w:type="dxa"/>
            <w:noWrap/>
            <w:hideMark/>
          </w:tcPr>
          <w:p w14:paraId="044C02DD"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Blood 1,2-Dichlorobenzene</w:t>
            </w:r>
          </w:p>
        </w:tc>
        <w:tc>
          <w:tcPr>
            <w:tcW w:w="1577" w:type="dxa"/>
            <w:noWrap/>
            <w:hideMark/>
          </w:tcPr>
          <w:p w14:paraId="731698B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16125</w:t>
            </w:r>
          </w:p>
        </w:tc>
        <w:tc>
          <w:tcPr>
            <w:tcW w:w="1532" w:type="dxa"/>
            <w:noWrap/>
            <w:hideMark/>
          </w:tcPr>
          <w:p w14:paraId="44EDD32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5</w:t>
            </w:r>
          </w:p>
        </w:tc>
        <w:tc>
          <w:tcPr>
            <w:tcW w:w="1800" w:type="dxa"/>
            <w:noWrap/>
            <w:hideMark/>
          </w:tcPr>
          <w:p w14:paraId="72C9CF2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431C615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0.03099814</w:t>
            </w:r>
          </w:p>
        </w:tc>
        <w:tc>
          <w:tcPr>
            <w:tcW w:w="858" w:type="dxa"/>
            <w:noWrap/>
            <w:hideMark/>
          </w:tcPr>
          <w:p w14:paraId="32CFD2C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3AF8C2F4" w14:textId="77777777" w:rsidTr="00337A4A">
        <w:trPr>
          <w:trHeight w:val="300"/>
        </w:trPr>
        <w:tc>
          <w:tcPr>
            <w:tcW w:w="2106" w:type="dxa"/>
            <w:noWrap/>
            <w:hideMark/>
          </w:tcPr>
          <w:p w14:paraId="4B17A429"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Sulfosulfuron</w:t>
            </w:r>
          </w:p>
        </w:tc>
        <w:tc>
          <w:tcPr>
            <w:tcW w:w="1577" w:type="dxa"/>
            <w:noWrap/>
            <w:hideMark/>
          </w:tcPr>
          <w:p w14:paraId="6501906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7511</w:t>
            </w:r>
          </w:p>
        </w:tc>
        <w:tc>
          <w:tcPr>
            <w:tcW w:w="1532" w:type="dxa"/>
            <w:noWrap/>
            <w:hideMark/>
          </w:tcPr>
          <w:p w14:paraId="080DEBF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w:t>
            </w:r>
          </w:p>
        </w:tc>
        <w:tc>
          <w:tcPr>
            <w:tcW w:w="1800" w:type="dxa"/>
            <w:noWrap/>
            <w:hideMark/>
          </w:tcPr>
          <w:p w14:paraId="1922BBE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648E42F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0.039925472</w:t>
            </w:r>
          </w:p>
        </w:tc>
        <w:tc>
          <w:tcPr>
            <w:tcW w:w="858" w:type="dxa"/>
            <w:noWrap/>
            <w:hideMark/>
          </w:tcPr>
          <w:p w14:paraId="40ACA9B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6EB64207" w14:textId="77777777" w:rsidTr="00337A4A">
        <w:trPr>
          <w:trHeight w:val="300"/>
        </w:trPr>
        <w:tc>
          <w:tcPr>
            <w:tcW w:w="2106" w:type="dxa"/>
            <w:noWrap/>
            <w:hideMark/>
          </w:tcPr>
          <w:p w14:paraId="745BD7D0"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Metsulfuron methyl</w:t>
            </w:r>
          </w:p>
        </w:tc>
        <w:tc>
          <w:tcPr>
            <w:tcW w:w="1577" w:type="dxa"/>
            <w:noWrap/>
            <w:hideMark/>
          </w:tcPr>
          <w:p w14:paraId="02734A3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7485</w:t>
            </w:r>
          </w:p>
        </w:tc>
        <w:tc>
          <w:tcPr>
            <w:tcW w:w="1532" w:type="dxa"/>
            <w:noWrap/>
            <w:hideMark/>
          </w:tcPr>
          <w:p w14:paraId="1BF2D90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w:t>
            </w:r>
          </w:p>
        </w:tc>
        <w:tc>
          <w:tcPr>
            <w:tcW w:w="1800" w:type="dxa"/>
            <w:noWrap/>
            <w:hideMark/>
          </w:tcPr>
          <w:p w14:paraId="4E7BB79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7B3FA7A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0.040064103</w:t>
            </w:r>
          </w:p>
        </w:tc>
        <w:tc>
          <w:tcPr>
            <w:tcW w:w="858" w:type="dxa"/>
            <w:noWrap/>
            <w:hideMark/>
          </w:tcPr>
          <w:p w14:paraId="540F6C3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2B19A69D" w14:textId="77777777" w:rsidTr="00337A4A">
        <w:trPr>
          <w:trHeight w:val="300"/>
        </w:trPr>
        <w:tc>
          <w:tcPr>
            <w:tcW w:w="2106" w:type="dxa"/>
            <w:noWrap/>
            <w:hideMark/>
          </w:tcPr>
          <w:p w14:paraId="61100984"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Desisopropyl atrazine</w:t>
            </w:r>
          </w:p>
        </w:tc>
        <w:tc>
          <w:tcPr>
            <w:tcW w:w="1577" w:type="dxa"/>
            <w:noWrap/>
            <w:hideMark/>
          </w:tcPr>
          <w:p w14:paraId="3F49FA4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2444</w:t>
            </w:r>
          </w:p>
        </w:tc>
        <w:tc>
          <w:tcPr>
            <w:tcW w:w="1532" w:type="dxa"/>
            <w:noWrap/>
            <w:hideMark/>
          </w:tcPr>
          <w:p w14:paraId="141329C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w:t>
            </w:r>
          </w:p>
        </w:tc>
        <w:tc>
          <w:tcPr>
            <w:tcW w:w="1800" w:type="dxa"/>
            <w:noWrap/>
            <w:hideMark/>
          </w:tcPr>
          <w:p w14:paraId="3E372CD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65BFCA4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0.040899796</w:t>
            </w:r>
          </w:p>
        </w:tc>
        <w:tc>
          <w:tcPr>
            <w:tcW w:w="858" w:type="dxa"/>
            <w:noWrap/>
            <w:hideMark/>
          </w:tcPr>
          <w:p w14:paraId="09C0235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5D10E2D2" w14:textId="77777777" w:rsidTr="00337A4A">
        <w:trPr>
          <w:trHeight w:val="300"/>
        </w:trPr>
        <w:tc>
          <w:tcPr>
            <w:tcW w:w="2106" w:type="dxa"/>
            <w:noWrap/>
            <w:hideMark/>
          </w:tcPr>
          <w:p w14:paraId="1219AA3B"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O-methoate</w:t>
            </w:r>
          </w:p>
        </w:tc>
        <w:tc>
          <w:tcPr>
            <w:tcW w:w="1577" w:type="dxa"/>
            <w:noWrap/>
            <w:hideMark/>
          </w:tcPr>
          <w:p w14:paraId="7DA4611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7653</w:t>
            </w:r>
          </w:p>
        </w:tc>
        <w:tc>
          <w:tcPr>
            <w:tcW w:w="1532" w:type="dxa"/>
            <w:noWrap/>
            <w:hideMark/>
          </w:tcPr>
          <w:p w14:paraId="262C958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w:t>
            </w:r>
          </w:p>
        </w:tc>
        <w:tc>
          <w:tcPr>
            <w:tcW w:w="1800" w:type="dxa"/>
            <w:noWrap/>
            <w:hideMark/>
          </w:tcPr>
          <w:p w14:paraId="1771397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6DB6EA9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0.052239781</w:t>
            </w:r>
          </w:p>
        </w:tc>
        <w:tc>
          <w:tcPr>
            <w:tcW w:w="858" w:type="dxa"/>
            <w:noWrap/>
            <w:hideMark/>
          </w:tcPr>
          <w:p w14:paraId="1D51901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27BBFEFE" w14:textId="77777777" w:rsidTr="00337A4A">
        <w:trPr>
          <w:trHeight w:val="300"/>
        </w:trPr>
        <w:tc>
          <w:tcPr>
            <w:tcW w:w="2106" w:type="dxa"/>
            <w:noWrap/>
            <w:hideMark/>
          </w:tcPr>
          <w:p w14:paraId="6BDA7BC9"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Blood trans-1,2-Dichloroethene</w:t>
            </w:r>
          </w:p>
        </w:tc>
        <w:tc>
          <w:tcPr>
            <w:tcW w:w="1577" w:type="dxa"/>
            <w:noWrap/>
            <w:hideMark/>
          </w:tcPr>
          <w:p w14:paraId="37CBC4A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13388</w:t>
            </w:r>
          </w:p>
        </w:tc>
        <w:tc>
          <w:tcPr>
            <w:tcW w:w="1532" w:type="dxa"/>
            <w:noWrap/>
            <w:hideMark/>
          </w:tcPr>
          <w:p w14:paraId="1F43430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10</w:t>
            </w:r>
          </w:p>
        </w:tc>
        <w:tc>
          <w:tcPr>
            <w:tcW w:w="1800" w:type="dxa"/>
            <w:noWrap/>
            <w:hideMark/>
          </w:tcPr>
          <w:p w14:paraId="726E7A7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135E1AA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0.074638006</w:t>
            </w:r>
          </w:p>
        </w:tc>
        <w:tc>
          <w:tcPr>
            <w:tcW w:w="858" w:type="dxa"/>
            <w:noWrap/>
            <w:hideMark/>
          </w:tcPr>
          <w:p w14:paraId="1C313B4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40A2C198" w14:textId="77777777" w:rsidTr="00337A4A">
        <w:trPr>
          <w:trHeight w:val="300"/>
        </w:trPr>
        <w:tc>
          <w:tcPr>
            <w:tcW w:w="2106" w:type="dxa"/>
            <w:noWrap/>
            <w:hideMark/>
          </w:tcPr>
          <w:p w14:paraId="723214D6"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SISM</w:t>
            </w:r>
          </w:p>
        </w:tc>
        <w:tc>
          <w:tcPr>
            <w:tcW w:w="1577" w:type="dxa"/>
            <w:noWrap/>
            <w:hideMark/>
          </w:tcPr>
          <w:p w14:paraId="0656494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2478</w:t>
            </w:r>
          </w:p>
        </w:tc>
        <w:tc>
          <w:tcPr>
            <w:tcW w:w="1532" w:type="dxa"/>
            <w:noWrap/>
            <w:hideMark/>
          </w:tcPr>
          <w:p w14:paraId="37462C9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w:t>
            </w:r>
          </w:p>
        </w:tc>
        <w:tc>
          <w:tcPr>
            <w:tcW w:w="1800" w:type="dxa"/>
            <w:noWrap/>
            <w:hideMark/>
          </w:tcPr>
          <w:p w14:paraId="1A298A1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46A3DAD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0.080645161</w:t>
            </w:r>
          </w:p>
        </w:tc>
        <w:tc>
          <w:tcPr>
            <w:tcW w:w="858" w:type="dxa"/>
            <w:noWrap/>
            <w:hideMark/>
          </w:tcPr>
          <w:p w14:paraId="170F4A5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42396653" w14:textId="77777777" w:rsidTr="00337A4A">
        <w:trPr>
          <w:trHeight w:val="300"/>
        </w:trPr>
        <w:tc>
          <w:tcPr>
            <w:tcW w:w="2106" w:type="dxa"/>
            <w:noWrap/>
            <w:hideMark/>
          </w:tcPr>
          <w:p w14:paraId="3EE9B897"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Nicosulfuron</w:t>
            </w:r>
          </w:p>
        </w:tc>
        <w:tc>
          <w:tcPr>
            <w:tcW w:w="1577" w:type="dxa"/>
            <w:noWrap/>
            <w:hideMark/>
          </w:tcPr>
          <w:p w14:paraId="275B409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7307</w:t>
            </w:r>
          </w:p>
        </w:tc>
        <w:tc>
          <w:tcPr>
            <w:tcW w:w="1532" w:type="dxa"/>
            <w:noWrap/>
            <w:hideMark/>
          </w:tcPr>
          <w:p w14:paraId="72C8A7A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w:t>
            </w:r>
          </w:p>
        </w:tc>
        <w:tc>
          <w:tcPr>
            <w:tcW w:w="1800" w:type="dxa"/>
            <w:noWrap/>
            <w:hideMark/>
          </w:tcPr>
          <w:p w14:paraId="16D3CB1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5623181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0.095706864</w:t>
            </w:r>
          </w:p>
        </w:tc>
        <w:tc>
          <w:tcPr>
            <w:tcW w:w="858" w:type="dxa"/>
            <w:noWrap/>
            <w:hideMark/>
          </w:tcPr>
          <w:p w14:paraId="1B5FB89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2633DDDD" w14:textId="77777777" w:rsidTr="00337A4A">
        <w:trPr>
          <w:trHeight w:val="300"/>
        </w:trPr>
        <w:tc>
          <w:tcPr>
            <w:tcW w:w="2106" w:type="dxa"/>
            <w:noWrap/>
            <w:hideMark/>
          </w:tcPr>
          <w:p w14:paraId="2F176674"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Desethyl atrazine</w:t>
            </w:r>
          </w:p>
        </w:tc>
        <w:tc>
          <w:tcPr>
            <w:tcW w:w="1577" w:type="dxa"/>
            <w:noWrap/>
            <w:hideMark/>
          </w:tcPr>
          <w:p w14:paraId="2FC243FD"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2479</w:t>
            </w:r>
          </w:p>
        </w:tc>
        <w:tc>
          <w:tcPr>
            <w:tcW w:w="1532" w:type="dxa"/>
            <w:noWrap/>
            <w:hideMark/>
          </w:tcPr>
          <w:p w14:paraId="4AB6FE3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w:t>
            </w:r>
          </w:p>
        </w:tc>
        <w:tc>
          <w:tcPr>
            <w:tcW w:w="1800" w:type="dxa"/>
            <w:noWrap/>
            <w:hideMark/>
          </w:tcPr>
          <w:p w14:paraId="6942DAB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44CCB54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0.120870266</w:t>
            </w:r>
          </w:p>
        </w:tc>
        <w:tc>
          <w:tcPr>
            <w:tcW w:w="858" w:type="dxa"/>
            <w:noWrap/>
            <w:hideMark/>
          </w:tcPr>
          <w:p w14:paraId="7C53641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4E767BBC" w14:textId="77777777" w:rsidTr="00337A4A">
        <w:trPr>
          <w:trHeight w:val="300"/>
        </w:trPr>
        <w:tc>
          <w:tcPr>
            <w:tcW w:w="2106" w:type="dxa"/>
            <w:noWrap/>
            <w:hideMark/>
          </w:tcPr>
          <w:p w14:paraId="2ED3258D"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Ethametsulfuron methyl</w:t>
            </w:r>
          </w:p>
        </w:tc>
        <w:tc>
          <w:tcPr>
            <w:tcW w:w="1577" w:type="dxa"/>
            <w:noWrap/>
            <w:hideMark/>
          </w:tcPr>
          <w:p w14:paraId="755469E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7404</w:t>
            </w:r>
          </w:p>
        </w:tc>
        <w:tc>
          <w:tcPr>
            <w:tcW w:w="1532" w:type="dxa"/>
            <w:noWrap/>
            <w:hideMark/>
          </w:tcPr>
          <w:p w14:paraId="426F173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w:t>
            </w:r>
          </w:p>
        </w:tc>
        <w:tc>
          <w:tcPr>
            <w:tcW w:w="1800" w:type="dxa"/>
            <w:noWrap/>
            <w:hideMark/>
          </w:tcPr>
          <w:p w14:paraId="3ADB36A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06CDA1E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0.121408337</w:t>
            </w:r>
          </w:p>
        </w:tc>
        <w:tc>
          <w:tcPr>
            <w:tcW w:w="858" w:type="dxa"/>
            <w:noWrap/>
            <w:hideMark/>
          </w:tcPr>
          <w:p w14:paraId="19C8FBF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6C388F05" w14:textId="77777777" w:rsidTr="00337A4A">
        <w:trPr>
          <w:trHeight w:val="300"/>
        </w:trPr>
        <w:tc>
          <w:tcPr>
            <w:tcW w:w="2106" w:type="dxa"/>
            <w:noWrap/>
            <w:hideMark/>
          </w:tcPr>
          <w:p w14:paraId="3275A8B3"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lastRenderedPageBreak/>
              <w:t>Endrin</w:t>
            </w:r>
          </w:p>
        </w:tc>
        <w:tc>
          <w:tcPr>
            <w:tcW w:w="1577" w:type="dxa"/>
            <w:noWrap/>
            <w:hideMark/>
          </w:tcPr>
          <w:p w14:paraId="66D5A6D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4007</w:t>
            </w:r>
          </w:p>
        </w:tc>
        <w:tc>
          <w:tcPr>
            <w:tcW w:w="1532" w:type="dxa"/>
            <w:noWrap/>
            <w:hideMark/>
          </w:tcPr>
          <w:p w14:paraId="2D6EF28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5</w:t>
            </w:r>
          </w:p>
        </w:tc>
        <w:tc>
          <w:tcPr>
            <w:tcW w:w="1800" w:type="dxa"/>
            <w:noWrap/>
            <w:hideMark/>
          </w:tcPr>
          <w:p w14:paraId="145A1BA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5FE29E0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0.124626122</w:t>
            </w:r>
          </w:p>
        </w:tc>
        <w:tc>
          <w:tcPr>
            <w:tcW w:w="858" w:type="dxa"/>
            <w:noWrap/>
            <w:hideMark/>
          </w:tcPr>
          <w:p w14:paraId="13D4F7F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1B895DB8" w14:textId="77777777" w:rsidTr="00337A4A">
        <w:trPr>
          <w:trHeight w:val="300"/>
        </w:trPr>
        <w:tc>
          <w:tcPr>
            <w:tcW w:w="2106" w:type="dxa"/>
            <w:noWrap/>
            <w:hideMark/>
          </w:tcPr>
          <w:p w14:paraId="50D3B50B"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Blood Chlorobenzene</w:t>
            </w:r>
          </w:p>
        </w:tc>
        <w:tc>
          <w:tcPr>
            <w:tcW w:w="1577" w:type="dxa"/>
            <w:noWrap/>
            <w:hideMark/>
          </w:tcPr>
          <w:p w14:paraId="64D5352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16402</w:t>
            </w:r>
          </w:p>
        </w:tc>
        <w:tc>
          <w:tcPr>
            <w:tcW w:w="1532" w:type="dxa"/>
            <w:noWrap/>
            <w:hideMark/>
          </w:tcPr>
          <w:p w14:paraId="6264B79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21</w:t>
            </w:r>
          </w:p>
        </w:tc>
        <w:tc>
          <w:tcPr>
            <w:tcW w:w="1800" w:type="dxa"/>
            <w:noWrap/>
            <w:hideMark/>
          </w:tcPr>
          <w:p w14:paraId="4CE3EBF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5EDFD02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0.127869451</w:t>
            </w:r>
          </w:p>
        </w:tc>
        <w:tc>
          <w:tcPr>
            <w:tcW w:w="858" w:type="dxa"/>
            <w:noWrap/>
            <w:hideMark/>
          </w:tcPr>
          <w:p w14:paraId="4B4119D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7FF7D40B" w14:textId="77777777" w:rsidTr="00337A4A">
        <w:trPr>
          <w:trHeight w:val="300"/>
        </w:trPr>
        <w:tc>
          <w:tcPr>
            <w:tcW w:w="2106" w:type="dxa"/>
            <w:noWrap/>
            <w:hideMark/>
          </w:tcPr>
          <w:p w14:paraId="7FDD250C"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Blood Dibromomethane</w:t>
            </w:r>
          </w:p>
        </w:tc>
        <w:tc>
          <w:tcPr>
            <w:tcW w:w="1577" w:type="dxa"/>
            <w:noWrap/>
            <w:hideMark/>
          </w:tcPr>
          <w:p w14:paraId="61E328F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13194</w:t>
            </w:r>
          </w:p>
        </w:tc>
        <w:tc>
          <w:tcPr>
            <w:tcW w:w="1532" w:type="dxa"/>
            <w:noWrap/>
            <w:hideMark/>
          </w:tcPr>
          <w:p w14:paraId="62A7128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18</w:t>
            </w:r>
          </w:p>
        </w:tc>
        <w:tc>
          <w:tcPr>
            <w:tcW w:w="1800" w:type="dxa"/>
            <w:noWrap/>
            <w:hideMark/>
          </w:tcPr>
          <w:p w14:paraId="3E7F730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3A6BC7A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0.136239782</w:t>
            </w:r>
          </w:p>
        </w:tc>
        <w:tc>
          <w:tcPr>
            <w:tcW w:w="858" w:type="dxa"/>
            <w:noWrap/>
            <w:hideMark/>
          </w:tcPr>
          <w:p w14:paraId="53D726C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2534C9BC" w14:textId="77777777" w:rsidTr="00337A4A">
        <w:trPr>
          <w:trHeight w:val="300"/>
        </w:trPr>
        <w:tc>
          <w:tcPr>
            <w:tcW w:w="2106" w:type="dxa"/>
            <w:noWrap/>
            <w:hideMark/>
          </w:tcPr>
          <w:p w14:paraId="618EA0D5"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Aldrin</w:t>
            </w:r>
          </w:p>
        </w:tc>
        <w:tc>
          <w:tcPr>
            <w:tcW w:w="1577" w:type="dxa"/>
            <w:noWrap/>
            <w:hideMark/>
          </w:tcPr>
          <w:p w14:paraId="37BCE88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4215</w:t>
            </w:r>
          </w:p>
        </w:tc>
        <w:tc>
          <w:tcPr>
            <w:tcW w:w="1532" w:type="dxa"/>
            <w:noWrap/>
            <w:hideMark/>
          </w:tcPr>
          <w:p w14:paraId="6530E15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6</w:t>
            </w:r>
          </w:p>
        </w:tc>
        <w:tc>
          <w:tcPr>
            <w:tcW w:w="1800" w:type="dxa"/>
            <w:noWrap/>
            <w:hideMark/>
          </w:tcPr>
          <w:p w14:paraId="1F41110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1E373E9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0.142146411</w:t>
            </w:r>
          </w:p>
        </w:tc>
        <w:tc>
          <w:tcPr>
            <w:tcW w:w="858" w:type="dxa"/>
            <w:noWrap/>
            <w:hideMark/>
          </w:tcPr>
          <w:p w14:paraId="4869FDA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25A5B9B6" w14:textId="77777777" w:rsidTr="00337A4A">
        <w:trPr>
          <w:trHeight w:val="300"/>
        </w:trPr>
        <w:tc>
          <w:tcPr>
            <w:tcW w:w="2106" w:type="dxa"/>
            <w:noWrap/>
            <w:hideMark/>
          </w:tcPr>
          <w:p w14:paraId="752BF182"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Propylenethio urea</w:t>
            </w:r>
          </w:p>
        </w:tc>
        <w:tc>
          <w:tcPr>
            <w:tcW w:w="1577" w:type="dxa"/>
            <w:noWrap/>
            <w:hideMark/>
          </w:tcPr>
          <w:p w14:paraId="31DCFB9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7646</w:t>
            </w:r>
          </w:p>
        </w:tc>
        <w:tc>
          <w:tcPr>
            <w:tcW w:w="1532" w:type="dxa"/>
            <w:noWrap/>
            <w:hideMark/>
          </w:tcPr>
          <w:p w14:paraId="05ADABC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11</w:t>
            </w:r>
          </w:p>
        </w:tc>
        <w:tc>
          <w:tcPr>
            <w:tcW w:w="1800" w:type="dxa"/>
            <w:noWrap/>
            <w:hideMark/>
          </w:tcPr>
          <w:p w14:paraId="72A2A5E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64C4C31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0.143659397</w:t>
            </w:r>
          </w:p>
        </w:tc>
        <w:tc>
          <w:tcPr>
            <w:tcW w:w="858" w:type="dxa"/>
            <w:noWrap/>
            <w:hideMark/>
          </w:tcPr>
          <w:p w14:paraId="6B7C967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2E544E8C" w14:textId="77777777" w:rsidTr="00337A4A">
        <w:trPr>
          <w:trHeight w:val="300"/>
        </w:trPr>
        <w:tc>
          <w:tcPr>
            <w:tcW w:w="2106" w:type="dxa"/>
            <w:noWrap/>
            <w:hideMark/>
          </w:tcPr>
          <w:p w14:paraId="61D24A77"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1,2,3,7,8,9-hxcdf</w:t>
            </w:r>
          </w:p>
        </w:tc>
        <w:tc>
          <w:tcPr>
            <w:tcW w:w="1577" w:type="dxa"/>
            <w:noWrap/>
            <w:hideMark/>
          </w:tcPr>
          <w:p w14:paraId="5B7F9EC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4954</w:t>
            </w:r>
          </w:p>
        </w:tc>
        <w:tc>
          <w:tcPr>
            <w:tcW w:w="1532" w:type="dxa"/>
            <w:noWrap/>
            <w:hideMark/>
          </w:tcPr>
          <w:p w14:paraId="49FB398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8</w:t>
            </w:r>
          </w:p>
        </w:tc>
        <w:tc>
          <w:tcPr>
            <w:tcW w:w="1800" w:type="dxa"/>
            <w:noWrap/>
            <w:hideMark/>
          </w:tcPr>
          <w:p w14:paraId="45DB6FF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0E64761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0.161225312</w:t>
            </w:r>
          </w:p>
        </w:tc>
        <w:tc>
          <w:tcPr>
            <w:tcW w:w="858" w:type="dxa"/>
            <w:noWrap/>
            <w:hideMark/>
          </w:tcPr>
          <w:p w14:paraId="3F11F0E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1F804485" w14:textId="77777777" w:rsidTr="00337A4A">
        <w:trPr>
          <w:trHeight w:val="300"/>
        </w:trPr>
        <w:tc>
          <w:tcPr>
            <w:tcW w:w="2106" w:type="dxa"/>
            <w:noWrap/>
            <w:hideMark/>
          </w:tcPr>
          <w:p w14:paraId="73562F44"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Blood 1,1,2,2-Tetrachloroethane</w:t>
            </w:r>
          </w:p>
        </w:tc>
        <w:tc>
          <w:tcPr>
            <w:tcW w:w="1577" w:type="dxa"/>
            <w:noWrap/>
            <w:hideMark/>
          </w:tcPr>
          <w:p w14:paraId="4C603EC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1233</w:t>
            </w:r>
          </w:p>
        </w:tc>
        <w:tc>
          <w:tcPr>
            <w:tcW w:w="1532" w:type="dxa"/>
            <w:noWrap/>
            <w:hideMark/>
          </w:tcPr>
          <w:p w14:paraId="235675D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w:t>
            </w:r>
          </w:p>
        </w:tc>
        <w:tc>
          <w:tcPr>
            <w:tcW w:w="1800" w:type="dxa"/>
            <w:noWrap/>
            <w:hideMark/>
          </w:tcPr>
          <w:p w14:paraId="46F2E55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6F54EB3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0.16194332</w:t>
            </w:r>
          </w:p>
        </w:tc>
        <w:tc>
          <w:tcPr>
            <w:tcW w:w="858" w:type="dxa"/>
            <w:noWrap/>
            <w:hideMark/>
          </w:tcPr>
          <w:p w14:paraId="27D1323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1CF9B2F1" w14:textId="77777777" w:rsidTr="00337A4A">
        <w:trPr>
          <w:trHeight w:val="300"/>
        </w:trPr>
        <w:tc>
          <w:tcPr>
            <w:tcW w:w="2106" w:type="dxa"/>
            <w:noWrap/>
            <w:hideMark/>
          </w:tcPr>
          <w:p w14:paraId="16D1624F" w14:textId="77777777" w:rsidR="0058456E" w:rsidRPr="005A7711" w:rsidRDefault="0058456E" w:rsidP="008C6E9D">
            <w:pPr>
              <w:spacing w:line="360" w:lineRule="auto"/>
              <w:rPr>
                <w:rFonts w:asciiTheme="majorBidi" w:hAnsiTheme="majorBidi" w:cstheme="majorBidi"/>
                <w:sz w:val="16"/>
                <w:szCs w:val="16"/>
                <w:lang w:val="pt-BR"/>
              </w:rPr>
            </w:pPr>
            <w:r w:rsidRPr="005A7711">
              <w:rPr>
                <w:rFonts w:asciiTheme="majorBidi" w:hAnsiTheme="majorBidi" w:cstheme="majorBidi"/>
                <w:sz w:val="16"/>
                <w:szCs w:val="16"/>
                <w:lang w:val="pt-BR"/>
              </w:rPr>
              <w:t>N-Acel-S-(1,2-dichlorovinl)-L-Cys</w:t>
            </w:r>
          </w:p>
        </w:tc>
        <w:tc>
          <w:tcPr>
            <w:tcW w:w="1577" w:type="dxa"/>
            <w:noWrap/>
            <w:hideMark/>
          </w:tcPr>
          <w:p w14:paraId="79B528D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3015</w:t>
            </w:r>
          </w:p>
        </w:tc>
        <w:tc>
          <w:tcPr>
            <w:tcW w:w="1532" w:type="dxa"/>
            <w:noWrap/>
            <w:hideMark/>
          </w:tcPr>
          <w:p w14:paraId="35EBDC0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5</w:t>
            </w:r>
          </w:p>
        </w:tc>
        <w:tc>
          <w:tcPr>
            <w:tcW w:w="1800" w:type="dxa"/>
            <w:noWrap/>
            <w:hideMark/>
          </w:tcPr>
          <w:p w14:paraId="3463D26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748C850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0.165562914</w:t>
            </w:r>
          </w:p>
        </w:tc>
        <w:tc>
          <w:tcPr>
            <w:tcW w:w="858" w:type="dxa"/>
            <w:noWrap/>
            <w:hideMark/>
          </w:tcPr>
          <w:p w14:paraId="4DD91B5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3BC49AFA" w14:textId="77777777" w:rsidTr="00337A4A">
        <w:trPr>
          <w:trHeight w:val="300"/>
        </w:trPr>
        <w:tc>
          <w:tcPr>
            <w:tcW w:w="2106" w:type="dxa"/>
            <w:noWrap/>
            <w:hideMark/>
          </w:tcPr>
          <w:p w14:paraId="32528A17" w14:textId="77777777" w:rsidR="0058456E" w:rsidRPr="005A7711" w:rsidRDefault="0058456E" w:rsidP="008C6E9D">
            <w:pPr>
              <w:spacing w:line="360" w:lineRule="auto"/>
              <w:rPr>
                <w:rFonts w:asciiTheme="majorBidi" w:hAnsiTheme="majorBidi" w:cstheme="majorBidi"/>
                <w:sz w:val="16"/>
                <w:szCs w:val="16"/>
                <w:lang w:val="pt-BR"/>
              </w:rPr>
            </w:pPr>
            <w:r w:rsidRPr="005A7711">
              <w:rPr>
                <w:rFonts w:asciiTheme="majorBidi" w:hAnsiTheme="majorBidi" w:cstheme="majorBidi"/>
                <w:sz w:val="16"/>
                <w:szCs w:val="16"/>
                <w:lang w:val="pt-BR"/>
              </w:rPr>
              <w:t>N-Acetyl-S-(trichlorovinyl)-L-Cys</w:t>
            </w:r>
          </w:p>
        </w:tc>
        <w:tc>
          <w:tcPr>
            <w:tcW w:w="1577" w:type="dxa"/>
            <w:noWrap/>
            <w:hideMark/>
          </w:tcPr>
          <w:p w14:paraId="2388533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3015</w:t>
            </w:r>
          </w:p>
        </w:tc>
        <w:tc>
          <w:tcPr>
            <w:tcW w:w="1532" w:type="dxa"/>
            <w:noWrap/>
            <w:hideMark/>
          </w:tcPr>
          <w:p w14:paraId="3FED746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5</w:t>
            </w:r>
          </w:p>
        </w:tc>
        <w:tc>
          <w:tcPr>
            <w:tcW w:w="1800" w:type="dxa"/>
            <w:noWrap/>
            <w:hideMark/>
          </w:tcPr>
          <w:p w14:paraId="1397137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25D3A99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0.165562914</w:t>
            </w:r>
          </w:p>
        </w:tc>
        <w:tc>
          <w:tcPr>
            <w:tcW w:w="858" w:type="dxa"/>
            <w:noWrap/>
            <w:hideMark/>
          </w:tcPr>
          <w:p w14:paraId="441D86A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2AD534DF" w14:textId="77777777" w:rsidTr="00337A4A">
        <w:trPr>
          <w:trHeight w:val="300"/>
        </w:trPr>
        <w:tc>
          <w:tcPr>
            <w:tcW w:w="2106" w:type="dxa"/>
            <w:noWrap/>
            <w:hideMark/>
          </w:tcPr>
          <w:p w14:paraId="007A3387"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Blood Diethyl Ether</w:t>
            </w:r>
          </w:p>
        </w:tc>
        <w:tc>
          <w:tcPr>
            <w:tcW w:w="1577" w:type="dxa"/>
            <w:noWrap/>
            <w:hideMark/>
          </w:tcPr>
          <w:p w14:paraId="6B17793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3036</w:t>
            </w:r>
          </w:p>
        </w:tc>
        <w:tc>
          <w:tcPr>
            <w:tcW w:w="1532" w:type="dxa"/>
            <w:noWrap/>
            <w:hideMark/>
          </w:tcPr>
          <w:p w14:paraId="7E911AA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6</w:t>
            </w:r>
          </w:p>
        </w:tc>
        <w:tc>
          <w:tcPr>
            <w:tcW w:w="1800" w:type="dxa"/>
            <w:noWrap/>
            <w:hideMark/>
          </w:tcPr>
          <w:p w14:paraId="1FB8538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7D6A552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0.197238659</w:t>
            </w:r>
          </w:p>
        </w:tc>
        <w:tc>
          <w:tcPr>
            <w:tcW w:w="858" w:type="dxa"/>
            <w:noWrap/>
            <w:hideMark/>
          </w:tcPr>
          <w:p w14:paraId="7351F94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047E09F4" w14:textId="77777777" w:rsidTr="00337A4A">
        <w:trPr>
          <w:trHeight w:val="300"/>
        </w:trPr>
        <w:tc>
          <w:tcPr>
            <w:tcW w:w="2106" w:type="dxa"/>
            <w:noWrap/>
            <w:hideMark/>
          </w:tcPr>
          <w:p w14:paraId="505A1046"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N-Ace-S-(dimethylphenyl)-L-Cys</w:t>
            </w:r>
          </w:p>
        </w:tc>
        <w:tc>
          <w:tcPr>
            <w:tcW w:w="1577" w:type="dxa"/>
            <w:noWrap/>
            <w:hideMark/>
          </w:tcPr>
          <w:p w14:paraId="2A2F2F4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3014</w:t>
            </w:r>
          </w:p>
        </w:tc>
        <w:tc>
          <w:tcPr>
            <w:tcW w:w="1532" w:type="dxa"/>
            <w:noWrap/>
            <w:hideMark/>
          </w:tcPr>
          <w:p w14:paraId="6F35E5E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6</w:t>
            </w:r>
          </w:p>
        </w:tc>
        <w:tc>
          <w:tcPr>
            <w:tcW w:w="1800" w:type="dxa"/>
            <w:noWrap/>
            <w:hideMark/>
          </w:tcPr>
          <w:p w14:paraId="01C1955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7A8B6DA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0.198675497</w:t>
            </w:r>
          </w:p>
        </w:tc>
        <w:tc>
          <w:tcPr>
            <w:tcW w:w="858" w:type="dxa"/>
            <w:noWrap/>
            <w:hideMark/>
          </w:tcPr>
          <w:p w14:paraId="51FA258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75FB7F7F" w14:textId="77777777" w:rsidTr="00337A4A">
        <w:trPr>
          <w:trHeight w:val="300"/>
        </w:trPr>
        <w:tc>
          <w:tcPr>
            <w:tcW w:w="2106" w:type="dxa"/>
            <w:noWrap/>
            <w:hideMark/>
          </w:tcPr>
          <w:p w14:paraId="725096AD"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Dimethoate</w:t>
            </w:r>
          </w:p>
        </w:tc>
        <w:tc>
          <w:tcPr>
            <w:tcW w:w="1577" w:type="dxa"/>
            <w:noWrap/>
            <w:hideMark/>
          </w:tcPr>
          <w:p w14:paraId="18B15E2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7637</w:t>
            </w:r>
          </w:p>
        </w:tc>
        <w:tc>
          <w:tcPr>
            <w:tcW w:w="1532" w:type="dxa"/>
            <w:noWrap/>
            <w:hideMark/>
          </w:tcPr>
          <w:p w14:paraId="677639B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19</w:t>
            </w:r>
          </w:p>
        </w:tc>
        <w:tc>
          <w:tcPr>
            <w:tcW w:w="1800" w:type="dxa"/>
            <w:noWrap/>
            <w:hideMark/>
          </w:tcPr>
          <w:p w14:paraId="3D90EDC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7BFE01D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0.248171369</w:t>
            </w:r>
          </w:p>
        </w:tc>
        <w:tc>
          <w:tcPr>
            <w:tcW w:w="858" w:type="dxa"/>
            <w:noWrap/>
            <w:hideMark/>
          </w:tcPr>
          <w:p w14:paraId="5A9A8C0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6BD7CD2B" w14:textId="77777777" w:rsidTr="00337A4A">
        <w:trPr>
          <w:trHeight w:val="300"/>
        </w:trPr>
        <w:tc>
          <w:tcPr>
            <w:tcW w:w="2106" w:type="dxa"/>
            <w:noWrap/>
            <w:hideMark/>
          </w:tcPr>
          <w:p w14:paraId="4C5734DB"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Blood 1,3-Dichlorobenzene</w:t>
            </w:r>
          </w:p>
        </w:tc>
        <w:tc>
          <w:tcPr>
            <w:tcW w:w="1577" w:type="dxa"/>
            <w:noWrap/>
            <w:hideMark/>
          </w:tcPr>
          <w:p w14:paraId="48938A0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16131</w:t>
            </w:r>
          </w:p>
        </w:tc>
        <w:tc>
          <w:tcPr>
            <w:tcW w:w="1532" w:type="dxa"/>
            <w:noWrap/>
            <w:hideMark/>
          </w:tcPr>
          <w:p w14:paraId="5F22170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47</w:t>
            </w:r>
          </w:p>
        </w:tc>
        <w:tc>
          <w:tcPr>
            <w:tcW w:w="1800" w:type="dxa"/>
            <w:noWrap/>
            <w:hideMark/>
          </w:tcPr>
          <w:p w14:paraId="39DAA9D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14B229F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0.290517987</w:t>
            </w:r>
          </w:p>
        </w:tc>
        <w:tc>
          <w:tcPr>
            <w:tcW w:w="858" w:type="dxa"/>
            <w:noWrap/>
            <w:hideMark/>
          </w:tcPr>
          <w:p w14:paraId="1201D86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4FB25943" w14:textId="77777777" w:rsidTr="00337A4A">
        <w:trPr>
          <w:trHeight w:val="300"/>
        </w:trPr>
        <w:tc>
          <w:tcPr>
            <w:tcW w:w="2106" w:type="dxa"/>
            <w:noWrap/>
            <w:hideMark/>
          </w:tcPr>
          <w:p w14:paraId="50E6DE16"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Blood Methylene Chloride</w:t>
            </w:r>
          </w:p>
        </w:tc>
        <w:tc>
          <w:tcPr>
            <w:tcW w:w="1577" w:type="dxa"/>
            <w:noWrap/>
            <w:hideMark/>
          </w:tcPr>
          <w:p w14:paraId="43E2C86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15121</w:t>
            </w:r>
          </w:p>
        </w:tc>
        <w:tc>
          <w:tcPr>
            <w:tcW w:w="1532" w:type="dxa"/>
            <w:noWrap/>
            <w:hideMark/>
          </w:tcPr>
          <w:p w14:paraId="6E2E41F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45</w:t>
            </w:r>
          </w:p>
        </w:tc>
        <w:tc>
          <w:tcPr>
            <w:tcW w:w="1800" w:type="dxa"/>
            <w:noWrap/>
            <w:hideMark/>
          </w:tcPr>
          <w:p w14:paraId="7FA6D12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3DB2358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0.296716339</w:t>
            </w:r>
          </w:p>
        </w:tc>
        <w:tc>
          <w:tcPr>
            <w:tcW w:w="858" w:type="dxa"/>
            <w:noWrap/>
            <w:hideMark/>
          </w:tcPr>
          <w:p w14:paraId="78BB979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2C89AB7A" w14:textId="77777777" w:rsidTr="00337A4A">
        <w:trPr>
          <w:trHeight w:val="300"/>
        </w:trPr>
        <w:tc>
          <w:tcPr>
            <w:tcW w:w="2106" w:type="dxa"/>
            <w:noWrap/>
            <w:hideMark/>
          </w:tcPr>
          <w:p w14:paraId="08173330" w14:textId="77777777" w:rsidR="0058456E" w:rsidRPr="005A7711" w:rsidRDefault="0058456E" w:rsidP="008C6E9D">
            <w:pPr>
              <w:spacing w:line="360" w:lineRule="auto"/>
              <w:rPr>
                <w:rFonts w:asciiTheme="majorBidi" w:hAnsiTheme="majorBidi" w:cstheme="majorBidi"/>
                <w:sz w:val="16"/>
                <w:szCs w:val="16"/>
                <w:lang w:val="pt-BR"/>
              </w:rPr>
            </w:pPr>
            <w:r w:rsidRPr="005A7711">
              <w:rPr>
                <w:rFonts w:asciiTheme="majorBidi" w:hAnsiTheme="majorBidi" w:cstheme="majorBidi"/>
                <w:sz w:val="16"/>
                <w:szCs w:val="16"/>
                <w:lang w:val="pt-BR"/>
              </w:rPr>
              <w:t>N-Acel-S-(2,2-Dichlorvinyl)-L-Cys</w:t>
            </w:r>
          </w:p>
        </w:tc>
        <w:tc>
          <w:tcPr>
            <w:tcW w:w="1577" w:type="dxa"/>
            <w:noWrap/>
            <w:hideMark/>
          </w:tcPr>
          <w:p w14:paraId="7D1375B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3011</w:t>
            </w:r>
          </w:p>
        </w:tc>
        <w:tc>
          <w:tcPr>
            <w:tcW w:w="1532" w:type="dxa"/>
            <w:noWrap/>
            <w:hideMark/>
          </w:tcPr>
          <w:p w14:paraId="6E9850B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w:t>
            </w:r>
          </w:p>
        </w:tc>
        <w:tc>
          <w:tcPr>
            <w:tcW w:w="1800" w:type="dxa"/>
            <w:noWrap/>
            <w:hideMark/>
          </w:tcPr>
          <w:p w14:paraId="645E395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0DCB11A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0.298013245</w:t>
            </w:r>
          </w:p>
        </w:tc>
        <w:tc>
          <w:tcPr>
            <w:tcW w:w="858" w:type="dxa"/>
            <w:noWrap/>
            <w:hideMark/>
          </w:tcPr>
          <w:p w14:paraId="42720DD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1C26CD8E" w14:textId="77777777" w:rsidTr="00337A4A">
        <w:trPr>
          <w:trHeight w:val="300"/>
        </w:trPr>
        <w:tc>
          <w:tcPr>
            <w:tcW w:w="2106" w:type="dxa"/>
            <w:noWrap/>
            <w:hideMark/>
          </w:tcPr>
          <w:p w14:paraId="38842DE7"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Urinary beryllium</w:t>
            </w:r>
          </w:p>
        </w:tc>
        <w:tc>
          <w:tcPr>
            <w:tcW w:w="1577" w:type="dxa"/>
            <w:noWrap/>
            <w:hideMark/>
          </w:tcPr>
          <w:p w14:paraId="41E1D4C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10570</w:t>
            </w:r>
          </w:p>
        </w:tc>
        <w:tc>
          <w:tcPr>
            <w:tcW w:w="1532" w:type="dxa"/>
            <w:noWrap/>
            <w:hideMark/>
          </w:tcPr>
          <w:p w14:paraId="0FADAD2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39</w:t>
            </w:r>
          </w:p>
        </w:tc>
        <w:tc>
          <w:tcPr>
            <w:tcW w:w="1800" w:type="dxa"/>
            <w:noWrap/>
            <w:hideMark/>
          </w:tcPr>
          <w:p w14:paraId="14D9054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64ACCA5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0.367612405</w:t>
            </w:r>
          </w:p>
        </w:tc>
        <w:tc>
          <w:tcPr>
            <w:tcW w:w="858" w:type="dxa"/>
            <w:noWrap/>
            <w:hideMark/>
          </w:tcPr>
          <w:p w14:paraId="53DB390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53EE9EAE" w14:textId="77777777" w:rsidTr="00337A4A">
        <w:trPr>
          <w:trHeight w:val="300"/>
        </w:trPr>
        <w:tc>
          <w:tcPr>
            <w:tcW w:w="2106" w:type="dxa"/>
            <w:noWrap/>
            <w:hideMark/>
          </w:tcPr>
          <w:p w14:paraId="17A89389"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Blood Chloroethane</w:t>
            </w:r>
          </w:p>
        </w:tc>
        <w:tc>
          <w:tcPr>
            <w:tcW w:w="1577" w:type="dxa"/>
            <w:noWrap/>
            <w:hideMark/>
          </w:tcPr>
          <w:p w14:paraId="3930A52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3182</w:t>
            </w:r>
          </w:p>
        </w:tc>
        <w:tc>
          <w:tcPr>
            <w:tcW w:w="1532" w:type="dxa"/>
            <w:noWrap/>
            <w:hideMark/>
          </w:tcPr>
          <w:p w14:paraId="1A3D378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12</w:t>
            </w:r>
          </w:p>
        </w:tc>
        <w:tc>
          <w:tcPr>
            <w:tcW w:w="1800" w:type="dxa"/>
            <w:noWrap/>
            <w:hideMark/>
          </w:tcPr>
          <w:p w14:paraId="3987951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216ED6B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0.375704446</w:t>
            </w:r>
          </w:p>
        </w:tc>
        <w:tc>
          <w:tcPr>
            <w:tcW w:w="858" w:type="dxa"/>
            <w:noWrap/>
            <w:hideMark/>
          </w:tcPr>
          <w:p w14:paraId="3430EC8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1EF67B78" w14:textId="77777777" w:rsidTr="00337A4A">
        <w:trPr>
          <w:trHeight w:val="300"/>
        </w:trPr>
        <w:tc>
          <w:tcPr>
            <w:tcW w:w="2106" w:type="dxa"/>
            <w:noWrap/>
            <w:hideMark/>
          </w:tcPr>
          <w:p w14:paraId="044A566D"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Blood isopropylbenzene</w:t>
            </w:r>
          </w:p>
        </w:tc>
        <w:tc>
          <w:tcPr>
            <w:tcW w:w="1577" w:type="dxa"/>
            <w:noWrap/>
            <w:hideMark/>
          </w:tcPr>
          <w:p w14:paraId="32E2459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11916</w:t>
            </w:r>
          </w:p>
        </w:tc>
        <w:tc>
          <w:tcPr>
            <w:tcW w:w="1532" w:type="dxa"/>
            <w:noWrap/>
            <w:hideMark/>
          </w:tcPr>
          <w:p w14:paraId="2D93F82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52</w:t>
            </w:r>
          </w:p>
        </w:tc>
        <w:tc>
          <w:tcPr>
            <w:tcW w:w="1800" w:type="dxa"/>
            <w:noWrap/>
            <w:hideMark/>
          </w:tcPr>
          <w:p w14:paraId="20A41BF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52D232E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0.434491979</w:t>
            </w:r>
          </w:p>
        </w:tc>
        <w:tc>
          <w:tcPr>
            <w:tcW w:w="858" w:type="dxa"/>
            <w:noWrap/>
            <w:hideMark/>
          </w:tcPr>
          <w:p w14:paraId="64F826D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79BC3C27" w14:textId="77777777" w:rsidTr="00337A4A">
        <w:trPr>
          <w:trHeight w:val="300"/>
        </w:trPr>
        <w:tc>
          <w:tcPr>
            <w:tcW w:w="2106" w:type="dxa"/>
            <w:noWrap/>
            <w:hideMark/>
          </w:tcPr>
          <w:p w14:paraId="70EB6602"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Diaminochloroatrazine</w:t>
            </w:r>
          </w:p>
        </w:tc>
        <w:tc>
          <w:tcPr>
            <w:tcW w:w="1577" w:type="dxa"/>
            <w:noWrap/>
            <w:hideMark/>
          </w:tcPr>
          <w:p w14:paraId="11B55C8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2576</w:t>
            </w:r>
          </w:p>
        </w:tc>
        <w:tc>
          <w:tcPr>
            <w:tcW w:w="1532" w:type="dxa"/>
            <w:noWrap/>
            <w:hideMark/>
          </w:tcPr>
          <w:p w14:paraId="75AA8B6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12</w:t>
            </w:r>
          </w:p>
        </w:tc>
        <w:tc>
          <w:tcPr>
            <w:tcW w:w="1800" w:type="dxa"/>
            <w:noWrap/>
            <w:hideMark/>
          </w:tcPr>
          <w:p w14:paraId="2AB3577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3D2E86A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0.463678516</w:t>
            </w:r>
          </w:p>
        </w:tc>
        <w:tc>
          <w:tcPr>
            <w:tcW w:w="858" w:type="dxa"/>
            <w:noWrap/>
            <w:hideMark/>
          </w:tcPr>
          <w:p w14:paraId="3CF0B77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11432319" w14:textId="77777777" w:rsidTr="00337A4A">
        <w:trPr>
          <w:trHeight w:val="300"/>
        </w:trPr>
        <w:tc>
          <w:tcPr>
            <w:tcW w:w="2106" w:type="dxa"/>
            <w:noWrap/>
            <w:hideMark/>
          </w:tcPr>
          <w:p w14:paraId="455CAD23"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Methamidaphos</w:t>
            </w:r>
          </w:p>
        </w:tc>
        <w:tc>
          <w:tcPr>
            <w:tcW w:w="1577" w:type="dxa"/>
            <w:noWrap/>
            <w:hideMark/>
          </w:tcPr>
          <w:p w14:paraId="0F6AF30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7505</w:t>
            </w:r>
          </w:p>
        </w:tc>
        <w:tc>
          <w:tcPr>
            <w:tcW w:w="1532" w:type="dxa"/>
            <w:noWrap/>
            <w:hideMark/>
          </w:tcPr>
          <w:p w14:paraId="14FB23AD"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38</w:t>
            </w:r>
          </w:p>
        </w:tc>
        <w:tc>
          <w:tcPr>
            <w:tcW w:w="1800" w:type="dxa"/>
            <w:noWrap/>
            <w:hideMark/>
          </w:tcPr>
          <w:p w14:paraId="0194512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31FB276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0.503778338</w:t>
            </w:r>
          </w:p>
        </w:tc>
        <w:tc>
          <w:tcPr>
            <w:tcW w:w="858" w:type="dxa"/>
            <w:noWrap/>
            <w:hideMark/>
          </w:tcPr>
          <w:p w14:paraId="0B24790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2FCA2664" w14:textId="77777777" w:rsidTr="00337A4A">
        <w:trPr>
          <w:trHeight w:val="300"/>
        </w:trPr>
        <w:tc>
          <w:tcPr>
            <w:tcW w:w="2106" w:type="dxa"/>
            <w:noWrap/>
            <w:hideMark/>
          </w:tcPr>
          <w:p w14:paraId="57A63E59"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Surplus sera PFDO</w:t>
            </w:r>
          </w:p>
        </w:tc>
        <w:tc>
          <w:tcPr>
            <w:tcW w:w="1577" w:type="dxa"/>
            <w:noWrap/>
            <w:hideMark/>
          </w:tcPr>
          <w:p w14:paraId="1FB2D0B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1580</w:t>
            </w:r>
          </w:p>
        </w:tc>
        <w:tc>
          <w:tcPr>
            <w:tcW w:w="1532" w:type="dxa"/>
            <w:noWrap/>
            <w:hideMark/>
          </w:tcPr>
          <w:p w14:paraId="29FE89C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11</w:t>
            </w:r>
          </w:p>
        </w:tc>
        <w:tc>
          <w:tcPr>
            <w:tcW w:w="1800" w:type="dxa"/>
            <w:noWrap/>
            <w:hideMark/>
          </w:tcPr>
          <w:p w14:paraId="24F843B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634B056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0.691389063</w:t>
            </w:r>
          </w:p>
        </w:tc>
        <w:tc>
          <w:tcPr>
            <w:tcW w:w="858" w:type="dxa"/>
            <w:noWrap/>
            <w:hideMark/>
          </w:tcPr>
          <w:p w14:paraId="501AD0D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08904610" w14:textId="77777777" w:rsidTr="00337A4A">
        <w:trPr>
          <w:trHeight w:val="300"/>
        </w:trPr>
        <w:tc>
          <w:tcPr>
            <w:tcW w:w="2106" w:type="dxa"/>
            <w:noWrap/>
            <w:hideMark/>
          </w:tcPr>
          <w:p w14:paraId="792F87D7"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2-isopropoxyphenol</w:t>
            </w:r>
          </w:p>
        </w:tc>
        <w:tc>
          <w:tcPr>
            <w:tcW w:w="1577" w:type="dxa"/>
            <w:noWrap/>
            <w:hideMark/>
          </w:tcPr>
          <w:p w14:paraId="2F7B482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7242</w:t>
            </w:r>
          </w:p>
        </w:tc>
        <w:tc>
          <w:tcPr>
            <w:tcW w:w="1532" w:type="dxa"/>
            <w:noWrap/>
            <w:hideMark/>
          </w:tcPr>
          <w:p w14:paraId="278CD6F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56</w:t>
            </w:r>
          </w:p>
        </w:tc>
        <w:tc>
          <w:tcPr>
            <w:tcW w:w="1800" w:type="dxa"/>
            <w:noWrap/>
            <w:hideMark/>
          </w:tcPr>
          <w:p w14:paraId="611F9BC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14A8A15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0.767333516</w:t>
            </w:r>
          </w:p>
        </w:tc>
        <w:tc>
          <w:tcPr>
            <w:tcW w:w="858" w:type="dxa"/>
            <w:noWrap/>
            <w:hideMark/>
          </w:tcPr>
          <w:p w14:paraId="2441BA2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53D624A1" w14:textId="77777777" w:rsidTr="00337A4A">
        <w:trPr>
          <w:trHeight w:val="300"/>
        </w:trPr>
        <w:tc>
          <w:tcPr>
            <w:tcW w:w="2106" w:type="dxa"/>
            <w:noWrap/>
            <w:hideMark/>
          </w:tcPr>
          <w:p w14:paraId="21DC9501"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Blood Tetrahydrofuran</w:t>
            </w:r>
          </w:p>
        </w:tc>
        <w:tc>
          <w:tcPr>
            <w:tcW w:w="1577" w:type="dxa"/>
            <w:noWrap/>
            <w:hideMark/>
          </w:tcPr>
          <w:p w14:paraId="264CFBE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3051</w:t>
            </w:r>
          </w:p>
        </w:tc>
        <w:tc>
          <w:tcPr>
            <w:tcW w:w="1532" w:type="dxa"/>
            <w:noWrap/>
            <w:hideMark/>
          </w:tcPr>
          <w:p w14:paraId="726819F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26</w:t>
            </w:r>
          </w:p>
        </w:tc>
        <w:tc>
          <w:tcPr>
            <w:tcW w:w="1800" w:type="dxa"/>
            <w:noWrap/>
            <w:hideMark/>
          </w:tcPr>
          <w:p w14:paraId="1EB9052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3B077CB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0.844978876</w:t>
            </w:r>
          </w:p>
        </w:tc>
        <w:tc>
          <w:tcPr>
            <w:tcW w:w="858" w:type="dxa"/>
            <w:noWrap/>
            <w:hideMark/>
          </w:tcPr>
          <w:p w14:paraId="2948404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070964B9" w14:textId="77777777" w:rsidTr="00337A4A">
        <w:trPr>
          <w:trHeight w:val="300"/>
        </w:trPr>
        <w:tc>
          <w:tcPr>
            <w:tcW w:w="2106" w:type="dxa"/>
            <w:noWrap/>
            <w:hideMark/>
          </w:tcPr>
          <w:p w14:paraId="5948099B"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1,2,3,7,8-pncdf</w:t>
            </w:r>
          </w:p>
        </w:tc>
        <w:tc>
          <w:tcPr>
            <w:tcW w:w="1577" w:type="dxa"/>
            <w:noWrap/>
            <w:hideMark/>
          </w:tcPr>
          <w:p w14:paraId="3BA5665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4978</w:t>
            </w:r>
          </w:p>
        </w:tc>
        <w:tc>
          <w:tcPr>
            <w:tcW w:w="1532" w:type="dxa"/>
            <w:noWrap/>
            <w:hideMark/>
          </w:tcPr>
          <w:p w14:paraId="5353C1B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46</w:t>
            </w:r>
          </w:p>
        </w:tc>
        <w:tc>
          <w:tcPr>
            <w:tcW w:w="1800" w:type="dxa"/>
            <w:noWrap/>
            <w:hideMark/>
          </w:tcPr>
          <w:p w14:paraId="4F3B667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34D6CD0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0.915605096</w:t>
            </w:r>
          </w:p>
        </w:tc>
        <w:tc>
          <w:tcPr>
            <w:tcW w:w="858" w:type="dxa"/>
            <w:noWrap/>
            <w:hideMark/>
          </w:tcPr>
          <w:p w14:paraId="2F8471A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406277BA" w14:textId="77777777" w:rsidTr="00337A4A">
        <w:trPr>
          <w:trHeight w:val="300"/>
        </w:trPr>
        <w:tc>
          <w:tcPr>
            <w:tcW w:w="2106" w:type="dxa"/>
            <w:noWrap/>
            <w:hideMark/>
          </w:tcPr>
          <w:p w14:paraId="0E69B825"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Urinary Trimethylarsine Oxide</w:t>
            </w:r>
          </w:p>
        </w:tc>
        <w:tc>
          <w:tcPr>
            <w:tcW w:w="1577" w:type="dxa"/>
            <w:noWrap/>
            <w:hideMark/>
          </w:tcPr>
          <w:p w14:paraId="08CA19F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13545</w:t>
            </w:r>
          </w:p>
        </w:tc>
        <w:tc>
          <w:tcPr>
            <w:tcW w:w="1532" w:type="dxa"/>
            <w:noWrap/>
            <w:hideMark/>
          </w:tcPr>
          <w:p w14:paraId="4C53E1BD"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133</w:t>
            </w:r>
          </w:p>
        </w:tc>
        <w:tc>
          <w:tcPr>
            <w:tcW w:w="1800" w:type="dxa"/>
            <w:noWrap/>
            <w:hideMark/>
          </w:tcPr>
          <w:p w14:paraId="4907FFE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52F11E8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0.972364381</w:t>
            </w:r>
          </w:p>
        </w:tc>
        <w:tc>
          <w:tcPr>
            <w:tcW w:w="858" w:type="dxa"/>
            <w:noWrap/>
            <w:hideMark/>
          </w:tcPr>
          <w:p w14:paraId="072C0FB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407F852C" w14:textId="77777777" w:rsidTr="00337A4A">
        <w:trPr>
          <w:trHeight w:val="300"/>
        </w:trPr>
        <w:tc>
          <w:tcPr>
            <w:tcW w:w="2106" w:type="dxa"/>
            <w:noWrap/>
            <w:hideMark/>
          </w:tcPr>
          <w:p w14:paraId="1C97FB88"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Blood 1,1,1-Trichloroethane</w:t>
            </w:r>
          </w:p>
        </w:tc>
        <w:tc>
          <w:tcPr>
            <w:tcW w:w="1577" w:type="dxa"/>
            <w:noWrap/>
            <w:hideMark/>
          </w:tcPr>
          <w:p w14:paraId="0D99458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16366</w:t>
            </w:r>
          </w:p>
        </w:tc>
        <w:tc>
          <w:tcPr>
            <w:tcW w:w="1532" w:type="dxa"/>
            <w:noWrap/>
            <w:hideMark/>
          </w:tcPr>
          <w:p w14:paraId="4C0D43E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170</w:t>
            </w:r>
          </w:p>
        </w:tc>
        <w:tc>
          <w:tcPr>
            <w:tcW w:w="1800" w:type="dxa"/>
            <w:noWrap/>
            <w:hideMark/>
          </w:tcPr>
          <w:p w14:paraId="33F3CCE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2B09037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1.02805999</w:t>
            </w:r>
          </w:p>
        </w:tc>
        <w:tc>
          <w:tcPr>
            <w:tcW w:w="858" w:type="dxa"/>
            <w:noWrap/>
            <w:hideMark/>
          </w:tcPr>
          <w:p w14:paraId="13D72A5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0C4941FC" w14:textId="77777777" w:rsidTr="00337A4A">
        <w:trPr>
          <w:trHeight w:val="300"/>
        </w:trPr>
        <w:tc>
          <w:tcPr>
            <w:tcW w:w="2106" w:type="dxa"/>
            <w:noWrap/>
            <w:hideMark/>
          </w:tcPr>
          <w:p w14:paraId="7724CCB6"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Blood Carbon Tetrachloride</w:t>
            </w:r>
          </w:p>
        </w:tc>
        <w:tc>
          <w:tcPr>
            <w:tcW w:w="1577" w:type="dxa"/>
            <w:noWrap/>
            <w:hideMark/>
          </w:tcPr>
          <w:p w14:paraId="59CE594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17148</w:t>
            </w:r>
          </w:p>
        </w:tc>
        <w:tc>
          <w:tcPr>
            <w:tcW w:w="1532" w:type="dxa"/>
            <w:noWrap/>
            <w:hideMark/>
          </w:tcPr>
          <w:p w14:paraId="5C42E54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193</w:t>
            </w:r>
          </w:p>
        </w:tc>
        <w:tc>
          <w:tcPr>
            <w:tcW w:w="1800" w:type="dxa"/>
            <w:noWrap/>
            <w:hideMark/>
          </w:tcPr>
          <w:p w14:paraId="0D61FC3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0316227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1.112969264</w:t>
            </w:r>
          </w:p>
        </w:tc>
        <w:tc>
          <w:tcPr>
            <w:tcW w:w="858" w:type="dxa"/>
            <w:noWrap/>
            <w:hideMark/>
          </w:tcPr>
          <w:p w14:paraId="0334666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772E06C6" w14:textId="77777777" w:rsidTr="00337A4A">
        <w:trPr>
          <w:trHeight w:val="300"/>
        </w:trPr>
        <w:tc>
          <w:tcPr>
            <w:tcW w:w="2106" w:type="dxa"/>
            <w:noWrap/>
            <w:hideMark/>
          </w:tcPr>
          <w:p w14:paraId="71750C5F"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dibromovinyl-dimeth prop carboacid</w:t>
            </w:r>
          </w:p>
        </w:tc>
        <w:tc>
          <w:tcPr>
            <w:tcW w:w="1577" w:type="dxa"/>
            <w:noWrap/>
            <w:hideMark/>
          </w:tcPr>
          <w:p w14:paraId="32689B0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9956</w:t>
            </w:r>
          </w:p>
        </w:tc>
        <w:tc>
          <w:tcPr>
            <w:tcW w:w="1532" w:type="dxa"/>
            <w:noWrap/>
            <w:hideMark/>
          </w:tcPr>
          <w:p w14:paraId="72114A2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119</w:t>
            </w:r>
          </w:p>
        </w:tc>
        <w:tc>
          <w:tcPr>
            <w:tcW w:w="1800" w:type="dxa"/>
            <w:noWrap/>
            <w:hideMark/>
          </w:tcPr>
          <w:p w14:paraId="1C57248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5621C8E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1.181141439</w:t>
            </w:r>
          </w:p>
        </w:tc>
        <w:tc>
          <w:tcPr>
            <w:tcW w:w="858" w:type="dxa"/>
            <w:noWrap/>
            <w:hideMark/>
          </w:tcPr>
          <w:p w14:paraId="6926238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5BBD9281" w14:textId="77777777" w:rsidTr="00337A4A">
        <w:trPr>
          <w:trHeight w:val="300"/>
        </w:trPr>
        <w:tc>
          <w:tcPr>
            <w:tcW w:w="2106" w:type="dxa"/>
            <w:noWrap/>
            <w:hideMark/>
          </w:tcPr>
          <w:p w14:paraId="3BC6C920"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Blood Octane</w:t>
            </w:r>
          </w:p>
        </w:tc>
        <w:tc>
          <w:tcPr>
            <w:tcW w:w="1577" w:type="dxa"/>
            <w:noWrap/>
            <w:hideMark/>
          </w:tcPr>
          <w:p w14:paraId="541E996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3087</w:t>
            </w:r>
          </w:p>
        </w:tc>
        <w:tc>
          <w:tcPr>
            <w:tcW w:w="1532" w:type="dxa"/>
            <w:noWrap/>
            <w:hideMark/>
          </w:tcPr>
          <w:p w14:paraId="34EF066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38</w:t>
            </w:r>
          </w:p>
        </w:tc>
        <w:tc>
          <w:tcPr>
            <w:tcW w:w="1800" w:type="dxa"/>
            <w:noWrap/>
            <w:hideMark/>
          </w:tcPr>
          <w:p w14:paraId="50D4F03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141119B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1.216</w:t>
            </w:r>
          </w:p>
        </w:tc>
        <w:tc>
          <w:tcPr>
            <w:tcW w:w="858" w:type="dxa"/>
            <w:noWrap/>
            <w:hideMark/>
          </w:tcPr>
          <w:p w14:paraId="6F138AB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284DD626" w14:textId="77777777" w:rsidTr="00337A4A">
        <w:trPr>
          <w:trHeight w:val="300"/>
        </w:trPr>
        <w:tc>
          <w:tcPr>
            <w:tcW w:w="2106" w:type="dxa"/>
            <w:noWrap/>
            <w:hideMark/>
          </w:tcPr>
          <w:p w14:paraId="12AA3ACE"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Blood 1,2-Dichloroethane</w:t>
            </w:r>
          </w:p>
        </w:tc>
        <w:tc>
          <w:tcPr>
            <w:tcW w:w="1577" w:type="dxa"/>
            <w:noWrap/>
            <w:hideMark/>
          </w:tcPr>
          <w:p w14:paraId="279E9F7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16336</w:t>
            </w:r>
          </w:p>
        </w:tc>
        <w:tc>
          <w:tcPr>
            <w:tcW w:w="1532" w:type="dxa"/>
            <w:noWrap/>
            <w:hideMark/>
          </w:tcPr>
          <w:p w14:paraId="0B578B2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204</w:t>
            </w:r>
          </w:p>
        </w:tc>
        <w:tc>
          <w:tcPr>
            <w:tcW w:w="1800" w:type="dxa"/>
            <w:noWrap/>
            <w:hideMark/>
          </w:tcPr>
          <w:p w14:paraId="3881BCC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643493F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1.23337364</w:t>
            </w:r>
          </w:p>
        </w:tc>
        <w:tc>
          <w:tcPr>
            <w:tcW w:w="858" w:type="dxa"/>
            <w:noWrap/>
            <w:hideMark/>
          </w:tcPr>
          <w:p w14:paraId="501DF50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2C3EAA9D" w14:textId="77777777" w:rsidTr="00337A4A">
        <w:trPr>
          <w:trHeight w:val="300"/>
        </w:trPr>
        <w:tc>
          <w:tcPr>
            <w:tcW w:w="2106" w:type="dxa"/>
            <w:noWrap/>
            <w:hideMark/>
          </w:tcPr>
          <w:p w14:paraId="4D1D4A05"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Mono-n-octyl phthalate</w:t>
            </w:r>
          </w:p>
        </w:tc>
        <w:tc>
          <w:tcPr>
            <w:tcW w:w="1577" w:type="dxa"/>
            <w:noWrap/>
            <w:hideMark/>
          </w:tcPr>
          <w:p w14:paraId="77AD6FF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10367</w:t>
            </w:r>
          </w:p>
        </w:tc>
        <w:tc>
          <w:tcPr>
            <w:tcW w:w="1532" w:type="dxa"/>
            <w:noWrap/>
            <w:hideMark/>
          </w:tcPr>
          <w:p w14:paraId="53AD41E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139</w:t>
            </w:r>
          </w:p>
        </w:tc>
        <w:tc>
          <w:tcPr>
            <w:tcW w:w="1800" w:type="dxa"/>
            <w:noWrap/>
            <w:hideMark/>
          </w:tcPr>
          <w:p w14:paraId="38C524FD"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7E28C5FD"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1.323053493</w:t>
            </w:r>
          </w:p>
        </w:tc>
        <w:tc>
          <w:tcPr>
            <w:tcW w:w="858" w:type="dxa"/>
            <w:noWrap/>
            <w:hideMark/>
          </w:tcPr>
          <w:p w14:paraId="7D40711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4D9EA19D" w14:textId="77777777" w:rsidTr="00337A4A">
        <w:trPr>
          <w:trHeight w:val="300"/>
        </w:trPr>
        <w:tc>
          <w:tcPr>
            <w:tcW w:w="2106" w:type="dxa"/>
            <w:noWrap/>
            <w:hideMark/>
          </w:tcPr>
          <w:p w14:paraId="7B24123D"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Blood Trichloroethene</w:t>
            </w:r>
          </w:p>
        </w:tc>
        <w:tc>
          <w:tcPr>
            <w:tcW w:w="1577" w:type="dxa"/>
            <w:noWrap/>
            <w:hideMark/>
          </w:tcPr>
          <w:p w14:paraId="31DC99C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17478</w:t>
            </w:r>
          </w:p>
        </w:tc>
        <w:tc>
          <w:tcPr>
            <w:tcW w:w="1532" w:type="dxa"/>
            <w:noWrap/>
            <w:hideMark/>
          </w:tcPr>
          <w:p w14:paraId="77037B0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243</w:t>
            </w:r>
          </w:p>
        </w:tc>
        <w:tc>
          <w:tcPr>
            <w:tcW w:w="1800" w:type="dxa"/>
            <w:noWrap/>
            <w:hideMark/>
          </w:tcPr>
          <w:p w14:paraId="5B935CF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w:t>
            </w:r>
          </w:p>
        </w:tc>
        <w:tc>
          <w:tcPr>
            <w:tcW w:w="1056" w:type="dxa"/>
            <w:noWrap/>
            <w:hideMark/>
          </w:tcPr>
          <w:p w14:paraId="3F6223C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1.376819772</w:t>
            </w:r>
          </w:p>
        </w:tc>
        <w:tc>
          <w:tcPr>
            <w:tcW w:w="858" w:type="dxa"/>
            <w:noWrap/>
            <w:hideMark/>
          </w:tcPr>
          <w:p w14:paraId="330478E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3CD6615C" w14:textId="77777777" w:rsidTr="00337A4A">
        <w:trPr>
          <w:trHeight w:val="300"/>
        </w:trPr>
        <w:tc>
          <w:tcPr>
            <w:tcW w:w="2106" w:type="dxa"/>
            <w:noWrap/>
            <w:hideMark/>
          </w:tcPr>
          <w:p w14:paraId="59AAD542"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Blood Hexane</w:t>
            </w:r>
          </w:p>
        </w:tc>
        <w:tc>
          <w:tcPr>
            <w:tcW w:w="1577" w:type="dxa"/>
            <w:noWrap/>
            <w:hideMark/>
          </w:tcPr>
          <w:p w14:paraId="09C41AE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8709</w:t>
            </w:r>
          </w:p>
        </w:tc>
        <w:tc>
          <w:tcPr>
            <w:tcW w:w="1532" w:type="dxa"/>
            <w:noWrap/>
            <w:hideMark/>
          </w:tcPr>
          <w:p w14:paraId="4349905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124</w:t>
            </w:r>
          </w:p>
        </w:tc>
        <w:tc>
          <w:tcPr>
            <w:tcW w:w="1800" w:type="dxa"/>
            <w:noWrap/>
            <w:hideMark/>
          </w:tcPr>
          <w:p w14:paraId="783289A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45D7D32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1.403826559</w:t>
            </w:r>
          </w:p>
        </w:tc>
        <w:tc>
          <w:tcPr>
            <w:tcW w:w="858" w:type="dxa"/>
            <w:noWrap/>
            <w:hideMark/>
          </w:tcPr>
          <w:p w14:paraId="03CBCF2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50A6C2AD" w14:textId="77777777" w:rsidTr="00337A4A">
        <w:trPr>
          <w:trHeight w:val="300"/>
        </w:trPr>
        <w:tc>
          <w:tcPr>
            <w:tcW w:w="2106" w:type="dxa"/>
            <w:noWrap/>
            <w:hideMark/>
          </w:tcPr>
          <w:p w14:paraId="0761D2A1"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2,3,7,8-tcdf</w:t>
            </w:r>
          </w:p>
        </w:tc>
        <w:tc>
          <w:tcPr>
            <w:tcW w:w="1577" w:type="dxa"/>
            <w:noWrap/>
            <w:hideMark/>
          </w:tcPr>
          <w:p w14:paraId="4EDA138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4929</w:t>
            </w:r>
          </w:p>
        </w:tc>
        <w:tc>
          <w:tcPr>
            <w:tcW w:w="1532" w:type="dxa"/>
            <w:noWrap/>
            <w:hideMark/>
          </w:tcPr>
          <w:p w14:paraId="1F2CD06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71</w:t>
            </w:r>
          </w:p>
        </w:tc>
        <w:tc>
          <w:tcPr>
            <w:tcW w:w="1800" w:type="dxa"/>
            <w:noWrap/>
            <w:hideMark/>
          </w:tcPr>
          <w:p w14:paraId="1542F00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43FE3D3D"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1.42</w:t>
            </w:r>
          </w:p>
        </w:tc>
        <w:tc>
          <w:tcPr>
            <w:tcW w:w="858" w:type="dxa"/>
            <w:noWrap/>
            <w:hideMark/>
          </w:tcPr>
          <w:p w14:paraId="0B80361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471A729A" w14:textId="77777777" w:rsidTr="00337A4A">
        <w:trPr>
          <w:trHeight w:val="300"/>
        </w:trPr>
        <w:tc>
          <w:tcPr>
            <w:tcW w:w="2106" w:type="dxa"/>
            <w:noWrap/>
            <w:hideMark/>
          </w:tcPr>
          <w:p w14:paraId="53F9BF04"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Gamma-hexachlorocyclohexane</w:t>
            </w:r>
          </w:p>
        </w:tc>
        <w:tc>
          <w:tcPr>
            <w:tcW w:w="1577" w:type="dxa"/>
            <w:noWrap/>
            <w:hideMark/>
          </w:tcPr>
          <w:p w14:paraId="2F21CC8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5948</w:t>
            </w:r>
          </w:p>
        </w:tc>
        <w:tc>
          <w:tcPr>
            <w:tcW w:w="1532" w:type="dxa"/>
            <w:noWrap/>
            <w:hideMark/>
          </w:tcPr>
          <w:p w14:paraId="3EB11DB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91</w:t>
            </w:r>
          </w:p>
        </w:tc>
        <w:tc>
          <w:tcPr>
            <w:tcW w:w="1800" w:type="dxa"/>
            <w:noWrap/>
            <w:hideMark/>
          </w:tcPr>
          <w:p w14:paraId="2BCE66F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285148B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1.506871999</w:t>
            </w:r>
          </w:p>
        </w:tc>
        <w:tc>
          <w:tcPr>
            <w:tcW w:w="858" w:type="dxa"/>
            <w:noWrap/>
            <w:hideMark/>
          </w:tcPr>
          <w:p w14:paraId="515F10F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547FDDE6" w14:textId="77777777" w:rsidTr="00337A4A">
        <w:trPr>
          <w:trHeight w:val="300"/>
        </w:trPr>
        <w:tc>
          <w:tcPr>
            <w:tcW w:w="2106" w:type="dxa"/>
            <w:noWrap/>
            <w:hideMark/>
          </w:tcPr>
          <w:p w14:paraId="5CAB517D"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lastRenderedPageBreak/>
              <w:t>Atrazine mercapturate</w:t>
            </w:r>
          </w:p>
        </w:tc>
        <w:tc>
          <w:tcPr>
            <w:tcW w:w="1577" w:type="dxa"/>
            <w:noWrap/>
            <w:hideMark/>
          </w:tcPr>
          <w:p w14:paraId="3362168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7324</w:t>
            </w:r>
          </w:p>
        </w:tc>
        <w:tc>
          <w:tcPr>
            <w:tcW w:w="1532" w:type="dxa"/>
            <w:noWrap/>
            <w:hideMark/>
          </w:tcPr>
          <w:p w14:paraId="55081FE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114</w:t>
            </w:r>
          </w:p>
        </w:tc>
        <w:tc>
          <w:tcPr>
            <w:tcW w:w="1800" w:type="dxa"/>
            <w:noWrap/>
            <w:hideMark/>
          </w:tcPr>
          <w:p w14:paraId="33BBA97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41622DCD"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1.532670073</w:t>
            </w:r>
          </w:p>
        </w:tc>
        <w:tc>
          <w:tcPr>
            <w:tcW w:w="858" w:type="dxa"/>
            <w:noWrap/>
            <w:hideMark/>
          </w:tcPr>
          <w:p w14:paraId="6E83E1F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5218AD08" w14:textId="77777777" w:rsidTr="00337A4A">
        <w:trPr>
          <w:trHeight w:val="300"/>
        </w:trPr>
        <w:tc>
          <w:tcPr>
            <w:tcW w:w="2106" w:type="dxa"/>
            <w:noWrap/>
            <w:hideMark/>
          </w:tcPr>
          <w:p w14:paraId="4870AA6E"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Blood Ethyl Acetate</w:t>
            </w:r>
          </w:p>
        </w:tc>
        <w:tc>
          <w:tcPr>
            <w:tcW w:w="1577" w:type="dxa"/>
            <w:noWrap/>
            <w:hideMark/>
          </w:tcPr>
          <w:p w14:paraId="25470AB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3091</w:t>
            </w:r>
          </w:p>
        </w:tc>
        <w:tc>
          <w:tcPr>
            <w:tcW w:w="1532" w:type="dxa"/>
            <w:noWrap/>
            <w:hideMark/>
          </w:tcPr>
          <w:p w14:paraId="3171DBC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49</w:t>
            </w:r>
          </w:p>
        </w:tc>
        <w:tc>
          <w:tcPr>
            <w:tcW w:w="1800" w:type="dxa"/>
            <w:noWrap/>
            <w:hideMark/>
          </w:tcPr>
          <w:p w14:paraId="780932F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13F5071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1.560509554</w:t>
            </w:r>
          </w:p>
        </w:tc>
        <w:tc>
          <w:tcPr>
            <w:tcW w:w="858" w:type="dxa"/>
            <w:noWrap/>
            <w:hideMark/>
          </w:tcPr>
          <w:p w14:paraId="3A1EFE9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3AF93898" w14:textId="77777777" w:rsidTr="00337A4A">
        <w:trPr>
          <w:trHeight w:val="300"/>
        </w:trPr>
        <w:tc>
          <w:tcPr>
            <w:tcW w:w="2106" w:type="dxa"/>
            <w:noWrap/>
            <w:hideMark/>
          </w:tcPr>
          <w:p w14:paraId="37B071E6" w14:textId="77777777" w:rsidR="0058456E" w:rsidRPr="005A7711" w:rsidRDefault="0058456E" w:rsidP="008C6E9D">
            <w:pPr>
              <w:spacing w:line="360" w:lineRule="auto"/>
              <w:rPr>
                <w:rFonts w:asciiTheme="majorBidi" w:hAnsiTheme="majorBidi" w:cstheme="majorBidi"/>
                <w:sz w:val="16"/>
                <w:szCs w:val="16"/>
                <w:lang w:val="pt-BR"/>
              </w:rPr>
            </w:pPr>
            <w:r w:rsidRPr="005A7711">
              <w:rPr>
                <w:rFonts w:asciiTheme="majorBidi" w:hAnsiTheme="majorBidi" w:cstheme="majorBidi"/>
                <w:sz w:val="16"/>
                <w:szCs w:val="16"/>
                <w:lang w:val="pt-BR"/>
              </w:rPr>
              <w:t>N-A-S-(1-HydrxMet)-2-Prpn)-L-Cys</w:t>
            </w:r>
          </w:p>
        </w:tc>
        <w:tc>
          <w:tcPr>
            <w:tcW w:w="1577" w:type="dxa"/>
            <w:noWrap/>
            <w:hideMark/>
          </w:tcPr>
          <w:p w14:paraId="070E665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2970</w:t>
            </w:r>
          </w:p>
        </w:tc>
        <w:tc>
          <w:tcPr>
            <w:tcW w:w="1532" w:type="dxa"/>
            <w:noWrap/>
            <w:hideMark/>
          </w:tcPr>
          <w:p w14:paraId="4E78CCA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50</w:t>
            </w:r>
          </w:p>
        </w:tc>
        <w:tc>
          <w:tcPr>
            <w:tcW w:w="1800" w:type="dxa"/>
            <w:noWrap/>
            <w:hideMark/>
          </w:tcPr>
          <w:p w14:paraId="0B50139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1A0C311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1.655629139</w:t>
            </w:r>
          </w:p>
        </w:tc>
        <w:tc>
          <w:tcPr>
            <w:tcW w:w="858" w:type="dxa"/>
            <w:noWrap/>
            <w:hideMark/>
          </w:tcPr>
          <w:p w14:paraId="60C32F4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7218580C" w14:textId="77777777" w:rsidTr="00337A4A">
        <w:trPr>
          <w:trHeight w:val="300"/>
        </w:trPr>
        <w:tc>
          <w:tcPr>
            <w:tcW w:w="2106" w:type="dxa"/>
            <w:noWrap/>
            <w:hideMark/>
          </w:tcPr>
          <w:p w14:paraId="05FCE07C"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Blood Methylcyclopentane</w:t>
            </w:r>
          </w:p>
        </w:tc>
        <w:tc>
          <w:tcPr>
            <w:tcW w:w="1577" w:type="dxa"/>
            <w:noWrap/>
            <w:hideMark/>
          </w:tcPr>
          <w:p w14:paraId="513CB08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3090</w:t>
            </w:r>
          </w:p>
        </w:tc>
        <w:tc>
          <w:tcPr>
            <w:tcW w:w="1532" w:type="dxa"/>
            <w:noWrap/>
            <w:hideMark/>
          </w:tcPr>
          <w:p w14:paraId="204D808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53</w:t>
            </w:r>
          </w:p>
        </w:tc>
        <w:tc>
          <w:tcPr>
            <w:tcW w:w="1800" w:type="dxa"/>
            <w:noWrap/>
            <w:hideMark/>
          </w:tcPr>
          <w:p w14:paraId="58480E6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5F5CBBE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1.686286987</w:t>
            </w:r>
          </w:p>
        </w:tc>
        <w:tc>
          <w:tcPr>
            <w:tcW w:w="858" w:type="dxa"/>
            <w:noWrap/>
            <w:hideMark/>
          </w:tcPr>
          <w:p w14:paraId="03A1D29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0EE1CB96" w14:textId="77777777" w:rsidTr="00337A4A">
        <w:trPr>
          <w:trHeight w:val="300"/>
        </w:trPr>
        <w:tc>
          <w:tcPr>
            <w:tcW w:w="2106" w:type="dxa"/>
            <w:noWrap/>
            <w:hideMark/>
          </w:tcPr>
          <w:p w14:paraId="2AF6ADDC"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Blood Cyclohexane</w:t>
            </w:r>
          </w:p>
        </w:tc>
        <w:tc>
          <w:tcPr>
            <w:tcW w:w="1577" w:type="dxa"/>
            <w:noWrap/>
            <w:hideMark/>
          </w:tcPr>
          <w:p w14:paraId="5478A12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2953</w:t>
            </w:r>
          </w:p>
        </w:tc>
        <w:tc>
          <w:tcPr>
            <w:tcW w:w="1532" w:type="dxa"/>
            <w:noWrap/>
            <w:hideMark/>
          </w:tcPr>
          <w:p w14:paraId="32CBDD1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51</w:t>
            </w:r>
          </w:p>
        </w:tc>
        <w:tc>
          <w:tcPr>
            <w:tcW w:w="1800" w:type="dxa"/>
            <w:noWrap/>
            <w:hideMark/>
          </w:tcPr>
          <w:p w14:paraId="51ECA4F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7E81CF7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1.697736352</w:t>
            </w:r>
          </w:p>
        </w:tc>
        <w:tc>
          <w:tcPr>
            <w:tcW w:w="858" w:type="dxa"/>
            <w:noWrap/>
            <w:hideMark/>
          </w:tcPr>
          <w:p w14:paraId="55007DA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2D6CB552" w14:textId="77777777" w:rsidTr="00337A4A">
        <w:trPr>
          <w:trHeight w:val="300"/>
        </w:trPr>
        <w:tc>
          <w:tcPr>
            <w:tcW w:w="2106" w:type="dxa"/>
            <w:noWrap/>
            <w:hideMark/>
          </w:tcPr>
          <w:p w14:paraId="074BF164"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Acephate</w:t>
            </w:r>
          </w:p>
        </w:tc>
        <w:tc>
          <w:tcPr>
            <w:tcW w:w="1577" w:type="dxa"/>
            <w:noWrap/>
            <w:hideMark/>
          </w:tcPr>
          <w:p w14:paraId="0778502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7412</w:t>
            </w:r>
          </w:p>
        </w:tc>
        <w:tc>
          <w:tcPr>
            <w:tcW w:w="1532" w:type="dxa"/>
            <w:noWrap/>
            <w:hideMark/>
          </w:tcPr>
          <w:p w14:paraId="2DA71B2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130</w:t>
            </w:r>
          </w:p>
        </w:tc>
        <w:tc>
          <w:tcPr>
            <w:tcW w:w="1800" w:type="dxa"/>
            <w:noWrap/>
            <w:hideMark/>
          </w:tcPr>
          <w:p w14:paraId="7EC9186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03BA2FF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1.723680721</w:t>
            </w:r>
          </w:p>
        </w:tc>
        <w:tc>
          <w:tcPr>
            <w:tcW w:w="858" w:type="dxa"/>
            <w:noWrap/>
            <w:hideMark/>
          </w:tcPr>
          <w:p w14:paraId="18CDE23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16A69525" w14:textId="77777777" w:rsidTr="00337A4A">
        <w:trPr>
          <w:trHeight w:val="300"/>
        </w:trPr>
        <w:tc>
          <w:tcPr>
            <w:tcW w:w="2106" w:type="dxa"/>
            <w:noWrap/>
            <w:hideMark/>
          </w:tcPr>
          <w:p w14:paraId="3E74D3FF"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Blood Heptane</w:t>
            </w:r>
          </w:p>
        </w:tc>
        <w:tc>
          <w:tcPr>
            <w:tcW w:w="1577" w:type="dxa"/>
            <w:noWrap/>
            <w:hideMark/>
          </w:tcPr>
          <w:p w14:paraId="22F5A2D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3041</w:t>
            </w:r>
          </w:p>
        </w:tc>
        <w:tc>
          <w:tcPr>
            <w:tcW w:w="1532" w:type="dxa"/>
            <w:noWrap/>
            <w:hideMark/>
          </w:tcPr>
          <w:p w14:paraId="4476188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58</w:t>
            </w:r>
          </w:p>
        </w:tc>
        <w:tc>
          <w:tcPr>
            <w:tcW w:w="1800" w:type="dxa"/>
            <w:noWrap/>
            <w:hideMark/>
          </w:tcPr>
          <w:p w14:paraId="0198EDB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62E4F93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1.871571475</w:t>
            </w:r>
          </w:p>
        </w:tc>
        <w:tc>
          <w:tcPr>
            <w:tcW w:w="858" w:type="dxa"/>
            <w:noWrap/>
            <w:hideMark/>
          </w:tcPr>
          <w:p w14:paraId="0539D4D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7A288171" w14:textId="77777777" w:rsidTr="00337A4A">
        <w:trPr>
          <w:trHeight w:val="300"/>
        </w:trPr>
        <w:tc>
          <w:tcPr>
            <w:tcW w:w="2106" w:type="dxa"/>
            <w:noWrap/>
            <w:hideMark/>
          </w:tcPr>
          <w:p w14:paraId="0FB474E6"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Perfluorobutane sulfonic acid</w:t>
            </w:r>
          </w:p>
        </w:tc>
        <w:tc>
          <w:tcPr>
            <w:tcW w:w="1577" w:type="dxa"/>
            <w:noWrap/>
            <w:hideMark/>
          </w:tcPr>
          <w:p w14:paraId="18F567D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12370</w:t>
            </w:r>
          </w:p>
        </w:tc>
        <w:tc>
          <w:tcPr>
            <w:tcW w:w="1532" w:type="dxa"/>
            <w:noWrap/>
            <w:hideMark/>
          </w:tcPr>
          <w:p w14:paraId="199D2CC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249</w:t>
            </w:r>
          </w:p>
        </w:tc>
        <w:tc>
          <w:tcPr>
            <w:tcW w:w="1800" w:type="dxa"/>
            <w:noWrap/>
            <w:hideMark/>
          </w:tcPr>
          <w:p w14:paraId="3DCB6BF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3FF9B9D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1.973214993</w:t>
            </w:r>
          </w:p>
        </w:tc>
        <w:tc>
          <w:tcPr>
            <w:tcW w:w="858" w:type="dxa"/>
            <w:noWrap/>
            <w:hideMark/>
          </w:tcPr>
          <w:p w14:paraId="6A5C835D"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3BD07E6C" w14:textId="77777777" w:rsidTr="00337A4A">
        <w:trPr>
          <w:trHeight w:val="300"/>
        </w:trPr>
        <w:tc>
          <w:tcPr>
            <w:tcW w:w="2106" w:type="dxa"/>
            <w:noWrap/>
            <w:hideMark/>
          </w:tcPr>
          <w:p w14:paraId="7EFAB326"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2,4,5-T</w:t>
            </w:r>
          </w:p>
        </w:tc>
        <w:tc>
          <w:tcPr>
            <w:tcW w:w="1577" w:type="dxa"/>
            <w:noWrap/>
            <w:hideMark/>
          </w:tcPr>
          <w:p w14:paraId="72B7B69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12335</w:t>
            </w:r>
          </w:p>
        </w:tc>
        <w:tc>
          <w:tcPr>
            <w:tcW w:w="1532" w:type="dxa"/>
            <w:noWrap/>
            <w:hideMark/>
          </w:tcPr>
          <w:p w14:paraId="0CE5579D"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277</w:t>
            </w:r>
          </w:p>
        </w:tc>
        <w:tc>
          <w:tcPr>
            <w:tcW w:w="1800" w:type="dxa"/>
            <w:noWrap/>
            <w:hideMark/>
          </w:tcPr>
          <w:p w14:paraId="555EECE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35B2ABE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2.196320964</w:t>
            </w:r>
          </w:p>
        </w:tc>
        <w:tc>
          <w:tcPr>
            <w:tcW w:w="858" w:type="dxa"/>
            <w:noWrap/>
            <w:hideMark/>
          </w:tcPr>
          <w:p w14:paraId="2279F59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1690B0A3" w14:textId="77777777" w:rsidTr="00337A4A">
        <w:trPr>
          <w:trHeight w:val="300"/>
        </w:trPr>
        <w:tc>
          <w:tcPr>
            <w:tcW w:w="2106" w:type="dxa"/>
            <w:noWrap/>
            <w:hideMark/>
          </w:tcPr>
          <w:p w14:paraId="488ECEC6"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Acetochlor mercapturate</w:t>
            </w:r>
          </w:p>
        </w:tc>
        <w:tc>
          <w:tcPr>
            <w:tcW w:w="1577" w:type="dxa"/>
            <w:noWrap/>
            <w:hideMark/>
          </w:tcPr>
          <w:p w14:paraId="299F5E1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2941</w:t>
            </w:r>
          </w:p>
        </w:tc>
        <w:tc>
          <w:tcPr>
            <w:tcW w:w="1532" w:type="dxa"/>
            <w:noWrap/>
            <w:hideMark/>
          </w:tcPr>
          <w:p w14:paraId="61E9823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67</w:t>
            </w:r>
          </w:p>
        </w:tc>
        <w:tc>
          <w:tcPr>
            <w:tcW w:w="1800" w:type="dxa"/>
            <w:noWrap/>
            <w:hideMark/>
          </w:tcPr>
          <w:p w14:paraId="5635DE2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6B98A4B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2.227393617</w:t>
            </w:r>
          </w:p>
        </w:tc>
        <w:tc>
          <w:tcPr>
            <w:tcW w:w="858" w:type="dxa"/>
            <w:noWrap/>
            <w:hideMark/>
          </w:tcPr>
          <w:p w14:paraId="59F491F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6CA9BE51" w14:textId="77777777" w:rsidTr="00337A4A">
        <w:trPr>
          <w:trHeight w:val="300"/>
        </w:trPr>
        <w:tc>
          <w:tcPr>
            <w:tcW w:w="2106" w:type="dxa"/>
            <w:noWrap/>
            <w:hideMark/>
          </w:tcPr>
          <w:p w14:paraId="47D51303"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Mercury, ethyl</w:t>
            </w:r>
          </w:p>
        </w:tc>
        <w:tc>
          <w:tcPr>
            <w:tcW w:w="1577" w:type="dxa"/>
            <w:noWrap/>
            <w:hideMark/>
          </w:tcPr>
          <w:p w14:paraId="544743F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12698</w:t>
            </w:r>
          </w:p>
        </w:tc>
        <w:tc>
          <w:tcPr>
            <w:tcW w:w="1532" w:type="dxa"/>
            <w:noWrap/>
            <w:hideMark/>
          </w:tcPr>
          <w:p w14:paraId="4D07277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318</w:t>
            </w:r>
          </w:p>
        </w:tc>
        <w:tc>
          <w:tcPr>
            <w:tcW w:w="1800" w:type="dxa"/>
            <w:noWrap/>
            <w:hideMark/>
          </w:tcPr>
          <w:p w14:paraId="26818D5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53183AA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2.443146896</w:t>
            </w:r>
          </w:p>
        </w:tc>
        <w:tc>
          <w:tcPr>
            <w:tcW w:w="858" w:type="dxa"/>
            <w:noWrap/>
            <w:hideMark/>
          </w:tcPr>
          <w:p w14:paraId="638E7EF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3D970ED6" w14:textId="77777777" w:rsidTr="00337A4A">
        <w:trPr>
          <w:trHeight w:val="300"/>
        </w:trPr>
        <w:tc>
          <w:tcPr>
            <w:tcW w:w="2106" w:type="dxa"/>
            <w:noWrap/>
            <w:hideMark/>
          </w:tcPr>
          <w:p w14:paraId="46F71B8B"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o,p'-DDT</w:t>
            </w:r>
          </w:p>
        </w:tc>
        <w:tc>
          <w:tcPr>
            <w:tcW w:w="1577" w:type="dxa"/>
            <w:noWrap/>
            <w:hideMark/>
          </w:tcPr>
          <w:p w14:paraId="10E86F8D"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5720</w:t>
            </w:r>
          </w:p>
        </w:tc>
        <w:tc>
          <w:tcPr>
            <w:tcW w:w="1532" w:type="dxa"/>
            <w:noWrap/>
            <w:hideMark/>
          </w:tcPr>
          <w:p w14:paraId="400C35B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174</w:t>
            </w:r>
          </w:p>
        </w:tc>
        <w:tc>
          <w:tcPr>
            <w:tcW w:w="1800" w:type="dxa"/>
            <w:noWrap/>
            <w:hideMark/>
          </w:tcPr>
          <w:p w14:paraId="2F75578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43AB38F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2.952154734</w:t>
            </w:r>
          </w:p>
        </w:tc>
        <w:tc>
          <w:tcPr>
            <w:tcW w:w="858" w:type="dxa"/>
            <w:noWrap/>
            <w:hideMark/>
          </w:tcPr>
          <w:p w14:paraId="1AB5700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2B4F1FC1" w14:textId="77777777" w:rsidTr="00337A4A">
        <w:trPr>
          <w:trHeight w:val="300"/>
        </w:trPr>
        <w:tc>
          <w:tcPr>
            <w:tcW w:w="2106" w:type="dxa"/>
            <w:noWrap/>
            <w:hideMark/>
          </w:tcPr>
          <w:p w14:paraId="67210939"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Urinary Arsenic acid</w:t>
            </w:r>
          </w:p>
        </w:tc>
        <w:tc>
          <w:tcPr>
            <w:tcW w:w="1577" w:type="dxa"/>
            <w:noWrap/>
            <w:hideMark/>
          </w:tcPr>
          <w:p w14:paraId="796BB59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16374</w:t>
            </w:r>
          </w:p>
        </w:tc>
        <w:tc>
          <w:tcPr>
            <w:tcW w:w="1532" w:type="dxa"/>
            <w:noWrap/>
            <w:hideMark/>
          </w:tcPr>
          <w:p w14:paraId="3422FCB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535</w:t>
            </w:r>
          </w:p>
        </w:tc>
        <w:tc>
          <w:tcPr>
            <w:tcW w:w="1800" w:type="dxa"/>
            <w:noWrap/>
            <w:hideMark/>
          </w:tcPr>
          <w:p w14:paraId="3D45A04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33223BD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3.163995505</w:t>
            </w:r>
          </w:p>
        </w:tc>
        <w:tc>
          <w:tcPr>
            <w:tcW w:w="858" w:type="dxa"/>
            <w:noWrap/>
            <w:hideMark/>
          </w:tcPr>
          <w:p w14:paraId="435EEA4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799E245D" w14:textId="77777777" w:rsidTr="00337A4A">
        <w:trPr>
          <w:trHeight w:val="300"/>
        </w:trPr>
        <w:tc>
          <w:tcPr>
            <w:tcW w:w="2106" w:type="dxa"/>
            <w:noWrap/>
            <w:hideMark/>
          </w:tcPr>
          <w:p w14:paraId="15820728"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5-Formyl-tetrahydrofolic acid</w:t>
            </w:r>
          </w:p>
        </w:tc>
        <w:tc>
          <w:tcPr>
            <w:tcW w:w="1577" w:type="dxa"/>
            <w:noWrap/>
            <w:hideMark/>
          </w:tcPr>
          <w:p w14:paraId="38594D6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7224</w:t>
            </w:r>
          </w:p>
        </w:tc>
        <w:tc>
          <w:tcPr>
            <w:tcW w:w="1532" w:type="dxa"/>
            <w:noWrap/>
            <w:hideMark/>
          </w:tcPr>
          <w:p w14:paraId="54FBCB1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242</w:t>
            </w:r>
          </w:p>
        </w:tc>
        <w:tc>
          <w:tcPr>
            <w:tcW w:w="1800" w:type="dxa"/>
            <w:noWrap/>
            <w:hideMark/>
          </w:tcPr>
          <w:p w14:paraId="5AAA838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5A83990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3.241360836</w:t>
            </w:r>
          </w:p>
        </w:tc>
        <w:tc>
          <w:tcPr>
            <w:tcW w:w="858" w:type="dxa"/>
            <w:noWrap/>
            <w:hideMark/>
          </w:tcPr>
          <w:p w14:paraId="0593292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6A231C1C" w14:textId="77777777" w:rsidTr="00337A4A">
        <w:trPr>
          <w:trHeight w:val="300"/>
        </w:trPr>
        <w:tc>
          <w:tcPr>
            <w:tcW w:w="2106" w:type="dxa"/>
            <w:noWrap/>
            <w:hideMark/>
          </w:tcPr>
          <w:p w14:paraId="42E5FF44"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Metolachlor mercapturate</w:t>
            </w:r>
          </w:p>
        </w:tc>
        <w:tc>
          <w:tcPr>
            <w:tcW w:w="1577" w:type="dxa"/>
            <w:noWrap/>
            <w:hideMark/>
          </w:tcPr>
          <w:p w14:paraId="0C7EBAB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2946</w:t>
            </w:r>
          </w:p>
        </w:tc>
        <w:tc>
          <w:tcPr>
            <w:tcW w:w="1532" w:type="dxa"/>
            <w:noWrap/>
            <w:hideMark/>
          </w:tcPr>
          <w:p w14:paraId="74CE686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101</w:t>
            </w:r>
          </w:p>
        </w:tc>
        <w:tc>
          <w:tcPr>
            <w:tcW w:w="1800" w:type="dxa"/>
            <w:noWrap/>
            <w:hideMark/>
          </w:tcPr>
          <w:p w14:paraId="2D883AC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5E435B1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3.314735806</w:t>
            </w:r>
          </w:p>
        </w:tc>
        <w:tc>
          <w:tcPr>
            <w:tcW w:w="858" w:type="dxa"/>
            <w:noWrap/>
            <w:hideMark/>
          </w:tcPr>
          <w:p w14:paraId="5909DAF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17FE6ECA" w14:textId="77777777" w:rsidTr="00337A4A">
        <w:trPr>
          <w:trHeight w:val="300"/>
        </w:trPr>
        <w:tc>
          <w:tcPr>
            <w:tcW w:w="2106" w:type="dxa"/>
            <w:noWrap/>
            <w:hideMark/>
          </w:tcPr>
          <w:p w14:paraId="5FFA5635"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Diethyldithiophosphate</w:t>
            </w:r>
          </w:p>
        </w:tc>
        <w:tc>
          <w:tcPr>
            <w:tcW w:w="1577" w:type="dxa"/>
            <w:noWrap/>
            <w:hideMark/>
          </w:tcPr>
          <w:p w14:paraId="21CA08A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7250</w:t>
            </w:r>
          </w:p>
        </w:tc>
        <w:tc>
          <w:tcPr>
            <w:tcW w:w="1532" w:type="dxa"/>
            <w:noWrap/>
            <w:hideMark/>
          </w:tcPr>
          <w:p w14:paraId="5EBA702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249</w:t>
            </w:r>
          </w:p>
        </w:tc>
        <w:tc>
          <w:tcPr>
            <w:tcW w:w="1800" w:type="dxa"/>
            <w:noWrap/>
            <w:hideMark/>
          </w:tcPr>
          <w:p w14:paraId="316DED6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613847D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3.320442726</w:t>
            </w:r>
          </w:p>
        </w:tc>
        <w:tc>
          <w:tcPr>
            <w:tcW w:w="858" w:type="dxa"/>
            <w:noWrap/>
            <w:hideMark/>
          </w:tcPr>
          <w:p w14:paraId="4729571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66CB1314" w14:textId="77777777" w:rsidTr="00337A4A">
        <w:trPr>
          <w:trHeight w:val="300"/>
        </w:trPr>
        <w:tc>
          <w:tcPr>
            <w:tcW w:w="2106" w:type="dxa"/>
            <w:noWrap/>
            <w:hideMark/>
          </w:tcPr>
          <w:p w14:paraId="16ECEAAA"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1,2,3,4,7,8,9-hpcdf</w:t>
            </w:r>
          </w:p>
        </w:tc>
        <w:tc>
          <w:tcPr>
            <w:tcW w:w="1577" w:type="dxa"/>
            <w:noWrap/>
            <w:hideMark/>
          </w:tcPr>
          <w:p w14:paraId="19F346D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2972</w:t>
            </w:r>
          </w:p>
        </w:tc>
        <w:tc>
          <w:tcPr>
            <w:tcW w:w="1532" w:type="dxa"/>
            <w:noWrap/>
            <w:hideMark/>
          </w:tcPr>
          <w:p w14:paraId="24F159B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104</w:t>
            </w:r>
          </w:p>
        </w:tc>
        <w:tc>
          <w:tcPr>
            <w:tcW w:w="1800" w:type="dxa"/>
            <w:noWrap/>
            <w:hideMark/>
          </w:tcPr>
          <w:p w14:paraId="5A0C3A8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222EB7A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3.381014304</w:t>
            </w:r>
          </w:p>
        </w:tc>
        <w:tc>
          <w:tcPr>
            <w:tcW w:w="858" w:type="dxa"/>
            <w:noWrap/>
            <w:hideMark/>
          </w:tcPr>
          <w:p w14:paraId="754803E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06D367AE" w14:textId="77777777" w:rsidTr="00337A4A">
        <w:trPr>
          <w:trHeight w:val="300"/>
        </w:trPr>
        <w:tc>
          <w:tcPr>
            <w:tcW w:w="2106" w:type="dxa"/>
            <w:noWrap/>
            <w:hideMark/>
          </w:tcPr>
          <w:p w14:paraId="17A7D5D6"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fluoro-phenoxybenzoic acid</w:t>
            </w:r>
          </w:p>
        </w:tc>
        <w:tc>
          <w:tcPr>
            <w:tcW w:w="1577" w:type="dxa"/>
            <w:noWrap/>
            <w:hideMark/>
          </w:tcPr>
          <w:p w14:paraId="1CC337F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9956</w:t>
            </w:r>
          </w:p>
        </w:tc>
        <w:tc>
          <w:tcPr>
            <w:tcW w:w="1532" w:type="dxa"/>
            <w:noWrap/>
            <w:hideMark/>
          </w:tcPr>
          <w:p w14:paraId="0847455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376</w:t>
            </w:r>
          </w:p>
        </w:tc>
        <w:tc>
          <w:tcPr>
            <w:tcW w:w="1800" w:type="dxa"/>
            <w:noWrap/>
            <w:hideMark/>
          </w:tcPr>
          <w:p w14:paraId="313CEEE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09A6FAC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3.639179249</w:t>
            </w:r>
          </w:p>
        </w:tc>
        <w:tc>
          <w:tcPr>
            <w:tcW w:w="858" w:type="dxa"/>
            <w:noWrap/>
            <w:hideMark/>
          </w:tcPr>
          <w:p w14:paraId="65EE6CD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3BEA5181" w14:textId="77777777" w:rsidTr="00337A4A">
        <w:trPr>
          <w:trHeight w:val="300"/>
        </w:trPr>
        <w:tc>
          <w:tcPr>
            <w:tcW w:w="2106" w:type="dxa"/>
            <w:noWrap/>
            <w:hideMark/>
          </w:tcPr>
          <w:p w14:paraId="773D2851"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Carbofuranphenol</w:t>
            </w:r>
          </w:p>
        </w:tc>
        <w:tc>
          <w:tcPr>
            <w:tcW w:w="1577" w:type="dxa"/>
            <w:noWrap/>
            <w:hideMark/>
          </w:tcPr>
          <w:p w14:paraId="0040AEC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7127</w:t>
            </w:r>
          </w:p>
        </w:tc>
        <w:tc>
          <w:tcPr>
            <w:tcW w:w="1532" w:type="dxa"/>
            <w:noWrap/>
            <w:hideMark/>
          </w:tcPr>
          <w:p w14:paraId="4C7DCBC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287</w:t>
            </w:r>
          </w:p>
        </w:tc>
        <w:tc>
          <w:tcPr>
            <w:tcW w:w="1800" w:type="dxa"/>
            <w:noWrap/>
            <w:hideMark/>
          </w:tcPr>
          <w:p w14:paraId="11006A9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5804FE8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3.871054761</w:t>
            </w:r>
          </w:p>
        </w:tc>
        <w:tc>
          <w:tcPr>
            <w:tcW w:w="858" w:type="dxa"/>
            <w:noWrap/>
            <w:hideMark/>
          </w:tcPr>
          <w:p w14:paraId="52A5C10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19E51B00" w14:textId="77777777" w:rsidTr="00337A4A">
        <w:trPr>
          <w:trHeight w:val="300"/>
        </w:trPr>
        <w:tc>
          <w:tcPr>
            <w:tcW w:w="2106" w:type="dxa"/>
            <w:noWrap/>
            <w:hideMark/>
          </w:tcPr>
          <w:p w14:paraId="27458B4B"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chloro-hydro-meth-chromen-one/ol</w:t>
            </w:r>
          </w:p>
        </w:tc>
        <w:tc>
          <w:tcPr>
            <w:tcW w:w="1577" w:type="dxa"/>
            <w:noWrap/>
            <w:hideMark/>
          </w:tcPr>
          <w:p w14:paraId="31FD966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2858</w:t>
            </w:r>
          </w:p>
        </w:tc>
        <w:tc>
          <w:tcPr>
            <w:tcW w:w="1532" w:type="dxa"/>
            <w:noWrap/>
            <w:hideMark/>
          </w:tcPr>
          <w:p w14:paraId="687F1B2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117</w:t>
            </w:r>
          </w:p>
        </w:tc>
        <w:tc>
          <w:tcPr>
            <w:tcW w:w="1800" w:type="dxa"/>
            <w:noWrap/>
            <w:hideMark/>
          </w:tcPr>
          <w:p w14:paraId="6F4149B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36B59AD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3.932773109</w:t>
            </w:r>
          </w:p>
        </w:tc>
        <w:tc>
          <w:tcPr>
            <w:tcW w:w="858" w:type="dxa"/>
            <w:noWrap/>
            <w:hideMark/>
          </w:tcPr>
          <w:p w14:paraId="70020E2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18DBBE88" w14:textId="77777777" w:rsidTr="00337A4A">
        <w:trPr>
          <w:trHeight w:val="300"/>
        </w:trPr>
        <w:tc>
          <w:tcPr>
            <w:tcW w:w="2106" w:type="dxa"/>
            <w:noWrap/>
            <w:hideMark/>
          </w:tcPr>
          <w:p w14:paraId="0549912A"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Blood 1,1,1-Trichloroethene</w:t>
            </w:r>
          </w:p>
        </w:tc>
        <w:tc>
          <w:tcPr>
            <w:tcW w:w="1577" w:type="dxa"/>
            <w:noWrap/>
            <w:hideMark/>
          </w:tcPr>
          <w:p w14:paraId="7252BAA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274</w:t>
            </w:r>
          </w:p>
        </w:tc>
        <w:tc>
          <w:tcPr>
            <w:tcW w:w="1532" w:type="dxa"/>
            <w:noWrap/>
            <w:hideMark/>
          </w:tcPr>
          <w:p w14:paraId="6ACF233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11</w:t>
            </w:r>
          </w:p>
        </w:tc>
        <w:tc>
          <w:tcPr>
            <w:tcW w:w="1800" w:type="dxa"/>
            <w:noWrap/>
            <w:hideMark/>
          </w:tcPr>
          <w:p w14:paraId="27877FCD"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w:t>
            </w:r>
          </w:p>
        </w:tc>
        <w:tc>
          <w:tcPr>
            <w:tcW w:w="1056" w:type="dxa"/>
            <w:noWrap/>
            <w:hideMark/>
          </w:tcPr>
          <w:p w14:paraId="143EAE9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4.195804196</w:t>
            </w:r>
          </w:p>
        </w:tc>
        <w:tc>
          <w:tcPr>
            <w:tcW w:w="858" w:type="dxa"/>
            <w:noWrap/>
            <w:hideMark/>
          </w:tcPr>
          <w:p w14:paraId="43BBDB6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5A7711" w:rsidRPr="005A7711" w14:paraId="6659D458" w14:textId="77777777" w:rsidTr="00337A4A">
        <w:trPr>
          <w:trHeight w:val="300"/>
        </w:trPr>
        <w:tc>
          <w:tcPr>
            <w:tcW w:w="2106" w:type="dxa"/>
            <w:noWrap/>
            <w:hideMark/>
          </w:tcPr>
          <w:p w14:paraId="3FEC2DF8"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2-(N-ethyl-PFOSA) acetate</w:t>
            </w:r>
          </w:p>
        </w:tc>
        <w:tc>
          <w:tcPr>
            <w:tcW w:w="1577" w:type="dxa"/>
            <w:noWrap/>
            <w:hideMark/>
          </w:tcPr>
          <w:p w14:paraId="62AC4B3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9948</w:t>
            </w:r>
          </w:p>
        </w:tc>
        <w:tc>
          <w:tcPr>
            <w:tcW w:w="1532" w:type="dxa"/>
            <w:noWrap/>
            <w:hideMark/>
          </w:tcPr>
          <w:p w14:paraId="06CFAD0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503</w:t>
            </w:r>
          </w:p>
        </w:tc>
        <w:tc>
          <w:tcPr>
            <w:tcW w:w="1800" w:type="dxa"/>
            <w:noWrap/>
            <w:hideMark/>
          </w:tcPr>
          <w:p w14:paraId="682D595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2EC8D46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4.812936561</w:t>
            </w:r>
          </w:p>
        </w:tc>
        <w:tc>
          <w:tcPr>
            <w:tcW w:w="858" w:type="dxa"/>
            <w:noWrap/>
            <w:hideMark/>
          </w:tcPr>
          <w:p w14:paraId="6989CBB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Yes</w:t>
            </w:r>
          </w:p>
        </w:tc>
      </w:tr>
      <w:tr w:rsidR="001D1EED" w:rsidRPr="005A7711" w14:paraId="251145AB" w14:textId="77777777" w:rsidTr="00337A4A">
        <w:trPr>
          <w:trHeight w:val="300"/>
        </w:trPr>
        <w:tc>
          <w:tcPr>
            <w:tcW w:w="2106" w:type="dxa"/>
            <w:noWrap/>
            <w:hideMark/>
          </w:tcPr>
          <w:p w14:paraId="1F342723"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Urinary Arsenocholine</w:t>
            </w:r>
          </w:p>
        </w:tc>
        <w:tc>
          <w:tcPr>
            <w:tcW w:w="1577" w:type="dxa"/>
            <w:noWrap/>
            <w:hideMark/>
          </w:tcPr>
          <w:p w14:paraId="2ECE2429"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16080</w:t>
            </w:r>
          </w:p>
        </w:tc>
        <w:tc>
          <w:tcPr>
            <w:tcW w:w="1532" w:type="dxa"/>
            <w:noWrap/>
            <w:hideMark/>
          </w:tcPr>
          <w:p w14:paraId="354E0672"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848</w:t>
            </w:r>
          </w:p>
        </w:tc>
        <w:tc>
          <w:tcPr>
            <w:tcW w:w="1800" w:type="dxa"/>
            <w:noWrap/>
            <w:hideMark/>
          </w:tcPr>
          <w:p w14:paraId="0D5A1D2E"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551E386A"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5.009451796</w:t>
            </w:r>
          </w:p>
        </w:tc>
        <w:tc>
          <w:tcPr>
            <w:tcW w:w="858" w:type="dxa"/>
            <w:noWrap/>
            <w:hideMark/>
          </w:tcPr>
          <w:p w14:paraId="03671806" w14:textId="28DC3A2B" w:rsidR="001D1EED" w:rsidRPr="005A7711" w:rsidRDefault="001D1EED" w:rsidP="001D1EED">
            <w:pPr>
              <w:spacing w:line="360" w:lineRule="auto"/>
              <w:jc w:val="both"/>
              <w:rPr>
                <w:rFonts w:asciiTheme="majorBidi" w:hAnsiTheme="majorBidi" w:cstheme="majorBidi"/>
                <w:sz w:val="16"/>
                <w:szCs w:val="16"/>
              </w:rPr>
            </w:pPr>
            <w:r w:rsidRPr="00FE7C46">
              <w:rPr>
                <w:rFonts w:asciiTheme="majorBidi" w:hAnsiTheme="majorBidi" w:cstheme="majorBidi"/>
                <w:sz w:val="16"/>
                <w:szCs w:val="16"/>
              </w:rPr>
              <w:t>Yes</w:t>
            </w:r>
          </w:p>
        </w:tc>
      </w:tr>
      <w:tr w:rsidR="001D1EED" w:rsidRPr="005A7711" w14:paraId="4D3680CB" w14:textId="77777777" w:rsidTr="00337A4A">
        <w:trPr>
          <w:trHeight w:val="300"/>
        </w:trPr>
        <w:tc>
          <w:tcPr>
            <w:tcW w:w="2106" w:type="dxa"/>
            <w:noWrap/>
            <w:hideMark/>
          </w:tcPr>
          <w:p w14:paraId="22AA8066"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2,2',4-tribromodiphenyl ether</w:t>
            </w:r>
          </w:p>
        </w:tc>
        <w:tc>
          <w:tcPr>
            <w:tcW w:w="1577" w:type="dxa"/>
            <w:noWrap/>
            <w:hideMark/>
          </w:tcPr>
          <w:p w14:paraId="020C8347"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1892</w:t>
            </w:r>
          </w:p>
        </w:tc>
        <w:tc>
          <w:tcPr>
            <w:tcW w:w="1532" w:type="dxa"/>
            <w:noWrap/>
            <w:hideMark/>
          </w:tcPr>
          <w:p w14:paraId="3514F371"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100</w:t>
            </w:r>
          </w:p>
        </w:tc>
        <w:tc>
          <w:tcPr>
            <w:tcW w:w="1800" w:type="dxa"/>
            <w:noWrap/>
            <w:hideMark/>
          </w:tcPr>
          <w:p w14:paraId="7FCBF5D0"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4EA23382"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5.020080321</w:t>
            </w:r>
          </w:p>
        </w:tc>
        <w:tc>
          <w:tcPr>
            <w:tcW w:w="858" w:type="dxa"/>
            <w:noWrap/>
            <w:hideMark/>
          </w:tcPr>
          <w:p w14:paraId="3F9EE150" w14:textId="3D9FC4D4" w:rsidR="001D1EED" w:rsidRPr="005A7711" w:rsidRDefault="001D1EED" w:rsidP="001D1EED">
            <w:pPr>
              <w:spacing w:line="360" w:lineRule="auto"/>
              <w:jc w:val="both"/>
              <w:rPr>
                <w:rFonts w:asciiTheme="majorBidi" w:hAnsiTheme="majorBidi" w:cstheme="majorBidi"/>
                <w:sz w:val="16"/>
                <w:szCs w:val="16"/>
              </w:rPr>
            </w:pPr>
            <w:r w:rsidRPr="00FE7C46">
              <w:rPr>
                <w:rFonts w:asciiTheme="majorBidi" w:hAnsiTheme="majorBidi" w:cstheme="majorBidi"/>
                <w:sz w:val="16"/>
                <w:szCs w:val="16"/>
              </w:rPr>
              <w:t>Yes</w:t>
            </w:r>
          </w:p>
        </w:tc>
      </w:tr>
      <w:tr w:rsidR="001D1EED" w:rsidRPr="005A7711" w14:paraId="34F1591D" w14:textId="77777777" w:rsidTr="00337A4A">
        <w:trPr>
          <w:trHeight w:val="300"/>
        </w:trPr>
        <w:tc>
          <w:tcPr>
            <w:tcW w:w="2106" w:type="dxa"/>
            <w:noWrap/>
            <w:hideMark/>
          </w:tcPr>
          <w:p w14:paraId="3EF7D791"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5,10-Methenyl-tethrofolic acid</w:t>
            </w:r>
          </w:p>
        </w:tc>
        <w:tc>
          <w:tcPr>
            <w:tcW w:w="1577" w:type="dxa"/>
            <w:noWrap/>
            <w:hideMark/>
          </w:tcPr>
          <w:p w14:paraId="4515BE20"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7087</w:t>
            </w:r>
          </w:p>
        </w:tc>
        <w:tc>
          <w:tcPr>
            <w:tcW w:w="1532" w:type="dxa"/>
            <w:noWrap/>
            <w:hideMark/>
          </w:tcPr>
          <w:p w14:paraId="6E2BB367"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379</w:t>
            </w:r>
          </w:p>
        </w:tc>
        <w:tc>
          <w:tcPr>
            <w:tcW w:w="1800" w:type="dxa"/>
            <w:noWrap/>
            <w:hideMark/>
          </w:tcPr>
          <w:p w14:paraId="1D8E7832"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7DA5E0B7"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5.076346102</w:t>
            </w:r>
          </w:p>
        </w:tc>
        <w:tc>
          <w:tcPr>
            <w:tcW w:w="858" w:type="dxa"/>
            <w:noWrap/>
            <w:hideMark/>
          </w:tcPr>
          <w:p w14:paraId="5FAAC26A" w14:textId="29FF241F" w:rsidR="001D1EED" w:rsidRPr="005A7711" w:rsidRDefault="001D1EED" w:rsidP="001D1EED">
            <w:pPr>
              <w:spacing w:line="360" w:lineRule="auto"/>
              <w:jc w:val="both"/>
              <w:rPr>
                <w:rFonts w:asciiTheme="majorBidi" w:hAnsiTheme="majorBidi" w:cstheme="majorBidi"/>
                <w:sz w:val="16"/>
                <w:szCs w:val="16"/>
              </w:rPr>
            </w:pPr>
            <w:r w:rsidRPr="00FE7C46">
              <w:rPr>
                <w:rFonts w:asciiTheme="majorBidi" w:hAnsiTheme="majorBidi" w:cstheme="majorBidi"/>
                <w:sz w:val="16"/>
                <w:szCs w:val="16"/>
              </w:rPr>
              <w:t>Yes</w:t>
            </w:r>
          </w:p>
        </w:tc>
      </w:tr>
      <w:tr w:rsidR="001D1EED" w:rsidRPr="005A7711" w14:paraId="1B688607" w14:textId="77777777" w:rsidTr="00337A4A">
        <w:trPr>
          <w:trHeight w:val="300"/>
        </w:trPr>
        <w:tc>
          <w:tcPr>
            <w:tcW w:w="2106" w:type="dxa"/>
            <w:noWrap/>
            <w:hideMark/>
          </w:tcPr>
          <w:p w14:paraId="29F48A00"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2,3,4,6,7,8-hxcdf</w:t>
            </w:r>
          </w:p>
        </w:tc>
        <w:tc>
          <w:tcPr>
            <w:tcW w:w="1577" w:type="dxa"/>
            <w:noWrap/>
            <w:hideMark/>
          </w:tcPr>
          <w:p w14:paraId="255EDB06"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4715</w:t>
            </w:r>
          </w:p>
        </w:tc>
        <w:tc>
          <w:tcPr>
            <w:tcW w:w="1532" w:type="dxa"/>
            <w:noWrap/>
            <w:hideMark/>
          </w:tcPr>
          <w:p w14:paraId="4305316C"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265</w:t>
            </w:r>
          </w:p>
        </w:tc>
        <w:tc>
          <w:tcPr>
            <w:tcW w:w="1800" w:type="dxa"/>
            <w:noWrap/>
            <w:hideMark/>
          </w:tcPr>
          <w:p w14:paraId="3945D793"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476BE5FD"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5.321285141</w:t>
            </w:r>
          </w:p>
        </w:tc>
        <w:tc>
          <w:tcPr>
            <w:tcW w:w="858" w:type="dxa"/>
            <w:noWrap/>
            <w:hideMark/>
          </w:tcPr>
          <w:p w14:paraId="1162EE9C" w14:textId="3C2FFDFD" w:rsidR="001D1EED" w:rsidRPr="005A7711" w:rsidRDefault="001D1EED" w:rsidP="001D1EED">
            <w:pPr>
              <w:spacing w:line="360" w:lineRule="auto"/>
              <w:jc w:val="both"/>
              <w:rPr>
                <w:rFonts w:asciiTheme="majorBidi" w:hAnsiTheme="majorBidi" w:cstheme="majorBidi"/>
                <w:sz w:val="16"/>
                <w:szCs w:val="16"/>
              </w:rPr>
            </w:pPr>
            <w:r w:rsidRPr="00FE7C46">
              <w:rPr>
                <w:rFonts w:asciiTheme="majorBidi" w:hAnsiTheme="majorBidi" w:cstheme="majorBidi"/>
                <w:sz w:val="16"/>
                <w:szCs w:val="16"/>
              </w:rPr>
              <w:t>Yes</w:t>
            </w:r>
          </w:p>
        </w:tc>
      </w:tr>
      <w:tr w:rsidR="001D1EED" w:rsidRPr="005A7711" w14:paraId="64C715C0" w14:textId="77777777" w:rsidTr="00337A4A">
        <w:trPr>
          <w:trHeight w:val="300"/>
        </w:trPr>
        <w:tc>
          <w:tcPr>
            <w:tcW w:w="2106" w:type="dxa"/>
            <w:noWrap/>
            <w:hideMark/>
          </w:tcPr>
          <w:p w14:paraId="13EA8C98"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Mono-cyclohexyl phthalate</w:t>
            </w:r>
          </w:p>
        </w:tc>
        <w:tc>
          <w:tcPr>
            <w:tcW w:w="1577" w:type="dxa"/>
            <w:noWrap/>
            <w:hideMark/>
          </w:tcPr>
          <w:p w14:paraId="282052BA"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9919</w:t>
            </w:r>
          </w:p>
        </w:tc>
        <w:tc>
          <w:tcPr>
            <w:tcW w:w="1532" w:type="dxa"/>
            <w:noWrap/>
            <w:hideMark/>
          </w:tcPr>
          <w:p w14:paraId="7B126330"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587</w:t>
            </w:r>
          </w:p>
        </w:tc>
        <w:tc>
          <w:tcPr>
            <w:tcW w:w="1800" w:type="dxa"/>
            <w:noWrap/>
            <w:hideMark/>
          </w:tcPr>
          <w:p w14:paraId="0B741C6E"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00736256"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5.587283457</w:t>
            </w:r>
          </w:p>
        </w:tc>
        <w:tc>
          <w:tcPr>
            <w:tcW w:w="858" w:type="dxa"/>
            <w:noWrap/>
            <w:hideMark/>
          </w:tcPr>
          <w:p w14:paraId="65901D76" w14:textId="7753BB4F" w:rsidR="001D1EED" w:rsidRPr="005A7711" w:rsidRDefault="001D1EED" w:rsidP="001D1EED">
            <w:pPr>
              <w:spacing w:line="360" w:lineRule="auto"/>
              <w:jc w:val="both"/>
              <w:rPr>
                <w:rFonts w:asciiTheme="majorBidi" w:hAnsiTheme="majorBidi" w:cstheme="majorBidi"/>
                <w:sz w:val="16"/>
                <w:szCs w:val="16"/>
              </w:rPr>
            </w:pPr>
            <w:r w:rsidRPr="00FE7C46">
              <w:rPr>
                <w:rFonts w:asciiTheme="majorBidi" w:hAnsiTheme="majorBidi" w:cstheme="majorBidi"/>
                <w:sz w:val="16"/>
                <w:szCs w:val="16"/>
              </w:rPr>
              <w:t>Yes</w:t>
            </w:r>
          </w:p>
        </w:tc>
      </w:tr>
      <w:tr w:rsidR="001D1EED" w:rsidRPr="005A7711" w14:paraId="4FAF963B" w14:textId="77777777" w:rsidTr="00337A4A">
        <w:trPr>
          <w:trHeight w:val="300"/>
        </w:trPr>
        <w:tc>
          <w:tcPr>
            <w:tcW w:w="2106" w:type="dxa"/>
            <w:noWrap/>
            <w:hideMark/>
          </w:tcPr>
          <w:p w14:paraId="449A62E8"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Perfluorododecanoic acid</w:t>
            </w:r>
          </w:p>
        </w:tc>
        <w:tc>
          <w:tcPr>
            <w:tcW w:w="1577" w:type="dxa"/>
            <w:noWrap/>
            <w:hideMark/>
          </w:tcPr>
          <w:p w14:paraId="71D1374B"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11864</w:t>
            </w:r>
          </w:p>
        </w:tc>
        <w:tc>
          <w:tcPr>
            <w:tcW w:w="1532" w:type="dxa"/>
            <w:noWrap/>
            <w:hideMark/>
          </w:tcPr>
          <w:p w14:paraId="0243305C"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755</w:t>
            </w:r>
          </w:p>
        </w:tc>
        <w:tc>
          <w:tcPr>
            <w:tcW w:w="1800" w:type="dxa"/>
            <w:noWrap/>
            <w:hideMark/>
          </w:tcPr>
          <w:p w14:paraId="66A2F37D"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1463F9DA"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5.983041445</w:t>
            </w:r>
          </w:p>
        </w:tc>
        <w:tc>
          <w:tcPr>
            <w:tcW w:w="858" w:type="dxa"/>
            <w:noWrap/>
            <w:hideMark/>
          </w:tcPr>
          <w:p w14:paraId="5A74D8D7" w14:textId="27227EFC" w:rsidR="001D1EED" w:rsidRPr="005A7711" w:rsidRDefault="001D1EED" w:rsidP="001D1EED">
            <w:pPr>
              <w:spacing w:line="360" w:lineRule="auto"/>
              <w:jc w:val="both"/>
              <w:rPr>
                <w:rFonts w:asciiTheme="majorBidi" w:hAnsiTheme="majorBidi" w:cstheme="majorBidi"/>
                <w:sz w:val="16"/>
                <w:szCs w:val="16"/>
              </w:rPr>
            </w:pPr>
            <w:r w:rsidRPr="00FE7C46">
              <w:rPr>
                <w:rFonts w:asciiTheme="majorBidi" w:hAnsiTheme="majorBidi" w:cstheme="majorBidi"/>
                <w:sz w:val="16"/>
                <w:szCs w:val="16"/>
              </w:rPr>
              <w:t>Yes</w:t>
            </w:r>
          </w:p>
        </w:tc>
      </w:tr>
      <w:tr w:rsidR="001D1EED" w:rsidRPr="005A7711" w14:paraId="5FF8B363" w14:textId="77777777" w:rsidTr="00337A4A">
        <w:trPr>
          <w:trHeight w:val="300"/>
        </w:trPr>
        <w:tc>
          <w:tcPr>
            <w:tcW w:w="2106" w:type="dxa"/>
            <w:noWrap/>
            <w:hideMark/>
          </w:tcPr>
          <w:p w14:paraId="1E234561"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diethamino-methpyrimidin-ol/one</w:t>
            </w:r>
          </w:p>
        </w:tc>
        <w:tc>
          <w:tcPr>
            <w:tcW w:w="1577" w:type="dxa"/>
            <w:noWrap/>
            <w:hideMark/>
          </w:tcPr>
          <w:p w14:paraId="4A295BF3"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2774</w:t>
            </w:r>
          </w:p>
        </w:tc>
        <w:tc>
          <w:tcPr>
            <w:tcW w:w="1532" w:type="dxa"/>
            <w:noWrap/>
            <w:hideMark/>
          </w:tcPr>
          <w:p w14:paraId="2FB95E95"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207</w:t>
            </w:r>
          </w:p>
        </w:tc>
        <w:tc>
          <w:tcPr>
            <w:tcW w:w="1800" w:type="dxa"/>
            <w:noWrap/>
            <w:hideMark/>
          </w:tcPr>
          <w:p w14:paraId="756E43C8"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222B3EB4"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6.943978531</w:t>
            </w:r>
          </w:p>
        </w:tc>
        <w:tc>
          <w:tcPr>
            <w:tcW w:w="858" w:type="dxa"/>
            <w:noWrap/>
            <w:hideMark/>
          </w:tcPr>
          <w:p w14:paraId="70113A5B" w14:textId="2E7DF177" w:rsidR="001D1EED" w:rsidRPr="005A7711" w:rsidRDefault="001D1EED" w:rsidP="001D1EED">
            <w:pPr>
              <w:spacing w:line="360" w:lineRule="auto"/>
              <w:jc w:val="both"/>
              <w:rPr>
                <w:rFonts w:asciiTheme="majorBidi" w:hAnsiTheme="majorBidi" w:cstheme="majorBidi"/>
                <w:sz w:val="16"/>
                <w:szCs w:val="16"/>
              </w:rPr>
            </w:pPr>
            <w:r w:rsidRPr="00FE7C46">
              <w:rPr>
                <w:rFonts w:asciiTheme="majorBidi" w:hAnsiTheme="majorBidi" w:cstheme="majorBidi"/>
                <w:sz w:val="16"/>
                <w:szCs w:val="16"/>
              </w:rPr>
              <w:t>Yes</w:t>
            </w:r>
          </w:p>
        </w:tc>
      </w:tr>
      <w:tr w:rsidR="001D1EED" w:rsidRPr="005A7711" w14:paraId="776B3600" w14:textId="77777777" w:rsidTr="00337A4A">
        <w:trPr>
          <w:trHeight w:val="300"/>
        </w:trPr>
        <w:tc>
          <w:tcPr>
            <w:tcW w:w="2106" w:type="dxa"/>
            <w:noWrap/>
            <w:hideMark/>
          </w:tcPr>
          <w:p w14:paraId="6306C065"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DEET</w:t>
            </w:r>
          </w:p>
        </w:tc>
        <w:tc>
          <w:tcPr>
            <w:tcW w:w="1577" w:type="dxa"/>
            <w:noWrap/>
            <w:hideMark/>
          </w:tcPr>
          <w:p w14:paraId="150FBDF5"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14303</w:t>
            </w:r>
          </w:p>
        </w:tc>
        <w:tc>
          <w:tcPr>
            <w:tcW w:w="1532" w:type="dxa"/>
            <w:noWrap/>
            <w:hideMark/>
          </w:tcPr>
          <w:p w14:paraId="17F71CA0"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1124</w:t>
            </w:r>
          </w:p>
        </w:tc>
        <w:tc>
          <w:tcPr>
            <w:tcW w:w="1800" w:type="dxa"/>
            <w:noWrap/>
            <w:hideMark/>
          </w:tcPr>
          <w:p w14:paraId="7E11D793"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0D881E1D"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7.28592727</w:t>
            </w:r>
          </w:p>
        </w:tc>
        <w:tc>
          <w:tcPr>
            <w:tcW w:w="858" w:type="dxa"/>
            <w:noWrap/>
            <w:hideMark/>
          </w:tcPr>
          <w:p w14:paraId="39F7EDD1" w14:textId="496F44B8" w:rsidR="001D1EED" w:rsidRPr="005A7711" w:rsidRDefault="001D1EED" w:rsidP="001D1EED">
            <w:pPr>
              <w:spacing w:line="360" w:lineRule="auto"/>
              <w:jc w:val="both"/>
              <w:rPr>
                <w:rFonts w:asciiTheme="majorBidi" w:hAnsiTheme="majorBidi" w:cstheme="majorBidi"/>
                <w:sz w:val="16"/>
                <w:szCs w:val="16"/>
              </w:rPr>
            </w:pPr>
            <w:r w:rsidRPr="00FE7C46">
              <w:rPr>
                <w:rFonts w:asciiTheme="majorBidi" w:hAnsiTheme="majorBidi" w:cstheme="majorBidi"/>
                <w:sz w:val="16"/>
                <w:szCs w:val="16"/>
              </w:rPr>
              <w:t>Yes</w:t>
            </w:r>
          </w:p>
        </w:tc>
      </w:tr>
      <w:tr w:rsidR="001D1EED" w:rsidRPr="005A7711" w14:paraId="0B513E5C" w14:textId="77777777" w:rsidTr="00337A4A">
        <w:trPr>
          <w:trHeight w:val="300"/>
        </w:trPr>
        <w:tc>
          <w:tcPr>
            <w:tcW w:w="2106" w:type="dxa"/>
            <w:noWrap/>
            <w:hideMark/>
          </w:tcPr>
          <w:p w14:paraId="67039E5A"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Urinary platinum</w:t>
            </w:r>
          </w:p>
        </w:tc>
        <w:tc>
          <w:tcPr>
            <w:tcW w:w="1577" w:type="dxa"/>
            <w:noWrap/>
            <w:hideMark/>
          </w:tcPr>
          <w:p w14:paraId="10DEC262"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9810</w:t>
            </w:r>
          </w:p>
        </w:tc>
        <w:tc>
          <w:tcPr>
            <w:tcW w:w="1532" w:type="dxa"/>
            <w:noWrap/>
            <w:hideMark/>
          </w:tcPr>
          <w:p w14:paraId="4CD3DB5A"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798</w:t>
            </w:r>
          </w:p>
        </w:tc>
        <w:tc>
          <w:tcPr>
            <w:tcW w:w="1800" w:type="dxa"/>
            <w:noWrap/>
            <w:hideMark/>
          </w:tcPr>
          <w:p w14:paraId="7692FCE9"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7FFD6217"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7.522624434</w:t>
            </w:r>
          </w:p>
        </w:tc>
        <w:tc>
          <w:tcPr>
            <w:tcW w:w="858" w:type="dxa"/>
            <w:noWrap/>
            <w:hideMark/>
          </w:tcPr>
          <w:p w14:paraId="36A8F87A" w14:textId="002445A2" w:rsidR="001D1EED" w:rsidRPr="005A7711" w:rsidRDefault="001D1EED" w:rsidP="001D1EED">
            <w:pPr>
              <w:spacing w:line="360" w:lineRule="auto"/>
              <w:jc w:val="both"/>
              <w:rPr>
                <w:rFonts w:asciiTheme="majorBidi" w:hAnsiTheme="majorBidi" w:cstheme="majorBidi"/>
                <w:sz w:val="16"/>
                <w:szCs w:val="16"/>
              </w:rPr>
            </w:pPr>
            <w:r w:rsidRPr="00FE7C46">
              <w:rPr>
                <w:rFonts w:asciiTheme="majorBidi" w:hAnsiTheme="majorBidi" w:cstheme="majorBidi"/>
                <w:sz w:val="16"/>
                <w:szCs w:val="16"/>
              </w:rPr>
              <w:t>Yes</w:t>
            </w:r>
          </w:p>
        </w:tc>
      </w:tr>
      <w:tr w:rsidR="001D1EED" w:rsidRPr="005A7711" w14:paraId="2087ABBA" w14:textId="77777777" w:rsidTr="00337A4A">
        <w:trPr>
          <w:trHeight w:val="300"/>
        </w:trPr>
        <w:tc>
          <w:tcPr>
            <w:tcW w:w="2106" w:type="dxa"/>
            <w:noWrap/>
            <w:hideMark/>
          </w:tcPr>
          <w:p w14:paraId="698373CC"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PCB128</w:t>
            </w:r>
          </w:p>
        </w:tc>
        <w:tc>
          <w:tcPr>
            <w:tcW w:w="1577" w:type="dxa"/>
            <w:noWrap/>
            <w:hideMark/>
          </w:tcPr>
          <w:p w14:paraId="72FE5424"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5615</w:t>
            </w:r>
          </w:p>
        </w:tc>
        <w:tc>
          <w:tcPr>
            <w:tcW w:w="1532" w:type="dxa"/>
            <w:noWrap/>
            <w:hideMark/>
          </w:tcPr>
          <w:p w14:paraId="21EECCA9"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487</w:t>
            </w:r>
          </w:p>
        </w:tc>
        <w:tc>
          <w:tcPr>
            <w:tcW w:w="1800" w:type="dxa"/>
            <w:noWrap/>
            <w:hideMark/>
          </w:tcPr>
          <w:p w14:paraId="612E324E"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444CBC0B"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7.980989839</w:t>
            </w:r>
          </w:p>
        </w:tc>
        <w:tc>
          <w:tcPr>
            <w:tcW w:w="858" w:type="dxa"/>
            <w:noWrap/>
            <w:hideMark/>
          </w:tcPr>
          <w:p w14:paraId="4ED6C671" w14:textId="527FADA8" w:rsidR="001D1EED" w:rsidRPr="005A7711" w:rsidRDefault="001D1EED" w:rsidP="001D1EED">
            <w:pPr>
              <w:spacing w:line="360" w:lineRule="auto"/>
              <w:jc w:val="both"/>
              <w:rPr>
                <w:rFonts w:asciiTheme="majorBidi" w:hAnsiTheme="majorBidi" w:cstheme="majorBidi"/>
                <w:sz w:val="16"/>
                <w:szCs w:val="16"/>
              </w:rPr>
            </w:pPr>
            <w:r w:rsidRPr="00FE7C46">
              <w:rPr>
                <w:rFonts w:asciiTheme="majorBidi" w:hAnsiTheme="majorBidi" w:cstheme="majorBidi"/>
                <w:sz w:val="16"/>
                <w:szCs w:val="16"/>
              </w:rPr>
              <w:t>Yes</w:t>
            </w:r>
          </w:p>
        </w:tc>
      </w:tr>
      <w:tr w:rsidR="001D1EED" w:rsidRPr="005A7711" w14:paraId="45DD5401" w14:textId="77777777" w:rsidTr="00337A4A">
        <w:trPr>
          <w:trHeight w:val="300"/>
        </w:trPr>
        <w:tc>
          <w:tcPr>
            <w:tcW w:w="2106" w:type="dxa"/>
            <w:noWrap/>
            <w:hideMark/>
          </w:tcPr>
          <w:p w14:paraId="27586660"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Ethylenethio urea</w:t>
            </w:r>
          </w:p>
        </w:tc>
        <w:tc>
          <w:tcPr>
            <w:tcW w:w="1577" w:type="dxa"/>
            <w:noWrap/>
            <w:hideMark/>
          </w:tcPr>
          <w:p w14:paraId="055C2D6C"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6659</w:t>
            </w:r>
          </w:p>
        </w:tc>
        <w:tc>
          <w:tcPr>
            <w:tcW w:w="1532" w:type="dxa"/>
            <w:noWrap/>
            <w:hideMark/>
          </w:tcPr>
          <w:p w14:paraId="3C4732B8"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666</w:t>
            </w:r>
          </w:p>
        </w:tc>
        <w:tc>
          <w:tcPr>
            <w:tcW w:w="1800" w:type="dxa"/>
            <w:noWrap/>
            <w:hideMark/>
          </w:tcPr>
          <w:p w14:paraId="12719650"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2AA029E5"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9.092150171</w:t>
            </w:r>
          </w:p>
        </w:tc>
        <w:tc>
          <w:tcPr>
            <w:tcW w:w="858" w:type="dxa"/>
            <w:noWrap/>
            <w:hideMark/>
          </w:tcPr>
          <w:p w14:paraId="5D73FDD2" w14:textId="3752F543" w:rsidR="001D1EED" w:rsidRPr="005A7711" w:rsidRDefault="001D1EED" w:rsidP="001D1EED">
            <w:pPr>
              <w:spacing w:line="360" w:lineRule="auto"/>
              <w:jc w:val="both"/>
              <w:rPr>
                <w:rFonts w:asciiTheme="majorBidi" w:hAnsiTheme="majorBidi" w:cstheme="majorBidi"/>
                <w:sz w:val="16"/>
                <w:szCs w:val="16"/>
              </w:rPr>
            </w:pPr>
            <w:r w:rsidRPr="00FE7C46">
              <w:rPr>
                <w:rFonts w:asciiTheme="majorBidi" w:hAnsiTheme="majorBidi" w:cstheme="majorBidi"/>
                <w:sz w:val="16"/>
                <w:szCs w:val="16"/>
              </w:rPr>
              <w:t>Yes</w:t>
            </w:r>
          </w:p>
        </w:tc>
      </w:tr>
      <w:tr w:rsidR="001D1EED" w:rsidRPr="005A7711" w14:paraId="409E10CD" w14:textId="77777777" w:rsidTr="00337A4A">
        <w:trPr>
          <w:trHeight w:val="300"/>
        </w:trPr>
        <w:tc>
          <w:tcPr>
            <w:tcW w:w="2106" w:type="dxa"/>
            <w:noWrap/>
            <w:hideMark/>
          </w:tcPr>
          <w:p w14:paraId="7BC3D12A"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Urinary 4-tert-octylphenol</w:t>
            </w:r>
          </w:p>
        </w:tc>
        <w:tc>
          <w:tcPr>
            <w:tcW w:w="1577" w:type="dxa"/>
            <w:noWrap/>
            <w:hideMark/>
          </w:tcPr>
          <w:p w14:paraId="223C2BF3"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7146</w:t>
            </w:r>
          </w:p>
        </w:tc>
        <w:tc>
          <w:tcPr>
            <w:tcW w:w="1532" w:type="dxa"/>
            <w:noWrap/>
            <w:hideMark/>
          </w:tcPr>
          <w:p w14:paraId="796ECE22"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755</w:t>
            </w:r>
          </w:p>
        </w:tc>
        <w:tc>
          <w:tcPr>
            <w:tcW w:w="1800" w:type="dxa"/>
            <w:noWrap/>
            <w:hideMark/>
          </w:tcPr>
          <w:p w14:paraId="2AE6EBC8"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77F03431"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9.555752436</w:t>
            </w:r>
          </w:p>
        </w:tc>
        <w:tc>
          <w:tcPr>
            <w:tcW w:w="858" w:type="dxa"/>
            <w:noWrap/>
            <w:hideMark/>
          </w:tcPr>
          <w:p w14:paraId="550F2227" w14:textId="4F9F45A5" w:rsidR="001D1EED" w:rsidRPr="005A7711" w:rsidRDefault="001D1EED" w:rsidP="001D1EED">
            <w:pPr>
              <w:spacing w:line="360" w:lineRule="auto"/>
              <w:jc w:val="both"/>
              <w:rPr>
                <w:rFonts w:asciiTheme="majorBidi" w:hAnsiTheme="majorBidi" w:cstheme="majorBidi"/>
                <w:sz w:val="16"/>
                <w:szCs w:val="16"/>
              </w:rPr>
            </w:pPr>
            <w:r w:rsidRPr="00FE7C46">
              <w:rPr>
                <w:rFonts w:asciiTheme="majorBidi" w:hAnsiTheme="majorBidi" w:cstheme="majorBidi"/>
                <w:sz w:val="16"/>
                <w:szCs w:val="16"/>
              </w:rPr>
              <w:t>Yes</w:t>
            </w:r>
          </w:p>
        </w:tc>
      </w:tr>
      <w:tr w:rsidR="001D1EED" w:rsidRPr="005A7711" w14:paraId="038702A7" w14:textId="77777777" w:rsidTr="00337A4A">
        <w:trPr>
          <w:trHeight w:val="300"/>
        </w:trPr>
        <w:tc>
          <w:tcPr>
            <w:tcW w:w="2106" w:type="dxa"/>
            <w:noWrap/>
            <w:hideMark/>
          </w:tcPr>
          <w:p w14:paraId="0AF77220"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Perfluorooctane sulfonamide</w:t>
            </w:r>
          </w:p>
        </w:tc>
        <w:tc>
          <w:tcPr>
            <w:tcW w:w="1577" w:type="dxa"/>
            <w:noWrap/>
            <w:hideMark/>
          </w:tcPr>
          <w:p w14:paraId="51E1ED72"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9398</w:t>
            </w:r>
          </w:p>
        </w:tc>
        <w:tc>
          <w:tcPr>
            <w:tcW w:w="1532" w:type="dxa"/>
            <w:noWrap/>
            <w:hideMark/>
          </w:tcPr>
          <w:p w14:paraId="635F149D"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1053</w:t>
            </w:r>
          </w:p>
        </w:tc>
        <w:tc>
          <w:tcPr>
            <w:tcW w:w="1800" w:type="dxa"/>
            <w:noWrap/>
            <w:hideMark/>
          </w:tcPr>
          <w:p w14:paraId="51A6C1F2"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056B44DF"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10.07559085</w:t>
            </w:r>
          </w:p>
        </w:tc>
        <w:tc>
          <w:tcPr>
            <w:tcW w:w="858" w:type="dxa"/>
            <w:noWrap/>
            <w:hideMark/>
          </w:tcPr>
          <w:p w14:paraId="7F3DDE53" w14:textId="2159560E" w:rsidR="001D1EED" w:rsidRPr="005A7711" w:rsidRDefault="001D1EED" w:rsidP="001D1EED">
            <w:pPr>
              <w:spacing w:line="360" w:lineRule="auto"/>
              <w:jc w:val="both"/>
              <w:rPr>
                <w:rFonts w:asciiTheme="majorBidi" w:hAnsiTheme="majorBidi" w:cstheme="majorBidi"/>
                <w:sz w:val="16"/>
                <w:szCs w:val="16"/>
              </w:rPr>
            </w:pPr>
            <w:r w:rsidRPr="00FE7C46">
              <w:rPr>
                <w:rFonts w:asciiTheme="majorBidi" w:hAnsiTheme="majorBidi" w:cstheme="majorBidi"/>
                <w:sz w:val="16"/>
                <w:szCs w:val="16"/>
              </w:rPr>
              <w:t>Yes</w:t>
            </w:r>
          </w:p>
        </w:tc>
      </w:tr>
      <w:tr w:rsidR="001D1EED" w:rsidRPr="005A7711" w14:paraId="6CA7691A" w14:textId="77777777" w:rsidTr="00337A4A">
        <w:trPr>
          <w:trHeight w:val="300"/>
        </w:trPr>
        <w:tc>
          <w:tcPr>
            <w:tcW w:w="2106" w:type="dxa"/>
            <w:noWrap/>
            <w:hideMark/>
          </w:tcPr>
          <w:p w14:paraId="6D7D74BE"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1,2,3,4,6,7,8,9-ocdf</w:t>
            </w:r>
          </w:p>
        </w:tc>
        <w:tc>
          <w:tcPr>
            <w:tcW w:w="1577" w:type="dxa"/>
            <w:noWrap/>
            <w:hideMark/>
          </w:tcPr>
          <w:p w14:paraId="00F48015"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4412</w:t>
            </w:r>
          </w:p>
        </w:tc>
        <w:tc>
          <w:tcPr>
            <w:tcW w:w="1532" w:type="dxa"/>
            <w:noWrap/>
            <w:hideMark/>
          </w:tcPr>
          <w:p w14:paraId="3EE25E33"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523</w:t>
            </w:r>
          </w:p>
        </w:tc>
        <w:tc>
          <w:tcPr>
            <w:tcW w:w="1800" w:type="dxa"/>
            <w:noWrap/>
            <w:hideMark/>
          </w:tcPr>
          <w:p w14:paraId="0D44A9B1"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1E2E9E1B"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10.59777102</w:t>
            </w:r>
          </w:p>
        </w:tc>
        <w:tc>
          <w:tcPr>
            <w:tcW w:w="858" w:type="dxa"/>
            <w:noWrap/>
            <w:hideMark/>
          </w:tcPr>
          <w:p w14:paraId="7D742B20" w14:textId="7013C07B" w:rsidR="001D1EED" w:rsidRPr="005A7711" w:rsidRDefault="001D1EED" w:rsidP="001D1EED">
            <w:pPr>
              <w:spacing w:line="360" w:lineRule="auto"/>
              <w:jc w:val="both"/>
              <w:rPr>
                <w:rFonts w:asciiTheme="majorBidi" w:hAnsiTheme="majorBidi" w:cstheme="majorBidi"/>
                <w:sz w:val="16"/>
                <w:szCs w:val="16"/>
              </w:rPr>
            </w:pPr>
            <w:r w:rsidRPr="00FE7C46">
              <w:rPr>
                <w:rFonts w:asciiTheme="majorBidi" w:hAnsiTheme="majorBidi" w:cstheme="majorBidi"/>
                <w:sz w:val="16"/>
                <w:szCs w:val="16"/>
              </w:rPr>
              <w:t>Yes</w:t>
            </w:r>
          </w:p>
        </w:tc>
      </w:tr>
      <w:tr w:rsidR="001D1EED" w:rsidRPr="005A7711" w14:paraId="38CEC19F" w14:textId="77777777" w:rsidTr="00337A4A">
        <w:trPr>
          <w:trHeight w:val="300"/>
        </w:trPr>
        <w:tc>
          <w:tcPr>
            <w:tcW w:w="2106" w:type="dxa"/>
            <w:noWrap/>
            <w:hideMark/>
          </w:tcPr>
          <w:p w14:paraId="6D77FBA9"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lastRenderedPageBreak/>
              <w:t>PCB189</w:t>
            </w:r>
          </w:p>
        </w:tc>
        <w:tc>
          <w:tcPr>
            <w:tcW w:w="1577" w:type="dxa"/>
            <w:noWrap/>
            <w:hideMark/>
          </w:tcPr>
          <w:p w14:paraId="2EFE6DEB"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3675</w:t>
            </w:r>
          </w:p>
        </w:tc>
        <w:tc>
          <w:tcPr>
            <w:tcW w:w="1532" w:type="dxa"/>
            <w:noWrap/>
            <w:hideMark/>
          </w:tcPr>
          <w:p w14:paraId="71CB9D05"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440</w:t>
            </w:r>
          </w:p>
        </w:tc>
        <w:tc>
          <w:tcPr>
            <w:tcW w:w="1800" w:type="dxa"/>
            <w:noWrap/>
            <w:hideMark/>
          </w:tcPr>
          <w:p w14:paraId="2B53C20D"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474842AA"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10.69258809</w:t>
            </w:r>
          </w:p>
        </w:tc>
        <w:tc>
          <w:tcPr>
            <w:tcW w:w="858" w:type="dxa"/>
            <w:noWrap/>
            <w:hideMark/>
          </w:tcPr>
          <w:p w14:paraId="3A325AB6" w14:textId="5FFA8E22" w:rsidR="001D1EED" w:rsidRPr="005A7711" w:rsidRDefault="001D1EED" w:rsidP="001D1EED">
            <w:pPr>
              <w:spacing w:line="360" w:lineRule="auto"/>
              <w:jc w:val="both"/>
              <w:rPr>
                <w:rFonts w:asciiTheme="majorBidi" w:hAnsiTheme="majorBidi" w:cstheme="majorBidi"/>
                <w:sz w:val="16"/>
                <w:szCs w:val="16"/>
              </w:rPr>
            </w:pPr>
            <w:r w:rsidRPr="00063D33">
              <w:rPr>
                <w:rFonts w:asciiTheme="majorBidi" w:hAnsiTheme="majorBidi" w:cstheme="majorBidi"/>
                <w:sz w:val="16"/>
                <w:szCs w:val="16"/>
              </w:rPr>
              <w:t>Yes</w:t>
            </w:r>
          </w:p>
        </w:tc>
      </w:tr>
      <w:tr w:rsidR="001D1EED" w:rsidRPr="005A7711" w14:paraId="35233C1A" w14:textId="77777777" w:rsidTr="00337A4A">
        <w:trPr>
          <w:trHeight w:val="300"/>
        </w:trPr>
        <w:tc>
          <w:tcPr>
            <w:tcW w:w="2106" w:type="dxa"/>
            <w:noWrap/>
            <w:hideMark/>
          </w:tcPr>
          <w:p w14:paraId="479D1152"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DHD</w:t>
            </w:r>
          </w:p>
        </w:tc>
        <w:tc>
          <w:tcPr>
            <w:tcW w:w="1577" w:type="dxa"/>
            <w:noWrap/>
            <w:hideMark/>
          </w:tcPr>
          <w:p w14:paraId="6FAE55B8"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9173</w:t>
            </w:r>
          </w:p>
        </w:tc>
        <w:tc>
          <w:tcPr>
            <w:tcW w:w="1532" w:type="dxa"/>
            <w:noWrap/>
            <w:hideMark/>
          </w:tcPr>
          <w:p w14:paraId="0E1B795F"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1203</w:t>
            </w:r>
          </w:p>
        </w:tc>
        <w:tc>
          <w:tcPr>
            <w:tcW w:w="1800" w:type="dxa"/>
            <w:noWrap/>
            <w:hideMark/>
          </w:tcPr>
          <w:p w14:paraId="4F0BD900"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1490A447"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11.59406322</w:t>
            </w:r>
          </w:p>
        </w:tc>
        <w:tc>
          <w:tcPr>
            <w:tcW w:w="858" w:type="dxa"/>
            <w:noWrap/>
            <w:hideMark/>
          </w:tcPr>
          <w:p w14:paraId="0BFAF204" w14:textId="6530F928" w:rsidR="001D1EED" w:rsidRPr="005A7711" w:rsidRDefault="001D1EED" w:rsidP="001D1EED">
            <w:pPr>
              <w:spacing w:line="360" w:lineRule="auto"/>
              <w:jc w:val="both"/>
              <w:rPr>
                <w:rFonts w:asciiTheme="majorBidi" w:hAnsiTheme="majorBidi" w:cstheme="majorBidi"/>
                <w:sz w:val="16"/>
                <w:szCs w:val="16"/>
              </w:rPr>
            </w:pPr>
            <w:r w:rsidRPr="00063D33">
              <w:rPr>
                <w:rFonts w:asciiTheme="majorBidi" w:hAnsiTheme="majorBidi" w:cstheme="majorBidi"/>
                <w:sz w:val="16"/>
                <w:szCs w:val="16"/>
              </w:rPr>
              <w:t>Yes</w:t>
            </w:r>
          </w:p>
        </w:tc>
      </w:tr>
      <w:tr w:rsidR="001D1EED" w:rsidRPr="005A7711" w14:paraId="62CADE99" w14:textId="77777777" w:rsidTr="00337A4A">
        <w:trPr>
          <w:trHeight w:val="300"/>
        </w:trPr>
        <w:tc>
          <w:tcPr>
            <w:tcW w:w="2106" w:type="dxa"/>
            <w:noWrap/>
            <w:hideMark/>
          </w:tcPr>
          <w:p w14:paraId="7D097EE4"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Perfluoroheptanoic acid</w:t>
            </w:r>
          </w:p>
        </w:tc>
        <w:tc>
          <w:tcPr>
            <w:tcW w:w="1577" w:type="dxa"/>
            <w:noWrap/>
            <w:hideMark/>
          </w:tcPr>
          <w:p w14:paraId="7055DF6B"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10987</w:t>
            </w:r>
          </w:p>
        </w:tc>
        <w:tc>
          <w:tcPr>
            <w:tcW w:w="1532" w:type="dxa"/>
            <w:noWrap/>
            <w:hideMark/>
          </w:tcPr>
          <w:p w14:paraId="29690FF9"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1632</w:t>
            </w:r>
          </w:p>
        </w:tc>
        <w:tc>
          <w:tcPr>
            <w:tcW w:w="1800" w:type="dxa"/>
            <w:noWrap/>
            <w:hideMark/>
          </w:tcPr>
          <w:p w14:paraId="3E967FED"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2EB670FA"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12.93287899</w:t>
            </w:r>
          </w:p>
        </w:tc>
        <w:tc>
          <w:tcPr>
            <w:tcW w:w="858" w:type="dxa"/>
            <w:noWrap/>
            <w:hideMark/>
          </w:tcPr>
          <w:p w14:paraId="28190468" w14:textId="23DB12AE" w:rsidR="001D1EED" w:rsidRPr="005A7711" w:rsidRDefault="001D1EED" w:rsidP="001D1EED">
            <w:pPr>
              <w:spacing w:line="360" w:lineRule="auto"/>
              <w:jc w:val="both"/>
              <w:rPr>
                <w:rFonts w:asciiTheme="majorBidi" w:hAnsiTheme="majorBidi" w:cstheme="majorBidi"/>
                <w:sz w:val="16"/>
                <w:szCs w:val="16"/>
              </w:rPr>
            </w:pPr>
            <w:r w:rsidRPr="00063D33">
              <w:rPr>
                <w:rFonts w:asciiTheme="majorBidi" w:hAnsiTheme="majorBidi" w:cstheme="majorBidi"/>
                <w:sz w:val="16"/>
                <w:szCs w:val="16"/>
              </w:rPr>
              <w:t>Yes</w:t>
            </w:r>
          </w:p>
        </w:tc>
      </w:tr>
      <w:tr w:rsidR="001D1EED" w:rsidRPr="005A7711" w14:paraId="35AEAA72" w14:textId="77777777" w:rsidTr="00337A4A">
        <w:trPr>
          <w:trHeight w:val="300"/>
        </w:trPr>
        <w:tc>
          <w:tcPr>
            <w:tcW w:w="2106" w:type="dxa"/>
            <w:noWrap/>
            <w:hideMark/>
          </w:tcPr>
          <w:p w14:paraId="0D4CB17E"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Blood furan</w:t>
            </w:r>
          </w:p>
        </w:tc>
        <w:tc>
          <w:tcPr>
            <w:tcW w:w="1577" w:type="dxa"/>
            <w:noWrap/>
            <w:hideMark/>
          </w:tcPr>
          <w:p w14:paraId="5241D92F"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10149</w:t>
            </w:r>
          </w:p>
        </w:tc>
        <w:tc>
          <w:tcPr>
            <w:tcW w:w="1532" w:type="dxa"/>
            <w:noWrap/>
            <w:hideMark/>
          </w:tcPr>
          <w:p w14:paraId="4335B292"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1595</w:t>
            </w:r>
          </w:p>
        </w:tc>
        <w:tc>
          <w:tcPr>
            <w:tcW w:w="1800" w:type="dxa"/>
            <w:noWrap/>
            <w:hideMark/>
          </w:tcPr>
          <w:p w14:paraId="7E10645A"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55E6BE50"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13.58140327</w:t>
            </w:r>
          </w:p>
        </w:tc>
        <w:tc>
          <w:tcPr>
            <w:tcW w:w="858" w:type="dxa"/>
            <w:noWrap/>
            <w:hideMark/>
          </w:tcPr>
          <w:p w14:paraId="101FF961" w14:textId="0D1428C8" w:rsidR="001D1EED" w:rsidRPr="005A7711" w:rsidRDefault="001D1EED" w:rsidP="001D1EED">
            <w:pPr>
              <w:spacing w:line="360" w:lineRule="auto"/>
              <w:jc w:val="both"/>
              <w:rPr>
                <w:rFonts w:asciiTheme="majorBidi" w:hAnsiTheme="majorBidi" w:cstheme="majorBidi"/>
                <w:sz w:val="16"/>
                <w:szCs w:val="16"/>
              </w:rPr>
            </w:pPr>
            <w:r w:rsidRPr="00063D33">
              <w:rPr>
                <w:rFonts w:asciiTheme="majorBidi" w:hAnsiTheme="majorBidi" w:cstheme="majorBidi"/>
                <w:sz w:val="16"/>
                <w:szCs w:val="16"/>
              </w:rPr>
              <w:t>Yes</w:t>
            </w:r>
          </w:p>
        </w:tc>
      </w:tr>
      <w:tr w:rsidR="001D1EED" w:rsidRPr="005A7711" w14:paraId="63AE94BF" w14:textId="77777777" w:rsidTr="00337A4A">
        <w:trPr>
          <w:trHeight w:val="300"/>
        </w:trPr>
        <w:tc>
          <w:tcPr>
            <w:tcW w:w="2106" w:type="dxa"/>
            <w:noWrap/>
            <w:hideMark/>
          </w:tcPr>
          <w:p w14:paraId="08CDB7B3"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3,4,4',5-tcb</w:t>
            </w:r>
          </w:p>
        </w:tc>
        <w:tc>
          <w:tcPr>
            <w:tcW w:w="1577" w:type="dxa"/>
            <w:noWrap/>
            <w:hideMark/>
          </w:tcPr>
          <w:p w14:paraId="570D1129"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4260</w:t>
            </w:r>
          </w:p>
        </w:tc>
        <w:tc>
          <w:tcPr>
            <w:tcW w:w="1532" w:type="dxa"/>
            <w:noWrap/>
            <w:hideMark/>
          </w:tcPr>
          <w:p w14:paraId="2B584882"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698</w:t>
            </w:r>
          </w:p>
        </w:tc>
        <w:tc>
          <w:tcPr>
            <w:tcW w:w="1800" w:type="dxa"/>
            <w:noWrap/>
            <w:hideMark/>
          </w:tcPr>
          <w:p w14:paraId="74E26B4E"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2D3B8580"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14.07825736</w:t>
            </w:r>
          </w:p>
        </w:tc>
        <w:tc>
          <w:tcPr>
            <w:tcW w:w="858" w:type="dxa"/>
            <w:noWrap/>
            <w:hideMark/>
          </w:tcPr>
          <w:p w14:paraId="5F7D4435" w14:textId="4F8C75F8" w:rsidR="001D1EED" w:rsidRPr="005A7711" w:rsidRDefault="001D1EED" w:rsidP="001D1EED">
            <w:pPr>
              <w:spacing w:line="360" w:lineRule="auto"/>
              <w:jc w:val="both"/>
              <w:rPr>
                <w:rFonts w:asciiTheme="majorBidi" w:hAnsiTheme="majorBidi" w:cstheme="majorBidi"/>
                <w:sz w:val="16"/>
                <w:szCs w:val="16"/>
              </w:rPr>
            </w:pPr>
            <w:r w:rsidRPr="00063D33">
              <w:rPr>
                <w:rFonts w:asciiTheme="majorBidi" w:hAnsiTheme="majorBidi" w:cstheme="majorBidi"/>
                <w:sz w:val="16"/>
                <w:szCs w:val="16"/>
              </w:rPr>
              <w:t>Yes</w:t>
            </w:r>
          </w:p>
        </w:tc>
      </w:tr>
      <w:tr w:rsidR="001D1EED" w:rsidRPr="005A7711" w14:paraId="012B3928" w14:textId="77777777" w:rsidTr="00337A4A">
        <w:trPr>
          <w:trHeight w:val="300"/>
        </w:trPr>
        <w:tc>
          <w:tcPr>
            <w:tcW w:w="2106" w:type="dxa"/>
            <w:noWrap/>
            <w:hideMark/>
          </w:tcPr>
          <w:p w14:paraId="3B8D4804"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Surplus sera PFHP</w:t>
            </w:r>
          </w:p>
        </w:tc>
        <w:tc>
          <w:tcPr>
            <w:tcW w:w="1577" w:type="dxa"/>
            <w:noWrap/>
            <w:hideMark/>
          </w:tcPr>
          <w:p w14:paraId="3610991F"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1367</w:t>
            </w:r>
          </w:p>
        </w:tc>
        <w:tc>
          <w:tcPr>
            <w:tcW w:w="1532" w:type="dxa"/>
            <w:noWrap/>
            <w:hideMark/>
          </w:tcPr>
          <w:p w14:paraId="35CF01AB"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224</w:t>
            </w:r>
          </w:p>
        </w:tc>
        <w:tc>
          <w:tcPr>
            <w:tcW w:w="1800" w:type="dxa"/>
            <w:noWrap/>
            <w:hideMark/>
          </w:tcPr>
          <w:p w14:paraId="617FDAEE"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00FEC630"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14.07919547</w:t>
            </w:r>
          </w:p>
        </w:tc>
        <w:tc>
          <w:tcPr>
            <w:tcW w:w="858" w:type="dxa"/>
            <w:noWrap/>
            <w:hideMark/>
          </w:tcPr>
          <w:p w14:paraId="4905DE3A" w14:textId="5B8215FA" w:rsidR="001D1EED" w:rsidRPr="005A7711" w:rsidRDefault="001D1EED" w:rsidP="001D1EED">
            <w:pPr>
              <w:spacing w:line="360" w:lineRule="auto"/>
              <w:jc w:val="both"/>
              <w:rPr>
                <w:rFonts w:asciiTheme="majorBidi" w:hAnsiTheme="majorBidi" w:cstheme="majorBidi"/>
                <w:sz w:val="16"/>
                <w:szCs w:val="16"/>
              </w:rPr>
            </w:pPr>
            <w:r w:rsidRPr="00063D33">
              <w:rPr>
                <w:rFonts w:asciiTheme="majorBidi" w:hAnsiTheme="majorBidi" w:cstheme="majorBidi"/>
                <w:sz w:val="16"/>
                <w:szCs w:val="16"/>
              </w:rPr>
              <w:t>Yes</w:t>
            </w:r>
          </w:p>
        </w:tc>
      </w:tr>
      <w:tr w:rsidR="001D1EED" w:rsidRPr="005A7711" w14:paraId="58F7CBAB" w14:textId="77777777" w:rsidTr="00337A4A">
        <w:trPr>
          <w:trHeight w:val="300"/>
        </w:trPr>
        <w:tc>
          <w:tcPr>
            <w:tcW w:w="2106" w:type="dxa"/>
            <w:noWrap/>
            <w:hideMark/>
          </w:tcPr>
          <w:p w14:paraId="723C698D"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Oxypyrimidine</w:t>
            </w:r>
          </w:p>
        </w:tc>
        <w:tc>
          <w:tcPr>
            <w:tcW w:w="1577" w:type="dxa"/>
            <w:noWrap/>
            <w:hideMark/>
          </w:tcPr>
          <w:p w14:paraId="12AA4501"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4194</w:t>
            </w:r>
          </w:p>
        </w:tc>
        <w:tc>
          <w:tcPr>
            <w:tcW w:w="1532" w:type="dxa"/>
            <w:noWrap/>
            <w:hideMark/>
          </w:tcPr>
          <w:p w14:paraId="29260344"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692</w:t>
            </w:r>
          </w:p>
        </w:tc>
        <w:tc>
          <w:tcPr>
            <w:tcW w:w="1800" w:type="dxa"/>
            <w:noWrap/>
            <w:hideMark/>
          </w:tcPr>
          <w:p w14:paraId="3258219E"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7A0E8309"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14.16291445</w:t>
            </w:r>
          </w:p>
        </w:tc>
        <w:tc>
          <w:tcPr>
            <w:tcW w:w="858" w:type="dxa"/>
            <w:noWrap/>
            <w:hideMark/>
          </w:tcPr>
          <w:p w14:paraId="19C5EBE7" w14:textId="0526CD15" w:rsidR="001D1EED" w:rsidRPr="005A7711" w:rsidRDefault="001D1EED" w:rsidP="001D1EED">
            <w:pPr>
              <w:spacing w:line="360" w:lineRule="auto"/>
              <w:jc w:val="both"/>
              <w:rPr>
                <w:rFonts w:asciiTheme="majorBidi" w:hAnsiTheme="majorBidi" w:cstheme="majorBidi"/>
                <w:sz w:val="16"/>
                <w:szCs w:val="16"/>
              </w:rPr>
            </w:pPr>
            <w:r w:rsidRPr="00063D33">
              <w:rPr>
                <w:rFonts w:asciiTheme="majorBidi" w:hAnsiTheme="majorBidi" w:cstheme="majorBidi"/>
                <w:sz w:val="16"/>
                <w:szCs w:val="16"/>
              </w:rPr>
              <w:t>Yes</w:t>
            </w:r>
          </w:p>
        </w:tc>
      </w:tr>
      <w:tr w:rsidR="001D1EED" w:rsidRPr="005A7711" w14:paraId="2F7AB0B4" w14:textId="77777777" w:rsidTr="00337A4A">
        <w:trPr>
          <w:trHeight w:val="300"/>
        </w:trPr>
        <w:tc>
          <w:tcPr>
            <w:tcW w:w="2106" w:type="dxa"/>
            <w:noWrap/>
            <w:hideMark/>
          </w:tcPr>
          <w:p w14:paraId="354D354A"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Surplus sera PFUA</w:t>
            </w:r>
          </w:p>
        </w:tc>
        <w:tc>
          <w:tcPr>
            <w:tcW w:w="1577" w:type="dxa"/>
            <w:noWrap/>
            <w:hideMark/>
          </w:tcPr>
          <w:p w14:paraId="6E022D60"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1354</w:t>
            </w:r>
          </w:p>
        </w:tc>
        <w:tc>
          <w:tcPr>
            <w:tcW w:w="1532" w:type="dxa"/>
            <w:noWrap/>
            <w:hideMark/>
          </w:tcPr>
          <w:p w14:paraId="64939F61"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237</w:t>
            </w:r>
          </w:p>
        </w:tc>
        <w:tc>
          <w:tcPr>
            <w:tcW w:w="1800" w:type="dxa"/>
            <w:noWrap/>
            <w:hideMark/>
          </w:tcPr>
          <w:p w14:paraId="0E562E79"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1B419075"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14.89629164</w:t>
            </w:r>
          </w:p>
        </w:tc>
        <w:tc>
          <w:tcPr>
            <w:tcW w:w="858" w:type="dxa"/>
            <w:noWrap/>
            <w:hideMark/>
          </w:tcPr>
          <w:p w14:paraId="3D4F8A55" w14:textId="6F5F95E4" w:rsidR="001D1EED" w:rsidRPr="005A7711" w:rsidRDefault="001D1EED" w:rsidP="001D1EED">
            <w:pPr>
              <w:spacing w:line="360" w:lineRule="auto"/>
              <w:jc w:val="both"/>
              <w:rPr>
                <w:rFonts w:asciiTheme="majorBidi" w:hAnsiTheme="majorBidi" w:cstheme="majorBidi"/>
                <w:sz w:val="16"/>
                <w:szCs w:val="16"/>
              </w:rPr>
            </w:pPr>
            <w:r w:rsidRPr="00063D33">
              <w:rPr>
                <w:rFonts w:asciiTheme="majorBidi" w:hAnsiTheme="majorBidi" w:cstheme="majorBidi"/>
                <w:sz w:val="16"/>
                <w:szCs w:val="16"/>
              </w:rPr>
              <w:t>Yes</w:t>
            </w:r>
          </w:p>
        </w:tc>
      </w:tr>
      <w:tr w:rsidR="001D1EED" w:rsidRPr="005A7711" w14:paraId="1274D5E1" w14:textId="77777777" w:rsidTr="00337A4A">
        <w:trPr>
          <w:trHeight w:val="300"/>
        </w:trPr>
        <w:tc>
          <w:tcPr>
            <w:tcW w:w="2106" w:type="dxa"/>
            <w:noWrap/>
            <w:hideMark/>
          </w:tcPr>
          <w:p w14:paraId="10D9AA5B"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Blood Tetrachloroethene</w:t>
            </w:r>
          </w:p>
        </w:tc>
        <w:tc>
          <w:tcPr>
            <w:tcW w:w="1577" w:type="dxa"/>
            <w:noWrap/>
            <w:hideMark/>
          </w:tcPr>
          <w:p w14:paraId="09692B0C"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14555</w:t>
            </w:r>
          </w:p>
        </w:tc>
        <w:tc>
          <w:tcPr>
            <w:tcW w:w="1532" w:type="dxa"/>
            <w:noWrap/>
            <w:hideMark/>
          </w:tcPr>
          <w:p w14:paraId="22A51180"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2605</w:t>
            </w:r>
          </w:p>
        </w:tc>
        <w:tc>
          <w:tcPr>
            <w:tcW w:w="1800" w:type="dxa"/>
            <w:noWrap/>
            <w:hideMark/>
          </w:tcPr>
          <w:p w14:paraId="319D206F"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w:t>
            </w:r>
          </w:p>
        </w:tc>
        <w:tc>
          <w:tcPr>
            <w:tcW w:w="1056" w:type="dxa"/>
            <w:noWrap/>
            <w:hideMark/>
          </w:tcPr>
          <w:p w14:paraId="73F2205B"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15.20041948</w:t>
            </w:r>
          </w:p>
        </w:tc>
        <w:tc>
          <w:tcPr>
            <w:tcW w:w="858" w:type="dxa"/>
            <w:noWrap/>
            <w:hideMark/>
          </w:tcPr>
          <w:p w14:paraId="2AD041B0" w14:textId="260D89C8" w:rsidR="001D1EED" w:rsidRPr="005A7711" w:rsidRDefault="001D1EED" w:rsidP="001D1EED">
            <w:pPr>
              <w:spacing w:line="360" w:lineRule="auto"/>
              <w:jc w:val="both"/>
              <w:rPr>
                <w:rFonts w:asciiTheme="majorBidi" w:hAnsiTheme="majorBidi" w:cstheme="majorBidi"/>
                <w:sz w:val="16"/>
                <w:szCs w:val="16"/>
              </w:rPr>
            </w:pPr>
            <w:r w:rsidRPr="00063D33">
              <w:rPr>
                <w:rFonts w:asciiTheme="majorBidi" w:hAnsiTheme="majorBidi" w:cstheme="majorBidi"/>
                <w:sz w:val="16"/>
                <w:szCs w:val="16"/>
              </w:rPr>
              <w:t>Yes</w:t>
            </w:r>
          </w:p>
        </w:tc>
      </w:tr>
      <w:tr w:rsidR="001D1EED" w:rsidRPr="005A7711" w14:paraId="299119A8" w14:textId="77777777" w:rsidTr="00337A4A">
        <w:trPr>
          <w:trHeight w:val="300"/>
        </w:trPr>
        <w:tc>
          <w:tcPr>
            <w:tcW w:w="2106" w:type="dxa"/>
            <w:noWrap/>
            <w:hideMark/>
          </w:tcPr>
          <w:p w14:paraId="273DE385"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2,2',3,4,4',5',6-heptabrophenl ether</w:t>
            </w:r>
          </w:p>
        </w:tc>
        <w:tc>
          <w:tcPr>
            <w:tcW w:w="1577" w:type="dxa"/>
            <w:noWrap/>
            <w:hideMark/>
          </w:tcPr>
          <w:p w14:paraId="0C4E236F"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1674</w:t>
            </w:r>
          </w:p>
        </w:tc>
        <w:tc>
          <w:tcPr>
            <w:tcW w:w="1532" w:type="dxa"/>
            <w:noWrap/>
            <w:hideMark/>
          </w:tcPr>
          <w:p w14:paraId="2CB2230E"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319</w:t>
            </w:r>
          </w:p>
        </w:tc>
        <w:tc>
          <w:tcPr>
            <w:tcW w:w="1800" w:type="dxa"/>
            <w:noWrap/>
            <w:hideMark/>
          </w:tcPr>
          <w:p w14:paraId="48F79FBC"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5EB7CC5B"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16.00602107</w:t>
            </w:r>
          </w:p>
        </w:tc>
        <w:tc>
          <w:tcPr>
            <w:tcW w:w="858" w:type="dxa"/>
            <w:noWrap/>
            <w:hideMark/>
          </w:tcPr>
          <w:p w14:paraId="4C27AFD3" w14:textId="66C5C12A" w:rsidR="001D1EED" w:rsidRPr="005A7711" w:rsidRDefault="001D1EED" w:rsidP="001D1EED">
            <w:pPr>
              <w:spacing w:line="360" w:lineRule="auto"/>
              <w:jc w:val="both"/>
              <w:rPr>
                <w:rFonts w:asciiTheme="majorBidi" w:hAnsiTheme="majorBidi" w:cstheme="majorBidi"/>
                <w:sz w:val="16"/>
                <w:szCs w:val="16"/>
              </w:rPr>
            </w:pPr>
            <w:r w:rsidRPr="00063D33">
              <w:rPr>
                <w:rFonts w:asciiTheme="majorBidi" w:hAnsiTheme="majorBidi" w:cstheme="majorBidi"/>
                <w:sz w:val="16"/>
                <w:szCs w:val="16"/>
              </w:rPr>
              <w:t>Yes</w:t>
            </w:r>
          </w:p>
        </w:tc>
      </w:tr>
      <w:tr w:rsidR="001D1EED" w:rsidRPr="005A7711" w14:paraId="4509F47B" w14:textId="77777777" w:rsidTr="00337A4A">
        <w:trPr>
          <w:trHeight w:val="300"/>
        </w:trPr>
        <w:tc>
          <w:tcPr>
            <w:tcW w:w="2106" w:type="dxa"/>
            <w:noWrap/>
            <w:hideMark/>
          </w:tcPr>
          <w:p w14:paraId="3E91FA01"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2,3,7,8-tcdd</w:t>
            </w:r>
          </w:p>
        </w:tc>
        <w:tc>
          <w:tcPr>
            <w:tcW w:w="1577" w:type="dxa"/>
            <w:noWrap/>
            <w:hideMark/>
          </w:tcPr>
          <w:p w14:paraId="0130C625"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4145</w:t>
            </w:r>
          </w:p>
        </w:tc>
        <w:tc>
          <w:tcPr>
            <w:tcW w:w="1532" w:type="dxa"/>
            <w:noWrap/>
            <w:hideMark/>
          </w:tcPr>
          <w:p w14:paraId="472E1B62"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857</w:t>
            </w:r>
          </w:p>
        </w:tc>
        <w:tc>
          <w:tcPr>
            <w:tcW w:w="1800" w:type="dxa"/>
            <w:noWrap/>
            <w:hideMark/>
          </w:tcPr>
          <w:p w14:paraId="4EDD634E"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1E379170"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17.13314674</w:t>
            </w:r>
          </w:p>
        </w:tc>
        <w:tc>
          <w:tcPr>
            <w:tcW w:w="858" w:type="dxa"/>
            <w:noWrap/>
            <w:hideMark/>
          </w:tcPr>
          <w:p w14:paraId="54D330F4" w14:textId="7D12D366" w:rsidR="001D1EED" w:rsidRPr="005A7711" w:rsidRDefault="001D1EED" w:rsidP="001D1EED">
            <w:pPr>
              <w:spacing w:line="360" w:lineRule="auto"/>
              <w:jc w:val="both"/>
              <w:rPr>
                <w:rFonts w:asciiTheme="majorBidi" w:hAnsiTheme="majorBidi" w:cstheme="majorBidi"/>
                <w:sz w:val="16"/>
                <w:szCs w:val="16"/>
              </w:rPr>
            </w:pPr>
            <w:r w:rsidRPr="00063D33">
              <w:rPr>
                <w:rFonts w:asciiTheme="majorBidi" w:hAnsiTheme="majorBidi" w:cstheme="majorBidi"/>
                <w:sz w:val="16"/>
                <w:szCs w:val="16"/>
              </w:rPr>
              <w:t>Yes</w:t>
            </w:r>
          </w:p>
        </w:tc>
      </w:tr>
      <w:tr w:rsidR="001D1EED" w:rsidRPr="005A7711" w14:paraId="61250025" w14:textId="77777777" w:rsidTr="00337A4A">
        <w:trPr>
          <w:trHeight w:val="300"/>
        </w:trPr>
        <w:tc>
          <w:tcPr>
            <w:tcW w:w="2106" w:type="dxa"/>
            <w:noWrap/>
            <w:hideMark/>
          </w:tcPr>
          <w:p w14:paraId="7F88209F"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Blood 2,5-Dimethylfuran</w:t>
            </w:r>
          </w:p>
        </w:tc>
        <w:tc>
          <w:tcPr>
            <w:tcW w:w="1577" w:type="dxa"/>
            <w:noWrap/>
            <w:hideMark/>
          </w:tcPr>
          <w:p w14:paraId="24586D99"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13382</w:t>
            </w:r>
          </w:p>
        </w:tc>
        <w:tc>
          <w:tcPr>
            <w:tcW w:w="1532" w:type="dxa"/>
            <w:noWrap/>
            <w:hideMark/>
          </w:tcPr>
          <w:p w14:paraId="6F71478B"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3083</w:t>
            </w:r>
          </w:p>
        </w:tc>
        <w:tc>
          <w:tcPr>
            <w:tcW w:w="1800" w:type="dxa"/>
            <w:noWrap/>
            <w:hideMark/>
          </w:tcPr>
          <w:p w14:paraId="67D28BD7"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134BAA20"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18.72456726</w:t>
            </w:r>
          </w:p>
        </w:tc>
        <w:tc>
          <w:tcPr>
            <w:tcW w:w="858" w:type="dxa"/>
            <w:noWrap/>
            <w:hideMark/>
          </w:tcPr>
          <w:p w14:paraId="58CA3A22" w14:textId="2DD324F3" w:rsidR="001D1EED" w:rsidRPr="005A7711" w:rsidRDefault="001D1EED" w:rsidP="001D1EED">
            <w:pPr>
              <w:spacing w:line="360" w:lineRule="auto"/>
              <w:jc w:val="both"/>
              <w:rPr>
                <w:rFonts w:asciiTheme="majorBidi" w:hAnsiTheme="majorBidi" w:cstheme="majorBidi"/>
                <w:sz w:val="16"/>
                <w:szCs w:val="16"/>
              </w:rPr>
            </w:pPr>
            <w:r w:rsidRPr="00063D33">
              <w:rPr>
                <w:rFonts w:asciiTheme="majorBidi" w:hAnsiTheme="majorBidi" w:cstheme="majorBidi"/>
                <w:sz w:val="16"/>
                <w:szCs w:val="16"/>
              </w:rPr>
              <w:t>Yes</w:t>
            </w:r>
          </w:p>
        </w:tc>
      </w:tr>
      <w:tr w:rsidR="001D1EED" w:rsidRPr="005A7711" w14:paraId="5A762A94" w14:textId="77777777" w:rsidTr="00337A4A">
        <w:trPr>
          <w:trHeight w:val="300"/>
        </w:trPr>
        <w:tc>
          <w:tcPr>
            <w:tcW w:w="2106" w:type="dxa"/>
            <w:noWrap/>
            <w:hideMark/>
          </w:tcPr>
          <w:p w14:paraId="63836474" w14:textId="77777777" w:rsidR="001D1EED" w:rsidRPr="00756CAC" w:rsidRDefault="001D1EED" w:rsidP="001D1EED">
            <w:pPr>
              <w:spacing w:line="360" w:lineRule="auto"/>
              <w:rPr>
                <w:rFonts w:asciiTheme="majorBidi" w:hAnsiTheme="majorBidi" w:cstheme="majorBidi"/>
                <w:sz w:val="16"/>
                <w:szCs w:val="16"/>
                <w:highlight w:val="red"/>
              </w:rPr>
            </w:pPr>
            <w:r w:rsidRPr="00756CAC">
              <w:rPr>
                <w:rFonts w:asciiTheme="majorBidi" w:hAnsiTheme="majorBidi" w:cstheme="majorBidi"/>
                <w:sz w:val="16"/>
                <w:szCs w:val="16"/>
                <w:highlight w:val="red"/>
              </w:rPr>
              <w:t>Br. iso perfluorooctanoate</w:t>
            </w:r>
          </w:p>
        </w:tc>
        <w:tc>
          <w:tcPr>
            <w:tcW w:w="1577" w:type="dxa"/>
            <w:noWrap/>
            <w:hideMark/>
          </w:tcPr>
          <w:p w14:paraId="42B1AE40" w14:textId="77777777" w:rsidR="001D1EED" w:rsidRPr="00756CAC" w:rsidRDefault="001D1EED" w:rsidP="001D1EED">
            <w:pPr>
              <w:spacing w:line="360" w:lineRule="auto"/>
              <w:jc w:val="both"/>
              <w:rPr>
                <w:rFonts w:asciiTheme="majorBidi" w:hAnsiTheme="majorBidi" w:cstheme="majorBidi"/>
                <w:sz w:val="16"/>
                <w:szCs w:val="16"/>
                <w:highlight w:val="red"/>
              </w:rPr>
            </w:pPr>
            <w:r w:rsidRPr="00756CAC">
              <w:rPr>
                <w:rFonts w:asciiTheme="majorBidi" w:hAnsiTheme="majorBidi" w:cstheme="majorBidi"/>
                <w:sz w:val="16"/>
                <w:szCs w:val="16"/>
                <w:highlight w:val="red"/>
              </w:rPr>
              <w:t>1757</w:t>
            </w:r>
          </w:p>
        </w:tc>
        <w:tc>
          <w:tcPr>
            <w:tcW w:w="1532" w:type="dxa"/>
            <w:noWrap/>
            <w:hideMark/>
          </w:tcPr>
          <w:p w14:paraId="3576AD9C" w14:textId="77777777" w:rsidR="001D1EED" w:rsidRPr="00756CAC" w:rsidRDefault="001D1EED" w:rsidP="001D1EED">
            <w:pPr>
              <w:spacing w:line="360" w:lineRule="auto"/>
              <w:jc w:val="both"/>
              <w:rPr>
                <w:rFonts w:asciiTheme="majorBidi" w:hAnsiTheme="majorBidi" w:cstheme="majorBidi"/>
                <w:sz w:val="16"/>
                <w:szCs w:val="16"/>
                <w:highlight w:val="red"/>
              </w:rPr>
            </w:pPr>
            <w:r w:rsidRPr="00756CAC">
              <w:rPr>
                <w:rFonts w:asciiTheme="majorBidi" w:hAnsiTheme="majorBidi" w:cstheme="majorBidi"/>
                <w:sz w:val="16"/>
                <w:szCs w:val="16"/>
                <w:highlight w:val="red"/>
              </w:rPr>
              <w:t>408</w:t>
            </w:r>
          </w:p>
        </w:tc>
        <w:tc>
          <w:tcPr>
            <w:tcW w:w="1800" w:type="dxa"/>
            <w:noWrap/>
            <w:hideMark/>
          </w:tcPr>
          <w:p w14:paraId="24EF03C7" w14:textId="77777777" w:rsidR="001D1EED" w:rsidRPr="00756CAC" w:rsidRDefault="001D1EED" w:rsidP="001D1EED">
            <w:pPr>
              <w:spacing w:line="360" w:lineRule="auto"/>
              <w:jc w:val="both"/>
              <w:rPr>
                <w:rFonts w:asciiTheme="majorBidi" w:hAnsiTheme="majorBidi" w:cstheme="majorBidi"/>
                <w:sz w:val="16"/>
                <w:szCs w:val="16"/>
                <w:highlight w:val="red"/>
              </w:rPr>
            </w:pPr>
            <w:r w:rsidRPr="00756CAC">
              <w:rPr>
                <w:rFonts w:asciiTheme="majorBidi" w:hAnsiTheme="majorBidi" w:cstheme="majorBidi"/>
                <w:sz w:val="16"/>
                <w:szCs w:val="16"/>
                <w:highlight w:val="red"/>
              </w:rPr>
              <w:t>0</w:t>
            </w:r>
          </w:p>
        </w:tc>
        <w:tc>
          <w:tcPr>
            <w:tcW w:w="1056" w:type="dxa"/>
            <w:noWrap/>
            <w:hideMark/>
          </w:tcPr>
          <w:p w14:paraId="0070B56D" w14:textId="77777777" w:rsidR="001D1EED" w:rsidRPr="00756CAC" w:rsidRDefault="001D1EED" w:rsidP="001D1EED">
            <w:pPr>
              <w:spacing w:line="360" w:lineRule="auto"/>
              <w:jc w:val="both"/>
              <w:rPr>
                <w:rFonts w:asciiTheme="majorBidi" w:hAnsiTheme="majorBidi" w:cstheme="majorBidi"/>
                <w:sz w:val="16"/>
                <w:szCs w:val="16"/>
                <w:highlight w:val="red"/>
              </w:rPr>
            </w:pPr>
            <w:r w:rsidRPr="00756CAC">
              <w:rPr>
                <w:rFonts w:asciiTheme="majorBidi" w:hAnsiTheme="majorBidi" w:cstheme="majorBidi"/>
                <w:sz w:val="16"/>
                <w:szCs w:val="16"/>
                <w:highlight w:val="red"/>
              </w:rPr>
              <w:t>18.84526559</w:t>
            </w:r>
          </w:p>
        </w:tc>
        <w:tc>
          <w:tcPr>
            <w:tcW w:w="858" w:type="dxa"/>
            <w:noWrap/>
            <w:hideMark/>
          </w:tcPr>
          <w:p w14:paraId="7EECB8B0" w14:textId="01AFC800" w:rsidR="001D1EED" w:rsidRPr="005A7711" w:rsidRDefault="001D1EED" w:rsidP="001D1EED">
            <w:pPr>
              <w:spacing w:line="360" w:lineRule="auto"/>
              <w:jc w:val="both"/>
              <w:rPr>
                <w:rFonts w:asciiTheme="majorBidi" w:hAnsiTheme="majorBidi" w:cstheme="majorBidi"/>
                <w:sz w:val="16"/>
                <w:szCs w:val="16"/>
              </w:rPr>
            </w:pPr>
            <w:r w:rsidRPr="00756CAC">
              <w:rPr>
                <w:rFonts w:asciiTheme="majorBidi" w:hAnsiTheme="majorBidi" w:cstheme="majorBidi"/>
                <w:sz w:val="16"/>
                <w:szCs w:val="16"/>
                <w:highlight w:val="red"/>
              </w:rPr>
              <w:t>Yes</w:t>
            </w:r>
          </w:p>
        </w:tc>
      </w:tr>
      <w:tr w:rsidR="001D1EED" w:rsidRPr="005A7711" w14:paraId="7226D133" w14:textId="77777777" w:rsidTr="00337A4A">
        <w:trPr>
          <w:trHeight w:val="300"/>
        </w:trPr>
        <w:tc>
          <w:tcPr>
            <w:tcW w:w="2106" w:type="dxa"/>
            <w:noWrap/>
            <w:hideMark/>
          </w:tcPr>
          <w:p w14:paraId="024C51B3"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Oxypyrimidine</w:t>
            </w:r>
          </w:p>
        </w:tc>
        <w:tc>
          <w:tcPr>
            <w:tcW w:w="1577" w:type="dxa"/>
            <w:noWrap/>
            <w:hideMark/>
          </w:tcPr>
          <w:p w14:paraId="44E70303"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4278</w:t>
            </w:r>
          </w:p>
        </w:tc>
        <w:tc>
          <w:tcPr>
            <w:tcW w:w="1532" w:type="dxa"/>
            <w:noWrap/>
            <w:hideMark/>
          </w:tcPr>
          <w:p w14:paraId="6D6B72C4"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1057</w:t>
            </w:r>
          </w:p>
        </w:tc>
        <w:tc>
          <w:tcPr>
            <w:tcW w:w="1800" w:type="dxa"/>
            <w:noWrap/>
            <w:hideMark/>
          </w:tcPr>
          <w:p w14:paraId="4E1EB087"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0A671778"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19.81255858</w:t>
            </w:r>
          </w:p>
        </w:tc>
        <w:tc>
          <w:tcPr>
            <w:tcW w:w="858" w:type="dxa"/>
            <w:noWrap/>
            <w:hideMark/>
          </w:tcPr>
          <w:p w14:paraId="2FFC03B4" w14:textId="238142EB" w:rsidR="001D1EED" w:rsidRPr="005A7711" w:rsidRDefault="001D1EED" w:rsidP="001D1EED">
            <w:pPr>
              <w:spacing w:line="360" w:lineRule="auto"/>
              <w:jc w:val="both"/>
              <w:rPr>
                <w:rFonts w:asciiTheme="majorBidi" w:hAnsiTheme="majorBidi" w:cstheme="majorBidi"/>
                <w:sz w:val="16"/>
                <w:szCs w:val="16"/>
              </w:rPr>
            </w:pPr>
            <w:r w:rsidRPr="00063D33">
              <w:rPr>
                <w:rFonts w:asciiTheme="majorBidi" w:hAnsiTheme="majorBidi" w:cstheme="majorBidi"/>
                <w:sz w:val="16"/>
                <w:szCs w:val="16"/>
              </w:rPr>
              <w:t>Yes</w:t>
            </w:r>
          </w:p>
        </w:tc>
      </w:tr>
      <w:tr w:rsidR="001D1EED" w:rsidRPr="005A7711" w14:paraId="3B02BA1B" w14:textId="77777777" w:rsidTr="00337A4A">
        <w:trPr>
          <w:trHeight w:val="300"/>
        </w:trPr>
        <w:tc>
          <w:tcPr>
            <w:tcW w:w="2106" w:type="dxa"/>
            <w:noWrap/>
            <w:hideMark/>
          </w:tcPr>
          <w:p w14:paraId="166D538C"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Mercury, inorganic</w:t>
            </w:r>
          </w:p>
        </w:tc>
        <w:tc>
          <w:tcPr>
            <w:tcW w:w="1577" w:type="dxa"/>
            <w:noWrap/>
            <w:hideMark/>
          </w:tcPr>
          <w:p w14:paraId="7B2AE691"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30582</w:t>
            </w:r>
          </w:p>
        </w:tc>
        <w:tc>
          <w:tcPr>
            <w:tcW w:w="1532" w:type="dxa"/>
            <w:noWrap/>
            <w:hideMark/>
          </w:tcPr>
          <w:p w14:paraId="37DC382B"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7700</w:t>
            </w:r>
          </w:p>
        </w:tc>
        <w:tc>
          <w:tcPr>
            <w:tcW w:w="1800" w:type="dxa"/>
            <w:noWrap/>
            <w:hideMark/>
          </w:tcPr>
          <w:p w14:paraId="1663AE41"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0920A4EB"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20.11389165</w:t>
            </w:r>
          </w:p>
        </w:tc>
        <w:tc>
          <w:tcPr>
            <w:tcW w:w="858" w:type="dxa"/>
            <w:noWrap/>
            <w:hideMark/>
          </w:tcPr>
          <w:p w14:paraId="446392C7" w14:textId="27A186D0" w:rsidR="001D1EED" w:rsidRPr="005A7711" w:rsidRDefault="001D1EED" w:rsidP="001D1EED">
            <w:pPr>
              <w:spacing w:line="360" w:lineRule="auto"/>
              <w:jc w:val="both"/>
              <w:rPr>
                <w:rFonts w:asciiTheme="majorBidi" w:hAnsiTheme="majorBidi" w:cstheme="majorBidi"/>
                <w:sz w:val="16"/>
                <w:szCs w:val="16"/>
              </w:rPr>
            </w:pPr>
            <w:r w:rsidRPr="00063D33">
              <w:rPr>
                <w:rFonts w:asciiTheme="majorBidi" w:hAnsiTheme="majorBidi" w:cstheme="majorBidi"/>
                <w:sz w:val="16"/>
                <w:szCs w:val="16"/>
              </w:rPr>
              <w:t>Yes</w:t>
            </w:r>
          </w:p>
        </w:tc>
      </w:tr>
      <w:tr w:rsidR="001D1EED" w:rsidRPr="005A7711" w14:paraId="2405FF07" w14:textId="77777777" w:rsidTr="00337A4A">
        <w:trPr>
          <w:trHeight w:val="300"/>
        </w:trPr>
        <w:tc>
          <w:tcPr>
            <w:tcW w:w="2106" w:type="dxa"/>
            <w:noWrap/>
            <w:hideMark/>
          </w:tcPr>
          <w:p w14:paraId="72AA612B"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N-Ac-S-(2-Hydrxy-3-butnyl)-L-Cys</w:t>
            </w:r>
          </w:p>
        </w:tc>
        <w:tc>
          <w:tcPr>
            <w:tcW w:w="1577" w:type="dxa"/>
            <w:noWrap/>
            <w:hideMark/>
          </w:tcPr>
          <w:p w14:paraId="0D5E93C7"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2407</w:t>
            </w:r>
          </w:p>
        </w:tc>
        <w:tc>
          <w:tcPr>
            <w:tcW w:w="1532" w:type="dxa"/>
            <w:noWrap/>
            <w:hideMark/>
          </w:tcPr>
          <w:p w14:paraId="0057F52A"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613</w:t>
            </w:r>
          </w:p>
        </w:tc>
        <w:tc>
          <w:tcPr>
            <w:tcW w:w="1800" w:type="dxa"/>
            <w:noWrap/>
            <w:hideMark/>
          </w:tcPr>
          <w:p w14:paraId="496504C1"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4374384E"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20.29801325</w:t>
            </w:r>
          </w:p>
        </w:tc>
        <w:tc>
          <w:tcPr>
            <w:tcW w:w="858" w:type="dxa"/>
            <w:noWrap/>
            <w:hideMark/>
          </w:tcPr>
          <w:p w14:paraId="5CA0E88B" w14:textId="56CCB3CD" w:rsidR="001D1EED" w:rsidRPr="005A7711" w:rsidRDefault="001D1EED" w:rsidP="001D1EED">
            <w:pPr>
              <w:spacing w:line="360" w:lineRule="auto"/>
              <w:jc w:val="both"/>
              <w:rPr>
                <w:rFonts w:asciiTheme="majorBidi" w:hAnsiTheme="majorBidi" w:cstheme="majorBidi"/>
                <w:sz w:val="16"/>
                <w:szCs w:val="16"/>
              </w:rPr>
            </w:pPr>
            <w:r w:rsidRPr="00063D33">
              <w:rPr>
                <w:rFonts w:asciiTheme="majorBidi" w:hAnsiTheme="majorBidi" w:cstheme="majorBidi"/>
                <w:sz w:val="16"/>
                <w:szCs w:val="16"/>
              </w:rPr>
              <w:t>Yes</w:t>
            </w:r>
          </w:p>
        </w:tc>
      </w:tr>
      <w:tr w:rsidR="001D1EED" w:rsidRPr="005A7711" w14:paraId="19920749" w14:textId="77777777" w:rsidTr="00337A4A">
        <w:trPr>
          <w:trHeight w:val="300"/>
        </w:trPr>
        <w:tc>
          <w:tcPr>
            <w:tcW w:w="2106" w:type="dxa"/>
            <w:noWrap/>
            <w:hideMark/>
          </w:tcPr>
          <w:p w14:paraId="151583EA"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Urinary Arsenous acid</w:t>
            </w:r>
          </w:p>
        </w:tc>
        <w:tc>
          <w:tcPr>
            <w:tcW w:w="1577" w:type="dxa"/>
            <w:noWrap/>
            <w:hideMark/>
          </w:tcPr>
          <w:p w14:paraId="75726FB6"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13199</w:t>
            </w:r>
          </w:p>
        </w:tc>
        <w:tc>
          <w:tcPr>
            <w:tcW w:w="1532" w:type="dxa"/>
            <w:noWrap/>
            <w:hideMark/>
          </w:tcPr>
          <w:p w14:paraId="423492CD"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3729</w:t>
            </w:r>
          </w:p>
        </w:tc>
        <w:tc>
          <w:tcPr>
            <w:tcW w:w="1800" w:type="dxa"/>
            <w:noWrap/>
            <w:hideMark/>
          </w:tcPr>
          <w:p w14:paraId="75F09BB6"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2A927BC5"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22.02859168</w:t>
            </w:r>
          </w:p>
        </w:tc>
        <w:tc>
          <w:tcPr>
            <w:tcW w:w="858" w:type="dxa"/>
            <w:noWrap/>
            <w:hideMark/>
          </w:tcPr>
          <w:p w14:paraId="50A308B6" w14:textId="472D5014" w:rsidR="001D1EED" w:rsidRPr="005A7711" w:rsidRDefault="001D1EED" w:rsidP="001D1EED">
            <w:pPr>
              <w:spacing w:line="360" w:lineRule="auto"/>
              <w:jc w:val="both"/>
              <w:rPr>
                <w:rFonts w:asciiTheme="majorBidi" w:hAnsiTheme="majorBidi" w:cstheme="majorBidi"/>
                <w:sz w:val="16"/>
                <w:szCs w:val="16"/>
              </w:rPr>
            </w:pPr>
            <w:r w:rsidRPr="00063D33">
              <w:rPr>
                <w:rFonts w:asciiTheme="majorBidi" w:hAnsiTheme="majorBidi" w:cstheme="majorBidi"/>
                <w:sz w:val="16"/>
                <w:szCs w:val="16"/>
              </w:rPr>
              <w:t>Yes</w:t>
            </w:r>
          </w:p>
        </w:tc>
      </w:tr>
      <w:tr w:rsidR="001D1EED" w:rsidRPr="005A7711" w14:paraId="221ECC06" w14:textId="77777777" w:rsidTr="00337A4A">
        <w:trPr>
          <w:trHeight w:val="300"/>
        </w:trPr>
        <w:tc>
          <w:tcPr>
            <w:tcW w:w="2106" w:type="dxa"/>
            <w:noWrap/>
            <w:hideMark/>
          </w:tcPr>
          <w:p w14:paraId="3BC7D338"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PCB167</w:t>
            </w:r>
          </w:p>
        </w:tc>
        <w:tc>
          <w:tcPr>
            <w:tcW w:w="1577" w:type="dxa"/>
            <w:noWrap/>
            <w:hideMark/>
          </w:tcPr>
          <w:p w14:paraId="7BFECF3A"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4729</w:t>
            </w:r>
          </w:p>
        </w:tc>
        <w:tc>
          <w:tcPr>
            <w:tcW w:w="1532" w:type="dxa"/>
            <w:noWrap/>
            <w:hideMark/>
          </w:tcPr>
          <w:p w14:paraId="7960D3A3"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1341</w:t>
            </w:r>
          </w:p>
        </w:tc>
        <w:tc>
          <w:tcPr>
            <w:tcW w:w="1800" w:type="dxa"/>
            <w:noWrap/>
            <w:hideMark/>
          </w:tcPr>
          <w:p w14:paraId="12A3FFE4"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389C820E"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22.092257</w:t>
            </w:r>
          </w:p>
        </w:tc>
        <w:tc>
          <w:tcPr>
            <w:tcW w:w="858" w:type="dxa"/>
            <w:noWrap/>
            <w:hideMark/>
          </w:tcPr>
          <w:p w14:paraId="67361DB6" w14:textId="4EB858FC" w:rsidR="001D1EED" w:rsidRPr="005A7711" w:rsidRDefault="001D1EED" w:rsidP="001D1EED">
            <w:pPr>
              <w:spacing w:line="360" w:lineRule="auto"/>
              <w:jc w:val="both"/>
              <w:rPr>
                <w:rFonts w:asciiTheme="majorBidi" w:hAnsiTheme="majorBidi" w:cstheme="majorBidi"/>
                <w:sz w:val="16"/>
                <w:szCs w:val="16"/>
              </w:rPr>
            </w:pPr>
            <w:r w:rsidRPr="00063D33">
              <w:rPr>
                <w:rFonts w:asciiTheme="majorBidi" w:hAnsiTheme="majorBidi" w:cstheme="majorBidi"/>
                <w:sz w:val="16"/>
                <w:szCs w:val="16"/>
              </w:rPr>
              <w:t>Yes</w:t>
            </w:r>
          </w:p>
        </w:tc>
      </w:tr>
      <w:tr w:rsidR="001D1EED" w:rsidRPr="005A7711" w14:paraId="0CBFCFFC" w14:textId="77777777" w:rsidTr="00337A4A">
        <w:trPr>
          <w:trHeight w:val="300"/>
        </w:trPr>
        <w:tc>
          <w:tcPr>
            <w:tcW w:w="2106" w:type="dxa"/>
            <w:noWrap/>
            <w:hideMark/>
          </w:tcPr>
          <w:p w14:paraId="1285D428"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trans dichlorovnl-dimeth carboacid</w:t>
            </w:r>
          </w:p>
        </w:tc>
        <w:tc>
          <w:tcPr>
            <w:tcW w:w="1577" w:type="dxa"/>
            <w:noWrap/>
            <w:hideMark/>
          </w:tcPr>
          <w:p w14:paraId="3328AB12"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8045</w:t>
            </w:r>
          </w:p>
        </w:tc>
        <w:tc>
          <w:tcPr>
            <w:tcW w:w="1532" w:type="dxa"/>
            <w:noWrap/>
            <w:hideMark/>
          </w:tcPr>
          <w:p w14:paraId="3A378F48"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2287</w:t>
            </w:r>
          </w:p>
        </w:tc>
        <w:tc>
          <w:tcPr>
            <w:tcW w:w="1800" w:type="dxa"/>
            <w:noWrap/>
            <w:hideMark/>
          </w:tcPr>
          <w:p w14:paraId="00808A69"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5E4A9C09"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22.13511421</w:t>
            </w:r>
          </w:p>
        </w:tc>
        <w:tc>
          <w:tcPr>
            <w:tcW w:w="858" w:type="dxa"/>
            <w:noWrap/>
            <w:hideMark/>
          </w:tcPr>
          <w:p w14:paraId="6F50E075" w14:textId="0DAA5DD9" w:rsidR="001D1EED" w:rsidRPr="005A7711" w:rsidRDefault="001D1EED" w:rsidP="001D1EED">
            <w:pPr>
              <w:spacing w:line="360" w:lineRule="auto"/>
              <w:jc w:val="both"/>
              <w:rPr>
                <w:rFonts w:asciiTheme="majorBidi" w:hAnsiTheme="majorBidi" w:cstheme="majorBidi"/>
                <w:sz w:val="16"/>
                <w:szCs w:val="16"/>
              </w:rPr>
            </w:pPr>
            <w:r w:rsidRPr="00063D33">
              <w:rPr>
                <w:rFonts w:asciiTheme="majorBidi" w:hAnsiTheme="majorBidi" w:cstheme="majorBidi"/>
                <w:sz w:val="16"/>
                <w:szCs w:val="16"/>
              </w:rPr>
              <w:t>Yes</w:t>
            </w:r>
          </w:p>
        </w:tc>
      </w:tr>
      <w:tr w:rsidR="001D1EED" w:rsidRPr="005A7711" w14:paraId="0B6ACAB8" w14:textId="77777777" w:rsidTr="00337A4A">
        <w:trPr>
          <w:trHeight w:val="300"/>
        </w:trPr>
        <w:tc>
          <w:tcPr>
            <w:tcW w:w="2106" w:type="dxa"/>
            <w:noWrap/>
            <w:hideMark/>
          </w:tcPr>
          <w:p w14:paraId="359AA42E"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PCB157</w:t>
            </w:r>
          </w:p>
        </w:tc>
        <w:tc>
          <w:tcPr>
            <w:tcW w:w="1577" w:type="dxa"/>
            <w:noWrap/>
            <w:hideMark/>
          </w:tcPr>
          <w:p w14:paraId="089943F1"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4704</w:t>
            </w:r>
          </w:p>
        </w:tc>
        <w:tc>
          <w:tcPr>
            <w:tcW w:w="1532" w:type="dxa"/>
            <w:noWrap/>
            <w:hideMark/>
          </w:tcPr>
          <w:p w14:paraId="7AD0361C"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1345</w:t>
            </w:r>
          </w:p>
        </w:tc>
        <w:tc>
          <w:tcPr>
            <w:tcW w:w="1800" w:type="dxa"/>
            <w:noWrap/>
            <w:hideMark/>
          </w:tcPr>
          <w:p w14:paraId="20B8CDE7"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6CBFE8F6"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22.23508018</w:t>
            </w:r>
          </w:p>
        </w:tc>
        <w:tc>
          <w:tcPr>
            <w:tcW w:w="858" w:type="dxa"/>
            <w:noWrap/>
            <w:hideMark/>
          </w:tcPr>
          <w:p w14:paraId="1959219A" w14:textId="18BD1D48" w:rsidR="001D1EED" w:rsidRPr="005A7711" w:rsidRDefault="001D1EED" w:rsidP="001D1EED">
            <w:pPr>
              <w:spacing w:line="360" w:lineRule="auto"/>
              <w:jc w:val="both"/>
              <w:rPr>
                <w:rFonts w:asciiTheme="majorBidi" w:hAnsiTheme="majorBidi" w:cstheme="majorBidi"/>
                <w:sz w:val="16"/>
                <w:szCs w:val="16"/>
              </w:rPr>
            </w:pPr>
            <w:r w:rsidRPr="00063D33">
              <w:rPr>
                <w:rFonts w:asciiTheme="majorBidi" w:hAnsiTheme="majorBidi" w:cstheme="majorBidi"/>
                <w:sz w:val="16"/>
                <w:szCs w:val="16"/>
              </w:rPr>
              <w:t>Yes</w:t>
            </w:r>
          </w:p>
        </w:tc>
      </w:tr>
      <w:tr w:rsidR="001D1EED" w:rsidRPr="005A7711" w14:paraId="62E9B3F9" w14:textId="77777777" w:rsidTr="00337A4A">
        <w:trPr>
          <w:trHeight w:val="300"/>
        </w:trPr>
        <w:tc>
          <w:tcPr>
            <w:tcW w:w="2106" w:type="dxa"/>
            <w:noWrap/>
            <w:hideMark/>
          </w:tcPr>
          <w:p w14:paraId="1AEFAA0C"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2,3',4,4'-tetrabromodiphenyl ether</w:t>
            </w:r>
          </w:p>
        </w:tc>
        <w:tc>
          <w:tcPr>
            <w:tcW w:w="1577" w:type="dxa"/>
            <w:noWrap/>
            <w:hideMark/>
          </w:tcPr>
          <w:p w14:paraId="775B407C"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1550</w:t>
            </w:r>
          </w:p>
        </w:tc>
        <w:tc>
          <w:tcPr>
            <w:tcW w:w="1532" w:type="dxa"/>
            <w:noWrap/>
            <w:hideMark/>
          </w:tcPr>
          <w:p w14:paraId="02C5C2BF"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449</w:t>
            </w:r>
          </w:p>
        </w:tc>
        <w:tc>
          <w:tcPr>
            <w:tcW w:w="1800" w:type="dxa"/>
            <w:noWrap/>
            <w:hideMark/>
          </w:tcPr>
          <w:p w14:paraId="77CCC9DD"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06691123"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22.46123062</w:t>
            </w:r>
          </w:p>
        </w:tc>
        <w:tc>
          <w:tcPr>
            <w:tcW w:w="858" w:type="dxa"/>
            <w:noWrap/>
            <w:hideMark/>
          </w:tcPr>
          <w:p w14:paraId="07C31AD9" w14:textId="21141901" w:rsidR="001D1EED" w:rsidRPr="005A7711" w:rsidRDefault="001D1EED" w:rsidP="001D1EED">
            <w:pPr>
              <w:spacing w:line="360" w:lineRule="auto"/>
              <w:jc w:val="both"/>
              <w:rPr>
                <w:rFonts w:asciiTheme="majorBidi" w:hAnsiTheme="majorBidi" w:cstheme="majorBidi"/>
                <w:sz w:val="16"/>
                <w:szCs w:val="16"/>
              </w:rPr>
            </w:pPr>
            <w:r w:rsidRPr="00063D33">
              <w:rPr>
                <w:rFonts w:asciiTheme="majorBidi" w:hAnsiTheme="majorBidi" w:cstheme="majorBidi"/>
                <w:sz w:val="16"/>
                <w:szCs w:val="16"/>
              </w:rPr>
              <w:t>Yes</w:t>
            </w:r>
          </w:p>
        </w:tc>
      </w:tr>
      <w:tr w:rsidR="001D1EED" w:rsidRPr="005A7711" w14:paraId="737DACE5" w14:textId="77777777" w:rsidTr="00337A4A">
        <w:trPr>
          <w:trHeight w:val="300"/>
        </w:trPr>
        <w:tc>
          <w:tcPr>
            <w:tcW w:w="2106" w:type="dxa"/>
            <w:noWrap/>
            <w:hideMark/>
          </w:tcPr>
          <w:p w14:paraId="57F85407"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Mirex</w:t>
            </w:r>
          </w:p>
        </w:tc>
        <w:tc>
          <w:tcPr>
            <w:tcW w:w="1577" w:type="dxa"/>
            <w:noWrap/>
            <w:hideMark/>
          </w:tcPr>
          <w:p w14:paraId="6CBC6E93"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4666</w:t>
            </w:r>
          </w:p>
        </w:tc>
        <w:tc>
          <w:tcPr>
            <w:tcW w:w="1532" w:type="dxa"/>
            <w:noWrap/>
            <w:hideMark/>
          </w:tcPr>
          <w:p w14:paraId="13EAFC09"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1395</w:t>
            </w:r>
          </w:p>
        </w:tc>
        <w:tc>
          <w:tcPr>
            <w:tcW w:w="1800" w:type="dxa"/>
            <w:noWrap/>
            <w:hideMark/>
          </w:tcPr>
          <w:p w14:paraId="38D397D9"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28752A9D"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23.01600396</w:t>
            </w:r>
          </w:p>
        </w:tc>
        <w:tc>
          <w:tcPr>
            <w:tcW w:w="858" w:type="dxa"/>
            <w:noWrap/>
            <w:hideMark/>
          </w:tcPr>
          <w:p w14:paraId="31F08727" w14:textId="4E4D3423" w:rsidR="001D1EED" w:rsidRPr="005A7711" w:rsidRDefault="001D1EED" w:rsidP="001D1EED">
            <w:pPr>
              <w:spacing w:line="360" w:lineRule="auto"/>
              <w:jc w:val="both"/>
              <w:rPr>
                <w:rFonts w:asciiTheme="majorBidi" w:hAnsiTheme="majorBidi" w:cstheme="majorBidi"/>
                <w:sz w:val="16"/>
                <w:szCs w:val="16"/>
              </w:rPr>
            </w:pPr>
            <w:r w:rsidRPr="00063D33">
              <w:rPr>
                <w:rFonts w:asciiTheme="majorBidi" w:hAnsiTheme="majorBidi" w:cstheme="majorBidi"/>
                <w:sz w:val="16"/>
                <w:szCs w:val="16"/>
              </w:rPr>
              <w:t>Yes</w:t>
            </w:r>
          </w:p>
        </w:tc>
      </w:tr>
      <w:tr w:rsidR="001D1EED" w:rsidRPr="005A7711" w14:paraId="2016BEE7" w14:textId="77777777" w:rsidTr="00337A4A">
        <w:trPr>
          <w:trHeight w:val="300"/>
        </w:trPr>
        <w:tc>
          <w:tcPr>
            <w:tcW w:w="2106" w:type="dxa"/>
            <w:noWrap/>
            <w:hideMark/>
          </w:tcPr>
          <w:p w14:paraId="375EC334"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PCB195</w:t>
            </w:r>
          </w:p>
        </w:tc>
        <w:tc>
          <w:tcPr>
            <w:tcW w:w="1577" w:type="dxa"/>
            <w:noWrap/>
            <w:hideMark/>
          </w:tcPr>
          <w:p w14:paraId="49737F07"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3064</w:t>
            </w:r>
          </w:p>
        </w:tc>
        <w:tc>
          <w:tcPr>
            <w:tcW w:w="1532" w:type="dxa"/>
            <w:noWrap/>
            <w:hideMark/>
          </w:tcPr>
          <w:p w14:paraId="6EDD00EA"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986</w:t>
            </w:r>
          </w:p>
        </w:tc>
        <w:tc>
          <w:tcPr>
            <w:tcW w:w="1800" w:type="dxa"/>
            <w:noWrap/>
            <w:hideMark/>
          </w:tcPr>
          <w:p w14:paraId="2F78F4E3"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4E578740"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24.34567901</w:t>
            </w:r>
          </w:p>
        </w:tc>
        <w:tc>
          <w:tcPr>
            <w:tcW w:w="858" w:type="dxa"/>
            <w:noWrap/>
            <w:hideMark/>
          </w:tcPr>
          <w:p w14:paraId="0EEC737A" w14:textId="681E100C" w:rsidR="001D1EED" w:rsidRPr="005A7711" w:rsidRDefault="001D1EED" w:rsidP="001D1EED">
            <w:pPr>
              <w:spacing w:line="360" w:lineRule="auto"/>
              <w:jc w:val="both"/>
              <w:rPr>
                <w:rFonts w:asciiTheme="majorBidi" w:hAnsiTheme="majorBidi" w:cstheme="majorBidi"/>
                <w:sz w:val="16"/>
                <w:szCs w:val="16"/>
              </w:rPr>
            </w:pPr>
            <w:r w:rsidRPr="00063D33">
              <w:rPr>
                <w:rFonts w:asciiTheme="majorBidi" w:hAnsiTheme="majorBidi" w:cstheme="majorBidi"/>
                <w:sz w:val="16"/>
                <w:szCs w:val="16"/>
              </w:rPr>
              <w:t>Yes</w:t>
            </w:r>
          </w:p>
        </w:tc>
      </w:tr>
      <w:tr w:rsidR="001D1EED" w:rsidRPr="005A7711" w14:paraId="54BC1324" w14:textId="77777777" w:rsidTr="00337A4A">
        <w:trPr>
          <w:trHeight w:val="300"/>
        </w:trPr>
        <w:tc>
          <w:tcPr>
            <w:tcW w:w="2106" w:type="dxa"/>
            <w:noWrap/>
            <w:hideMark/>
          </w:tcPr>
          <w:p w14:paraId="23A66482"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Trichloroethene</w:t>
            </w:r>
          </w:p>
        </w:tc>
        <w:tc>
          <w:tcPr>
            <w:tcW w:w="1577" w:type="dxa"/>
            <w:noWrap/>
            <w:hideMark/>
          </w:tcPr>
          <w:p w14:paraId="416A98BB"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484</w:t>
            </w:r>
          </w:p>
        </w:tc>
        <w:tc>
          <w:tcPr>
            <w:tcW w:w="1532" w:type="dxa"/>
            <w:noWrap/>
            <w:hideMark/>
          </w:tcPr>
          <w:p w14:paraId="31721F0B"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160</w:t>
            </w:r>
          </w:p>
        </w:tc>
        <w:tc>
          <w:tcPr>
            <w:tcW w:w="1800" w:type="dxa"/>
            <w:noWrap/>
            <w:hideMark/>
          </w:tcPr>
          <w:p w14:paraId="021DAC10"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475E84BB"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24.8447205</w:t>
            </w:r>
          </w:p>
        </w:tc>
        <w:tc>
          <w:tcPr>
            <w:tcW w:w="858" w:type="dxa"/>
            <w:noWrap/>
            <w:hideMark/>
          </w:tcPr>
          <w:p w14:paraId="1016C624" w14:textId="7F9792A0" w:rsidR="001D1EED" w:rsidRPr="005A7711" w:rsidRDefault="001D1EED" w:rsidP="001D1EED">
            <w:pPr>
              <w:spacing w:line="360" w:lineRule="auto"/>
              <w:jc w:val="both"/>
              <w:rPr>
                <w:rFonts w:asciiTheme="majorBidi" w:hAnsiTheme="majorBidi" w:cstheme="majorBidi"/>
                <w:sz w:val="16"/>
                <w:szCs w:val="16"/>
              </w:rPr>
            </w:pPr>
            <w:r w:rsidRPr="00063D33">
              <w:rPr>
                <w:rFonts w:asciiTheme="majorBidi" w:hAnsiTheme="majorBidi" w:cstheme="majorBidi"/>
                <w:sz w:val="16"/>
                <w:szCs w:val="16"/>
              </w:rPr>
              <w:t>Yes</w:t>
            </w:r>
          </w:p>
        </w:tc>
      </w:tr>
      <w:tr w:rsidR="001D1EED" w:rsidRPr="005A7711" w14:paraId="1AAC0423" w14:textId="77777777" w:rsidTr="00337A4A">
        <w:trPr>
          <w:trHeight w:val="300"/>
        </w:trPr>
        <w:tc>
          <w:tcPr>
            <w:tcW w:w="2106" w:type="dxa"/>
            <w:noWrap/>
            <w:hideMark/>
          </w:tcPr>
          <w:p w14:paraId="4E373188"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1,2,3,7,8,9-hxcdd</w:t>
            </w:r>
          </w:p>
        </w:tc>
        <w:tc>
          <w:tcPr>
            <w:tcW w:w="1577" w:type="dxa"/>
            <w:noWrap/>
            <w:hideMark/>
          </w:tcPr>
          <w:p w14:paraId="36740600"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3708</w:t>
            </w:r>
          </w:p>
        </w:tc>
        <w:tc>
          <w:tcPr>
            <w:tcW w:w="1532" w:type="dxa"/>
            <w:noWrap/>
            <w:hideMark/>
          </w:tcPr>
          <w:p w14:paraId="1C16EE71"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1269</w:t>
            </w:r>
          </w:p>
        </w:tc>
        <w:tc>
          <w:tcPr>
            <w:tcW w:w="1800" w:type="dxa"/>
            <w:noWrap/>
            <w:hideMark/>
          </w:tcPr>
          <w:p w14:paraId="36C6209F"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69DE36BF"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25.49728752</w:t>
            </w:r>
          </w:p>
        </w:tc>
        <w:tc>
          <w:tcPr>
            <w:tcW w:w="858" w:type="dxa"/>
            <w:noWrap/>
            <w:hideMark/>
          </w:tcPr>
          <w:p w14:paraId="0CE72611" w14:textId="7966E5B4" w:rsidR="001D1EED" w:rsidRPr="005A7711" w:rsidRDefault="001D1EED" w:rsidP="001D1EED">
            <w:pPr>
              <w:spacing w:line="360" w:lineRule="auto"/>
              <w:jc w:val="both"/>
              <w:rPr>
                <w:rFonts w:asciiTheme="majorBidi" w:hAnsiTheme="majorBidi" w:cstheme="majorBidi"/>
                <w:sz w:val="16"/>
                <w:szCs w:val="16"/>
              </w:rPr>
            </w:pPr>
            <w:r w:rsidRPr="00063D33">
              <w:rPr>
                <w:rFonts w:asciiTheme="majorBidi" w:hAnsiTheme="majorBidi" w:cstheme="majorBidi"/>
                <w:sz w:val="16"/>
                <w:szCs w:val="16"/>
              </w:rPr>
              <w:t>Yes</w:t>
            </w:r>
          </w:p>
        </w:tc>
      </w:tr>
      <w:tr w:rsidR="001D1EED" w:rsidRPr="005A7711" w14:paraId="77FD0BDE" w14:textId="77777777" w:rsidTr="00337A4A">
        <w:trPr>
          <w:trHeight w:val="300"/>
        </w:trPr>
        <w:tc>
          <w:tcPr>
            <w:tcW w:w="2106" w:type="dxa"/>
            <w:noWrap/>
            <w:hideMark/>
          </w:tcPr>
          <w:p w14:paraId="542781C3"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2,2',3,4,4'-pentabromphenyl ether</w:t>
            </w:r>
          </w:p>
        </w:tc>
        <w:tc>
          <w:tcPr>
            <w:tcW w:w="1577" w:type="dxa"/>
            <w:noWrap/>
            <w:hideMark/>
          </w:tcPr>
          <w:p w14:paraId="0AAA07E2"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1488</w:t>
            </w:r>
          </w:p>
        </w:tc>
        <w:tc>
          <w:tcPr>
            <w:tcW w:w="1532" w:type="dxa"/>
            <w:noWrap/>
            <w:hideMark/>
          </w:tcPr>
          <w:p w14:paraId="37FD2E1D"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512</w:t>
            </w:r>
          </w:p>
        </w:tc>
        <w:tc>
          <w:tcPr>
            <w:tcW w:w="1800" w:type="dxa"/>
            <w:noWrap/>
            <w:hideMark/>
          </w:tcPr>
          <w:p w14:paraId="06DECD2E"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2C720B7E"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25.6</w:t>
            </w:r>
          </w:p>
        </w:tc>
        <w:tc>
          <w:tcPr>
            <w:tcW w:w="858" w:type="dxa"/>
            <w:noWrap/>
            <w:hideMark/>
          </w:tcPr>
          <w:p w14:paraId="2E2FB9F1" w14:textId="08EA7875" w:rsidR="001D1EED" w:rsidRPr="005A7711" w:rsidRDefault="001D1EED" w:rsidP="001D1EED">
            <w:pPr>
              <w:spacing w:line="360" w:lineRule="auto"/>
              <w:jc w:val="both"/>
              <w:rPr>
                <w:rFonts w:asciiTheme="majorBidi" w:hAnsiTheme="majorBidi" w:cstheme="majorBidi"/>
                <w:sz w:val="16"/>
                <w:szCs w:val="16"/>
              </w:rPr>
            </w:pPr>
            <w:r w:rsidRPr="00063D33">
              <w:rPr>
                <w:rFonts w:asciiTheme="majorBidi" w:hAnsiTheme="majorBidi" w:cstheme="majorBidi"/>
                <w:sz w:val="16"/>
                <w:szCs w:val="16"/>
              </w:rPr>
              <w:t>Yes</w:t>
            </w:r>
          </w:p>
        </w:tc>
      </w:tr>
      <w:tr w:rsidR="001D1EED" w:rsidRPr="005A7711" w14:paraId="47D484FB" w14:textId="77777777" w:rsidTr="00337A4A">
        <w:trPr>
          <w:trHeight w:val="300"/>
        </w:trPr>
        <w:tc>
          <w:tcPr>
            <w:tcW w:w="2106" w:type="dxa"/>
            <w:noWrap/>
            <w:hideMark/>
          </w:tcPr>
          <w:p w14:paraId="41BD4221"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PCB172</w:t>
            </w:r>
          </w:p>
        </w:tc>
        <w:tc>
          <w:tcPr>
            <w:tcW w:w="1577" w:type="dxa"/>
            <w:noWrap/>
            <w:hideMark/>
          </w:tcPr>
          <w:p w14:paraId="149EB6D8"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4430</w:t>
            </w:r>
          </w:p>
        </w:tc>
        <w:tc>
          <w:tcPr>
            <w:tcW w:w="1532" w:type="dxa"/>
            <w:noWrap/>
            <w:hideMark/>
          </w:tcPr>
          <w:p w14:paraId="27D9418E"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1548</w:t>
            </w:r>
          </w:p>
        </w:tc>
        <w:tc>
          <w:tcPr>
            <w:tcW w:w="1800" w:type="dxa"/>
            <w:noWrap/>
            <w:hideMark/>
          </w:tcPr>
          <w:p w14:paraId="54B4AA32"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31F21030"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25.89494814</w:t>
            </w:r>
          </w:p>
        </w:tc>
        <w:tc>
          <w:tcPr>
            <w:tcW w:w="858" w:type="dxa"/>
            <w:noWrap/>
            <w:hideMark/>
          </w:tcPr>
          <w:p w14:paraId="2E63DAFA" w14:textId="7937059A" w:rsidR="001D1EED" w:rsidRPr="005A7711" w:rsidRDefault="001D1EED" w:rsidP="001D1EED">
            <w:pPr>
              <w:spacing w:line="360" w:lineRule="auto"/>
              <w:jc w:val="both"/>
              <w:rPr>
                <w:rFonts w:asciiTheme="majorBidi" w:hAnsiTheme="majorBidi" w:cstheme="majorBidi"/>
                <w:sz w:val="16"/>
                <w:szCs w:val="16"/>
              </w:rPr>
            </w:pPr>
            <w:r w:rsidRPr="002316EF">
              <w:rPr>
                <w:rFonts w:asciiTheme="majorBidi" w:hAnsiTheme="majorBidi" w:cstheme="majorBidi"/>
                <w:sz w:val="16"/>
                <w:szCs w:val="16"/>
              </w:rPr>
              <w:t>Yes</w:t>
            </w:r>
          </w:p>
        </w:tc>
      </w:tr>
      <w:tr w:rsidR="001D1EED" w:rsidRPr="005A7711" w14:paraId="4F16FCE2" w14:textId="77777777" w:rsidTr="00337A4A">
        <w:trPr>
          <w:trHeight w:val="300"/>
        </w:trPr>
        <w:tc>
          <w:tcPr>
            <w:tcW w:w="2106" w:type="dxa"/>
            <w:noWrap/>
            <w:hideMark/>
          </w:tcPr>
          <w:p w14:paraId="3EFE7B0F"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Malathion diacid</w:t>
            </w:r>
          </w:p>
        </w:tc>
        <w:tc>
          <w:tcPr>
            <w:tcW w:w="1577" w:type="dxa"/>
            <w:noWrap/>
            <w:hideMark/>
          </w:tcPr>
          <w:p w14:paraId="43C3BB2D"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5282</w:t>
            </w:r>
          </w:p>
        </w:tc>
        <w:tc>
          <w:tcPr>
            <w:tcW w:w="1532" w:type="dxa"/>
            <w:noWrap/>
            <w:hideMark/>
          </w:tcPr>
          <w:p w14:paraId="46F08730"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1961</w:t>
            </w:r>
          </w:p>
        </w:tc>
        <w:tc>
          <w:tcPr>
            <w:tcW w:w="1800" w:type="dxa"/>
            <w:noWrap/>
            <w:hideMark/>
          </w:tcPr>
          <w:p w14:paraId="147F0E1D"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694D218F"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27.07441668</w:t>
            </w:r>
          </w:p>
        </w:tc>
        <w:tc>
          <w:tcPr>
            <w:tcW w:w="858" w:type="dxa"/>
            <w:noWrap/>
            <w:hideMark/>
          </w:tcPr>
          <w:p w14:paraId="4F0D5F89" w14:textId="55F8CC59" w:rsidR="001D1EED" w:rsidRPr="005A7711" w:rsidRDefault="001D1EED" w:rsidP="001D1EED">
            <w:pPr>
              <w:spacing w:line="360" w:lineRule="auto"/>
              <w:jc w:val="both"/>
              <w:rPr>
                <w:rFonts w:asciiTheme="majorBidi" w:hAnsiTheme="majorBidi" w:cstheme="majorBidi"/>
                <w:sz w:val="16"/>
                <w:szCs w:val="16"/>
              </w:rPr>
            </w:pPr>
            <w:r w:rsidRPr="002316EF">
              <w:rPr>
                <w:rFonts w:asciiTheme="majorBidi" w:hAnsiTheme="majorBidi" w:cstheme="majorBidi"/>
                <w:sz w:val="16"/>
                <w:szCs w:val="16"/>
              </w:rPr>
              <w:t>Yes</w:t>
            </w:r>
          </w:p>
        </w:tc>
      </w:tr>
      <w:tr w:rsidR="001D1EED" w:rsidRPr="005A7711" w14:paraId="6FA4E9B8" w14:textId="77777777" w:rsidTr="00337A4A">
        <w:trPr>
          <w:trHeight w:val="300"/>
        </w:trPr>
        <w:tc>
          <w:tcPr>
            <w:tcW w:w="2106" w:type="dxa"/>
            <w:noWrap/>
            <w:hideMark/>
          </w:tcPr>
          <w:p w14:paraId="3FF05C71"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MHNC</w:t>
            </w:r>
          </w:p>
        </w:tc>
        <w:tc>
          <w:tcPr>
            <w:tcW w:w="1577" w:type="dxa"/>
            <w:noWrap/>
            <w:hideMark/>
          </w:tcPr>
          <w:p w14:paraId="03173BF0"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3757</w:t>
            </w:r>
          </w:p>
        </w:tc>
        <w:tc>
          <w:tcPr>
            <w:tcW w:w="1532" w:type="dxa"/>
            <w:noWrap/>
            <w:hideMark/>
          </w:tcPr>
          <w:p w14:paraId="2D631458"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1417</w:t>
            </w:r>
          </w:p>
        </w:tc>
        <w:tc>
          <w:tcPr>
            <w:tcW w:w="1800" w:type="dxa"/>
            <w:noWrap/>
            <w:hideMark/>
          </w:tcPr>
          <w:p w14:paraId="4D10499D"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04E4EE1F"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27.38693467</w:t>
            </w:r>
          </w:p>
        </w:tc>
        <w:tc>
          <w:tcPr>
            <w:tcW w:w="858" w:type="dxa"/>
            <w:noWrap/>
            <w:hideMark/>
          </w:tcPr>
          <w:p w14:paraId="5D8FC5D2" w14:textId="394C29ED" w:rsidR="001D1EED" w:rsidRPr="005A7711" w:rsidRDefault="001D1EED" w:rsidP="001D1EED">
            <w:pPr>
              <w:spacing w:line="360" w:lineRule="auto"/>
              <w:jc w:val="both"/>
              <w:rPr>
                <w:rFonts w:asciiTheme="majorBidi" w:hAnsiTheme="majorBidi" w:cstheme="majorBidi"/>
                <w:sz w:val="16"/>
                <w:szCs w:val="16"/>
              </w:rPr>
            </w:pPr>
            <w:r w:rsidRPr="002316EF">
              <w:rPr>
                <w:rFonts w:asciiTheme="majorBidi" w:hAnsiTheme="majorBidi" w:cstheme="majorBidi"/>
                <w:sz w:val="16"/>
                <w:szCs w:val="16"/>
              </w:rPr>
              <w:t>Yes</w:t>
            </w:r>
          </w:p>
        </w:tc>
      </w:tr>
      <w:tr w:rsidR="001D1EED" w:rsidRPr="005A7711" w14:paraId="1C3DF53C" w14:textId="77777777" w:rsidTr="00337A4A">
        <w:trPr>
          <w:trHeight w:val="300"/>
        </w:trPr>
        <w:tc>
          <w:tcPr>
            <w:tcW w:w="2106" w:type="dxa"/>
            <w:noWrap/>
            <w:hideMark/>
          </w:tcPr>
          <w:p w14:paraId="24A72F48"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Dimethyldithiophosphate</w:t>
            </w:r>
          </w:p>
        </w:tc>
        <w:tc>
          <w:tcPr>
            <w:tcW w:w="1577" w:type="dxa"/>
            <w:noWrap/>
            <w:hideMark/>
          </w:tcPr>
          <w:p w14:paraId="3CCDA550"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5549</w:t>
            </w:r>
          </w:p>
        </w:tc>
        <w:tc>
          <w:tcPr>
            <w:tcW w:w="1532" w:type="dxa"/>
            <w:noWrap/>
            <w:hideMark/>
          </w:tcPr>
          <w:p w14:paraId="384BC4D5"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2115</w:t>
            </w:r>
          </w:p>
        </w:tc>
        <w:tc>
          <w:tcPr>
            <w:tcW w:w="1800" w:type="dxa"/>
            <w:noWrap/>
            <w:hideMark/>
          </w:tcPr>
          <w:p w14:paraId="4DCADFE4"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7AFC16B9"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27.59655532</w:t>
            </w:r>
          </w:p>
        </w:tc>
        <w:tc>
          <w:tcPr>
            <w:tcW w:w="858" w:type="dxa"/>
            <w:noWrap/>
            <w:hideMark/>
          </w:tcPr>
          <w:p w14:paraId="3400C2CD" w14:textId="74F2C1C4" w:rsidR="001D1EED" w:rsidRPr="005A7711" w:rsidRDefault="001D1EED" w:rsidP="001D1EED">
            <w:pPr>
              <w:spacing w:line="360" w:lineRule="auto"/>
              <w:jc w:val="both"/>
              <w:rPr>
                <w:rFonts w:asciiTheme="majorBidi" w:hAnsiTheme="majorBidi" w:cstheme="majorBidi"/>
                <w:sz w:val="16"/>
                <w:szCs w:val="16"/>
              </w:rPr>
            </w:pPr>
            <w:r w:rsidRPr="002316EF">
              <w:rPr>
                <w:rFonts w:asciiTheme="majorBidi" w:hAnsiTheme="majorBidi" w:cstheme="majorBidi"/>
                <w:sz w:val="16"/>
                <w:szCs w:val="16"/>
              </w:rPr>
              <w:t>Yes</w:t>
            </w:r>
          </w:p>
        </w:tc>
      </w:tr>
      <w:tr w:rsidR="001D1EED" w:rsidRPr="005A7711" w14:paraId="79F7D3A6" w14:textId="77777777" w:rsidTr="00337A4A">
        <w:trPr>
          <w:trHeight w:val="300"/>
        </w:trPr>
        <w:tc>
          <w:tcPr>
            <w:tcW w:w="2106" w:type="dxa"/>
            <w:noWrap/>
            <w:hideMark/>
          </w:tcPr>
          <w:p w14:paraId="0FF5D292"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O-Phenyl phenol</w:t>
            </w:r>
          </w:p>
        </w:tc>
        <w:tc>
          <w:tcPr>
            <w:tcW w:w="1577" w:type="dxa"/>
            <w:noWrap/>
            <w:hideMark/>
          </w:tcPr>
          <w:p w14:paraId="649BE15C"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7534</w:t>
            </w:r>
          </w:p>
        </w:tc>
        <w:tc>
          <w:tcPr>
            <w:tcW w:w="1532" w:type="dxa"/>
            <w:noWrap/>
            <w:hideMark/>
          </w:tcPr>
          <w:p w14:paraId="4B217AB6"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2892</w:t>
            </w:r>
          </w:p>
        </w:tc>
        <w:tc>
          <w:tcPr>
            <w:tcW w:w="1800" w:type="dxa"/>
            <w:noWrap/>
            <w:hideMark/>
          </w:tcPr>
          <w:p w14:paraId="5E6D6E5C"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272F9BE3"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27.73834644</w:t>
            </w:r>
          </w:p>
        </w:tc>
        <w:tc>
          <w:tcPr>
            <w:tcW w:w="858" w:type="dxa"/>
            <w:noWrap/>
            <w:hideMark/>
          </w:tcPr>
          <w:p w14:paraId="687C0C7C" w14:textId="4BC029FA" w:rsidR="001D1EED" w:rsidRPr="005A7711" w:rsidRDefault="001D1EED" w:rsidP="001D1EED">
            <w:pPr>
              <w:spacing w:line="360" w:lineRule="auto"/>
              <w:jc w:val="both"/>
              <w:rPr>
                <w:rFonts w:asciiTheme="majorBidi" w:hAnsiTheme="majorBidi" w:cstheme="majorBidi"/>
                <w:sz w:val="16"/>
                <w:szCs w:val="16"/>
              </w:rPr>
            </w:pPr>
            <w:r w:rsidRPr="002316EF">
              <w:rPr>
                <w:rFonts w:asciiTheme="majorBidi" w:hAnsiTheme="majorBidi" w:cstheme="majorBidi"/>
                <w:sz w:val="16"/>
                <w:szCs w:val="16"/>
              </w:rPr>
              <w:t>Yes</w:t>
            </w:r>
          </w:p>
        </w:tc>
      </w:tr>
      <w:tr w:rsidR="001D1EED" w:rsidRPr="005A7711" w14:paraId="35F029F0" w14:textId="77777777" w:rsidTr="00337A4A">
        <w:trPr>
          <w:trHeight w:val="300"/>
        </w:trPr>
        <w:tc>
          <w:tcPr>
            <w:tcW w:w="2106" w:type="dxa"/>
            <w:noWrap/>
            <w:hideMark/>
          </w:tcPr>
          <w:p w14:paraId="337F8902"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Mono-isononyl phthalate</w:t>
            </w:r>
          </w:p>
        </w:tc>
        <w:tc>
          <w:tcPr>
            <w:tcW w:w="1577" w:type="dxa"/>
            <w:noWrap/>
            <w:hideMark/>
          </w:tcPr>
          <w:p w14:paraId="3EB7D563"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11286</w:t>
            </w:r>
          </w:p>
        </w:tc>
        <w:tc>
          <w:tcPr>
            <w:tcW w:w="1532" w:type="dxa"/>
            <w:noWrap/>
            <w:hideMark/>
          </w:tcPr>
          <w:p w14:paraId="2D8211A1"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4394</w:t>
            </w:r>
          </w:p>
        </w:tc>
        <w:tc>
          <w:tcPr>
            <w:tcW w:w="1800" w:type="dxa"/>
            <w:noWrap/>
            <w:hideMark/>
          </w:tcPr>
          <w:p w14:paraId="71EB1F15"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64146169"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28.02295918</w:t>
            </w:r>
          </w:p>
        </w:tc>
        <w:tc>
          <w:tcPr>
            <w:tcW w:w="858" w:type="dxa"/>
            <w:noWrap/>
            <w:hideMark/>
          </w:tcPr>
          <w:p w14:paraId="7CE9F1DA" w14:textId="63138A55" w:rsidR="001D1EED" w:rsidRPr="005A7711" w:rsidRDefault="001D1EED" w:rsidP="001D1EED">
            <w:pPr>
              <w:spacing w:line="360" w:lineRule="auto"/>
              <w:jc w:val="both"/>
              <w:rPr>
                <w:rFonts w:asciiTheme="majorBidi" w:hAnsiTheme="majorBidi" w:cstheme="majorBidi"/>
                <w:sz w:val="16"/>
                <w:szCs w:val="16"/>
              </w:rPr>
            </w:pPr>
            <w:r w:rsidRPr="002316EF">
              <w:rPr>
                <w:rFonts w:asciiTheme="majorBidi" w:hAnsiTheme="majorBidi" w:cstheme="majorBidi"/>
                <w:sz w:val="16"/>
                <w:szCs w:val="16"/>
              </w:rPr>
              <w:t>Yes</w:t>
            </w:r>
          </w:p>
        </w:tc>
      </w:tr>
      <w:tr w:rsidR="001D1EED" w:rsidRPr="005A7711" w14:paraId="53B0BA20" w14:textId="77777777" w:rsidTr="00337A4A">
        <w:trPr>
          <w:trHeight w:val="300"/>
        </w:trPr>
        <w:tc>
          <w:tcPr>
            <w:tcW w:w="2106" w:type="dxa"/>
            <w:noWrap/>
            <w:hideMark/>
          </w:tcPr>
          <w:p w14:paraId="5985ABD6"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1,2,3,4,7,8-hxcdd</w:t>
            </w:r>
          </w:p>
        </w:tc>
        <w:tc>
          <w:tcPr>
            <w:tcW w:w="1577" w:type="dxa"/>
            <w:noWrap/>
            <w:hideMark/>
          </w:tcPr>
          <w:p w14:paraId="781E0DCD"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2219</w:t>
            </w:r>
          </w:p>
        </w:tc>
        <w:tc>
          <w:tcPr>
            <w:tcW w:w="1532" w:type="dxa"/>
            <w:noWrap/>
            <w:hideMark/>
          </w:tcPr>
          <w:p w14:paraId="3404623E"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881</w:t>
            </w:r>
          </w:p>
        </w:tc>
        <w:tc>
          <w:tcPr>
            <w:tcW w:w="1800" w:type="dxa"/>
            <w:noWrap/>
            <w:hideMark/>
          </w:tcPr>
          <w:p w14:paraId="2739A63D"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69AB3119"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28.41935484</w:t>
            </w:r>
          </w:p>
        </w:tc>
        <w:tc>
          <w:tcPr>
            <w:tcW w:w="858" w:type="dxa"/>
            <w:noWrap/>
            <w:hideMark/>
          </w:tcPr>
          <w:p w14:paraId="67877C19" w14:textId="7001F935" w:rsidR="001D1EED" w:rsidRPr="005A7711" w:rsidRDefault="001D1EED" w:rsidP="001D1EED">
            <w:pPr>
              <w:spacing w:line="360" w:lineRule="auto"/>
              <w:jc w:val="both"/>
              <w:rPr>
                <w:rFonts w:asciiTheme="majorBidi" w:hAnsiTheme="majorBidi" w:cstheme="majorBidi"/>
                <w:sz w:val="16"/>
                <w:szCs w:val="16"/>
              </w:rPr>
            </w:pPr>
            <w:r w:rsidRPr="002316EF">
              <w:rPr>
                <w:rFonts w:asciiTheme="majorBidi" w:hAnsiTheme="majorBidi" w:cstheme="majorBidi"/>
                <w:sz w:val="16"/>
                <w:szCs w:val="16"/>
              </w:rPr>
              <w:t>Yes</w:t>
            </w:r>
          </w:p>
        </w:tc>
      </w:tr>
      <w:tr w:rsidR="001D1EED" w:rsidRPr="005A7711" w14:paraId="76A6B200" w14:textId="77777777" w:rsidTr="00337A4A">
        <w:trPr>
          <w:trHeight w:val="300"/>
        </w:trPr>
        <w:tc>
          <w:tcPr>
            <w:tcW w:w="2106" w:type="dxa"/>
            <w:noWrap/>
            <w:hideMark/>
          </w:tcPr>
          <w:p w14:paraId="3DE13ECF"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Blood Bromoform</w:t>
            </w:r>
          </w:p>
        </w:tc>
        <w:tc>
          <w:tcPr>
            <w:tcW w:w="1577" w:type="dxa"/>
            <w:noWrap/>
            <w:hideMark/>
          </w:tcPr>
          <w:p w14:paraId="0533553B"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8247</w:t>
            </w:r>
          </w:p>
        </w:tc>
        <w:tc>
          <w:tcPr>
            <w:tcW w:w="1532" w:type="dxa"/>
            <w:noWrap/>
            <w:hideMark/>
          </w:tcPr>
          <w:p w14:paraId="1D597D98"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3334</w:t>
            </w:r>
          </w:p>
        </w:tc>
        <w:tc>
          <w:tcPr>
            <w:tcW w:w="1800" w:type="dxa"/>
            <w:noWrap/>
            <w:hideMark/>
          </w:tcPr>
          <w:p w14:paraId="0D33FCCD"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w:t>
            </w:r>
          </w:p>
        </w:tc>
        <w:tc>
          <w:tcPr>
            <w:tcW w:w="1056" w:type="dxa"/>
            <w:noWrap/>
            <w:hideMark/>
          </w:tcPr>
          <w:p w14:paraId="1E75EA04"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28.7946814</w:t>
            </w:r>
          </w:p>
        </w:tc>
        <w:tc>
          <w:tcPr>
            <w:tcW w:w="858" w:type="dxa"/>
            <w:noWrap/>
            <w:hideMark/>
          </w:tcPr>
          <w:p w14:paraId="2C9F4F01" w14:textId="38F2FE7F" w:rsidR="001D1EED" w:rsidRPr="005A7711" w:rsidRDefault="001D1EED" w:rsidP="001D1EED">
            <w:pPr>
              <w:spacing w:line="360" w:lineRule="auto"/>
              <w:jc w:val="both"/>
              <w:rPr>
                <w:rFonts w:asciiTheme="majorBidi" w:hAnsiTheme="majorBidi" w:cstheme="majorBidi"/>
                <w:sz w:val="16"/>
                <w:szCs w:val="16"/>
              </w:rPr>
            </w:pPr>
            <w:r w:rsidRPr="002316EF">
              <w:rPr>
                <w:rFonts w:asciiTheme="majorBidi" w:hAnsiTheme="majorBidi" w:cstheme="majorBidi"/>
                <w:sz w:val="16"/>
                <w:szCs w:val="16"/>
              </w:rPr>
              <w:t>Yes</w:t>
            </w:r>
          </w:p>
        </w:tc>
      </w:tr>
      <w:tr w:rsidR="001D1EED" w:rsidRPr="005A7711" w14:paraId="5B5C7B15" w14:textId="77777777" w:rsidTr="00337A4A">
        <w:trPr>
          <w:trHeight w:val="300"/>
        </w:trPr>
        <w:tc>
          <w:tcPr>
            <w:tcW w:w="2106" w:type="dxa"/>
            <w:noWrap/>
            <w:hideMark/>
          </w:tcPr>
          <w:p w14:paraId="7407A5A1"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MTBE</w:t>
            </w:r>
          </w:p>
        </w:tc>
        <w:tc>
          <w:tcPr>
            <w:tcW w:w="1577" w:type="dxa"/>
            <w:noWrap/>
            <w:hideMark/>
          </w:tcPr>
          <w:p w14:paraId="646A0699"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452</w:t>
            </w:r>
          </w:p>
        </w:tc>
        <w:tc>
          <w:tcPr>
            <w:tcW w:w="1532" w:type="dxa"/>
            <w:noWrap/>
            <w:hideMark/>
          </w:tcPr>
          <w:p w14:paraId="528C1830"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192</w:t>
            </w:r>
          </w:p>
        </w:tc>
        <w:tc>
          <w:tcPr>
            <w:tcW w:w="1800" w:type="dxa"/>
            <w:noWrap/>
            <w:hideMark/>
          </w:tcPr>
          <w:p w14:paraId="6388C5E6"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111CE7F1"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29.8136646</w:t>
            </w:r>
          </w:p>
        </w:tc>
        <w:tc>
          <w:tcPr>
            <w:tcW w:w="858" w:type="dxa"/>
            <w:noWrap/>
            <w:hideMark/>
          </w:tcPr>
          <w:p w14:paraId="1CFAC4CC" w14:textId="4D742AE6" w:rsidR="001D1EED" w:rsidRPr="005A7711" w:rsidRDefault="001D1EED" w:rsidP="001D1EED">
            <w:pPr>
              <w:spacing w:line="360" w:lineRule="auto"/>
              <w:jc w:val="both"/>
              <w:rPr>
                <w:rFonts w:asciiTheme="majorBidi" w:hAnsiTheme="majorBidi" w:cstheme="majorBidi"/>
                <w:sz w:val="16"/>
                <w:szCs w:val="16"/>
              </w:rPr>
            </w:pPr>
            <w:r w:rsidRPr="002316EF">
              <w:rPr>
                <w:rFonts w:asciiTheme="majorBidi" w:hAnsiTheme="majorBidi" w:cstheme="majorBidi"/>
                <w:sz w:val="16"/>
                <w:szCs w:val="16"/>
              </w:rPr>
              <w:t>Yes</w:t>
            </w:r>
          </w:p>
        </w:tc>
      </w:tr>
      <w:tr w:rsidR="001D1EED" w:rsidRPr="005A7711" w14:paraId="104AB2EB" w14:textId="77777777" w:rsidTr="00337A4A">
        <w:trPr>
          <w:trHeight w:val="300"/>
        </w:trPr>
        <w:tc>
          <w:tcPr>
            <w:tcW w:w="2106" w:type="dxa"/>
            <w:noWrap/>
            <w:hideMark/>
          </w:tcPr>
          <w:p w14:paraId="05EABE95"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Surplus sera PFDE</w:t>
            </w:r>
          </w:p>
        </w:tc>
        <w:tc>
          <w:tcPr>
            <w:tcW w:w="1577" w:type="dxa"/>
            <w:noWrap/>
            <w:hideMark/>
          </w:tcPr>
          <w:p w14:paraId="199E0777"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1111</w:t>
            </w:r>
          </w:p>
        </w:tc>
        <w:tc>
          <w:tcPr>
            <w:tcW w:w="1532" w:type="dxa"/>
            <w:noWrap/>
            <w:hideMark/>
          </w:tcPr>
          <w:p w14:paraId="5E910F95"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480</w:t>
            </w:r>
          </w:p>
        </w:tc>
        <w:tc>
          <w:tcPr>
            <w:tcW w:w="1800" w:type="dxa"/>
            <w:noWrap/>
            <w:hideMark/>
          </w:tcPr>
          <w:p w14:paraId="7E0FBF89"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3D33E700"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30.16970459</w:t>
            </w:r>
          </w:p>
        </w:tc>
        <w:tc>
          <w:tcPr>
            <w:tcW w:w="858" w:type="dxa"/>
            <w:noWrap/>
            <w:hideMark/>
          </w:tcPr>
          <w:p w14:paraId="0B31CB23" w14:textId="6D049EC8" w:rsidR="001D1EED" w:rsidRPr="005A7711" w:rsidRDefault="001D1EED" w:rsidP="001D1EED">
            <w:pPr>
              <w:spacing w:line="360" w:lineRule="auto"/>
              <w:jc w:val="both"/>
              <w:rPr>
                <w:rFonts w:asciiTheme="majorBidi" w:hAnsiTheme="majorBidi" w:cstheme="majorBidi"/>
                <w:sz w:val="16"/>
                <w:szCs w:val="16"/>
              </w:rPr>
            </w:pPr>
            <w:r w:rsidRPr="002316EF">
              <w:rPr>
                <w:rFonts w:asciiTheme="majorBidi" w:hAnsiTheme="majorBidi" w:cstheme="majorBidi"/>
                <w:sz w:val="16"/>
                <w:szCs w:val="16"/>
              </w:rPr>
              <w:t>Yes</w:t>
            </w:r>
          </w:p>
        </w:tc>
      </w:tr>
      <w:tr w:rsidR="001D1EED" w:rsidRPr="005A7711" w14:paraId="6CA75EA8" w14:textId="77777777" w:rsidTr="00337A4A">
        <w:trPr>
          <w:trHeight w:val="300"/>
        </w:trPr>
        <w:tc>
          <w:tcPr>
            <w:tcW w:w="2106" w:type="dxa"/>
            <w:noWrap/>
            <w:hideMark/>
          </w:tcPr>
          <w:p w14:paraId="1CBE9380"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2,4,6-trichlorophenol</w:t>
            </w:r>
          </w:p>
        </w:tc>
        <w:tc>
          <w:tcPr>
            <w:tcW w:w="1577" w:type="dxa"/>
            <w:noWrap/>
            <w:hideMark/>
          </w:tcPr>
          <w:p w14:paraId="562D5CD5"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7270</w:t>
            </w:r>
          </w:p>
        </w:tc>
        <w:tc>
          <w:tcPr>
            <w:tcW w:w="1532" w:type="dxa"/>
            <w:noWrap/>
            <w:hideMark/>
          </w:tcPr>
          <w:p w14:paraId="254F2E39"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3156</w:t>
            </w:r>
          </w:p>
        </w:tc>
        <w:tc>
          <w:tcPr>
            <w:tcW w:w="1800" w:type="dxa"/>
            <w:noWrap/>
            <w:hideMark/>
          </w:tcPr>
          <w:p w14:paraId="69AD0830"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2E1FFE38"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30.27047765</w:t>
            </w:r>
          </w:p>
        </w:tc>
        <w:tc>
          <w:tcPr>
            <w:tcW w:w="858" w:type="dxa"/>
            <w:noWrap/>
            <w:hideMark/>
          </w:tcPr>
          <w:p w14:paraId="1C686996" w14:textId="39902155" w:rsidR="001D1EED" w:rsidRPr="005A7711" w:rsidRDefault="001D1EED" w:rsidP="001D1EED">
            <w:pPr>
              <w:spacing w:line="360" w:lineRule="auto"/>
              <w:jc w:val="both"/>
              <w:rPr>
                <w:rFonts w:asciiTheme="majorBidi" w:hAnsiTheme="majorBidi" w:cstheme="majorBidi"/>
                <w:sz w:val="16"/>
                <w:szCs w:val="16"/>
              </w:rPr>
            </w:pPr>
            <w:r w:rsidRPr="002316EF">
              <w:rPr>
                <w:rFonts w:asciiTheme="majorBidi" w:hAnsiTheme="majorBidi" w:cstheme="majorBidi"/>
                <w:sz w:val="16"/>
                <w:szCs w:val="16"/>
              </w:rPr>
              <w:t>Yes</w:t>
            </w:r>
          </w:p>
        </w:tc>
      </w:tr>
      <w:tr w:rsidR="001D1EED" w:rsidRPr="005A7711" w14:paraId="6F3F40EF" w14:textId="77777777" w:rsidTr="00337A4A">
        <w:trPr>
          <w:trHeight w:val="300"/>
        </w:trPr>
        <w:tc>
          <w:tcPr>
            <w:tcW w:w="2106" w:type="dxa"/>
            <w:noWrap/>
            <w:hideMark/>
          </w:tcPr>
          <w:p w14:paraId="6BE73197"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lastRenderedPageBreak/>
              <w:t>PCB178</w:t>
            </w:r>
          </w:p>
        </w:tc>
        <w:tc>
          <w:tcPr>
            <w:tcW w:w="1577" w:type="dxa"/>
            <w:noWrap/>
            <w:hideMark/>
          </w:tcPr>
          <w:p w14:paraId="1F6650B0"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4209</w:t>
            </w:r>
          </w:p>
        </w:tc>
        <w:tc>
          <w:tcPr>
            <w:tcW w:w="1532" w:type="dxa"/>
            <w:noWrap/>
            <w:hideMark/>
          </w:tcPr>
          <w:p w14:paraId="333239E5"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1909</w:t>
            </w:r>
          </w:p>
        </w:tc>
        <w:tc>
          <w:tcPr>
            <w:tcW w:w="1800" w:type="dxa"/>
            <w:noWrap/>
            <w:hideMark/>
          </w:tcPr>
          <w:p w14:paraId="28E3C462"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44F1B44D"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31.20300752</w:t>
            </w:r>
          </w:p>
        </w:tc>
        <w:tc>
          <w:tcPr>
            <w:tcW w:w="858" w:type="dxa"/>
            <w:noWrap/>
            <w:hideMark/>
          </w:tcPr>
          <w:p w14:paraId="079EB981" w14:textId="75E911EC" w:rsidR="001D1EED" w:rsidRPr="005A7711" w:rsidRDefault="001D1EED" w:rsidP="001D1EED">
            <w:pPr>
              <w:spacing w:line="360" w:lineRule="auto"/>
              <w:jc w:val="both"/>
              <w:rPr>
                <w:rFonts w:asciiTheme="majorBidi" w:hAnsiTheme="majorBidi" w:cstheme="majorBidi"/>
                <w:sz w:val="16"/>
                <w:szCs w:val="16"/>
              </w:rPr>
            </w:pPr>
            <w:r w:rsidRPr="002316EF">
              <w:rPr>
                <w:rFonts w:asciiTheme="majorBidi" w:hAnsiTheme="majorBidi" w:cstheme="majorBidi"/>
                <w:sz w:val="16"/>
                <w:szCs w:val="16"/>
              </w:rPr>
              <w:t>Yes</w:t>
            </w:r>
          </w:p>
        </w:tc>
      </w:tr>
      <w:tr w:rsidR="001D1EED" w:rsidRPr="005A7711" w14:paraId="7ABEDCF7" w14:textId="77777777" w:rsidTr="00337A4A">
        <w:trPr>
          <w:trHeight w:val="300"/>
        </w:trPr>
        <w:tc>
          <w:tcPr>
            <w:tcW w:w="2106" w:type="dxa"/>
            <w:noWrap/>
            <w:hideMark/>
          </w:tcPr>
          <w:p w14:paraId="68AAFE11"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PCB101</w:t>
            </w:r>
          </w:p>
        </w:tc>
        <w:tc>
          <w:tcPr>
            <w:tcW w:w="1577" w:type="dxa"/>
            <w:noWrap/>
            <w:hideMark/>
          </w:tcPr>
          <w:p w14:paraId="02E1CC17"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4195</w:t>
            </w:r>
          </w:p>
        </w:tc>
        <w:tc>
          <w:tcPr>
            <w:tcW w:w="1532" w:type="dxa"/>
            <w:noWrap/>
            <w:hideMark/>
          </w:tcPr>
          <w:p w14:paraId="2B5F2FC6"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1938</w:t>
            </w:r>
          </w:p>
        </w:tc>
        <w:tc>
          <w:tcPr>
            <w:tcW w:w="1800" w:type="dxa"/>
            <w:noWrap/>
            <w:hideMark/>
          </w:tcPr>
          <w:p w14:paraId="7DB89938"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2DDAE577"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31.59954345</w:t>
            </w:r>
          </w:p>
        </w:tc>
        <w:tc>
          <w:tcPr>
            <w:tcW w:w="858" w:type="dxa"/>
            <w:noWrap/>
            <w:hideMark/>
          </w:tcPr>
          <w:p w14:paraId="41A1E444" w14:textId="7D7DD1F8" w:rsidR="001D1EED" w:rsidRPr="005A7711" w:rsidRDefault="001D1EED" w:rsidP="001D1EED">
            <w:pPr>
              <w:spacing w:line="360" w:lineRule="auto"/>
              <w:jc w:val="both"/>
              <w:rPr>
                <w:rFonts w:asciiTheme="majorBidi" w:hAnsiTheme="majorBidi" w:cstheme="majorBidi"/>
                <w:sz w:val="16"/>
                <w:szCs w:val="16"/>
              </w:rPr>
            </w:pPr>
            <w:r w:rsidRPr="002316EF">
              <w:rPr>
                <w:rFonts w:asciiTheme="majorBidi" w:hAnsiTheme="majorBidi" w:cstheme="majorBidi"/>
                <w:sz w:val="16"/>
                <w:szCs w:val="16"/>
              </w:rPr>
              <w:t>Yes</w:t>
            </w:r>
          </w:p>
        </w:tc>
      </w:tr>
      <w:tr w:rsidR="001D1EED" w:rsidRPr="005A7711" w14:paraId="7AE26754" w14:textId="77777777" w:rsidTr="00337A4A">
        <w:trPr>
          <w:trHeight w:val="300"/>
        </w:trPr>
        <w:tc>
          <w:tcPr>
            <w:tcW w:w="2106" w:type="dxa"/>
            <w:noWrap/>
            <w:hideMark/>
          </w:tcPr>
          <w:p w14:paraId="072FEEE3"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PCB177</w:t>
            </w:r>
          </w:p>
        </w:tc>
        <w:tc>
          <w:tcPr>
            <w:tcW w:w="1577" w:type="dxa"/>
            <w:noWrap/>
            <w:hideMark/>
          </w:tcPr>
          <w:p w14:paraId="54EC3761"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4116</w:t>
            </w:r>
          </w:p>
        </w:tc>
        <w:tc>
          <w:tcPr>
            <w:tcW w:w="1532" w:type="dxa"/>
            <w:noWrap/>
            <w:hideMark/>
          </w:tcPr>
          <w:p w14:paraId="051577EE"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1926</w:t>
            </w:r>
          </w:p>
        </w:tc>
        <w:tc>
          <w:tcPr>
            <w:tcW w:w="1800" w:type="dxa"/>
            <w:noWrap/>
            <w:hideMark/>
          </w:tcPr>
          <w:p w14:paraId="23A6AA52"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4BE0E2DB"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31.87686197</w:t>
            </w:r>
          </w:p>
        </w:tc>
        <w:tc>
          <w:tcPr>
            <w:tcW w:w="858" w:type="dxa"/>
            <w:noWrap/>
            <w:hideMark/>
          </w:tcPr>
          <w:p w14:paraId="0D6BC7F3" w14:textId="480B3749" w:rsidR="001D1EED" w:rsidRPr="005A7711" w:rsidRDefault="001D1EED" w:rsidP="001D1EED">
            <w:pPr>
              <w:spacing w:line="360" w:lineRule="auto"/>
              <w:jc w:val="both"/>
              <w:rPr>
                <w:rFonts w:asciiTheme="majorBidi" w:hAnsiTheme="majorBidi" w:cstheme="majorBidi"/>
                <w:sz w:val="16"/>
                <w:szCs w:val="16"/>
              </w:rPr>
            </w:pPr>
            <w:r w:rsidRPr="002316EF">
              <w:rPr>
                <w:rFonts w:asciiTheme="majorBidi" w:hAnsiTheme="majorBidi" w:cstheme="majorBidi"/>
                <w:sz w:val="16"/>
                <w:szCs w:val="16"/>
              </w:rPr>
              <w:t>Yes</w:t>
            </w:r>
          </w:p>
        </w:tc>
      </w:tr>
      <w:tr w:rsidR="001D1EED" w:rsidRPr="005A7711" w14:paraId="4C92C19B" w14:textId="77777777" w:rsidTr="00337A4A">
        <w:trPr>
          <w:trHeight w:val="300"/>
        </w:trPr>
        <w:tc>
          <w:tcPr>
            <w:tcW w:w="2106" w:type="dxa"/>
            <w:noWrap/>
            <w:hideMark/>
          </w:tcPr>
          <w:p w14:paraId="5AA2E83E"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2,4,5-trichlorophenol</w:t>
            </w:r>
          </w:p>
        </w:tc>
        <w:tc>
          <w:tcPr>
            <w:tcW w:w="1577" w:type="dxa"/>
            <w:noWrap/>
            <w:hideMark/>
          </w:tcPr>
          <w:p w14:paraId="36B46D90"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7085</w:t>
            </w:r>
          </w:p>
        </w:tc>
        <w:tc>
          <w:tcPr>
            <w:tcW w:w="1532" w:type="dxa"/>
            <w:noWrap/>
            <w:hideMark/>
          </w:tcPr>
          <w:p w14:paraId="42DBFB63"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3341</w:t>
            </w:r>
          </w:p>
        </w:tc>
        <w:tc>
          <w:tcPr>
            <w:tcW w:w="1800" w:type="dxa"/>
            <w:noWrap/>
            <w:hideMark/>
          </w:tcPr>
          <w:p w14:paraId="0C47E926"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3DC804A9"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32.04488778</w:t>
            </w:r>
          </w:p>
        </w:tc>
        <w:tc>
          <w:tcPr>
            <w:tcW w:w="858" w:type="dxa"/>
            <w:noWrap/>
            <w:hideMark/>
          </w:tcPr>
          <w:p w14:paraId="3D67A787" w14:textId="5C66491E" w:rsidR="001D1EED" w:rsidRPr="005A7711" w:rsidRDefault="001D1EED" w:rsidP="001D1EED">
            <w:pPr>
              <w:spacing w:line="360" w:lineRule="auto"/>
              <w:jc w:val="both"/>
              <w:rPr>
                <w:rFonts w:asciiTheme="majorBidi" w:hAnsiTheme="majorBidi" w:cstheme="majorBidi"/>
                <w:sz w:val="16"/>
                <w:szCs w:val="16"/>
              </w:rPr>
            </w:pPr>
            <w:r w:rsidRPr="002316EF">
              <w:rPr>
                <w:rFonts w:asciiTheme="majorBidi" w:hAnsiTheme="majorBidi" w:cstheme="majorBidi"/>
                <w:sz w:val="16"/>
                <w:szCs w:val="16"/>
              </w:rPr>
              <w:t>Yes</w:t>
            </w:r>
          </w:p>
        </w:tc>
      </w:tr>
      <w:tr w:rsidR="001D1EED" w:rsidRPr="005A7711" w14:paraId="4C99322D" w14:textId="77777777" w:rsidTr="00337A4A">
        <w:trPr>
          <w:trHeight w:val="300"/>
        </w:trPr>
        <w:tc>
          <w:tcPr>
            <w:tcW w:w="2106" w:type="dxa"/>
            <w:noWrap/>
            <w:hideMark/>
          </w:tcPr>
          <w:p w14:paraId="351A2FCD"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1,2,3,7,8-pncdd</w:t>
            </w:r>
          </w:p>
        </w:tc>
        <w:tc>
          <w:tcPr>
            <w:tcW w:w="1577" w:type="dxa"/>
            <w:noWrap/>
            <w:hideMark/>
          </w:tcPr>
          <w:p w14:paraId="48A892CE"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3376</w:t>
            </w:r>
          </w:p>
        </w:tc>
        <w:tc>
          <w:tcPr>
            <w:tcW w:w="1532" w:type="dxa"/>
            <w:noWrap/>
            <w:hideMark/>
          </w:tcPr>
          <w:p w14:paraId="0614BFAF"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1653</w:t>
            </w:r>
          </w:p>
        </w:tc>
        <w:tc>
          <w:tcPr>
            <w:tcW w:w="1800" w:type="dxa"/>
            <w:noWrap/>
            <w:hideMark/>
          </w:tcPr>
          <w:p w14:paraId="650A3DB1"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54ED9414"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32.86935773</w:t>
            </w:r>
          </w:p>
        </w:tc>
        <w:tc>
          <w:tcPr>
            <w:tcW w:w="858" w:type="dxa"/>
            <w:noWrap/>
            <w:hideMark/>
          </w:tcPr>
          <w:p w14:paraId="3956A8DE" w14:textId="0DB70AEF" w:rsidR="001D1EED" w:rsidRPr="005A7711" w:rsidRDefault="001D1EED" w:rsidP="001D1EED">
            <w:pPr>
              <w:spacing w:line="360" w:lineRule="auto"/>
              <w:jc w:val="both"/>
              <w:rPr>
                <w:rFonts w:asciiTheme="majorBidi" w:hAnsiTheme="majorBidi" w:cstheme="majorBidi"/>
                <w:sz w:val="16"/>
                <w:szCs w:val="16"/>
              </w:rPr>
            </w:pPr>
            <w:r w:rsidRPr="002316EF">
              <w:rPr>
                <w:rFonts w:asciiTheme="majorBidi" w:hAnsiTheme="majorBidi" w:cstheme="majorBidi"/>
                <w:sz w:val="16"/>
                <w:szCs w:val="16"/>
              </w:rPr>
              <w:t>Yes</w:t>
            </w:r>
          </w:p>
        </w:tc>
      </w:tr>
      <w:tr w:rsidR="001D1EED" w:rsidRPr="005A7711" w14:paraId="666E48A9" w14:textId="77777777" w:rsidTr="00337A4A">
        <w:trPr>
          <w:trHeight w:val="300"/>
        </w:trPr>
        <w:tc>
          <w:tcPr>
            <w:tcW w:w="2106" w:type="dxa"/>
            <w:noWrap/>
            <w:hideMark/>
          </w:tcPr>
          <w:p w14:paraId="2C26C6E9"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Pentachlorophenol</w:t>
            </w:r>
          </w:p>
        </w:tc>
        <w:tc>
          <w:tcPr>
            <w:tcW w:w="1577" w:type="dxa"/>
            <w:noWrap/>
            <w:hideMark/>
          </w:tcPr>
          <w:p w14:paraId="66A994F6"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1553</w:t>
            </w:r>
          </w:p>
        </w:tc>
        <w:tc>
          <w:tcPr>
            <w:tcW w:w="1532" w:type="dxa"/>
            <w:noWrap/>
            <w:hideMark/>
          </w:tcPr>
          <w:p w14:paraId="12C483AD"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801</w:t>
            </w:r>
          </w:p>
        </w:tc>
        <w:tc>
          <w:tcPr>
            <w:tcW w:w="1800" w:type="dxa"/>
            <w:noWrap/>
            <w:hideMark/>
          </w:tcPr>
          <w:p w14:paraId="17FC4351"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43AF2822"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34.02718777</w:t>
            </w:r>
          </w:p>
        </w:tc>
        <w:tc>
          <w:tcPr>
            <w:tcW w:w="858" w:type="dxa"/>
            <w:noWrap/>
            <w:hideMark/>
          </w:tcPr>
          <w:p w14:paraId="31A3728D" w14:textId="0ECA8E3B" w:rsidR="001D1EED" w:rsidRPr="005A7711" w:rsidRDefault="001D1EED" w:rsidP="001D1EED">
            <w:pPr>
              <w:spacing w:line="360" w:lineRule="auto"/>
              <w:jc w:val="both"/>
              <w:rPr>
                <w:rFonts w:asciiTheme="majorBidi" w:hAnsiTheme="majorBidi" w:cstheme="majorBidi"/>
                <w:sz w:val="16"/>
                <w:szCs w:val="16"/>
              </w:rPr>
            </w:pPr>
            <w:r w:rsidRPr="002316EF">
              <w:rPr>
                <w:rFonts w:asciiTheme="majorBidi" w:hAnsiTheme="majorBidi" w:cstheme="majorBidi"/>
                <w:sz w:val="16"/>
                <w:szCs w:val="16"/>
              </w:rPr>
              <w:t>Yes</w:t>
            </w:r>
          </w:p>
        </w:tc>
      </w:tr>
      <w:tr w:rsidR="001D1EED" w:rsidRPr="005A7711" w14:paraId="49F965DD" w14:textId="77777777" w:rsidTr="00337A4A">
        <w:trPr>
          <w:trHeight w:val="300"/>
        </w:trPr>
        <w:tc>
          <w:tcPr>
            <w:tcW w:w="2106" w:type="dxa"/>
            <w:noWrap/>
            <w:hideMark/>
          </w:tcPr>
          <w:p w14:paraId="2FE67980"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Alachor mercapturate</w:t>
            </w:r>
          </w:p>
        </w:tc>
        <w:tc>
          <w:tcPr>
            <w:tcW w:w="1577" w:type="dxa"/>
            <w:noWrap/>
            <w:hideMark/>
          </w:tcPr>
          <w:p w14:paraId="37CFF1E0"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1265</w:t>
            </w:r>
          </w:p>
        </w:tc>
        <w:tc>
          <w:tcPr>
            <w:tcW w:w="1532" w:type="dxa"/>
            <w:noWrap/>
            <w:hideMark/>
          </w:tcPr>
          <w:p w14:paraId="3F7EF811"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677</w:t>
            </w:r>
          </w:p>
        </w:tc>
        <w:tc>
          <w:tcPr>
            <w:tcW w:w="1800" w:type="dxa"/>
            <w:noWrap/>
            <w:hideMark/>
          </w:tcPr>
          <w:p w14:paraId="04FF67EA"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55423746"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34.86096807</w:t>
            </w:r>
          </w:p>
        </w:tc>
        <w:tc>
          <w:tcPr>
            <w:tcW w:w="858" w:type="dxa"/>
            <w:noWrap/>
            <w:hideMark/>
          </w:tcPr>
          <w:p w14:paraId="684F6C44" w14:textId="3F9A8E17" w:rsidR="001D1EED" w:rsidRPr="005A7711" w:rsidRDefault="001D1EED" w:rsidP="001D1EED">
            <w:pPr>
              <w:spacing w:line="360" w:lineRule="auto"/>
              <w:jc w:val="both"/>
              <w:rPr>
                <w:rFonts w:asciiTheme="majorBidi" w:hAnsiTheme="majorBidi" w:cstheme="majorBidi"/>
                <w:sz w:val="16"/>
                <w:szCs w:val="16"/>
              </w:rPr>
            </w:pPr>
            <w:r w:rsidRPr="002316EF">
              <w:rPr>
                <w:rFonts w:asciiTheme="majorBidi" w:hAnsiTheme="majorBidi" w:cstheme="majorBidi"/>
                <w:sz w:val="16"/>
                <w:szCs w:val="16"/>
              </w:rPr>
              <w:t>Yes</w:t>
            </w:r>
          </w:p>
        </w:tc>
      </w:tr>
      <w:tr w:rsidR="001D1EED" w:rsidRPr="005A7711" w14:paraId="76E10D08" w14:textId="77777777" w:rsidTr="00337A4A">
        <w:trPr>
          <w:trHeight w:val="300"/>
        </w:trPr>
        <w:tc>
          <w:tcPr>
            <w:tcW w:w="2106" w:type="dxa"/>
            <w:noWrap/>
            <w:hideMark/>
          </w:tcPr>
          <w:p w14:paraId="7FC59E1B"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PCB66</w:t>
            </w:r>
          </w:p>
        </w:tc>
        <w:tc>
          <w:tcPr>
            <w:tcW w:w="1577" w:type="dxa"/>
            <w:noWrap/>
            <w:hideMark/>
          </w:tcPr>
          <w:p w14:paraId="5B4F754E"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3935</w:t>
            </w:r>
          </w:p>
        </w:tc>
        <w:tc>
          <w:tcPr>
            <w:tcW w:w="1532" w:type="dxa"/>
            <w:noWrap/>
            <w:hideMark/>
          </w:tcPr>
          <w:p w14:paraId="12542926"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2144</w:t>
            </w:r>
          </w:p>
        </w:tc>
        <w:tc>
          <w:tcPr>
            <w:tcW w:w="1800" w:type="dxa"/>
            <w:noWrap/>
            <w:hideMark/>
          </w:tcPr>
          <w:p w14:paraId="41BB5B4A"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4BAA0079"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35.26895871</w:t>
            </w:r>
          </w:p>
        </w:tc>
        <w:tc>
          <w:tcPr>
            <w:tcW w:w="858" w:type="dxa"/>
            <w:noWrap/>
            <w:hideMark/>
          </w:tcPr>
          <w:p w14:paraId="53E0EC96" w14:textId="59745E74" w:rsidR="001D1EED" w:rsidRPr="005A7711" w:rsidRDefault="001D1EED" w:rsidP="001D1EED">
            <w:pPr>
              <w:spacing w:line="360" w:lineRule="auto"/>
              <w:jc w:val="both"/>
              <w:rPr>
                <w:rFonts w:asciiTheme="majorBidi" w:hAnsiTheme="majorBidi" w:cstheme="majorBidi"/>
                <w:sz w:val="16"/>
                <w:szCs w:val="16"/>
              </w:rPr>
            </w:pPr>
            <w:r w:rsidRPr="002316EF">
              <w:rPr>
                <w:rFonts w:asciiTheme="majorBidi" w:hAnsiTheme="majorBidi" w:cstheme="majorBidi"/>
                <w:sz w:val="16"/>
                <w:szCs w:val="16"/>
              </w:rPr>
              <w:t>Yes</w:t>
            </w:r>
          </w:p>
        </w:tc>
      </w:tr>
      <w:tr w:rsidR="001D1EED" w:rsidRPr="005A7711" w14:paraId="000B8CA7" w14:textId="77777777" w:rsidTr="00337A4A">
        <w:trPr>
          <w:trHeight w:val="300"/>
        </w:trPr>
        <w:tc>
          <w:tcPr>
            <w:tcW w:w="2106" w:type="dxa"/>
            <w:noWrap/>
            <w:hideMark/>
          </w:tcPr>
          <w:p w14:paraId="32BDE43E"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PCB151</w:t>
            </w:r>
          </w:p>
        </w:tc>
        <w:tc>
          <w:tcPr>
            <w:tcW w:w="1577" w:type="dxa"/>
            <w:noWrap/>
            <w:hideMark/>
          </w:tcPr>
          <w:p w14:paraId="39E9ED93"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2697</w:t>
            </w:r>
          </w:p>
        </w:tc>
        <w:tc>
          <w:tcPr>
            <w:tcW w:w="1532" w:type="dxa"/>
            <w:noWrap/>
            <w:hideMark/>
          </w:tcPr>
          <w:p w14:paraId="5E4BEC14"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1480</w:t>
            </w:r>
          </w:p>
        </w:tc>
        <w:tc>
          <w:tcPr>
            <w:tcW w:w="1800" w:type="dxa"/>
            <w:noWrap/>
            <w:hideMark/>
          </w:tcPr>
          <w:p w14:paraId="21ACA6A4"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7781A037"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35.43212832</w:t>
            </w:r>
          </w:p>
        </w:tc>
        <w:tc>
          <w:tcPr>
            <w:tcW w:w="858" w:type="dxa"/>
            <w:noWrap/>
            <w:hideMark/>
          </w:tcPr>
          <w:p w14:paraId="42EC587D" w14:textId="3CC7486C" w:rsidR="001D1EED" w:rsidRPr="005A7711" w:rsidRDefault="001D1EED" w:rsidP="001D1EED">
            <w:pPr>
              <w:spacing w:line="360" w:lineRule="auto"/>
              <w:jc w:val="both"/>
              <w:rPr>
                <w:rFonts w:asciiTheme="majorBidi" w:hAnsiTheme="majorBidi" w:cstheme="majorBidi"/>
                <w:sz w:val="16"/>
                <w:szCs w:val="16"/>
              </w:rPr>
            </w:pPr>
            <w:r w:rsidRPr="002316EF">
              <w:rPr>
                <w:rFonts w:asciiTheme="majorBidi" w:hAnsiTheme="majorBidi" w:cstheme="majorBidi"/>
                <w:sz w:val="16"/>
                <w:szCs w:val="16"/>
              </w:rPr>
              <w:t>Yes</w:t>
            </w:r>
          </w:p>
        </w:tc>
      </w:tr>
      <w:tr w:rsidR="001D1EED" w:rsidRPr="005A7711" w14:paraId="2955396E" w14:textId="77777777" w:rsidTr="00337A4A">
        <w:trPr>
          <w:trHeight w:val="300"/>
        </w:trPr>
        <w:tc>
          <w:tcPr>
            <w:tcW w:w="2106" w:type="dxa"/>
            <w:noWrap/>
            <w:hideMark/>
          </w:tcPr>
          <w:p w14:paraId="561FA2F5"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Hexachlorobenzene</w:t>
            </w:r>
          </w:p>
        </w:tc>
        <w:tc>
          <w:tcPr>
            <w:tcW w:w="1577" w:type="dxa"/>
            <w:noWrap/>
            <w:hideMark/>
          </w:tcPr>
          <w:p w14:paraId="16BB6501"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3826</w:t>
            </w:r>
          </w:p>
        </w:tc>
        <w:tc>
          <w:tcPr>
            <w:tcW w:w="1532" w:type="dxa"/>
            <w:noWrap/>
            <w:hideMark/>
          </w:tcPr>
          <w:p w14:paraId="2E1E89DE"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2114</w:t>
            </w:r>
          </w:p>
        </w:tc>
        <w:tc>
          <w:tcPr>
            <w:tcW w:w="1800" w:type="dxa"/>
            <w:noWrap/>
            <w:hideMark/>
          </w:tcPr>
          <w:p w14:paraId="649BCD75"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4825EA1B"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35.58922559</w:t>
            </w:r>
          </w:p>
        </w:tc>
        <w:tc>
          <w:tcPr>
            <w:tcW w:w="858" w:type="dxa"/>
            <w:noWrap/>
            <w:hideMark/>
          </w:tcPr>
          <w:p w14:paraId="7192D729" w14:textId="5202150F" w:rsidR="001D1EED" w:rsidRPr="005A7711" w:rsidRDefault="001D1EED" w:rsidP="001D1EED">
            <w:pPr>
              <w:spacing w:line="360" w:lineRule="auto"/>
              <w:jc w:val="both"/>
              <w:rPr>
                <w:rFonts w:asciiTheme="majorBidi" w:hAnsiTheme="majorBidi" w:cstheme="majorBidi"/>
                <w:sz w:val="16"/>
                <w:szCs w:val="16"/>
              </w:rPr>
            </w:pPr>
            <w:r w:rsidRPr="002316EF">
              <w:rPr>
                <w:rFonts w:asciiTheme="majorBidi" w:hAnsiTheme="majorBidi" w:cstheme="majorBidi"/>
                <w:sz w:val="16"/>
                <w:szCs w:val="16"/>
              </w:rPr>
              <w:t>Yes</w:t>
            </w:r>
          </w:p>
        </w:tc>
      </w:tr>
      <w:tr w:rsidR="001D1EED" w:rsidRPr="005A7711" w14:paraId="77EC889B" w14:textId="77777777" w:rsidTr="00337A4A">
        <w:trPr>
          <w:trHeight w:val="300"/>
        </w:trPr>
        <w:tc>
          <w:tcPr>
            <w:tcW w:w="2106" w:type="dxa"/>
            <w:noWrap/>
            <w:hideMark/>
          </w:tcPr>
          <w:p w14:paraId="4588FC6A"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Blood Benzene</w:t>
            </w:r>
          </w:p>
        </w:tc>
        <w:tc>
          <w:tcPr>
            <w:tcW w:w="1577" w:type="dxa"/>
            <w:noWrap/>
            <w:hideMark/>
          </w:tcPr>
          <w:p w14:paraId="334844FA"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10907</w:t>
            </w:r>
          </w:p>
        </w:tc>
        <w:tc>
          <w:tcPr>
            <w:tcW w:w="1532" w:type="dxa"/>
            <w:noWrap/>
            <w:hideMark/>
          </w:tcPr>
          <w:p w14:paraId="768AF5D2"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6352</w:t>
            </w:r>
          </w:p>
        </w:tc>
        <w:tc>
          <w:tcPr>
            <w:tcW w:w="1800" w:type="dxa"/>
            <w:noWrap/>
            <w:hideMark/>
          </w:tcPr>
          <w:p w14:paraId="4C0572AC"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080D1438"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36.80398633</w:t>
            </w:r>
          </w:p>
        </w:tc>
        <w:tc>
          <w:tcPr>
            <w:tcW w:w="858" w:type="dxa"/>
            <w:noWrap/>
            <w:hideMark/>
          </w:tcPr>
          <w:p w14:paraId="78CD52C0" w14:textId="48309ABE" w:rsidR="001D1EED" w:rsidRPr="005A7711" w:rsidRDefault="001D1EED" w:rsidP="001D1EED">
            <w:pPr>
              <w:spacing w:line="360" w:lineRule="auto"/>
              <w:jc w:val="both"/>
              <w:rPr>
                <w:rFonts w:asciiTheme="majorBidi" w:hAnsiTheme="majorBidi" w:cstheme="majorBidi"/>
                <w:sz w:val="16"/>
                <w:szCs w:val="16"/>
              </w:rPr>
            </w:pPr>
            <w:r w:rsidRPr="002316EF">
              <w:rPr>
                <w:rFonts w:asciiTheme="majorBidi" w:hAnsiTheme="majorBidi" w:cstheme="majorBidi"/>
                <w:sz w:val="16"/>
                <w:szCs w:val="16"/>
              </w:rPr>
              <w:t>Yes</w:t>
            </w:r>
          </w:p>
        </w:tc>
      </w:tr>
      <w:tr w:rsidR="001D1EED" w:rsidRPr="005A7711" w14:paraId="4644D8C2" w14:textId="77777777" w:rsidTr="00337A4A">
        <w:trPr>
          <w:trHeight w:val="300"/>
        </w:trPr>
        <w:tc>
          <w:tcPr>
            <w:tcW w:w="2106" w:type="dxa"/>
            <w:noWrap/>
            <w:hideMark/>
          </w:tcPr>
          <w:p w14:paraId="4841A210"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Diethylphosphate</w:t>
            </w:r>
          </w:p>
        </w:tc>
        <w:tc>
          <w:tcPr>
            <w:tcW w:w="1577" w:type="dxa"/>
            <w:noWrap/>
            <w:hideMark/>
          </w:tcPr>
          <w:p w14:paraId="18F30E1E"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4819</w:t>
            </w:r>
          </w:p>
        </w:tc>
        <w:tc>
          <w:tcPr>
            <w:tcW w:w="1532" w:type="dxa"/>
            <w:noWrap/>
            <w:hideMark/>
          </w:tcPr>
          <w:p w14:paraId="3F714142"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2860</w:t>
            </w:r>
          </w:p>
        </w:tc>
        <w:tc>
          <w:tcPr>
            <w:tcW w:w="1800" w:type="dxa"/>
            <w:noWrap/>
            <w:hideMark/>
          </w:tcPr>
          <w:p w14:paraId="76E148D4"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3BB3F4A3"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37.24443287</w:t>
            </w:r>
          </w:p>
        </w:tc>
        <w:tc>
          <w:tcPr>
            <w:tcW w:w="858" w:type="dxa"/>
            <w:noWrap/>
            <w:hideMark/>
          </w:tcPr>
          <w:p w14:paraId="01BCE25E" w14:textId="0EB3C0EE" w:rsidR="001D1EED" w:rsidRPr="005A7711" w:rsidRDefault="001D1EED" w:rsidP="001D1EED">
            <w:pPr>
              <w:spacing w:line="360" w:lineRule="auto"/>
              <w:jc w:val="both"/>
              <w:rPr>
                <w:rFonts w:asciiTheme="majorBidi" w:hAnsiTheme="majorBidi" w:cstheme="majorBidi"/>
                <w:sz w:val="16"/>
                <w:szCs w:val="16"/>
              </w:rPr>
            </w:pPr>
            <w:r w:rsidRPr="002316EF">
              <w:rPr>
                <w:rFonts w:asciiTheme="majorBidi" w:hAnsiTheme="majorBidi" w:cstheme="majorBidi"/>
                <w:sz w:val="16"/>
                <w:szCs w:val="16"/>
              </w:rPr>
              <w:t>Yes</w:t>
            </w:r>
          </w:p>
        </w:tc>
      </w:tr>
      <w:tr w:rsidR="001D1EED" w:rsidRPr="005A7711" w14:paraId="1E9683F6" w14:textId="77777777" w:rsidTr="00337A4A">
        <w:trPr>
          <w:trHeight w:val="300"/>
        </w:trPr>
        <w:tc>
          <w:tcPr>
            <w:tcW w:w="2106" w:type="dxa"/>
            <w:noWrap/>
            <w:hideMark/>
          </w:tcPr>
          <w:p w14:paraId="5A3C758D"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cis dichlorovnl-dimeth carboacid</w:t>
            </w:r>
          </w:p>
        </w:tc>
        <w:tc>
          <w:tcPr>
            <w:tcW w:w="1577" w:type="dxa"/>
            <w:noWrap/>
            <w:hideMark/>
          </w:tcPr>
          <w:p w14:paraId="5C76825B"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3124</w:t>
            </w:r>
          </w:p>
        </w:tc>
        <w:tc>
          <w:tcPr>
            <w:tcW w:w="1532" w:type="dxa"/>
            <w:noWrap/>
            <w:hideMark/>
          </w:tcPr>
          <w:p w14:paraId="4973B89F"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1875</w:t>
            </w:r>
          </w:p>
        </w:tc>
        <w:tc>
          <w:tcPr>
            <w:tcW w:w="1800" w:type="dxa"/>
            <w:noWrap/>
            <w:hideMark/>
          </w:tcPr>
          <w:p w14:paraId="777E8440"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4BA478F2"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37.5075015</w:t>
            </w:r>
          </w:p>
        </w:tc>
        <w:tc>
          <w:tcPr>
            <w:tcW w:w="858" w:type="dxa"/>
            <w:noWrap/>
            <w:hideMark/>
          </w:tcPr>
          <w:p w14:paraId="7FC0B2C1" w14:textId="29BD0E80" w:rsidR="001D1EED" w:rsidRPr="005A7711" w:rsidRDefault="001D1EED" w:rsidP="001D1EED">
            <w:pPr>
              <w:spacing w:line="360" w:lineRule="auto"/>
              <w:jc w:val="both"/>
              <w:rPr>
                <w:rFonts w:asciiTheme="majorBidi" w:hAnsiTheme="majorBidi" w:cstheme="majorBidi"/>
                <w:sz w:val="16"/>
                <w:szCs w:val="16"/>
              </w:rPr>
            </w:pPr>
            <w:r w:rsidRPr="002316EF">
              <w:rPr>
                <w:rFonts w:asciiTheme="majorBidi" w:hAnsiTheme="majorBidi" w:cstheme="majorBidi"/>
                <w:sz w:val="16"/>
                <w:szCs w:val="16"/>
              </w:rPr>
              <w:t>Yes</w:t>
            </w:r>
          </w:p>
        </w:tc>
      </w:tr>
      <w:tr w:rsidR="001D1EED" w:rsidRPr="005A7711" w14:paraId="16568334" w14:textId="77777777" w:rsidTr="00337A4A">
        <w:trPr>
          <w:trHeight w:val="300"/>
        </w:trPr>
        <w:tc>
          <w:tcPr>
            <w:tcW w:w="2106" w:type="dxa"/>
            <w:noWrap/>
            <w:hideMark/>
          </w:tcPr>
          <w:p w14:paraId="0F5132F0"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Butyl paraben</w:t>
            </w:r>
          </w:p>
        </w:tc>
        <w:tc>
          <w:tcPr>
            <w:tcW w:w="1577" w:type="dxa"/>
            <w:noWrap/>
            <w:hideMark/>
          </w:tcPr>
          <w:p w14:paraId="391BC800"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8150</w:t>
            </w:r>
          </w:p>
        </w:tc>
        <w:tc>
          <w:tcPr>
            <w:tcW w:w="1532" w:type="dxa"/>
            <w:noWrap/>
            <w:hideMark/>
          </w:tcPr>
          <w:p w14:paraId="79D48548"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4926</w:t>
            </w:r>
          </w:p>
        </w:tc>
        <w:tc>
          <w:tcPr>
            <w:tcW w:w="1800" w:type="dxa"/>
            <w:noWrap/>
            <w:hideMark/>
          </w:tcPr>
          <w:p w14:paraId="690A20D3"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449A40A7"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37.67207097</w:t>
            </w:r>
          </w:p>
        </w:tc>
        <w:tc>
          <w:tcPr>
            <w:tcW w:w="858" w:type="dxa"/>
            <w:noWrap/>
            <w:hideMark/>
          </w:tcPr>
          <w:p w14:paraId="6CAF2620" w14:textId="7D12768E" w:rsidR="001D1EED" w:rsidRPr="005A7711" w:rsidRDefault="001D1EED" w:rsidP="001D1EED">
            <w:pPr>
              <w:spacing w:line="360" w:lineRule="auto"/>
              <w:jc w:val="both"/>
              <w:rPr>
                <w:rFonts w:asciiTheme="majorBidi" w:hAnsiTheme="majorBidi" w:cstheme="majorBidi"/>
                <w:sz w:val="16"/>
                <w:szCs w:val="16"/>
              </w:rPr>
            </w:pPr>
            <w:r w:rsidRPr="002316EF">
              <w:rPr>
                <w:rFonts w:asciiTheme="majorBidi" w:hAnsiTheme="majorBidi" w:cstheme="majorBidi"/>
                <w:sz w:val="16"/>
                <w:szCs w:val="16"/>
              </w:rPr>
              <w:t>Yes</w:t>
            </w:r>
          </w:p>
        </w:tc>
      </w:tr>
      <w:tr w:rsidR="001D1EED" w:rsidRPr="005A7711" w14:paraId="351CD90C" w14:textId="77777777" w:rsidTr="00337A4A">
        <w:trPr>
          <w:trHeight w:val="300"/>
        </w:trPr>
        <w:tc>
          <w:tcPr>
            <w:tcW w:w="2106" w:type="dxa"/>
            <w:noWrap/>
            <w:hideMark/>
          </w:tcPr>
          <w:p w14:paraId="0FF412D2"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PCB87</w:t>
            </w:r>
          </w:p>
        </w:tc>
        <w:tc>
          <w:tcPr>
            <w:tcW w:w="1577" w:type="dxa"/>
            <w:noWrap/>
            <w:hideMark/>
          </w:tcPr>
          <w:p w14:paraId="2182CD38"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2605</w:t>
            </w:r>
          </w:p>
        </w:tc>
        <w:tc>
          <w:tcPr>
            <w:tcW w:w="1532" w:type="dxa"/>
            <w:noWrap/>
            <w:hideMark/>
          </w:tcPr>
          <w:p w14:paraId="3207A966"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1585</w:t>
            </w:r>
          </w:p>
        </w:tc>
        <w:tc>
          <w:tcPr>
            <w:tcW w:w="1800" w:type="dxa"/>
            <w:noWrap/>
            <w:hideMark/>
          </w:tcPr>
          <w:p w14:paraId="6AFA6F8A"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2495F7E5"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37.82816229</w:t>
            </w:r>
          </w:p>
        </w:tc>
        <w:tc>
          <w:tcPr>
            <w:tcW w:w="858" w:type="dxa"/>
            <w:noWrap/>
            <w:hideMark/>
          </w:tcPr>
          <w:p w14:paraId="2853E249" w14:textId="6D2FB7D5" w:rsidR="001D1EED" w:rsidRPr="005A7711" w:rsidRDefault="001D1EED" w:rsidP="001D1EED">
            <w:pPr>
              <w:spacing w:line="360" w:lineRule="auto"/>
              <w:jc w:val="both"/>
              <w:rPr>
                <w:rFonts w:asciiTheme="majorBidi" w:hAnsiTheme="majorBidi" w:cstheme="majorBidi"/>
                <w:sz w:val="16"/>
                <w:szCs w:val="16"/>
              </w:rPr>
            </w:pPr>
            <w:r w:rsidRPr="002316EF">
              <w:rPr>
                <w:rFonts w:asciiTheme="majorBidi" w:hAnsiTheme="majorBidi" w:cstheme="majorBidi"/>
                <w:sz w:val="16"/>
                <w:szCs w:val="16"/>
              </w:rPr>
              <w:t>Yes</w:t>
            </w:r>
          </w:p>
        </w:tc>
      </w:tr>
      <w:tr w:rsidR="001D1EED" w:rsidRPr="005A7711" w14:paraId="46D49DC4" w14:textId="77777777" w:rsidTr="00337A4A">
        <w:trPr>
          <w:trHeight w:val="300"/>
        </w:trPr>
        <w:tc>
          <w:tcPr>
            <w:tcW w:w="2106" w:type="dxa"/>
            <w:noWrap/>
            <w:hideMark/>
          </w:tcPr>
          <w:p w14:paraId="2EBF62A0"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Urinary Triclocarban</w:t>
            </w:r>
          </w:p>
        </w:tc>
        <w:tc>
          <w:tcPr>
            <w:tcW w:w="1577" w:type="dxa"/>
            <w:noWrap/>
            <w:hideMark/>
          </w:tcPr>
          <w:p w14:paraId="7F374F9D"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1640</w:t>
            </w:r>
          </w:p>
        </w:tc>
        <w:tc>
          <w:tcPr>
            <w:tcW w:w="1532" w:type="dxa"/>
            <w:noWrap/>
            <w:hideMark/>
          </w:tcPr>
          <w:p w14:paraId="07F642C8"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1046</w:t>
            </w:r>
          </w:p>
        </w:tc>
        <w:tc>
          <w:tcPr>
            <w:tcW w:w="1800" w:type="dxa"/>
            <w:noWrap/>
            <w:hideMark/>
          </w:tcPr>
          <w:p w14:paraId="0D6CB92B"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1F08572D"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38.94266567</w:t>
            </w:r>
          </w:p>
        </w:tc>
        <w:tc>
          <w:tcPr>
            <w:tcW w:w="858" w:type="dxa"/>
            <w:noWrap/>
            <w:hideMark/>
          </w:tcPr>
          <w:p w14:paraId="1E0527CD" w14:textId="20CEABFD" w:rsidR="001D1EED" w:rsidRPr="005A7711" w:rsidRDefault="001D1EED" w:rsidP="001D1EED">
            <w:pPr>
              <w:spacing w:line="360" w:lineRule="auto"/>
              <w:jc w:val="both"/>
              <w:rPr>
                <w:rFonts w:asciiTheme="majorBidi" w:hAnsiTheme="majorBidi" w:cstheme="majorBidi"/>
                <w:sz w:val="16"/>
                <w:szCs w:val="16"/>
              </w:rPr>
            </w:pPr>
            <w:r w:rsidRPr="002316EF">
              <w:rPr>
                <w:rFonts w:asciiTheme="majorBidi" w:hAnsiTheme="majorBidi" w:cstheme="majorBidi"/>
                <w:sz w:val="16"/>
                <w:szCs w:val="16"/>
              </w:rPr>
              <w:t>Yes</w:t>
            </w:r>
          </w:p>
        </w:tc>
      </w:tr>
      <w:tr w:rsidR="001D1EED" w:rsidRPr="005A7711" w14:paraId="5A5A1449" w14:textId="77777777" w:rsidTr="00337A4A">
        <w:trPr>
          <w:trHeight w:val="300"/>
        </w:trPr>
        <w:tc>
          <w:tcPr>
            <w:tcW w:w="2106" w:type="dxa"/>
            <w:noWrap/>
            <w:hideMark/>
          </w:tcPr>
          <w:p w14:paraId="65B54E2E"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PCB105</w:t>
            </w:r>
          </w:p>
        </w:tc>
        <w:tc>
          <w:tcPr>
            <w:tcW w:w="1577" w:type="dxa"/>
            <w:noWrap/>
            <w:hideMark/>
          </w:tcPr>
          <w:p w14:paraId="77851CB7"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3721</w:t>
            </w:r>
          </w:p>
        </w:tc>
        <w:tc>
          <w:tcPr>
            <w:tcW w:w="1532" w:type="dxa"/>
            <w:noWrap/>
            <w:hideMark/>
          </w:tcPr>
          <w:p w14:paraId="48AB88CC"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2380</w:t>
            </w:r>
          </w:p>
        </w:tc>
        <w:tc>
          <w:tcPr>
            <w:tcW w:w="1800" w:type="dxa"/>
            <w:noWrap/>
            <w:hideMark/>
          </w:tcPr>
          <w:p w14:paraId="77ABDEBC"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178CD054"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39.00999836</w:t>
            </w:r>
          </w:p>
        </w:tc>
        <w:tc>
          <w:tcPr>
            <w:tcW w:w="858" w:type="dxa"/>
            <w:noWrap/>
            <w:hideMark/>
          </w:tcPr>
          <w:p w14:paraId="1020EE13" w14:textId="6BC00E97" w:rsidR="001D1EED" w:rsidRPr="005A7711" w:rsidRDefault="001D1EED" w:rsidP="001D1EED">
            <w:pPr>
              <w:spacing w:line="360" w:lineRule="auto"/>
              <w:jc w:val="both"/>
              <w:rPr>
                <w:rFonts w:asciiTheme="majorBidi" w:hAnsiTheme="majorBidi" w:cstheme="majorBidi"/>
                <w:sz w:val="16"/>
                <w:szCs w:val="16"/>
              </w:rPr>
            </w:pPr>
            <w:r w:rsidRPr="002316EF">
              <w:rPr>
                <w:rFonts w:asciiTheme="majorBidi" w:hAnsiTheme="majorBidi" w:cstheme="majorBidi"/>
                <w:sz w:val="16"/>
                <w:szCs w:val="16"/>
              </w:rPr>
              <w:t>Yes</w:t>
            </w:r>
          </w:p>
        </w:tc>
      </w:tr>
      <w:tr w:rsidR="001D1EED" w:rsidRPr="005A7711" w14:paraId="5AA3375B" w14:textId="77777777" w:rsidTr="00337A4A">
        <w:trPr>
          <w:trHeight w:val="300"/>
        </w:trPr>
        <w:tc>
          <w:tcPr>
            <w:tcW w:w="2106" w:type="dxa"/>
            <w:noWrap/>
            <w:hideMark/>
          </w:tcPr>
          <w:p w14:paraId="4CC91600"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PCB52</w:t>
            </w:r>
          </w:p>
        </w:tc>
        <w:tc>
          <w:tcPr>
            <w:tcW w:w="1577" w:type="dxa"/>
            <w:noWrap/>
            <w:hideMark/>
          </w:tcPr>
          <w:p w14:paraId="595DE3E7"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3239</w:t>
            </w:r>
          </w:p>
        </w:tc>
        <w:tc>
          <w:tcPr>
            <w:tcW w:w="1532" w:type="dxa"/>
            <w:noWrap/>
            <w:hideMark/>
          </w:tcPr>
          <w:p w14:paraId="01FCEFF6"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2107</w:t>
            </w:r>
          </w:p>
        </w:tc>
        <w:tc>
          <w:tcPr>
            <w:tcW w:w="1800" w:type="dxa"/>
            <w:noWrap/>
            <w:hideMark/>
          </w:tcPr>
          <w:p w14:paraId="5F8E5814"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72D5DB72"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39.41264497</w:t>
            </w:r>
          </w:p>
        </w:tc>
        <w:tc>
          <w:tcPr>
            <w:tcW w:w="858" w:type="dxa"/>
            <w:noWrap/>
            <w:hideMark/>
          </w:tcPr>
          <w:p w14:paraId="11508FA4" w14:textId="15DF7972" w:rsidR="001D1EED" w:rsidRPr="005A7711" w:rsidRDefault="001D1EED" w:rsidP="001D1EED">
            <w:pPr>
              <w:spacing w:line="360" w:lineRule="auto"/>
              <w:jc w:val="both"/>
              <w:rPr>
                <w:rFonts w:asciiTheme="majorBidi" w:hAnsiTheme="majorBidi" w:cstheme="majorBidi"/>
                <w:sz w:val="16"/>
                <w:szCs w:val="16"/>
              </w:rPr>
            </w:pPr>
            <w:r w:rsidRPr="002316EF">
              <w:rPr>
                <w:rFonts w:asciiTheme="majorBidi" w:hAnsiTheme="majorBidi" w:cstheme="majorBidi"/>
                <w:sz w:val="16"/>
                <w:szCs w:val="16"/>
              </w:rPr>
              <w:t>Yes</w:t>
            </w:r>
          </w:p>
        </w:tc>
      </w:tr>
      <w:tr w:rsidR="001D1EED" w:rsidRPr="005A7711" w14:paraId="5F0FB123" w14:textId="77777777" w:rsidTr="00337A4A">
        <w:trPr>
          <w:trHeight w:val="300"/>
        </w:trPr>
        <w:tc>
          <w:tcPr>
            <w:tcW w:w="2106" w:type="dxa"/>
            <w:noWrap/>
            <w:hideMark/>
          </w:tcPr>
          <w:p w14:paraId="428F816A"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PCB183</w:t>
            </w:r>
          </w:p>
        </w:tc>
        <w:tc>
          <w:tcPr>
            <w:tcW w:w="1577" w:type="dxa"/>
            <w:noWrap/>
            <w:hideMark/>
          </w:tcPr>
          <w:p w14:paraId="166493CE"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3690</w:t>
            </w:r>
          </w:p>
        </w:tc>
        <w:tc>
          <w:tcPr>
            <w:tcW w:w="1532" w:type="dxa"/>
            <w:noWrap/>
            <w:hideMark/>
          </w:tcPr>
          <w:p w14:paraId="2B870693"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2430</w:t>
            </w:r>
          </w:p>
        </w:tc>
        <w:tc>
          <w:tcPr>
            <w:tcW w:w="1800" w:type="dxa"/>
            <w:noWrap/>
            <w:hideMark/>
          </w:tcPr>
          <w:p w14:paraId="76140CD7"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7A3D9355"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39.70588235</w:t>
            </w:r>
          </w:p>
        </w:tc>
        <w:tc>
          <w:tcPr>
            <w:tcW w:w="858" w:type="dxa"/>
            <w:noWrap/>
            <w:hideMark/>
          </w:tcPr>
          <w:p w14:paraId="274A0E34" w14:textId="50C94202" w:rsidR="001D1EED" w:rsidRPr="005A7711" w:rsidRDefault="001D1EED" w:rsidP="001D1EED">
            <w:pPr>
              <w:spacing w:line="360" w:lineRule="auto"/>
              <w:jc w:val="both"/>
              <w:rPr>
                <w:rFonts w:asciiTheme="majorBidi" w:hAnsiTheme="majorBidi" w:cstheme="majorBidi"/>
                <w:sz w:val="16"/>
                <w:szCs w:val="16"/>
              </w:rPr>
            </w:pPr>
            <w:r w:rsidRPr="002316EF">
              <w:rPr>
                <w:rFonts w:asciiTheme="majorBidi" w:hAnsiTheme="majorBidi" w:cstheme="majorBidi"/>
                <w:sz w:val="16"/>
                <w:szCs w:val="16"/>
              </w:rPr>
              <w:t>Yes</w:t>
            </w:r>
          </w:p>
        </w:tc>
      </w:tr>
      <w:tr w:rsidR="001D1EED" w:rsidRPr="005A7711" w14:paraId="552B913E" w14:textId="77777777" w:rsidTr="00337A4A">
        <w:trPr>
          <w:trHeight w:val="300"/>
        </w:trPr>
        <w:tc>
          <w:tcPr>
            <w:tcW w:w="2106" w:type="dxa"/>
            <w:noWrap/>
            <w:hideMark/>
          </w:tcPr>
          <w:p w14:paraId="780B7A28"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Urinary Monomethylacrsonic acid</w:t>
            </w:r>
          </w:p>
        </w:tc>
        <w:tc>
          <w:tcPr>
            <w:tcW w:w="1577" w:type="dxa"/>
            <w:noWrap/>
            <w:hideMark/>
          </w:tcPr>
          <w:p w14:paraId="6B5A46B1"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10099</w:t>
            </w:r>
          </w:p>
        </w:tc>
        <w:tc>
          <w:tcPr>
            <w:tcW w:w="1532" w:type="dxa"/>
            <w:noWrap/>
            <w:hideMark/>
          </w:tcPr>
          <w:p w14:paraId="0156DF61"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6828</w:t>
            </w:r>
          </w:p>
        </w:tc>
        <w:tc>
          <w:tcPr>
            <w:tcW w:w="1800" w:type="dxa"/>
            <w:noWrap/>
            <w:hideMark/>
          </w:tcPr>
          <w:p w14:paraId="7CC42F14"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0D4EFDDE"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40.33792166</w:t>
            </w:r>
          </w:p>
        </w:tc>
        <w:tc>
          <w:tcPr>
            <w:tcW w:w="858" w:type="dxa"/>
            <w:noWrap/>
            <w:hideMark/>
          </w:tcPr>
          <w:p w14:paraId="2A6DE65F" w14:textId="24CD8688" w:rsidR="001D1EED" w:rsidRPr="005A7711" w:rsidRDefault="001D1EED" w:rsidP="001D1EED">
            <w:pPr>
              <w:spacing w:line="360" w:lineRule="auto"/>
              <w:jc w:val="both"/>
              <w:rPr>
                <w:rFonts w:asciiTheme="majorBidi" w:hAnsiTheme="majorBidi" w:cstheme="majorBidi"/>
                <w:sz w:val="16"/>
                <w:szCs w:val="16"/>
              </w:rPr>
            </w:pPr>
            <w:r w:rsidRPr="002316EF">
              <w:rPr>
                <w:rFonts w:asciiTheme="majorBidi" w:hAnsiTheme="majorBidi" w:cstheme="majorBidi"/>
                <w:sz w:val="16"/>
                <w:szCs w:val="16"/>
              </w:rPr>
              <w:t>Yes</w:t>
            </w:r>
          </w:p>
        </w:tc>
      </w:tr>
      <w:tr w:rsidR="001D1EED" w:rsidRPr="005A7711" w14:paraId="1231E97E" w14:textId="77777777" w:rsidTr="00337A4A">
        <w:trPr>
          <w:trHeight w:val="300"/>
        </w:trPr>
        <w:tc>
          <w:tcPr>
            <w:tcW w:w="2106" w:type="dxa"/>
            <w:noWrap/>
            <w:hideMark/>
          </w:tcPr>
          <w:p w14:paraId="036FE359" w14:textId="77777777" w:rsidR="001D1EED" w:rsidRPr="005A7711" w:rsidRDefault="001D1EED" w:rsidP="001D1EED">
            <w:pPr>
              <w:spacing w:line="360" w:lineRule="auto"/>
              <w:rPr>
                <w:rFonts w:asciiTheme="majorBidi" w:hAnsiTheme="majorBidi" w:cstheme="majorBidi"/>
                <w:sz w:val="16"/>
                <w:szCs w:val="16"/>
                <w:lang w:val="pt-BR"/>
              </w:rPr>
            </w:pPr>
            <w:r w:rsidRPr="005A7711">
              <w:rPr>
                <w:rFonts w:asciiTheme="majorBidi" w:hAnsiTheme="majorBidi" w:cstheme="majorBidi"/>
                <w:sz w:val="16"/>
                <w:szCs w:val="16"/>
                <w:lang w:val="pt-BR"/>
              </w:rPr>
              <w:t>N-Ace-S-(phenl-2-hydxyetl)-L-Cys</w:t>
            </w:r>
          </w:p>
        </w:tc>
        <w:tc>
          <w:tcPr>
            <w:tcW w:w="1577" w:type="dxa"/>
            <w:noWrap/>
            <w:hideMark/>
          </w:tcPr>
          <w:p w14:paraId="76718F6A"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1792</w:t>
            </w:r>
          </w:p>
        </w:tc>
        <w:tc>
          <w:tcPr>
            <w:tcW w:w="1532" w:type="dxa"/>
            <w:noWrap/>
            <w:hideMark/>
          </w:tcPr>
          <w:p w14:paraId="7D97DDA6"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1228</w:t>
            </w:r>
          </w:p>
        </w:tc>
        <w:tc>
          <w:tcPr>
            <w:tcW w:w="1800" w:type="dxa"/>
            <w:noWrap/>
            <w:hideMark/>
          </w:tcPr>
          <w:p w14:paraId="461F2B28"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34C76F21"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40.66225166</w:t>
            </w:r>
          </w:p>
        </w:tc>
        <w:tc>
          <w:tcPr>
            <w:tcW w:w="858" w:type="dxa"/>
            <w:noWrap/>
            <w:hideMark/>
          </w:tcPr>
          <w:p w14:paraId="61FF1768" w14:textId="7B5A3F8E" w:rsidR="001D1EED" w:rsidRPr="005A7711" w:rsidRDefault="001D1EED" w:rsidP="001D1EED">
            <w:pPr>
              <w:spacing w:line="360" w:lineRule="auto"/>
              <w:jc w:val="both"/>
              <w:rPr>
                <w:rFonts w:asciiTheme="majorBidi" w:hAnsiTheme="majorBidi" w:cstheme="majorBidi"/>
                <w:sz w:val="16"/>
                <w:szCs w:val="16"/>
              </w:rPr>
            </w:pPr>
            <w:r w:rsidRPr="002316EF">
              <w:rPr>
                <w:rFonts w:asciiTheme="majorBidi" w:hAnsiTheme="majorBidi" w:cstheme="majorBidi"/>
                <w:sz w:val="16"/>
                <w:szCs w:val="16"/>
              </w:rPr>
              <w:t>Yes</w:t>
            </w:r>
          </w:p>
        </w:tc>
      </w:tr>
      <w:tr w:rsidR="001D1EED" w:rsidRPr="005A7711" w14:paraId="494729C4" w14:textId="77777777" w:rsidTr="00337A4A">
        <w:trPr>
          <w:trHeight w:val="300"/>
        </w:trPr>
        <w:tc>
          <w:tcPr>
            <w:tcW w:w="2106" w:type="dxa"/>
            <w:noWrap/>
            <w:hideMark/>
          </w:tcPr>
          <w:p w14:paraId="1FD75227"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Perfluoroundecanoic acid</w:t>
            </w:r>
          </w:p>
        </w:tc>
        <w:tc>
          <w:tcPr>
            <w:tcW w:w="1577" w:type="dxa"/>
            <w:noWrap/>
            <w:hideMark/>
          </w:tcPr>
          <w:p w14:paraId="227771AB"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7475</w:t>
            </w:r>
          </w:p>
        </w:tc>
        <w:tc>
          <w:tcPr>
            <w:tcW w:w="1532" w:type="dxa"/>
            <w:noWrap/>
            <w:hideMark/>
          </w:tcPr>
          <w:p w14:paraId="5B507C3E"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5144</w:t>
            </w:r>
          </w:p>
        </w:tc>
        <w:tc>
          <w:tcPr>
            <w:tcW w:w="1800" w:type="dxa"/>
            <w:noWrap/>
            <w:hideMark/>
          </w:tcPr>
          <w:p w14:paraId="39BB4F89"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61E6FBA8"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40.76392741</w:t>
            </w:r>
          </w:p>
        </w:tc>
        <w:tc>
          <w:tcPr>
            <w:tcW w:w="858" w:type="dxa"/>
            <w:noWrap/>
            <w:hideMark/>
          </w:tcPr>
          <w:p w14:paraId="75514168" w14:textId="05AD39FB" w:rsidR="001D1EED" w:rsidRPr="005A7711" w:rsidRDefault="001D1EED" w:rsidP="001D1EED">
            <w:pPr>
              <w:spacing w:line="360" w:lineRule="auto"/>
              <w:jc w:val="both"/>
              <w:rPr>
                <w:rFonts w:asciiTheme="majorBidi" w:hAnsiTheme="majorBidi" w:cstheme="majorBidi"/>
                <w:sz w:val="16"/>
                <w:szCs w:val="16"/>
              </w:rPr>
            </w:pPr>
            <w:r w:rsidRPr="002316EF">
              <w:rPr>
                <w:rFonts w:asciiTheme="majorBidi" w:hAnsiTheme="majorBidi" w:cstheme="majorBidi"/>
                <w:sz w:val="16"/>
                <w:szCs w:val="16"/>
              </w:rPr>
              <w:t>Yes</w:t>
            </w:r>
          </w:p>
        </w:tc>
      </w:tr>
      <w:tr w:rsidR="001D1EED" w:rsidRPr="005A7711" w14:paraId="1EFB0A8A" w14:textId="77777777" w:rsidTr="00337A4A">
        <w:trPr>
          <w:trHeight w:val="300"/>
        </w:trPr>
        <w:tc>
          <w:tcPr>
            <w:tcW w:w="2106" w:type="dxa"/>
            <w:noWrap/>
            <w:hideMark/>
          </w:tcPr>
          <w:p w14:paraId="4A1A2F20"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Dimethylphosphate</w:t>
            </w:r>
          </w:p>
        </w:tc>
        <w:tc>
          <w:tcPr>
            <w:tcW w:w="1577" w:type="dxa"/>
            <w:noWrap/>
            <w:hideMark/>
          </w:tcPr>
          <w:p w14:paraId="698EC02E"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4538</w:t>
            </w:r>
          </w:p>
        </w:tc>
        <w:tc>
          <w:tcPr>
            <w:tcW w:w="1532" w:type="dxa"/>
            <w:noWrap/>
            <w:hideMark/>
          </w:tcPr>
          <w:p w14:paraId="246F9195"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3184</w:t>
            </w:r>
          </w:p>
        </w:tc>
        <w:tc>
          <w:tcPr>
            <w:tcW w:w="1800" w:type="dxa"/>
            <w:noWrap/>
            <w:hideMark/>
          </w:tcPr>
          <w:p w14:paraId="6730D80B"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57DD12CF"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41.23284123</w:t>
            </w:r>
          </w:p>
        </w:tc>
        <w:tc>
          <w:tcPr>
            <w:tcW w:w="858" w:type="dxa"/>
            <w:noWrap/>
            <w:hideMark/>
          </w:tcPr>
          <w:p w14:paraId="57276FDB" w14:textId="5601B7EF" w:rsidR="001D1EED" w:rsidRPr="005A7711" w:rsidRDefault="001D1EED" w:rsidP="001D1EED">
            <w:pPr>
              <w:spacing w:line="360" w:lineRule="auto"/>
              <w:jc w:val="both"/>
              <w:rPr>
                <w:rFonts w:asciiTheme="majorBidi" w:hAnsiTheme="majorBidi" w:cstheme="majorBidi"/>
                <w:sz w:val="16"/>
                <w:szCs w:val="16"/>
              </w:rPr>
            </w:pPr>
            <w:r w:rsidRPr="002316EF">
              <w:rPr>
                <w:rFonts w:asciiTheme="majorBidi" w:hAnsiTheme="majorBidi" w:cstheme="majorBidi"/>
                <w:sz w:val="16"/>
                <w:szCs w:val="16"/>
              </w:rPr>
              <w:t>Yes</w:t>
            </w:r>
          </w:p>
        </w:tc>
      </w:tr>
      <w:tr w:rsidR="001D1EED" w:rsidRPr="005A7711" w14:paraId="61F3F364" w14:textId="77777777" w:rsidTr="00337A4A">
        <w:trPr>
          <w:trHeight w:val="300"/>
        </w:trPr>
        <w:tc>
          <w:tcPr>
            <w:tcW w:w="2106" w:type="dxa"/>
            <w:noWrap/>
            <w:hideMark/>
          </w:tcPr>
          <w:p w14:paraId="1FD00BC7"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Diethylthiophosphate</w:t>
            </w:r>
          </w:p>
        </w:tc>
        <w:tc>
          <w:tcPr>
            <w:tcW w:w="1577" w:type="dxa"/>
            <w:noWrap/>
            <w:hideMark/>
          </w:tcPr>
          <w:p w14:paraId="0B609B40"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4420</w:t>
            </w:r>
          </w:p>
        </w:tc>
        <w:tc>
          <w:tcPr>
            <w:tcW w:w="1532" w:type="dxa"/>
            <w:noWrap/>
            <w:hideMark/>
          </w:tcPr>
          <w:p w14:paraId="1430A472"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3226</w:t>
            </w:r>
          </w:p>
        </w:tc>
        <w:tc>
          <w:tcPr>
            <w:tcW w:w="1800" w:type="dxa"/>
            <w:noWrap/>
            <w:hideMark/>
          </w:tcPr>
          <w:p w14:paraId="292153C0"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7E96B846"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42.19199581</w:t>
            </w:r>
          </w:p>
        </w:tc>
        <w:tc>
          <w:tcPr>
            <w:tcW w:w="858" w:type="dxa"/>
            <w:noWrap/>
            <w:hideMark/>
          </w:tcPr>
          <w:p w14:paraId="7728593A" w14:textId="09475F26" w:rsidR="001D1EED" w:rsidRPr="005A7711" w:rsidRDefault="001D1EED" w:rsidP="001D1EED">
            <w:pPr>
              <w:spacing w:line="360" w:lineRule="auto"/>
              <w:jc w:val="both"/>
              <w:rPr>
                <w:rFonts w:asciiTheme="majorBidi" w:hAnsiTheme="majorBidi" w:cstheme="majorBidi"/>
                <w:sz w:val="16"/>
                <w:szCs w:val="16"/>
              </w:rPr>
            </w:pPr>
            <w:r w:rsidRPr="002316EF">
              <w:rPr>
                <w:rFonts w:asciiTheme="majorBidi" w:hAnsiTheme="majorBidi" w:cstheme="majorBidi"/>
                <w:sz w:val="16"/>
                <w:szCs w:val="16"/>
              </w:rPr>
              <w:t>Yes</w:t>
            </w:r>
          </w:p>
        </w:tc>
      </w:tr>
      <w:tr w:rsidR="001D1EED" w:rsidRPr="005A7711" w14:paraId="218AD2AF" w14:textId="77777777" w:rsidTr="00337A4A">
        <w:trPr>
          <w:trHeight w:val="300"/>
        </w:trPr>
        <w:tc>
          <w:tcPr>
            <w:tcW w:w="2106" w:type="dxa"/>
            <w:noWrap/>
            <w:hideMark/>
          </w:tcPr>
          <w:p w14:paraId="66CD1DC4"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Blood Styrene</w:t>
            </w:r>
          </w:p>
        </w:tc>
        <w:tc>
          <w:tcPr>
            <w:tcW w:w="1577" w:type="dxa"/>
            <w:noWrap/>
            <w:hideMark/>
          </w:tcPr>
          <w:p w14:paraId="65FBCB42"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5380</w:t>
            </w:r>
          </w:p>
        </w:tc>
        <w:tc>
          <w:tcPr>
            <w:tcW w:w="1532" w:type="dxa"/>
            <w:noWrap/>
            <w:hideMark/>
          </w:tcPr>
          <w:p w14:paraId="07B181C4"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3943</w:t>
            </w:r>
          </w:p>
        </w:tc>
        <w:tc>
          <w:tcPr>
            <w:tcW w:w="1800" w:type="dxa"/>
            <w:noWrap/>
            <w:hideMark/>
          </w:tcPr>
          <w:p w14:paraId="3FCBE710"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w:t>
            </w:r>
          </w:p>
        </w:tc>
        <w:tc>
          <w:tcPr>
            <w:tcW w:w="1056" w:type="dxa"/>
            <w:noWrap/>
            <w:hideMark/>
          </w:tcPr>
          <w:p w14:paraId="0C6C26C2"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42.31181643</w:t>
            </w:r>
          </w:p>
        </w:tc>
        <w:tc>
          <w:tcPr>
            <w:tcW w:w="858" w:type="dxa"/>
            <w:noWrap/>
            <w:hideMark/>
          </w:tcPr>
          <w:p w14:paraId="2C17A111" w14:textId="085833AB" w:rsidR="001D1EED" w:rsidRPr="005A7711" w:rsidRDefault="001D1EED" w:rsidP="001D1EED">
            <w:pPr>
              <w:spacing w:line="360" w:lineRule="auto"/>
              <w:jc w:val="both"/>
              <w:rPr>
                <w:rFonts w:asciiTheme="majorBidi" w:hAnsiTheme="majorBidi" w:cstheme="majorBidi"/>
                <w:sz w:val="16"/>
                <w:szCs w:val="16"/>
              </w:rPr>
            </w:pPr>
            <w:r w:rsidRPr="002316EF">
              <w:rPr>
                <w:rFonts w:asciiTheme="majorBidi" w:hAnsiTheme="majorBidi" w:cstheme="majorBidi"/>
                <w:sz w:val="16"/>
                <w:szCs w:val="16"/>
              </w:rPr>
              <w:t>Yes</w:t>
            </w:r>
          </w:p>
        </w:tc>
      </w:tr>
      <w:tr w:rsidR="001D1EED" w:rsidRPr="005A7711" w14:paraId="1F503CE4" w14:textId="77777777" w:rsidTr="00337A4A">
        <w:trPr>
          <w:trHeight w:val="300"/>
        </w:trPr>
        <w:tc>
          <w:tcPr>
            <w:tcW w:w="2106" w:type="dxa"/>
            <w:noWrap/>
            <w:hideMark/>
          </w:tcPr>
          <w:p w14:paraId="65C13E51"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PCB149</w:t>
            </w:r>
          </w:p>
        </w:tc>
        <w:tc>
          <w:tcPr>
            <w:tcW w:w="1577" w:type="dxa"/>
            <w:noWrap/>
            <w:hideMark/>
          </w:tcPr>
          <w:p w14:paraId="418092DA"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2383</w:t>
            </w:r>
          </w:p>
        </w:tc>
        <w:tc>
          <w:tcPr>
            <w:tcW w:w="1532" w:type="dxa"/>
            <w:noWrap/>
            <w:hideMark/>
          </w:tcPr>
          <w:p w14:paraId="7C8E7E79"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1797</w:t>
            </w:r>
          </w:p>
        </w:tc>
        <w:tc>
          <w:tcPr>
            <w:tcW w:w="1800" w:type="dxa"/>
            <w:noWrap/>
            <w:hideMark/>
          </w:tcPr>
          <w:p w14:paraId="0196DA87"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134A162F"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42.99043062</w:t>
            </w:r>
          </w:p>
        </w:tc>
        <w:tc>
          <w:tcPr>
            <w:tcW w:w="858" w:type="dxa"/>
            <w:noWrap/>
            <w:hideMark/>
          </w:tcPr>
          <w:p w14:paraId="1C41B1D7" w14:textId="5DC22E5A" w:rsidR="001D1EED" w:rsidRPr="005A7711" w:rsidRDefault="001D1EED" w:rsidP="001D1EED">
            <w:pPr>
              <w:spacing w:line="360" w:lineRule="auto"/>
              <w:jc w:val="both"/>
              <w:rPr>
                <w:rFonts w:asciiTheme="majorBidi" w:hAnsiTheme="majorBidi" w:cstheme="majorBidi"/>
                <w:sz w:val="16"/>
                <w:szCs w:val="16"/>
              </w:rPr>
            </w:pPr>
            <w:r w:rsidRPr="002316EF">
              <w:rPr>
                <w:rFonts w:asciiTheme="majorBidi" w:hAnsiTheme="majorBidi" w:cstheme="majorBidi"/>
                <w:sz w:val="16"/>
                <w:szCs w:val="16"/>
              </w:rPr>
              <w:t>Yes</w:t>
            </w:r>
          </w:p>
        </w:tc>
      </w:tr>
      <w:tr w:rsidR="001D1EED" w:rsidRPr="005A7711" w14:paraId="73D08F63" w14:textId="77777777" w:rsidTr="00337A4A">
        <w:trPr>
          <w:trHeight w:val="300"/>
        </w:trPr>
        <w:tc>
          <w:tcPr>
            <w:tcW w:w="2106" w:type="dxa"/>
            <w:noWrap/>
            <w:hideMark/>
          </w:tcPr>
          <w:p w14:paraId="643CC65D"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p,p'-DDT</w:t>
            </w:r>
          </w:p>
        </w:tc>
        <w:tc>
          <w:tcPr>
            <w:tcW w:w="1577" w:type="dxa"/>
            <w:noWrap/>
            <w:hideMark/>
          </w:tcPr>
          <w:p w14:paraId="0A92C394"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3367</w:t>
            </w:r>
          </w:p>
        </w:tc>
        <w:tc>
          <w:tcPr>
            <w:tcW w:w="1532" w:type="dxa"/>
            <w:noWrap/>
            <w:hideMark/>
          </w:tcPr>
          <w:p w14:paraId="3B65C235"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2582</w:t>
            </w:r>
          </w:p>
        </w:tc>
        <w:tc>
          <w:tcPr>
            <w:tcW w:w="1800" w:type="dxa"/>
            <w:noWrap/>
            <w:hideMark/>
          </w:tcPr>
          <w:p w14:paraId="49D842FF"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088EFF04"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43.40225248</w:t>
            </w:r>
          </w:p>
        </w:tc>
        <w:tc>
          <w:tcPr>
            <w:tcW w:w="858" w:type="dxa"/>
            <w:noWrap/>
            <w:hideMark/>
          </w:tcPr>
          <w:p w14:paraId="70D9EFC7" w14:textId="28CB8AF8" w:rsidR="001D1EED" w:rsidRPr="005A7711" w:rsidRDefault="001D1EED" w:rsidP="001D1EED">
            <w:pPr>
              <w:spacing w:line="360" w:lineRule="auto"/>
              <w:jc w:val="both"/>
              <w:rPr>
                <w:rFonts w:asciiTheme="majorBidi" w:hAnsiTheme="majorBidi" w:cstheme="majorBidi"/>
                <w:sz w:val="16"/>
                <w:szCs w:val="16"/>
              </w:rPr>
            </w:pPr>
            <w:r w:rsidRPr="002316EF">
              <w:rPr>
                <w:rFonts w:asciiTheme="majorBidi" w:hAnsiTheme="majorBidi" w:cstheme="majorBidi"/>
                <w:sz w:val="16"/>
                <w:szCs w:val="16"/>
              </w:rPr>
              <w:t>Yes</w:t>
            </w:r>
          </w:p>
        </w:tc>
      </w:tr>
      <w:tr w:rsidR="001D1EED" w:rsidRPr="005A7711" w14:paraId="1CF5F06B" w14:textId="77777777" w:rsidTr="00337A4A">
        <w:trPr>
          <w:trHeight w:val="300"/>
        </w:trPr>
        <w:tc>
          <w:tcPr>
            <w:tcW w:w="2106" w:type="dxa"/>
            <w:noWrap/>
            <w:hideMark/>
          </w:tcPr>
          <w:p w14:paraId="2319D0F6"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Heptachlor Epoxide</w:t>
            </w:r>
          </w:p>
        </w:tc>
        <w:tc>
          <w:tcPr>
            <w:tcW w:w="1577" w:type="dxa"/>
            <w:noWrap/>
            <w:hideMark/>
          </w:tcPr>
          <w:p w14:paraId="30723AEB"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3284</w:t>
            </w:r>
          </w:p>
        </w:tc>
        <w:tc>
          <w:tcPr>
            <w:tcW w:w="1532" w:type="dxa"/>
            <w:noWrap/>
            <w:hideMark/>
          </w:tcPr>
          <w:p w14:paraId="294B2323"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2527</w:t>
            </w:r>
          </w:p>
        </w:tc>
        <w:tc>
          <w:tcPr>
            <w:tcW w:w="1800" w:type="dxa"/>
            <w:noWrap/>
            <w:hideMark/>
          </w:tcPr>
          <w:p w14:paraId="428FC06B"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1FD5A662"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43.48649114</w:t>
            </w:r>
          </w:p>
        </w:tc>
        <w:tc>
          <w:tcPr>
            <w:tcW w:w="858" w:type="dxa"/>
            <w:noWrap/>
            <w:hideMark/>
          </w:tcPr>
          <w:p w14:paraId="625CCB73" w14:textId="2768C293" w:rsidR="001D1EED" w:rsidRPr="005A7711" w:rsidRDefault="001D1EED" w:rsidP="001D1EED">
            <w:pPr>
              <w:spacing w:line="360" w:lineRule="auto"/>
              <w:jc w:val="both"/>
              <w:rPr>
                <w:rFonts w:asciiTheme="majorBidi" w:hAnsiTheme="majorBidi" w:cstheme="majorBidi"/>
                <w:sz w:val="16"/>
                <w:szCs w:val="16"/>
              </w:rPr>
            </w:pPr>
            <w:r w:rsidRPr="002316EF">
              <w:rPr>
                <w:rFonts w:asciiTheme="majorBidi" w:hAnsiTheme="majorBidi" w:cstheme="majorBidi"/>
                <w:sz w:val="16"/>
                <w:szCs w:val="16"/>
              </w:rPr>
              <w:t>Yes</w:t>
            </w:r>
          </w:p>
        </w:tc>
      </w:tr>
      <w:tr w:rsidR="001D1EED" w:rsidRPr="005A7711" w14:paraId="7B71DAB5" w14:textId="77777777" w:rsidTr="00337A4A">
        <w:trPr>
          <w:trHeight w:val="300"/>
        </w:trPr>
        <w:tc>
          <w:tcPr>
            <w:tcW w:w="2106" w:type="dxa"/>
            <w:noWrap/>
            <w:hideMark/>
          </w:tcPr>
          <w:p w14:paraId="2214F318"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1,2,3,6,7,8-hxcdf</w:t>
            </w:r>
          </w:p>
        </w:tc>
        <w:tc>
          <w:tcPr>
            <w:tcW w:w="1577" w:type="dxa"/>
            <w:noWrap/>
            <w:hideMark/>
          </w:tcPr>
          <w:p w14:paraId="18BE985E"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2826</w:t>
            </w:r>
          </w:p>
        </w:tc>
        <w:tc>
          <w:tcPr>
            <w:tcW w:w="1532" w:type="dxa"/>
            <w:noWrap/>
            <w:hideMark/>
          </w:tcPr>
          <w:p w14:paraId="62E80DE9"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2176</w:t>
            </w:r>
          </w:p>
        </w:tc>
        <w:tc>
          <w:tcPr>
            <w:tcW w:w="1800" w:type="dxa"/>
            <w:noWrap/>
            <w:hideMark/>
          </w:tcPr>
          <w:p w14:paraId="7B6A9396"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42ACC991"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43.50259896</w:t>
            </w:r>
          </w:p>
        </w:tc>
        <w:tc>
          <w:tcPr>
            <w:tcW w:w="858" w:type="dxa"/>
            <w:noWrap/>
            <w:hideMark/>
          </w:tcPr>
          <w:p w14:paraId="79BDA50D" w14:textId="2566A777" w:rsidR="001D1EED" w:rsidRPr="005A7711" w:rsidRDefault="001D1EED" w:rsidP="001D1EED">
            <w:pPr>
              <w:spacing w:line="360" w:lineRule="auto"/>
              <w:jc w:val="both"/>
              <w:rPr>
                <w:rFonts w:asciiTheme="majorBidi" w:hAnsiTheme="majorBidi" w:cstheme="majorBidi"/>
                <w:sz w:val="16"/>
                <w:szCs w:val="16"/>
              </w:rPr>
            </w:pPr>
            <w:r w:rsidRPr="002316EF">
              <w:rPr>
                <w:rFonts w:asciiTheme="majorBidi" w:hAnsiTheme="majorBidi" w:cstheme="majorBidi"/>
                <w:sz w:val="16"/>
                <w:szCs w:val="16"/>
              </w:rPr>
              <w:t>Yes</w:t>
            </w:r>
          </w:p>
        </w:tc>
      </w:tr>
      <w:tr w:rsidR="001D1EED" w:rsidRPr="005A7711" w14:paraId="42FC3036" w14:textId="77777777" w:rsidTr="00337A4A">
        <w:trPr>
          <w:trHeight w:val="300"/>
        </w:trPr>
        <w:tc>
          <w:tcPr>
            <w:tcW w:w="2106" w:type="dxa"/>
            <w:noWrap/>
            <w:hideMark/>
          </w:tcPr>
          <w:p w14:paraId="59E03CAD"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Blood Dibromochloromethane</w:t>
            </w:r>
          </w:p>
        </w:tc>
        <w:tc>
          <w:tcPr>
            <w:tcW w:w="1577" w:type="dxa"/>
            <w:noWrap/>
            <w:hideMark/>
          </w:tcPr>
          <w:p w14:paraId="0A849A7C"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6583</w:t>
            </w:r>
          </w:p>
        </w:tc>
        <w:tc>
          <w:tcPr>
            <w:tcW w:w="1532" w:type="dxa"/>
            <w:noWrap/>
            <w:hideMark/>
          </w:tcPr>
          <w:p w14:paraId="1C272E29"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5196</w:t>
            </w:r>
          </w:p>
        </w:tc>
        <w:tc>
          <w:tcPr>
            <w:tcW w:w="1800" w:type="dxa"/>
            <w:noWrap/>
            <w:hideMark/>
          </w:tcPr>
          <w:p w14:paraId="2622ADB1"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1B6E2E21"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44.11240343</w:t>
            </w:r>
          </w:p>
        </w:tc>
        <w:tc>
          <w:tcPr>
            <w:tcW w:w="858" w:type="dxa"/>
            <w:noWrap/>
            <w:hideMark/>
          </w:tcPr>
          <w:p w14:paraId="6CEC5EC2" w14:textId="3D987553" w:rsidR="001D1EED" w:rsidRPr="005A7711" w:rsidRDefault="001D1EED" w:rsidP="001D1EED">
            <w:pPr>
              <w:spacing w:line="360" w:lineRule="auto"/>
              <w:jc w:val="both"/>
              <w:rPr>
                <w:rFonts w:asciiTheme="majorBidi" w:hAnsiTheme="majorBidi" w:cstheme="majorBidi"/>
                <w:sz w:val="16"/>
                <w:szCs w:val="16"/>
              </w:rPr>
            </w:pPr>
            <w:r w:rsidRPr="002316EF">
              <w:rPr>
                <w:rFonts w:asciiTheme="majorBidi" w:hAnsiTheme="majorBidi" w:cstheme="majorBidi"/>
                <w:sz w:val="16"/>
                <w:szCs w:val="16"/>
              </w:rPr>
              <w:t>Yes</w:t>
            </w:r>
          </w:p>
        </w:tc>
      </w:tr>
      <w:tr w:rsidR="001D1EED" w:rsidRPr="005A7711" w14:paraId="375CB1AE" w14:textId="77777777" w:rsidTr="00337A4A">
        <w:trPr>
          <w:trHeight w:val="300"/>
        </w:trPr>
        <w:tc>
          <w:tcPr>
            <w:tcW w:w="2106" w:type="dxa"/>
            <w:noWrap/>
            <w:hideMark/>
          </w:tcPr>
          <w:p w14:paraId="5FD26BA5"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PCB110</w:t>
            </w:r>
          </w:p>
        </w:tc>
        <w:tc>
          <w:tcPr>
            <w:tcW w:w="1577" w:type="dxa"/>
            <w:noWrap/>
            <w:hideMark/>
          </w:tcPr>
          <w:p w14:paraId="26788597"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2303</w:t>
            </w:r>
          </w:p>
        </w:tc>
        <w:tc>
          <w:tcPr>
            <w:tcW w:w="1532" w:type="dxa"/>
            <w:noWrap/>
            <w:hideMark/>
          </w:tcPr>
          <w:p w14:paraId="78A9B3DD"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1877</w:t>
            </w:r>
          </w:p>
        </w:tc>
        <w:tc>
          <w:tcPr>
            <w:tcW w:w="1800" w:type="dxa"/>
            <w:noWrap/>
            <w:hideMark/>
          </w:tcPr>
          <w:p w14:paraId="21662677"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66DE5C66"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44.90430622</w:t>
            </w:r>
          </w:p>
        </w:tc>
        <w:tc>
          <w:tcPr>
            <w:tcW w:w="858" w:type="dxa"/>
            <w:noWrap/>
            <w:hideMark/>
          </w:tcPr>
          <w:p w14:paraId="7B8BA598" w14:textId="66EEEABE" w:rsidR="001D1EED" w:rsidRPr="005A7711" w:rsidRDefault="001D1EED" w:rsidP="001D1EED">
            <w:pPr>
              <w:spacing w:line="360" w:lineRule="auto"/>
              <w:jc w:val="both"/>
              <w:rPr>
                <w:rFonts w:asciiTheme="majorBidi" w:hAnsiTheme="majorBidi" w:cstheme="majorBidi"/>
                <w:sz w:val="16"/>
                <w:szCs w:val="16"/>
              </w:rPr>
            </w:pPr>
            <w:r w:rsidRPr="002316EF">
              <w:rPr>
                <w:rFonts w:asciiTheme="majorBidi" w:hAnsiTheme="majorBidi" w:cstheme="majorBidi"/>
                <w:sz w:val="16"/>
                <w:szCs w:val="16"/>
              </w:rPr>
              <w:t>Yes</w:t>
            </w:r>
          </w:p>
        </w:tc>
      </w:tr>
      <w:tr w:rsidR="001D1EED" w:rsidRPr="005A7711" w14:paraId="1B069758" w14:textId="77777777" w:rsidTr="00337A4A">
        <w:trPr>
          <w:trHeight w:val="300"/>
        </w:trPr>
        <w:tc>
          <w:tcPr>
            <w:tcW w:w="2106" w:type="dxa"/>
            <w:noWrap/>
            <w:hideMark/>
          </w:tcPr>
          <w:p w14:paraId="7A19249E"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Ethyl paraben</w:t>
            </w:r>
          </w:p>
        </w:tc>
        <w:tc>
          <w:tcPr>
            <w:tcW w:w="1577" w:type="dxa"/>
            <w:noWrap/>
            <w:hideMark/>
          </w:tcPr>
          <w:p w14:paraId="319EBB62"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7156</w:t>
            </w:r>
          </w:p>
        </w:tc>
        <w:tc>
          <w:tcPr>
            <w:tcW w:w="1532" w:type="dxa"/>
            <w:noWrap/>
            <w:hideMark/>
          </w:tcPr>
          <w:p w14:paraId="31876D5A"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5920</w:t>
            </w:r>
          </w:p>
        </w:tc>
        <w:tc>
          <w:tcPr>
            <w:tcW w:w="1800" w:type="dxa"/>
            <w:noWrap/>
            <w:hideMark/>
          </w:tcPr>
          <w:p w14:paraId="337AEBDD"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0DB752C8"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45.27378403</w:t>
            </w:r>
          </w:p>
        </w:tc>
        <w:tc>
          <w:tcPr>
            <w:tcW w:w="858" w:type="dxa"/>
            <w:noWrap/>
            <w:hideMark/>
          </w:tcPr>
          <w:p w14:paraId="4CEF7FCC" w14:textId="66F0A5BB" w:rsidR="001D1EED" w:rsidRPr="005A7711" w:rsidRDefault="001D1EED" w:rsidP="001D1EED">
            <w:pPr>
              <w:spacing w:line="360" w:lineRule="auto"/>
              <w:jc w:val="both"/>
              <w:rPr>
                <w:rFonts w:asciiTheme="majorBidi" w:hAnsiTheme="majorBidi" w:cstheme="majorBidi"/>
                <w:sz w:val="16"/>
                <w:szCs w:val="16"/>
              </w:rPr>
            </w:pPr>
            <w:r w:rsidRPr="002316EF">
              <w:rPr>
                <w:rFonts w:asciiTheme="majorBidi" w:hAnsiTheme="majorBidi" w:cstheme="majorBidi"/>
                <w:sz w:val="16"/>
                <w:szCs w:val="16"/>
              </w:rPr>
              <w:t>Yes</w:t>
            </w:r>
          </w:p>
        </w:tc>
      </w:tr>
      <w:tr w:rsidR="001D1EED" w:rsidRPr="005A7711" w14:paraId="52F28BBA" w14:textId="77777777" w:rsidTr="00337A4A">
        <w:trPr>
          <w:trHeight w:val="300"/>
        </w:trPr>
        <w:tc>
          <w:tcPr>
            <w:tcW w:w="2106" w:type="dxa"/>
            <w:noWrap/>
            <w:hideMark/>
          </w:tcPr>
          <w:p w14:paraId="66E8C376"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Blood o-Xylene</w:t>
            </w:r>
          </w:p>
        </w:tc>
        <w:tc>
          <w:tcPr>
            <w:tcW w:w="1577" w:type="dxa"/>
            <w:noWrap/>
            <w:hideMark/>
          </w:tcPr>
          <w:p w14:paraId="0A9F846D"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9557</w:t>
            </w:r>
          </w:p>
        </w:tc>
        <w:tc>
          <w:tcPr>
            <w:tcW w:w="1532" w:type="dxa"/>
            <w:noWrap/>
            <w:hideMark/>
          </w:tcPr>
          <w:p w14:paraId="24A7F50F"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7951</w:t>
            </w:r>
          </w:p>
        </w:tc>
        <w:tc>
          <w:tcPr>
            <w:tcW w:w="1800" w:type="dxa"/>
            <w:noWrap/>
            <w:hideMark/>
          </w:tcPr>
          <w:p w14:paraId="5A710169"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w:t>
            </w:r>
          </w:p>
        </w:tc>
        <w:tc>
          <w:tcPr>
            <w:tcW w:w="1056" w:type="dxa"/>
            <w:noWrap/>
            <w:hideMark/>
          </w:tcPr>
          <w:p w14:paraId="3C50057E"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45.41664287</w:t>
            </w:r>
          </w:p>
        </w:tc>
        <w:tc>
          <w:tcPr>
            <w:tcW w:w="858" w:type="dxa"/>
            <w:noWrap/>
            <w:hideMark/>
          </w:tcPr>
          <w:p w14:paraId="64EF7F46" w14:textId="22DD0239" w:rsidR="001D1EED" w:rsidRPr="005A7711" w:rsidRDefault="001D1EED" w:rsidP="001D1EED">
            <w:pPr>
              <w:spacing w:line="360" w:lineRule="auto"/>
              <w:jc w:val="both"/>
              <w:rPr>
                <w:rFonts w:asciiTheme="majorBidi" w:hAnsiTheme="majorBidi" w:cstheme="majorBidi"/>
                <w:sz w:val="16"/>
                <w:szCs w:val="16"/>
              </w:rPr>
            </w:pPr>
            <w:r w:rsidRPr="002316EF">
              <w:rPr>
                <w:rFonts w:asciiTheme="majorBidi" w:hAnsiTheme="majorBidi" w:cstheme="majorBidi"/>
                <w:sz w:val="16"/>
                <w:szCs w:val="16"/>
              </w:rPr>
              <w:t>Yes</w:t>
            </w:r>
          </w:p>
        </w:tc>
      </w:tr>
      <w:tr w:rsidR="001D1EED" w:rsidRPr="005A7711" w14:paraId="7FA03359" w14:textId="77777777" w:rsidTr="00337A4A">
        <w:trPr>
          <w:trHeight w:val="300"/>
        </w:trPr>
        <w:tc>
          <w:tcPr>
            <w:tcW w:w="2106" w:type="dxa"/>
            <w:noWrap/>
            <w:hideMark/>
          </w:tcPr>
          <w:p w14:paraId="3DE73C9B"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Blood Ethylbenzene</w:t>
            </w:r>
          </w:p>
        </w:tc>
        <w:tc>
          <w:tcPr>
            <w:tcW w:w="1577" w:type="dxa"/>
            <w:noWrap/>
            <w:hideMark/>
          </w:tcPr>
          <w:p w14:paraId="6B0CDE92"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9277</w:t>
            </w:r>
          </w:p>
        </w:tc>
        <w:tc>
          <w:tcPr>
            <w:tcW w:w="1532" w:type="dxa"/>
            <w:noWrap/>
            <w:hideMark/>
          </w:tcPr>
          <w:p w14:paraId="67C38631"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7974</w:t>
            </w:r>
          </w:p>
        </w:tc>
        <w:tc>
          <w:tcPr>
            <w:tcW w:w="1800" w:type="dxa"/>
            <w:noWrap/>
            <w:hideMark/>
          </w:tcPr>
          <w:p w14:paraId="52FFE914"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w:t>
            </w:r>
          </w:p>
        </w:tc>
        <w:tc>
          <w:tcPr>
            <w:tcW w:w="1056" w:type="dxa"/>
            <w:noWrap/>
            <w:hideMark/>
          </w:tcPr>
          <w:p w14:paraId="3E9D97F5"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46.22652446</w:t>
            </w:r>
          </w:p>
        </w:tc>
        <w:tc>
          <w:tcPr>
            <w:tcW w:w="858" w:type="dxa"/>
            <w:noWrap/>
            <w:hideMark/>
          </w:tcPr>
          <w:p w14:paraId="3EDB56DD" w14:textId="24139150" w:rsidR="001D1EED" w:rsidRPr="005A7711" w:rsidRDefault="001D1EED" w:rsidP="001D1EED">
            <w:pPr>
              <w:spacing w:line="360" w:lineRule="auto"/>
              <w:jc w:val="both"/>
              <w:rPr>
                <w:rFonts w:asciiTheme="majorBidi" w:hAnsiTheme="majorBidi" w:cstheme="majorBidi"/>
                <w:sz w:val="16"/>
                <w:szCs w:val="16"/>
              </w:rPr>
            </w:pPr>
            <w:r w:rsidRPr="002316EF">
              <w:rPr>
                <w:rFonts w:asciiTheme="majorBidi" w:hAnsiTheme="majorBidi" w:cstheme="majorBidi"/>
                <w:sz w:val="16"/>
                <w:szCs w:val="16"/>
              </w:rPr>
              <w:t>Yes</w:t>
            </w:r>
          </w:p>
        </w:tc>
      </w:tr>
      <w:tr w:rsidR="001D1EED" w:rsidRPr="005A7711" w14:paraId="61EAC2C8" w14:textId="77777777" w:rsidTr="00337A4A">
        <w:trPr>
          <w:trHeight w:val="300"/>
        </w:trPr>
        <w:tc>
          <w:tcPr>
            <w:tcW w:w="2106" w:type="dxa"/>
            <w:noWrap/>
            <w:hideMark/>
          </w:tcPr>
          <w:p w14:paraId="3FDEE015"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Blood MTBE</w:t>
            </w:r>
          </w:p>
        </w:tc>
        <w:tc>
          <w:tcPr>
            <w:tcW w:w="1577" w:type="dxa"/>
            <w:noWrap/>
            <w:hideMark/>
          </w:tcPr>
          <w:p w14:paraId="64475E1E"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6075</w:t>
            </w:r>
          </w:p>
        </w:tc>
        <w:tc>
          <w:tcPr>
            <w:tcW w:w="1532" w:type="dxa"/>
            <w:noWrap/>
            <w:hideMark/>
          </w:tcPr>
          <w:p w14:paraId="20F29298"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5208</w:t>
            </w:r>
          </w:p>
        </w:tc>
        <w:tc>
          <w:tcPr>
            <w:tcW w:w="1800" w:type="dxa"/>
            <w:noWrap/>
            <w:hideMark/>
          </w:tcPr>
          <w:p w14:paraId="14EEA810"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51</w:t>
            </w:r>
          </w:p>
        </w:tc>
        <w:tc>
          <w:tcPr>
            <w:tcW w:w="1056" w:type="dxa"/>
            <w:noWrap/>
            <w:hideMark/>
          </w:tcPr>
          <w:p w14:paraId="22B2354C"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46.40021175</w:t>
            </w:r>
          </w:p>
        </w:tc>
        <w:tc>
          <w:tcPr>
            <w:tcW w:w="858" w:type="dxa"/>
            <w:noWrap/>
            <w:hideMark/>
          </w:tcPr>
          <w:p w14:paraId="29B36307" w14:textId="14D3A414" w:rsidR="001D1EED" w:rsidRPr="005A7711" w:rsidRDefault="001D1EED" w:rsidP="001D1EED">
            <w:pPr>
              <w:spacing w:line="360" w:lineRule="auto"/>
              <w:jc w:val="both"/>
              <w:rPr>
                <w:rFonts w:asciiTheme="majorBidi" w:hAnsiTheme="majorBidi" w:cstheme="majorBidi"/>
                <w:sz w:val="16"/>
                <w:szCs w:val="16"/>
              </w:rPr>
            </w:pPr>
            <w:r w:rsidRPr="002316EF">
              <w:rPr>
                <w:rFonts w:asciiTheme="majorBidi" w:hAnsiTheme="majorBidi" w:cstheme="majorBidi"/>
                <w:sz w:val="16"/>
                <w:szCs w:val="16"/>
              </w:rPr>
              <w:t>Yes</w:t>
            </w:r>
          </w:p>
        </w:tc>
      </w:tr>
      <w:tr w:rsidR="001D1EED" w:rsidRPr="005A7711" w14:paraId="28CBA8B1" w14:textId="77777777" w:rsidTr="00337A4A">
        <w:trPr>
          <w:trHeight w:val="300"/>
        </w:trPr>
        <w:tc>
          <w:tcPr>
            <w:tcW w:w="2106" w:type="dxa"/>
            <w:noWrap/>
            <w:hideMark/>
          </w:tcPr>
          <w:p w14:paraId="063F5830"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PCB206</w:t>
            </w:r>
          </w:p>
        </w:tc>
        <w:tc>
          <w:tcPr>
            <w:tcW w:w="1577" w:type="dxa"/>
            <w:noWrap/>
            <w:hideMark/>
          </w:tcPr>
          <w:p w14:paraId="4726E1A2"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2167</w:t>
            </w:r>
          </w:p>
        </w:tc>
        <w:tc>
          <w:tcPr>
            <w:tcW w:w="1532" w:type="dxa"/>
            <w:noWrap/>
            <w:hideMark/>
          </w:tcPr>
          <w:p w14:paraId="39AAE688"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1908</w:t>
            </w:r>
          </w:p>
        </w:tc>
        <w:tc>
          <w:tcPr>
            <w:tcW w:w="1800" w:type="dxa"/>
            <w:noWrap/>
            <w:hideMark/>
          </w:tcPr>
          <w:p w14:paraId="6C5AD1B6"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732C18F1"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46.82208589</w:t>
            </w:r>
          </w:p>
        </w:tc>
        <w:tc>
          <w:tcPr>
            <w:tcW w:w="858" w:type="dxa"/>
            <w:noWrap/>
            <w:hideMark/>
          </w:tcPr>
          <w:p w14:paraId="7DC5D00E" w14:textId="3D4BD8E2" w:rsidR="001D1EED" w:rsidRPr="005A7711" w:rsidRDefault="001D1EED" w:rsidP="001D1EED">
            <w:pPr>
              <w:spacing w:line="360" w:lineRule="auto"/>
              <w:jc w:val="both"/>
              <w:rPr>
                <w:rFonts w:asciiTheme="majorBidi" w:hAnsiTheme="majorBidi" w:cstheme="majorBidi"/>
                <w:sz w:val="16"/>
                <w:szCs w:val="16"/>
              </w:rPr>
            </w:pPr>
            <w:r w:rsidRPr="002316EF">
              <w:rPr>
                <w:rFonts w:asciiTheme="majorBidi" w:hAnsiTheme="majorBidi" w:cstheme="majorBidi"/>
                <w:sz w:val="16"/>
                <w:szCs w:val="16"/>
              </w:rPr>
              <w:t>Yes</w:t>
            </w:r>
          </w:p>
        </w:tc>
      </w:tr>
      <w:tr w:rsidR="001D1EED" w:rsidRPr="005A7711" w14:paraId="2D7D1F1E" w14:textId="77777777" w:rsidTr="00337A4A">
        <w:trPr>
          <w:trHeight w:val="300"/>
        </w:trPr>
        <w:tc>
          <w:tcPr>
            <w:tcW w:w="2106" w:type="dxa"/>
            <w:noWrap/>
            <w:hideMark/>
          </w:tcPr>
          <w:p w14:paraId="28134EAA"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N-Acetyl-S-(phenyl)-L-Cysteine</w:t>
            </w:r>
          </w:p>
        </w:tc>
        <w:tc>
          <w:tcPr>
            <w:tcW w:w="1577" w:type="dxa"/>
            <w:noWrap/>
            <w:hideMark/>
          </w:tcPr>
          <w:p w14:paraId="07BDAAB9"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1560</w:t>
            </w:r>
          </w:p>
        </w:tc>
        <w:tc>
          <w:tcPr>
            <w:tcW w:w="1532" w:type="dxa"/>
            <w:noWrap/>
            <w:hideMark/>
          </w:tcPr>
          <w:p w14:paraId="124B4251"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1460</w:t>
            </w:r>
          </w:p>
        </w:tc>
        <w:tc>
          <w:tcPr>
            <w:tcW w:w="1800" w:type="dxa"/>
            <w:noWrap/>
            <w:hideMark/>
          </w:tcPr>
          <w:p w14:paraId="6C3BDF5C"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4FF4C6A1"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48.34437086</w:t>
            </w:r>
          </w:p>
        </w:tc>
        <w:tc>
          <w:tcPr>
            <w:tcW w:w="858" w:type="dxa"/>
            <w:noWrap/>
            <w:hideMark/>
          </w:tcPr>
          <w:p w14:paraId="7C74F237" w14:textId="2ED41F31" w:rsidR="001D1EED" w:rsidRPr="005A7711" w:rsidRDefault="001D1EED" w:rsidP="001D1EED">
            <w:pPr>
              <w:spacing w:line="360" w:lineRule="auto"/>
              <w:jc w:val="both"/>
              <w:rPr>
                <w:rFonts w:asciiTheme="majorBidi" w:hAnsiTheme="majorBidi" w:cstheme="majorBidi"/>
                <w:sz w:val="16"/>
                <w:szCs w:val="16"/>
              </w:rPr>
            </w:pPr>
            <w:r w:rsidRPr="002316EF">
              <w:rPr>
                <w:rFonts w:asciiTheme="majorBidi" w:hAnsiTheme="majorBidi" w:cstheme="majorBidi"/>
                <w:sz w:val="16"/>
                <w:szCs w:val="16"/>
              </w:rPr>
              <w:t>Yes</w:t>
            </w:r>
          </w:p>
        </w:tc>
      </w:tr>
      <w:tr w:rsidR="001D1EED" w:rsidRPr="005A7711" w14:paraId="4EDBBF06" w14:textId="77777777" w:rsidTr="00337A4A">
        <w:trPr>
          <w:trHeight w:val="300"/>
        </w:trPr>
        <w:tc>
          <w:tcPr>
            <w:tcW w:w="2106" w:type="dxa"/>
            <w:noWrap/>
            <w:hideMark/>
          </w:tcPr>
          <w:p w14:paraId="341F948C"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lastRenderedPageBreak/>
              <w:t>PCB156</w:t>
            </w:r>
          </w:p>
        </w:tc>
        <w:tc>
          <w:tcPr>
            <w:tcW w:w="1577" w:type="dxa"/>
            <w:noWrap/>
            <w:hideMark/>
          </w:tcPr>
          <w:p w14:paraId="3A927FBF"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3117</w:t>
            </w:r>
          </w:p>
        </w:tc>
        <w:tc>
          <w:tcPr>
            <w:tcW w:w="1532" w:type="dxa"/>
            <w:noWrap/>
            <w:hideMark/>
          </w:tcPr>
          <w:p w14:paraId="213BA7C4"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2966</w:t>
            </w:r>
          </w:p>
        </w:tc>
        <w:tc>
          <w:tcPr>
            <w:tcW w:w="1800" w:type="dxa"/>
            <w:noWrap/>
            <w:hideMark/>
          </w:tcPr>
          <w:p w14:paraId="089FDAD4"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779ABB92"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48.7588361</w:t>
            </w:r>
          </w:p>
        </w:tc>
        <w:tc>
          <w:tcPr>
            <w:tcW w:w="858" w:type="dxa"/>
            <w:noWrap/>
            <w:hideMark/>
          </w:tcPr>
          <w:p w14:paraId="061AD7F6" w14:textId="717B45E3" w:rsidR="001D1EED" w:rsidRPr="005A7711" w:rsidRDefault="001D1EED" w:rsidP="001D1EED">
            <w:pPr>
              <w:spacing w:line="360" w:lineRule="auto"/>
              <w:jc w:val="both"/>
              <w:rPr>
                <w:rFonts w:asciiTheme="majorBidi" w:hAnsiTheme="majorBidi" w:cstheme="majorBidi"/>
                <w:sz w:val="16"/>
                <w:szCs w:val="16"/>
              </w:rPr>
            </w:pPr>
            <w:r w:rsidRPr="002316EF">
              <w:rPr>
                <w:rFonts w:asciiTheme="majorBidi" w:hAnsiTheme="majorBidi" w:cstheme="majorBidi"/>
                <w:sz w:val="16"/>
                <w:szCs w:val="16"/>
              </w:rPr>
              <w:t>Yes</w:t>
            </w:r>
          </w:p>
        </w:tc>
      </w:tr>
      <w:tr w:rsidR="001D1EED" w:rsidRPr="005A7711" w14:paraId="2FA9DA71" w14:textId="77777777" w:rsidTr="00337A4A">
        <w:trPr>
          <w:trHeight w:val="300"/>
        </w:trPr>
        <w:tc>
          <w:tcPr>
            <w:tcW w:w="2106" w:type="dxa"/>
            <w:noWrap/>
            <w:hideMark/>
          </w:tcPr>
          <w:p w14:paraId="5F3C2E08" w14:textId="77777777" w:rsidR="001D1EED" w:rsidRPr="005A7711" w:rsidRDefault="001D1EED" w:rsidP="001D1EED">
            <w:pPr>
              <w:spacing w:line="360" w:lineRule="auto"/>
              <w:rPr>
                <w:rFonts w:asciiTheme="majorBidi" w:hAnsiTheme="majorBidi" w:cstheme="majorBidi"/>
                <w:sz w:val="16"/>
                <w:szCs w:val="16"/>
              </w:rPr>
            </w:pPr>
            <w:r w:rsidRPr="005A7711">
              <w:rPr>
                <w:rFonts w:asciiTheme="majorBidi" w:hAnsiTheme="majorBidi" w:cstheme="majorBidi"/>
                <w:sz w:val="16"/>
                <w:szCs w:val="16"/>
              </w:rPr>
              <w:t>Urinary Mn</w:t>
            </w:r>
          </w:p>
        </w:tc>
        <w:tc>
          <w:tcPr>
            <w:tcW w:w="1577" w:type="dxa"/>
            <w:noWrap/>
            <w:hideMark/>
          </w:tcPr>
          <w:p w14:paraId="22BED57B"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3236</w:t>
            </w:r>
          </w:p>
        </w:tc>
        <w:tc>
          <w:tcPr>
            <w:tcW w:w="1532" w:type="dxa"/>
            <w:noWrap/>
            <w:hideMark/>
          </w:tcPr>
          <w:p w14:paraId="0E108ABB"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3087</w:t>
            </w:r>
          </w:p>
        </w:tc>
        <w:tc>
          <w:tcPr>
            <w:tcW w:w="1800" w:type="dxa"/>
            <w:noWrap/>
            <w:hideMark/>
          </w:tcPr>
          <w:p w14:paraId="2BA6E082"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3BFF9406" w14:textId="77777777" w:rsidR="001D1EED" w:rsidRPr="005A7711" w:rsidRDefault="001D1EED" w:rsidP="001D1EE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48.82176182</w:t>
            </w:r>
          </w:p>
        </w:tc>
        <w:tc>
          <w:tcPr>
            <w:tcW w:w="858" w:type="dxa"/>
            <w:noWrap/>
            <w:hideMark/>
          </w:tcPr>
          <w:p w14:paraId="56DE77E1" w14:textId="07ECC827" w:rsidR="001D1EED" w:rsidRPr="005A7711" w:rsidRDefault="001D1EED" w:rsidP="001D1EED">
            <w:pPr>
              <w:spacing w:line="360" w:lineRule="auto"/>
              <w:jc w:val="both"/>
              <w:rPr>
                <w:rFonts w:asciiTheme="majorBidi" w:hAnsiTheme="majorBidi" w:cstheme="majorBidi"/>
                <w:sz w:val="16"/>
                <w:szCs w:val="16"/>
              </w:rPr>
            </w:pPr>
            <w:r w:rsidRPr="002316EF">
              <w:rPr>
                <w:rFonts w:asciiTheme="majorBidi" w:hAnsiTheme="majorBidi" w:cstheme="majorBidi"/>
                <w:sz w:val="16"/>
                <w:szCs w:val="16"/>
              </w:rPr>
              <w:t>Yes</w:t>
            </w:r>
          </w:p>
        </w:tc>
      </w:tr>
      <w:tr w:rsidR="005A7711" w:rsidRPr="005A7711" w14:paraId="286B73B6" w14:textId="77777777" w:rsidTr="00337A4A">
        <w:trPr>
          <w:trHeight w:val="300"/>
        </w:trPr>
        <w:tc>
          <w:tcPr>
            <w:tcW w:w="2106" w:type="dxa"/>
            <w:noWrap/>
            <w:hideMark/>
          </w:tcPr>
          <w:p w14:paraId="783AA81E"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Mono-n-methyl phthalate</w:t>
            </w:r>
          </w:p>
        </w:tc>
        <w:tc>
          <w:tcPr>
            <w:tcW w:w="1577" w:type="dxa"/>
            <w:noWrap/>
            <w:hideMark/>
          </w:tcPr>
          <w:p w14:paraId="7D507DB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6118</w:t>
            </w:r>
          </w:p>
        </w:tc>
        <w:tc>
          <w:tcPr>
            <w:tcW w:w="1532" w:type="dxa"/>
            <w:noWrap/>
            <w:hideMark/>
          </w:tcPr>
          <w:p w14:paraId="13F4727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6877</w:t>
            </w:r>
          </w:p>
        </w:tc>
        <w:tc>
          <w:tcPr>
            <w:tcW w:w="1800" w:type="dxa"/>
            <w:noWrap/>
            <w:hideMark/>
          </w:tcPr>
          <w:p w14:paraId="23D6DDC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0506B96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52.92035398</w:t>
            </w:r>
          </w:p>
        </w:tc>
        <w:tc>
          <w:tcPr>
            <w:tcW w:w="858" w:type="dxa"/>
            <w:noWrap/>
            <w:hideMark/>
          </w:tcPr>
          <w:p w14:paraId="6E03F21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14BA9F61" w14:textId="77777777" w:rsidTr="00337A4A">
        <w:trPr>
          <w:trHeight w:val="300"/>
        </w:trPr>
        <w:tc>
          <w:tcPr>
            <w:tcW w:w="2106" w:type="dxa"/>
            <w:noWrap/>
            <w:hideMark/>
          </w:tcPr>
          <w:p w14:paraId="3D42E3A9"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Blood 1,4-Dichlorobenzene</w:t>
            </w:r>
          </w:p>
        </w:tc>
        <w:tc>
          <w:tcPr>
            <w:tcW w:w="1577" w:type="dxa"/>
            <w:noWrap/>
            <w:hideMark/>
          </w:tcPr>
          <w:p w14:paraId="4A249C5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7845</w:t>
            </w:r>
          </w:p>
        </w:tc>
        <w:tc>
          <w:tcPr>
            <w:tcW w:w="1532" w:type="dxa"/>
            <w:noWrap/>
            <w:hideMark/>
          </w:tcPr>
          <w:p w14:paraId="798F910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9108</w:t>
            </w:r>
          </w:p>
        </w:tc>
        <w:tc>
          <w:tcPr>
            <w:tcW w:w="1800" w:type="dxa"/>
            <w:noWrap/>
            <w:hideMark/>
          </w:tcPr>
          <w:p w14:paraId="13BC5D7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24</w:t>
            </w:r>
          </w:p>
        </w:tc>
        <w:tc>
          <w:tcPr>
            <w:tcW w:w="1056" w:type="dxa"/>
            <w:noWrap/>
            <w:hideMark/>
          </w:tcPr>
          <w:p w14:paraId="3C5A6B7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53.79042234</w:t>
            </w:r>
          </w:p>
        </w:tc>
        <w:tc>
          <w:tcPr>
            <w:tcW w:w="858" w:type="dxa"/>
            <w:noWrap/>
            <w:hideMark/>
          </w:tcPr>
          <w:p w14:paraId="73DA31E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2ADEAE68" w14:textId="77777777" w:rsidTr="00337A4A">
        <w:trPr>
          <w:trHeight w:val="300"/>
        </w:trPr>
        <w:tc>
          <w:tcPr>
            <w:tcW w:w="2106" w:type="dxa"/>
            <w:noWrap/>
            <w:hideMark/>
          </w:tcPr>
          <w:p w14:paraId="37C4E430"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2,2',4,4',5,6'-hexabromphenyl ether</w:t>
            </w:r>
          </w:p>
        </w:tc>
        <w:tc>
          <w:tcPr>
            <w:tcW w:w="1577" w:type="dxa"/>
            <w:noWrap/>
            <w:hideMark/>
          </w:tcPr>
          <w:p w14:paraId="1772CC5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904</w:t>
            </w:r>
          </w:p>
        </w:tc>
        <w:tc>
          <w:tcPr>
            <w:tcW w:w="1532" w:type="dxa"/>
            <w:noWrap/>
            <w:hideMark/>
          </w:tcPr>
          <w:p w14:paraId="2A15393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1110</w:t>
            </w:r>
          </w:p>
        </w:tc>
        <w:tc>
          <w:tcPr>
            <w:tcW w:w="1800" w:type="dxa"/>
            <w:noWrap/>
            <w:hideMark/>
          </w:tcPr>
          <w:p w14:paraId="0B3FA04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22F4CCB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55.1142006</w:t>
            </w:r>
          </w:p>
        </w:tc>
        <w:tc>
          <w:tcPr>
            <w:tcW w:w="858" w:type="dxa"/>
            <w:noWrap/>
            <w:hideMark/>
          </w:tcPr>
          <w:p w14:paraId="245D504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8033B9" w:rsidRPr="005A7711" w14:paraId="298677F4" w14:textId="77777777" w:rsidTr="00887F6E">
        <w:trPr>
          <w:trHeight w:val="300"/>
        </w:trPr>
        <w:tc>
          <w:tcPr>
            <w:tcW w:w="2106" w:type="dxa"/>
            <w:noWrap/>
            <w:hideMark/>
          </w:tcPr>
          <w:p w14:paraId="107608AF" w14:textId="77777777" w:rsidR="008033B9" w:rsidRPr="00A4369D" w:rsidRDefault="008033B9" w:rsidP="00887F6E">
            <w:pPr>
              <w:spacing w:line="360" w:lineRule="auto"/>
              <w:rPr>
                <w:rFonts w:asciiTheme="majorBidi" w:hAnsiTheme="majorBidi" w:cstheme="majorBidi"/>
                <w:sz w:val="16"/>
                <w:szCs w:val="16"/>
              </w:rPr>
            </w:pPr>
            <w:r w:rsidRPr="00A4369D">
              <w:rPr>
                <w:rFonts w:asciiTheme="majorBidi" w:hAnsiTheme="majorBidi" w:cstheme="majorBidi"/>
                <w:sz w:val="16"/>
                <w:szCs w:val="16"/>
              </w:rPr>
              <w:t>2,4-D</w:t>
            </w:r>
          </w:p>
        </w:tc>
        <w:tc>
          <w:tcPr>
            <w:tcW w:w="1577" w:type="dxa"/>
            <w:noWrap/>
            <w:hideMark/>
          </w:tcPr>
          <w:p w14:paraId="1B37D906" w14:textId="386658EC" w:rsidR="008033B9" w:rsidRPr="00A4369D" w:rsidRDefault="00AD5B27" w:rsidP="00887F6E">
            <w:pPr>
              <w:spacing w:line="360" w:lineRule="auto"/>
              <w:jc w:val="both"/>
              <w:rPr>
                <w:rFonts w:asciiTheme="majorBidi" w:hAnsiTheme="majorBidi" w:cstheme="majorBidi"/>
                <w:sz w:val="16"/>
                <w:szCs w:val="16"/>
              </w:rPr>
            </w:pPr>
            <w:r w:rsidRPr="00A4369D">
              <w:rPr>
                <w:rFonts w:asciiTheme="majorBidi" w:hAnsiTheme="majorBidi" w:cstheme="majorBidi"/>
                <w:sz w:val="16"/>
                <w:szCs w:val="16"/>
              </w:rPr>
              <w:t>3650</w:t>
            </w:r>
          </w:p>
        </w:tc>
        <w:tc>
          <w:tcPr>
            <w:tcW w:w="1532" w:type="dxa"/>
            <w:noWrap/>
            <w:hideMark/>
          </w:tcPr>
          <w:p w14:paraId="488D7E8A" w14:textId="14920A13" w:rsidR="008033B9" w:rsidRPr="00A4369D" w:rsidRDefault="00AD5B27" w:rsidP="00887F6E">
            <w:pPr>
              <w:spacing w:line="360" w:lineRule="auto"/>
              <w:jc w:val="both"/>
              <w:rPr>
                <w:rFonts w:asciiTheme="majorBidi" w:hAnsiTheme="majorBidi" w:cstheme="majorBidi"/>
                <w:sz w:val="16"/>
                <w:szCs w:val="16"/>
              </w:rPr>
            </w:pPr>
            <w:r w:rsidRPr="00A4369D">
              <w:rPr>
                <w:rFonts w:asciiTheme="majorBidi" w:hAnsiTheme="majorBidi" w:cstheme="majorBidi"/>
                <w:sz w:val="16"/>
                <w:szCs w:val="16"/>
              </w:rPr>
              <w:t>4967</w:t>
            </w:r>
          </w:p>
        </w:tc>
        <w:tc>
          <w:tcPr>
            <w:tcW w:w="1800" w:type="dxa"/>
            <w:noWrap/>
            <w:hideMark/>
          </w:tcPr>
          <w:p w14:paraId="773C5948" w14:textId="77777777" w:rsidR="008033B9" w:rsidRPr="00A4369D" w:rsidRDefault="008033B9" w:rsidP="00887F6E">
            <w:pPr>
              <w:spacing w:line="360" w:lineRule="auto"/>
              <w:jc w:val="both"/>
              <w:rPr>
                <w:rFonts w:asciiTheme="majorBidi" w:hAnsiTheme="majorBidi" w:cstheme="majorBidi"/>
                <w:sz w:val="16"/>
                <w:szCs w:val="16"/>
              </w:rPr>
            </w:pPr>
            <w:r w:rsidRPr="00A4369D">
              <w:rPr>
                <w:rFonts w:asciiTheme="majorBidi" w:hAnsiTheme="majorBidi" w:cstheme="majorBidi"/>
                <w:sz w:val="16"/>
                <w:szCs w:val="16"/>
              </w:rPr>
              <w:t>0</w:t>
            </w:r>
          </w:p>
        </w:tc>
        <w:tc>
          <w:tcPr>
            <w:tcW w:w="1056" w:type="dxa"/>
            <w:noWrap/>
            <w:hideMark/>
          </w:tcPr>
          <w:p w14:paraId="613A2799" w14:textId="2C9CD33F" w:rsidR="008033B9" w:rsidRPr="00A4369D" w:rsidRDefault="00A4369D" w:rsidP="00887F6E">
            <w:pPr>
              <w:spacing w:line="360" w:lineRule="auto"/>
              <w:jc w:val="both"/>
              <w:rPr>
                <w:rFonts w:asciiTheme="majorBidi" w:hAnsiTheme="majorBidi" w:cstheme="majorBidi"/>
                <w:sz w:val="16"/>
                <w:szCs w:val="16"/>
              </w:rPr>
            </w:pPr>
            <w:r w:rsidRPr="00A4369D">
              <w:rPr>
                <w:rFonts w:asciiTheme="majorBidi" w:hAnsiTheme="majorBidi" w:cstheme="majorBidi"/>
                <w:sz w:val="16"/>
                <w:szCs w:val="16"/>
              </w:rPr>
              <w:t>57.64187</w:t>
            </w:r>
          </w:p>
        </w:tc>
        <w:tc>
          <w:tcPr>
            <w:tcW w:w="858" w:type="dxa"/>
            <w:noWrap/>
            <w:hideMark/>
          </w:tcPr>
          <w:p w14:paraId="0F0E0FF2" w14:textId="77777777" w:rsidR="008033B9" w:rsidRPr="005A7711" w:rsidRDefault="008033B9" w:rsidP="00887F6E">
            <w:pPr>
              <w:spacing w:line="360" w:lineRule="auto"/>
              <w:jc w:val="both"/>
              <w:rPr>
                <w:rFonts w:asciiTheme="majorBidi" w:hAnsiTheme="majorBidi" w:cstheme="majorBidi"/>
                <w:sz w:val="16"/>
                <w:szCs w:val="16"/>
              </w:rPr>
            </w:pPr>
            <w:r w:rsidRPr="00A4369D">
              <w:rPr>
                <w:rFonts w:asciiTheme="majorBidi" w:hAnsiTheme="majorBidi" w:cstheme="majorBidi"/>
                <w:sz w:val="16"/>
                <w:szCs w:val="16"/>
              </w:rPr>
              <w:t>No</w:t>
            </w:r>
          </w:p>
        </w:tc>
      </w:tr>
      <w:tr w:rsidR="005A7711" w:rsidRPr="005A7711" w14:paraId="21CA10F9" w14:textId="77777777" w:rsidTr="00337A4A">
        <w:trPr>
          <w:trHeight w:val="300"/>
        </w:trPr>
        <w:tc>
          <w:tcPr>
            <w:tcW w:w="2106" w:type="dxa"/>
            <w:noWrap/>
            <w:hideMark/>
          </w:tcPr>
          <w:p w14:paraId="74BF1049"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Urinary Arsenobetaine</w:t>
            </w:r>
          </w:p>
        </w:tc>
        <w:tc>
          <w:tcPr>
            <w:tcW w:w="1577" w:type="dxa"/>
            <w:noWrap/>
            <w:hideMark/>
          </w:tcPr>
          <w:p w14:paraId="60E0BCC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7514</w:t>
            </w:r>
          </w:p>
        </w:tc>
        <w:tc>
          <w:tcPr>
            <w:tcW w:w="1532" w:type="dxa"/>
            <w:noWrap/>
            <w:hideMark/>
          </w:tcPr>
          <w:p w14:paraId="28B5F1E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9413</w:t>
            </w:r>
          </w:p>
        </w:tc>
        <w:tc>
          <w:tcPr>
            <w:tcW w:w="1800" w:type="dxa"/>
            <w:noWrap/>
            <w:hideMark/>
          </w:tcPr>
          <w:p w14:paraId="670D46A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035CC04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55.60938146</w:t>
            </w:r>
          </w:p>
        </w:tc>
        <w:tc>
          <w:tcPr>
            <w:tcW w:w="858" w:type="dxa"/>
            <w:noWrap/>
            <w:hideMark/>
          </w:tcPr>
          <w:p w14:paraId="18481E9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75F745C0" w14:textId="77777777" w:rsidTr="00337A4A">
        <w:trPr>
          <w:trHeight w:val="300"/>
        </w:trPr>
        <w:tc>
          <w:tcPr>
            <w:tcW w:w="2106" w:type="dxa"/>
            <w:noWrap/>
            <w:hideMark/>
          </w:tcPr>
          <w:p w14:paraId="5A806A3B"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Blood Bromodichloromethane</w:t>
            </w:r>
          </w:p>
        </w:tc>
        <w:tc>
          <w:tcPr>
            <w:tcW w:w="1577" w:type="dxa"/>
            <w:noWrap/>
            <w:hideMark/>
          </w:tcPr>
          <w:p w14:paraId="0B7841BD"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4740</w:t>
            </w:r>
          </w:p>
        </w:tc>
        <w:tc>
          <w:tcPr>
            <w:tcW w:w="1532" w:type="dxa"/>
            <w:noWrap/>
            <w:hideMark/>
          </w:tcPr>
          <w:p w14:paraId="1F7E9D2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7002</w:t>
            </w:r>
          </w:p>
        </w:tc>
        <w:tc>
          <w:tcPr>
            <w:tcW w:w="1800" w:type="dxa"/>
            <w:noWrap/>
            <w:hideMark/>
          </w:tcPr>
          <w:p w14:paraId="575F51B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7ECF631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59.63208993</w:t>
            </w:r>
          </w:p>
        </w:tc>
        <w:tc>
          <w:tcPr>
            <w:tcW w:w="858" w:type="dxa"/>
            <w:noWrap/>
            <w:hideMark/>
          </w:tcPr>
          <w:p w14:paraId="7519B30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6CCFE89D" w14:textId="77777777" w:rsidTr="00337A4A">
        <w:trPr>
          <w:trHeight w:val="300"/>
        </w:trPr>
        <w:tc>
          <w:tcPr>
            <w:tcW w:w="2106" w:type="dxa"/>
            <w:noWrap/>
            <w:hideMark/>
          </w:tcPr>
          <w:p w14:paraId="7C346275"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Beta-hexachlorocyclohexane</w:t>
            </w:r>
          </w:p>
        </w:tc>
        <w:tc>
          <w:tcPr>
            <w:tcW w:w="1577" w:type="dxa"/>
            <w:noWrap/>
            <w:hideMark/>
          </w:tcPr>
          <w:p w14:paraId="00B22E6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2436</w:t>
            </w:r>
          </w:p>
        </w:tc>
        <w:tc>
          <w:tcPr>
            <w:tcW w:w="1532" w:type="dxa"/>
            <w:noWrap/>
            <w:hideMark/>
          </w:tcPr>
          <w:p w14:paraId="4EAAB75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3707</w:t>
            </w:r>
          </w:p>
        </w:tc>
        <w:tc>
          <w:tcPr>
            <w:tcW w:w="1800" w:type="dxa"/>
            <w:noWrap/>
            <w:hideMark/>
          </w:tcPr>
          <w:p w14:paraId="0647D4C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0CBBA62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60.34510825</w:t>
            </w:r>
          </w:p>
        </w:tc>
        <w:tc>
          <w:tcPr>
            <w:tcW w:w="858" w:type="dxa"/>
            <w:noWrap/>
            <w:hideMark/>
          </w:tcPr>
          <w:p w14:paraId="15E0D17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068E04C2" w14:textId="77777777" w:rsidTr="00337A4A">
        <w:trPr>
          <w:trHeight w:val="300"/>
        </w:trPr>
        <w:tc>
          <w:tcPr>
            <w:tcW w:w="2106" w:type="dxa"/>
            <w:noWrap/>
            <w:hideMark/>
          </w:tcPr>
          <w:p w14:paraId="278F4102"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Urinary Total NNAL</w:t>
            </w:r>
          </w:p>
        </w:tc>
        <w:tc>
          <w:tcPr>
            <w:tcW w:w="1577" w:type="dxa"/>
            <w:noWrap/>
            <w:hideMark/>
          </w:tcPr>
          <w:p w14:paraId="3DBDAFE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8760</w:t>
            </w:r>
          </w:p>
        </w:tc>
        <w:tc>
          <w:tcPr>
            <w:tcW w:w="1532" w:type="dxa"/>
            <w:noWrap/>
            <w:hideMark/>
          </w:tcPr>
          <w:p w14:paraId="3113453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13723</w:t>
            </w:r>
          </w:p>
        </w:tc>
        <w:tc>
          <w:tcPr>
            <w:tcW w:w="1800" w:type="dxa"/>
            <w:noWrap/>
            <w:hideMark/>
          </w:tcPr>
          <w:p w14:paraId="4B53C75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6814404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61.03722813</w:t>
            </w:r>
          </w:p>
        </w:tc>
        <w:tc>
          <w:tcPr>
            <w:tcW w:w="858" w:type="dxa"/>
            <w:noWrap/>
            <w:hideMark/>
          </w:tcPr>
          <w:p w14:paraId="6BF3E46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1F57D19F" w14:textId="77777777" w:rsidTr="00337A4A">
        <w:trPr>
          <w:trHeight w:val="300"/>
        </w:trPr>
        <w:tc>
          <w:tcPr>
            <w:tcW w:w="2106" w:type="dxa"/>
            <w:noWrap/>
            <w:hideMark/>
          </w:tcPr>
          <w:p w14:paraId="07B00C7D"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Dieldrin</w:t>
            </w:r>
          </w:p>
        </w:tc>
        <w:tc>
          <w:tcPr>
            <w:tcW w:w="1577" w:type="dxa"/>
            <w:noWrap/>
            <w:hideMark/>
          </w:tcPr>
          <w:p w14:paraId="07DBC81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1498</w:t>
            </w:r>
          </w:p>
        </w:tc>
        <w:tc>
          <w:tcPr>
            <w:tcW w:w="1532" w:type="dxa"/>
            <w:noWrap/>
            <w:hideMark/>
          </w:tcPr>
          <w:p w14:paraId="1598DCED"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2613</w:t>
            </w:r>
          </w:p>
        </w:tc>
        <w:tc>
          <w:tcPr>
            <w:tcW w:w="1800" w:type="dxa"/>
            <w:noWrap/>
            <w:hideMark/>
          </w:tcPr>
          <w:p w14:paraId="2460222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170AF28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63.56117733</w:t>
            </w:r>
          </w:p>
        </w:tc>
        <w:tc>
          <w:tcPr>
            <w:tcW w:w="858" w:type="dxa"/>
            <w:noWrap/>
            <w:hideMark/>
          </w:tcPr>
          <w:p w14:paraId="1A07265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55709CE2" w14:textId="77777777" w:rsidTr="00337A4A">
        <w:trPr>
          <w:trHeight w:val="300"/>
        </w:trPr>
        <w:tc>
          <w:tcPr>
            <w:tcW w:w="2106" w:type="dxa"/>
            <w:noWrap/>
            <w:hideMark/>
          </w:tcPr>
          <w:p w14:paraId="4B8EE791"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Oxychlordane</w:t>
            </w:r>
          </w:p>
        </w:tc>
        <w:tc>
          <w:tcPr>
            <w:tcW w:w="1577" w:type="dxa"/>
            <w:noWrap/>
            <w:hideMark/>
          </w:tcPr>
          <w:p w14:paraId="445695C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2127</w:t>
            </w:r>
          </w:p>
        </w:tc>
        <w:tc>
          <w:tcPr>
            <w:tcW w:w="1532" w:type="dxa"/>
            <w:noWrap/>
            <w:hideMark/>
          </w:tcPr>
          <w:p w14:paraId="48BC763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3761</w:t>
            </w:r>
          </w:p>
        </w:tc>
        <w:tc>
          <w:tcPr>
            <w:tcW w:w="1800" w:type="dxa"/>
            <w:noWrap/>
            <w:hideMark/>
          </w:tcPr>
          <w:p w14:paraId="010FF90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5CD1E56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63.87567935</w:t>
            </w:r>
          </w:p>
        </w:tc>
        <w:tc>
          <w:tcPr>
            <w:tcW w:w="858" w:type="dxa"/>
            <w:noWrap/>
            <w:hideMark/>
          </w:tcPr>
          <w:p w14:paraId="7B5A620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7736A056" w14:textId="77777777" w:rsidTr="00337A4A">
        <w:trPr>
          <w:trHeight w:val="300"/>
        </w:trPr>
        <w:tc>
          <w:tcPr>
            <w:tcW w:w="2106" w:type="dxa"/>
            <w:noWrap/>
            <w:hideMark/>
          </w:tcPr>
          <w:p w14:paraId="5C3F7639" w14:textId="77777777" w:rsidR="0058456E" w:rsidRPr="005A7711" w:rsidRDefault="0058456E" w:rsidP="008C6E9D">
            <w:pPr>
              <w:spacing w:line="360" w:lineRule="auto"/>
              <w:rPr>
                <w:rFonts w:asciiTheme="majorBidi" w:hAnsiTheme="majorBidi" w:cstheme="majorBidi"/>
                <w:sz w:val="16"/>
                <w:szCs w:val="16"/>
                <w:lang w:val="pt-BR"/>
              </w:rPr>
            </w:pPr>
            <w:r w:rsidRPr="005A7711">
              <w:rPr>
                <w:rFonts w:asciiTheme="majorBidi" w:hAnsiTheme="majorBidi" w:cstheme="majorBidi"/>
                <w:sz w:val="16"/>
                <w:szCs w:val="16"/>
                <w:lang w:val="pt-BR"/>
              </w:rPr>
              <w:t>N-Ace-S-(2-Hydroxyethyl)-L-Cys</w:t>
            </w:r>
          </w:p>
        </w:tc>
        <w:tc>
          <w:tcPr>
            <w:tcW w:w="1577" w:type="dxa"/>
            <w:noWrap/>
            <w:hideMark/>
          </w:tcPr>
          <w:p w14:paraId="09A746A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1071</w:t>
            </w:r>
          </w:p>
        </w:tc>
        <w:tc>
          <w:tcPr>
            <w:tcW w:w="1532" w:type="dxa"/>
            <w:noWrap/>
            <w:hideMark/>
          </w:tcPr>
          <w:p w14:paraId="714EDF6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1949</w:t>
            </w:r>
          </w:p>
        </w:tc>
        <w:tc>
          <w:tcPr>
            <w:tcW w:w="1800" w:type="dxa"/>
            <w:noWrap/>
            <w:hideMark/>
          </w:tcPr>
          <w:p w14:paraId="79DDE8C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5138237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64.53642384</w:t>
            </w:r>
          </w:p>
        </w:tc>
        <w:tc>
          <w:tcPr>
            <w:tcW w:w="858" w:type="dxa"/>
            <w:noWrap/>
            <w:hideMark/>
          </w:tcPr>
          <w:p w14:paraId="71B63C5D"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15E82EC1" w14:textId="77777777" w:rsidTr="00337A4A">
        <w:trPr>
          <w:trHeight w:val="300"/>
        </w:trPr>
        <w:tc>
          <w:tcPr>
            <w:tcW w:w="2106" w:type="dxa"/>
            <w:noWrap/>
            <w:hideMark/>
          </w:tcPr>
          <w:p w14:paraId="05B1FA75"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Urinary Bisphenol F</w:t>
            </w:r>
          </w:p>
        </w:tc>
        <w:tc>
          <w:tcPr>
            <w:tcW w:w="1577" w:type="dxa"/>
            <w:noWrap/>
            <w:hideMark/>
          </w:tcPr>
          <w:p w14:paraId="17E20DA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949</w:t>
            </w:r>
          </w:p>
        </w:tc>
        <w:tc>
          <w:tcPr>
            <w:tcW w:w="1532" w:type="dxa"/>
            <w:noWrap/>
            <w:hideMark/>
          </w:tcPr>
          <w:p w14:paraId="5633A85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1733</w:t>
            </w:r>
          </w:p>
        </w:tc>
        <w:tc>
          <w:tcPr>
            <w:tcW w:w="1800" w:type="dxa"/>
            <w:noWrap/>
            <w:hideMark/>
          </w:tcPr>
          <w:p w14:paraId="16CF2E6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253358B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64.61595824</w:t>
            </w:r>
          </w:p>
        </w:tc>
        <w:tc>
          <w:tcPr>
            <w:tcW w:w="858" w:type="dxa"/>
            <w:noWrap/>
            <w:hideMark/>
          </w:tcPr>
          <w:p w14:paraId="3DDE582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8033B9" w:rsidRPr="005A7711" w14:paraId="6425F065" w14:textId="77777777" w:rsidTr="00887F6E">
        <w:trPr>
          <w:trHeight w:val="300"/>
        </w:trPr>
        <w:tc>
          <w:tcPr>
            <w:tcW w:w="2106" w:type="dxa"/>
            <w:noWrap/>
            <w:hideMark/>
          </w:tcPr>
          <w:p w14:paraId="354E1A42" w14:textId="77777777" w:rsidR="008033B9" w:rsidRPr="00A4369D" w:rsidRDefault="008033B9" w:rsidP="00887F6E">
            <w:pPr>
              <w:spacing w:line="360" w:lineRule="auto"/>
              <w:rPr>
                <w:rFonts w:asciiTheme="majorBidi" w:hAnsiTheme="majorBidi" w:cstheme="majorBidi"/>
                <w:sz w:val="16"/>
                <w:szCs w:val="16"/>
              </w:rPr>
            </w:pPr>
            <w:r w:rsidRPr="00A4369D">
              <w:rPr>
                <w:rFonts w:asciiTheme="majorBidi" w:hAnsiTheme="majorBidi" w:cstheme="majorBidi"/>
                <w:sz w:val="16"/>
                <w:szCs w:val="16"/>
              </w:rPr>
              <w:t>2,3,4,7,8-pncdf</w:t>
            </w:r>
          </w:p>
        </w:tc>
        <w:tc>
          <w:tcPr>
            <w:tcW w:w="1577" w:type="dxa"/>
            <w:noWrap/>
            <w:hideMark/>
          </w:tcPr>
          <w:p w14:paraId="10521D89" w14:textId="77777777" w:rsidR="008033B9" w:rsidRPr="00A4369D" w:rsidRDefault="008033B9" w:rsidP="00887F6E">
            <w:pPr>
              <w:spacing w:line="360" w:lineRule="auto"/>
              <w:jc w:val="both"/>
              <w:rPr>
                <w:rFonts w:asciiTheme="majorBidi" w:hAnsiTheme="majorBidi" w:cstheme="majorBidi"/>
                <w:sz w:val="16"/>
                <w:szCs w:val="16"/>
              </w:rPr>
            </w:pPr>
            <w:r w:rsidRPr="00A4369D">
              <w:rPr>
                <w:rFonts w:asciiTheme="majorBidi" w:hAnsiTheme="majorBidi" w:cstheme="majorBidi"/>
                <w:sz w:val="16"/>
                <w:szCs w:val="16"/>
              </w:rPr>
              <w:t>1084</w:t>
            </w:r>
          </w:p>
        </w:tc>
        <w:tc>
          <w:tcPr>
            <w:tcW w:w="1532" w:type="dxa"/>
            <w:noWrap/>
            <w:hideMark/>
          </w:tcPr>
          <w:p w14:paraId="3943D627" w14:textId="77777777" w:rsidR="008033B9" w:rsidRPr="00A4369D" w:rsidRDefault="008033B9" w:rsidP="00887F6E">
            <w:pPr>
              <w:spacing w:line="360" w:lineRule="auto"/>
              <w:jc w:val="both"/>
              <w:rPr>
                <w:rFonts w:asciiTheme="majorBidi" w:hAnsiTheme="majorBidi" w:cstheme="majorBidi"/>
                <w:sz w:val="16"/>
                <w:szCs w:val="16"/>
              </w:rPr>
            </w:pPr>
            <w:r w:rsidRPr="00A4369D">
              <w:rPr>
                <w:rFonts w:asciiTheme="majorBidi" w:hAnsiTheme="majorBidi" w:cstheme="majorBidi"/>
                <w:sz w:val="16"/>
                <w:szCs w:val="16"/>
              </w:rPr>
              <w:t>2017</w:t>
            </w:r>
          </w:p>
        </w:tc>
        <w:tc>
          <w:tcPr>
            <w:tcW w:w="1800" w:type="dxa"/>
            <w:noWrap/>
            <w:hideMark/>
          </w:tcPr>
          <w:p w14:paraId="7A7B77A5" w14:textId="77777777" w:rsidR="008033B9" w:rsidRPr="00A4369D" w:rsidRDefault="008033B9" w:rsidP="00887F6E">
            <w:pPr>
              <w:spacing w:line="360" w:lineRule="auto"/>
              <w:jc w:val="both"/>
              <w:rPr>
                <w:rFonts w:asciiTheme="majorBidi" w:hAnsiTheme="majorBidi" w:cstheme="majorBidi"/>
                <w:sz w:val="16"/>
                <w:szCs w:val="16"/>
              </w:rPr>
            </w:pPr>
            <w:r w:rsidRPr="00A4369D">
              <w:rPr>
                <w:rFonts w:asciiTheme="majorBidi" w:hAnsiTheme="majorBidi" w:cstheme="majorBidi"/>
                <w:sz w:val="16"/>
                <w:szCs w:val="16"/>
              </w:rPr>
              <w:t>0</w:t>
            </w:r>
          </w:p>
        </w:tc>
        <w:tc>
          <w:tcPr>
            <w:tcW w:w="1056" w:type="dxa"/>
            <w:noWrap/>
            <w:hideMark/>
          </w:tcPr>
          <w:p w14:paraId="6DAA0134" w14:textId="77777777" w:rsidR="008033B9" w:rsidRPr="00A4369D" w:rsidRDefault="008033B9" w:rsidP="00887F6E">
            <w:pPr>
              <w:spacing w:line="360" w:lineRule="auto"/>
              <w:jc w:val="both"/>
              <w:rPr>
                <w:rFonts w:asciiTheme="majorBidi" w:hAnsiTheme="majorBidi" w:cstheme="majorBidi"/>
                <w:sz w:val="16"/>
                <w:szCs w:val="16"/>
              </w:rPr>
            </w:pPr>
            <w:r w:rsidRPr="00A4369D">
              <w:rPr>
                <w:rFonts w:asciiTheme="majorBidi" w:hAnsiTheme="majorBidi" w:cstheme="majorBidi"/>
                <w:sz w:val="16"/>
                <w:szCs w:val="16"/>
              </w:rPr>
              <w:t>65.04353434</w:t>
            </w:r>
          </w:p>
        </w:tc>
        <w:tc>
          <w:tcPr>
            <w:tcW w:w="858" w:type="dxa"/>
            <w:noWrap/>
            <w:hideMark/>
          </w:tcPr>
          <w:p w14:paraId="2DFD294B" w14:textId="77777777" w:rsidR="008033B9" w:rsidRPr="005A7711" w:rsidRDefault="008033B9" w:rsidP="00887F6E">
            <w:pPr>
              <w:spacing w:line="360" w:lineRule="auto"/>
              <w:jc w:val="both"/>
              <w:rPr>
                <w:rFonts w:asciiTheme="majorBidi" w:hAnsiTheme="majorBidi" w:cstheme="majorBidi"/>
                <w:sz w:val="16"/>
                <w:szCs w:val="16"/>
              </w:rPr>
            </w:pPr>
            <w:r w:rsidRPr="00A4369D">
              <w:rPr>
                <w:rFonts w:asciiTheme="majorBidi" w:hAnsiTheme="majorBidi" w:cstheme="majorBidi"/>
                <w:sz w:val="16"/>
                <w:szCs w:val="16"/>
              </w:rPr>
              <w:t>No</w:t>
            </w:r>
          </w:p>
        </w:tc>
      </w:tr>
      <w:tr w:rsidR="005A7711" w:rsidRPr="005A7711" w14:paraId="0D6997EA" w14:textId="77777777" w:rsidTr="00337A4A">
        <w:trPr>
          <w:trHeight w:val="300"/>
        </w:trPr>
        <w:tc>
          <w:tcPr>
            <w:tcW w:w="2106" w:type="dxa"/>
            <w:noWrap/>
            <w:hideMark/>
          </w:tcPr>
          <w:p w14:paraId="3ED72825"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2-thoxothazlidne-4-carbxylic</w:t>
            </w:r>
          </w:p>
        </w:tc>
        <w:tc>
          <w:tcPr>
            <w:tcW w:w="1577" w:type="dxa"/>
            <w:noWrap/>
            <w:hideMark/>
          </w:tcPr>
          <w:p w14:paraId="5F2BEDE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1055</w:t>
            </w:r>
          </w:p>
        </w:tc>
        <w:tc>
          <w:tcPr>
            <w:tcW w:w="1532" w:type="dxa"/>
            <w:noWrap/>
            <w:hideMark/>
          </w:tcPr>
          <w:p w14:paraId="3351B3C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1965</w:t>
            </w:r>
          </w:p>
        </w:tc>
        <w:tc>
          <w:tcPr>
            <w:tcW w:w="1800" w:type="dxa"/>
            <w:noWrap/>
            <w:hideMark/>
          </w:tcPr>
          <w:p w14:paraId="606B518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10239FA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65.06622517</w:t>
            </w:r>
          </w:p>
        </w:tc>
        <w:tc>
          <w:tcPr>
            <w:tcW w:w="858" w:type="dxa"/>
            <w:noWrap/>
            <w:hideMark/>
          </w:tcPr>
          <w:p w14:paraId="41AFB96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10A508C5" w14:textId="77777777" w:rsidTr="00337A4A">
        <w:trPr>
          <w:trHeight w:val="300"/>
        </w:trPr>
        <w:tc>
          <w:tcPr>
            <w:tcW w:w="2106" w:type="dxa"/>
            <w:noWrap/>
            <w:hideMark/>
          </w:tcPr>
          <w:p w14:paraId="26F5B584"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Benzene</w:t>
            </w:r>
          </w:p>
        </w:tc>
        <w:tc>
          <w:tcPr>
            <w:tcW w:w="1577" w:type="dxa"/>
            <w:noWrap/>
            <w:hideMark/>
          </w:tcPr>
          <w:p w14:paraId="3B4143B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222</w:t>
            </w:r>
          </w:p>
        </w:tc>
        <w:tc>
          <w:tcPr>
            <w:tcW w:w="1532" w:type="dxa"/>
            <w:noWrap/>
            <w:hideMark/>
          </w:tcPr>
          <w:p w14:paraId="51CEED1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425</w:t>
            </w:r>
          </w:p>
        </w:tc>
        <w:tc>
          <w:tcPr>
            <w:tcW w:w="1800" w:type="dxa"/>
            <w:noWrap/>
            <w:hideMark/>
          </w:tcPr>
          <w:p w14:paraId="0A6A54A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2C3DBD6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65.6877898</w:t>
            </w:r>
          </w:p>
        </w:tc>
        <w:tc>
          <w:tcPr>
            <w:tcW w:w="858" w:type="dxa"/>
            <w:noWrap/>
            <w:hideMark/>
          </w:tcPr>
          <w:p w14:paraId="5798814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1CB16C10" w14:textId="77777777" w:rsidTr="00337A4A">
        <w:trPr>
          <w:trHeight w:val="300"/>
        </w:trPr>
        <w:tc>
          <w:tcPr>
            <w:tcW w:w="2106" w:type="dxa"/>
            <w:noWrap/>
            <w:hideMark/>
          </w:tcPr>
          <w:p w14:paraId="264E1DF9" w14:textId="77777777" w:rsidR="0058456E" w:rsidRPr="005A7711" w:rsidRDefault="0058456E" w:rsidP="008C6E9D">
            <w:pPr>
              <w:spacing w:line="360" w:lineRule="auto"/>
              <w:rPr>
                <w:rFonts w:asciiTheme="majorBidi" w:hAnsiTheme="majorBidi" w:cstheme="majorBidi"/>
                <w:sz w:val="16"/>
                <w:szCs w:val="16"/>
                <w:lang w:val="pt-BR"/>
              </w:rPr>
            </w:pPr>
            <w:r w:rsidRPr="005A7711">
              <w:rPr>
                <w:rFonts w:asciiTheme="majorBidi" w:hAnsiTheme="majorBidi" w:cstheme="majorBidi"/>
                <w:sz w:val="16"/>
                <w:szCs w:val="16"/>
                <w:lang w:val="pt-BR"/>
              </w:rPr>
              <w:t>N-Ac-S-(2-carbmo-2-hydxel)-L-Cys</w:t>
            </w:r>
          </w:p>
        </w:tc>
        <w:tc>
          <w:tcPr>
            <w:tcW w:w="1577" w:type="dxa"/>
            <w:noWrap/>
            <w:hideMark/>
          </w:tcPr>
          <w:p w14:paraId="1DE099F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1036</w:t>
            </w:r>
          </w:p>
        </w:tc>
        <w:tc>
          <w:tcPr>
            <w:tcW w:w="1532" w:type="dxa"/>
            <w:noWrap/>
            <w:hideMark/>
          </w:tcPr>
          <w:p w14:paraId="4C7FA7F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1984</w:t>
            </w:r>
          </w:p>
        </w:tc>
        <w:tc>
          <w:tcPr>
            <w:tcW w:w="1800" w:type="dxa"/>
            <w:noWrap/>
            <w:hideMark/>
          </w:tcPr>
          <w:p w14:paraId="585CA08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7486378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65.69536424</w:t>
            </w:r>
          </w:p>
        </w:tc>
        <w:tc>
          <w:tcPr>
            <w:tcW w:w="858" w:type="dxa"/>
            <w:noWrap/>
            <w:hideMark/>
          </w:tcPr>
          <w:p w14:paraId="5C0DE90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51EB8096" w14:textId="77777777" w:rsidTr="00337A4A">
        <w:trPr>
          <w:trHeight w:val="300"/>
        </w:trPr>
        <w:tc>
          <w:tcPr>
            <w:tcW w:w="2106" w:type="dxa"/>
            <w:noWrap/>
            <w:hideMark/>
          </w:tcPr>
          <w:p w14:paraId="5D8B7655"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Blood cadmium</w:t>
            </w:r>
          </w:p>
        </w:tc>
        <w:tc>
          <w:tcPr>
            <w:tcW w:w="1577" w:type="dxa"/>
            <w:noWrap/>
            <w:hideMark/>
          </w:tcPr>
          <w:p w14:paraId="4A47708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7378</w:t>
            </w:r>
          </w:p>
        </w:tc>
        <w:tc>
          <w:tcPr>
            <w:tcW w:w="1532" w:type="dxa"/>
            <w:noWrap/>
            <w:hideMark/>
          </w:tcPr>
          <w:p w14:paraId="31B48FC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14550</w:t>
            </w:r>
          </w:p>
        </w:tc>
        <w:tc>
          <w:tcPr>
            <w:tcW w:w="1800" w:type="dxa"/>
            <w:noWrap/>
            <w:hideMark/>
          </w:tcPr>
          <w:p w14:paraId="76FBDF7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37B8B7D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66.35352061</w:t>
            </w:r>
          </w:p>
        </w:tc>
        <w:tc>
          <w:tcPr>
            <w:tcW w:w="858" w:type="dxa"/>
            <w:noWrap/>
            <w:hideMark/>
          </w:tcPr>
          <w:p w14:paraId="4471844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68F74BDA" w14:textId="77777777" w:rsidTr="00337A4A">
        <w:trPr>
          <w:trHeight w:val="300"/>
        </w:trPr>
        <w:tc>
          <w:tcPr>
            <w:tcW w:w="2106" w:type="dxa"/>
            <w:noWrap/>
            <w:hideMark/>
          </w:tcPr>
          <w:p w14:paraId="52B0E590"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1,4-dichlorobenzene</w:t>
            </w:r>
          </w:p>
        </w:tc>
        <w:tc>
          <w:tcPr>
            <w:tcW w:w="1577" w:type="dxa"/>
            <w:noWrap/>
            <w:hideMark/>
          </w:tcPr>
          <w:p w14:paraId="6763B4C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205</w:t>
            </w:r>
          </w:p>
        </w:tc>
        <w:tc>
          <w:tcPr>
            <w:tcW w:w="1532" w:type="dxa"/>
            <w:noWrap/>
            <w:hideMark/>
          </w:tcPr>
          <w:p w14:paraId="771C277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439</w:t>
            </w:r>
          </w:p>
        </w:tc>
        <w:tc>
          <w:tcPr>
            <w:tcW w:w="1800" w:type="dxa"/>
            <w:noWrap/>
            <w:hideMark/>
          </w:tcPr>
          <w:p w14:paraId="0E22D7E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69C15A1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68.16770186</w:t>
            </w:r>
          </w:p>
        </w:tc>
        <w:tc>
          <w:tcPr>
            <w:tcW w:w="858" w:type="dxa"/>
            <w:noWrap/>
            <w:hideMark/>
          </w:tcPr>
          <w:p w14:paraId="39AACFE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8033B9" w:rsidRPr="005A7711" w14:paraId="486F11C7" w14:textId="77777777" w:rsidTr="00887F6E">
        <w:trPr>
          <w:trHeight w:val="300"/>
        </w:trPr>
        <w:tc>
          <w:tcPr>
            <w:tcW w:w="2106" w:type="dxa"/>
            <w:noWrap/>
            <w:hideMark/>
          </w:tcPr>
          <w:p w14:paraId="43F080DF" w14:textId="77777777" w:rsidR="008033B9" w:rsidRPr="00A4369D" w:rsidRDefault="008033B9" w:rsidP="00887F6E">
            <w:pPr>
              <w:spacing w:line="360" w:lineRule="auto"/>
              <w:rPr>
                <w:rFonts w:asciiTheme="majorBidi" w:hAnsiTheme="majorBidi" w:cstheme="majorBidi"/>
                <w:sz w:val="16"/>
                <w:szCs w:val="16"/>
              </w:rPr>
            </w:pPr>
            <w:r w:rsidRPr="00A4369D">
              <w:rPr>
                <w:rFonts w:asciiTheme="majorBidi" w:hAnsiTheme="majorBidi" w:cstheme="majorBidi"/>
                <w:sz w:val="16"/>
                <w:szCs w:val="16"/>
              </w:rPr>
              <w:t>1,2,3,4,7,8-hcxdf</w:t>
            </w:r>
          </w:p>
        </w:tc>
        <w:tc>
          <w:tcPr>
            <w:tcW w:w="1577" w:type="dxa"/>
            <w:noWrap/>
            <w:hideMark/>
          </w:tcPr>
          <w:p w14:paraId="7C8CCFDD" w14:textId="77777777" w:rsidR="008033B9" w:rsidRPr="00A4369D" w:rsidRDefault="008033B9" w:rsidP="00887F6E">
            <w:pPr>
              <w:spacing w:line="360" w:lineRule="auto"/>
              <w:jc w:val="both"/>
              <w:rPr>
                <w:rFonts w:asciiTheme="majorBidi" w:hAnsiTheme="majorBidi" w:cstheme="majorBidi"/>
                <w:sz w:val="16"/>
                <w:szCs w:val="16"/>
              </w:rPr>
            </w:pPr>
            <w:r w:rsidRPr="00A4369D">
              <w:rPr>
                <w:rFonts w:asciiTheme="majorBidi" w:hAnsiTheme="majorBidi" w:cstheme="majorBidi"/>
                <w:sz w:val="16"/>
                <w:szCs w:val="16"/>
              </w:rPr>
              <w:t>967</w:t>
            </w:r>
          </w:p>
        </w:tc>
        <w:tc>
          <w:tcPr>
            <w:tcW w:w="1532" w:type="dxa"/>
            <w:noWrap/>
            <w:hideMark/>
          </w:tcPr>
          <w:p w14:paraId="410F3DDB" w14:textId="77777777" w:rsidR="008033B9" w:rsidRPr="00A4369D" w:rsidRDefault="008033B9" w:rsidP="00887F6E">
            <w:pPr>
              <w:spacing w:line="360" w:lineRule="auto"/>
              <w:jc w:val="both"/>
              <w:rPr>
                <w:rFonts w:asciiTheme="majorBidi" w:hAnsiTheme="majorBidi" w:cstheme="majorBidi"/>
                <w:sz w:val="16"/>
                <w:szCs w:val="16"/>
              </w:rPr>
            </w:pPr>
            <w:r w:rsidRPr="00A4369D">
              <w:rPr>
                <w:rFonts w:asciiTheme="majorBidi" w:hAnsiTheme="majorBidi" w:cstheme="majorBidi"/>
                <w:sz w:val="16"/>
                <w:szCs w:val="16"/>
              </w:rPr>
              <w:t>2122</w:t>
            </w:r>
          </w:p>
        </w:tc>
        <w:tc>
          <w:tcPr>
            <w:tcW w:w="1800" w:type="dxa"/>
            <w:noWrap/>
            <w:hideMark/>
          </w:tcPr>
          <w:p w14:paraId="00C4DC0B" w14:textId="77777777" w:rsidR="008033B9" w:rsidRPr="00A4369D" w:rsidRDefault="008033B9" w:rsidP="00887F6E">
            <w:pPr>
              <w:spacing w:line="360" w:lineRule="auto"/>
              <w:jc w:val="both"/>
              <w:rPr>
                <w:rFonts w:asciiTheme="majorBidi" w:hAnsiTheme="majorBidi" w:cstheme="majorBidi"/>
                <w:sz w:val="16"/>
                <w:szCs w:val="16"/>
              </w:rPr>
            </w:pPr>
            <w:r w:rsidRPr="00A4369D">
              <w:rPr>
                <w:rFonts w:asciiTheme="majorBidi" w:hAnsiTheme="majorBidi" w:cstheme="majorBidi"/>
                <w:sz w:val="16"/>
                <w:szCs w:val="16"/>
              </w:rPr>
              <w:t>0</w:t>
            </w:r>
          </w:p>
        </w:tc>
        <w:tc>
          <w:tcPr>
            <w:tcW w:w="1056" w:type="dxa"/>
            <w:noWrap/>
            <w:hideMark/>
          </w:tcPr>
          <w:p w14:paraId="1B3A518A" w14:textId="77777777" w:rsidR="008033B9" w:rsidRPr="00A4369D" w:rsidRDefault="008033B9" w:rsidP="00887F6E">
            <w:pPr>
              <w:spacing w:line="360" w:lineRule="auto"/>
              <w:jc w:val="both"/>
              <w:rPr>
                <w:rFonts w:asciiTheme="majorBidi" w:hAnsiTheme="majorBidi" w:cstheme="majorBidi"/>
                <w:sz w:val="16"/>
                <w:szCs w:val="16"/>
              </w:rPr>
            </w:pPr>
            <w:r w:rsidRPr="00A4369D">
              <w:rPr>
                <w:rFonts w:asciiTheme="majorBidi" w:hAnsiTheme="majorBidi" w:cstheme="majorBidi"/>
                <w:sz w:val="16"/>
                <w:szCs w:val="16"/>
              </w:rPr>
              <w:t>68.69537067</w:t>
            </w:r>
          </w:p>
        </w:tc>
        <w:tc>
          <w:tcPr>
            <w:tcW w:w="858" w:type="dxa"/>
            <w:noWrap/>
            <w:hideMark/>
          </w:tcPr>
          <w:p w14:paraId="2756CFCF" w14:textId="77777777" w:rsidR="008033B9" w:rsidRPr="005A7711" w:rsidRDefault="008033B9" w:rsidP="00887F6E">
            <w:pPr>
              <w:spacing w:line="360" w:lineRule="auto"/>
              <w:jc w:val="both"/>
              <w:rPr>
                <w:rFonts w:asciiTheme="majorBidi" w:hAnsiTheme="majorBidi" w:cstheme="majorBidi"/>
                <w:sz w:val="16"/>
                <w:szCs w:val="16"/>
              </w:rPr>
            </w:pPr>
            <w:r w:rsidRPr="00A4369D">
              <w:rPr>
                <w:rFonts w:asciiTheme="majorBidi" w:hAnsiTheme="majorBidi" w:cstheme="majorBidi"/>
                <w:sz w:val="16"/>
                <w:szCs w:val="16"/>
              </w:rPr>
              <w:t>No</w:t>
            </w:r>
          </w:p>
        </w:tc>
      </w:tr>
      <w:tr w:rsidR="005A7711" w:rsidRPr="005A7711" w14:paraId="075F026E" w14:textId="77777777" w:rsidTr="00337A4A">
        <w:trPr>
          <w:trHeight w:val="300"/>
        </w:trPr>
        <w:tc>
          <w:tcPr>
            <w:tcW w:w="2106" w:type="dxa"/>
            <w:noWrap/>
            <w:hideMark/>
          </w:tcPr>
          <w:p w14:paraId="514A0CAB"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Tetrachloroethene</w:t>
            </w:r>
          </w:p>
        </w:tc>
        <w:tc>
          <w:tcPr>
            <w:tcW w:w="1577" w:type="dxa"/>
            <w:noWrap/>
            <w:hideMark/>
          </w:tcPr>
          <w:p w14:paraId="20D4EBD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196</w:t>
            </w:r>
          </w:p>
        </w:tc>
        <w:tc>
          <w:tcPr>
            <w:tcW w:w="1532" w:type="dxa"/>
            <w:noWrap/>
            <w:hideMark/>
          </w:tcPr>
          <w:p w14:paraId="23686A4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446</w:t>
            </w:r>
          </w:p>
        </w:tc>
        <w:tc>
          <w:tcPr>
            <w:tcW w:w="1800" w:type="dxa"/>
            <w:noWrap/>
            <w:hideMark/>
          </w:tcPr>
          <w:p w14:paraId="77C1F11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664B149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69.47040498</w:t>
            </w:r>
          </w:p>
        </w:tc>
        <w:tc>
          <w:tcPr>
            <w:tcW w:w="858" w:type="dxa"/>
            <w:noWrap/>
            <w:hideMark/>
          </w:tcPr>
          <w:p w14:paraId="69629E4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8033B9" w:rsidRPr="005A7711" w14:paraId="6A895BB1" w14:textId="77777777" w:rsidTr="00887F6E">
        <w:trPr>
          <w:trHeight w:val="300"/>
        </w:trPr>
        <w:tc>
          <w:tcPr>
            <w:tcW w:w="2106" w:type="dxa"/>
            <w:noWrap/>
            <w:hideMark/>
          </w:tcPr>
          <w:p w14:paraId="74EEA3A8" w14:textId="77777777" w:rsidR="008033B9" w:rsidRPr="00A4369D" w:rsidRDefault="008033B9" w:rsidP="00887F6E">
            <w:pPr>
              <w:spacing w:line="360" w:lineRule="auto"/>
              <w:rPr>
                <w:rFonts w:asciiTheme="majorBidi" w:hAnsiTheme="majorBidi" w:cstheme="majorBidi"/>
                <w:sz w:val="16"/>
                <w:szCs w:val="16"/>
              </w:rPr>
            </w:pPr>
            <w:r w:rsidRPr="00A4369D">
              <w:rPr>
                <w:rFonts w:asciiTheme="majorBidi" w:hAnsiTheme="majorBidi" w:cstheme="majorBidi"/>
                <w:sz w:val="16"/>
                <w:szCs w:val="16"/>
              </w:rPr>
              <w:t>2-(N-methyl-PFOSA) acetate</w:t>
            </w:r>
          </w:p>
        </w:tc>
        <w:tc>
          <w:tcPr>
            <w:tcW w:w="1577" w:type="dxa"/>
            <w:noWrap/>
            <w:hideMark/>
          </w:tcPr>
          <w:p w14:paraId="02096510" w14:textId="77777777" w:rsidR="008033B9" w:rsidRPr="00A4369D" w:rsidRDefault="008033B9" w:rsidP="00887F6E">
            <w:pPr>
              <w:spacing w:line="360" w:lineRule="auto"/>
              <w:jc w:val="both"/>
              <w:rPr>
                <w:rFonts w:asciiTheme="majorBidi" w:hAnsiTheme="majorBidi" w:cstheme="majorBidi"/>
                <w:sz w:val="16"/>
                <w:szCs w:val="16"/>
              </w:rPr>
            </w:pPr>
            <w:r w:rsidRPr="00A4369D">
              <w:rPr>
                <w:rFonts w:asciiTheme="majorBidi" w:hAnsiTheme="majorBidi" w:cstheme="majorBidi"/>
                <w:sz w:val="16"/>
                <w:szCs w:val="16"/>
              </w:rPr>
              <w:t>3670</w:t>
            </w:r>
          </w:p>
        </w:tc>
        <w:tc>
          <w:tcPr>
            <w:tcW w:w="1532" w:type="dxa"/>
            <w:noWrap/>
            <w:hideMark/>
          </w:tcPr>
          <w:p w14:paraId="3D76C232" w14:textId="77777777" w:rsidR="008033B9" w:rsidRPr="00A4369D" w:rsidRDefault="008033B9" w:rsidP="00887F6E">
            <w:pPr>
              <w:spacing w:line="360" w:lineRule="auto"/>
              <w:jc w:val="both"/>
              <w:rPr>
                <w:rFonts w:asciiTheme="majorBidi" w:hAnsiTheme="majorBidi" w:cstheme="majorBidi"/>
                <w:sz w:val="16"/>
                <w:szCs w:val="16"/>
              </w:rPr>
            </w:pPr>
            <w:r w:rsidRPr="00A4369D">
              <w:rPr>
                <w:rFonts w:asciiTheme="majorBidi" w:hAnsiTheme="majorBidi" w:cstheme="majorBidi"/>
                <w:sz w:val="16"/>
                <w:szCs w:val="16"/>
              </w:rPr>
              <w:t>8446</w:t>
            </w:r>
          </w:p>
        </w:tc>
        <w:tc>
          <w:tcPr>
            <w:tcW w:w="1800" w:type="dxa"/>
            <w:noWrap/>
            <w:hideMark/>
          </w:tcPr>
          <w:p w14:paraId="1004D887" w14:textId="77777777" w:rsidR="008033B9" w:rsidRPr="00A4369D" w:rsidRDefault="008033B9" w:rsidP="00887F6E">
            <w:pPr>
              <w:spacing w:line="360" w:lineRule="auto"/>
              <w:jc w:val="both"/>
              <w:rPr>
                <w:rFonts w:asciiTheme="majorBidi" w:hAnsiTheme="majorBidi" w:cstheme="majorBidi"/>
                <w:sz w:val="16"/>
                <w:szCs w:val="16"/>
              </w:rPr>
            </w:pPr>
            <w:r w:rsidRPr="00A4369D">
              <w:rPr>
                <w:rFonts w:asciiTheme="majorBidi" w:hAnsiTheme="majorBidi" w:cstheme="majorBidi"/>
                <w:sz w:val="16"/>
                <w:szCs w:val="16"/>
              </w:rPr>
              <w:t>0</w:t>
            </w:r>
          </w:p>
        </w:tc>
        <w:tc>
          <w:tcPr>
            <w:tcW w:w="1056" w:type="dxa"/>
            <w:noWrap/>
            <w:hideMark/>
          </w:tcPr>
          <w:p w14:paraId="24F36DCA" w14:textId="77777777" w:rsidR="008033B9" w:rsidRPr="00A4369D" w:rsidRDefault="008033B9" w:rsidP="00887F6E">
            <w:pPr>
              <w:spacing w:line="360" w:lineRule="auto"/>
              <w:jc w:val="both"/>
              <w:rPr>
                <w:rFonts w:asciiTheme="majorBidi" w:hAnsiTheme="majorBidi" w:cstheme="majorBidi"/>
                <w:sz w:val="16"/>
                <w:szCs w:val="16"/>
              </w:rPr>
            </w:pPr>
            <w:r w:rsidRPr="00A4369D">
              <w:rPr>
                <w:rFonts w:asciiTheme="majorBidi" w:hAnsiTheme="majorBidi" w:cstheme="majorBidi"/>
                <w:sz w:val="16"/>
                <w:szCs w:val="16"/>
              </w:rPr>
              <w:t>69.70947507</w:t>
            </w:r>
          </w:p>
        </w:tc>
        <w:tc>
          <w:tcPr>
            <w:tcW w:w="858" w:type="dxa"/>
            <w:noWrap/>
            <w:hideMark/>
          </w:tcPr>
          <w:p w14:paraId="29C7A172" w14:textId="77777777" w:rsidR="008033B9" w:rsidRPr="005A7711" w:rsidRDefault="008033B9" w:rsidP="00887F6E">
            <w:pPr>
              <w:spacing w:line="360" w:lineRule="auto"/>
              <w:jc w:val="both"/>
              <w:rPr>
                <w:rFonts w:asciiTheme="majorBidi" w:hAnsiTheme="majorBidi" w:cstheme="majorBidi"/>
                <w:sz w:val="16"/>
                <w:szCs w:val="16"/>
              </w:rPr>
            </w:pPr>
            <w:r w:rsidRPr="00A4369D">
              <w:rPr>
                <w:rFonts w:asciiTheme="majorBidi" w:hAnsiTheme="majorBidi" w:cstheme="majorBidi"/>
                <w:sz w:val="16"/>
                <w:szCs w:val="16"/>
              </w:rPr>
              <w:t>No</w:t>
            </w:r>
          </w:p>
        </w:tc>
      </w:tr>
      <w:tr w:rsidR="008033B9" w:rsidRPr="005A7711" w14:paraId="547A6299" w14:textId="77777777" w:rsidTr="00887F6E">
        <w:trPr>
          <w:trHeight w:val="300"/>
        </w:trPr>
        <w:tc>
          <w:tcPr>
            <w:tcW w:w="2106" w:type="dxa"/>
            <w:noWrap/>
            <w:hideMark/>
          </w:tcPr>
          <w:p w14:paraId="29BE6E8C" w14:textId="77777777" w:rsidR="008033B9" w:rsidRPr="00A4369D" w:rsidRDefault="008033B9" w:rsidP="00887F6E">
            <w:pPr>
              <w:spacing w:line="360" w:lineRule="auto"/>
              <w:rPr>
                <w:rFonts w:asciiTheme="majorBidi" w:hAnsiTheme="majorBidi" w:cstheme="majorBidi"/>
                <w:sz w:val="16"/>
                <w:szCs w:val="16"/>
              </w:rPr>
            </w:pPr>
            <w:r w:rsidRPr="00A4369D">
              <w:rPr>
                <w:rFonts w:asciiTheme="majorBidi" w:hAnsiTheme="majorBidi" w:cstheme="majorBidi"/>
                <w:sz w:val="16"/>
                <w:szCs w:val="16"/>
              </w:rPr>
              <w:t>3,3',4,4',5,5'-hxcb</w:t>
            </w:r>
          </w:p>
        </w:tc>
        <w:tc>
          <w:tcPr>
            <w:tcW w:w="1577" w:type="dxa"/>
            <w:noWrap/>
            <w:hideMark/>
          </w:tcPr>
          <w:p w14:paraId="09A3B75F" w14:textId="77777777" w:rsidR="008033B9" w:rsidRPr="00A4369D" w:rsidRDefault="008033B9" w:rsidP="00887F6E">
            <w:pPr>
              <w:spacing w:line="360" w:lineRule="auto"/>
              <w:jc w:val="both"/>
              <w:rPr>
                <w:rFonts w:asciiTheme="majorBidi" w:hAnsiTheme="majorBidi" w:cstheme="majorBidi"/>
                <w:sz w:val="16"/>
                <w:szCs w:val="16"/>
              </w:rPr>
            </w:pPr>
            <w:r w:rsidRPr="00A4369D">
              <w:rPr>
                <w:rFonts w:asciiTheme="majorBidi" w:hAnsiTheme="majorBidi" w:cstheme="majorBidi"/>
                <w:sz w:val="16"/>
                <w:szCs w:val="16"/>
              </w:rPr>
              <w:t>928</w:t>
            </w:r>
          </w:p>
        </w:tc>
        <w:tc>
          <w:tcPr>
            <w:tcW w:w="1532" w:type="dxa"/>
            <w:noWrap/>
            <w:hideMark/>
          </w:tcPr>
          <w:p w14:paraId="68BE6810" w14:textId="77777777" w:rsidR="008033B9" w:rsidRPr="00A4369D" w:rsidRDefault="008033B9" w:rsidP="00887F6E">
            <w:pPr>
              <w:spacing w:line="360" w:lineRule="auto"/>
              <w:jc w:val="both"/>
              <w:rPr>
                <w:rFonts w:asciiTheme="majorBidi" w:hAnsiTheme="majorBidi" w:cstheme="majorBidi"/>
                <w:sz w:val="16"/>
                <w:szCs w:val="16"/>
              </w:rPr>
            </w:pPr>
            <w:r w:rsidRPr="00A4369D">
              <w:rPr>
                <w:rFonts w:asciiTheme="majorBidi" w:hAnsiTheme="majorBidi" w:cstheme="majorBidi"/>
                <w:sz w:val="16"/>
                <w:szCs w:val="16"/>
              </w:rPr>
              <w:t>2161</w:t>
            </w:r>
          </w:p>
        </w:tc>
        <w:tc>
          <w:tcPr>
            <w:tcW w:w="1800" w:type="dxa"/>
            <w:noWrap/>
            <w:hideMark/>
          </w:tcPr>
          <w:p w14:paraId="6BAB22A0" w14:textId="77777777" w:rsidR="008033B9" w:rsidRPr="00A4369D" w:rsidRDefault="008033B9" w:rsidP="00887F6E">
            <w:pPr>
              <w:spacing w:line="360" w:lineRule="auto"/>
              <w:jc w:val="both"/>
              <w:rPr>
                <w:rFonts w:asciiTheme="majorBidi" w:hAnsiTheme="majorBidi" w:cstheme="majorBidi"/>
                <w:sz w:val="16"/>
                <w:szCs w:val="16"/>
              </w:rPr>
            </w:pPr>
            <w:r w:rsidRPr="00A4369D">
              <w:rPr>
                <w:rFonts w:asciiTheme="majorBidi" w:hAnsiTheme="majorBidi" w:cstheme="majorBidi"/>
                <w:sz w:val="16"/>
                <w:szCs w:val="16"/>
              </w:rPr>
              <w:t>0</w:t>
            </w:r>
          </w:p>
        </w:tc>
        <w:tc>
          <w:tcPr>
            <w:tcW w:w="1056" w:type="dxa"/>
            <w:noWrap/>
            <w:hideMark/>
          </w:tcPr>
          <w:p w14:paraId="1F5C34C9" w14:textId="77777777" w:rsidR="008033B9" w:rsidRPr="00A4369D" w:rsidRDefault="008033B9" w:rsidP="00887F6E">
            <w:pPr>
              <w:spacing w:line="360" w:lineRule="auto"/>
              <w:jc w:val="both"/>
              <w:rPr>
                <w:rFonts w:asciiTheme="majorBidi" w:hAnsiTheme="majorBidi" w:cstheme="majorBidi"/>
                <w:sz w:val="16"/>
                <w:szCs w:val="16"/>
              </w:rPr>
            </w:pPr>
            <w:r w:rsidRPr="00A4369D">
              <w:rPr>
                <w:rFonts w:asciiTheme="majorBidi" w:hAnsiTheme="majorBidi" w:cstheme="majorBidi"/>
                <w:sz w:val="16"/>
                <w:szCs w:val="16"/>
              </w:rPr>
              <w:t>69.95791518</w:t>
            </w:r>
          </w:p>
        </w:tc>
        <w:tc>
          <w:tcPr>
            <w:tcW w:w="858" w:type="dxa"/>
            <w:noWrap/>
            <w:hideMark/>
          </w:tcPr>
          <w:p w14:paraId="2F61C2C9" w14:textId="77777777" w:rsidR="008033B9" w:rsidRPr="005A7711" w:rsidRDefault="008033B9" w:rsidP="00887F6E">
            <w:pPr>
              <w:spacing w:line="360" w:lineRule="auto"/>
              <w:jc w:val="both"/>
              <w:rPr>
                <w:rFonts w:asciiTheme="majorBidi" w:hAnsiTheme="majorBidi" w:cstheme="majorBidi"/>
                <w:sz w:val="16"/>
                <w:szCs w:val="16"/>
              </w:rPr>
            </w:pPr>
            <w:r w:rsidRPr="00A4369D">
              <w:rPr>
                <w:rFonts w:asciiTheme="majorBidi" w:hAnsiTheme="majorBidi" w:cstheme="majorBidi"/>
                <w:sz w:val="16"/>
                <w:szCs w:val="16"/>
              </w:rPr>
              <w:t>No</w:t>
            </w:r>
          </w:p>
        </w:tc>
      </w:tr>
      <w:tr w:rsidR="005A7711" w:rsidRPr="005A7711" w14:paraId="0225570A" w14:textId="77777777" w:rsidTr="00337A4A">
        <w:trPr>
          <w:trHeight w:val="300"/>
        </w:trPr>
        <w:tc>
          <w:tcPr>
            <w:tcW w:w="2106" w:type="dxa"/>
            <w:noWrap/>
            <w:hideMark/>
          </w:tcPr>
          <w:p w14:paraId="62ECFA5E"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2,2',4,4',5-pentabromphenyl ether</w:t>
            </w:r>
          </w:p>
        </w:tc>
        <w:tc>
          <w:tcPr>
            <w:tcW w:w="1577" w:type="dxa"/>
            <w:noWrap/>
            <w:hideMark/>
          </w:tcPr>
          <w:p w14:paraId="384DE22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590</w:t>
            </w:r>
          </w:p>
        </w:tc>
        <w:tc>
          <w:tcPr>
            <w:tcW w:w="1532" w:type="dxa"/>
            <w:noWrap/>
            <w:hideMark/>
          </w:tcPr>
          <w:p w14:paraId="1EE9011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1395</w:t>
            </w:r>
          </w:p>
        </w:tc>
        <w:tc>
          <w:tcPr>
            <w:tcW w:w="1800" w:type="dxa"/>
            <w:noWrap/>
            <w:hideMark/>
          </w:tcPr>
          <w:p w14:paraId="6BDC189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75A9148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70.27707809</w:t>
            </w:r>
          </w:p>
        </w:tc>
        <w:tc>
          <w:tcPr>
            <w:tcW w:w="858" w:type="dxa"/>
            <w:noWrap/>
            <w:hideMark/>
          </w:tcPr>
          <w:p w14:paraId="7285629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5A4F76F3" w14:textId="77777777" w:rsidTr="00337A4A">
        <w:trPr>
          <w:trHeight w:val="300"/>
        </w:trPr>
        <w:tc>
          <w:tcPr>
            <w:tcW w:w="2106" w:type="dxa"/>
            <w:noWrap/>
            <w:hideMark/>
          </w:tcPr>
          <w:p w14:paraId="6D88D60C"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Mono-(2-ethyl)-hexyl phthalate</w:t>
            </w:r>
          </w:p>
        </w:tc>
        <w:tc>
          <w:tcPr>
            <w:tcW w:w="1577" w:type="dxa"/>
            <w:noWrap/>
            <w:hideMark/>
          </w:tcPr>
          <w:p w14:paraId="35888C2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4640</w:t>
            </w:r>
          </w:p>
        </w:tc>
        <w:tc>
          <w:tcPr>
            <w:tcW w:w="1532" w:type="dxa"/>
            <w:noWrap/>
            <w:hideMark/>
          </w:tcPr>
          <w:p w14:paraId="5274FC5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11039</w:t>
            </w:r>
          </w:p>
        </w:tc>
        <w:tc>
          <w:tcPr>
            <w:tcW w:w="1800" w:type="dxa"/>
            <w:noWrap/>
            <w:hideMark/>
          </w:tcPr>
          <w:p w14:paraId="6D01AFC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74C26AF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70.40627591</w:t>
            </w:r>
          </w:p>
        </w:tc>
        <w:tc>
          <w:tcPr>
            <w:tcW w:w="858" w:type="dxa"/>
            <w:noWrap/>
            <w:hideMark/>
          </w:tcPr>
          <w:p w14:paraId="618F878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6486531C" w14:textId="77777777" w:rsidTr="00337A4A">
        <w:trPr>
          <w:trHeight w:val="300"/>
        </w:trPr>
        <w:tc>
          <w:tcPr>
            <w:tcW w:w="2106" w:type="dxa"/>
            <w:noWrap/>
            <w:hideMark/>
          </w:tcPr>
          <w:p w14:paraId="05F192A3"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3-fluoranthene</w:t>
            </w:r>
          </w:p>
        </w:tc>
        <w:tc>
          <w:tcPr>
            <w:tcW w:w="1577" w:type="dxa"/>
            <w:noWrap/>
            <w:hideMark/>
          </w:tcPr>
          <w:p w14:paraId="1F93367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636</w:t>
            </w:r>
          </w:p>
        </w:tc>
        <w:tc>
          <w:tcPr>
            <w:tcW w:w="1532" w:type="dxa"/>
            <w:noWrap/>
            <w:hideMark/>
          </w:tcPr>
          <w:p w14:paraId="6D9CE5A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1600</w:t>
            </w:r>
          </w:p>
        </w:tc>
        <w:tc>
          <w:tcPr>
            <w:tcW w:w="1800" w:type="dxa"/>
            <w:noWrap/>
            <w:hideMark/>
          </w:tcPr>
          <w:p w14:paraId="3723AFA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6F17890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71.55635063</w:t>
            </w:r>
          </w:p>
        </w:tc>
        <w:tc>
          <w:tcPr>
            <w:tcW w:w="858" w:type="dxa"/>
            <w:noWrap/>
            <w:hideMark/>
          </w:tcPr>
          <w:p w14:paraId="74F134D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3256E2AA" w14:textId="77777777" w:rsidTr="00337A4A">
        <w:trPr>
          <w:trHeight w:val="300"/>
        </w:trPr>
        <w:tc>
          <w:tcPr>
            <w:tcW w:w="2106" w:type="dxa"/>
            <w:noWrap/>
            <w:hideMark/>
          </w:tcPr>
          <w:p w14:paraId="71072FCA"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Perfluorodecanoic acid</w:t>
            </w:r>
          </w:p>
        </w:tc>
        <w:tc>
          <w:tcPr>
            <w:tcW w:w="1577" w:type="dxa"/>
            <w:noWrap/>
            <w:hideMark/>
          </w:tcPr>
          <w:p w14:paraId="3BC15BF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3537</w:t>
            </w:r>
          </w:p>
        </w:tc>
        <w:tc>
          <w:tcPr>
            <w:tcW w:w="1532" w:type="dxa"/>
            <w:noWrap/>
            <w:hideMark/>
          </w:tcPr>
          <w:p w14:paraId="03F19E5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9082</w:t>
            </w:r>
          </w:p>
        </w:tc>
        <w:tc>
          <w:tcPr>
            <w:tcW w:w="1800" w:type="dxa"/>
            <w:noWrap/>
            <w:hideMark/>
          </w:tcPr>
          <w:p w14:paraId="675475B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2E353FA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71.97083763</w:t>
            </w:r>
          </w:p>
        </w:tc>
        <w:tc>
          <w:tcPr>
            <w:tcW w:w="858" w:type="dxa"/>
            <w:noWrap/>
            <w:hideMark/>
          </w:tcPr>
          <w:p w14:paraId="4BD7D6C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59271B39" w14:textId="77777777" w:rsidTr="00337A4A">
        <w:trPr>
          <w:trHeight w:val="300"/>
        </w:trPr>
        <w:tc>
          <w:tcPr>
            <w:tcW w:w="2106" w:type="dxa"/>
            <w:noWrap/>
            <w:hideMark/>
          </w:tcPr>
          <w:p w14:paraId="4A4255D8"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3-phenoxybenzoic acid</w:t>
            </w:r>
          </w:p>
        </w:tc>
        <w:tc>
          <w:tcPr>
            <w:tcW w:w="1577" w:type="dxa"/>
            <w:noWrap/>
            <w:hideMark/>
          </w:tcPr>
          <w:p w14:paraId="6DE4213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2754</w:t>
            </w:r>
          </w:p>
        </w:tc>
        <w:tc>
          <w:tcPr>
            <w:tcW w:w="1532" w:type="dxa"/>
            <w:noWrap/>
            <w:hideMark/>
          </w:tcPr>
          <w:p w14:paraId="63DC6FA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7469</w:t>
            </w:r>
          </w:p>
        </w:tc>
        <w:tc>
          <w:tcPr>
            <w:tcW w:w="1800" w:type="dxa"/>
            <w:noWrap/>
            <w:hideMark/>
          </w:tcPr>
          <w:p w14:paraId="1AB4975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1D1DA7A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73.06074538</w:t>
            </w:r>
          </w:p>
        </w:tc>
        <w:tc>
          <w:tcPr>
            <w:tcW w:w="858" w:type="dxa"/>
            <w:noWrap/>
            <w:hideMark/>
          </w:tcPr>
          <w:p w14:paraId="15B4EE4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57CBED56" w14:textId="77777777" w:rsidTr="00337A4A">
        <w:trPr>
          <w:trHeight w:val="300"/>
        </w:trPr>
        <w:tc>
          <w:tcPr>
            <w:tcW w:w="2106" w:type="dxa"/>
            <w:noWrap/>
            <w:hideMark/>
          </w:tcPr>
          <w:p w14:paraId="4C4C4155" w14:textId="77777777" w:rsidR="0058456E" w:rsidRPr="00D76AB2" w:rsidRDefault="0058456E" w:rsidP="008C6E9D">
            <w:pPr>
              <w:spacing w:line="360" w:lineRule="auto"/>
              <w:rPr>
                <w:rFonts w:asciiTheme="majorBidi" w:hAnsiTheme="majorBidi" w:cstheme="majorBidi"/>
                <w:sz w:val="16"/>
                <w:szCs w:val="16"/>
                <w:lang w:val="it-IT"/>
              </w:rPr>
            </w:pPr>
            <w:r w:rsidRPr="00D76AB2">
              <w:rPr>
                <w:rFonts w:asciiTheme="majorBidi" w:hAnsiTheme="majorBidi" w:cstheme="majorBidi"/>
                <w:sz w:val="16"/>
                <w:szCs w:val="16"/>
                <w:lang w:val="it-IT"/>
              </w:rPr>
              <w:t>Mono-3-hydroxy-n-butyl phthalate</w:t>
            </w:r>
          </w:p>
        </w:tc>
        <w:tc>
          <w:tcPr>
            <w:tcW w:w="1577" w:type="dxa"/>
            <w:noWrap/>
            <w:hideMark/>
          </w:tcPr>
          <w:p w14:paraId="24733BBD"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722</w:t>
            </w:r>
          </w:p>
        </w:tc>
        <w:tc>
          <w:tcPr>
            <w:tcW w:w="1532" w:type="dxa"/>
            <w:noWrap/>
            <w:hideMark/>
          </w:tcPr>
          <w:p w14:paraId="73C77DAD"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1959</w:t>
            </w:r>
          </w:p>
        </w:tc>
        <w:tc>
          <w:tcPr>
            <w:tcW w:w="1800" w:type="dxa"/>
            <w:noWrap/>
            <w:hideMark/>
          </w:tcPr>
          <w:p w14:paraId="472D42A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2E6283E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73.06975009</w:t>
            </w:r>
          </w:p>
        </w:tc>
        <w:tc>
          <w:tcPr>
            <w:tcW w:w="858" w:type="dxa"/>
            <w:noWrap/>
            <w:hideMark/>
          </w:tcPr>
          <w:p w14:paraId="146A946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3EF54A78" w14:textId="77777777" w:rsidTr="00337A4A">
        <w:trPr>
          <w:trHeight w:val="300"/>
        </w:trPr>
        <w:tc>
          <w:tcPr>
            <w:tcW w:w="2106" w:type="dxa"/>
            <w:noWrap/>
            <w:hideMark/>
          </w:tcPr>
          <w:p w14:paraId="455CE5BE"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2,2',4,4',5,5'-hexabromobiphenyl</w:t>
            </w:r>
          </w:p>
        </w:tc>
        <w:tc>
          <w:tcPr>
            <w:tcW w:w="1577" w:type="dxa"/>
            <w:noWrap/>
            <w:hideMark/>
          </w:tcPr>
          <w:p w14:paraId="17E67A4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547</w:t>
            </w:r>
          </w:p>
        </w:tc>
        <w:tc>
          <w:tcPr>
            <w:tcW w:w="1532" w:type="dxa"/>
            <w:noWrap/>
            <w:hideMark/>
          </w:tcPr>
          <w:p w14:paraId="7FED978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1485</w:t>
            </w:r>
          </w:p>
        </w:tc>
        <w:tc>
          <w:tcPr>
            <w:tcW w:w="1800" w:type="dxa"/>
            <w:noWrap/>
            <w:hideMark/>
          </w:tcPr>
          <w:p w14:paraId="58DA4C6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49B15D0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73.08070866</w:t>
            </w:r>
          </w:p>
        </w:tc>
        <w:tc>
          <w:tcPr>
            <w:tcW w:w="858" w:type="dxa"/>
            <w:noWrap/>
            <w:hideMark/>
          </w:tcPr>
          <w:p w14:paraId="344B11C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1E603B7A" w14:textId="77777777" w:rsidTr="00337A4A">
        <w:trPr>
          <w:trHeight w:val="300"/>
        </w:trPr>
        <w:tc>
          <w:tcPr>
            <w:tcW w:w="2106" w:type="dxa"/>
            <w:noWrap/>
            <w:hideMark/>
          </w:tcPr>
          <w:p w14:paraId="5DC4C39C"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Urinary antimony</w:t>
            </w:r>
          </w:p>
        </w:tc>
        <w:tc>
          <w:tcPr>
            <w:tcW w:w="1577" w:type="dxa"/>
            <w:noWrap/>
            <w:hideMark/>
          </w:tcPr>
          <w:p w14:paraId="60912AF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4385</w:t>
            </w:r>
          </w:p>
        </w:tc>
        <w:tc>
          <w:tcPr>
            <w:tcW w:w="1532" w:type="dxa"/>
            <w:noWrap/>
            <w:hideMark/>
          </w:tcPr>
          <w:p w14:paraId="3C2AF44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12546</w:t>
            </w:r>
          </w:p>
        </w:tc>
        <w:tc>
          <w:tcPr>
            <w:tcW w:w="1800" w:type="dxa"/>
            <w:noWrap/>
            <w:hideMark/>
          </w:tcPr>
          <w:p w14:paraId="56EAA68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0304701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74.10076192</w:t>
            </w:r>
          </w:p>
        </w:tc>
        <w:tc>
          <w:tcPr>
            <w:tcW w:w="858" w:type="dxa"/>
            <w:noWrap/>
            <w:hideMark/>
          </w:tcPr>
          <w:p w14:paraId="5C4D591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8033B9" w:rsidRPr="005A7711" w14:paraId="3A2D3718" w14:textId="77777777" w:rsidTr="00887F6E">
        <w:trPr>
          <w:trHeight w:val="300"/>
        </w:trPr>
        <w:tc>
          <w:tcPr>
            <w:tcW w:w="2106" w:type="dxa"/>
            <w:noWrap/>
            <w:hideMark/>
          </w:tcPr>
          <w:p w14:paraId="2C616CBB" w14:textId="77777777" w:rsidR="008033B9" w:rsidRPr="009E7FF0" w:rsidRDefault="008033B9" w:rsidP="00887F6E">
            <w:pPr>
              <w:spacing w:line="360" w:lineRule="auto"/>
              <w:rPr>
                <w:rFonts w:asciiTheme="majorBidi" w:hAnsiTheme="majorBidi" w:cstheme="majorBidi"/>
                <w:sz w:val="16"/>
                <w:szCs w:val="16"/>
              </w:rPr>
            </w:pPr>
            <w:r w:rsidRPr="009E7FF0">
              <w:rPr>
                <w:rFonts w:asciiTheme="majorBidi" w:hAnsiTheme="majorBidi" w:cstheme="majorBidi"/>
                <w:sz w:val="16"/>
                <w:szCs w:val="16"/>
              </w:rPr>
              <w:t>Paranitrophenol</w:t>
            </w:r>
          </w:p>
        </w:tc>
        <w:tc>
          <w:tcPr>
            <w:tcW w:w="1577" w:type="dxa"/>
            <w:noWrap/>
            <w:hideMark/>
          </w:tcPr>
          <w:p w14:paraId="30950179" w14:textId="77777777" w:rsidR="008033B9" w:rsidRPr="009E7FF0" w:rsidRDefault="008033B9" w:rsidP="00887F6E">
            <w:pPr>
              <w:spacing w:line="360" w:lineRule="auto"/>
              <w:jc w:val="both"/>
              <w:rPr>
                <w:rFonts w:asciiTheme="majorBidi" w:hAnsiTheme="majorBidi" w:cstheme="majorBidi"/>
                <w:sz w:val="16"/>
                <w:szCs w:val="16"/>
              </w:rPr>
            </w:pPr>
            <w:r w:rsidRPr="009E7FF0">
              <w:rPr>
                <w:rFonts w:asciiTheme="majorBidi" w:hAnsiTheme="majorBidi" w:cstheme="majorBidi"/>
                <w:sz w:val="16"/>
                <w:szCs w:val="16"/>
              </w:rPr>
              <w:t>2110</w:t>
            </w:r>
          </w:p>
        </w:tc>
        <w:tc>
          <w:tcPr>
            <w:tcW w:w="1532" w:type="dxa"/>
            <w:noWrap/>
            <w:hideMark/>
          </w:tcPr>
          <w:p w14:paraId="5F6659FE" w14:textId="77777777" w:rsidR="008033B9" w:rsidRPr="009E7FF0" w:rsidRDefault="008033B9" w:rsidP="00887F6E">
            <w:pPr>
              <w:spacing w:line="360" w:lineRule="auto"/>
              <w:jc w:val="both"/>
              <w:rPr>
                <w:rFonts w:asciiTheme="majorBidi" w:hAnsiTheme="majorBidi" w:cstheme="majorBidi"/>
                <w:sz w:val="16"/>
                <w:szCs w:val="16"/>
              </w:rPr>
            </w:pPr>
            <w:r w:rsidRPr="009E7FF0">
              <w:rPr>
                <w:rFonts w:asciiTheme="majorBidi" w:hAnsiTheme="majorBidi" w:cstheme="majorBidi"/>
                <w:sz w:val="16"/>
                <w:szCs w:val="16"/>
              </w:rPr>
              <w:t>6173</w:t>
            </w:r>
          </w:p>
        </w:tc>
        <w:tc>
          <w:tcPr>
            <w:tcW w:w="1800" w:type="dxa"/>
            <w:noWrap/>
            <w:hideMark/>
          </w:tcPr>
          <w:p w14:paraId="749759B6" w14:textId="77777777" w:rsidR="008033B9" w:rsidRPr="009E7FF0" w:rsidRDefault="008033B9" w:rsidP="00887F6E">
            <w:pPr>
              <w:spacing w:line="360" w:lineRule="auto"/>
              <w:jc w:val="both"/>
              <w:rPr>
                <w:rFonts w:asciiTheme="majorBidi" w:hAnsiTheme="majorBidi" w:cstheme="majorBidi"/>
                <w:sz w:val="16"/>
                <w:szCs w:val="16"/>
              </w:rPr>
            </w:pPr>
            <w:r w:rsidRPr="009E7FF0">
              <w:rPr>
                <w:rFonts w:asciiTheme="majorBidi" w:hAnsiTheme="majorBidi" w:cstheme="majorBidi"/>
                <w:sz w:val="16"/>
                <w:szCs w:val="16"/>
              </w:rPr>
              <w:t>0</w:t>
            </w:r>
          </w:p>
        </w:tc>
        <w:tc>
          <w:tcPr>
            <w:tcW w:w="1056" w:type="dxa"/>
            <w:noWrap/>
            <w:hideMark/>
          </w:tcPr>
          <w:p w14:paraId="6D597F4B" w14:textId="77777777" w:rsidR="008033B9" w:rsidRPr="009E7FF0" w:rsidRDefault="008033B9" w:rsidP="00887F6E">
            <w:pPr>
              <w:spacing w:line="360" w:lineRule="auto"/>
              <w:jc w:val="both"/>
              <w:rPr>
                <w:rFonts w:asciiTheme="majorBidi" w:hAnsiTheme="majorBidi" w:cstheme="majorBidi"/>
                <w:sz w:val="16"/>
                <w:szCs w:val="16"/>
              </w:rPr>
            </w:pPr>
            <w:r w:rsidRPr="009E7FF0">
              <w:rPr>
                <w:rFonts w:asciiTheme="majorBidi" w:hAnsiTheme="majorBidi" w:cstheme="majorBidi"/>
                <w:sz w:val="16"/>
                <w:szCs w:val="16"/>
              </w:rPr>
              <w:t>74.52613787</w:t>
            </w:r>
          </w:p>
        </w:tc>
        <w:tc>
          <w:tcPr>
            <w:tcW w:w="858" w:type="dxa"/>
            <w:noWrap/>
            <w:hideMark/>
          </w:tcPr>
          <w:p w14:paraId="1D755AE8" w14:textId="77777777" w:rsidR="008033B9" w:rsidRPr="005A7711" w:rsidRDefault="008033B9" w:rsidP="00887F6E">
            <w:pPr>
              <w:spacing w:line="360" w:lineRule="auto"/>
              <w:jc w:val="both"/>
              <w:rPr>
                <w:rFonts w:asciiTheme="majorBidi" w:hAnsiTheme="majorBidi" w:cstheme="majorBidi"/>
                <w:sz w:val="16"/>
                <w:szCs w:val="16"/>
              </w:rPr>
            </w:pPr>
            <w:r w:rsidRPr="009E7FF0">
              <w:rPr>
                <w:rFonts w:asciiTheme="majorBidi" w:hAnsiTheme="majorBidi" w:cstheme="majorBidi"/>
                <w:sz w:val="16"/>
                <w:szCs w:val="16"/>
              </w:rPr>
              <w:t>No</w:t>
            </w:r>
          </w:p>
        </w:tc>
      </w:tr>
      <w:tr w:rsidR="005A7711" w:rsidRPr="005A7711" w14:paraId="73C62417" w14:textId="77777777" w:rsidTr="00337A4A">
        <w:trPr>
          <w:trHeight w:val="300"/>
        </w:trPr>
        <w:tc>
          <w:tcPr>
            <w:tcW w:w="2106" w:type="dxa"/>
            <w:noWrap/>
            <w:hideMark/>
          </w:tcPr>
          <w:p w14:paraId="16931045"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PCB153</w:t>
            </w:r>
          </w:p>
        </w:tc>
        <w:tc>
          <w:tcPr>
            <w:tcW w:w="1577" w:type="dxa"/>
            <w:noWrap/>
            <w:hideMark/>
          </w:tcPr>
          <w:p w14:paraId="22E3E7F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1506</w:t>
            </w:r>
          </w:p>
        </w:tc>
        <w:tc>
          <w:tcPr>
            <w:tcW w:w="1532" w:type="dxa"/>
            <w:noWrap/>
            <w:hideMark/>
          </w:tcPr>
          <w:p w14:paraId="1C46610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4622</w:t>
            </w:r>
          </w:p>
        </w:tc>
        <w:tc>
          <w:tcPr>
            <w:tcW w:w="1800" w:type="dxa"/>
            <w:noWrap/>
            <w:hideMark/>
          </w:tcPr>
          <w:p w14:paraId="5304CD7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7A4A2C9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75.42428198</w:t>
            </w:r>
          </w:p>
        </w:tc>
        <w:tc>
          <w:tcPr>
            <w:tcW w:w="858" w:type="dxa"/>
            <w:noWrap/>
            <w:hideMark/>
          </w:tcPr>
          <w:p w14:paraId="0A9E3E3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4CA75389" w14:textId="77777777" w:rsidTr="00337A4A">
        <w:trPr>
          <w:trHeight w:val="300"/>
        </w:trPr>
        <w:tc>
          <w:tcPr>
            <w:tcW w:w="2106" w:type="dxa"/>
            <w:noWrap/>
            <w:hideMark/>
          </w:tcPr>
          <w:p w14:paraId="13636B36" w14:textId="77777777" w:rsidR="0058456E" w:rsidRPr="005A7711" w:rsidRDefault="0058456E" w:rsidP="008C6E9D">
            <w:pPr>
              <w:spacing w:line="360" w:lineRule="auto"/>
              <w:rPr>
                <w:rFonts w:asciiTheme="majorBidi" w:hAnsiTheme="majorBidi" w:cstheme="majorBidi"/>
                <w:sz w:val="16"/>
                <w:szCs w:val="16"/>
                <w:lang w:val="pt-BR"/>
              </w:rPr>
            </w:pPr>
            <w:r w:rsidRPr="005A7711">
              <w:rPr>
                <w:rFonts w:asciiTheme="majorBidi" w:hAnsiTheme="majorBidi" w:cstheme="majorBidi"/>
                <w:sz w:val="16"/>
                <w:szCs w:val="16"/>
                <w:lang w:val="pt-BR"/>
              </w:rPr>
              <w:lastRenderedPageBreak/>
              <w:t>N-Acetyl-S-(n-propyl)-L-Cysteine</w:t>
            </w:r>
          </w:p>
        </w:tc>
        <w:tc>
          <w:tcPr>
            <w:tcW w:w="1577" w:type="dxa"/>
            <w:noWrap/>
            <w:hideMark/>
          </w:tcPr>
          <w:p w14:paraId="6814BCF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724</w:t>
            </w:r>
          </w:p>
        </w:tc>
        <w:tc>
          <w:tcPr>
            <w:tcW w:w="1532" w:type="dxa"/>
            <w:noWrap/>
            <w:hideMark/>
          </w:tcPr>
          <w:p w14:paraId="7EA28BC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2222</w:t>
            </w:r>
          </w:p>
        </w:tc>
        <w:tc>
          <w:tcPr>
            <w:tcW w:w="1800" w:type="dxa"/>
            <w:noWrap/>
            <w:hideMark/>
          </w:tcPr>
          <w:p w14:paraId="3CDA0E2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145E413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75.42430414</w:t>
            </w:r>
          </w:p>
        </w:tc>
        <w:tc>
          <w:tcPr>
            <w:tcW w:w="858" w:type="dxa"/>
            <w:noWrap/>
            <w:hideMark/>
          </w:tcPr>
          <w:p w14:paraId="7EF9B52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2F3560CD" w14:textId="77777777" w:rsidTr="00337A4A">
        <w:trPr>
          <w:trHeight w:val="300"/>
        </w:trPr>
        <w:tc>
          <w:tcPr>
            <w:tcW w:w="2106" w:type="dxa"/>
            <w:noWrap/>
            <w:hideMark/>
          </w:tcPr>
          <w:p w14:paraId="78BC7284"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Dimethylthiophosphate</w:t>
            </w:r>
          </w:p>
        </w:tc>
        <w:tc>
          <w:tcPr>
            <w:tcW w:w="1577" w:type="dxa"/>
            <w:noWrap/>
            <w:hideMark/>
          </w:tcPr>
          <w:p w14:paraId="70821AC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1865</w:t>
            </w:r>
          </w:p>
        </w:tc>
        <w:tc>
          <w:tcPr>
            <w:tcW w:w="1532" w:type="dxa"/>
            <w:noWrap/>
            <w:hideMark/>
          </w:tcPr>
          <w:p w14:paraId="4A4A22A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5851</w:t>
            </w:r>
          </w:p>
        </w:tc>
        <w:tc>
          <w:tcPr>
            <w:tcW w:w="1800" w:type="dxa"/>
            <w:noWrap/>
            <w:hideMark/>
          </w:tcPr>
          <w:p w14:paraId="191F485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602700E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75.82944531</w:t>
            </w:r>
          </w:p>
        </w:tc>
        <w:tc>
          <w:tcPr>
            <w:tcW w:w="858" w:type="dxa"/>
            <w:noWrap/>
            <w:hideMark/>
          </w:tcPr>
          <w:p w14:paraId="5359985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0550FC76" w14:textId="77777777" w:rsidTr="00337A4A">
        <w:trPr>
          <w:trHeight w:val="300"/>
        </w:trPr>
        <w:tc>
          <w:tcPr>
            <w:tcW w:w="2106" w:type="dxa"/>
            <w:noWrap/>
            <w:hideMark/>
          </w:tcPr>
          <w:p w14:paraId="2DCF583D"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Urinary Triclosan</w:t>
            </w:r>
          </w:p>
        </w:tc>
        <w:tc>
          <w:tcPr>
            <w:tcW w:w="1577" w:type="dxa"/>
            <w:noWrap/>
            <w:hideMark/>
          </w:tcPr>
          <w:p w14:paraId="0678E5B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3642</w:t>
            </w:r>
          </w:p>
        </w:tc>
        <w:tc>
          <w:tcPr>
            <w:tcW w:w="1532" w:type="dxa"/>
            <w:noWrap/>
            <w:hideMark/>
          </w:tcPr>
          <w:p w14:paraId="67126BB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11951</w:t>
            </w:r>
          </w:p>
        </w:tc>
        <w:tc>
          <w:tcPr>
            <w:tcW w:w="1800" w:type="dxa"/>
            <w:noWrap/>
            <w:hideMark/>
          </w:tcPr>
          <w:p w14:paraId="48BBF09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6D0A0D9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76.64336561</w:t>
            </w:r>
          </w:p>
        </w:tc>
        <w:tc>
          <w:tcPr>
            <w:tcW w:w="858" w:type="dxa"/>
            <w:noWrap/>
            <w:hideMark/>
          </w:tcPr>
          <w:p w14:paraId="35B895A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101274DF" w14:textId="77777777" w:rsidTr="00337A4A">
        <w:trPr>
          <w:trHeight w:val="300"/>
        </w:trPr>
        <w:tc>
          <w:tcPr>
            <w:tcW w:w="2106" w:type="dxa"/>
            <w:noWrap/>
            <w:hideMark/>
          </w:tcPr>
          <w:p w14:paraId="0EF1EC79"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Trans-nonachlor</w:t>
            </w:r>
          </w:p>
        </w:tc>
        <w:tc>
          <w:tcPr>
            <w:tcW w:w="1577" w:type="dxa"/>
            <w:noWrap/>
            <w:hideMark/>
          </w:tcPr>
          <w:p w14:paraId="72099AD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1414</w:t>
            </w:r>
          </w:p>
        </w:tc>
        <w:tc>
          <w:tcPr>
            <w:tcW w:w="1532" w:type="dxa"/>
            <w:noWrap/>
            <w:hideMark/>
          </w:tcPr>
          <w:p w14:paraId="758750B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4760</w:t>
            </w:r>
          </w:p>
        </w:tc>
        <w:tc>
          <w:tcPr>
            <w:tcW w:w="1800" w:type="dxa"/>
            <w:noWrap/>
            <w:hideMark/>
          </w:tcPr>
          <w:p w14:paraId="632FCE3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3C08446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77.09750567</w:t>
            </w:r>
          </w:p>
        </w:tc>
        <w:tc>
          <w:tcPr>
            <w:tcW w:w="858" w:type="dxa"/>
            <w:noWrap/>
            <w:hideMark/>
          </w:tcPr>
          <w:p w14:paraId="243493A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49F95BAF" w14:textId="77777777" w:rsidTr="00337A4A">
        <w:trPr>
          <w:trHeight w:val="300"/>
        </w:trPr>
        <w:tc>
          <w:tcPr>
            <w:tcW w:w="2106" w:type="dxa"/>
            <w:noWrap/>
            <w:hideMark/>
          </w:tcPr>
          <w:p w14:paraId="2F1A4FC0"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Cotinine</w:t>
            </w:r>
          </w:p>
        </w:tc>
        <w:tc>
          <w:tcPr>
            <w:tcW w:w="1577" w:type="dxa"/>
            <w:noWrap/>
            <w:hideMark/>
          </w:tcPr>
          <w:p w14:paraId="1F72503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7150</w:t>
            </w:r>
          </w:p>
        </w:tc>
        <w:tc>
          <w:tcPr>
            <w:tcW w:w="1532" w:type="dxa"/>
            <w:noWrap/>
            <w:hideMark/>
          </w:tcPr>
          <w:p w14:paraId="7F7B40A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24526</w:t>
            </w:r>
          </w:p>
        </w:tc>
        <w:tc>
          <w:tcPr>
            <w:tcW w:w="1800" w:type="dxa"/>
            <w:noWrap/>
            <w:hideMark/>
          </w:tcPr>
          <w:p w14:paraId="366CA3E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00D9CA2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77.42770552</w:t>
            </w:r>
          </w:p>
        </w:tc>
        <w:tc>
          <w:tcPr>
            <w:tcW w:w="858" w:type="dxa"/>
            <w:noWrap/>
            <w:hideMark/>
          </w:tcPr>
          <w:p w14:paraId="3E2C710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8033B9" w:rsidRPr="005A7711" w14:paraId="32AC978D" w14:textId="77777777" w:rsidTr="00887F6E">
        <w:trPr>
          <w:trHeight w:val="300"/>
        </w:trPr>
        <w:tc>
          <w:tcPr>
            <w:tcW w:w="2106" w:type="dxa"/>
            <w:noWrap/>
            <w:hideMark/>
          </w:tcPr>
          <w:p w14:paraId="497E99BF" w14:textId="77777777" w:rsidR="008033B9" w:rsidRPr="009E7FF0" w:rsidRDefault="008033B9" w:rsidP="00887F6E">
            <w:pPr>
              <w:spacing w:line="360" w:lineRule="auto"/>
              <w:rPr>
                <w:rFonts w:asciiTheme="majorBidi" w:hAnsiTheme="majorBidi" w:cstheme="majorBidi"/>
                <w:sz w:val="16"/>
                <w:szCs w:val="16"/>
              </w:rPr>
            </w:pPr>
            <w:r w:rsidRPr="009E7FF0">
              <w:rPr>
                <w:rFonts w:asciiTheme="majorBidi" w:hAnsiTheme="majorBidi" w:cstheme="majorBidi"/>
                <w:sz w:val="16"/>
                <w:szCs w:val="16"/>
              </w:rPr>
              <w:t>PCB194</w:t>
            </w:r>
          </w:p>
        </w:tc>
        <w:tc>
          <w:tcPr>
            <w:tcW w:w="1577" w:type="dxa"/>
            <w:noWrap/>
            <w:hideMark/>
          </w:tcPr>
          <w:p w14:paraId="18DCFD72" w14:textId="77777777" w:rsidR="008033B9" w:rsidRPr="009E7FF0" w:rsidRDefault="008033B9" w:rsidP="00887F6E">
            <w:pPr>
              <w:spacing w:line="360" w:lineRule="auto"/>
              <w:jc w:val="both"/>
              <w:rPr>
                <w:rFonts w:asciiTheme="majorBidi" w:hAnsiTheme="majorBidi" w:cstheme="majorBidi"/>
                <w:sz w:val="16"/>
                <w:szCs w:val="16"/>
              </w:rPr>
            </w:pPr>
            <w:r w:rsidRPr="009E7FF0">
              <w:rPr>
                <w:rFonts w:asciiTheme="majorBidi" w:hAnsiTheme="majorBidi" w:cstheme="majorBidi"/>
                <w:sz w:val="16"/>
                <w:szCs w:val="16"/>
              </w:rPr>
              <w:t>399</w:t>
            </w:r>
          </w:p>
        </w:tc>
        <w:tc>
          <w:tcPr>
            <w:tcW w:w="1532" w:type="dxa"/>
            <w:noWrap/>
            <w:hideMark/>
          </w:tcPr>
          <w:p w14:paraId="70F3B5B5" w14:textId="77777777" w:rsidR="008033B9" w:rsidRPr="009E7FF0" w:rsidRDefault="008033B9" w:rsidP="00887F6E">
            <w:pPr>
              <w:spacing w:line="360" w:lineRule="auto"/>
              <w:jc w:val="both"/>
              <w:rPr>
                <w:rFonts w:asciiTheme="majorBidi" w:hAnsiTheme="majorBidi" w:cstheme="majorBidi"/>
                <w:sz w:val="16"/>
                <w:szCs w:val="16"/>
              </w:rPr>
            </w:pPr>
            <w:r w:rsidRPr="009E7FF0">
              <w:rPr>
                <w:rFonts w:asciiTheme="majorBidi" w:hAnsiTheme="majorBidi" w:cstheme="majorBidi"/>
                <w:sz w:val="16"/>
                <w:szCs w:val="16"/>
              </w:rPr>
              <w:t>1436</w:t>
            </w:r>
          </w:p>
        </w:tc>
        <w:tc>
          <w:tcPr>
            <w:tcW w:w="1800" w:type="dxa"/>
            <w:noWrap/>
            <w:hideMark/>
          </w:tcPr>
          <w:p w14:paraId="508EE2E7" w14:textId="77777777" w:rsidR="008033B9" w:rsidRPr="009E7FF0" w:rsidRDefault="008033B9" w:rsidP="00887F6E">
            <w:pPr>
              <w:spacing w:line="360" w:lineRule="auto"/>
              <w:jc w:val="both"/>
              <w:rPr>
                <w:rFonts w:asciiTheme="majorBidi" w:hAnsiTheme="majorBidi" w:cstheme="majorBidi"/>
                <w:sz w:val="16"/>
                <w:szCs w:val="16"/>
              </w:rPr>
            </w:pPr>
            <w:r w:rsidRPr="009E7FF0">
              <w:rPr>
                <w:rFonts w:asciiTheme="majorBidi" w:hAnsiTheme="majorBidi" w:cstheme="majorBidi"/>
                <w:sz w:val="16"/>
                <w:szCs w:val="16"/>
              </w:rPr>
              <w:t>0</w:t>
            </w:r>
          </w:p>
        </w:tc>
        <w:tc>
          <w:tcPr>
            <w:tcW w:w="1056" w:type="dxa"/>
            <w:noWrap/>
            <w:hideMark/>
          </w:tcPr>
          <w:p w14:paraId="14A3A564" w14:textId="77777777" w:rsidR="008033B9" w:rsidRPr="009E7FF0" w:rsidRDefault="008033B9" w:rsidP="00887F6E">
            <w:pPr>
              <w:spacing w:line="360" w:lineRule="auto"/>
              <w:jc w:val="both"/>
              <w:rPr>
                <w:rFonts w:asciiTheme="majorBidi" w:hAnsiTheme="majorBidi" w:cstheme="majorBidi"/>
                <w:sz w:val="16"/>
                <w:szCs w:val="16"/>
              </w:rPr>
            </w:pPr>
            <w:r w:rsidRPr="009E7FF0">
              <w:rPr>
                <w:rFonts w:asciiTheme="majorBidi" w:hAnsiTheme="majorBidi" w:cstheme="majorBidi"/>
                <w:sz w:val="16"/>
                <w:szCs w:val="16"/>
              </w:rPr>
              <w:t>78.25613079</w:t>
            </w:r>
          </w:p>
        </w:tc>
        <w:tc>
          <w:tcPr>
            <w:tcW w:w="858" w:type="dxa"/>
            <w:noWrap/>
            <w:hideMark/>
          </w:tcPr>
          <w:p w14:paraId="650CAF43" w14:textId="77777777" w:rsidR="008033B9" w:rsidRPr="005A7711" w:rsidRDefault="008033B9" w:rsidP="00887F6E">
            <w:pPr>
              <w:spacing w:line="360" w:lineRule="auto"/>
              <w:jc w:val="both"/>
              <w:rPr>
                <w:rFonts w:asciiTheme="majorBidi" w:hAnsiTheme="majorBidi" w:cstheme="majorBidi"/>
                <w:sz w:val="16"/>
                <w:szCs w:val="16"/>
              </w:rPr>
            </w:pPr>
            <w:r w:rsidRPr="009E7FF0">
              <w:rPr>
                <w:rFonts w:asciiTheme="majorBidi" w:hAnsiTheme="majorBidi" w:cstheme="majorBidi"/>
                <w:sz w:val="16"/>
                <w:szCs w:val="16"/>
              </w:rPr>
              <w:t>No</w:t>
            </w:r>
          </w:p>
        </w:tc>
      </w:tr>
      <w:tr w:rsidR="005A7711" w:rsidRPr="005A7711" w14:paraId="635F0DB8" w14:textId="77777777" w:rsidTr="00337A4A">
        <w:trPr>
          <w:trHeight w:val="300"/>
        </w:trPr>
        <w:tc>
          <w:tcPr>
            <w:tcW w:w="2106" w:type="dxa"/>
            <w:noWrap/>
            <w:hideMark/>
          </w:tcPr>
          <w:p w14:paraId="7E3F1FB6"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Blood Chloroform</w:t>
            </w:r>
          </w:p>
        </w:tc>
        <w:tc>
          <w:tcPr>
            <w:tcW w:w="1577" w:type="dxa"/>
            <w:noWrap/>
            <w:hideMark/>
          </w:tcPr>
          <w:p w14:paraId="56B092D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2351</w:t>
            </w:r>
          </w:p>
        </w:tc>
        <w:tc>
          <w:tcPr>
            <w:tcW w:w="1532" w:type="dxa"/>
            <w:noWrap/>
            <w:hideMark/>
          </w:tcPr>
          <w:p w14:paraId="4EFDF03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8866</w:t>
            </w:r>
          </w:p>
        </w:tc>
        <w:tc>
          <w:tcPr>
            <w:tcW w:w="1800" w:type="dxa"/>
            <w:noWrap/>
            <w:hideMark/>
          </w:tcPr>
          <w:p w14:paraId="7EF4301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5</w:t>
            </w:r>
          </w:p>
        </w:tc>
        <w:tc>
          <w:tcPr>
            <w:tcW w:w="1056" w:type="dxa"/>
            <w:noWrap/>
            <w:hideMark/>
          </w:tcPr>
          <w:p w14:paraId="78E697B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79.0500802</w:t>
            </w:r>
          </w:p>
        </w:tc>
        <w:tc>
          <w:tcPr>
            <w:tcW w:w="858" w:type="dxa"/>
            <w:noWrap/>
            <w:hideMark/>
          </w:tcPr>
          <w:p w14:paraId="4157E0F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48C5C4C3" w14:textId="77777777" w:rsidTr="00337A4A">
        <w:trPr>
          <w:trHeight w:val="300"/>
        </w:trPr>
        <w:tc>
          <w:tcPr>
            <w:tcW w:w="2106" w:type="dxa"/>
            <w:noWrap/>
            <w:hideMark/>
          </w:tcPr>
          <w:p w14:paraId="509E3471"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Mercury, total</w:t>
            </w:r>
          </w:p>
        </w:tc>
        <w:tc>
          <w:tcPr>
            <w:tcW w:w="1577" w:type="dxa"/>
            <w:noWrap/>
            <w:hideMark/>
          </w:tcPr>
          <w:p w14:paraId="604EC2C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7951</w:t>
            </w:r>
          </w:p>
        </w:tc>
        <w:tc>
          <w:tcPr>
            <w:tcW w:w="1532" w:type="dxa"/>
            <w:noWrap/>
            <w:hideMark/>
          </w:tcPr>
          <w:p w14:paraId="4892D2BD"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30650</w:t>
            </w:r>
          </w:p>
        </w:tc>
        <w:tc>
          <w:tcPr>
            <w:tcW w:w="1800" w:type="dxa"/>
            <w:noWrap/>
            <w:hideMark/>
          </w:tcPr>
          <w:p w14:paraId="43AB67F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21C0374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79.40208803</w:t>
            </w:r>
          </w:p>
        </w:tc>
        <w:tc>
          <w:tcPr>
            <w:tcW w:w="858" w:type="dxa"/>
            <w:noWrap/>
            <w:hideMark/>
          </w:tcPr>
          <w:p w14:paraId="6614D89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0688F226" w14:textId="77777777" w:rsidTr="00337A4A">
        <w:trPr>
          <w:trHeight w:val="300"/>
        </w:trPr>
        <w:tc>
          <w:tcPr>
            <w:tcW w:w="2106" w:type="dxa"/>
            <w:noWrap/>
            <w:hideMark/>
          </w:tcPr>
          <w:p w14:paraId="661A579C"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Mercury, methyl</w:t>
            </w:r>
          </w:p>
        </w:tc>
        <w:tc>
          <w:tcPr>
            <w:tcW w:w="1577" w:type="dxa"/>
            <w:noWrap/>
            <w:hideMark/>
          </w:tcPr>
          <w:p w14:paraId="1B9FF5A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2600</w:t>
            </w:r>
          </w:p>
        </w:tc>
        <w:tc>
          <w:tcPr>
            <w:tcW w:w="1532" w:type="dxa"/>
            <w:noWrap/>
            <w:hideMark/>
          </w:tcPr>
          <w:p w14:paraId="629FFCC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10416</w:t>
            </w:r>
          </w:p>
        </w:tc>
        <w:tc>
          <w:tcPr>
            <w:tcW w:w="1800" w:type="dxa"/>
            <w:noWrap/>
            <w:hideMark/>
          </w:tcPr>
          <w:p w14:paraId="2EB15AD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64F6262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80.02458513</w:t>
            </w:r>
          </w:p>
        </w:tc>
        <w:tc>
          <w:tcPr>
            <w:tcW w:w="858" w:type="dxa"/>
            <w:noWrap/>
            <w:hideMark/>
          </w:tcPr>
          <w:p w14:paraId="52223CF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7EDA4403" w14:textId="77777777" w:rsidTr="00337A4A">
        <w:trPr>
          <w:trHeight w:val="300"/>
        </w:trPr>
        <w:tc>
          <w:tcPr>
            <w:tcW w:w="2106" w:type="dxa"/>
            <w:noWrap/>
            <w:hideMark/>
          </w:tcPr>
          <w:p w14:paraId="5B1E2829"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Chloroform</w:t>
            </w:r>
          </w:p>
        </w:tc>
        <w:tc>
          <w:tcPr>
            <w:tcW w:w="1577" w:type="dxa"/>
            <w:noWrap/>
            <w:hideMark/>
          </w:tcPr>
          <w:p w14:paraId="2EF7852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128</w:t>
            </w:r>
          </w:p>
        </w:tc>
        <w:tc>
          <w:tcPr>
            <w:tcW w:w="1532" w:type="dxa"/>
            <w:noWrap/>
            <w:hideMark/>
          </w:tcPr>
          <w:p w14:paraId="68BC4EA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523</w:t>
            </w:r>
          </w:p>
        </w:tc>
        <w:tc>
          <w:tcPr>
            <w:tcW w:w="1800" w:type="dxa"/>
            <w:noWrap/>
            <w:hideMark/>
          </w:tcPr>
          <w:p w14:paraId="1B2372C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39F7290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80.33794163</w:t>
            </w:r>
          </w:p>
        </w:tc>
        <w:tc>
          <w:tcPr>
            <w:tcW w:w="858" w:type="dxa"/>
            <w:noWrap/>
            <w:hideMark/>
          </w:tcPr>
          <w:p w14:paraId="59ED476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0A8204FA" w14:textId="77777777" w:rsidTr="00337A4A">
        <w:trPr>
          <w:trHeight w:val="300"/>
        </w:trPr>
        <w:tc>
          <w:tcPr>
            <w:tcW w:w="2106" w:type="dxa"/>
            <w:noWrap/>
            <w:hideMark/>
          </w:tcPr>
          <w:p w14:paraId="16702D5D"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2,4,4'-tribromodiphenyl ether</w:t>
            </w:r>
          </w:p>
        </w:tc>
        <w:tc>
          <w:tcPr>
            <w:tcW w:w="1577" w:type="dxa"/>
            <w:noWrap/>
            <w:hideMark/>
          </w:tcPr>
          <w:p w14:paraId="68890F7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386</w:t>
            </w:r>
          </w:p>
        </w:tc>
        <w:tc>
          <w:tcPr>
            <w:tcW w:w="1532" w:type="dxa"/>
            <w:noWrap/>
            <w:hideMark/>
          </w:tcPr>
          <w:p w14:paraId="6D2246E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1601</w:t>
            </w:r>
          </w:p>
        </w:tc>
        <w:tc>
          <w:tcPr>
            <w:tcW w:w="1800" w:type="dxa"/>
            <w:noWrap/>
            <w:hideMark/>
          </w:tcPr>
          <w:p w14:paraId="5706F87D"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4177B4E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80.57372924</w:t>
            </w:r>
          </w:p>
        </w:tc>
        <w:tc>
          <w:tcPr>
            <w:tcW w:w="858" w:type="dxa"/>
            <w:noWrap/>
            <w:hideMark/>
          </w:tcPr>
          <w:p w14:paraId="286374B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1FBF657F" w14:textId="77777777" w:rsidTr="00337A4A">
        <w:trPr>
          <w:trHeight w:val="300"/>
        </w:trPr>
        <w:tc>
          <w:tcPr>
            <w:tcW w:w="2106" w:type="dxa"/>
            <w:noWrap/>
            <w:hideMark/>
          </w:tcPr>
          <w:p w14:paraId="39059288"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Urinary Dimethylarsonic acid</w:t>
            </w:r>
          </w:p>
        </w:tc>
        <w:tc>
          <w:tcPr>
            <w:tcW w:w="1577" w:type="dxa"/>
            <w:noWrap/>
            <w:hideMark/>
          </w:tcPr>
          <w:p w14:paraId="25D34F9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2981</w:t>
            </w:r>
          </w:p>
        </w:tc>
        <w:tc>
          <w:tcPr>
            <w:tcW w:w="1532" w:type="dxa"/>
            <w:noWrap/>
            <w:hideMark/>
          </w:tcPr>
          <w:p w14:paraId="36A101B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13947</w:t>
            </w:r>
          </w:p>
        </w:tc>
        <w:tc>
          <w:tcPr>
            <w:tcW w:w="1800" w:type="dxa"/>
            <w:noWrap/>
            <w:hideMark/>
          </w:tcPr>
          <w:p w14:paraId="59CB834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6F7709C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82.39012287</w:t>
            </w:r>
          </w:p>
        </w:tc>
        <w:tc>
          <w:tcPr>
            <w:tcW w:w="858" w:type="dxa"/>
            <w:noWrap/>
            <w:hideMark/>
          </w:tcPr>
          <w:p w14:paraId="44C0490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8033B9" w:rsidRPr="005A7711" w14:paraId="04E7E0D2" w14:textId="77777777" w:rsidTr="00887F6E">
        <w:trPr>
          <w:trHeight w:val="300"/>
        </w:trPr>
        <w:tc>
          <w:tcPr>
            <w:tcW w:w="2106" w:type="dxa"/>
            <w:noWrap/>
            <w:hideMark/>
          </w:tcPr>
          <w:p w14:paraId="330816E5" w14:textId="77777777" w:rsidR="008033B9" w:rsidRPr="009E7FF0" w:rsidRDefault="008033B9" w:rsidP="00887F6E">
            <w:pPr>
              <w:spacing w:line="360" w:lineRule="auto"/>
              <w:rPr>
                <w:rFonts w:asciiTheme="majorBidi" w:hAnsiTheme="majorBidi" w:cstheme="majorBidi"/>
                <w:sz w:val="16"/>
                <w:szCs w:val="16"/>
              </w:rPr>
            </w:pPr>
            <w:r w:rsidRPr="009E7FF0">
              <w:rPr>
                <w:rFonts w:asciiTheme="majorBidi" w:hAnsiTheme="majorBidi" w:cstheme="majorBidi"/>
                <w:sz w:val="16"/>
                <w:szCs w:val="16"/>
              </w:rPr>
              <w:t>1,2,3,4,6,7,8,9-ocdd</w:t>
            </w:r>
          </w:p>
        </w:tc>
        <w:tc>
          <w:tcPr>
            <w:tcW w:w="1577" w:type="dxa"/>
            <w:noWrap/>
            <w:hideMark/>
          </w:tcPr>
          <w:p w14:paraId="586310AD" w14:textId="77777777" w:rsidR="008033B9" w:rsidRPr="009E7FF0" w:rsidRDefault="008033B9" w:rsidP="00887F6E">
            <w:pPr>
              <w:spacing w:line="360" w:lineRule="auto"/>
              <w:jc w:val="both"/>
              <w:rPr>
                <w:rFonts w:asciiTheme="majorBidi" w:hAnsiTheme="majorBidi" w:cstheme="majorBidi"/>
                <w:sz w:val="16"/>
                <w:szCs w:val="16"/>
              </w:rPr>
            </w:pPr>
            <w:r w:rsidRPr="009E7FF0">
              <w:rPr>
                <w:rFonts w:asciiTheme="majorBidi" w:hAnsiTheme="majorBidi" w:cstheme="majorBidi"/>
                <w:sz w:val="16"/>
                <w:szCs w:val="16"/>
              </w:rPr>
              <w:t>503</w:t>
            </w:r>
          </w:p>
        </w:tc>
        <w:tc>
          <w:tcPr>
            <w:tcW w:w="1532" w:type="dxa"/>
            <w:noWrap/>
            <w:hideMark/>
          </w:tcPr>
          <w:p w14:paraId="6B83B39B" w14:textId="77777777" w:rsidR="008033B9" w:rsidRPr="009E7FF0" w:rsidRDefault="008033B9" w:rsidP="00887F6E">
            <w:pPr>
              <w:spacing w:line="360" w:lineRule="auto"/>
              <w:jc w:val="both"/>
              <w:rPr>
                <w:rFonts w:asciiTheme="majorBidi" w:hAnsiTheme="majorBidi" w:cstheme="majorBidi"/>
                <w:sz w:val="16"/>
                <w:szCs w:val="16"/>
              </w:rPr>
            </w:pPr>
            <w:r w:rsidRPr="009E7FF0">
              <w:rPr>
                <w:rFonts w:asciiTheme="majorBidi" w:hAnsiTheme="majorBidi" w:cstheme="majorBidi"/>
                <w:sz w:val="16"/>
                <w:szCs w:val="16"/>
              </w:rPr>
              <w:t>2519</w:t>
            </w:r>
          </w:p>
        </w:tc>
        <w:tc>
          <w:tcPr>
            <w:tcW w:w="1800" w:type="dxa"/>
            <w:noWrap/>
            <w:hideMark/>
          </w:tcPr>
          <w:p w14:paraId="368E3DB1" w14:textId="77777777" w:rsidR="008033B9" w:rsidRPr="009E7FF0" w:rsidRDefault="008033B9" w:rsidP="00887F6E">
            <w:pPr>
              <w:spacing w:line="360" w:lineRule="auto"/>
              <w:jc w:val="both"/>
              <w:rPr>
                <w:rFonts w:asciiTheme="majorBidi" w:hAnsiTheme="majorBidi" w:cstheme="majorBidi"/>
                <w:sz w:val="16"/>
                <w:szCs w:val="16"/>
              </w:rPr>
            </w:pPr>
            <w:r w:rsidRPr="009E7FF0">
              <w:rPr>
                <w:rFonts w:asciiTheme="majorBidi" w:hAnsiTheme="majorBidi" w:cstheme="majorBidi"/>
                <w:sz w:val="16"/>
                <w:szCs w:val="16"/>
              </w:rPr>
              <w:t>0</w:t>
            </w:r>
          </w:p>
        </w:tc>
        <w:tc>
          <w:tcPr>
            <w:tcW w:w="1056" w:type="dxa"/>
            <w:noWrap/>
            <w:hideMark/>
          </w:tcPr>
          <w:p w14:paraId="09E176DC" w14:textId="77777777" w:rsidR="008033B9" w:rsidRPr="009E7FF0" w:rsidRDefault="008033B9" w:rsidP="00887F6E">
            <w:pPr>
              <w:spacing w:line="360" w:lineRule="auto"/>
              <w:jc w:val="both"/>
              <w:rPr>
                <w:rFonts w:asciiTheme="majorBidi" w:hAnsiTheme="majorBidi" w:cstheme="majorBidi"/>
                <w:sz w:val="16"/>
                <w:szCs w:val="16"/>
              </w:rPr>
            </w:pPr>
            <w:r w:rsidRPr="009E7FF0">
              <w:rPr>
                <w:rFonts w:asciiTheme="majorBidi" w:hAnsiTheme="majorBidi" w:cstheme="majorBidi"/>
                <w:sz w:val="16"/>
                <w:szCs w:val="16"/>
              </w:rPr>
              <w:t>83.35539378</w:t>
            </w:r>
          </w:p>
        </w:tc>
        <w:tc>
          <w:tcPr>
            <w:tcW w:w="858" w:type="dxa"/>
            <w:noWrap/>
            <w:hideMark/>
          </w:tcPr>
          <w:p w14:paraId="29999B4F" w14:textId="77777777" w:rsidR="008033B9" w:rsidRPr="005A7711" w:rsidRDefault="008033B9" w:rsidP="00887F6E">
            <w:pPr>
              <w:spacing w:line="360" w:lineRule="auto"/>
              <w:jc w:val="both"/>
              <w:rPr>
                <w:rFonts w:asciiTheme="majorBidi" w:hAnsiTheme="majorBidi" w:cstheme="majorBidi"/>
                <w:sz w:val="16"/>
                <w:szCs w:val="16"/>
              </w:rPr>
            </w:pPr>
            <w:r w:rsidRPr="009E7FF0">
              <w:rPr>
                <w:rFonts w:asciiTheme="majorBidi" w:hAnsiTheme="majorBidi" w:cstheme="majorBidi"/>
                <w:sz w:val="16"/>
                <w:szCs w:val="16"/>
              </w:rPr>
              <w:t>No</w:t>
            </w:r>
          </w:p>
        </w:tc>
      </w:tr>
      <w:tr w:rsidR="005A7711" w:rsidRPr="005A7711" w14:paraId="7EC2E0B8" w14:textId="77777777" w:rsidTr="00337A4A">
        <w:trPr>
          <w:trHeight w:val="300"/>
        </w:trPr>
        <w:tc>
          <w:tcPr>
            <w:tcW w:w="2106" w:type="dxa"/>
            <w:noWrap/>
            <w:hideMark/>
          </w:tcPr>
          <w:p w14:paraId="6DC83614"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DEET acid</w:t>
            </w:r>
          </w:p>
        </w:tc>
        <w:tc>
          <w:tcPr>
            <w:tcW w:w="1577" w:type="dxa"/>
            <w:noWrap/>
            <w:hideMark/>
          </w:tcPr>
          <w:p w14:paraId="34CF885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1723</w:t>
            </w:r>
          </w:p>
        </w:tc>
        <w:tc>
          <w:tcPr>
            <w:tcW w:w="1532" w:type="dxa"/>
            <w:noWrap/>
            <w:hideMark/>
          </w:tcPr>
          <w:p w14:paraId="18AE3AD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8639</w:t>
            </w:r>
          </w:p>
        </w:tc>
        <w:tc>
          <w:tcPr>
            <w:tcW w:w="1800" w:type="dxa"/>
            <w:noWrap/>
            <w:hideMark/>
          </w:tcPr>
          <w:p w14:paraId="6F1302C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475F1FA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83.37193592</w:t>
            </w:r>
          </w:p>
        </w:tc>
        <w:tc>
          <w:tcPr>
            <w:tcW w:w="858" w:type="dxa"/>
            <w:noWrap/>
            <w:hideMark/>
          </w:tcPr>
          <w:p w14:paraId="274E37E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55713519" w14:textId="77777777" w:rsidTr="00337A4A">
        <w:trPr>
          <w:trHeight w:val="300"/>
        </w:trPr>
        <w:tc>
          <w:tcPr>
            <w:tcW w:w="2106" w:type="dxa"/>
            <w:noWrap/>
            <w:hideMark/>
          </w:tcPr>
          <w:p w14:paraId="1533EA35"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Urinary mercury</w:t>
            </w:r>
          </w:p>
        </w:tc>
        <w:tc>
          <w:tcPr>
            <w:tcW w:w="1577" w:type="dxa"/>
            <w:noWrap/>
            <w:hideMark/>
          </w:tcPr>
          <w:p w14:paraId="03ACB45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1661</w:t>
            </w:r>
          </w:p>
        </w:tc>
        <w:tc>
          <w:tcPr>
            <w:tcW w:w="1532" w:type="dxa"/>
            <w:noWrap/>
            <w:hideMark/>
          </w:tcPr>
          <w:p w14:paraId="13904E1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8628</w:t>
            </w:r>
          </w:p>
        </w:tc>
        <w:tc>
          <w:tcPr>
            <w:tcW w:w="1800" w:type="dxa"/>
            <w:noWrap/>
            <w:hideMark/>
          </w:tcPr>
          <w:p w14:paraId="220FCCCD"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53309A2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83.85654583</w:t>
            </w:r>
          </w:p>
        </w:tc>
        <w:tc>
          <w:tcPr>
            <w:tcW w:w="858" w:type="dxa"/>
            <w:noWrap/>
            <w:hideMark/>
          </w:tcPr>
          <w:p w14:paraId="0A96C78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1D1EC498" w14:textId="77777777" w:rsidTr="00337A4A">
        <w:trPr>
          <w:trHeight w:val="300"/>
        </w:trPr>
        <w:tc>
          <w:tcPr>
            <w:tcW w:w="2106" w:type="dxa"/>
            <w:noWrap/>
            <w:hideMark/>
          </w:tcPr>
          <w:p w14:paraId="730EDC9E"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Urinary uranium</w:t>
            </w:r>
          </w:p>
        </w:tc>
        <w:tc>
          <w:tcPr>
            <w:tcW w:w="1577" w:type="dxa"/>
            <w:noWrap/>
            <w:hideMark/>
          </w:tcPr>
          <w:p w14:paraId="1C327FC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2683</w:t>
            </w:r>
          </w:p>
        </w:tc>
        <w:tc>
          <w:tcPr>
            <w:tcW w:w="1532" w:type="dxa"/>
            <w:noWrap/>
            <w:hideMark/>
          </w:tcPr>
          <w:p w14:paraId="585BC76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14248</w:t>
            </w:r>
          </w:p>
        </w:tc>
        <w:tc>
          <w:tcPr>
            <w:tcW w:w="1800" w:type="dxa"/>
            <w:noWrap/>
            <w:hideMark/>
          </w:tcPr>
          <w:p w14:paraId="53FCE44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27CD497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84.15332821</w:t>
            </w:r>
          </w:p>
        </w:tc>
        <w:tc>
          <w:tcPr>
            <w:tcW w:w="858" w:type="dxa"/>
            <w:noWrap/>
            <w:hideMark/>
          </w:tcPr>
          <w:p w14:paraId="09870D8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066DCC3A" w14:textId="77777777" w:rsidTr="00337A4A">
        <w:trPr>
          <w:trHeight w:val="300"/>
        </w:trPr>
        <w:tc>
          <w:tcPr>
            <w:tcW w:w="2106" w:type="dxa"/>
            <w:noWrap/>
            <w:hideMark/>
          </w:tcPr>
          <w:p w14:paraId="4068B8CF"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Blood m-/p-Xylene</w:t>
            </w:r>
          </w:p>
        </w:tc>
        <w:tc>
          <w:tcPr>
            <w:tcW w:w="1577" w:type="dxa"/>
            <w:noWrap/>
            <w:hideMark/>
          </w:tcPr>
          <w:p w14:paraId="0C86C2E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2671</w:t>
            </w:r>
          </w:p>
        </w:tc>
        <w:tc>
          <w:tcPr>
            <w:tcW w:w="1532" w:type="dxa"/>
            <w:noWrap/>
            <w:hideMark/>
          </w:tcPr>
          <w:p w14:paraId="28EEF7D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14778</w:t>
            </w:r>
          </w:p>
        </w:tc>
        <w:tc>
          <w:tcPr>
            <w:tcW w:w="1800" w:type="dxa"/>
            <w:noWrap/>
            <w:hideMark/>
          </w:tcPr>
          <w:p w14:paraId="72A8007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w:t>
            </w:r>
          </w:p>
        </w:tc>
        <w:tc>
          <w:tcPr>
            <w:tcW w:w="1056" w:type="dxa"/>
            <w:noWrap/>
            <w:hideMark/>
          </w:tcPr>
          <w:p w14:paraId="32261ED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84.69428686</w:t>
            </w:r>
          </w:p>
        </w:tc>
        <w:tc>
          <w:tcPr>
            <w:tcW w:w="858" w:type="dxa"/>
            <w:noWrap/>
            <w:hideMark/>
          </w:tcPr>
          <w:p w14:paraId="7B79B04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7EA18D67" w14:textId="77777777" w:rsidTr="00337A4A">
        <w:trPr>
          <w:trHeight w:val="300"/>
        </w:trPr>
        <w:tc>
          <w:tcPr>
            <w:tcW w:w="2106" w:type="dxa"/>
            <w:noWrap/>
            <w:hideMark/>
          </w:tcPr>
          <w:p w14:paraId="3D40748F"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Tetrahydrofolic acid</w:t>
            </w:r>
          </w:p>
        </w:tc>
        <w:tc>
          <w:tcPr>
            <w:tcW w:w="1577" w:type="dxa"/>
            <w:noWrap/>
            <w:hideMark/>
          </w:tcPr>
          <w:p w14:paraId="6CC4613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1123</w:t>
            </w:r>
          </w:p>
        </w:tc>
        <w:tc>
          <w:tcPr>
            <w:tcW w:w="1532" w:type="dxa"/>
            <w:noWrap/>
            <w:hideMark/>
          </w:tcPr>
          <w:p w14:paraId="44D2A84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6338</w:t>
            </w:r>
          </w:p>
        </w:tc>
        <w:tc>
          <w:tcPr>
            <w:tcW w:w="1800" w:type="dxa"/>
            <w:noWrap/>
            <w:hideMark/>
          </w:tcPr>
          <w:p w14:paraId="608EFDF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68B1D9D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84.94839834</w:t>
            </w:r>
          </w:p>
        </w:tc>
        <w:tc>
          <w:tcPr>
            <w:tcW w:w="858" w:type="dxa"/>
            <w:noWrap/>
            <w:hideMark/>
          </w:tcPr>
          <w:p w14:paraId="09FE5F7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8033B9" w:rsidRPr="005A7711" w14:paraId="5B77CD3F" w14:textId="77777777" w:rsidTr="00887F6E">
        <w:trPr>
          <w:trHeight w:val="300"/>
        </w:trPr>
        <w:tc>
          <w:tcPr>
            <w:tcW w:w="2106" w:type="dxa"/>
            <w:noWrap/>
            <w:hideMark/>
          </w:tcPr>
          <w:p w14:paraId="3BB93400" w14:textId="77777777" w:rsidR="008033B9" w:rsidRPr="004B22A7" w:rsidRDefault="008033B9" w:rsidP="00887F6E">
            <w:pPr>
              <w:spacing w:line="360" w:lineRule="auto"/>
              <w:rPr>
                <w:rFonts w:asciiTheme="majorBidi" w:hAnsiTheme="majorBidi" w:cstheme="majorBidi"/>
                <w:sz w:val="16"/>
                <w:szCs w:val="16"/>
              </w:rPr>
            </w:pPr>
            <w:r w:rsidRPr="004B22A7">
              <w:rPr>
                <w:rFonts w:asciiTheme="majorBidi" w:hAnsiTheme="majorBidi" w:cstheme="majorBidi"/>
                <w:sz w:val="16"/>
                <w:szCs w:val="16"/>
              </w:rPr>
              <w:t>1,2,3,6,7,8-hxcdd</w:t>
            </w:r>
          </w:p>
        </w:tc>
        <w:tc>
          <w:tcPr>
            <w:tcW w:w="1577" w:type="dxa"/>
            <w:noWrap/>
            <w:hideMark/>
          </w:tcPr>
          <w:p w14:paraId="4B0CC27C" w14:textId="77777777" w:rsidR="008033B9" w:rsidRPr="004B22A7" w:rsidRDefault="008033B9" w:rsidP="00887F6E">
            <w:pPr>
              <w:spacing w:line="360" w:lineRule="auto"/>
              <w:jc w:val="both"/>
              <w:rPr>
                <w:rFonts w:asciiTheme="majorBidi" w:hAnsiTheme="majorBidi" w:cstheme="majorBidi"/>
                <w:sz w:val="16"/>
                <w:szCs w:val="16"/>
              </w:rPr>
            </w:pPr>
            <w:r w:rsidRPr="004B22A7">
              <w:rPr>
                <w:rFonts w:asciiTheme="majorBidi" w:hAnsiTheme="majorBidi" w:cstheme="majorBidi"/>
                <w:sz w:val="16"/>
                <w:szCs w:val="16"/>
              </w:rPr>
              <w:t>451</w:t>
            </w:r>
          </w:p>
        </w:tc>
        <w:tc>
          <w:tcPr>
            <w:tcW w:w="1532" w:type="dxa"/>
            <w:noWrap/>
            <w:hideMark/>
          </w:tcPr>
          <w:p w14:paraId="438DEAC2" w14:textId="77777777" w:rsidR="008033B9" w:rsidRPr="004B22A7" w:rsidRDefault="008033B9" w:rsidP="00887F6E">
            <w:pPr>
              <w:spacing w:line="360" w:lineRule="auto"/>
              <w:jc w:val="both"/>
              <w:rPr>
                <w:rFonts w:asciiTheme="majorBidi" w:hAnsiTheme="majorBidi" w:cstheme="majorBidi"/>
                <w:sz w:val="16"/>
                <w:szCs w:val="16"/>
              </w:rPr>
            </w:pPr>
            <w:r w:rsidRPr="004B22A7">
              <w:rPr>
                <w:rFonts w:asciiTheme="majorBidi" w:hAnsiTheme="majorBidi" w:cstheme="majorBidi"/>
                <w:sz w:val="16"/>
                <w:szCs w:val="16"/>
              </w:rPr>
              <w:t>2654</w:t>
            </w:r>
          </w:p>
        </w:tc>
        <w:tc>
          <w:tcPr>
            <w:tcW w:w="1800" w:type="dxa"/>
            <w:noWrap/>
            <w:hideMark/>
          </w:tcPr>
          <w:p w14:paraId="3673FAE8" w14:textId="77777777" w:rsidR="008033B9" w:rsidRPr="004B22A7" w:rsidRDefault="008033B9" w:rsidP="00887F6E">
            <w:pPr>
              <w:spacing w:line="360" w:lineRule="auto"/>
              <w:jc w:val="both"/>
              <w:rPr>
                <w:rFonts w:asciiTheme="majorBidi" w:hAnsiTheme="majorBidi" w:cstheme="majorBidi"/>
                <w:sz w:val="16"/>
                <w:szCs w:val="16"/>
              </w:rPr>
            </w:pPr>
            <w:r w:rsidRPr="004B22A7">
              <w:rPr>
                <w:rFonts w:asciiTheme="majorBidi" w:hAnsiTheme="majorBidi" w:cstheme="majorBidi"/>
                <w:sz w:val="16"/>
                <w:szCs w:val="16"/>
              </w:rPr>
              <w:t>0</w:t>
            </w:r>
          </w:p>
        </w:tc>
        <w:tc>
          <w:tcPr>
            <w:tcW w:w="1056" w:type="dxa"/>
            <w:noWrap/>
            <w:hideMark/>
          </w:tcPr>
          <w:p w14:paraId="1A6D5560" w14:textId="77777777" w:rsidR="008033B9" w:rsidRPr="004B22A7" w:rsidRDefault="008033B9" w:rsidP="00887F6E">
            <w:pPr>
              <w:spacing w:line="360" w:lineRule="auto"/>
              <w:jc w:val="both"/>
              <w:rPr>
                <w:rFonts w:asciiTheme="majorBidi" w:hAnsiTheme="majorBidi" w:cstheme="majorBidi"/>
                <w:sz w:val="16"/>
                <w:szCs w:val="16"/>
              </w:rPr>
            </w:pPr>
            <w:r w:rsidRPr="004B22A7">
              <w:rPr>
                <w:rFonts w:asciiTheme="majorBidi" w:hAnsiTheme="majorBidi" w:cstheme="majorBidi"/>
                <w:sz w:val="16"/>
                <w:szCs w:val="16"/>
              </w:rPr>
              <w:t>85.47504026</w:t>
            </w:r>
          </w:p>
        </w:tc>
        <w:tc>
          <w:tcPr>
            <w:tcW w:w="858" w:type="dxa"/>
            <w:noWrap/>
            <w:hideMark/>
          </w:tcPr>
          <w:p w14:paraId="6F70F51A" w14:textId="77777777" w:rsidR="008033B9" w:rsidRPr="005A7711" w:rsidRDefault="008033B9" w:rsidP="00887F6E">
            <w:pPr>
              <w:spacing w:line="360" w:lineRule="auto"/>
              <w:jc w:val="both"/>
              <w:rPr>
                <w:rFonts w:asciiTheme="majorBidi" w:hAnsiTheme="majorBidi" w:cstheme="majorBidi"/>
                <w:sz w:val="16"/>
                <w:szCs w:val="16"/>
              </w:rPr>
            </w:pPr>
            <w:r w:rsidRPr="004B22A7">
              <w:rPr>
                <w:rFonts w:asciiTheme="majorBidi" w:hAnsiTheme="majorBidi" w:cstheme="majorBidi"/>
                <w:sz w:val="16"/>
                <w:szCs w:val="16"/>
              </w:rPr>
              <w:t>No</w:t>
            </w:r>
          </w:p>
        </w:tc>
      </w:tr>
      <w:tr w:rsidR="00B40CFD" w:rsidRPr="005A7711" w14:paraId="1C9361B8" w14:textId="77777777" w:rsidTr="00887F6E">
        <w:trPr>
          <w:trHeight w:val="300"/>
        </w:trPr>
        <w:tc>
          <w:tcPr>
            <w:tcW w:w="2106" w:type="dxa"/>
            <w:noWrap/>
            <w:hideMark/>
          </w:tcPr>
          <w:p w14:paraId="11087CC1" w14:textId="77777777" w:rsidR="00B40CFD" w:rsidRPr="004B22A7" w:rsidRDefault="00B40CFD" w:rsidP="00887F6E">
            <w:pPr>
              <w:spacing w:line="360" w:lineRule="auto"/>
              <w:rPr>
                <w:rFonts w:asciiTheme="majorBidi" w:hAnsiTheme="majorBidi" w:cstheme="majorBidi"/>
                <w:sz w:val="16"/>
                <w:szCs w:val="16"/>
              </w:rPr>
            </w:pPr>
            <w:r w:rsidRPr="004B22A7">
              <w:rPr>
                <w:rFonts w:asciiTheme="majorBidi" w:hAnsiTheme="majorBidi" w:cstheme="majorBidi"/>
                <w:sz w:val="16"/>
                <w:szCs w:val="16"/>
              </w:rPr>
              <w:t>PCB199</w:t>
            </w:r>
          </w:p>
        </w:tc>
        <w:tc>
          <w:tcPr>
            <w:tcW w:w="1577" w:type="dxa"/>
            <w:noWrap/>
            <w:hideMark/>
          </w:tcPr>
          <w:p w14:paraId="0DA6BD47" w14:textId="77777777" w:rsidR="00B40CFD" w:rsidRPr="004B22A7" w:rsidRDefault="00B40CFD" w:rsidP="00887F6E">
            <w:pPr>
              <w:spacing w:line="360" w:lineRule="auto"/>
              <w:jc w:val="both"/>
              <w:rPr>
                <w:rFonts w:asciiTheme="majorBidi" w:hAnsiTheme="majorBidi" w:cstheme="majorBidi"/>
                <w:sz w:val="16"/>
                <w:szCs w:val="16"/>
              </w:rPr>
            </w:pPr>
            <w:r w:rsidRPr="004B22A7">
              <w:rPr>
                <w:rFonts w:asciiTheme="majorBidi" w:hAnsiTheme="majorBidi" w:cstheme="majorBidi"/>
                <w:sz w:val="16"/>
                <w:szCs w:val="16"/>
              </w:rPr>
              <w:t>257</w:t>
            </w:r>
          </w:p>
        </w:tc>
        <w:tc>
          <w:tcPr>
            <w:tcW w:w="1532" w:type="dxa"/>
            <w:noWrap/>
            <w:hideMark/>
          </w:tcPr>
          <w:p w14:paraId="50B7F301" w14:textId="77777777" w:rsidR="00B40CFD" w:rsidRPr="004B22A7" w:rsidRDefault="00B40CFD" w:rsidP="00887F6E">
            <w:pPr>
              <w:spacing w:line="360" w:lineRule="auto"/>
              <w:jc w:val="both"/>
              <w:rPr>
                <w:rFonts w:asciiTheme="majorBidi" w:hAnsiTheme="majorBidi" w:cstheme="majorBidi"/>
                <w:sz w:val="16"/>
                <w:szCs w:val="16"/>
              </w:rPr>
            </w:pPr>
            <w:r w:rsidRPr="004B22A7">
              <w:rPr>
                <w:rFonts w:asciiTheme="majorBidi" w:hAnsiTheme="majorBidi" w:cstheme="majorBidi"/>
                <w:sz w:val="16"/>
                <w:szCs w:val="16"/>
              </w:rPr>
              <w:t>1604</w:t>
            </w:r>
          </w:p>
        </w:tc>
        <w:tc>
          <w:tcPr>
            <w:tcW w:w="1800" w:type="dxa"/>
            <w:noWrap/>
            <w:hideMark/>
          </w:tcPr>
          <w:p w14:paraId="3BF25FA1" w14:textId="77777777" w:rsidR="00B40CFD" w:rsidRPr="004B22A7" w:rsidRDefault="00B40CFD" w:rsidP="00887F6E">
            <w:pPr>
              <w:spacing w:line="360" w:lineRule="auto"/>
              <w:jc w:val="both"/>
              <w:rPr>
                <w:rFonts w:asciiTheme="majorBidi" w:hAnsiTheme="majorBidi" w:cstheme="majorBidi"/>
                <w:sz w:val="16"/>
                <w:szCs w:val="16"/>
              </w:rPr>
            </w:pPr>
            <w:r w:rsidRPr="004B22A7">
              <w:rPr>
                <w:rFonts w:asciiTheme="majorBidi" w:hAnsiTheme="majorBidi" w:cstheme="majorBidi"/>
                <w:sz w:val="16"/>
                <w:szCs w:val="16"/>
              </w:rPr>
              <w:t>0</w:t>
            </w:r>
          </w:p>
        </w:tc>
        <w:tc>
          <w:tcPr>
            <w:tcW w:w="1056" w:type="dxa"/>
            <w:noWrap/>
            <w:hideMark/>
          </w:tcPr>
          <w:p w14:paraId="5C4B7D67" w14:textId="77777777" w:rsidR="00B40CFD" w:rsidRPr="004B22A7" w:rsidRDefault="00B40CFD" w:rsidP="00887F6E">
            <w:pPr>
              <w:spacing w:line="360" w:lineRule="auto"/>
              <w:jc w:val="both"/>
              <w:rPr>
                <w:rFonts w:asciiTheme="majorBidi" w:hAnsiTheme="majorBidi" w:cstheme="majorBidi"/>
                <w:sz w:val="16"/>
                <w:szCs w:val="16"/>
              </w:rPr>
            </w:pPr>
            <w:r w:rsidRPr="004B22A7">
              <w:rPr>
                <w:rFonts w:asciiTheme="majorBidi" w:hAnsiTheme="majorBidi" w:cstheme="majorBidi"/>
                <w:sz w:val="16"/>
                <w:szCs w:val="16"/>
              </w:rPr>
              <w:t>86.19022031</w:t>
            </w:r>
          </w:p>
        </w:tc>
        <w:tc>
          <w:tcPr>
            <w:tcW w:w="858" w:type="dxa"/>
            <w:noWrap/>
            <w:hideMark/>
          </w:tcPr>
          <w:p w14:paraId="5716B10F" w14:textId="77777777" w:rsidR="00B40CFD" w:rsidRPr="005A7711" w:rsidRDefault="00B40CFD" w:rsidP="00887F6E">
            <w:pPr>
              <w:spacing w:line="360" w:lineRule="auto"/>
              <w:jc w:val="both"/>
              <w:rPr>
                <w:rFonts w:asciiTheme="majorBidi" w:hAnsiTheme="majorBidi" w:cstheme="majorBidi"/>
                <w:sz w:val="16"/>
                <w:szCs w:val="16"/>
              </w:rPr>
            </w:pPr>
            <w:r w:rsidRPr="004B22A7">
              <w:rPr>
                <w:rFonts w:asciiTheme="majorBidi" w:hAnsiTheme="majorBidi" w:cstheme="majorBidi"/>
                <w:sz w:val="16"/>
                <w:szCs w:val="16"/>
              </w:rPr>
              <w:t>No</w:t>
            </w:r>
          </w:p>
        </w:tc>
      </w:tr>
      <w:tr w:rsidR="00B40CFD" w:rsidRPr="005A7711" w14:paraId="01AEDB09" w14:textId="77777777" w:rsidTr="00887F6E">
        <w:trPr>
          <w:trHeight w:val="300"/>
        </w:trPr>
        <w:tc>
          <w:tcPr>
            <w:tcW w:w="2106" w:type="dxa"/>
            <w:noWrap/>
            <w:hideMark/>
          </w:tcPr>
          <w:p w14:paraId="7CA3C74B" w14:textId="77777777" w:rsidR="00B40CFD" w:rsidRPr="004B22A7" w:rsidRDefault="00B40CFD" w:rsidP="00887F6E">
            <w:pPr>
              <w:spacing w:line="360" w:lineRule="auto"/>
              <w:rPr>
                <w:rFonts w:asciiTheme="majorBidi" w:hAnsiTheme="majorBidi" w:cstheme="majorBidi"/>
                <w:sz w:val="16"/>
                <w:szCs w:val="16"/>
              </w:rPr>
            </w:pPr>
            <w:r w:rsidRPr="004B22A7">
              <w:rPr>
                <w:rFonts w:asciiTheme="majorBidi" w:hAnsiTheme="majorBidi" w:cstheme="majorBidi"/>
                <w:sz w:val="16"/>
                <w:szCs w:val="16"/>
              </w:rPr>
              <w:t>PCB196</w:t>
            </w:r>
          </w:p>
        </w:tc>
        <w:tc>
          <w:tcPr>
            <w:tcW w:w="1577" w:type="dxa"/>
            <w:noWrap/>
            <w:hideMark/>
          </w:tcPr>
          <w:p w14:paraId="322194D0" w14:textId="77777777" w:rsidR="00B40CFD" w:rsidRPr="004B22A7" w:rsidRDefault="00B40CFD" w:rsidP="00887F6E">
            <w:pPr>
              <w:spacing w:line="360" w:lineRule="auto"/>
              <w:jc w:val="both"/>
              <w:rPr>
                <w:rFonts w:asciiTheme="majorBidi" w:hAnsiTheme="majorBidi" w:cstheme="majorBidi"/>
                <w:sz w:val="16"/>
                <w:szCs w:val="16"/>
              </w:rPr>
            </w:pPr>
            <w:r w:rsidRPr="004B22A7">
              <w:rPr>
                <w:rFonts w:asciiTheme="majorBidi" w:hAnsiTheme="majorBidi" w:cstheme="majorBidi"/>
                <w:sz w:val="16"/>
                <w:szCs w:val="16"/>
              </w:rPr>
              <w:t>249</w:t>
            </w:r>
          </w:p>
        </w:tc>
        <w:tc>
          <w:tcPr>
            <w:tcW w:w="1532" w:type="dxa"/>
            <w:noWrap/>
            <w:hideMark/>
          </w:tcPr>
          <w:p w14:paraId="4D56C01C" w14:textId="77777777" w:rsidR="00B40CFD" w:rsidRPr="004B22A7" w:rsidRDefault="00B40CFD" w:rsidP="00887F6E">
            <w:pPr>
              <w:spacing w:line="360" w:lineRule="auto"/>
              <w:jc w:val="both"/>
              <w:rPr>
                <w:rFonts w:asciiTheme="majorBidi" w:hAnsiTheme="majorBidi" w:cstheme="majorBidi"/>
                <w:sz w:val="16"/>
                <w:szCs w:val="16"/>
              </w:rPr>
            </w:pPr>
            <w:r w:rsidRPr="004B22A7">
              <w:rPr>
                <w:rFonts w:asciiTheme="majorBidi" w:hAnsiTheme="majorBidi" w:cstheme="majorBidi"/>
                <w:sz w:val="16"/>
                <w:szCs w:val="16"/>
              </w:rPr>
              <w:t>1629</w:t>
            </w:r>
          </w:p>
        </w:tc>
        <w:tc>
          <w:tcPr>
            <w:tcW w:w="1800" w:type="dxa"/>
            <w:noWrap/>
            <w:hideMark/>
          </w:tcPr>
          <w:p w14:paraId="1414D621" w14:textId="77777777" w:rsidR="00B40CFD" w:rsidRPr="004B22A7" w:rsidRDefault="00B40CFD" w:rsidP="00887F6E">
            <w:pPr>
              <w:spacing w:line="360" w:lineRule="auto"/>
              <w:jc w:val="both"/>
              <w:rPr>
                <w:rFonts w:asciiTheme="majorBidi" w:hAnsiTheme="majorBidi" w:cstheme="majorBidi"/>
                <w:sz w:val="16"/>
                <w:szCs w:val="16"/>
              </w:rPr>
            </w:pPr>
            <w:r w:rsidRPr="004B22A7">
              <w:rPr>
                <w:rFonts w:asciiTheme="majorBidi" w:hAnsiTheme="majorBidi" w:cstheme="majorBidi"/>
                <w:sz w:val="16"/>
                <w:szCs w:val="16"/>
              </w:rPr>
              <w:t>0</w:t>
            </w:r>
          </w:p>
        </w:tc>
        <w:tc>
          <w:tcPr>
            <w:tcW w:w="1056" w:type="dxa"/>
            <w:noWrap/>
            <w:hideMark/>
          </w:tcPr>
          <w:p w14:paraId="7E676F4D" w14:textId="77777777" w:rsidR="00B40CFD" w:rsidRPr="004B22A7" w:rsidRDefault="00B40CFD" w:rsidP="00887F6E">
            <w:pPr>
              <w:spacing w:line="360" w:lineRule="auto"/>
              <w:jc w:val="both"/>
              <w:rPr>
                <w:rFonts w:asciiTheme="majorBidi" w:hAnsiTheme="majorBidi" w:cstheme="majorBidi"/>
                <w:sz w:val="16"/>
                <w:szCs w:val="16"/>
              </w:rPr>
            </w:pPr>
            <w:r w:rsidRPr="004B22A7">
              <w:rPr>
                <w:rFonts w:asciiTheme="majorBidi" w:hAnsiTheme="majorBidi" w:cstheme="majorBidi"/>
                <w:sz w:val="16"/>
                <w:szCs w:val="16"/>
              </w:rPr>
              <w:t>86.74121406</w:t>
            </w:r>
          </w:p>
        </w:tc>
        <w:tc>
          <w:tcPr>
            <w:tcW w:w="858" w:type="dxa"/>
            <w:noWrap/>
            <w:hideMark/>
          </w:tcPr>
          <w:p w14:paraId="6125C978" w14:textId="77777777" w:rsidR="00B40CFD" w:rsidRPr="005A7711" w:rsidRDefault="00B40CFD" w:rsidP="00887F6E">
            <w:pPr>
              <w:spacing w:line="360" w:lineRule="auto"/>
              <w:jc w:val="both"/>
              <w:rPr>
                <w:rFonts w:asciiTheme="majorBidi" w:hAnsiTheme="majorBidi" w:cstheme="majorBidi"/>
                <w:sz w:val="16"/>
                <w:szCs w:val="16"/>
              </w:rPr>
            </w:pPr>
            <w:r w:rsidRPr="004B22A7">
              <w:rPr>
                <w:rFonts w:asciiTheme="majorBidi" w:hAnsiTheme="majorBidi" w:cstheme="majorBidi"/>
                <w:sz w:val="16"/>
                <w:szCs w:val="16"/>
              </w:rPr>
              <w:t>No</w:t>
            </w:r>
          </w:p>
        </w:tc>
      </w:tr>
      <w:tr w:rsidR="005A7711" w:rsidRPr="005A7711" w14:paraId="37F99CF2" w14:textId="77777777" w:rsidTr="00337A4A">
        <w:trPr>
          <w:trHeight w:val="300"/>
        </w:trPr>
        <w:tc>
          <w:tcPr>
            <w:tcW w:w="2106" w:type="dxa"/>
            <w:noWrap/>
            <w:hideMark/>
          </w:tcPr>
          <w:p w14:paraId="7B74C989"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3,5,6-trichloropyridinol</w:t>
            </w:r>
          </w:p>
        </w:tc>
        <w:tc>
          <w:tcPr>
            <w:tcW w:w="1577" w:type="dxa"/>
            <w:noWrap/>
            <w:hideMark/>
          </w:tcPr>
          <w:p w14:paraId="4A647EC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1307</w:t>
            </w:r>
          </w:p>
        </w:tc>
        <w:tc>
          <w:tcPr>
            <w:tcW w:w="1532" w:type="dxa"/>
            <w:noWrap/>
            <w:hideMark/>
          </w:tcPr>
          <w:p w14:paraId="0C61B6B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9033</w:t>
            </w:r>
          </w:p>
        </w:tc>
        <w:tc>
          <w:tcPr>
            <w:tcW w:w="1800" w:type="dxa"/>
            <w:noWrap/>
            <w:hideMark/>
          </w:tcPr>
          <w:p w14:paraId="1BABA3C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22B721ED"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87.35976789</w:t>
            </w:r>
          </w:p>
        </w:tc>
        <w:tc>
          <w:tcPr>
            <w:tcW w:w="858" w:type="dxa"/>
            <w:noWrap/>
            <w:hideMark/>
          </w:tcPr>
          <w:p w14:paraId="669D34A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0C76AC85" w14:textId="77777777" w:rsidTr="00337A4A">
        <w:trPr>
          <w:trHeight w:val="300"/>
        </w:trPr>
        <w:tc>
          <w:tcPr>
            <w:tcW w:w="2106" w:type="dxa"/>
            <w:noWrap/>
            <w:hideMark/>
          </w:tcPr>
          <w:p w14:paraId="1631ED93"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Urinary tungsten</w:t>
            </w:r>
          </w:p>
        </w:tc>
        <w:tc>
          <w:tcPr>
            <w:tcW w:w="1577" w:type="dxa"/>
            <w:noWrap/>
            <w:hideMark/>
          </w:tcPr>
          <w:p w14:paraId="1473CE4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2073</w:t>
            </w:r>
          </w:p>
        </w:tc>
        <w:tc>
          <w:tcPr>
            <w:tcW w:w="1532" w:type="dxa"/>
            <w:noWrap/>
            <w:hideMark/>
          </w:tcPr>
          <w:p w14:paraId="39BCA59D"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14839</w:t>
            </w:r>
          </w:p>
        </w:tc>
        <w:tc>
          <w:tcPr>
            <w:tcW w:w="1800" w:type="dxa"/>
            <w:noWrap/>
            <w:hideMark/>
          </w:tcPr>
          <w:p w14:paraId="152A3BE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104825F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87.74243141</w:t>
            </w:r>
          </w:p>
        </w:tc>
        <w:tc>
          <w:tcPr>
            <w:tcW w:w="858" w:type="dxa"/>
            <w:noWrap/>
            <w:hideMark/>
          </w:tcPr>
          <w:p w14:paraId="3AE55EE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306A0E2C" w14:textId="77777777" w:rsidTr="00337A4A">
        <w:trPr>
          <w:trHeight w:val="300"/>
        </w:trPr>
        <w:tc>
          <w:tcPr>
            <w:tcW w:w="2106" w:type="dxa"/>
            <w:noWrap/>
            <w:hideMark/>
          </w:tcPr>
          <w:p w14:paraId="3FC533AC"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4-phenanthrene</w:t>
            </w:r>
          </w:p>
        </w:tc>
        <w:tc>
          <w:tcPr>
            <w:tcW w:w="1577" w:type="dxa"/>
            <w:noWrap/>
            <w:hideMark/>
          </w:tcPr>
          <w:p w14:paraId="0B5C20A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915</w:t>
            </w:r>
          </w:p>
        </w:tc>
        <w:tc>
          <w:tcPr>
            <w:tcW w:w="1532" w:type="dxa"/>
            <w:noWrap/>
            <w:hideMark/>
          </w:tcPr>
          <w:p w14:paraId="685D985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6689</w:t>
            </w:r>
          </w:p>
        </w:tc>
        <w:tc>
          <w:tcPr>
            <w:tcW w:w="1800" w:type="dxa"/>
            <w:noWrap/>
            <w:hideMark/>
          </w:tcPr>
          <w:p w14:paraId="69A9E3C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3593F62D"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87.96685955</w:t>
            </w:r>
          </w:p>
        </w:tc>
        <w:tc>
          <w:tcPr>
            <w:tcW w:w="858" w:type="dxa"/>
            <w:noWrap/>
            <w:hideMark/>
          </w:tcPr>
          <w:p w14:paraId="0857EE9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35BF4667" w14:textId="77777777" w:rsidTr="00337A4A">
        <w:trPr>
          <w:trHeight w:val="300"/>
        </w:trPr>
        <w:tc>
          <w:tcPr>
            <w:tcW w:w="2106" w:type="dxa"/>
            <w:noWrap/>
            <w:hideMark/>
          </w:tcPr>
          <w:p w14:paraId="6FAE819A"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Tin</w:t>
            </w:r>
          </w:p>
        </w:tc>
        <w:tc>
          <w:tcPr>
            <w:tcW w:w="1577" w:type="dxa"/>
            <w:noWrap/>
            <w:hideMark/>
          </w:tcPr>
          <w:p w14:paraId="14AEE61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741</w:t>
            </w:r>
          </w:p>
        </w:tc>
        <w:tc>
          <w:tcPr>
            <w:tcW w:w="1532" w:type="dxa"/>
            <w:noWrap/>
            <w:hideMark/>
          </w:tcPr>
          <w:p w14:paraId="14BCA3B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5582</w:t>
            </w:r>
          </w:p>
        </w:tc>
        <w:tc>
          <w:tcPr>
            <w:tcW w:w="1800" w:type="dxa"/>
            <w:noWrap/>
            <w:hideMark/>
          </w:tcPr>
          <w:p w14:paraId="23E099C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7A77AD3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88.28087933</w:t>
            </w:r>
          </w:p>
        </w:tc>
        <w:tc>
          <w:tcPr>
            <w:tcW w:w="858" w:type="dxa"/>
            <w:noWrap/>
            <w:hideMark/>
          </w:tcPr>
          <w:p w14:paraId="5C3D465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327B70" w:rsidRPr="005A7711" w14:paraId="4CA0C394" w14:textId="77777777" w:rsidTr="003566EB">
        <w:trPr>
          <w:trHeight w:val="300"/>
        </w:trPr>
        <w:tc>
          <w:tcPr>
            <w:tcW w:w="2106" w:type="dxa"/>
            <w:noWrap/>
            <w:hideMark/>
          </w:tcPr>
          <w:p w14:paraId="582AFDC3" w14:textId="77777777" w:rsidR="00327B70" w:rsidRPr="00327B70" w:rsidRDefault="00327B70" w:rsidP="003566EB">
            <w:pPr>
              <w:spacing w:line="360" w:lineRule="auto"/>
              <w:rPr>
                <w:rFonts w:asciiTheme="majorBidi" w:hAnsiTheme="majorBidi" w:cstheme="majorBidi"/>
                <w:sz w:val="16"/>
                <w:szCs w:val="16"/>
              </w:rPr>
            </w:pPr>
            <w:r w:rsidRPr="00327B70">
              <w:rPr>
                <w:rFonts w:asciiTheme="majorBidi" w:hAnsiTheme="majorBidi" w:cstheme="majorBidi"/>
                <w:sz w:val="16"/>
                <w:szCs w:val="16"/>
              </w:rPr>
              <w:t>Surplus sera PFOA</w:t>
            </w:r>
          </w:p>
        </w:tc>
        <w:tc>
          <w:tcPr>
            <w:tcW w:w="1577" w:type="dxa"/>
            <w:noWrap/>
            <w:hideMark/>
          </w:tcPr>
          <w:p w14:paraId="0456099F" w14:textId="77777777" w:rsidR="00327B70" w:rsidRPr="00327B70" w:rsidRDefault="00327B70" w:rsidP="003566EB">
            <w:pPr>
              <w:spacing w:line="360" w:lineRule="auto"/>
              <w:jc w:val="both"/>
              <w:rPr>
                <w:rFonts w:asciiTheme="majorBidi" w:hAnsiTheme="majorBidi" w:cstheme="majorBidi"/>
                <w:sz w:val="16"/>
                <w:szCs w:val="16"/>
              </w:rPr>
            </w:pPr>
            <w:r w:rsidRPr="00327B70">
              <w:rPr>
                <w:rFonts w:asciiTheme="majorBidi" w:hAnsiTheme="majorBidi" w:cstheme="majorBidi"/>
                <w:sz w:val="16"/>
                <w:szCs w:val="16"/>
              </w:rPr>
              <w:t>1809</w:t>
            </w:r>
          </w:p>
        </w:tc>
        <w:tc>
          <w:tcPr>
            <w:tcW w:w="1532" w:type="dxa"/>
            <w:noWrap/>
            <w:hideMark/>
          </w:tcPr>
          <w:p w14:paraId="73BBBBD3" w14:textId="77777777" w:rsidR="00327B70" w:rsidRPr="00327B70" w:rsidRDefault="00327B70" w:rsidP="003566EB">
            <w:pPr>
              <w:spacing w:line="360" w:lineRule="auto"/>
              <w:jc w:val="both"/>
              <w:rPr>
                <w:rFonts w:asciiTheme="majorBidi" w:hAnsiTheme="majorBidi" w:cstheme="majorBidi"/>
                <w:sz w:val="16"/>
                <w:szCs w:val="16"/>
              </w:rPr>
            </w:pPr>
            <w:r w:rsidRPr="00327B70">
              <w:rPr>
                <w:rFonts w:asciiTheme="majorBidi" w:hAnsiTheme="majorBidi" w:cstheme="majorBidi"/>
                <w:sz w:val="16"/>
                <w:szCs w:val="16"/>
              </w:rPr>
              <w:t>14563</w:t>
            </w:r>
          </w:p>
        </w:tc>
        <w:tc>
          <w:tcPr>
            <w:tcW w:w="1800" w:type="dxa"/>
            <w:noWrap/>
            <w:hideMark/>
          </w:tcPr>
          <w:p w14:paraId="04218E29" w14:textId="77777777" w:rsidR="00327B70" w:rsidRPr="00327B70" w:rsidRDefault="00327B70" w:rsidP="003566EB">
            <w:pPr>
              <w:spacing w:line="360" w:lineRule="auto"/>
              <w:jc w:val="both"/>
              <w:rPr>
                <w:rFonts w:asciiTheme="majorBidi" w:hAnsiTheme="majorBidi" w:cstheme="majorBidi"/>
                <w:sz w:val="16"/>
                <w:szCs w:val="16"/>
              </w:rPr>
            </w:pPr>
            <w:r w:rsidRPr="00327B70">
              <w:rPr>
                <w:rFonts w:asciiTheme="majorBidi" w:hAnsiTheme="majorBidi" w:cstheme="majorBidi"/>
                <w:sz w:val="16"/>
                <w:szCs w:val="16"/>
              </w:rPr>
              <w:t>0</w:t>
            </w:r>
          </w:p>
        </w:tc>
        <w:tc>
          <w:tcPr>
            <w:tcW w:w="1056" w:type="dxa"/>
            <w:noWrap/>
            <w:hideMark/>
          </w:tcPr>
          <w:p w14:paraId="16575BCA" w14:textId="77777777" w:rsidR="00327B70" w:rsidRPr="00327B70" w:rsidRDefault="00327B70" w:rsidP="003566EB">
            <w:pPr>
              <w:spacing w:line="360" w:lineRule="auto"/>
              <w:jc w:val="both"/>
              <w:rPr>
                <w:rFonts w:asciiTheme="majorBidi" w:hAnsiTheme="majorBidi" w:cstheme="majorBidi"/>
                <w:sz w:val="16"/>
                <w:szCs w:val="16"/>
              </w:rPr>
            </w:pPr>
            <w:r w:rsidRPr="00327B70">
              <w:rPr>
                <w:rFonts w:asciiTheme="majorBidi" w:hAnsiTheme="majorBidi" w:cstheme="majorBidi"/>
                <w:sz w:val="16"/>
                <w:szCs w:val="16"/>
              </w:rPr>
              <w:t>88.95065</w:t>
            </w:r>
          </w:p>
        </w:tc>
        <w:tc>
          <w:tcPr>
            <w:tcW w:w="858" w:type="dxa"/>
            <w:noWrap/>
            <w:hideMark/>
          </w:tcPr>
          <w:p w14:paraId="30692442" w14:textId="77777777" w:rsidR="00327B70" w:rsidRPr="005A7711" w:rsidRDefault="00327B70" w:rsidP="003566EB">
            <w:pPr>
              <w:spacing w:line="360" w:lineRule="auto"/>
              <w:jc w:val="both"/>
              <w:rPr>
                <w:rFonts w:asciiTheme="majorBidi" w:hAnsiTheme="majorBidi" w:cstheme="majorBidi"/>
                <w:sz w:val="16"/>
                <w:szCs w:val="16"/>
              </w:rPr>
            </w:pPr>
            <w:r w:rsidRPr="00327B70">
              <w:rPr>
                <w:rFonts w:asciiTheme="majorBidi" w:hAnsiTheme="majorBidi" w:cstheme="majorBidi"/>
                <w:sz w:val="16"/>
                <w:szCs w:val="16"/>
              </w:rPr>
              <w:t>No</w:t>
            </w:r>
          </w:p>
        </w:tc>
      </w:tr>
      <w:tr w:rsidR="005A7711" w:rsidRPr="005A7711" w14:paraId="153C5656" w14:textId="77777777" w:rsidTr="00337A4A">
        <w:trPr>
          <w:trHeight w:val="300"/>
        </w:trPr>
        <w:tc>
          <w:tcPr>
            <w:tcW w:w="2106" w:type="dxa"/>
            <w:noWrap/>
            <w:hideMark/>
          </w:tcPr>
          <w:p w14:paraId="7208F5A8"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Urinary cadmium</w:t>
            </w:r>
          </w:p>
        </w:tc>
        <w:tc>
          <w:tcPr>
            <w:tcW w:w="1577" w:type="dxa"/>
            <w:noWrap/>
            <w:hideMark/>
          </w:tcPr>
          <w:p w14:paraId="5CC51AF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2353</w:t>
            </w:r>
          </w:p>
        </w:tc>
        <w:tc>
          <w:tcPr>
            <w:tcW w:w="1532" w:type="dxa"/>
            <w:noWrap/>
            <w:hideMark/>
          </w:tcPr>
          <w:p w14:paraId="10A8C6D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19719</w:t>
            </w:r>
          </w:p>
        </w:tc>
        <w:tc>
          <w:tcPr>
            <w:tcW w:w="1800" w:type="dxa"/>
            <w:noWrap/>
            <w:hideMark/>
          </w:tcPr>
          <w:p w14:paraId="35E197D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2A8A527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89.33943458</w:t>
            </w:r>
          </w:p>
        </w:tc>
        <w:tc>
          <w:tcPr>
            <w:tcW w:w="858" w:type="dxa"/>
            <w:noWrap/>
            <w:hideMark/>
          </w:tcPr>
          <w:p w14:paraId="17899C4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8033B9" w:rsidRPr="005A7711" w14:paraId="629496EC" w14:textId="77777777" w:rsidTr="00887F6E">
        <w:trPr>
          <w:trHeight w:val="300"/>
        </w:trPr>
        <w:tc>
          <w:tcPr>
            <w:tcW w:w="2106" w:type="dxa"/>
            <w:noWrap/>
            <w:hideMark/>
          </w:tcPr>
          <w:p w14:paraId="15B02552" w14:textId="77777777" w:rsidR="008033B9" w:rsidRPr="004B22A7" w:rsidRDefault="008033B9" w:rsidP="00887F6E">
            <w:pPr>
              <w:spacing w:line="360" w:lineRule="auto"/>
              <w:rPr>
                <w:rFonts w:asciiTheme="majorBidi" w:hAnsiTheme="majorBidi" w:cstheme="majorBidi"/>
                <w:sz w:val="16"/>
                <w:szCs w:val="16"/>
              </w:rPr>
            </w:pPr>
            <w:r w:rsidRPr="004B22A7">
              <w:rPr>
                <w:rFonts w:asciiTheme="majorBidi" w:hAnsiTheme="majorBidi" w:cstheme="majorBidi"/>
                <w:sz w:val="16"/>
                <w:szCs w:val="16"/>
              </w:rPr>
              <w:t>1,2,3,4,6,7,8-hpcdf</w:t>
            </w:r>
          </w:p>
        </w:tc>
        <w:tc>
          <w:tcPr>
            <w:tcW w:w="1577" w:type="dxa"/>
            <w:noWrap/>
            <w:hideMark/>
          </w:tcPr>
          <w:p w14:paraId="21946E31" w14:textId="77777777" w:rsidR="008033B9" w:rsidRPr="004B22A7" w:rsidRDefault="008033B9" w:rsidP="00887F6E">
            <w:pPr>
              <w:spacing w:line="360" w:lineRule="auto"/>
              <w:jc w:val="both"/>
              <w:rPr>
                <w:rFonts w:asciiTheme="majorBidi" w:hAnsiTheme="majorBidi" w:cstheme="majorBidi"/>
                <w:sz w:val="16"/>
                <w:szCs w:val="16"/>
              </w:rPr>
            </w:pPr>
            <w:r w:rsidRPr="004B22A7">
              <w:rPr>
                <w:rFonts w:asciiTheme="majorBidi" w:hAnsiTheme="majorBidi" w:cstheme="majorBidi"/>
                <w:sz w:val="16"/>
                <w:szCs w:val="16"/>
              </w:rPr>
              <w:t>326</w:t>
            </w:r>
          </w:p>
        </w:tc>
        <w:tc>
          <w:tcPr>
            <w:tcW w:w="1532" w:type="dxa"/>
            <w:noWrap/>
            <w:hideMark/>
          </w:tcPr>
          <w:p w14:paraId="56541881" w14:textId="77777777" w:rsidR="008033B9" w:rsidRPr="004B22A7" w:rsidRDefault="008033B9" w:rsidP="00887F6E">
            <w:pPr>
              <w:spacing w:line="360" w:lineRule="auto"/>
              <w:jc w:val="both"/>
              <w:rPr>
                <w:rFonts w:asciiTheme="majorBidi" w:hAnsiTheme="majorBidi" w:cstheme="majorBidi"/>
                <w:sz w:val="16"/>
                <w:szCs w:val="16"/>
              </w:rPr>
            </w:pPr>
            <w:r w:rsidRPr="004B22A7">
              <w:rPr>
                <w:rFonts w:asciiTheme="majorBidi" w:hAnsiTheme="majorBidi" w:cstheme="majorBidi"/>
                <w:sz w:val="16"/>
                <w:szCs w:val="16"/>
              </w:rPr>
              <w:t>2751</w:t>
            </w:r>
          </w:p>
        </w:tc>
        <w:tc>
          <w:tcPr>
            <w:tcW w:w="1800" w:type="dxa"/>
            <w:noWrap/>
            <w:hideMark/>
          </w:tcPr>
          <w:p w14:paraId="733CEA5F" w14:textId="77777777" w:rsidR="008033B9" w:rsidRPr="004B22A7" w:rsidRDefault="008033B9" w:rsidP="00887F6E">
            <w:pPr>
              <w:spacing w:line="360" w:lineRule="auto"/>
              <w:jc w:val="both"/>
              <w:rPr>
                <w:rFonts w:asciiTheme="majorBidi" w:hAnsiTheme="majorBidi" w:cstheme="majorBidi"/>
                <w:sz w:val="16"/>
                <w:szCs w:val="16"/>
              </w:rPr>
            </w:pPr>
            <w:r w:rsidRPr="004B22A7">
              <w:rPr>
                <w:rFonts w:asciiTheme="majorBidi" w:hAnsiTheme="majorBidi" w:cstheme="majorBidi"/>
                <w:sz w:val="16"/>
                <w:szCs w:val="16"/>
              </w:rPr>
              <w:t>0</w:t>
            </w:r>
          </w:p>
        </w:tc>
        <w:tc>
          <w:tcPr>
            <w:tcW w:w="1056" w:type="dxa"/>
            <w:noWrap/>
            <w:hideMark/>
          </w:tcPr>
          <w:p w14:paraId="02F832BB" w14:textId="77777777" w:rsidR="008033B9" w:rsidRPr="004B22A7" w:rsidRDefault="008033B9" w:rsidP="00887F6E">
            <w:pPr>
              <w:spacing w:line="360" w:lineRule="auto"/>
              <w:jc w:val="both"/>
              <w:rPr>
                <w:rFonts w:asciiTheme="majorBidi" w:hAnsiTheme="majorBidi" w:cstheme="majorBidi"/>
                <w:sz w:val="16"/>
                <w:szCs w:val="16"/>
              </w:rPr>
            </w:pPr>
            <w:r w:rsidRPr="004B22A7">
              <w:rPr>
                <w:rFonts w:asciiTheme="majorBidi" w:hAnsiTheme="majorBidi" w:cstheme="majorBidi"/>
                <w:sz w:val="16"/>
                <w:szCs w:val="16"/>
              </w:rPr>
              <w:t>89.40526487</w:t>
            </w:r>
          </w:p>
        </w:tc>
        <w:tc>
          <w:tcPr>
            <w:tcW w:w="858" w:type="dxa"/>
            <w:noWrap/>
            <w:hideMark/>
          </w:tcPr>
          <w:p w14:paraId="06BED8EC" w14:textId="77777777" w:rsidR="008033B9" w:rsidRPr="005A7711" w:rsidRDefault="008033B9" w:rsidP="00887F6E">
            <w:pPr>
              <w:spacing w:line="360" w:lineRule="auto"/>
              <w:jc w:val="both"/>
              <w:rPr>
                <w:rFonts w:asciiTheme="majorBidi" w:hAnsiTheme="majorBidi" w:cstheme="majorBidi"/>
                <w:sz w:val="16"/>
                <w:szCs w:val="16"/>
              </w:rPr>
            </w:pPr>
            <w:r w:rsidRPr="004B22A7">
              <w:rPr>
                <w:rFonts w:asciiTheme="majorBidi" w:hAnsiTheme="majorBidi" w:cstheme="majorBidi"/>
                <w:sz w:val="16"/>
                <w:szCs w:val="16"/>
              </w:rPr>
              <w:t>No</w:t>
            </w:r>
          </w:p>
        </w:tc>
      </w:tr>
      <w:tr w:rsidR="005A7711" w:rsidRPr="005A7711" w14:paraId="6220BA8B" w14:textId="77777777" w:rsidTr="00337A4A">
        <w:trPr>
          <w:trHeight w:val="300"/>
        </w:trPr>
        <w:tc>
          <w:tcPr>
            <w:tcW w:w="2106" w:type="dxa"/>
            <w:noWrap/>
            <w:hideMark/>
          </w:tcPr>
          <w:p w14:paraId="46C8EA39"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t,t-Muconic acid</w:t>
            </w:r>
          </w:p>
        </w:tc>
        <w:tc>
          <w:tcPr>
            <w:tcW w:w="1577" w:type="dxa"/>
            <w:noWrap/>
            <w:hideMark/>
          </w:tcPr>
          <w:p w14:paraId="24CE636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236</w:t>
            </w:r>
          </w:p>
        </w:tc>
        <w:tc>
          <w:tcPr>
            <w:tcW w:w="1532" w:type="dxa"/>
            <w:noWrap/>
            <w:hideMark/>
          </w:tcPr>
          <w:p w14:paraId="1CC81FF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2006</w:t>
            </w:r>
          </w:p>
        </w:tc>
        <w:tc>
          <w:tcPr>
            <w:tcW w:w="1800" w:type="dxa"/>
            <w:noWrap/>
            <w:hideMark/>
          </w:tcPr>
          <w:p w14:paraId="447F0D6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593173D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89.47368421</w:t>
            </w:r>
          </w:p>
        </w:tc>
        <w:tc>
          <w:tcPr>
            <w:tcW w:w="858" w:type="dxa"/>
            <w:noWrap/>
            <w:hideMark/>
          </w:tcPr>
          <w:p w14:paraId="5935057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25558B5A" w14:textId="77777777" w:rsidTr="00337A4A">
        <w:trPr>
          <w:trHeight w:val="300"/>
        </w:trPr>
        <w:tc>
          <w:tcPr>
            <w:tcW w:w="2106" w:type="dxa"/>
            <w:noWrap/>
            <w:hideMark/>
          </w:tcPr>
          <w:p w14:paraId="1CA1456F"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2,4-dichlorophenol</w:t>
            </w:r>
          </w:p>
        </w:tc>
        <w:tc>
          <w:tcPr>
            <w:tcW w:w="1577" w:type="dxa"/>
            <w:noWrap/>
            <w:hideMark/>
          </w:tcPr>
          <w:p w14:paraId="71F16C1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1613</w:t>
            </w:r>
          </w:p>
        </w:tc>
        <w:tc>
          <w:tcPr>
            <w:tcW w:w="1532" w:type="dxa"/>
            <w:noWrap/>
            <w:hideMark/>
          </w:tcPr>
          <w:p w14:paraId="55CDAEF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13988</w:t>
            </w:r>
          </w:p>
        </w:tc>
        <w:tc>
          <w:tcPr>
            <w:tcW w:w="1800" w:type="dxa"/>
            <w:noWrap/>
            <w:hideMark/>
          </w:tcPr>
          <w:p w14:paraId="4EBDFB2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695883D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89.66091917</w:t>
            </w:r>
          </w:p>
        </w:tc>
        <w:tc>
          <w:tcPr>
            <w:tcW w:w="858" w:type="dxa"/>
            <w:noWrap/>
            <w:hideMark/>
          </w:tcPr>
          <w:p w14:paraId="03C7DC2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26798FB8" w14:textId="77777777" w:rsidTr="00337A4A">
        <w:trPr>
          <w:trHeight w:val="300"/>
        </w:trPr>
        <w:tc>
          <w:tcPr>
            <w:tcW w:w="2106" w:type="dxa"/>
            <w:noWrap/>
            <w:hideMark/>
          </w:tcPr>
          <w:p w14:paraId="5DCFC499"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Urinary Bisphenol S</w:t>
            </w:r>
          </w:p>
        </w:tc>
        <w:tc>
          <w:tcPr>
            <w:tcW w:w="1577" w:type="dxa"/>
            <w:noWrap/>
            <w:hideMark/>
          </w:tcPr>
          <w:p w14:paraId="06B617A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268</w:t>
            </w:r>
          </w:p>
        </w:tc>
        <w:tc>
          <w:tcPr>
            <w:tcW w:w="1532" w:type="dxa"/>
            <w:noWrap/>
            <w:hideMark/>
          </w:tcPr>
          <w:p w14:paraId="12B6DF2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2414</w:t>
            </w:r>
          </w:p>
        </w:tc>
        <w:tc>
          <w:tcPr>
            <w:tcW w:w="1800" w:type="dxa"/>
            <w:noWrap/>
            <w:hideMark/>
          </w:tcPr>
          <w:p w14:paraId="0C9BA17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498DA12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90.00745712</w:t>
            </w:r>
          </w:p>
        </w:tc>
        <w:tc>
          <w:tcPr>
            <w:tcW w:w="858" w:type="dxa"/>
            <w:noWrap/>
            <w:hideMark/>
          </w:tcPr>
          <w:p w14:paraId="596C2FF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8033B9" w:rsidRPr="005A7711" w14:paraId="59CD163E" w14:textId="77777777" w:rsidTr="00887F6E">
        <w:trPr>
          <w:trHeight w:val="300"/>
        </w:trPr>
        <w:tc>
          <w:tcPr>
            <w:tcW w:w="2106" w:type="dxa"/>
            <w:noWrap/>
            <w:hideMark/>
          </w:tcPr>
          <w:p w14:paraId="05F293D6" w14:textId="77777777" w:rsidR="008033B9" w:rsidRPr="004B22A7" w:rsidRDefault="008033B9" w:rsidP="00887F6E">
            <w:pPr>
              <w:spacing w:line="360" w:lineRule="auto"/>
              <w:rPr>
                <w:rFonts w:asciiTheme="majorBidi" w:hAnsiTheme="majorBidi" w:cstheme="majorBidi"/>
                <w:sz w:val="16"/>
                <w:szCs w:val="16"/>
              </w:rPr>
            </w:pPr>
            <w:r w:rsidRPr="004B22A7">
              <w:rPr>
                <w:rFonts w:asciiTheme="majorBidi" w:hAnsiTheme="majorBidi" w:cstheme="majorBidi"/>
                <w:sz w:val="16"/>
                <w:szCs w:val="16"/>
              </w:rPr>
              <w:t>3,3',4,4',5-pncb</w:t>
            </w:r>
          </w:p>
        </w:tc>
        <w:tc>
          <w:tcPr>
            <w:tcW w:w="1577" w:type="dxa"/>
            <w:noWrap/>
            <w:hideMark/>
          </w:tcPr>
          <w:p w14:paraId="461E2FF7" w14:textId="77777777" w:rsidR="008033B9" w:rsidRPr="004B22A7" w:rsidRDefault="008033B9" w:rsidP="00887F6E">
            <w:pPr>
              <w:spacing w:line="360" w:lineRule="auto"/>
              <w:jc w:val="both"/>
              <w:rPr>
                <w:rFonts w:asciiTheme="majorBidi" w:hAnsiTheme="majorBidi" w:cstheme="majorBidi"/>
                <w:sz w:val="16"/>
                <w:szCs w:val="16"/>
              </w:rPr>
            </w:pPr>
            <w:r w:rsidRPr="004B22A7">
              <w:rPr>
                <w:rFonts w:asciiTheme="majorBidi" w:hAnsiTheme="majorBidi" w:cstheme="majorBidi"/>
                <w:sz w:val="16"/>
                <w:szCs w:val="16"/>
              </w:rPr>
              <w:t>277</w:t>
            </w:r>
          </w:p>
        </w:tc>
        <w:tc>
          <w:tcPr>
            <w:tcW w:w="1532" w:type="dxa"/>
            <w:noWrap/>
            <w:hideMark/>
          </w:tcPr>
          <w:p w14:paraId="0F22EB8D" w14:textId="77777777" w:rsidR="008033B9" w:rsidRPr="004B22A7" w:rsidRDefault="008033B9" w:rsidP="00887F6E">
            <w:pPr>
              <w:spacing w:line="360" w:lineRule="auto"/>
              <w:jc w:val="both"/>
              <w:rPr>
                <w:rFonts w:asciiTheme="majorBidi" w:hAnsiTheme="majorBidi" w:cstheme="majorBidi"/>
                <w:sz w:val="16"/>
                <w:szCs w:val="16"/>
              </w:rPr>
            </w:pPr>
            <w:r w:rsidRPr="004B22A7">
              <w:rPr>
                <w:rFonts w:asciiTheme="majorBidi" w:hAnsiTheme="majorBidi" w:cstheme="majorBidi"/>
                <w:sz w:val="16"/>
                <w:szCs w:val="16"/>
              </w:rPr>
              <w:t>2809</w:t>
            </w:r>
          </w:p>
        </w:tc>
        <w:tc>
          <w:tcPr>
            <w:tcW w:w="1800" w:type="dxa"/>
            <w:noWrap/>
            <w:hideMark/>
          </w:tcPr>
          <w:p w14:paraId="49B34B60" w14:textId="77777777" w:rsidR="008033B9" w:rsidRPr="004B22A7" w:rsidRDefault="008033B9" w:rsidP="00887F6E">
            <w:pPr>
              <w:spacing w:line="360" w:lineRule="auto"/>
              <w:jc w:val="both"/>
              <w:rPr>
                <w:rFonts w:asciiTheme="majorBidi" w:hAnsiTheme="majorBidi" w:cstheme="majorBidi"/>
                <w:sz w:val="16"/>
                <w:szCs w:val="16"/>
              </w:rPr>
            </w:pPr>
            <w:r w:rsidRPr="004B22A7">
              <w:rPr>
                <w:rFonts w:asciiTheme="majorBidi" w:hAnsiTheme="majorBidi" w:cstheme="majorBidi"/>
                <w:sz w:val="16"/>
                <w:szCs w:val="16"/>
              </w:rPr>
              <w:t>0</w:t>
            </w:r>
          </w:p>
        </w:tc>
        <w:tc>
          <w:tcPr>
            <w:tcW w:w="1056" w:type="dxa"/>
            <w:noWrap/>
            <w:hideMark/>
          </w:tcPr>
          <w:p w14:paraId="7E5F82D4" w14:textId="77777777" w:rsidR="008033B9" w:rsidRPr="004B22A7" w:rsidRDefault="008033B9" w:rsidP="00887F6E">
            <w:pPr>
              <w:spacing w:line="360" w:lineRule="auto"/>
              <w:jc w:val="both"/>
              <w:rPr>
                <w:rFonts w:asciiTheme="majorBidi" w:hAnsiTheme="majorBidi" w:cstheme="majorBidi"/>
                <w:sz w:val="16"/>
                <w:szCs w:val="16"/>
              </w:rPr>
            </w:pPr>
            <w:r w:rsidRPr="004B22A7">
              <w:rPr>
                <w:rFonts w:asciiTheme="majorBidi" w:hAnsiTheme="majorBidi" w:cstheme="majorBidi"/>
                <w:sz w:val="16"/>
                <w:szCs w:val="16"/>
              </w:rPr>
              <w:t>91.02397926</w:t>
            </w:r>
          </w:p>
        </w:tc>
        <w:tc>
          <w:tcPr>
            <w:tcW w:w="858" w:type="dxa"/>
            <w:noWrap/>
            <w:hideMark/>
          </w:tcPr>
          <w:p w14:paraId="312B00DE" w14:textId="77777777" w:rsidR="008033B9" w:rsidRPr="005A7711" w:rsidRDefault="008033B9" w:rsidP="00887F6E">
            <w:pPr>
              <w:spacing w:line="360" w:lineRule="auto"/>
              <w:jc w:val="both"/>
              <w:rPr>
                <w:rFonts w:asciiTheme="majorBidi" w:hAnsiTheme="majorBidi" w:cstheme="majorBidi"/>
                <w:sz w:val="16"/>
                <w:szCs w:val="16"/>
              </w:rPr>
            </w:pPr>
            <w:r w:rsidRPr="004B22A7">
              <w:rPr>
                <w:rFonts w:asciiTheme="majorBidi" w:hAnsiTheme="majorBidi" w:cstheme="majorBidi"/>
                <w:sz w:val="16"/>
                <w:szCs w:val="16"/>
              </w:rPr>
              <w:t>No</w:t>
            </w:r>
          </w:p>
        </w:tc>
      </w:tr>
      <w:tr w:rsidR="005A7711" w:rsidRPr="005A7711" w14:paraId="059AB0B6" w14:textId="77777777" w:rsidTr="00337A4A">
        <w:trPr>
          <w:trHeight w:val="300"/>
        </w:trPr>
        <w:tc>
          <w:tcPr>
            <w:tcW w:w="2106" w:type="dxa"/>
            <w:noWrap/>
            <w:hideMark/>
          </w:tcPr>
          <w:p w14:paraId="1E99DAD6"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PCB209</w:t>
            </w:r>
          </w:p>
        </w:tc>
        <w:tc>
          <w:tcPr>
            <w:tcW w:w="1577" w:type="dxa"/>
            <w:noWrap/>
            <w:hideMark/>
          </w:tcPr>
          <w:p w14:paraId="0F6CFDBD"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136</w:t>
            </w:r>
          </w:p>
        </w:tc>
        <w:tc>
          <w:tcPr>
            <w:tcW w:w="1532" w:type="dxa"/>
            <w:noWrap/>
            <w:hideMark/>
          </w:tcPr>
          <w:p w14:paraId="634F05C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1718</w:t>
            </w:r>
          </w:p>
        </w:tc>
        <w:tc>
          <w:tcPr>
            <w:tcW w:w="1800" w:type="dxa"/>
            <w:noWrap/>
            <w:hideMark/>
          </w:tcPr>
          <w:p w14:paraId="699CFC5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4689115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92.66450917</w:t>
            </w:r>
          </w:p>
        </w:tc>
        <w:tc>
          <w:tcPr>
            <w:tcW w:w="858" w:type="dxa"/>
            <w:noWrap/>
            <w:hideMark/>
          </w:tcPr>
          <w:p w14:paraId="136ADC8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7D75FD96" w14:textId="77777777" w:rsidTr="00337A4A">
        <w:trPr>
          <w:trHeight w:val="300"/>
        </w:trPr>
        <w:tc>
          <w:tcPr>
            <w:tcW w:w="2106" w:type="dxa"/>
            <w:noWrap/>
            <w:hideMark/>
          </w:tcPr>
          <w:p w14:paraId="158E86E2" w14:textId="77777777" w:rsidR="0058456E" w:rsidRPr="00D76AB2" w:rsidRDefault="0058456E" w:rsidP="008C6E9D">
            <w:pPr>
              <w:spacing w:line="360" w:lineRule="auto"/>
              <w:rPr>
                <w:rFonts w:asciiTheme="majorBidi" w:hAnsiTheme="majorBidi" w:cstheme="majorBidi"/>
                <w:sz w:val="16"/>
                <w:szCs w:val="16"/>
                <w:lang w:val="pt-BR"/>
              </w:rPr>
            </w:pPr>
            <w:r w:rsidRPr="00D76AB2">
              <w:rPr>
                <w:rFonts w:asciiTheme="majorBidi" w:hAnsiTheme="majorBidi" w:cstheme="majorBidi"/>
                <w:sz w:val="16"/>
                <w:szCs w:val="16"/>
                <w:lang w:val="pt-BR"/>
              </w:rPr>
              <w:t>N-Acetyl-S-(2-cyanoethyl)-L-Cyst</w:t>
            </w:r>
          </w:p>
        </w:tc>
        <w:tc>
          <w:tcPr>
            <w:tcW w:w="1577" w:type="dxa"/>
            <w:noWrap/>
            <w:hideMark/>
          </w:tcPr>
          <w:p w14:paraId="17D94E5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215</w:t>
            </w:r>
          </w:p>
        </w:tc>
        <w:tc>
          <w:tcPr>
            <w:tcW w:w="1532" w:type="dxa"/>
            <w:noWrap/>
            <w:hideMark/>
          </w:tcPr>
          <w:p w14:paraId="069F28F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2805</w:t>
            </w:r>
          </w:p>
        </w:tc>
        <w:tc>
          <w:tcPr>
            <w:tcW w:w="1800" w:type="dxa"/>
            <w:noWrap/>
            <w:hideMark/>
          </w:tcPr>
          <w:p w14:paraId="22F3388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67CCD16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92.8807947</w:t>
            </w:r>
          </w:p>
        </w:tc>
        <w:tc>
          <w:tcPr>
            <w:tcW w:w="858" w:type="dxa"/>
            <w:noWrap/>
            <w:hideMark/>
          </w:tcPr>
          <w:p w14:paraId="378B7E3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738B56FD" w14:textId="77777777" w:rsidTr="00337A4A">
        <w:trPr>
          <w:trHeight w:val="300"/>
        </w:trPr>
        <w:tc>
          <w:tcPr>
            <w:tcW w:w="2106" w:type="dxa"/>
            <w:noWrap/>
            <w:hideMark/>
          </w:tcPr>
          <w:p w14:paraId="328E5C21"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Urinary Bisphenol A</w:t>
            </w:r>
          </w:p>
        </w:tc>
        <w:tc>
          <w:tcPr>
            <w:tcW w:w="1577" w:type="dxa"/>
            <w:noWrap/>
            <w:hideMark/>
          </w:tcPr>
          <w:p w14:paraId="1A71228D"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1097</w:t>
            </w:r>
          </w:p>
        </w:tc>
        <w:tc>
          <w:tcPr>
            <w:tcW w:w="1532" w:type="dxa"/>
            <w:noWrap/>
            <w:hideMark/>
          </w:tcPr>
          <w:p w14:paraId="0147366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14496</w:t>
            </w:r>
          </w:p>
        </w:tc>
        <w:tc>
          <w:tcPr>
            <w:tcW w:w="1800" w:type="dxa"/>
            <w:noWrap/>
            <w:hideMark/>
          </w:tcPr>
          <w:p w14:paraId="23FF6D6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1913F92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92.96479189</w:t>
            </w:r>
          </w:p>
        </w:tc>
        <w:tc>
          <w:tcPr>
            <w:tcW w:w="858" w:type="dxa"/>
            <w:noWrap/>
            <w:hideMark/>
          </w:tcPr>
          <w:p w14:paraId="2E4A4D7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3439524E" w14:textId="77777777" w:rsidTr="00337A4A">
        <w:trPr>
          <w:trHeight w:val="300"/>
        </w:trPr>
        <w:tc>
          <w:tcPr>
            <w:tcW w:w="2106" w:type="dxa"/>
            <w:noWrap/>
            <w:hideMark/>
          </w:tcPr>
          <w:p w14:paraId="43950E4D"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Ethylbenzene</w:t>
            </w:r>
          </w:p>
        </w:tc>
        <w:tc>
          <w:tcPr>
            <w:tcW w:w="1577" w:type="dxa"/>
            <w:noWrap/>
            <w:hideMark/>
          </w:tcPr>
          <w:p w14:paraId="48526ED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44</w:t>
            </w:r>
          </w:p>
        </w:tc>
        <w:tc>
          <w:tcPr>
            <w:tcW w:w="1532" w:type="dxa"/>
            <w:noWrap/>
            <w:hideMark/>
          </w:tcPr>
          <w:p w14:paraId="1D74451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598</w:t>
            </w:r>
          </w:p>
        </w:tc>
        <w:tc>
          <w:tcPr>
            <w:tcW w:w="1800" w:type="dxa"/>
            <w:noWrap/>
            <w:hideMark/>
          </w:tcPr>
          <w:p w14:paraId="108C5D2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73DE5F0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93.14641745</w:t>
            </w:r>
          </w:p>
        </w:tc>
        <w:tc>
          <w:tcPr>
            <w:tcW w:w="858" w:type="dxa"/>
            <w:noWrap/>
            <w:hideMark/>
          </w:tcPr>
          <w:p w14:paraId="34F19DA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632E543F" w14:textId="77777777" w:rsidTr="00337A4A">
        <w:trPr>
          <w:trHeight w:val="300"/>
        </w:trPr>
        <w:tc>
          <w:tcPr>
            <w:tcW w:w="2106" w:type="dxa"/>
            <w:noWrap/>
            <w:hideMark/>
          </w:tcPr>
          <w:p w14:paraId="161736E2"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o-Xylene</w:t>
            </w:r>
          </w:p>
        </w:tc>
        <w:tc>
          <w:tcPr>
            <w:tcW w:w="1577" w:type="dxa"/>
            <w:noWrap/>
            <w:hideMark/>
          </w:tcPr>
          <w:p w14:paraId="13A1269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44</w:t>
            </w:r>
          </w:p>
        </w:tc>
        <w:tc>
          <w:tcPr>
            <w:tcW w:w="1532" w:type="dxa"/>
            <w:noWrap/>
            <w:hideMark/>
          </w:tcPr>
          <w:p w14:paraId="285221F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602</w:t>
            </w:r>
          </w:p>
        </w:tc>
        <w:tc>
          <w:tcPr>
            <w:tcW w:w="1800" w:type="dxa"/>
            <w:noWrap/>
            <w:hideMark/>
          </w:tcPr>
          <w:p w14:paraId="71ED893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40B5312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93.18885449</w:t>
            </w:r>
          </w:p>
        </w:tc>
        <w:tc>
          <w:tcPr>
            <w:tcW w:w="858" w:type="dxa"/>
            <w:noWrap/>
            <w:hideMark/>
          </w:tcPr>
          <w:p w14:paraId="022BBE4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479A2AC3" w14:textId="77777777" w:rsidTr="00337A4A">
        <w:trPr>
          <w:trHeight w:val="300"/>
        </w:trPr>
        <w:tc>
          <w:tcPr>
            <w:tcW w:w="2106" w:type="dxa"/>
            <w:noWrap/>
            <w:hideMark/>
          </w:tcPr>
          <w:p w14:paraId="0362DB2C"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Surplus sera EPAH</w:t>
            </w:r>
          </w:p>
        </w:tc>
        <w:tc>
          <w:tcPr>
            <w:tcW w:w="1577" w:type="dxa"/>
            <w:noWrap/>
            <w:hideMark/>
          </w:tcPr>
          <w:p w14:paraId="027EC8C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108</w:t>
            </w:r>
          </w:p>
        </w:tc>
        <w:tc>
          <w:tcPr>
            <w:tcW w:w="1532" w:type="dxa"/>
            <w:noWrap/>
            <w:hideMark/>
          </w:tcPr>
          <w:p w14:paraId="54E9510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1483</w:t>
            </w:r>
          </w:p>
        </w:tc>
        <w:tc>
          <w:tcPr>
            <w:tcW w:w="1800" w:type="dxa"/>
            <w:noWrap/>
            <w:hideMark/>
          </w:tcPr>
          <w:p w14:paraId="15D7935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0A3BD70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93.21181647</w:t>
            </w:r>
          </w:p>
        </w:tc>
        <w:tc>
          <w:tcPr>
            <w:tcW w:w="858" w:type="dxa"/>
            <w:noWrap/>
            <w:hideMark/>
          </w:tcPr>
          <w:p w14:paraId="34B6104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21E8FF90" w14:textId="77777777" w:rsidTr="00337A4A">
        <w:trPr>
          <w:trHeight w:val="300"/>
        </w:trPr>
        <w:tc>
          <w:tcPr>
            <w:tcW w:w="2106" w:type="dxa"/>
            <w:noWrap/>
            <w:hideMark/>
          </w:tcPr>
          <w:p w14:paraId="00674792"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Toluene</w:t>
            </w:r>
          </w:p>
        </w:tc>
        <w:tc>
          <w:tcPr>
            <w:tcW w:w="1577" w:type="dxa"/>
            <w:noWrap/>
            <w:hideMark/>
          </w:tcPr>
          <w:p w14:paraId="15315F8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43</w:t>
            </w:r>
          </w:p>
        </w:tc>
        <w:tc>
          <w:tcPr>
            <w:tcW w:w="1532" w:type="dxa"/>
            <w:noWrap/>
            <w:hideMark/>
          </w:tcPr>
          <w:p w14:paraId="222A1CA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595</w:t>
            </w:r>
          </w:p>
        </w:tc>
        <w:tc>
          <w:tcPr>
            <w:tcW w:w="1800" w:type="dxa"/>
            <w:noWrap/>
            <w:hideMark/>
          </w:tcPr>
          <w:p w14:paraId="44990DE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3EB6686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93.26018809</w:t>
            </w:r>
          </w:p>
        </w:tc>
        <w:tc>
          <w:tcPr>
            <w:tcW w:w="858" w:type="dxa"/>
            <w:noWrap/>
            <w:hideMark/>
          </w:tcPr>
          <w:p w14:paraId="76CFEDF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3E9ABC69" w14:textId="77777777" w:rsidTr="00337A4A">
        <w:trPr>
          <w:trHeight w:val="300"/>
        </w:trPr>
        <w:tc>
          <w:tcPr>
            <w:tcW w:w="2106" w:type="dxa"/>
            <w:noWrap/>
            <w:hideMark/>
          </w:tcPr>
          <w:p w14:paraId="3E6864EB"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lastRenderedPageBreak/>
              <w:t>2,2',4,4',5,5'-hexabromphenyl ether</w:t>
            </w:r>
          </w:p>
        </w:tc>
        <w:tc>
          <w:tcPr>
            <w:tcW w:w="1577" w:type="dxa"/>
            <w:noWrap/>
            <w:hideMark/>
          </w:tcPr>
          <w:p w14:paraId="45F44F4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124</w:t>
            </w:r>
          </w:p>
        </w:tc>
        <w:tc>
          <w:tcPr>
            <w:tcW w:w="1532" w:type="dxa"/>
            <w:noWrap/>
            <w:hideMark/>
          </w:tcPr>
          <w:p w14:paraId="4891602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1915</w:t>
            </w:r>
          </w:p>
        </w:tc>
        <w:tc>
          <w:tcPr>
            <w:tcW w:w="1800" w:type="dxa"/>
            <w:noWrap/>
            <w:hideMark/>
          </w:tcPr>
          <w:p w14:paraId="0C23B05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502F9A3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93.91858754</w:t>
            </w:r>
          </w:p>
        </w:tc>
        <w:tc>
          <w:tcPr>
            <w:tcW w:w="858" w:type="dxa"/>
            <w:noWrap/>
            <w:hideMark/>
          </w:tcPr>
          <w:p w14:paraId="4D3D2AA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4E46FA04" w14:textId="77777777" w:rsidTr="00337A4A">
        <w:trPr>
          <w:trHeight w:val="300"/>
        </w:trPr>
        <w:tc>
          <w:tcPr>
            <w:tcW w:w="2106" w:type="dxa"/>
            <w:noWrap/>
            <w:hideMark/>
          </w:tcPr>
          <w:p w14:paraId="513ADD43"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Mono-2-hydroxy-iso-butyl phthlte</w:t>
            </w:r>
          </w:p>
        </w:tc>
        <w:tc>
          <w:tcPr>
            <w:tcW w:w="1577" w:type="dxa"/>
            <w:noWrap/>
            <w:hideMark/>
          </w:tcPr>
          <w:p w14:paraId="5A473A5D"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161</w:t>
            </w:r>
          </w:p>
        </w:tc>
        <w:tc>
          <w:tcPr>
            <w:tcW w:w="1532" w:type="dxa"/>
            <w:noWrap/>
            <w:hideMark/>
          </w:tcPr>
          <w:p w14:paraId="7996F89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2520</w:t>
            </w:r>
          </w:p>
        </w:tc>
        <w:tc>
          <w:tcPr>
            <w:tcW w:w="1800" w:type="dxa"/>
            <w:noWrap/>
            <w:hideMark/>
          </w:tcPr>
          <w:p w14:paraId="2FCCC8C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5E3E314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93.99477807</w:t>
            </w:r>
          </w:p>
        </w:tc>
        <w:tc>
          <w:tcPr>
            <w:tcW w:w="858" w:type="dxa"/>
            <w:noWrap/>
            <w:hideMark/>
          </w:tcPr>
          <w:p w14:paraId="12F4A41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52E9EBBC" w14:textId="77777777" w:rsidTr="00337A4A">
        <w:trPr>
          <w:trHeight w:val="300"/>
        </w:trPr>
        <w:tc>
          <w:tcPr>
            <w:tcW w:w="2106" w:type="dxa"/>
            <w:noWrap/>
            <w:hideMark/>
          </w:tcPr>
          <w:p w14:paraId="13F23D21"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2,2',4,4',6-pentabromdphenyl ether</w:t>
            </w:r>
          </w:p>
        </w:tc>
        <w:tc>
          <w:tcPr>
            <w:tcW w:w="1577" w:type="dxa"/>
            <w:noWrap/>
            <w:hideMark/>
          </w:tcPr>
          <w:p w14:paraId="4F1FCE0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122</w:t>
            </w:r>
          </w:p>
        </w:tc>
        <w:tc>
          <w:tcPr>
            <w:tcW w:w="1532" w:type="dxa"/>
            <w:noWrap/>
            <w:hideMark/>
          </w:tcPr>
          <w:p w14:paraId="122F3DA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1918</w:t>
            </w:r>
          </w:p>
        </w:tc>
        <w:tc>
          <w:tcPr>
            <w:tcW w:w="1800" w:type="dxa"/>
            <w:noWrap/>
            <w:hideMark/>
          </w:tcPr>
          <w:p w14:paraId="395E07F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67645AB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94.01960784</w:t>
            </w:r>
          </w:p>
        </w:tc>
        <w:tc>
          <w:tcPr>
            <w:tcW w:w="858" w:type="dxa"/>
            <w:noWrap/>
            <w:hideMark/>
          </w:tcPr>
          <w:p w14:paraId="0FF8B2A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596CFEC0" w14:textId="77777777" w:rsidTr="00337A4A">
        <w:trPr>
          <w:trHeight w:val="300"/>
        </w:trPr>
        <w:tc>
          <w:tcPr>
            <w:tcW w:w="2106" w:type="dxa"/>
            <w:noWrap/>
            <w:hideMark/>
          </w:tcPr>
          <w:p w14:paraId="730560F0"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Blood Toluene</w:t>
            </w:r>
          </w:p>
        </w:tc>
        <w:tc>
          <w:tcPr>
            <w:tcW w:w="1577" w:type="dxa"/>
            <w:noWrap/>
            <w:hideMark/>
          </w:tcPr>
          <w:p w14:paraId="3064C8A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764</w:t>
            </w:r>
          </w:p>
        </w:tc>
        <w:tc>
          <w:tcPr>
            <w:tcW w:w="1532" w:type="dxa"/>
            <w:noWrap/>
            <w:hideMark/>
          </w:tcPr>
          <w:p w14:paraId="2571A2A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12892</w:t>
            </w:r>
          </w:p>
        </w:tc>
        <w:tc>
          <w:tcPr>
            <w:tcW w:w="1800" w:type="dxa"/>
            <w:noWrap/>
            <w:hideMark/>
          </w:tcPr>
          <w:p w14:paraId="1378C1A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w:t>
            </w:r>
          </w:p>
        </w:tc>
        <w:tc>
          <w:tcPr>
            <w:tcW w:w="1056" w:type="dxa"/>
            <w:noWrap/>
            <w:hideMark/>
          </w:tcPr>
          <w:p w14:paraId="1AAAAC6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94.40825587</w:t>
            </w:r>
          </w:p>
        </w:tc>
        <w:tc>
          <w:tcPr>
            <w:tcW w:w="858" w:type="dxa"/>
            <w:noWrap/>
            <w:hideMark/>
          </w:tcPr>
          <w:p w14:paraId="20A4480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07AC8AD7" w14:textId="77777777" w:rsidTr="00337A4A">
        <w:trPr>
          <w:trHeight w:val="300"/>
        </w:trPr>
        <w:tc>
          <w:tcPr>
            <w:tcW w:w="2106" w:type="dxa"/>
            <w:noWrap/>
            <w:hideMark/>
          </w:tcPr>
          <w:p w14:paraId="4575F865"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O-DMA</w:t>
            </w:r>
          </w:p>
        </w:tc>
        <w:tc>
          <w:tcPr>
            <w:tcW w:w="1577" w:type="dxa"/>
            <w:noWrap/>
            <w:hideMark/>
          </w:tcPr>
          <w:p w14:paraId="59C7231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410</w:t>
            </w:r>
          </w:p>
        </w:tc>
        <w:tc>
          <w:tcPr>
            <w:tcW w:w="1532" w:type="dxa"/>
            <w:noWrap/>
            <w:hideMark/>
          </w:tcPr>
          <w:p w14:paraId="47991DFD"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7334</w:t>
            </w:r>
          </w:p>
        </w:tc>
        <w:tc>
          <w:tcPr>
            <w:tcW w:w="1800" w:type="dxa"/>
            <w:noWrap/>
            <w:hideMark/>
          </w:tcPr>
          <w:p w14:paraId="5820527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6B07A99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94.70557851</w:t>
            </w:r>
          </w:p>
        </w:tc>
        <w:tc>
          <w:tcPr>
            <w:tcW w:w="858" w:type="dxa"/>
            <w:noWrap/>
            <w:hideMark/>
          </w:tcPr>
          <w:p w14:paraId="2001FF5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1E024E7C" w14:textId="77777777" w:rsidTr="00337A4A">
        <w:trPr>
          <w:trHeight w:val="300"/>
        </w:trPr>
        <w:tc>
          <w:tcPr>
            <w:tcW w:w="2106" w:type="dxa"/>
            <w:noWrap/>
            <w:hideMark/>
          </w:tcPr>
          <w:p w14:paraId="0157075E"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Propyl paraben</w:t>
            </w:r>
          </w:p>
        </w:tc>
        <w:tc>
          <w:tcPr>
            <w:tcW w:w="1577" w:type="dxa"/>
            <w:noWrap/>
            <w:hideMark/>
          </w:tcPr>
          <w:p w14:paraId="02C2498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665</w:t>
            </w:r>
          </w:p>
        </w:tc>
        <w:tc>
          <w:tcPr>
            <w:tcW w:w="1532" w:type="dxa"/>
            <w:noWrap/>
            <w:hideMark/>
          </w:tcPr>
          <w:p w14:paraId="728BE2E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12411</w:t>
            </w:r>
          </w:p>
        </w:tc>
        <w:tc>
          <w:tcPr>
            <w:tcW w:w="1800" w:type="dxa"/>
            <w:noWrap/>
            <w:hideMark/>
          </w:tcPr>
          <w:p w14:paraId="7B8DF22D"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0F90A9E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94.9143469</w:t>
            </w:r>
          </w:p>
        </w:tc>
        <w:tc>
          <w:tcPr>
            <w:tcW w:w="858" w:type="dxa"/>
            <w:noWrap/>
            <w:hideMark/>
          </w:tcPr>
          <w:p w14:paraId="3BD2B8A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69C93727" w14:textId="77777777" w:rsidTr="00337A4A">
        <w:trPr>
          <w:trHeight w:val="300"/>
        </w:trPr>
        <w:tc>
          <w:tcPr>
            <w:tcW w:w="2106" w:type="dxa"/>
            <w:noWrap/>
            <w:hideMark/>
          </w:tcPr>
          <w:p w14:paraId="2B94ACC9"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Mono(carboxynonyl) phthalate</w:t>
            </w:r>
          </w:p>
        </w:tc>
        <w:tc>
          <w:tcPr>
            <w:tcW w:w="1577" w:type="dxa"/>
            <w:noWrap/>
            <w:hideMark/>
          </w:tcPr>
          <w:p w14:paraId="01B56E6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559</w:t>
            </w:r>
          </w:p>
        </w:tc>
        <w:tc>
          <w:tcPr>
            <w:tcW w:w="1532" w:type="dxa"/>
            <w:noWrap/>
            <w:hideMark/>
          </w:tcPr>
          <w:p w14:paraId="2859B8B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12516</w:t>
            </w:r>
          </w:p>
        </w:tc>
        <w:tc>
          <w:tcPr>
            <w:tcW w:w="1800" w:type="dxa"/>
            <w:noWrap/>
            <w:hideMark/>
          </w:tcPr>
          <w:p w14:paraId="1510270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27B5897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95.72466539</w:t>
            </w:r>
          </w:p>
        </w:tc>
        <w:tc>
          <w:tcPr>
            <w:tcW w:w="858" w:type="dxa"/>
            <w:noWrap/>
            <w:hideMark/>
          </w:tcPr>
          <w:p w14:paraId="7A6758D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2AA9BB29" w14:textId="77777777" w:rsidTr="00337A4A">
        <w:trPr>
          <w:trHeight w:val="300"/>
        </w:trPr>
        <w:tc>
          <w:tcPr>
            <w:tcW w:w="2106" w:type="dxa"/>
            <w:noWrap/>
            <w:hideMark/>
          </w:tcPr>
          <w:p w14:paraId="6755D2C5"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Urinary lead</w:t>
            </w:r>
          </w:p>
        </w:tc>
        <w:tc>
          <w:tcPr>
            <w:tcW w:w="1577" w:type="dxa"/>
            <w:noWrap/>
            <w:hideMark/>
          </w:tcPr>
          <w:p w14:paraId="6283B63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722</w:t>
            </w:r>
          </w:p>
        </w:tc>
        <w:tc>
          <w:tcPr>
            <w:tcW w:w="1532" w:type="dxa"/>
            <w:noWrap/>
            <w:hideMark/>
          </w:tcPr>
          <w:p w14:paraId="71F2565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16210</w:t>
            </w:r>
          </w:p>
        </w:tc>
        <w:tc>
          <w:tcPr>
            <w:tcW w:w="1800" w:type="dxa"/>
            <w:noWrap/>
            <w:hideMark/>
          </w:tcPr>
          <w:p w14:paraId="78E712D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53CA5D4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95.73588472</w:t>
            </w:r>
          </w:p>
        </w:tc>
        <w:tc>
          <w:tcPr>
            <w:tcW w:w="858" w:type="dxa"/>
            <w:noWrap/>
            <w:hideMark/>
          </w:tcPr>
          <w:p w14:paraId="156A50C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6E1F5231" w14:textId="77777777" w:rsidTr="00337A4A">
        <w:trPr>
          <w:trHeight w:val="300"/>
        </w:trPr>
        <w:tc>
          <w:tcPr>
            <w:tcW w:w="2106" w:type="dxa"/>
            <w:noWrap/>
            <w:hideMark/>
          </w:tcPr>
          <w:p w14:paraId="4C7DD7B4"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Surplus sera PFNA</w:t>
            </w:r>
          </w:p>
        </w:tc>
        <w:tc>
          <w:tcPr>
            <w:tcW w:w="1577" w:type="dxa"/>
            <w:noWrap/>
            <w:hideMark/>
          </w:tcPr>
          <w:p w14:paraId="12C8FCF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67</w:t>
            </w:r>
          </w:p>
        </w:tc>
        <w:tc>
          <w:tcPr>
            <w:tcW w:w="1532" w:type="dxa"/>
            <w:noWrap/>
            <w:hideMark/>
          </w:tcPr>
          <w:p w14:paraId="439E65A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1524</w:t>
            </w:r>
          </w:p>
        </w:tc>
        <w:tc>
          <w:tcPr>
            <w:tcW w:w="1800" w:type="dxa"/>
            <w:noWrap/>
            <w:hideMark/>
          </w:tcPr>
          <w:p w14:paraId="2EADA4A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5692B2B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95.78881207</w:t>
            </w:r>
          </w:p>
        </w:tc>
        <w:tc>
          <w:tcPr>
            <w:tcW w:w="858" w:type="dxa"/>
            <w:noWrap/>
            <w:hideMark/>
          </w:tcPr>
          <w:p w14:paraId="54DE458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7F984A71" w14:textId="77777777" w:rsidTr="00337A4A">
        <w:trPr>
          <w:trHeight w:val="300"/>
        </w:trPr>
        <w:tc>
          <w:tcPr>
            <w:tcW w:w="2106" w:type="dxa"/>
            <w:noWrap/>
            <w:hideMark/>
          </w:tcPr>
          <w:p w14:paraId="42A11A6F"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2-Methylhippuric acid</w:t>
            </w:r>
          </w:p>
        </w:tc>
        <w:tc>
          <w:tcPr>
            <w:tcW w:w="1577" w:type="dxa"/>
            <w:noWrap/>
            <w:hideMark/>
          </w:tcPr>
          <w:p w14:paraId="397FFF3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115</w:t>
            </w:r>
          </w:p>
        </w:tc>
        <w:tc>
          <w:tcPr>
            <w:tcW w:w="1532" w:type="dxa"/>
            <w:noWrap/>
            <w:hideMark/>
          </w:tcPr>
          <w:p w14:paraId="7E6FF57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2905</w:t>
            </w:r>
          </w:p>
        </w:tc>
        <w:tc>
          <w:tcPr>
            <w:tcW w:w="1800" w:type="dxa"/>
            <w:noWrap/>
            <w:hideMark/>
          </w:tcPr>
          <w:p w14:paraId="2827DCE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1C5320B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96.19205298</w:t>
            </w:r>
          </w:p>
        </w:tc>
        <w:tc>
          <w:tcPr>
            <w:tcW w:w="858" w:type="dxa"/>
            <w:noWrap/>
            <w:hideMark/>
          </w:tcPr>
          <w:p w14:paraId="3C1B54FD"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0E932734" w14:textId="77777777" w:rsidTr="00337A4A">
        <w:trPr>
          <w:trHeight w:val="300"/>
        </w:trPr>
        <w:tc>
          <w:tcPr>
            <w:tcW w:w="2106" w:type="dxa"/>
            <w:noWrap/>
            <w:hideMark/>
          </w:tcPr>
          <w:p w14:paraId="106CDDC5"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2-Amnothiazolne-4-carbxylic acid</w:t>
            </w:r>
          </w:p>
        </w:tc>
        <w:tc>
          <w:tcPr>
            <w:tcW w:w="1577" w:type="dxa"/>
            <w:noWrap/>
            <w:hideMark/>
          </w:tcPr>
          <w:p w14:paraId="3B8486D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110</w:t>
            </w:r>
          </w:p>
        </w:tc>
        <w:tc>
          <w:tcPr>
            <w:tcW w:w="1532" w:type="dxa"/>
            <w:noWrap/>
            <w:hideMark/>
          </w:tcPr>
          <w:p w14:paraId="6635A96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2910</w:t>
            </w:r>
          </w:p>
        </w:tc>
        <w:tc>
          <w:tcPr>
            <w:tcW w:w="1800" w:type="dxa"/>
            <w:noWrap/>
            <w:hideMark/>
          </w:tcPr>
          <w:p w14:paraId="33B03F8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0B816AC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96.35761589</w:t>
            </w:r>
          </w:p>
        </w:tc>
        <w:tc>
          <w:tcPr>
            <w:tcW w:w="858" w:type="dxa"/>
            <w:noWrap/>
            <w:hideMark/>
          </w:tcPr>
          <w:p w14:paraId="7EEABE4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0E6BEB16" w14:textId="77777777" w:rsidTr="00337A4A">
        <w:trPr>
          <w:trHeight w:val="300"/>
        </w:trPr>
        <w:tc>
          <w:tcPr>
            <w:tcW w:w="2106" w:type="dxa"/>
            <w:noWrap/>
            <w:hideMark/>
          </w:tcPr>
          <w:p w14:paraId="3E53B55B"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Mono-(3-carboxypropyl) phthalate</w:t>
            </w:r>
          </w:p>
        </w:tc>
        <w:tc>
          <w:tcPr>
            <w:tcW w:w="1577" w:type="dxa"/>
            <w:noWrap/>
            <w:hideMark/>
          </w:tcPr>
          <w:p w14:paraId="2C61382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570</w:t>
            </w:r>
          </w:p>
        </w:tc>
        <w:tc>
          <w:tcPr>
            <w:tcW w:w="1532" w:type="dxa"/>
            <w:noWrap/>
            <w:hideMark/>
          </w:tcPr>
          <w:p w14:paraId="28B31C3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15110</w:t>
            </w:r>
          </w:p>
        </w:tc>
        <w:tc>
          <w:tcPr>
            <w:tcW w:w="1800" w:type="dxa"/>
            <w:noWrap/>
            <w:hideMark/>
          </w:tcPr>
          <w:p w14:paraId="7A4D1AE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7B0D017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96.36479592</w:t>
            </w:r>
          </w:p>
        </w:tc>
        <w:tc>
          <w:tcPr>
            <w:tcW w:w="858" w:type="dxa"/>
            <w:noWrap/>
            <w:hideMark/>
          </w:tcPr>
          <w:p w14:paraId="3CFE9A2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2D9D933F" w14:textId="77777777" w:rsidTr="00337A4A">
        <w:trPr>
          <w:trHeight w:val="300"/>
        </w:trPr>
        <w:tc>
          <w:tcPr>
            <w:tcW w:w="2106" w:type="dxa"/>
            <w:noWrap/>
            <w:hideMark/>
          </w:tcPr>
          <w:p w14:paraId="5D267193"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m,p-Xylene</w:t>
            </w:r>
          </w:p>
        </w:tc>
        <w:tc>
          <w:tcPr>
            <w:tcW w:w="1577" w:type="dxa"/>
            <w:noWrap/>
            <w:hideMark/>
          </w:tcPr>
          <w:p w14:paraId="26DFF24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23</w:t>
            </w:r>
          </w:p>
        </w:tc>
        <w:tc>
          <w:tcPr>
            <w:tcW w:w="1532" w:type="dxa"/>
            <w:noWrap/>
            <w:hideMark/>
          </w:tcPr>
          <w:p w14:paraId="785ECB3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623</w:t>
            </w:r>
          </w:p>
        </w:tc>
        <w:tc>
          <w:tcPr>
            <w:tcW w:w="1800" w:type="dxa"/>
            <w:noWrap/>
            <w:hideMark/>
          </w:tcPr>
          <w:p w14:paraId="67A6B7A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01E03DD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96.43962848</w:t>
            </w:r>
          </w:p>
        </w:tc>
        <w:tc>
          <w:tcPr>
            <w:tcW w:w="858" w:type="dxa"/>
            <w:noWrap/>
            <w:hideMark/>
          </w:tcPr>
          <w:p w14:paraId="12B10F1D"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8033B9" w:rsidRPr="005A7711" w14:paraId="3B9AA89E" w14:textId="77777777" w:rsidTr="00887F6E">
        <w:trPr>
          <w:trHeight w:val="300"/>
        </w:trPr>
        <w:tc>
          <w:tcPr>
            <w:tcW w:w="2106" w:type="dxa"/>
            <w:noWrap/>
            <w:hideMark/>
          </w:tcPr>
          <w:p w14:paraId="4BB3D6A8" w14:textId="77777777" w:rsidR="008033B9" w:rsidRPr="004B22A7" w:rsidRDefault="008033B9" w:rsidP="00887F6E">
            <w:pPr>
              <w:spacing w:line="360" w:lineRule="auto"/>
              <w:rPr>
                <w:rFonts w:asciiTheme="majorBidi" w:hAnsiTheme="majorBidi" w:cstheme="majorBidi"/>
                <w:sz w:val="16"/>
                <w:szCs w:val="16"/>
              </w:rPr>
            </w:pPr>
            <w:r w:rsidRPr="004B22A7">
              <w:rPr>
                <w:rFonts w:asciiTheme="majorBidi" w:hAnsiTheme="majorBidi" w:cstheme="majorBidi"/>
                <w:sz w:val="16"/>
                <w:szCs w:val="16"/>
              </w:rPr>
              <w:t>PCB170</w:t>
            </w:r>
          </w:p>
        </w:tc>
        <w:tc>
          <w:tcPr>
            <w:tcW w:w="1577" w:type="dxa"/>
            <w:noWrap/>
            <w:hideMark/>
          </w:tcPr>
          <w:p w14:paraId="4D3EB6EF" w14:textId="77777777" w:rsidR="008033B9" w:rsidRPr="004B22A7" w:rsidRDefault="008033B9" w:rsidP="00887F6E">
            <w:pPr>
              <w:spacing w:line="360" w:lineRule="auto"/>
              <w:jc w:val="both"/>
              <w:rPr>
                <w:rFonts w:asciiTheme="majorBidi" w:hAnsiTheme="majorBidi" w:cstheme="majorBidi"/>
                <w:sz w:val="16"/>
                <w:szCs w:val="16"/>
              </w:rPr>
            </w:pPr>
            <w:r w:rsidRPr="004B22A7">
              <w:rPr>
                <w:rFonts w:asciiTheme="majorBidi" w:hAnsiTheme="majorBidi" w:cstheme="majorBidi"/>
                <w:sz w:val="16"/>
                <w:szCs w:val="16"/>
              </w:rPr>
              <w:t>63</w:t>
            </w:r>
          </w:p>
        </w:tc>
        <w:tc>
          <w:tcPr>
            <w:tcW w:w="1532" w:type="dxa"/>
            <w:noWrap/>
            <w:hideMark/>
          </w:tcPr>
          <w:p w14:paraId="79FCC8BC" w14:textId="77777777" w:rsidR="008033B9" w:rsidRPr="004B22A7" w:rsidRDefault="008033B9" w:rsidP="00887F6E">
            <w:pPr>
              <w:spacing w:line="360" w:lineRule="auto"/>
              <w:jc w:val="both"/>
              <w:rPr>
                <w:rFonts w:asciiTheme="majorBidi" w:hAnsiTheme="majorBidi" w:cstheme="majorBidi"/>
                <w:sz w:val="16"/>
                <w:szCs w:val="16"/>
              </w:rPr>
            </w:pPr>
            <w:r w:rsidRPr="004B22A7">
              <w:rPr>
                <w:rFonts w:asciiTheme="majorBidi" w:hAnsiTheme="majorBidi" w:cstheme="majorBidi"/>
                <w:sz w:val="16"/>
                <w:szCs w:val="16"/>
              </w:rPr>
              <w:t>1825</w:t>
            </w:r>
          </w:p>
        </w:tc>
        <w:tc>
          <w:tcPr>
            <w:tcW w:w="1800" w:type="dxa"/>
            <w:noWrap/>
            <w:hideMark/>
          </w:tcPr>
          <w:p w14:paraId="71ADD34C" w14:textId="77777777" w:rsidR="008033B9" w:rsidRPr="004B22A7" w:rsidRDefault="008033B9" w:rsidP="00887F6E">
            <w:pPr>
              <w:spacing w:line="360" w:lineRule="auto"/>
              <w:jc w:val="both"/>
              <w:rPr>
                <w:rFonts w:asciiTheme="majorBidi" w:hAnsiTheme="majorBidi" w:cstheme="majorBidi"/>
                <w:sz w:val="16"/>
                <w:szCs w:val="16"/>
              </w:rPr>
            </w:pPr>
            <w:r w:rsidRPr="004B22A7">
              <w:rPr>
                <w:rFonts w:asciiTheme="majorBidi" w:hAnsiTheme="majorBidi" w:cstheme="majorBidi"/>
                <w:sz w:val="16"/>
                <w:szCs w:val="16"/>
              </w:rPr>
              <w:t>0</w:t>
            </w:r>
          </w:p>
        </w:tc>
        <w:tc>
          <w:tcPr>
            <w:tcW w:w="1056" w:type="dxa"/>
            <w:noWrap/>
            <w:hideMark/>
          </w:tcPr>
          <w:p w14:paraId="34900651" w14:textId="77777777" w:rsidR="008033B9" w:rsidRPr="004B22A7" w:rsidRDefault="008033B9" w:rsidP="00887F6E">
            <w:pPr>
              <w:spacing w:line="360" w:lineRule="auto"/>
              <w:jc w:val="both"/>
              <w:rPr>
                <w:rFonts w:asciiTheme="majorBidi" w:hAnsiTheme="majorBidi" w:cstheme="majorBidi"/>
                <w:sz w:val="16"/>
                <w:szCs w:val="16"/>
              </w:rPr>
            </w:pPr>
            <w:r w:rsidRPr="004B22A7">
              <w:rPr>
                <w:rFonts w:asciiTheme="majorBidi" w:hAnsiTheme="majorBidi" w:cstheme="majorBidi"/>
                <w:sz w:val="16"/>
                <w:szCs w:val="16"/>
              </w:rPr>
              <w:t>96.66313559</w:t>
            </w:r>
          </w:p>
        </w:tc>
        <w:tc>
          <w:tcPr>
            <w:tcW w:w="858" w:type="dxa"/>
            <w:noWrap/>
            <w:hideMark/>
          </w:tcPr>
          <w:p w14:paraId="144F2712" w14:textId="77777777" w:rsidR="008033B9" w:rsidRPr="005A7711" w:rsidRDefault="008033B9" w:rsidP="00887F6E">
            <w:pPr>
              <w:spacing w:line="360" w:lineRule="auto"/>
              <w:jc w:val="both"/>
              <w:rPr>
                <w:rFonts w:asciiTheme="majorBidi" w:hAnsiTheme="majorBidi" w:cstheme="majorBidi"/>
                <w:sz w:val="16"/>
                <w:szCs w:val="16"/>
              </w:rPr>
            </w:pPr>
            <w:r w:rsidRPr="004B22A7">
              <w:rPr>
                <w:rFonts w:asciiTheme="majorBidi" w:hAnsiTheme="majorBidi" w:cstheme="majorBidi"/>
                <w:sz w:val="16"/>
                <w:szCs w:val="16"/>
              </w:rPr>
              <w:t>No</w:t>
            </w:r>
          </w:p>
        </w:tc>
      </w:tr>
      <w:tr w:rsidR="005A7711" w:rsidRPr="005A7711" w14:paraId="0AC7E8E2" w14:textId="77777777" w:rsidTr="00337A4A">
        <w:trPr>
          <w:trHeight w:val="300"/>
        </w:trPr>
        <w:tc>
          <w:tcPr>
            <w:tcW w:w="2106" w:type="dxa"/>
            <w:noWrap/>
            <w:hideMark/>
          </w:tcPr>
          <w:p w14:paraId="03DECA78"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Urinary Benzophenone-3</w:t>
            </w:r>
          </w:p>
        </w:tc>
        <w:tc>
          <w:tcPr>
            <w:tcW w:w="1577" w:type="dxa"/>
            <w:noWrap/>
            <w:hideMark/>
          </w:tcPr>
          <w:p w14:paraId="150A1A8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437</w:t>
            </w:r>
          </w:p>
        </w:tc>
        <w:tc>
          <w:tcPr>
            <w:tcW w:w="1532" w:type="dxa"/>
            <w:noWrap/>
            <w:hideMark/>
          </w:tcPr>
          <w:p w14:paraId="3FA7E0E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15156</w:t>
            </w:r>
          </w:p>
        </w:tc>
        <w:tc>
          <w:tcPr>
            <w:tcW w:w="1800" w:type="dxa"/>
            <w:noWrap/>
            <w:hideMark/>
          </w:tcPr>
          <w:p w14:paraId="266C5C3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261B1A8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97.1974604</w:t>
            </w:r>
          </w:p>
        </w:tc>
        <w:tc>
          <w:tcPr>
            <w:tcW w:w="858" w:type="dxa"/>
            <w:noWrap/>
            <w:hideMark/>
          </w:tcPr>
          <w:p w14:paraId="78D47CE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00CE74D7" w14:textId="77777777" w:rsidTr="00337A4A">
        <w:trPr>
          <w:trHeight w:val="300"/>
        </w:trPr>
        <w:tc>
          <w:tcPr>
            <w:tcW w:w="2106" w:type="dxa"/>
            <w:noWrap/>
            <w:hideMark/>
          </w:tcPr>
          <w:p w14:paraId="7BAFE151"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Surplus sera MPAH</w:t>
            </w:r>
          </w:p>
        </w:tc>
        <w:tc>
          <w:tcPr>
            <w:tcW w:w="1577" w:type="dxa"/>
            <w:noWrap/>
            <w:hideMark/>
          </w:tcPr>
          <w:p w14:paraId="2563DFB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38</w:t>
            </w:r>
          </w:p>
        </w:tc>
        <w:tc>
          <w:tcPr>
            <w:tcW w:w="1532" w:type="dxa"/>
            <w:noWrap/>
            <w:hideMark/>
          </w:tcPr>
          <w:p w14:paraId="038ADF5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1553</w:t>
            </w:r>
          </w:p>
        </w:tc>
        <w:tc>
          <w:tcPr>
            <w:tcW w:w="1800" w:type="dxa"/>
            <w:noWrap/>
            <w:hideMark/>
          </w:tcPr>
          <w:p w14:paraId="01A65D8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665FC15D"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97.61156505</w:t>
            </w:r>
          </w:p>
        </w:tc>
        <w:tc>
          <w:tcPr>
            <w:tcW w:w="858" w:type="dxa"/>
            <w:noWrap/>
            <w:hideMark/>
          </w:tcPr>
          <w:p w14:paraId="0289F02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8033B9" w:rsidRPr="005A7711" w14:paraId="4F9DEDF8" w14:textId="77777777" w:rsidTr="00887F6E">
        <w:trPr>
          <w:trHeight w:val="300"/>
        </w:trPr>
        <w:tc>
          <w:tcPr>
            <w:tcW w:w="2106" w:type="dxa"/>
            <w:noWrap/>
            <w:hideMark/>
          </w:tcPr>
          <w:p w14:paraId="462048ED" w14:textId="77777777" w:rsidR="008033B9" w:rsidRPr="004B22A7" w:rsidRDefault="008033B9" w:rsidP="00887F6E">
            <w:pPr>
              <w:spacing w:line="360" w:lineRule="auto"/>
              <w:rPr>
                <w:rFonts w:asciiTheme="majorBidi" w:hAnsiTheme="majorBidi" w:cstheme="majorBidi"/>
                <w:sz w:val="16"/>
                <w:szCs w:val="16"/>
              </w:rPr>
            </w:pPr>
            <w:r w:rsidRPr="004B22A7">
              <w:rPr>
                <w:rFonts w:asciiTheme="majorBidi" w:hAnsiTheme="majorBidi" w:cstheme="majorBidi"/>
                <w:sz w:val="16"/>
                <w:szCs w:val="16"/>
              </w:rPr>
              <w:t>1,2,3,4,6,7,8-hpcdd</w:t>
            </w:r>
          </w:p>
        </w:tc>
        <w:tc>
          <w:tcPr>
            <w:tcW w:w="1577" w:type="dxa"/>
            <w:noWrap/>
            <w:hideMark/>
          </w:tcPr>
          <w:p w14:paraId="5F9A9153" w14:textId="77777777" w:rsidR="008033B9" w:rsidRPr="004B22A7" w:rsidRDefault="008033B9" w:rsidP="00887F6E">
            <w:pPr>
              <w:spacing w:line="360" w:lineRule="auto"/>
              <w:jc w:val="both"/>
              <w:rPr>
                <w:rFonts w:asciiTheme="majorBidi" w:hAnsiTheme="majorBidi" w:cstheme="majorBidi"/>
                <w:sz w:val="16"/>
                <w:szCs w:val="16"/>
              </w:rPr>
            </w:pPr>
            <w:r w:rsidRPr="004B22A7">
              <w:rPr>
                <w:rFonts w:asciiTheme="majorBidi" w:hAnsiTheme="majorBidi" w:cstheme="majorBidi"/>
                <w:sz w:val="16"/>
                <w:szCs w:val="16"/>
              </w:rPr>
              <w:t>71</w:t>
            </w:r>
          </w:p>
        </w:tc>
        <w:tc>
          <w:tcPr>
            <w:tcW w:w="1532" w:type="dxa"/>
            <w:noWrap/>
            <w:hideMark/>
          </w:tcPr>
          <w:p w14:paraId="47C60634" w14:textId="77777777" w:rsidR="008033B9" w:rsidRPr="004B22A7" w:rsidRDefault="008033B9" w:rsidP="00887F6E">
            <w:pPr>
              <w:spacing w:line="360" w:lineRule="auto"/>
              <w:jc w:val="both"/>
              <w:rPr>
                <w:rFonts w:asciiTheme="majorBidi" w:hAnsiTheme="majorBidi" w:cstheme="majorBidi"/>
                <w:sz w:val="16"/>
                <w:szCs w:val="16"/>
              </w:rPr>
            </w:pPr>
            <w:r w:rsidRPr="004B22A7">
              <w:rPr>
                <w:rFonts w:asciiTheme="majorBidi" w:hAnsiTheme="majorBidi" w:cstheme="majorBidi"/>
                <w:sz w:val="16"/>
                <w:szCs w:val="16"/>
              </w:rPr>
              <w:t>3023</w:t>
            </w:r>
          </w:p>
        </w:tc>
        <w:tc>
          <w:tcPr>
            <w:tcW w:w="1800" w:type="dxa"/>
            <w:noWrap/>
            <w:hideMark/>
          </w:tcPr>
          <w:p w14:paraId="12E8C5B2" w14:textId="77777777" w:rsidR="008033B9" w:rsidRPr="004B22A7" w:rsidRDefault="008033B9" w:rsidP="00887F6E">
            <w:pPr>
              <w:spacing w:line="360" w:lineRule="auto"/>
              <w:jc w:val="both"/>
              <w:rPr>
                <w:rFonts w:asciiTheme="majorBidi" w:hAnsiTheme="majorBidi" w:cstheme="majorBidi"/>
                <w:sz w:val="16"/>
                <w:szCs w:val="16"/>
              </w:rPr>
            </w:pPr>
            <w:r w:rsidRPr="004B22A7">
              <w:rPr>
                <w:rFonts w:asciiTheme="majorBidi" w:hAnsiTheme="majorBidi" w:cstheme="majorBidi"/>
                <w:sz w:val="16"/>
                <w:szCs w:val="16"/>
              </w:rPr>
              <w:t>0</w:t>
            </w:r>
          </w:p>
        </w:tc>
        <w:tc>
          <w:tcPr>
            <w:tcW w:w="1056" w:type="dxa"/>
            <w:noWrap/>
            <w:hideMark/>
          </w:tcPr>
          <w:p w14:paraId="06F4F81D" w14:textId="77777777" w:rsidR="008033B9" w:rsidRPr="004B22A7" w:rsidRDefault="008033B9" w:rsidP="00887F6E">
            <w:pPr>
              <w:spacing w:line="360" w:lineRule="auto"/>
              <w:jc w:val="both"/>
              <w:rPr>
                <w:rFonts w:asciiTheme="majorBidi" w:hAnsiTheme="majorBidi" w:cstheme="majorBidi"/>
                <w:sz w:val="16"/>
                <w:szCs w:val="16"/>
              </w:rPr>
            </w:pPr>
            <w:r w:rsidRPr="004B22A7">
              <w:rPr>
                <w:rFonts w:asciiTheme="majorBidi" w:hAnsiTheme="majorBidi" w:cstheme="majorBidi"/>
                <w:sz w:val="16"/>
                <w:szCs w:val="16"/>
              </w:rPr>
              <w:t>97.70523594</w:t>
            </w:r>
          </w:p>
        </w:tc>
        <w:tc>
          <w:tcPr>
            <w:tcW w:w="858" w:type="dxa"/>
            <w:noWrap/>
            <w:hideMark/>
          </w:tcPr>
          <w:p w14:paraId="7EDF17B8" w14:textId="77777777" w:rsidR="008033B9" w:rsidRPr="005A7711" w:rsidRDefault="008033B9" w:rsidP="00887F6E">
            <w:pPr>
              <w:spacing w:line="360" w:lineRule="auto"/>
              <w:jc w:val="both"/>
              <w:rPr>
                <w:rFonts w:asciiTheme="majorBidi" w:hAnsiTheme="majorBidi" w:cstheme="majorBidi"/>
                <w:sz w:val="16"/>
                <w:szCs w:val="16"/>
              </w:rPr>
            </w:pPr>
            <w:r w:rsidRPr="004B22A7">
              <w:rPr>
                <w:rFonts w:asciiTheme="majorBidi" w:hAnsiTheme="majorBidi" w:cstheme="majorBidi"/>
                <w:sz w:val="16"/>
                <w:szCs w:val="16"/>
              </w:rPr>
              <w:t>No</w:t>
            </w:r>
          </w:p>
        </w:tc>
      </w:tr>
      <w:tr w:rsidR="005A7711" w:rsidRPr="005A7711" w14:paraId="375DBED1" w14:textId="77777777" w:rsidTr="00337A4A">
        <w:trPr>
          <w:trHeight w:val="300"/>
        </w:trPr>
        <w:tc>
          <w:tcPr>
            <w:tcW w:w="2106" w:type="dxa"/>
            <w:noWrap/>
            <w:hideMark/>
          </w:tcPr>
          <w:p w14:paraId="0B6514D5"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Surplus sera PFSA</w:t>
            </w:r>
          </w:p>
        </w:tc>
        <w:tc>
          <w:tcPr>
            <w:tcW w:w="1577" w:type="dxa"/>
            <w:noWrap/>
            <w:hideMark/>
          </w:tcPr>
          <w:p w14:paraId="3FDCE6B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35</w:t>
            </w:r>
          </w:p>
        </w:tc>
        <w:tc>
          <w:tcPr>
            <w:tcW w:w="1532" w:type="dxa"/>
            <w:noWrap/>
            <w:hideMark/>
          </w:tcPr>
          <w:p w14:paraId="188CFD0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1556</w:t>
            </w:r>
          </w:p>
        </w:tc>
        <w:tc>
          <w:tcPr>
            <w:tcW w:w="1800" w:type="dxa"/>
            <w:noWrap/>
            <w:hideMark/>
          </w:tcPr>
          <w:p w14:paraId="73D3676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1031E7C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97.80012571</w:t>
            </w:r>
          </w:p>
        </w:tc>
        <w:tc>
          <w:tcPr>
            <w:tcW w:w="858" w:type="dxa"/>
            <w:noWrap/>
            <w:hideMark/>
          </w:tcPr>
          <w:p w14:paraId="65959AB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B40CFD" w:rsidRPr="005A7711" w14:paraId="4D0B7347" w14:textId="77777777" w:rsidTr="00887F6E">
        <w:trPr>
          <w:trHeight w:val="300"/>
        </w:trPr>
        <w:tc>
          <w:tcPr>
            <w:tcW w:w="2106" w:type="dxa"/>
            <w:noWrap/>
            <w:hideMark/>
          </w:tcPr>
          <w:p w14:paraId="6AB980A7" w14:textId="77777777" w:rsidR="00B40CFD" w:rsidRPr="004B22A7" w:rsidRDefault="00B40CFD" w:rsidP="00887F6E">
            <w:pPr>
              <w:spacing w:line="360" w:lineRule="auto"/>
              <w:rPr>
                <w:rFonts w:asciiTheme="majorBidi" w:hAnsiTheme="majorBidi" w:cstheme="majorBidi"/>
                <w:sz w:val="16"/>
                <w:szCs w:val="16"/>
              </w:rPr>
            </w:pPr>
            <w:r w:rsidRPr="004B22A7">
              <w:rPr>
                <w:rFonts w:asciiTheme="majorBidi" w:hAnsiTheme="majorBidi" w:cstheme="majorBidi"/>
                <w:sz w:val="16"/>
                <w:szCs w:val="16"/>
              </w:rPr>
              <w:t>PCB187</w:t>
            </w:r>
          </w:p>
        </w:tc>
        <w:tc>
          <w:tcPr>
            <w:tcW w:w="1577" w:type="dxa"/>
            <w:noWrap/>
            <w:hideMark/>
          </w:tcPr>
          <w:p w14:paraId="69897230" w14:textId="77777777" w:rsidR="00B40CFD" w:rsidRPr="004B22A7" w:rsidRDefault="00B40CFD" w:rsidP="00887F6E">
            <w:pPr>
              <w:spacing w:line="360" w:lineRule="auto"/>
              <w:jc w:val="both"/>
              <w:rPr>
                <w:rFonts w:asciiTheme="majorBidi" w:hAnsiTheme="majorBidi" w:cstheme="majorBidi"/>
                <w:sz w:val="16"/>
                <w:szCs w:val="16"/>
              </w:rPr>
            </w:pPr>
            <w:r w:rsidRPr="004B22A7">
              <w:rPr>
                <w:rFonts w:asciiTheme="majorBidi" w:hAnsiTheme="majorBidi" w:cstheme="majorBidi"/>
                <w:sz w:val="16"/>
                <w:szCs w:val="16"/>
              </w:rPr>
              <w:t>40</w:t>
            </w:r>
          </w:p>
        </w:tc>
        <w:tc>
          <w:tcPr>
            <w:tcW w:w="1532" w:type="dxa"/>
            <w:noWrap/>
            <w:hideMark/>
          </w:tcPr>
          <w:p w14:paraId="58EE8E60" w14:textId="77777777" w:rsidR="00B40CFD" w:rsidRPr="004B22A7" w:rsidRDefault="00B40CFD" w:rsidP="00887F6E">
            <w:pPr>
              <w:spacing w:line="360" w:lineRule="auto"/>
              <w:jc w:val="both"/>
              <w:rPr>
                <w:rFonts w:asciiTheme="majorBidi" w:hAnsiTheme="majorBidi" w:cstheme="majorBidi"/>
                <w:sz w:val="16"/>
                <w:szCs w:val="16"/>
              </w:rPr>
            </w:pPr>
            <w:r w:rsidRPr="004B22A7">
              <w:rPr>
                <w:rFonts w:asciiTheme="majorBidi" w:hAnsiTheme="majorBidi" w:cstheme="majorBidi"/>
                <w:sz w:val="16"/>
                <w:szCs w:val="16"/>
              </w:rPr>
              <w:t>1849</w:t>
            </w:r>
          </w:p>
        </w:tc>
        <w:tc>
          <w:tcPr>
            <w:tcW w:w="1800" w:type="dxa"/>
            <w:noWrap/>
            <w:hideMark/>
          </w:tcPr>
          <w:p w14:paraId="52D8EB24" w14:textId="77777777" w:rsidR="00B40CFD" w:rsidRPr="004B22A7" w:rsidRDefault="00B40CFD" w:rsidP="00887F6E">
            <w:pPr>
              <w:spacing w:line="360" w:lineRule="auto"/>
              <w:jc w:val="both"/>
              <w:rPr>
                <w:rFonts w:asciiTheme="majorBidi" w:hAnsiTheme="majorBidi" w:cstheme="majorBidi"/>
                <w:sz w:val="16"/>
                <w:szCs w:val="16"/>
              </w:rPr>
            </w:pPr>
            <w:r w:rsidRPr="004B22A7">
              <w:rPr>
                <w:rFonts w:asciiTheme="majorBidi" w:hAnsiTheme="majorBidi" w:cstheme="majorBidi"/>
                <w:sz w:val="16"/>
                <w:szCs w:val="16"/>
              </w:rPr>
              <w:t>0</w:t>
            </w:r>
          </w:p>
        </w:tc>
        <w:tc>
          <w:tcPr>
            <w:tcW w:w="1056" w:type="dxa"/>
            <w:noWrap/>
            <w:hideMark/>
          </w:tcPr>
          <w:p w14:paraId="66C19DFD" w14:textId="77777777" w:rsidR="00B40CFD" w:rsidRPr="004B22A7" w:rsidRDefault="00B40CFD" w:rsidP="00887F6E">
            <w:pPr>
              <w:spacing w:line="360" w:lineRule="auto"/>
              <w:jc w:val="both"/>
              <w:rPr>
                <w:rFonts w:asciiTheme="majorBidi" w:hAnsiTheme="majorBidi" w:cstheme="majorBidi"/>
                <w:sz w:val="16"/>
                <w:szCs w:val="16"/>
              </w:rPr>
            </w:pPr>
            <w:r w:rsidRPr="004B22A7">
              <w:rPr>
                <w:rFonts w:asciiTheme="majorBidi" w:hAnsiTheme="majorBidi" w:cstheme="majorBidi"/>
                <w:sz w:val="16"/>
                <w:szCs w:val="16"/>
              </w:rPr>
              <w:t>97.8824775</w:t>
            </w:r>
          </w:p>
        </w:tc>
        <w:tc>
          <w:tcPr>
            <w:tcW w:w="858" w:type="dxa"/>
            <w:noWrap/>
            <w:hideMark/>
          </w:tcPr>
          <w:p w14:paraId="2CD6F1EA" w14:textId="77777777" w:rsidR="00B40CFD" w:rsidRPr="005A7711" w:rsidRDefault="00B40CFD" w:rsidP="00887F6E">
            <w:pPr>
              <w:spacing w:line="360" w:lineRule="auto"/>
              <w:jc w:val="both"/>
              <w:rPr>
                <w:rFonts w:asciiTheme="majorBidi" w:hAnsiTheme="majorBidi" w:cstheme="majorBidi"/>
                <w:sz w:val="16"/>
                <w:szCs w:val="16"/>
              </w:rPr>
            </w:pPr>
            <w:r w:rsidRPr="004B22A7">
              <w:rPr>
                <w:rFonts w:asciiTheme="majorBidi" w:hAnsiTheme="majorBidi" w:cstheme="majorBidi"/>
                <w:sz w:val="16"/>
                <w:szCs w:val="16"/>
              </w:rPr>
              <w:t>No</w:t>
            </w:r>
          </w:p>
        </w:tc>
      </w:tr>
      <w:tr w:rsidR="005A7711" w:rsidRPr="005A7711" w14:paraId="462CE74E" w14:textId="77777777" w:rsidTr="00337A4A">
        <w:trPr>
          <w:trHeight w:val="300"/>
        </w:trPr>
        <w:tc>
          <w:tcPr>
            <w:tcW w:w="2106" w:type="dxa"/>
            <w:noWrap/>
            <w:hideMark/>
          </w:tcPr>
          <w:p w14:paraId="226E2B53"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2,2',4,4'-tetrabromphenyl ether</w:t>
            </w:r>
          </w:p>
        </w:tc>
        <w:tc>
          <w:tcPr>
            <w:tcW w:w="1577" w:type="dxa"/>
            <w:noWrap/>
            <w:hideMark/>
          </w:tcPr>
          <w:p w14:paraId="7780C8F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41</w:t>
            </w:r>
          </w:p>
        </w:tc>
        <w:tc>
          <w:tcPr>
            <w:tcW w:w="1532" w:type="dxa"/>
            <w:noWrap/>
            <w:hideMark/>
          </w:tcPr>
          <w:p w14:paraId="22ABC12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1975</w:t>
            </w:r>
          </w:p>
        </w:tc>
        <w:tc>
          <w:tcPr>
            <w:tcW w:w="1800" w:type="dxa"/>
            <w:noWrap/>
            <w:hideMark/>
          </w:tcPr>
          <w:p w14:paraId="321E631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52CB51D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97.96626984</w:t>
            </w:r>
          </w:p>
        </w:tc>
        <w:tc>
          <w:tcPr>
            <w:tcW w:w="858" w:type="dxa"/>
            <w:noWrap/>
            <w:hideMark/>
          </w:tcPr>
          <w:p w14:paraId="5D0FE76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7AE0259C" w14:textId="77777777" w:rsidTr="00337A4A">
        <w:trPr>
          <w:trHeight w:val="300"/>
        </w:trPr>
        <w:tc>
          <w:tcPr>
            <w:tcW w:w="2106" w:type="dxa"/>
            <w:noWrap/>
            <w:hideMark/>
          </w:tcPr>
          <w:p w14:paraId="20D46F90" w14:textId="77777777" w:rsidR="0058456E" w:rsidRPr="005A7711" w:rsidRDefault="0058456E" w:rsidP="008C6E9D">
            <w:pPr>
              <w:spacing w:line="360" w:lineRule="auto"/>
              <w:rPr>
                <w:rFonts w:asciiTheme="majorBidi" w:hAnsiTheme="majorBidi" w:cstheme="majorBidi"/>
                <w:sz w:val="16"/>
                <w:szCs w:val="16"/>
                <w:lang w:val="pt-BR"/>
              </w:rPr>
            </w:pPr>
            <w:r w:rsidRPr="005A7711">
              <w:rPr>
                <w:rFonts w:asciiTheme="majorBidi" w:hAnsiTheme="majorBidi" w:cstheme="majorBidi"/>
                <w:sz w:val="16"/>
                <w:szCs w:val="16"/>
                <w:lang w:val="pt-BR"/>
              </w:rPr>
              <w:t>N-Ace-S-(2-hydroxypropyl)-L-Cys</w:t>
            </w:r>
          </w:p>
        </w:tc>
        <w:tc>
          <w:tcPr>
            <w:tcW w:w="1577" w:type="dxa"/>
            <w:noWrap/>
            <w:hideMark/>
          </w:tcPr>
          <w:p w14:paraId="10C8BCA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56</w:t>
            </w:r>
          </w:p>
        </w:tc>
        <w:tc>
          <w:tcPr>
            <w:tcW w:w="1532" w:type="dxa"/>
            <w:noWrap/>
            <w:hideMark/>
          </w:tcPr>
          <w:p w14:paraId="7FFA4E9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2964</w:t>
            </w:r>
          </w:p>
        </w:tc>
        <w:tc>
          <w:tcPr>
            <w:tcW w:w="1800" w:type="dxa"/>
            <w:noWrap/>
            <w:hideMark/>
          </w:tcPr>
          <w:p w14:paraId="40A62E0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4241AD4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98.14569536</w:t>
            </w:r>
          </w:p>
        </w:tc>
        <w:tc>
          <w:tcPr>
            <w:tcW w:w="858" w:type="dxa"/>
            <w:noWrap/>
            <w:hideMark/>
          </w:tcPr>
          <w:p w14:paraId="6CA1164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274F3F2F" w14:textId="77777777" w:rsidTr="00337A4A">
        <w:trPr>
          <w:trHeight w:val="300"/>
        </w:trPr>
        <w:tc>
          <w:tcPr>
            <w:tcW w:w="2106" w:type="dxa"/>
            <w:noWrap/>
            <w:hideMark/>
          </w:tcPr>
          <w:p w14:paraId="040FDC12"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Glycideamide</w:t>
            </w:r>
          </w:p>
        </w:tc>
        <w:tc>
          <w:tcPr>
            <w:tcW w:w="1577" w:type="dxa"/>
            <w:noWrap/>
            <w:hideMark/>
          </w:tcPr>
          <w:p w14:paraId="6F7A3E8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277</w:t>
            </w:r>
          </w:p>
        </w:tc>
        <w:tc>
          <w:tcPr>
            <w:tcW w:w="1532" w:type="dxa"/>
            <w:noWrap/>
            <w:hideMark/>
          </w:tcPr>
          <w:p w14:paraId="3FBDD6C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14741</w:t>
            </w:r>
          </w:p>
        </w:tc>
        <w:tc>
          <w:tcPr>
            <w:tcW w:w="1800" w:type="dxa"/>
            <w:noWrap/>
            <w:hideMark/>
          </w:tcPr>
          <w:p w14:paraId="70E45A9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037440B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98.15554668</w:t>
            </w:r>
          </w:p>
        </w:tc>
        <w:tc>
          <w:tcPr>
            <w:tcW w:w="858" w:type="dxa"/>
            <w:noWrap/>
            <w:hideMark/>
          </w:tcPr>
          <w:p w14:paraId="1DE2F7F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027FE620" w14:textId="77777777" w:rsidTr="00337A4A">
        <w:trPr>
          <w:trHeight w:val="300"/>
        </w:trPr>
        <w:tc>
          <w:tcPr>
            <w:tcW w:w="2106" w:type="dxa"/>
            <w:noWrap/>
            <w:hideMark/>
          </w:tcPr>
          <w:p w14:paraId="2637A500"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Perfluorohexane sulfonic acid</w:t>
            </w:r>
          </w:p>
        </w:tc>
        <w:tc>
          <w:tcPr>
            <w:tcW w:w="1577" w:type="dxa"/>
            <w:noWrap/>
            <w:hideMark/>
          </w:tcPr>
          <w:p w14:paraId="3FC1A9F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219</w:t>
            </w:r>
          </w:p>
        </w:tc>
        <w:tc>
          <w:tcPr>
            <w:tcW w:w="1532" w:type="dxa"/>
            <w:noWrap/>
            <w:hideMark/>
          </w:tcPr>
          <w:p w14:paraId="03A1848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12400</w:t>
            </w:r>
          </w:p>
        </w:tc>
        <w:tc>
          <w:tcPr>
            <w:tcW w:w="1800" w:type="dxa"/>
            <w:noWrap/>
            <w:hideMark/>
          </w:tcPr>
          <w:p w14:paraId="6666F4A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16C5A0C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98.26452175</w:t>
            </w:r>
          </w:p>
        </w:tc>
        <w:tc>
          <w:tcPr>
            <w:tcW w:w="858" w:type="dxa"/>
            <w:noWrap/>
            <w:hideMark/>
          </w:tcPr>
          <w:p w14:paraId="36B6163D"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3845F540" w14:textId="77777777" w:rsidTr="00337A4A">
        <w:trPr>
          <w:trHeight w:val="300"/>
        </w:trPr>
        <w:tc>
          <w:tcPr>
            <w:tcW w:w="2106" w:type="dxa"/>
            <w:noWrap/>
            <w:hideMark/>
          </w:tcPr>
          <w:p w14:paraId="21D45FBD"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Mono-isobutyl phthalate</w:t>
            </w:r>
          </w:p>
        </w:tc>
        <w:tc>
          <w:tcPr>
            <w:tcW w:w="1577" w:type="dxa"/>
            <w:noWrap/>
            <w:hideMark/>
          </w:tcPr>
          <w:p w14:paraId="6B69954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268</w:t>
            </w:r>
          </w:p>
        </w:tc>
        <w:tc>
          <w:tcPr>
            <w:tcW w:w="1532" w:type="dxa"/>
            <w:noWrap/>
            <w:hideMark/>
          </w:tcPr>
          <w:p w14:paraId="4C90806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15412</w:t>
            </w:r>
          </w:p>
        </w:tc>
        <w:tc>
          <w:tcPr>
            <w:tcW w:w="1800" w:type="dxa"/>
            <w:noWrap/>
            <w:hideMark/>
          </w:tcPr>
          <w:p w14:paraId="5E9C12A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2484022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98.29081633</w:t>
            </w:r>
          </w:p>
        </w:tc>
        <w:tc>
          <w:tcPr>
            <w:tcW w:w="858" w:type="dxa"/>
            <w:noWrap/>
            <w:hideMark/>
          </w:tcPr>
          <w:p w14:paraId="7752A30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775792A4" w14:textId="77777777" w:rsidTr="00337A4A">
        <w:trPr>
          <w:trHeight w:val="300"/>
        </w:trPr>
        <w:tc>
          <w:tcPr>
            <w:tcW w:w="2106" w:type="dxa"/>
            <w:noWrap/>
            <w:hideMark/>
          </w:tcPr>
          <w:p w14:paraId="6EDE75AF"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2,5-dichlorophenol</w:t>
            </w:r>
          </w:p>
        </w:tc>
        <w:tc>
          <w:tcPr>
            <w:tcW w:w="1577" w:type="dxa"/>
            <w:noWrap/>
            <w:hideMark/>
          </w:tcPr>
          <w:p w14:paraId="6755A7D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265</w:t>
            </w:r>
          </w:p>
        </w:tc>
        <w:tc>
          <w:tcPr>
            <w:tcW w:w="1532" w:type="dxa"/>
            <w:noWrap/>
            <w:hideMark/>
          </w:tcPr>
          <w:p w14:paraId="5C13F6D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15336</w:t>
            </w:r>
          </w:p>
        </w:tc>
        <w:tc>
          <w:tcPr>
            <w:tcW w:w="1800" w:type="dxa"/>
            <w:noWrap/>
            <w:hideMark/>
          </w:tcPr>
          <w:p w14:paraId="04F1378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34EBE9F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98.30139094</w:t>
            </w:r>
          </w:p>
        </w:tc>
        <w:tc>
          <w:tcPr>
            <w:tcW w:w="858" w:type="dxa"/>
            <w:noWrap/>
            <w:hideMark/>
          </w:tcPr>
          <w:p w14:paraId="597BA43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50017AA7" w14:textId="77777777" w:rsidTr="00337A4A">
        <w:trPr>
          <w:trHeight w:val="300"/>
        </w:trPr>
        <w:tc>
          <w:tcPr>
            <w:tcW w:w="2106" w:type="dxa"/>
            <w:noWrap/>
            <w:hideMark/>
          </w:tcPr>
          <w:p w14:paraId="75A19469"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N-A-S-(4-hydrxy-2butn-l-yl)-L-Cys</w:t>
            </w:r>
          </w:p>
        </w:tc>
        <w:tc>
          <w:tcPr>
            <w:tcW w:w="1577" w:type="dxa"/>
            <w:noWrap/>
            <w:hideMark/>
          </w:tcPr>
          <w:p w14:paraId="52C783A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51</w:t>
            </w:r>
          </w:p>
        </w:tc>
        <w:tc>
          <w:tcPr>
            <w:tcW w:w="1532" w:type="dxa"/>
            <w:noWrap/>
            <w:hideMark/>
          </w:tcPr>
          <w:p w14:paraId="4B12226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2969</w:t>
            </w:r>
          </w:p>
        </w:tc>
        <w:tc>
          <w:tcPr>
            <w:tcW w:w="1800" w:type="dxa"/>
            <w:noWrap/>
            <w:hideMark/>
          </w:tcPr>
          <w:p w14:paraId="11BE1AD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4517782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98.31125828</w:t>
            </w:r>
          </w:p>
        </w:tc>
        <w:tc>
          <w:tcPr>
            <w:tcW w:w="858" w:type="dxa"/>
            <w:noWrap/>
            <w:hideMark/>
          </w:tcPr>
          <w:p w14:paraId="30693AC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5DBBC6B9" w14:textId="77777777" w:rsidTr="00337A4A">
        <w:trPr>
          <w:trHeight w:val="300"/>
        </w:trPr>
        <w:tc>
          <w:tcPr>
            <w:tcW w:w="2106" w:type="dxa"/>
            <w:noWrap/>
            <w:hideMark/>
          </w:tcPr>
          <w:p w14:paraId="63CB2AA3"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Urinary barium</w:t>
            </w:r>
          </w:p>
        </w:tc>
        <w:tc>
          <w:tcPr>
            <w:tcW w:w="1577" w:type="dxa"/>
            <w:noWrap/>
            <w:hideMark/>
          </w:tcPr>
          <w:p w14:paraId="042FA47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283</w:t>
            </w:r>
          </w:p>
        </w:tc>
        <w:tc>
          <w:tcPr>
            <w:tcW w:w="1532" w:type="dxa"/>
            <w:noWrap/>
            <w:hideMark/>
          </w:tcPr>
          <w:p w14:paraId="32C5C06D"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16649</w:t>
            </w:r>
          </w:p>
        </w:tc>
        <w:tc>
          <w:tcPr>
            <w:tcW w:w="1800" w:type="dxa"/>
            <w:noWrap/>
            <w:hideMark/>
          </w:tcPr>
          <w:p w14:paraId="6773E2D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63D2831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98.32860855</w:t>
            </w:r>
          </w:p>
        </w:tc>
        <w:tc>
          <w:tcPr>
            <w:tcW w:w="858" w:type="dxa"/>
            <w:noWrap/>
            <w:hideMark/>
          </w:tcPr>
          <w:p w14:paraId="1DFBBE2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8033B9" w:rsidRPr="005A7711" w14:paraId="5EFDDD34" w14:textId="77777777" w:rsidTr="00887F6E">
        <w:trPr>
          <w:trHeight w:val="300"/>
        </w:trPr>
        <w:tc>
          <w:tcPr>
            <w:tcW w:w="2106" w:type="dxa"/>
            <w:noWrap/>
            <w:hideMark/>
          </w:tcPr>
          <w:p w14:paraId="23D3C82C" w14:textId="77777777" w:rsidR="008033B9" w:rsidRPr="004B22A7" w:rsidRDefault="008033B9" w:rsidP="00887F6E">
            <w:pPr>
              <w:spacing w:line="360" w:lineRule="auto"/>
              <w:rPr>
                <w:rFonts w:asciiTheme="majorBidi" w:hAnsiTheme="majorBidi" w:cstheme="majorBidi"/>
                <w:sz w:val="16"/>
                <w:szCs w:val="16"/>
              </w:rPr>
            </w:pPr>
            <w:r w:rsidRPr="004B22A7">
              <w:rPr>
                <w:rFonts w:asciiTheme="majorBidi" w:hAnsiTheme="majorBidi" w:cstheme="majorBidi"/>
                <w:sz w:val="16"/>
                <w:szCs w:val="16"/>
              </w:rPr>
              <w:t>PCB146</w:t>
            </w:r>
          </w:p>
        </w:tc>
        <w:tc>
          <w:tcPr>
            <w:tcW w:w="1577" w:type="dxa"/>
            <w:noWrap/>
            <w:hideMark/>
          </w:tcPr>
          <w:p w14:paraId="0EB31388" w14:textId="77777777" w:rsidR="008033B9" w:rsidRPr="004B22A7" w:rsidRDefault="008033B9" w:rsidP="00887F6E">
            <w:pPr>
              <w:spacing w:line="360" w:lineRule="auto"/>
              <w:jc w:val="both"/>
              <w:rPr>
                <w:rFonts w:asciiTheme="majorBidi" w:hAnsiTheme="majorBidi" w:cstheme="majorBidi"/>
                <w:sz w:val="16"/>
                <w:szCs w:val="16"/>
              </w:rPr>
            </w:pPr>
            <w:r w:rsidRPr="004B22A7">
              <w:rPr>
                <w:rFonts w:asciiTheme="majorBidi" w:hAnsiTheme="majorBidi" w:cstheme="majorBidi"/>
                <w:sz w:val="16"/>
                <w:szCs w:val="16"/>
              </w:rPr>
              <w:t>30</w:t>
            </w:r>
          </w:p>
        </w:tc>
        <w:tc>
          <w:tcPr>
            <w:tcW w:w="1532" w:type="dxa"/>
            <w:noWrap/>
            <w:hideMark/>
          </w:tcPr>
          <w:p w14:paraId="07011031" w14:textId="77777777" w:rsidR="008033B9" w:rsidRPr="004B22A7" w:rsidRDefault="008033B9" w:rsidP="00887F6E">
            <w:pPr>
              <w:spacing w:line="360" w:lineRule="auto"/>
              <w:jc w:val="both"/>
              <w:rPr>
                <w:rFonts w:asciiTheme="majorBidi" w:hAnsiTheme="majorBidi" w:cstheme="majorBidi"/>
                <w:sz w:val="16"/>
                <w:szCs w:val="16"/>
              </w:rPr>
            </w:pPr>
            <w:r w:rsidRPr="004B22A7">
              <w:rPr>
                <w:rFonts w:asciiTheme="majorBidi" w:hAnsiTheme="majorBidi" w:cstheme="majorBidi"/>
                <w:sz w:val="16"/>
                <w:szCs w:val="16"/>
              </w:rPr>
              <w:t>1864</w:t>
            </w:r>
          </w:p>
        </w:tc>
        <w:tc>
          <w:tcPr>
            <w:tcW w:w="1800" w:type="dxa"/>
            <w:noWrap/>
            <w:hideMark/>
          </w:tcPr>
          <w:p w14:paraId="4ED6DBBA" w14:textId="77777777" w:rsidR="008033B9" w:rsidRPr="004B22A7" w:rsidRDefault="008033B9" w:rsidP="00887F6E">
            <w:pPr>
              <w:spacing w:line="360" w:lineRule="auto"/>
              <w:jc w:val="both"/>
              <w:rPr>
                <w:rFonts w:asciiTheme="majorBidi" w:hAnsiTheme="majorBidi" w:cstheme="majorBidi"/>
                <w:sz w:val="16"/>
                <w:szCs w:val="16"/>
              </w:rPr>
            </w:pPr>
            <w:r w:rsidRPr="004B22A7">
              <w:rPr>
                <w:rFonts w:asciiTheme="majorBidi" w:hAnsiTheme="majorBidi" w:cstheme="majorBidi"/>
                <w:sz w:val="16"/>
                <w:szCs w:val="16"/>
              </w:rPr>
              <w:t>0</w:t>
            </w:r>
          </w:p>
        </w:tc>
        <w:tc>
          <w:tcPr>
            <w:tcW w:w="1056" w:type="dxa"/>
            <w:noWrap/>
            <w:hideMark/>
          </w:tcPr>
          <w:p w14:paraId="23B843B1" w14:textId="77777777" w:rsidR="008033B9" w:rsidRPr="004B22A7" w:rsidRDefault="008033B9" w:rsidP="00887F6E">
            <w:pPr>
              <w:spacing w:line="360" w:lineRule="auto"/>
              <w:jc w:val="both"/>
              <w:rPr>
                <w:rFonts w:asciiTheme="majorBidi" w:hAnsiTheme="majorBidi" w:cstheme="majorBidi"/>
                <w:sz w:val="16"/>
                <w:szCs w:val="16"/>
              </w:rPr>
            </w:pPr>
            <w:r w:rsidRPr="004B22A7">
              <w:rPr>
                <w:rFonts w:asciiTheme="majorBidi" w:hAnsiTheme="majorBidi" w:cstheme="majorBidi"/>
                <w:sz w:val="16"/>
                <w:szCs w:val="16"/>
              </w:rPr>
              <w:t>98.41605069</w:t>
            </w:r>
          </w:p>
        </w:tc>
        <w:tc>
          <w:tcPr>
            <w:tcW w:w="858" w:type="dxa"/>
            <w:noWrap/>
            <w:hideMark/>
          </w:tcPr>
          <w:p w14:paraId="6F099DF6" w14:textId="77777777" w:rsidR="008033B9" w:rsidRPr="005A7711" w:rsidRDefault="008033B9" w:rsidP="00887F6E">
            <w:pPr>
              <w:spacing w:line="360" w:lineRule="auto"/>
              <w:jc w:val="both"/>
              <w:rPr>
                <w:rFonts w:asciiTheme="majorBidi" w:hAnsiTheme="majorBidi" w:cstheme="majorBidi"/>
                <w:sz w:val="16"/>
                <w:szCs w:val="16"/>
              </w:rPr>
            </w:pPr>
            <w:r w:rsidRPr="004B22A7">
              <w:rPr>
                <w:rFonts w:asciiTheme="majorBidi" w:hAnsiTheme="majorBidi" w:cstheme="majorBidi"/>
                <w:sz w:val="16"/>
                <w:szCs w:val="16"/>
              </w:rPr>
              <w:t>No</w:t>
            </w:r>
          </w:p>
        </w:tc>
      </w:tr>
      <w:tr w:rsidR="005A7711" w:rsidRPr="005A7711" w14:paraId="49938713" w14:textId="77777777" w:rsidTr="00337A4A">
        <w:trPr>
          <w:trHeight w:val="300"/>
        </w:trPr>
        <w:tc>
          <w:tcPr>
            <w:tcW w:w="2106" w:type="dxa"/>
            <w:noWrap/>
            <w:hideMark/>
          </w:tcPr>
          <w:p w14:paraId="0396B0E8"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Mono(carboxyoctyl) phthalate</w:t>
            </w:r>
          </w:p>
        </w:tc>
        <w:tc>
          <w:tcPr>
            <w:tcW w:w="1577" w:type="dxa"/>
            <w:noWrap/>
            <w:hideMark/>
          </w:tcPr>
          <w:p w14:paraId="470D6EA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203</w:t>
            </w:r>
          </w:p>
        </w:tc>
        <w:tc>
          <w:tcPr>
            <w:tcW w:w="1532" w:type="dxa"/>
            <w:noWrap/>
            <w:hideMark/>
          </w:tcPr>
          <w:p w14:paraId="695AC34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12872</w:t>
            </w:r>
          </w:p>
        </w:tc>
        <w:tc>
          <w:tcPr>
            <w:tcW w:w="1800" w:type="dxa"/>
            <w:noWrap/>
            <w:hideMark/>
          </w:tcPr>
          <w:p w14:paraId="5A014C2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7ED2A50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98.44741874</w:t>
            </w:r>
          </w:p>
        </w:tc>
        <w:tc>
          <w:tcPr>
            <w:tcW w:w="858" w:type="dxa"/>
            <w:noWrap/>
            <w:hideMark/>
          </w:tcPr>
          <w:p w14:paraId="7212780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1E5407D0" w14:textId="77777777" w:rsidTr="00337A4A">
        <w:trPr>
          <w:trHeight w:val="300"/>
        </w:trPr>
        <w:tc>
          <w:tcPr>
            <w:tcW w:w="2106" w:type="dxa"/>
            <w:noWrap/>
            <w:hideMark/>
          </w:tcPr>
          <w:p w14:paraId="49A9BD87"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Urinary total Arsenic</w:t>
            </w:r>
          </w:p>
        </w:tc>
        <w:tc>
          <w:tcPr>
            <w:tcW w:w="1577" w:type="dxa"/>
            <w:noWrap/>
            <w:hideMark/>
          </w:tcPr>
          <w:p w14:paraId="0FD8D2F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203</w:t>
            </w:r>
          </w:p>
        </w:tc>
        <w:tc>
          <w:tcPr>
            <w:tcW w:w="1532" w:type="dxa"/>
            <w:noWrap/>
            <w:hideMark/>
          </w:tcPr>
          <w:p w14:paraId="0C21147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13456</w:t>
            </w:r>
          </w:p>
        </w:tc>
        <w:tc>
          <w:tcPr>
            <w:tcW w:w="1800" w:type="dxa"/>
            <w:noWrap/>
            <w:hideMark/>
          </w:tcPr>
          <w:p w14:paraId="6C19B89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31CB89F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98.51380042</w:t>
            </w:r>
          </w:p>
        </w:tc>
        <w:tc>
          <w:tcPr>
            <w:tcW w:w="858" w:type="dxa"/>
            <w:noWrap/>
            <w:hideMark/>
          </w:tcPr>
          <w:p w14:paraId="6879A8F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64A5C23D" w14:textId="77777777" w:rsidTr="00337A4A">
        <w:trPr>
          <w:trHeight w:val="300"/>
        </w:trPr>
        <w:tc>
          <w:tcPr>
            <w:tcW w:w="2106" w:type="dxa"/>
            <w:noWrap/>
            <w:hideMark/>
          </w:tcPr>
          <w:p w14:paraId="18BC889D"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Mono-n-butyl phthalate</w:t>
            </w:r>
          </w:p>
        </w:tc>
        <w:tc>
          <w:tcPr>
            <w:tcW w:w="1577" w:type="dxa"/>
            <w:noWrap/>
            <w:hideMark/>
          </w:tcPr>
          <w:p w14:paraId="13D19E8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232</w:t>
            </w:r>
          </w:p>
        </w:tc>
        <w:tc>
          <w:tcPr>
            <w:tcW w:w="1532" w:type="dxa"/>
            <w:noWrap/>
            <w:hideMark/>
          </w:tcPr>
          <w:p w14:paraId="6BBBF41D"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15448</w:t>
            </w:r>
          </w:p>
        </w:tc>
        <w:tc>
          <w:tcPr>
            <w:tcW w:w="1800" w:type="dxa"/>
            <w:noWrap/>
            <w:hideMark/>
          </w:tcPr>
          <w:p w14:paraId="2490F08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6768256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98.52040816</w:t>
            </w:r>
          </w:p>
        </w:tc>
        <w:tc>
          <w:tcPr>
            <w:tcW w:w="858" w:type="dxa"/>
            <w:noWrap/>
            <w:hideMark/>
          </w:tcPr>
          <w:p w14:paraId="21701A1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3188AF5C" w14:textId="77777777" w:rsidTr="00337A4A">
        <w:trPr>
          <w:trHeight w:val="300"/>
        </w:trPr>
        <w:tc>
          <w:tcPr>
            <w:tcW w:w="2106" w:type="dxa"/>
            <w:noWrap/>
            <w:hideMark/>
          </w:tcPr>
          <w:p w14:paraId="46198EDA"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Mono-benzyl phthalate</w:t>
            </w:r>
          </w:p>
        </w:tc>
        <w:tc>
          <w:tcPr>
            <w:tcW w:w="1577" w:type="dxa"/>
            <w:noWrap/>
            <w:hideMark/>
          </w:tcPr>
          <w:p w14:paraId="5D8A223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208</w:t>
            </w:r>
          </w:p>
        </w:tc>
        <w:tc>
          <w:tcPr>
            <w:tcW w:w="1532" w:type="dxa"/>
            <w:noWrap/>
            <w:hideMark/>
          </w:tcPr>
          <w:p w14:paraId="174FED8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15472</w:t>
            </w:r>
          </w:p>
        </w:tc>
        <w:tc>
          <w:tcPr>
            <w:tcW w:w="1800" w:type="dxa"/>
            <w:noWrap/>
            <w:hideMark/>
          </w:tcPr>
          <w:p w14:paraId="7058217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0007DE3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98.67346939</w:t>
            </w:r>
          </w:p>
        </w:tc>
        <w:tc>
          <w:tcPr>
            <w:tcW w:w="858" w:type="dxa"/>
            <w:noWrap/>
            <w:hideMark/>
          </w:tcPr>
          <w:p w14:paraId="48E5C37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18DD2040" w14:textId="77777777" w:rsidTr="00337A4A">
        <w:trPr>
          <w:trHeight w:val="300"/>
        </w:trPr>
        <w:tc>
          <w:tcPr>
            <w:tcW w:w="2106" w:type="dxa"/>
            <w:noWrap/>
            <w:hideMark/>
          </w:tcPr>
          <w:p w14:paraId="5D5FD05A"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lastRenderedPageBreak/>
              <w:t>HRDHG Hair Mercury - MDL</w:t>
            </w:r>
          </w:p>
        </w:tc>
        <w:tc>
          <w:tcPr>
            <w:tcW w:w="1577" w:type="dxa"/>
            <w:noWrap/>
            <w:hideMark/>
          </w:tcPr>
          <w:p w14:paraId="3FC8F49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30</w:t>
            </w:r>
          </w:p>
        </w:tc>
        <w:tc>
          <w:tcPr>
            <w:tcW w:w="1532" w:type="dxa"/>
            <w:noWrap/>
            <w:hideMark/>
          </w:tcPr>
          <w:p w14:paraId="1B5D4F2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2537</w:t>
            </w:r>
          </w:p>
        </w:tc>
        <w:tc>
          <w:tcPr>
            <w:tcW w:w="1800" w:type="dxa"/>
            <w:noWrap/>
            <w:hideMark/>
          </w:tcPr>
          <w:p w14:paraId="65B176E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642AAA6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98.83132061</w:t>
            </w:r>
          </w:p>
        </w:tc>
        <w:tc>
          <w:tcPr>
            <w:tcW w:w="858" w:type="dxa"/>
            <w:noWrap/>
            <w:hideMark/>
          </w:tcPr>
          <w:p w14:paraId="53D7CCE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2C70B124" w14:textId="77777777" w:rsidTr="00337A4A">
        <w:trPr>
          <w:trHeight w:val="300"/>
        </w:trPr>
        <w:tc>
          <w:tcPr>
            <w:tcW w:w="2106" w:type="dxa"/>
            <w:noWrap/>
            <w:hideMark/>
          </w:tcPr>
          <w:p w14:paraId="762AF8A9"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2-phenanthrene</w:t>
            </w:r>
          </w:p>
        </w:tc>
        <w:tc>
          <w:tcPr>
            <w:tcW w:w="1577" w:type="dxa"/>
            <w:noWrap/>
            <w:hideMark/>
          </w:tcPr>
          <w:p w14:paraId="69925B2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146</w:t>
            </w:r>
          </w:p>
        </w:tc>
        <w:tc>
          <w:tcPr>
            <w:tcW w:w="1532" w:type="dxa"/>
            <w:noWrap/>
            <w:hideMark/>
          </w:tcPr>
          <w:p w14:paraId="2EC11A9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13133</w:t>
            </w:r>
          </w:p>
        </w:tc>
        <w:tc>
          <w:tcPr>
            <w:tcW w:w="1800" w:type="dxa"/>
            <w:noWrap/>
            <w:hideMark/>
          </w:tcPr>
          <w:p w14:paraId="412566F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52EB412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98.90051962</w:t>
            </w:r>
          </w:p>
        </w:tc>
        <w:tc>
          <w:tcPr>
            <w:tcW w:w="858" w:type="dxa"/>
            <w:noWrap/>
            <w:hideMark/>
          </w:tcPr>
          <w:p w14:paraId="263077CD"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0E279141" w14:textId="77777777" w:rsidTr="00337A4A">
        <w:trPr>
          <w:trHeight w:val="300"/>
        </w:trPr>
        <w:tc>
          <w:tcPr>
            <w:tcW w:w="2106" w:type="dxa"/>
            <w:noWrap/>
            <w:hideMark/>
          </w:tcPr>
          <w:p w14:paraId="7A48785C"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3-phenanthrene</w:t>
            </w:r>
          </w:p>
        </w:tc>
        <w:tc>
          <w:tcPr>
            <w:tcW w:w="1577" w:type="dxa"/>
            <w:noWrap/>
            <w:hideMark/>
          </w:tcPr>
          <w:p w14:paraId="493E49C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138</w:t>
            </w:r>
          </w:p>
        </w:tc>
        <w:tc>
          <w:tcPr>
            <w:tcW w:w="1532" w:type="dxa"/>
            <w:noWrap/>
            <w:hideMark/>
          </w:tcPr>
          <w:p w14:paraId="75A1F1F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13127</w:t>
            </w:r>
          </w:p>
        </w:tc>
        <w:tc>
          <w:tcPr>
            <w:tcW w:w="1800" w:type="dxa"/>
            <w:noWrap/>
            <w:hideMark/>
          </w:tcPr>
          <w:p w14:paraId="60CDAA2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4D04ED2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98.9596683</w:t>
            </w:r>
          </w:p>
        </w:tc>
        <w:tc>
          <w:tcPr>
            <w:tcW w:w="858" w:type="dxa"/>
            <w:noWrap/>
            <w:hideMark/>
          </w:tcPr>
          <w:p w14:paraId="510A2B2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430FDBCE" w14:textId="77777777" w:rsidTr="00337A4A">
        <w:trPr>
          <w:trHeight w:val="300"/>
        </w:trPr>
        <w:tc>
          <w:tcPr>
            <w:tcW w:w="2106" w:type="dxa"/>
            <w:noWrap/>
            <w:hideMark/>
          </w:tcPr>
          <w:p w14:paraId="1EFC22A9"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3-fluorene</w:t>
            </w:r>
          </w:p>
        </w:tc>
        <w:tc>
          <w:tcPr>
            <w:tcW w:w="1577" w:type="dxa"/>
            <w:noWrap/>
            <w:hideMark/>
          </w:tcPr>
          <w:p w14:paraId="49CA822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165</w:t>
            </w:r>
          </w:p>
        </w:tc>
        <w:tc>
          <w:tcPr>
            <w:tcW w:w="1532" w:type="dxa"/>
            <w:noWrap/>
            <w:hideMark/>
          </w:tcPr>
          <w:p w14:paraId="78EF634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15751</w:t>
            </w:r>
          </w:p>
        </w:tc>
        <w:tc>
          <w:tcPr>
            <w:tcW w:w="1800" w:type="dxa"/>
            <w:noWrap/>
            <w:hideMark/>
          </w:tcPr>
          <w:p w14:paraId="12BFE66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66F7720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98.96330736</w:t>
            </w:r>
          </w:p>
        </w:tc>
        <w:tc>
          <w:tcPr>
            <w:tcW w:w="858" w:type="dxa"/>
            <w:noWrap/>
            <w:hideMark/>
          </w:tcPr>
          <w:p w14:paraId="3DDF857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35258134" w14:textId="77777777" w:rsidTr="00337A4A">
        <w:trPr>
          <w:trHeight w:val="300"/>
        </w:trPr>
        <w:tc>
          <w:tcPr>
            <w:tcW w:w="2106" w:type="dxa"/>
            <w:noWrap/>
            <w:hideMark/>
          </w:tcPr>
          <w:p w14:paraId="3FCC6977"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Urinary cobalt</w:t>
            </w:r>
          </w:p>
        </w:tc>
        <w:tc>
          <w:tcPr>
            <w:tcW w:w="1577" w:type="dxa"/>
            <w:noWrap/>
            <w:hideMark/>
          </w:tcPr>
          <w:p w14:paraId="1FF6E14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151</w:t>
            </w:r>
          </w:p>
        </w:tc>
        <w:tc>
          <w:tcPr>
            <w:tcW w:w="1532" w:type="dxa"/>
            <w:noWrap/>
            <w:hideMark/>
          </w:tcPr>
          <w:p w14:paraId="5D2C717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16780</w:t>
            </w:r>
          </w:p>
        </w:tc>
        <w:tc>
          <w:tcPr>
            <w:tcW w:w="1800" w:type="dxa"/>
            <w:noWrap/>
            <w:hideMark/>
          </w:tcPr>
          <w:p w14:paraId="0D0925C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32FA93A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99.10814482</w:t>
            </w:r>
          </w:p>
        </w:tc>
        <w:tc>
          <w:tcPr>
            <w:tcW w:w="858" w:type="dxa"/>
            <w:noWrap/>
            <w:hideMark/>
          </w:tcPr>
          <w:p w14:paraId="51FEC05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2C07E5AF" w14:textId="77777777" w:rsidTr="00337A4A">
        <w:trPr>
          <w:trHeight w:val="300"/>
        </w:trPr>
        <w:tc>
          <w:tcPr>
            <w:tcW w:w="2106" w:type="dxa"/>
            <w:noWrap/>
            <w:hideMark/>
          </w:tcPr>
          <w:p w14:paraId="7ADA792F"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Perfluorononanoic acid</w:t>
            </w:r>
          </w:p>
        </w:tc>
        <w:tc>
          <w:tcPr>
            <w:tcW w:w="1577" w:type="dxa"/>
            <w:noWrap/>
            <w:hideMark/>
          </w:tcPr>
          <w:p w14:paraId="2A68035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112</w:t>
            </w:r>
          </w:p>
        </w:tc>
        <w:tc>
          <w:tcPr>
            <w:tcW w:w="1532" w:type="dxa"/>
            <w:noWrap/>
            <w:hideMark/>
          </w:tcPr>
          <w:p w14:paraId="7355502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12507</w:t>
            </w:r>
          </w:p>
        </w:tc>
        <w:tc>
          <w:tcPr>
            <w:tcW w:w="1800" w:type="dxa"/>
            <w:noWrap/>
            <w:hideMark/>
          </w:tcPr>
          <w:p w14:paraId="2AF1252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002A8D7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99.11244948</w:t>
            </w:r>
          </w:p>
        </w:tc>
        <w:tc>
          <w:tcPr>
            <w:tcW w:w="858" w:type="dxa"/>
            <w:noWrap/>
            <w:hideMark/>
          </w:tcPr>
          <w:p w14:paraId="7B81578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4974358B" w14:textId="77777777" w:rsidTr="00337A4A">
        <w:trPr>
          <w:trHeight w:val="300"/>
        </w:trPr>
        <w:tc>
          <w:tcPr>
            <w:tcW w:w="2106" w:type="dxa"/>
            <w:noWrap/>
            <w:hideMark/>
          </w:tcPr>
          <w:p w14:paraId="46033461"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 xml:space="preserve">Lin. perfluorooctane </w:t>
            </w:r>
            <w:proofErr w:type="gramStart"/>
            <w:r w:rsidRPr="005A7711">
              <w:rPr>
                <w:rFonts w:asciiTheme="majorBidi" w:hAnsiTheme="majorBidi" w:cstheme="majorBidi"/>
                <w:sz w:val="16"/>
                <w:szCs w:val="16"/>
              </w:rPr>
              <w:t>sulfonate .</w:t>
            </w:r>
            <w:proofErr w:type="gramEnd"/>
          </w:p>
        </w:tc>
        <w:tc>
          <w:tcPr>
            <w:tcW w:w="1577" w:type="dxa"/>
            <w:noWrap/>
            <w:hideMark/>
          </w:tcPr>
          <w:p w14:paraId="03FD43D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19</w:t>
            </w:r>
          </w:p>
        </w:tc>
        <w:tc>
          <w:tcPr>
            <w:tcW w:w="1532" w:type="dxa"/>
            <w:noWrap/>
            <w:hideMark/>
          </w:tcPr>
          <w:p w14:paraId="2621018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2146</w:t>
            </w:r>
          </w:p>
        </w:tc>
        <w:tc>
          <w:tcPr>
            <w:tcW w:w="1800" w:type="dxa"/>
            <w:noWrap/>
            <w:hideMark/>
          </w:tcPr>
          <w:p w14:paraId="5B43564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4151C64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99.12240185</w:t>
            </w:r>
          </w:p>
        </w:tc>
        <w:tc>
          <w:tcPr>
            <w:tcW w:w="858" w:type="dxa"/>
            <w:noWrap/>
            <w:hideMark/>
          </w:tcPr>
          <w:p w14:paraId="7930352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58319EA4" w14:textId="77777777" w:rsidTr="00337A4A">
        <w:trPr>
          <w:trHeight w:val="300"/>
        </w:trPr>
        <w:tc>
          <w:tcPr>
            <w:tcW w:w="2106" w:type="dxa"/>
            <w:noWrap/>
            <w:hideMark/>
          </w:tcPr>
          <w:p w14:paraId="0A36F2A3"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Phenylglyoxylic acid</w:t>
            </w:r>
          </w:p>
        </w:tc>
        <w:tc>
          <w:tcPr>
            <w:tcW w:w="1577" w:type="dxa"/>
            <w:noWrap/>
            <w:hideMark/>
          </w:tcPr>
          <w:p w14:paraId="7907023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26</w:t>
            </w:r>
          </w:p>
        </w:tc>
        <w:tc>
          <w:tcPr>
            <w:tcW w:w="1532" w:type="dxa"/>
            <w:noWrap/>
            <w:hideMark/>
          </w:tcPr>
          <w:p w14:paraId="1CED289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2994</w:t>
            </w:r>
          </w:p>
        </w:tc>
        <w:tc>
          <w:tcPr>
            <w:tcW w:w="1800" w:type="dxa"/>
            <w:noWrap/>
            <w:hideMark/>
          </w:tcPr>
          <w:p w14:paraId="513AE14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5AE1320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99.13907285</w:t>
            </w:r>
          </w:p>
        </w:tc>
        <w:tc>
          <w:tcPr>
            <w:tcW w:w="858" w:type="dxa"/>
            <w:noWrap/>
            <w:hideMark/>
          </w:tcPr>
          <w:p w14:paraId="0C48996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8033B9" w:rsidRPr="005A7711" w14:paraId="5EBA849B" w14:textId="77777777" w:rsidTr="00887F6E">
        <w:trPr>
          <w:trHeight w:val="300"/>
        </w:trPr>
        <w:tc>
          <w:tcPr>
            <w:tcW w:w="2106" w:type="dxa"/>
            <w:noWrap/>
            <w:hideMark/>
          </w:tcPr>
          <w:p w14:paraId="29A36824" w14:textId="77777777" w:rsidR="008033B9" w:rsidRPr="001A73E1" w:rsidRDefault="008033B9" w:rsidP="00887F6E">
            <w:pPr>
              <w:spacing w:line="360" w:lineRule="auto"/>
              <w:rPr>
                <w:rFonts w:asciiTheme="majorBidi" w:hAnsiTheme="majorBidi" w:cstheme="majorBidi"/>
                <w:sz w:val="16"/>
                <w:szCs w:val="16"/>
              </w:rPr>
            </w:pPr>
            <w:r w:rsidRPr="001A73E1">
              <w:rPr>
                <w:rFonts w:asciiTheme="majorBidi" w:hAnsiTheme="majorBidi" w:cstheme="majorBidi"/>
                <w:sz w:val="16"/>
                <w:szCs w:val="16"/>
              </w:rPr>
              <w:t>PCB180</w:t>
            </w:r>
          </w:p>
        </w:tc>
        <w:tc>
          <w:tcPr>
            <w:tcW w:w="1577" w:type="dxa"/>
            <w:noWrap/>
            <w:hideMark/>
          </w:tcPr>
          <w:p w14:paraId="7CDEEC9D" w14:textId="77777777" w:rsidR="008033B9" w:rsidRPr="001A73E1" w:rsidRDefault="008033B9" w:rsidP="00887F6E">
            <w:pPr>
              <w:spacing w:line="360" w:lineRule="auto"/>
              <w:jc w:val="both"/>
              <w:rPr>
                <w:rFonts w:asciiTheme="majorBidi" w:hAnsiTheme="majorBidi" w:cstheme="majorBidi"/>
                <w:sz w:val="16"/>
                <w:szCs w:val="16"/>
              </w:rPr>
            </w:pPr>
            <w:r w:rsidRPr="001A73E1">
              <w:rPr>
                <w:rFonts w:asciiTheme="majorBidi" w:hAnsiTheme="majorBidi" w:cstheme="majorBidi"/>
                <w:sz w:val="16"/>
                <w:szCs w:val="16"/>
              </w:rPr>
              <w:t>15</w:t>
            </w:r>
          </w:p>
        </w:tc>
        <w:tc>
          <w:tcPr>
            <w:tcW w:w="1532" w:type="dxa"/>
            <w:noWrap/>
            <w:hideMark/>
          </w:tcPr>
          <w:p w14:paraId="0F284471" w14:textId="77777777" w:rsidR="008033B9" w:rsidRPr="001A73E1" w:rsidRDefault="008033B9" w:rsidP="00887F6E">
            <w:pPr>
              <w:spacing w:line="360" w:lineRule="auto"/>
              <w:jc w:val="both"/>
              <w:rPr>
                <w:rFonts w:asciiTheme="majorBidi" w:hAnsiTheme="majorBidi" w:cstheme="majorBidi"/>
                <w:sz w:val="16"/>
                <w:szCs w:val="16"/>
              </w:rPr>
            </w:pPr>
            <w:r w:rsidRPr="001A73E1">
              <w:rPr>
                <w:rFonts w:asciiTheme="majorBidi" w:hAnsiTheme="majorBidi" w:cstheme="majorBidi"/>
                <w:sz w:val="16"/>
                <w:szCs w:val="16"/>
              </w:rPr>
              <w:t>1881</w:t>
            </w:r>
          </w:p>
        </w:tc>
        <w:tc>
          <w:tcPr>
            <w:tcW w:w="1800" w:type="dxa"/>
            <w:noWrap/>
            <w:hideMark/>
          </w:tcPr>
          <w:p w14:paraId="16D64AD7" w14:textId="77777777" w:rsidR="008033B9" w:rsidRPr="001A73E1" w:rsidRDefault="008033B9" w:rsidP="00887F6E">
            <w:pPr>
              <w:spacing w:line="360" w:lineRule="auto"/>
              <w:jc w:val="both"/>
              <w:rPr>
                <w:rFonts w:asciiTheme="majorBidi" w:hAnsiTheme="majorBidi" w:cstheme="majorBidi"/>
                <w:sz w:val="16"/>
                <w:szCs w:val="16"/>
              </w:rPr>
            </w:pPr>
            <w:r w:rsidRPr="001A73E1">
              <w:rPr>
                <w:rFonts w:asciiTheme="majorBidi" w:hAnsiTheme="majorBidi" w:cstheme="majorBidi"/>
                <w:sz w:val="16"/>
                <w:szCs w:val="16"/>
              </w:rPr>
              <w:t>0</w:t>
            </w:r>
          </w:p>
        </w:tc>
        <w:tc>
          <w:tcPr>
            <w:tcW w:w="1056" w:type="dxa"/>
            <w:noWrap/>
            <w:hideMark/>
          </w:tcPr>
          <w:p w14:paraId="3601DEE4" w14:textId="77777777" w:rsidR="008033B9" w:rsidRPr="001A73E1" w:rsidRDefault="008033B9" w:rsidP="00887F6E">
            <w:pPr>
              <w:spacing w:line="360" w:lineRule="auto"/>
              <w:jc w:val="both"/>
              <w:rPr>
                <w:rFonts w:asciiTheme="majorBidi" w:hAnsiTheme="majorBidi" w:cstheme="majorBidi"/>
                <w:sz w:val="16"/>
                <w:szCs w:val="16"/>
              </w:rPr>
            </w:pPr>
            <w:r w:rsidRPr="001A73E1">
              <w:rPr>
                <w:rFonts w:asciiTheme="majorBidi" w:hAnsiTheme="majorBidi" w:cstheme="majorBidi"/>
                <w:sz w:val="16"/>
                <w:szCs w:val="16"/>
              </w:rPr>
              <w:t>99.20886076</w:t>
            </w:r>
          </w:p>
        </w:tc>
        <w:tc>
          <w:tcPr>
            <w:tcW w:w="858" w:type="dxa"/>
            <w:noWrap/>
            <w:hideMark/>
          </w:tcPr>
          <w:p w14:paraId="00D0A0EE" w14:textId="77777777" w:rsidR="008033B9" w:rsidRPr="005A7711" w:rsidRDefault="008033B9" w:rsidP="00887F6E">
            <w:pPr>
              <w:spacing w:line="360" w:lineRule="auto"/>
              <w:jc w:val="both"/>
              <w:rPr>
                <w:rFonts w:asciiTheme="majorBidi" w:hAnsiTheme="majorBidi" w:cstheme="majorBidi"/>
                <w:sz w:val="16"/>
                <w:szCs w:val="16"/>
              </w:rPr>
            </w:pPr>
            <w:r w:rsidRPr="001A73E1">
              <w:rPr>
                <w:rFonts w:asciiTheme="majorBidi" w:hAnsiTheme="majorBidi" w:cstheme="majorBidi"/>
                <w:sz w:val="16"/>
                <w:szCs w:val="16"/>
              </w:rPr>
              <w:t>No</w:t>
            </w:r>
          </w:p>
        </w:tc>
      </w:tr>
      <w:tr w:rsidR="005A7711" w:rsidRPr="005A7711" w14:paraId="3225795B" w14:textId="77777777" w:rsidTr="00337A4A">
        <w:trPr>
          <w:trHeight w:val="300"/>
        </w:trPr>
        <w:tc>
          <w:tcPr>
            <w:tcW w:w="2106" w:type="dxa"/>
            <w:noWrap/>
            <w:hideMark/>
          </w:tcPr>
          <w:p w14:paraId="029FE973"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Linear perfluorooctanoate</w:t>
            </w:r>
          </w:p>
        </w:tc>
        <w:tc>
          <w:tcPr>
            <w:tcW w:w="1577" w:type="dxa"/>
            <w:noWrap/>
            <w:hideMark/>
          </w:tcPr>
          <w:p w14:paraId="4BCB9B8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17</w:t>
            </w:r>
          </w:p>
        </w:tc>
        <w:tc>
          <w:tcPr>
            <w:tcW w:w="1532" w:type="dxa"/>
            <w:noWrap/>
            <w:hideMark/>
          </w:tcPr>
          <w:p w14:paraId="5D1A26B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2148</w:t>
            </w:r>
          </w:p>
        </w:tc>
        <w:tc>
          <w:tcPr>
            <w:tcW w:w="1800" w:type="dxa"/>
            <w:noWrap/>
            <w:hideMark/>
          </w:tcPr>
          <w:p w14:paraId="4F4D274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5DE9C4D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99.2147806</w:t>
            </w:r>
          </w:p>
        </w:tc>
        <w:tc>
          <w:tcPr>
            <w:tcW w:w="858" w:type="dxa"/>
            <w:noWrap/>
            <w:hideMark/>
          </w:tcPr>
          <w:p w14:paraId="6C3115FD"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3918F352" w14:textId="77777777" w:rsidTr="00337A4A">
        <w:trPr>
          <w:trHeight w:val="300"/>
        </w:trPr>
        <w:tc>
          <w:tcPr>
            <w:tcW w:w="2106" w:type="dxa"/>
            <w:noWrap/>
            <w:hideMark/>
          </w:tcPr>
          <w:p w14:paraId="62AD6801" w14:textId="77777777" w:rsidR="0058456E" w:rsidRPr="00D76AB2" w:rsidRDefault="0058456E" w:rsidP="008C6E9D">
            <w:pPr>
              <w:spacing w:line="360" w:lineRule="auto"/>
              <w:rPr>
                <w:rFonts w:asciiTheme="majorBidi" w:hAnsiTheme="majorBidi" w:cstheme="majorBidi"/>
                <w:sz w:val="16"/>
                <w:szCs w:val="16"/>
                <w:lang w:val="it-IT"/>
              </w:rPr>
            </w:pPr>
            <w:r w:rsidRPr="00D76AB2">
              <w:rPr>
                <w:rFonts w:asciiTheme="majorBidi" w:hAnsiTheme="majorBidi" w:cstheme="majorBidi"/>
                <w:sz w:val="16"/>
                <w:szCs w:val="16"/>
                <w:lang w:val="it-IT"/>
              </w:rPr>
              <w:t>Mono-(2-ethyl-5-oxohexl) phthalate nt</w:t>
            </w:r>
          </w:p>
        </w:tc>
        <w:tc>
          <w:tcPr>
            <w:tcW w:w="1577" w:type="dxa"/>
            <w:noWrap/>
            <w:hideMark/>
          </w:tcPr>
          <w:p w14:paraId="317BE74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122</w:t>
            </w:r>
          </w:p>
        </w:tc>
        <w:tc>
          <w:tcPr>
            <w:tcW w:w="1532" w:type="dxa"/>
            <w:noWrap/>
            <w:hideMark/>
          </w:tcPr>
          <w:p w14:paraId="79652EE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15558</w:t>
            </w:r>
          </w:p>
        </w:tc>
        <w:tc>
          <w:tcPr>
            <w:tcW w:w="1800" w:type="dxa"/>
            <w:noWrap/>
            <w:hideMark/>
          </w:tcPr>
          <w:p w14:paraId="39C4CA5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4D92C8C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99.22193878</w:t>
            </w:r>
          </w:p>
        </w:tc>
        <w:tc>
          <w:tcPr>
            <w:tcW w:w="858" w:type="dxa"/>
            <w:noWrap/>
            <w:hideMark/>
          </w:tcPr>
          <w:p w14:paraId="132CCF4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5EF7D641" w14:textId="77777777" w:rsidTr="00337A4A">
        <w:trPr>
          <w:trHeight w:val="300"/>
        </w:trPr>
        <w:tc>
          <w:tcPr>
            <w:tcW w:w="2106" w:type="dxa"/>
            <w:noWrap/>
            <w:hideMark/>
          </w:tcPr>
          <w:p w14:paraId="0D3B556D"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Mandelic acid</w:t>
            </w:r>
          </w:p>
        </w:tc>
        <w:tc>
          <w:tcPr>
            <w:tcW w:w="1577" w:type="dxa"/>
            <w:noWrap/>
            <w:hideMark/>
          </w:tcPr>
          <w:p w14:paraId="3848F8C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22</w:t>
            </w:r>
          </w:p>
        </w:tc>
        <w:tc>
          <w:tcPr>
            <w:tcW w:w="1532" w:type="dxa"/>
            <w:noWrap/>
            <w:hideMark/>
          </w:tcPr>
          <w:p w14:paraId="627C133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2998</w:t>
            </w:r>
          </w:p>
        </w:tc>
        <w:tc>
          <w:tcPr>
            <w:tcW w:w="1800" w:type="dxa"/>
            <w:noWrap/>
            <w:hideMark/>
          </w:tcPr>
          <w:p w14:paraId="4CFA6F5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3E8F0DB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99.27152318</w:t>
            </w:r>
          </w:p>
        </w:tc>
        <w:tc>
          <w:tcPr>
            <w:tcW w:w="858" w:type="dxa"/>
            <w:noWrap/>
            <w:hideMark/>
          </w:tcPr>
          <w:p w14:paraId="110DF18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26025C32" w14:textId="77777777" w:rsidTr="00337A4A">
        <w:trPr>
          <w:trHeight w:val="300"/>
        </w:trPr>
        <w:tc>
          <w:tcPr>
            <w:tcW w:w="2106" w:type="dxa"/>
            <w:noWrap/>
            <w:hideMark/>
          </w:tcPr>
          <w:p w14:paraId="64E3725F"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Methyl paraben</w:t>
            </w:r>
          </w:p>
        </w:tc>
        <w:tc>
          <w:tcPr>
            <w:tcW w:w="1577" w:type="dxa"/>
            <w:noWrap/>
            <w:hideMark/>
          </w:tcPr>
          <w:p w14:paraId="04A7A2E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93</w:t>
            </w:r>
          </w:p>
        </w:tc>
        <w:tc>
          <w:tcPr>
            <w:tcW w:w="1532" w:type="dxa"/>
            <w:noWrap/>
            <w:hideMark/>
          </w:tcPr>
          <w:p w14:paraId="2E20F2C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12983</w:t>
            </w:r>
          </w:p>
        </w:tc>
        <w:tc>
          <w:tcPr>
            <w:tcW w:w="1800" w:type="dxa"/>
            <w:noWrap/>
            <w:hideMark/>
          </w:tcPr>
          <w:p w14:paraId="410D752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3C537AD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99.28877333</w:t>
            </w:r>
          </w:p>
        </w:tc>
        <w:tc>
          <w:tcPr>
            <w:tcW w:w="858" w:type="dxa"/>
            <w:noWrap/>
            <w:hideMark/>
          </w:tcPr>
          <w:p w14:paraId="699C234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39B12418" w14:textId="77777777" w:rsidTr="00337A4A">
        <w:trPr>
          <w:trHeight w:val="300"/>
        </w:trPr>
        <w:tc>
          <w:tcPr>
            <w:tcW w:w="2106" w:type="dxa"/>
            <w:noWrap/>
            <w:hideMark/>
          </w:tcPr>
          <w:p w14:paraId="4397B83D" w14:textId="77777777" w:rsidR="0058456E" w:rsidRPr="005A7711" w:rsidRDefault="0058456E" w:rsidP="008C6E9D">
            <w:pPr>
              <w:spacing w:line="360" w:lineRule="auto"/>
              <w:rPr>
                <w:rFonts w:asciiTheme="majorBidi" w:hAnsiTheme="majorBidi" w:cstheme="majorBidi"/>
                <w:sz w:val="16"/>
                <w:szCs w:val="16"/>
                <w:lang w:val="pt-BR"/>
              </w:rPr>
            </w:pPr>
            <w:r w:rsidRPr="005A7711">
              <w:rPr>
                <w:rFonts w:asciiTheme="majorBidi" w:hAnsiTheme="majorBidi" w:cstheme="majorBidi"/>
                <w:sz w:val="16"/>
                <w:szCs w:val="16"/>
                <w:lang w:val="pt-BR"/>
              </w:rPr>
              <w:t>N-Acetyl-S-(2-Carbxyethyl)-L-Cys</w:t>
            </w:r>
          </w:p>
        </w:tc>
        <w:tc>
          <w:tcPr>
            <w:tcW w:w="1577" w:type="dxa"/>
            <w:noWrap/>
            <w:hideMark/>
          </w:tcPr>
          <w:p w14:paraId="2E83E05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21</w:t>
            </w:r>
          </w:p>
        </w:tc>
        <w:tc>
          <w:tcPr>
            <w:tcW w:w="1532" w:type="dxa"/>
            <w:noWrap/>
            <w:hideMark/>
          </w:tcPr>
          <w:p w14:paraId="14423DD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2999</w:t>
            </w:r>
          </w:p>
        </w:tc>
        <w:tc>
          <w:tcPr>
            <w:tcW w:w="1800" w:type="dxa"/>
            <w:noWrap/>
            <w:hideMark/>
          </w:tcPr>
          <w:p w14:paraId="4C4AA7C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6713A59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99.30463576</w:t>
            </w:r>
          </w:p>
        </w:tc>
        <w:tc>
          <w:tcPr>
            <w:tcW w:w="858" w:type="dxa"/>
            <w:noWrap/>
            <w:hideMark/>
          </w:tcPr>
          <w:p w14:paraId="77C41D9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50335608" w14:textId="77777777" w:rsidTr="00337A4A">
        <w:trPr>
          <w:trHeight w:val="300"/>
        </w:trPr>
        <w:tc>
          <w:tcPr>
            <w:tcW w:w="2106" w:type="dxa"/>
            <w:noWrap/>
            <w:hideMark/>
          </w:tcPr>
          <w:p w14:paraId="5BC2838F"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PCB49</w:t>
            </w:r>
          </w:p>
        </w:tc>
        <w:tc>
          <w:tcPr>
            <w:tcW w:w="1577" w:type="dxa"/>
            <w:noWrap/>
            <w:hideMark/>
          </w:tcPr>
          <w:p w14:paraId="503DF2C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12</w:t>
            </w:r>
          </w:p>
        </w:tc>
        <w:tc>
          <w:tcPr>
            <w:tcW w:w="1532" w:type="dxa"/>
            <w:noWrap/>
            <w:hideMark/>
          </w:tcPr>
          <w:p w14:paraId="73983A8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1864</w:t>
            </w:r>
          </w:p>
        </w:tc>
        <w:tc>
          <w:tcPr>
            <w:tcW w:w="1800" w:type="dxa"/>
            <w:noWrap/>
            <w:hideMark/>
          </w:tcPr>
          <w:p w14:paraId="320A0C4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46860BA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99.36034115</w:t>
            </w:r>
          </w:p>
        </w:tc>
        <w:tc>
          <w:tcPr>
            <w:tcW w:w="858" w:type="dxa"/>
            <w:noWrap/>
            <w:hideMark/>
          </w:tcPr>
          <w:p w14:paraId="1F7B172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1FAA25CB" w14:textId="77777777" w:rsidTr="00337A4A">
        <w:trPr>
          <w:trHeight w:val="300"/>
        </w:trPr>
        <w:tc>
          <w:tcPr>
            <w:tcW w:w="2106" w:type="dxa"/>
            <w:noWrap/>
            <w:hideMark/>
          </w:tcPr>
          <w:p w14:paraId="2A96E497" w14:textId="77777777" w:rsidR="0058456E" w:rsidRPr="005A7711" w:rsidRDefault="0058456E" w:rsidP="008C6E9D">
            <w:pPr>
              <w:spacing w:line="360" w:lineRule="auto"/>
              <w:rPr>
                <w:rFonts w:asciiTheme="majorBidi" w:hAnsiTheme="majorBidi" w:cstheme="majorBidi"/>
                <w:sz w:val="16"/>
                <w:szCs w:val="16"/>
                <w:lang w:val="pt-BR"/>
              </w:rPr>
            </w:pPr>
            <w:r w:rsidRPr="005A7711">
              <w:rPr>
                <w:rFonts w:asciiTheme="majorBidi" w:hAnsiTheme="majorBidi" w:cstheme="majorBidi"/>
                <w:sz w:val="16"/>
                <w:szCs w:val="16"/>
                <w:lang w:val="pt-BR"/>
              </w:rPr>
              <w:t>N-Acetyl-S-(benzyl)-L-Cysteine</w:t>
            </w:r>
          </w:p>
        </w:tc>
        <w:tc>
          <w:tcPr>
            <w:tcW w:w="1577" w:type="dxa"/>
            <w:noWrap/>
            <w:hideMark/>
          </w:tcPr>
          <w:p w14:paraId="79CC351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18</w:t>
            </w:r>
          </w:p>
        </w:tc>
        <w:tc>
          <w:tcPr>
            <w:tcW w:w="1532" w:type="dxa"/>
            <w:noWrap/>
            <w:hideMark/>
          </w:tcPr>
          <w:p w14:paraId="2A1CC09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3002</w:t>
            </w:r>
          </w:p>
        </w:tc>
        <w:tc>
          <w:tcPr>
            <w:tcW w:w="1800" w:type="dxa"/>
            <w:noWrap/>
            <w:hideMark/>
          </w:tcPr>
          <w:p w14:paraId="2C144A0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2168AFB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99.40397351</w:t>
            </w:r>
          </w:p>
        </w:tc>
        <w:tc>
          <w:tcPr>
            <w:tcW w:w="858" w:type="dxa"/>
            <w:noWrap/>
            <w:hideMark/>
          </w:tcPr>
          <w:p w14:paraId="482A73D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8033B9" w:rsidRPr="005A7711" w14:paraId="60420198" w14:textId="77777777" w:rsidTr="00887F6E">
        <w:trPr>
          <w:trHeight w:val="300"/>
        </w:trPr>
        <w:tc>
          <w:tcPr>
            <w:tcW w:w="2106" w:type="dxa"/>
            <w:noWrap/>
            <w:hideMark/>
          </w:tcPr>
          <w:p w14:paraId="6DC91B5C" w14:textId="77777777" w:rsidR="008033B9" w:rsidRPr="001A73E1" w:rsidRDefault="008033B9" w:rsidP="00887F6E">
            <w:pPr>
              <w:spacing w:line="360" w:lineRule="auto"/>
              <w:rPr>
                <w:rFonts w:asciiTheme="majorBidi" w:hAnsiTheme="majorBidi" w:cstheme="majorBidi"/>
                <w:sz w:val="16"/>
                <w:szCs w:val="16"/>
              </w:rPr>
            </w:pPr>
            <w:r w:rsidRPr="001A73E1">
              <w:rPr>
                <w:rFonts w:asciiTheme="majorBidi" w:hAnsiTheme="majorBidi" w:cstheme="majorBidi"/>
                <w:sz w:val="16"/>
                <w:szCs w:val="16"/>
              </w:rPr>
              <w:t>1-pyrene</w:t>
            </w:r>
          </w:p>
        </w:tc>
        <w:tc>
          <w:tcPr>
            <w:tcW w:w="1577" w:type="dxa"/>
            <w:noWrap/>
            <w:hideMark/>
          </w:tcPr>
          <w:p w14:paraId="572B8E22" w14:textId="77777777" w:rsidR="008033B9" w:rsidRPr="001A73E1" w:rsidRDefault="008033B9" w:rsidP="00887F6E">
            <w:pPr>
              <w:spacing w:line="360" w:lineRule="auto"/>
              <w:jc w:val="both"/>
              <w:rPr>
                <w:rFonts w:asciiTheme="majorBidi" w:hAnsiTheme="majorBidi" w:cstheme="majorBidi"/>
                <w:sz w:val="16"/>
                <w:szCs w:val="16"/>
              </w:rPr>
            </w:pPr>
            <w:r w:rsidRPr="001A73E1">
              <w:rPr>
                <w:rFonts w:asciiTheme="majorBidi" w:hAnsiTheme="majorBidi" w:cstheme="majorBidi"/>
                <w:sz w:val="16"/>
                <w:szCs w:val="16"/>
              </w:rPr>
              <w:t>79</w:t>
            </w:r>
          </w:p>
        </w:tc>
        <w:tc>
          <w:tcPr>
            <w:tcW w:w="1532" w:type="dxa"/>
            <w:noWrap/>
            <w:hideMark/>
          </w:tcPr>
          <w:p w14:paraId="3CF895FA" w14:textId="77777777" w:rsidR="008033B9" w:rsidRPr="001A73E1" w:rsidRDefault="008033B9" w:rsidP="00887F6E">
            <w:pPr>
              <w:spacing w:line="360" w:lineRule="auto"/>
              <w:jc w:val="both"/>
              <w:rPr>
                <w:rFonts w:asciiTheme="majorBidi" w:hAnsiTheme="majorBidi" w:cstheme="majorBidi"/>
                <w:sz w:val="16"/>
                <w:szCs w:val="16"/>
              </w:rPr>
            </w:pPr>
            <w:r w:rsidRPr="001A73E1">
              <w:rPr>
                <w:rFonts w:asciiTheme="majorBidi" w:hAnsiTheme="majorBidi" w:cstheme="majorBidi"/>
                <w:sz w:val="16"/>
                <w:szCs w:val="16"/>
              </w:rPr>
              <w:t>13218</w:t>
            </w:r>
          </w:p>
        </w:tc>
        <w:tc>
          <w:tcPr>
            <w:tcW w:w="1800" w:type="dxa"/>
            <w:noWrap/>
            <w:hideMark/>
          </w:tcPr>
          <w:p w14:paraId="279E79AE" w14:textId="77777777" w:rsidR="008033B9" w:rsidRPr="001A73E1" w:rsidRDefault="008033B9" w:rsidP="00887F6E">
            <w:pPr>
              <w:spacing w:line="360" w:lineRule="auto"/>
              <w:jc w:val="both"/>
              <w:rPr>
                <w:rFonts w:asciiTheme="majorBidi" w:hAnsiTheme="majorBidi" w:cstheme="majorBidi"/>
                <w:sz w:val="16"/>
                <w:szCs w:val="16"/>
              </w:rPr>
            </w:pPr>
            <w:r w:rsidRPr="001A73E1">
              <w:rPr>
                <w:rFonts w:asciiTheme="majorBidi" w:hAnsiTheme="majorBidi" w:cstheme="majorBidi"/>
                <w:sz w:val="16"/>
                <w:szCs w:val="16"/>
              </w:rPr>
              <w:t>0</w:t>
            </w:r>
          </w:p>
        </w:tc>
        <w:tc>
          <w:tcPr>
            <w:tcW w:w="1056" w:type="dxa"/>
            <w:noWrap/>
            <w:hideMark/>
          </w:tcPr>
          <w:p w14:paraId="05AEC43B" w14:textId="77777777" w:rsidR="008033B9" w:rsidRPr="001A73E1" w:rsidRDefault="008033B9" w:rsidP="00887F6E">
            <w:pPr>
              <w:spacing w:line="360" w:lineRule="auto"/>
              <w:jc w:val="both"/>
              <w:rPr>
                <w:rFonts w:asciiTheme="majorBidi" w:hAnsiTheme="majorBidi" w:cstheme="majorBidi"/>
                <w:sz w:val="16"/>
                <w:szCs w:val="16"/>
              </w:rPr>
            </w:pPr>
            <w:r w:rsidRPr="001A73E1">
              <w:rPr>
                <w:rFonts w:asciiTheme="majorBidi" w:hAnsiTheme="majorBidi" w:cstheme="majorBidi"/>
                <w:sz w:val="16"/>
                <w:szCs w:val="16"/>
              </w:rPr>
              <w:t>99.40588103</w:t>
            </w:r>
          </w:p>
        </w:tc>
        <w:tc>
          <w:tcPr>
            <w:tcW w:w="858" w:type="dxa"/>
            <w:noWrap/>
            <w:hideMark/>
          </w:tcPr>
          <w:p w14:paraId="1CAAD1DE" w14:textId="77777777" w:rsidR="008033B9" w:rsidRPr="005A7711" w:rsidRDefault="008033B9" w:rsidP="00887F6E">
            <w:pPr>
              <w:spacing w:line="360" w:lineRule="auto"/>
              <w:jc w:val="both"/>
              <w:rPr>
                <w:rFonts w:asciiTheme="majorBidi" w:hAnsiTheme="majorBidi" w:cstheme="majorBidi"/>
                <w:sz w:val="16"/>
                <w:szCs w:val="16"/>
              </w:rPr>
            </w:pPr>
            <w:r w:rsidRPr="001A73E1">
              <w:rPr>
                <w:rFonts w:asciiTheme="majorBidi" w:hAnsiTheme="majorBidi" w:cstheme="majorBidi"/>
                <w:sz w:val="16"/>
                <w:szCs w:val="16"/>
              </w:rPr>
              <w:t>No</w:t>
            </w:r>
          </w:p>
        </w:tc>
      </w:tr>
      <w:tr w:rsidR="005A7711" w:rsidRPr="005A7711" w14:paraId="5ACAE452" w14:textId="77777777" w:rsidTr="00337A4A">
        <w:trPr>
          <w:trHeight w:val="300"/>
        </w:trPr>
        <w:tc>
          <w:tcPr>
            <w:tcW w:w="2106" w:type="dxa"/>
            <w:noWrap/>
            <w:hideMark/>
          </w:tcPr>
          <w:p w14:paraId="5D78A2CD"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Urinary thallium</w:t>
            </w:r>
          </w:p>
        </w:tc>
        <w:tc>
          <w:tcPr>
            <w:tcW w:w="1577" w:type="dxa"/>
            <w:noWrap/>
            <w:hideMark/>
          </w:tcPr>
          <w:p w14:paraId="780A8C4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98</w:t>
            </w:r>
          </w:p>
        </w:tc>
        <w:tc>
          <w:tcPr>
            <w:tcW w:w="1532" w:type="dxa"/>
            <w:noWrap/>
            <w:hideMark/>
          </w:tcPr>
          <w:p w14:paraId="47B5738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16834</w:t>
            </w:r>
          </w:p>
        </w:tc>
        <w:tc>
          <w:tcPr>
            <w:tcW w:w="1800" w:type="dxa"/>
            <w:noWrap/>
            <w:hideMark/>
          </w:tcPr>
          <w:p w14:paraId="171D471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593C7F9D"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99.42121427</w:t>
            </w:r>
          </w:p>
        </w:tc>
        <w:tc>
          <w:tcPr>
            <w:tcW w:w="858" w:type="dxa"/>
            <w:noWrap/>
            <w:hideMark/>
          </w:tcPr>
          <w:p w14:paraId="00F8907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748F7F18" w14:textId="77777777" w:rsidTr="00337A4A">
        <w:trPr>
          <w:trHeight w:val="300"/>
        </w:trPr>
        <w:tc>
          <w:tcPr>
            <w:tcW w:w="2106" w:type="dxa"/>
            <w:noWrap/>
            <w:hideMark/>
          </w:tcPr>
          <w:p w14:paraId="34A5F562"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Blood lead</w:t>
            </w:r>
          </w:p>
        </w:tc>
        <w:tc>
          <w:tcPr>
            <w:tcW w:w="1577" w:type="dxa"/>
            <w:noWrap/>
            <w:hideMark/>
          </w:tcPr>
          <w:p w14:paraId="5DC37C8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114</w:t>
            </w:r>
          </w:p>
        </w:tc>
        <w:tc>
          <w:tcPr>
            <w:tcW w:w="1532" w:type="dxa"/>
            <w:noWrap/>
            <w:hideMark/>
          </w:tcPr>
          <w:p w14:paraId="2F8C3AC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21814</w:t>
            </w:r>
          </w:p>
        </w:tc>
        <w:tc>
          <w:tcPr>
            <w:tcW w:w="1800" w:type="dxa"/>
            <w:noWrap/>
            <w:hideMark/>
          </w:tcPr>
          <w:p w14:paraId="31B7BCE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70D7F21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99.48011675</w:t>
            </w:r>
          </w:p>
        </w:tc>
        <w:tc>
          <w:tcPr>
            <w:tcW w:w="858" w:type="dxa"/>
            <w:noWrap/>
            <w:hideMark/>
          </w:tcPr>
          <w:p w14:paraId="276F515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37FA01C6" w14:textId="77777777" w:rsidTr="00337A4A">
        <w:trPr>
          <w:trHeight w:val="300"/>
        </w:trPr>
        <w:tc>
          <w:tcPr>
            <w:tcW w:w="2106" w:type="dxa"/>
            <w:noWrap/>
            <w:hideMark/>
          </w:tcPr>
          <w:p w14:paraId="400BA06C"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2 &amp; 3-Hydroxyphenanthrene</w:t>
            </w:r>
          </w:p>
        </w:tc>
        <w:tc>
          <w:tcPr>
            <w:tcW w:w="1577" w:type="dxa"/>
            <w:noWrap/>
            <w:hideMark/>
          </w:tcPr>
          <w:p w14:paraId="19162DD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12</w:t>
            </w:r>
          </w:p>
        </w:tc>
        <w:tc>
          <w:tcPr>
            <w:tcW w:w="1532" w:type="dxa"/>
            <w:noWrap/>
            <w:hideMark/>
          </w:tcPr>
          <w:p w14:paraId="02EA874D"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2638</w:t>
            </w:r>
          </w:p>
        </w:tc>
        <w:tc>
          <w:tcPr>
            <w:tcW w:w="1800" w:type="dxa"/>
            <w:noWrap/>
            <w:hideMark/>
          </w:tcPr>
          <w:p w14:paraId="7A554CC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356FEDF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99.54716981</w:t>
            </w:r>
          </w:p>
        </w:tc>
        <w:tc>
          <w:tcPr>
            <w:tcW w:w="858" w:type="dxa"/>
            <w:noWrap/>
            <w:hideMark/>
          </w:tcPr>
          <w:p w14:paraId="22086AE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6814AEF6" w14:textId="77777777" w:rsidTr="00337A4A">
        <w:trPr>
          <w:trHeight w:val="300"/>
        </w:trPr>
        <w:tc>
          <w:tcPr>
            <w:tcW w:w="2106" w:type="dxa"/>
            <w:noWrap/>
            <w:hideMark/>
          </w:tcPr>
          <w:p w14:paraId="0D22EB50"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Acrylamide</w:t>
            </w:r>
          </w:p>
        </w:tc>
        <w:tc>
          <w:tcPr>
            <w:tcW w:w="1577" w:type="dxa"/>
            <w:noWrap/>
            <w:hideMark/>
          </w:tcPr>
          <w:p w14:paraId="0FAA228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67</w:t>
            </w:r>
          </w:p>
        </w:tc>
        <w:tc>
          <w:tcPr>
            <w:tcW w:w="1532" w:type="dxa"/>
            <w:noWrap/>
            <w:hideMark/>
          </w:tcPr>
          <w:p w14:paraId="0CFA321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14891</w:t>
            </w:r>
          </w:p>
        </w:tc>
        <w:tc>
          <w:tcPr>
            <w:tcW w:w="1800" w:type="dxa"/>
            <w:noWrap/>
            <w:hideMark/>
          </w:tcPr>
          <w:p w14:paraId="7560488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09CC9C9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99.55207915</w:t>
            </w:r>
          </w:p>
        </w:tc>
        <w:tc>
          <w:tcPr>
            <w:tcW w:w="858" w:type="dxa"/>
            <w:noWrap/>
            <w:hideMark/>
          </w:tcPr>
          <w:p w14:paraId="09A05CC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756CAC" w:rsidRPr="005A7711" w14:paraId="69C5155F" w14:textId="77777777" w:rsidTr="003566EB">
        <w:trPr>
          <w:trHeight w:val="300"/>
        </w:trPr>
        <w:tc>
          <w:tcPr>
            <w:tcW w:w="2106" w:type="dxa"/>
            <w:noWrap/>
            <w:hideMark/>
          </w:tcPr>
          <w:p w14:paraId="5952DC75" w14:textId="77777777" w:rsidR="00756CAC" w:rsidRPr="00756CAC" w:rsidRDefault="00756CAC" w:rsidP="003566EB">
            <w:pPr>
              <w:spacing w:line="360" w:lineRule="auto"/>
              <w:rPr>
                <w:rFonts w:asciiTheme="majorBidi" w:hAnsiTheme="majorBidi" w:cstheme="majorBidi"/>
                <w:sz w:val="16"/>
                <w:szCs w:val="16"/>
              </w:rPr>
            </w:pPr>
            <w:r w:rsidRPr="00756CAC">
              <w:rPr>
                <w:rFonts w:asciiTheme="majorBidi" w:hAnsiTheme="majorBidi" w:cstheme="majorBidi"/>
                <w:sz w:val="16"/>
                <w:szCs w:val="16"/>
              </w:rPr>
              <w:t>Surplus sera PFOS</w:t>
            </w:r>
          </w:p>
        </w:tc>
        <w:tc>
          <w:tcPr>
            <w:tcW w:w="1577" w:type="dxa"/>
            <w:noWrap/>
            <w:hideMark/>
          </w:tcPr>
          <w:p w14:paraId="5AE0654F" w14:textId="77777777" w:rsidR="00756CAC" w:rsidRPr="00756CAC" w:rsidRDefault="00756CAC" w:rsidP="003566EB">
            <w:pPr>
              <w:spacing w:line="360" w:lineRule="auto"/>
              <w:jc w:val="both"/>
              <w:rPr>
                <w:rFonts w:asciiTheme="majorBidi" w:hAnsiTheme="majorBidi" w:cstheme="majorBidi"/>
                <w:sz w:val="16"/>
                <w:szCs w:val="16"/>
              </w:rPr>
            </w:pPr>
            <w:r w:rsidRPr="00756CAC">
              <w:rPr>
                <w:rFonts w:asciiTheme="majorBidi" w:hAnsiTheme="majorBidi" w:cstheme="majorBidi"/>
                <w:sz w:val="16"/>
                <w:szCs w:val="16"/>
              </w:rPr>
              <w:t>73</w:t>
            </w:r>
          </w:p>
        </w:tc>
        <w:tc>
          <w:tcPr>
            <w:tcW w:w="1532" w:type="dxa"/>
            <w:noWrap/>
            <w:hideMark/>
          </w:tcPr>
          <w:p w14:paraId="6D9B5FF6" w14:textId="77777777" w:rsidR="00756CAC" w:rsidRPr="00756CAC" w:rsidRDefault="00756CAC" w:rsidP="003566EB">
            <w:pPr>
              <w:spacing w:line="360" w:lineRule="auto"/>
              <w:jc w:val="both"/>
              <w:rPr>
                <w:rFonts w:asciiTheme="majorBidi" w:hAnsiTheme="majorBidi" w:cstheme="majorBidi"/>
                <w:sz w:val="16"/>
                <w:szCs w:val="16"/>
              </w:rPr>
            </w:pPr>
            <w:r w:rsidRPr="00756CAC">
              <w:rPr>
                <w:rFonts w:asciiTheme="majorBidi" w:hAnsiTheme="majorBidi" w:cstheme="majorBidi"/>
                <w:sz w:val="16"/>
                <w:szCs w:val="16"/>
              </w:rPr>
              <w:t>16299</w:t>
            </w:r>
          </w:p>
        </w:tc>
        <w:tc>
          <w:tcPr>
            <w:tcW w:w="1800" w:type="dxa"/>
            <w:noWrap/>
            <w:hideMark/>
          </w:tcPr>
          <w:p w14:paraId="7CBD5F84" w14:textId="77777777" w:rsidR="00756CAC" w:rsidRPr="00756CAC" w:rsidRDefault="00756CAC" w:rsidP="003566EB">
            <w:pPr>
              <w:spacing w:line="360" w:lineRule="auto"/>
              <w:jc w:val="both"/>
              <w:rPr>
                <w:rFonts w:asciiTheme="majorBidi" w:hAnsiTheme="majorBidi" w:cstheme="majorBidi"/>
                <w:sz w:val="16"/>
                <w:szCs w:val="16"/>
              </w:rPr>
            </w:pPr>
            <w:r w:rsidRPr="00756CAC">
              <w:rPr>
                <w:rFonts w:asciiTheme="majorBidi" w:hAnsiTheme="majorBidi" w:cstheme="majorBidi"/>
                <w:sz w:val="16"/>
                <w:szCs w:val="16"/>
              </w:rPr>
              <w:t>0</w:t>
            </w:r>
          </w:p>
        </w:tc>
        <w:tc>
          <w:tcPr>
            <w:tcW w:w="1056" w:type="dxa"/>
            <w:noWrap/>
            <w:hideMark/>
          </w:tcPr>
          <w:p w14:paraId="0806549A" w14:textId="77777777" w:rsidR="00756CAC" w:rsidRPr="00756CAC" w:rsidRDefault="00756CAC" w:rsidP="003566EB">
            <w:pPr>
              <w:spacing w:line="360" w:lineRule="auto"/>
              <w:jc w:val="both"/>
              <w:rPr>
                <w:rFonts w:asciiTheme="majorBidi" w:hAnsiTheme="majorBidi" w:cstheme="majorBidi"/>
                <w:sz w:val="16"/>
                <w:szCs w:val="16"/>
              </w:rPr>
            </w:pPr>
            <w:r w:rsidRPr="00756CAC">
              <w:rPr>
                <w:rFonts w:asciiTheme="majorBidi" w:hAnsiTheme="majorBidi" w:cstheme="majorBidi"/>
                <w:sz w:val="16"/>
                <w:szCs w:val="16"/>
              </w:rPr>
              <w:t>99.55412</w:t>
            </w:r>
          </w:p>
        </w:tc>
        <w:tc>
          <w:tcPr>
            <w:tcW w:w="858" w:type="dxa"/>
            <w:noWrap/>
            <w:hideMark/>
          </w:tcPr>
          <w:p w14:paraId="75E83EFB" w14:textId="77777777" w:rsidR="00756CAC" w:rsidRPr="005A7711" w:rsidRDefault="00756CAC" w:rsidP="003566EB">
            <w:pPr>
              <w:spacing w:line="360" w:lineRule="auto"/>
              <w:jc w:val="both"/>
              <w:rPr>
                <w:rFonts w:asciiTheme="majorBidi" w:hAnsiTheme="majorBidi" w:cstheme="majorBidi"/>
                <w:sz w:val="16"/>
                <w:szCs w:val="16"/>
              </w:rPr>
            </w:pPr>
            <w:r w:rsidRPr="00756CAC">
              <w:rPr>
                <w:rFonts w:asciiTheme="majorBidi" w:hAnsiTheme="majorBidi" w:cstheme="majorBidi"/>
                <w:sz w:val="16"/>
                <w:szCs w:val="16"/>
              </w:rPr>
              <w:t>No</w:t>
            </w:r>
          </w:p>
        </w:tc>
      </w:tr>
      <w:tr w:rsidR="005A7711" w:rsidRPr="005A7711" w14:paraId="3E19E6EC" w14:textId="77777777" w:rsidTr="00337A4A">
        <w:trPr>
          <w:trHeight w:val="300"/>
        </w:trPr>
        <w:tc>
          <w:tcPr>
            <w:tcW w:w="2106" w:type="dxa"/>
            <w:noWrap/>
            <w:hideMark/>
          </w:tcPr>
          <w:p w14:paraId="7C88FDB0"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Enterodiol</w:t>
            </w:r>
          </w:p>
        </w:tc>
        <w:tc>
          <w:tcPr>
            <w:tcW w:w="1577" w:type="dxa"/>
            <w:noWrap/>
            <w:hideMark/>
          </w:tcPr>
          <w:p w14:paraId="2E793F7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32</w:t>
            </w:r>
          </w:p>
        </w:tc>
        <w:tc>
          <w:tcPr>
            <w:tcW w:w="1532" w:type="dxa"/>
            <w:noWrap/>
            <w:hideMark/>
          </w:tcPr>
          <w:p w14:paraId="7C84EC9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7712</w:t>
            </w:r>
          </w:p>
        </w:tc>
        <w:tc>
          <w:tcPr>
            <w:tcW w:w="1800" w:type="dxa"/>
            <w:noWrap/>
            <w:hideMark/>
          </w:tcPr>
          <w:p w14:paraId="1274F1FD"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2B74331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99.58677686</w:t>
            </w:r>
          </w:p>
        </w:tc>
        <w:tc>
          <w:tcPr>
            <w:tcW w:w="858" w:type="dxa"/>
            <w:noWrap/>
            <w:hideMark/>
          </w:tcPr>
          <w:p w14:paraId="23D85AA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3AA28449" w14:textId="77777777" w:rsidTr="00337A4A">
        <w:trPr>
          <w:trHeight w:val="300"/>
        </w:trPr>
        <w:tc>
          <w:tcPr>
            <w:tcW w:w="2106" w:type="dxa"/>
            <w:noWrap/>
            <w:hideMark/>
          </w:tcPr>
          <w:p w14:paraId="02BCBF0F"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Mono(2ethyl5hydroxyhexyl) phthalate</w:t>
            </w:r>
          </w:p>
        </w:tc>
        <w:tc>
          <w:tcPr>
            <w:tcW w:w="1577" w:type="dxa"/>
            <w:noWrap/>
            <w:hideMark/>
          </w:tcPr>
          <w:p w14:paraId="1DFA555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64</w:t>
            </w:r>
          </w:p>
        </w:tc>
        <w:tc>
          <w:tcPr>
            <w:tcW w:w="1532" w:type="dxa"/>
            <w:noWrap/>
            <w:hideMark/>
          </w:tcPr>
          <w:p w14:paraId="27A837C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15616</w:t>
            </w:r>
          </w:p>
        </w:tc>
        <w:tc>
          <w:tcPr>
            <w:tcW w:w="1800" w:type="dxa"/>
            <w:noWrap/>
            <w:hideMark/>
          </w:tcPr>
          <w:p w14:paraId="7B71C4D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569907E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99.59183673</w:t>
            </w:r>
          </w:p>
        </w:tc>
        <w:tc>
          <w:tcPr>
            <w:tcW w:w="858" w:type="dxa"/>
            <w:noWrap/>
            <w:hideMark/>
          </w:tcPr>
          <w:p w14:paraId="47D111B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60697217" w14:textId="77777777" w:rsidTr="00337A4A">
        <w:trPr>
          <w:trHeight w:val="300"/>
        </w:trPr>
        <w:tc>
          <w:tcPr>
            <w:tcW w:w="2106" w:type="dxa"/>
            <w:noWrap/>
            <w:hideMark/>
          </w:tcPr>
          <w:p w14:paraId="07B9AB55"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Perfluorooctanoic acid</w:t>
            </w:r>
          </w:p>
        </w:tc>
        <w:tc>
          <w:tcPr>
            <w:tcW w:w="1577" w:type="dxa"/>
            <w:noWrap/>
            <w:hideMark/>
          </w:tcPr>
          <w:p w14:paraId="78EE81F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34</w:t>
            </w:r>
          </w:p>
        </w:tc>
        <w:tc>
          <w:tcPr>
            <w:tcW w:w="1532" w:type="dxa"/>
            <w:noWrap/>
            <w:hideMark/>
          </w:tcPr>
          <w:p w14:paraId="70FBDEE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10417</w:t>
            </w:r>
          </w:p>
        </w:tc>
        <w:tc>
          <w:tcPr>
            <w:tcW w:w="1800" w:type="dxa"/>
            <w:noWrap/>
            <w:hideMark/>
          </w:tcPr>
          <w:p w14:paraId="09A23FF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307CEC0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99.67467228</w:t>
            </w:r>
          </w:p>
        </w:tc>
        <w:tc>
          <w:tcPr>
            <w:tcW w:w="858" w:type="dxa"/>
            <w:noWrap/>
            <w:hideMark/>
          </w:tcPr>
          <w:p w14:paraId="4377A7B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145F8A1B" w14:textId="77777777" w:rsidTr="00337A4A">
        <w:trPr>
          <w:trHeight w:val="300"/>
        </w:trPr>
        <w:tc>
          <w:tcPr>
            <w:tcW w:w="2106" w:type="dxa"/>
            <w:noWrap/>
            <w:hideMark/>
          </w:tcPr>
          <w:p w14:paraId="3CE03305"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1-phenanthrene</w:t>
            </w:r>
          </w:p>
        </w:tc>
        <w:tc>
          <w:tcPr>
            <w:tcW w:w="1577" w:type="dxa"/>
            <w:noWrap/>
            <w:hideMark/>
          </w:tcPr>
          <w:p w14:paraId="0012204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42</w:t>
            </w:r>
          </w:p>
        </w:tc>
        <w:tc>
          <w:tcPr>
            <w:tcW w:w="1532" w:type="dxa"/>
            <w:noWrap/>
            <w:hideMark/>
          </w:tcPr>
          <w:p w14:paraId="526D3F5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15952</w:t>
            </w:r>
          </w:p>
        </w:tc>
        <w:tc>
          <w:tcPr>
            <w:tcW w:w="1800" w:type="dxa"/>
            <w:noWrap/>
            <w:hideMark/>
          </w:tcPr>
          <w:p w14:paraId="4424275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3A059B8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99.73740153</w:t>
            </w:r>
          </w:p>
        </w:tc>
        <w:tc>
          <w:tcPr>
            <w:tcW w:w="858" w:type="dxa"/>
            <w:noWrap/>
            <w:hideMark/>
          </w:tcPr>
          <w:p w14:paraId="042B837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01403AF4" w14:textId="77777777" w:rsidTr="00337A4A">
        <w:trPr>
          <w:trHeight w:val="300"/>
        </w:trPr>
        <w:tc>
          <w:tcPr>
            <w:tcW w:w="2106" w:type="dxa"/>
            <w:noWrap/>
            <w:hideMark/>
          </w:tcPr>
          <w:p w14:paraId="3041FCC9"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Surplus sera PFHS</w:t>
            </w:r>
          </w:p>
        </w:tc>
        <w:tc>
          <w:tcPr>
            <w:tcW w:w="1577" w:type="dxa"/>
            <w:noWrap/>
            <w:hideMark/>
          </w:tcPr>
          <w:p w14:paraId="6E8B6FB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w:t>
            </w:r>
          </w:p>
        </w:tc>
        <w:tc>
          <w:tcPr>
            <w:tcW w:w="1532" w:type="dxa"/>
            <w:noWrap/>
            <w:hideMark/>
          </w:tcPr>
          <w:p w14:paraId="764A221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1587</w:t>
            </w:r>
          </w:p>
        </w:tc>
        <w:tc>
          <w:tcPr>
            <w:tcW w:w="1800" w:type="dxa"/>
            <w:noWrap/>
            <w:hideMark/>
          </w:tcPr>
          <w:p w14:paraId="1509A47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2DF65AC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99.7485858</w:t>
            </w:r>
          </w:p>
        </w:tc>
        <w:tc>
          <w:tcPr>
            <w:tcW w:w="858" w:type="dxa"/>
            <w:noWrap/>
            <w:hideMark/>
          </w:tcPr>
          <w:p w14:paraId="5F05EC1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73A65F87" w14:textId="77777777" w:rsidTr="00337A4A">
        <w:trPr>
          <w:trHeight w:val="300"/>
        </w:trPr>
        <w:tc>
          <w:tcPr>
            <w:tcW w:w="2106" w:type="dxa"/>
            <w:noWrap/>
            <w:hideMark/>
          </w:tcPr>
          <w:p w14:paraId="5A8BEE34"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Urinary nitrate</w:t>
            </w:r>
          </w:p>
        </w:tc>
        <w:tc>
          <w:tcPr>
            <w:tcW w:w="1577" w:type="dxa"/>
            <w:noWrap/>
            <w:hideMark/>
          </w:tcPr>
          <w:p w14:paraId="453E37F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49</w:t>
            </w:r>
          </w:p>
        </w:tc>
        <w:tc>
          <w:tcPr>
            <w:tcW w:w="1532" w:type="dxa"/>
            <w:noWrap/>
            <w:hideMark/>
          </w:tcPr>
          <w:p w14:paraId="7EF5572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24378</w:t>
            </w:r>
          </w:p>
        </w:tc>
        <w:tc>
          <w:tcPr>
            <w:tcW w:w="1800" w:type="dxa"/>
            <w:noWrap/>
            <w:hideMark/>
          </w:tcPr>
          <w:p w14:paraId="251DEA0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07A9086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99.7994023</w:t>
            </w:r>
          </w:p>
        </w:tc>
        <w:tc>
          <w:tcPr>
            <w:tcW w:w="858" w:type="dxa"/>
            <w:noWrap/>
            <w:hideMark/>
          </w:tcPr>
          <w:p w14:paraId="7AB4582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68B05310" w14:textId="77777777" w:rsidTr="00337A4A">
        <w:trPr>
          <w:trHeight w:val="300"/>
        </w:trPr>
        <w:tc>
          <w:tcPr>
            <w:tcW w:w="2106" w:type="dxa"/>
            <w:noWrap/>
            <w:hideMark/>
          </w:tcPr>
          <w:p w14:paraId="50ABA106"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Perfluorooctane sulfonic acid</w:t>
            </w:r>
          </w:p>
        </w:tc>
        <w:tc>
          <w:tcPr>
            <w:tcW w:w="1577" w:type="dxa"/>
            <w:noWrap/>
            <w:hideMark/>
          </w:tcPr>
          <w:p w14:paraId="634D3B1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20</w:t>
            </w:r>
          </w:p>
        </w:tc>
        <w:tc>
          <w:tcPr>
            <w:tcW w:w="1532" w:type="dxa"/>
            <w:noWrap/>
            <w:hideMark/>
          </w:tcPr>
          <w:p w14:paraId="24DFFDD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10431</w:t>
            </w:r>
          </w:p>
        </w:tc>
        <w:tc>
          <w:tcPr>
            <w:tcW w:w="1800" w:type="dxa"/>
            <w:noWrap/>
            <w:hideMark/>
          </w:tcPr>
          <w:p w14:paraId="401A65A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4FBA2F6D"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99.80863075</w:t>
            </w:r>
          </w:p>
        </w:tc>
        <w:tc>
          <w:tcPr>
            <w:tcW w:w="858" w:type="dxa"/>
            <w:noWrap/>
            <w:hideMark/>
          </w:tcPr>
          <w:p w14:paraId="34BA433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5BCE06D7" w14:textId="77777777" w:rsidTr="00337A4A">
        <w:trPr>
          <w:trHeight w:val="300"/>
        </w:trPr>
        <w:tc>
          <w:tcPr>
            <w:tcW w:w="2106" w:type="dxa"/>
            <w:noWrap/>
            <w:hideMark/>
          </w:tcPr>
          <w:p w14:paraId="4F6F89B8"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Equol</w:t>
            </w:r>
          </w:p>
        </w:tc>
        <w:tc>
          <w:tcPr>
            <w:tcW w:w="1577" w:type="dxa"/>
            <w:noWrap/>
            <w:hideMark/>
          </w:tcPr>
          <w:p w14:paraId="050329D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13</w:t>
            </w:r>
          </w:p>
        </w:tc>
        <w:tc>
          <w:tcPr>
            <w:tcW w:w="1532" w:type="dxa"/>
            <w:noWrap/>
            <w:hideMark/>
          </w:tcPr>
          <w:p w14:paraId="656805D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7730</w:t>
            </w:r>
          </w:p>
        </w:tc>
        <w:tc>
          <w:tcPr>
            <w:tcW w:w="1800" w:type="dxa"/>
            <w:noWrap/>
            <w:hideMark/>
          </w:tcPr>
          <w:p w14:paraId="62B453C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3AFE06B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99.83210642</w:t>
            </w:r>
          </w:p>
        </w:tc>
        <w:tc>
          <w:tcPr>
            <w:tcW w:w="858" w:type="dxa"/>
            <w:noWrap/>
            <w:hideMark/>
          </w:tcPr>
          <w:p w14:paraId="3E54F1D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29A2AB6F" w14:textId="77777777" w:rsidTr="00337A4A">
        <w:trPr>
          <w:trHeight w:val="300"/>
        </w:trPr>
        <w:tc>
          <w:tcPr>
            <w:tcW w:w="2106" w:type="dxa"/>
            <w:noWrap/>
            <w:hideMark/>
          </w:tcPr>
          <w:p w14:paraId="09E9421F" w14:textId="77777777" w:rsidR="0058456E" w:rsidRPr="005A7711" w:rsidRDefault="0058456E" w:rsidP="008C6E9D">
            <w:pPr>
              <w:spacing w:line="360" w:lineRule="auto"/>
              <w:rPr>
                <w:rFonts w:asciiTheme="majorBidi" w:hAnsiTheme="majorBidi" w:cstheme="majorBidi"/>
                <w:sz w:val="16"/>
                <w:szCs w:val="16"/>
                <w:lang w:val="pt-BR"/>
              </w:rPr>
            </w:pPr>
            <w:r w:rsidRPr="005A7711">
              <w:rPr>
                <w:rFonts w:asciiTheme="majorBidi" w:hAnsiTheme="majorBidi" w:cstheme="majorBidi"/>
                <w:sz w:val="16"/>
                <w:szCs w:val="16"/>
                <w:lang w:val="pt-BR"/>
              </w:rPr>
              <w:t>N-Ace-S-(N-methlcarbamoyl)-L-Cys</w:t>
            </w:r>
          </w:p>
        </w:tc>
        <w:tc>
          <w:tcPr>
            <w:tcW w:w="1577" w:type="dxa"/>
            <w:noWrap/>
            <w:hideMark/>
          </w:tcPr>
          <w:p w14:paraId="549A54D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5</w:t>
            </w:r>
          </w:p>
        </w:tc>
        <w:tc>
          <w:tcPr>
            <w:tcW w:w="1532" w:type="dxa"/>
            <w:noWrap/>
            <w:hideMark/>
          </w:tcPr>
          <w:p w14:paraId="3FB56AB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3015</w:t>
            </w:r>
          </w:p>
        </w:tc>
        <w:tc>
          <w:tcPr>
            <w:tcW w:w="1800" w:type="dxa"/>
            <w:noWrap/>
            <w:hideMark/>
          </w:tcPr>
          <w:p w14:paraId="2DCBA13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77F446F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99.83443709</w:t>
            </w:r>
          </w:p>
        </w:tc>
        <w:tc>
          <w:tcPr>
            <w:tcW w:w="858" w:type="dxa"/>
            <w:noWrap/>
            <w:hideMark/>
          </w:tcPr>
          <w:p w14:paraId="7153745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7A7F3A56" w14:textId="77777777" w:rsidTr="00337A4A">
        <w:trPr>
          <w:trHeight w:val="300"/>
        </w:trPr>
        <w:tc>
          <w:tcPr>
            <w:tcW w:w="2106" w:type="dxa"/>
            <w:noWrap/>
            <w:hideMark/>
          </w:tcPr>
          <w:p w14:paraId="609790F9"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PCB44</w:t>
            </w:r>
          </w:p>
        </w:tc>
        <w:tc>
          <w:tcPr>
            <w:tcW w:w="1577" w:type="dxa"/>
            <w:noWrap/>
            <w:hideMark/>
          </w:tcPr>
          <w:p w14:paraId="31A17D8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w:t>
            </w:r>
          </w:p>
        </w:tc>
        <w:tc>
          <w:tcPr>
            <w:tcW w:w="1532" w:type="dxa"/>
            <w:noWrap/>
            <w:hideMark/>
          </w:tcPr>
          <w:p w14:paraId="1B5921B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1887</w:t>
            </w:r>
          </w:p>
        </w:tc>
        <w:tc>
          <w:tcPr>
            <w:tcW w:w="1800" w:type="dxa"/>
            <w:noWrap/>
            <w:hideMark/>
          </w:tcPr>
          <w:p w14:paraId="456F77D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605577CD"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99.84126984</w:t>
            </w:r>
          </w:p>
        </w:tc>
        <w:tc>
          <w:tcPr>
            <w:tcW w:w="858" w:type="dxa"/>
            <w:noWrap/>
            <w:hideMark/>
          </w:tcPr>
          <w:p w14:paraId="49E1E79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69184E24" w14:textId="77777777" w:rsidTr="00337A4A">
        <w:trPr>
          <w:trHeight w:val="300"/>
        </w:trPr>
        <w:tc>
          <w:tcPr>
            <w:tcW w:w="2106" w:type="dxa"/>
            <w:noWrap/>
            <w:hideMark/>
          </w:tcPr>
          <w:p w14:paraId="7DEE004E"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p,p'-DDE</w:t>
            </w:r>
          </w:p>
        </w:tc>
        <w:tc>
          <w:tcPr>
            <w:tcW w:w="1577" w:type="dxa"/>
            <w:noWrap/>
            <w:hideMark/>
          </w:tcPr>
          <w:p w14:paraId="2E8EB55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w:t>
            </w:r>
          </w:p>
        </w:tc>
        <w:tc>
          <w:tcPr>
            <w:tcW w:w="1532" w:type="dxa"/>
            <w:noWrap/>
            <w:hideMark/>
          </w:tcPr>
          <w:p w14:paraId="33CF679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6209</w:t>
            </w:r>
          </w:p>
        </w:tc>
        <w:tc>
          <w:tcPr>
            <w:tcW w:w="1800" w:type="dxa"/>
            <w:noWrap/>
            <w:hideMark/>
          </w:tcPr>
          <w:p w14:paraId="36C6641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73FAF52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99.85525893</w:t>
            </w:r>
          </w:p>
        </w:tc>
        <w:tc>
          <w:tcPr>
            <w:tcW w:w="858" w:type="dxa"/>
            <w:noWrap/>
            <w:hideMark/>
          </w:tcPr>
          <w:p w14:paraId="7D9C1D2D"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1CB84C51" w14:textId="77777777" w:rsidTr="00337A4A">
        <w:trPr>
          <w:trHeight w:val="300"/>
        </w:trPr>
        <w:tc>
          <w:tcPr>
            <w:tcW w:w="2106" w:type="dxa"/>
            <w:noWrap/>
            <w:hideMark/>
          </w:tcPr>
          <w:p w14:paraId="647AB296"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Mono-2-ethyl-5carboxypentyl phthalate cm</w:t>
            </w:r>
          </w:p>
        </w:tc>
        <w:tc>
          <w:tcPr>
            <w:tcW w:w="1577" w:type="dxa"/>
            <w:noWrap/>
            <w:hideMark/>
          </w:tcPr>
          <w:p w14:paraId="522219D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18</w:t>
            </w:r>
          </w:p>
        </w:tc>
        <w:tc>
          <w:tcPr>
            <w:tcW w:w="1532" w:type="dxa"/>
            <w:noWrap/>
            <w:hideMark/>
          </w:tcPr>
          <w:p w14:paraId="0145C51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15662</w:t>
            </w:r>
          </w:p>
        </w:tc>
        <w:tc>
          <w:tcPr>
            <w:tcW w:w="1800" w:type="dxa"/>
            <w:noWrap/>
            <w:hideMark/>
          </w:tcPr>
          <w:p w14:paraId="6CA6CC7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55FF95AD"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99.88520408</w:t>
            </w:r>
          </w:p>
        </w:tc>
        <w:tc>
          <w:tcPr>
            <w:tcW w:w="858" w:type="dxa"/>
            <w:noWrap/>
            <w:hideMark/>
          </w:tcPr>
          <w:p w14:paraId="491DF12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70D1CEBB" w14:textId="77777777" w:rsidTr="00337A4A">
        <w:trPr>
          <w:trHeight w:val="300"/>
        </w:trPr>
        <w:tc>
          <w:tcPr>
            <w:tcW w:w="2106" w:type="dxa"/>
            <w:noWrap/>
            <w:hideMark/>
          </w:tcPr>
          <w:p w14:paraId="65548448"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Urinary thiocyanate</w:t>
            </w:r>
          </w:p>
        </w:tc>
        <w:tc>
          <w:tcPr>
            <w:tcW w:w="1577" w:type="dxa"/>
            <w:noWrap/>
            <w:hideMark/>
          </w:tcPr>
          <w:p w14:paraId="7663BB9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25</w:t>
            </w:r>
          </w:p>
        </w:tc>
        <w:tc>
          <w:tcPr>
            <w:tcW w:w="1532" w:type="dxa"/>
            <w:noWrap/>
            <w:hideMark/>
          </w:tcPr>
          <w:p w14:paraId="6B2045E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24398</w:t>
            </w:r>
          </w:p>
        </w:tc>
        <w:tc>
          <w:tcPr>
            <w:tcW w:w="1800" w:type="dxa"/>
            <w:noWrap/>
            <w:hideMark/>
          </w:tcPr>
          <w:p w14:paraId="5025A13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4EA71BD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99.89763747</w:t>
            </w:r>
          </w:p>
        </w:tc>
        <w:tc>
          <w:tcPr>
            <w:tcW w:w="858" w:type="dxa"/>
            <w:noWrap/>
            <w:hideMark/>
          </w:tcPr>
          <w:p w14:paraId="7BE3E4E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6F0002F6" w14:textId="77777777" w:rsidTr="00337A4A">
        <w:trPr>
          <w:trHeight w:val="300"/>
        </w:trPr>
        <w:tc>
          <w:tcPr>
            <w:tcW w:w="2106" w:type="dxa"/>
            <w:noWrap/>
            <w:hideMark/>
          </w:tcPr>
          <w:p w14:paraId="3BF4C12A" w14:textId="77777777" w:rsidR="0058456E" w:rsidRPr="005A7711" w:rsidRDefault="0058456E" w:rsidP="008C6E9D">
            <w:pPr>
              <w:spacing w:line="360" w:lineRule="auto"/>
              <w:rPr>
                <w:rFonts w:asciiTheme="majorBidi" w:hAnsiTheme="majorBidi" w:cstheme="majorBidi"/>
                <w:sz w:val="16"/>
                <w:szCs w:val="16"/>
                <w:lang w:val="pt-BR"/>
              </w:rPr>
            </w:pPr>
            <w:r w:rsidRPr="005A7711">
              <w:rPr>
                <w:rFonts w:asciiTheme="majorBidi" w:hAnsiTheme="majorBidi" w:cstheme="majorBidi"/>
                <w:sz w:val="16"/>
                <w:szCs w:val="16"/>
                <w:lang w:val="pt-BR"/>
              </w:rPr>
              <w:lastRenderedPageBreak/>
              <w:t>N-Ace-S-(2-carbamoylethyl)-L-Cys</w:t>
            </w:r>
          </w:p>
        </w:tc>
        <w:tc>
          <w:tcPr>
            <w:tcW w:w="1577" w:type="dxa"/>
            <w:noWrap/>
            <w:hideMark/>
          </w:tcPr>
          <w:p w14:paraId="37A32B0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w:t>
            </w:r>
          </w:p>
        </w:tc>
        <w:tc>
          <w:tcPr>
            <w:tcW w:w="1532" w:type="dxa"/>
            <w:noWrap/>
            <w:hideMark/>
          </w:tcPr>
          <w:p w14:paraId="09B6329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3017</w:t>
            </w:r>
          </w:p>
        </w:tc>
        <w:tc>
          <w:tcPr>
            <w:tcW w:w="1800" w:type="dxa"/>
            <w:noWrap/>
            <w:hideMark/>
          </w:tcPr>
          <w:p w14:paraId="2DBF812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26CB8FA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99.90066225</w:t>
            </w:r>
          </w:p>
        </w:tc>
        <w:tc>
          <w:tcPr>
            <w:tcW w:w="858" w:type="dxa"/>
            <w:noWrap/>
            <w:hideMark/>
          </w:tcPr>
          <w:p w14:paraId="6A52367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4B371B35" w14:textId="77777777" w:rsidTr="00337A4A">
        <w:trPr>
          <w:trHeight w:val="300"/>
        </w:trPr>
        <w:tc>
          <w:tcPr>
            <w:tcW w:w="2106" w:type="dxa"/>
            <w:noWrap/>
            <w:hideMark/>
          </w:tcPr>
          <w:p w14:paraId="6E7E9D1D"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Mono-ethyl phthalate</w:t>
            </w:r>
          </w:p>
        </w:tc>
        <w:tc>
          <w:tcPr>
            <w:tcW w:w="1577" w:type="dxa"/>
            <w:noWrap/>
            <w:hideMark/>
          </w:tcPr>
          <w:p w14:paraId="0A5E443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15</w:t>
            </w:r>
          </w:p>
        </w:tc>
        <w:tc>
          <w:tcPr>
            <w:tcW w:w="1532" w:type="dxa"/>
            <w:noWrap/>
            <w:hideMark/>
          </w:tcPr>
          <w:p w14:paraId="5D6BD45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15665</w:t>
            </w:r>
          </w:p>
        </w:tc>
        <w:tc>
          <w:tcPr>
            <w:tcW w:w="1800" w:type="dxa"/>
            <w:noWrap/>
            <w:hideMark/>
          </w:tcPr>
          <w:p w14:paraId="0CBEBA3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0BFAC64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99.90433673</w:t>
            </w:r>
          </w:p>
        </w:tc>
        <w:tc>
          <w:tcPr>
            <w:tcW w:w="858" w:type="dxa"/>
            <w:noWrap/>
            <w:hideMark/>
          </w:tcPr>
          <w:p w14:paraId="2E95FDD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08BA1548" w14:textId="77777777" w:rsidTr="00337A4A">
        <w:trPr>
          <w:trHeight w:val="300"/>
        </w:trPr>
        <w:tc>
          <w:tcPr>
            <w:tcW w:w="2106" w:type="dxa"/>
            <w:noWrap/>
            <w:hideMark/>
          </w:tcPr>
          <w:p w14:paraId="1C1BA9C1"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1-napthol</w:t>
            </w:r>
          </w:p>
        </w:tc>
        <w:tc>
          <w:tcPr>
            <w:tcW w:w="1577" w:type="dxa"/>
            <w:noWrap/>
            <w:hideMark/>
          </w:tcPr>
          <w:p w14:paraId="6C4C215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14</w:t>
            </w:r>
          </w:p>
        </w:tc>
        <w:tc>
          <w:tcPr>
            <w:tcW w:w="1532" w:type="dxa"/>
            <w:noWrap/>
            <w:hideMark/>
          </w:tcPr>
          <w:p w14:paraId="3FA8B4D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15894</w:t>
            </w:r>
          </w:p>
        </w:tc>
        <w:tc>
          <w:tcPr>
            <w:tcW w:w="1800" w:type="dxa"/>
            <w:noWrap/>
            <w:hideMark/>
          </w:tcPr>
          <w:p w14:paraId="462F789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2632582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99.91199397</w:t>
            </w:r>
          </w:p>
        </w:tc>
        <w:tc>
          <w:tcPr>
            <w:tcW w:w="858" w:type="dxa"/>
            <w:noWrap/>
            <w:hideMark/>
          </w:tcPr>
          <w:p w14:paraId="746CB07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5DBA924B" w14:textId="77777777" w:rsidTr="00337A4A">
        <w:trPr>
          <w:trHeight w:val="300"/>
        </w:trPr>
        <w:tc>
          <w:tcPr>
            <w:tcW w:w="2106" w:type="dxa"/>
            <w:noWrap/>
            <w:hideMark/>
          </w:tcPr>
          <w:p w14:paraId="65CF150A"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Strontium</w:t>
            </w:r>
          </w:p>
        </w:tc>
        <w:tc>
          <w:tcPr>
            <w:tcW w:w="1577" w:type="dxa"/>
            <w:noWrap/>
            <w:hideMark/>
          </w:tcPr>
          <w:p w14:paraId="54670F1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5</w:t>
            </w:r>
          </w:p>
        </w:tc>
        <w:tc>
          <w:tcPr>
            <w:tcW w:w="1532" w:type="dxa"/>
            <w:noWrap/>
            <w:hideMark/>
          </w:tcPr>
          <w:p w14:paraId="10BA421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6315</w:t>
            </w:r>
          </w:p>
        </w:tc>
        <w:tc>
          <w:tcPr>
            <w:tcW w:w="1800" w:type="dxa"/>
            <w:noWrap/>
            <w:hideMark/>
          </w:tcPr>
          <w:p w14:paraId="54854AC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1893CFB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99.92088608</w:t>
            </w:r>
          </w:p>
        </w:tc>
        <w:tc>
          <w:tcPr>
            <w:tcW w:w="858" w:type="dxa"/>
            <w:noWrap/>
            <w:hideMark/>
          </w:tcPr>
          <w:p w14:paraId="7994D4F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252CD3E5" w14:textId="77777777" w:rsidTr="00337A4A">
        <w:trPr>
          <w:trHeight w:val="300"/>
        </w:trPr>
        <w:tc>
          <w:tcPr>
            <w:tcW w:w="2106" w:type="dxa"/>
            <w:noWrap/>
            <w:hideMark/>
          </w:tcPr>
          <w:p w14:paraId="598B389D"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Enterolactone</w:t>
            </w:r>
          </w:p>
        </w:tc>
        <w:tc>
          <w:tcPr>
            <w:tcW w:w="1577" w:type="dxa"/>
            <w:noWrap/>
            <w:hideMark/>
          </w:tcPr>
          <w:p w14:paraId="4D07B20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6</w:t>
            </w:r>
          </w:p>
        </w:tc>
        <w:tc>
          <w:tcPr>
            <w:tcW w:w="1532" w:type="dxa"/>
            <w:noWrap/>
            <w:hideMark/>
          </w:tcPr>
          <w:p w14:paraId="3B46A6D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7738</w:t>
            </w:r>
          </w:p>
        </w:tc>
        <w:tc>
          <w:tcPr>
            <w:tcW w:w="1800" w:type="dxa"/>
            <w:noWrap/>
            <w:hideMark/>
          </w:tcPr>
          <w:p w14:paraId="207A70B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1442558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99.92252066</w:t>
            </w:r>
          </w:p>
        </w:tc>
        <w:tc>
          <w:tcPr>
            <w:tcW w:w="858" w:type="dxa"/>
            <w:noWrap/>
            <w:hideMark/>
          </w:tcPr>
          <w:p w14:paraId="4FD7CEF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518F367C" w14:textId="77777777" w:rsidTr="00337A4A">
        <w:trPr>
          <w:trHeight w:val="300"/>
        </w:trPr>
        <w:tc>
          <w:tcPr>
            <w:tcW w:w="2106" w:type="dxa"/>
            <w:noWrap/>
            <w:hideMark/>
          </w:tcPr>
          <w:p w14:paraId="43C9C811"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3-Methipurc acd &amp; 4-Methipurc acid</w:t>
            </w:r>
          </w:p>
        </w:tc>
        <w:tc>
          <w:tcPr>
            <w:tcW w:w="1577" w:type="dxa"/>
            <w:noWrap/>
            <w:hideMark/>
          </w:tcPr>
          <w:p w14:paraId="2F0CFFC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w:t>
            </w:r>
          </w:p>
        </w:tc>
        <w:tc>
          <w:tcPr>
            <w:tcW w:w="1532" w:type="dxa"/>
            <w:noWrap/>
            <w:hideMark/>
          </w:tcPr>
          <w:p w14:paraId="20BD59B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3018</w:t>
            </w:r>
          </w:p>
        </w:tc>
        <w:tc>
          <w:tcPr>
            <w:tcW w:w="1800" w:type="dxa"/>
            <w:noWrap/>
            <w:hideMark/>
          </w:tcPr>
          <w:p w14:paraId="1B26EAC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3F0A1B2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99.93377483</w:t>
            </w:r>
          </w:p>
        </w:tc>
        <w:tc>
          <w:tcPr>
            <w:tcW w:w="858" w:type="dxa"/>
            <w:noWrap/>
            <w:hideMark/>
          </w:tcPr>
          <w:p w14:paraId="01C083D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03B4C6A6" w14:textId="77777777" w:rsidTr="00337A4A">
        <w:trPr>
          <w:trHeight w:val="300"/>
        </w:trPr>
        <w:tc>
          <w:tcPr>
            <w:tcW w:w="2106" w:type="dxa"/>
            <w:noWrap/>
            <w:hideMark/>
          </w:tcPr>
          <w:p w14:paraId="7E2A094A" w14:textId="77777777" w:rsidR="0058456E" w:rsidRPr="005A7711" w:rsidRDefault="0058456E" w:rsidP="008C6E9D">
            <w:pPr>
              <w:spacing w:line="360" w:lineRule="auto"/>
              <w:rPr>
                <w:rFonts w:asciiTheme="majorBidi" w:hAnsiTheme="majorBidi" w:cstheme="majorBidi"/>
                <w:sz w:val="16"/>
                <w:szCs w:val="16"/>
                <w:lang w:val="pt-BR"/>
              </w:rPr>
            </w:pPr>
            <w:r w:rsidRPr="005A7711">
              <w:rPr>
                <w:rFonts w:asciiTheme="majorBidi" w:hAnsiTheme="majorBidi" w:cstheme="majorBidi"/>
                <w:sz w:val="16"/>
                <w:szCs w:val="16"/>
                <w:lang w:val="pt-BR"/>
              </w:rPr>
              <w:t>N-Ace-S-(3-Hydroxypropyl)-L-Cys</w:t>
            </w:r>
          </w:p>
        </w:tc>
        <w:tc>
          <w:tcPr>
            <w:tcW w:w="1577" w:type="dxa"/>
            <w:noWrap/>
            <w:hideMark/>
          </w:tcPr>
          <w:p w14:paraId="2DB34F5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w:t>
            </w:r>
          </w:p>
        </w:tc>
        <w:tc>
          <w:tcPr>
            <w:tcW w:w="1532" w:type="dxa"/>
            <w:noWrap/>
            <w:hideMark/>
          </w:tcPr>
          <w:p w14:paraId="52F7DFB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3018</w:t>
            </w:r>
          </w:p>
        </w:tc>
        <w:tc>
          <w:tcPr>
            <w:tcW w:w="1800" w:type="dxa"/>
            <w:noWrap/>
            <w:hideMark/>
          </w:tcPr>
          <w:p w14:paraId="0A4EA69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065A5F7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99.93377483</w:t>
            </w:r>
          </w:p>
        </w:tc>
        <w:tc>
          <w:tcPr>
            <w:tcW w:w="858" w:type="dxa"/>
            <w:noWrap/>
            <w:hideMark/>
          </w:tcPr>
          <w:p w14:paraId="540CA22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31C0101E" w14:textId="77777777" w:rsidTr="00337A4A">
        <w:trPr>
          <w:trHeight w:val="300"/>
        </w:trPr>
        <w:tc>
          <w:tcPr>
            <w:tcW w:w="2106" w:type="dxa"/>
            <w:noWrap/>
            <w:hideMark/>
          </w:tcPr>
          <w:p w14:paraId="49358F0B"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Daidzein</w:t>
            </w:r>
          </w:p>
        </w:tc>
        <w:tc>
          <w:tcPr>
            <w:tcW w:w="1577" w:type="dxa"/>
            <w:noWrap/>
            <w:hideMark/>
          </w:tcPr>
          <w:p w14:paraId="26BD707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5</w:t>
            </w:r>
          </w:p>
        </w:tc>
        <w:tc>
          <w:tcPr>
            <w:tcW w:w="1532" w:type="dxa"/>
            <w:noWrap/>
            <w:hideMark/>
          </w:tcPr>
          <w:p w14:paraId="4C8F518D"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7739</w:t>
            </w:r>
          </w:p>
        </w:tc>
        <w:tc>
          <w:tcPr>
            <w:tcW w:w="1800" w:type="dxa"/>
            <w:noWrap/>
            <w:hideMark/>
          </w:tcPr>
          <w:p w14:paraId="3138786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5E6FA34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99.93543388</w:t>
            </w:r>
          </w:p>
        </w:tc>
        <w:tc>
          <w:tcPr>
            <w:tcW w:w="858" w:type="dxa"/>
            <w:noWrap/>
            <w:hideMark/>
          </w:tcPr>
          <w:p w14:paraId="7BD83D9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0FBE6571" w14:textId="77777777" w:rsidTr="00337A4A">
        <w:trPr>
          <w:trHeight w:val="300"/>
        </w:trPr>
        <w:tc>
          <w:tcPr>
            <w:tcW w:w="2106" w:type="dxa"/>
            <w:noWrap/>
            <w:hideMark/>
          </w:tcPr>
          <w:p w14:paraId="20BDB755" w14:textId="77777777" w:rsidR="0058456E" w:rsidRPr="005A7711" w:rsidRDefault="0058456E" w:rsidP="008C6E9D">
            <w:pPr>
              <w:spacing w:line="360" w:lineRule="auto"/>
              <w:rPr>
                <w:rFonts w:asciiTheme="majorBidi" w:hAnsiTheme="majorBidi" w:cstheme="majorBidi"/>
                <w:sz w:val="16"/>
                <w:szCs w:val="16"/>
                <w:lang w:val="pt-BR"/>
              </w:rPr>
            </w:pPr>
            <w:r w:rsidRPr="005A7711">
              <w:rPr>
                <w:rFonts w:asciiTheme="majorBidi" w:hAnsiTheme="majorBidi" w:cstheme="majorBidi"/>
                <w:sz w:val="16"/>
                <w:szCs w:val="16"/>
                <w:lang w:val="pt-BR"/>
              </w:rPr>
              <w:t>N-Ace-S- (3,4-Dihidxybutl)-L-Cys</w:t>
            </w:r>
          </w:p>
        </w:tc>
        <w:tc>
          <w:tcPr>
            <w:tcW w:w="1577" w:type="dxa"/>
            <w:noWrap/>
            <w:hideMark/>
          </w:tcPr>
          <w:p w14:paraId="292F024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w:t>
            </w:r>
          </w:p>
        </w:tc>
        <w:tc>
          <w:tcPr>
            <w:tcW w:w="1532" w:type="dxa"/>
            <w:noWrap/>
            <w:hideMark/>
          </w:tcPr>
          <w:p w14:paraId="0B776C2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3019</w:t>
            </w:r>
          </w:p>
        </w:tc>
        <w:tc>
          <w:tcPr>
            <w:tcW w:w="1800" w:type="dxa"/>
            <w:noWrap/>
            <w:hideMark/>
          </w:tcPr>
          <w:p w14:paraId="7F7D18DD"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7D2FCA6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99.96688742</w:t>
            </w:r>
          </w:p>
        </w:tc>
        <w:tc>
          <w:tcPr>
            <w:tcW w:w="858" w:type="dxa"/>
            <w:noWrap/>
            <w:hideMark/>
          </w:tcPr>
          <w:p w14:paraId="2D75800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7CCA7172" w14:textId="77777777" w:rsidTr="00337A4A">
        <w:trPr>
          <w:trHeight w:val="300"/>
        </w:trPr>
        <w:tc>
          <w:tcPr>
            <w:tcW w:w="2106" w:type="dxa"/>
            <w:noWrap/>
            <w:hideMark/>
          </w:tcPr>
          <w:p w14:paraId="1646570D"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Urinary molybdenum</w:t>
            </w:r>
          </w:p>
        </w:tc>
        <w:tc>
          <w:tcPr>
            <w:tcW w:w="1577" w:type="dxa"/>
            <w:noWrap/>
            <w:hideMark/>
          </w:tcPr>
          <w:p w14:paraId="23864DA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5</w:t>
            </w:r>
          </w:p>
        </w:tc>
        <w:tc>
          <w:tcPr>
            <w:tcW w:w="1532" w:type="dxa"/>
            <w:noWrap/>
            <w:hideMark/>
          </w:tcPr>
          <w:p w14:paraId="725D3DB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16927</w:t>
            </w:r>
          </w:p>
        </w:tc>
        <w:tc>
          <w:tcPr>
            <w:tcW w:w="1800" w:type="dxa"/>
            <w:noWrap/>
            <w:hideMark/>
          </w:tcPr>
          <w:p w14:paraId="7E160EC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2F415B5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99.97047012</w:t>
            </w:r>
          </w:p>
        </w:tc>
        <w:tc>
          <w:tcPr>
            <w:tcW w:w="858" w:type="dxa"/>
            <w:noWrap/>
            <w:hideMark/>
          </w:tcPr>
          <w:p w14:paraId="7959958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7F05F365" w14:textId="77777777" w:rsidTr="00337A4A">
        <w:trPr>
          <w:trHeight w:val="300"/>
        </w:trPr>
        <w:tc>
          <w:tcPr>
            <w:tcW w:w="2106" w:type="dxa"/>
            <w:noWrap/>
            <w:hideMark/>
          </w:tcPr>
          <w:p w14:paraId="7D6F2A1B"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2-fluorene</w:t>
            </w:r>
          </w:p>
        </w:tc>
        <w:tc>
          <w:tcPr>
            <w:tcW w:w="1577" w:type="dxa"/>
            <w:noWrap/>
            <w:hideMark/>
          </w:tcPr>
          <w:p w14:paraId="2CAF4C37"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4</w:t>
            </w:r>
          </w:p>
        </w:tc>
        <w:tc>
          <w:tcPr>
            <w:tcW w:w="1532" w:type="dxa"/>
            <w:noWrap/>
            <w:hideMark/>
          </w:tcPr>
          <w:p w14:paraId="5C0B9DF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15972</w:t>
            </w:r>
          </w:p>
        </w:tc>
        <w:tc>
          <w:tcPr>
            <w:tcW w:w="1800" w:type="dxa"/>
            <w:noWrap/>
            <w:hideMark/>
          </w:tcPr>
          <w:p w14:paraId="44B6F6B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3A23FEA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99.97496244</w:t>
            </w:r>
          </w:p>
        </w:tc>
        <w:tc>
          <w:tcPr>
            <w:tcW w:w="858" w:type="dxa"/>
            <w:noWrap/>
            <w:hideMark/>
          </w:tcPr>
          <w:p w14:paraId="11EE537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36A475C4" w14:textId="77777777" w:rsidTr="00337A4A">
        <w:trPr>
          <w:trHeight w:val="300"/>
        </w:trPr>
        <w:tc>
          <w:tcPr>
            <w:tcW w:w="2106" w:type="dxa"/>
            <w:noWrap/>
            <w:hideMark/>
          </w:tcPr>
          <w:p w14:paraId="225755BD"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9-fluorene</w:t>
            </w:r>
          </w:p>
        </w:tc>
        <w:tc>
          <w:tcPr>
            <w:tcW w:w="1577" w:type="dxa"/>
            <w:noWrap/>
            <w:hideMark/>
          </w:tcPr>
          <w:p w14:paraId="0B810AC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w:t>
            </w:r>
          </w:p>
        </w:tc>
        <w:tc>
          <w:tcPr>
            <w:tcW w:w="1532" w:type="dxa"/>
            <w:noWrap/>
            <w:hideMark/>
          </w:tcPr>
          <w:p w14:paraId="70883DD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13322</w:t>
            </w:r>
          </w:p>
        </w:tc>
        <w:tc>
          <w:tcPr>
            <w:tcW w:w="1800" w:type="dxa"/>
            <w:noWrap/>
            <w:hideMark/>
          </w:tcPr>
          <w:p w14:paraId="35B8C25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0C0337E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99.97748593</w:t>
            </w:r>
          </w:p>
        </w:tc>
        <w:tc>
          <w:tcPr>
            <w:tcW w:w="858" w:type="dxa"/>
            <w:noWrap/>
            <w:hideMark/>
          </w:tcPr>
          <w:p w14:paraId="72836AC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4C42F6D6" w14:textId="77777777" w:rsidTr="00337A4A">
        <w:trPr>
          <w:trHeight w:val="300"/>
        </w:trPr>
        <w:tc>
          <w:tcPr>
            <w:tcW w:w="2106" w:type="dxa"/>
            <w:noWrap/>
            <w:hideMark/>
          </w:tcPr>
          <w:p w14:paraId="5E46A476"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2-napthol</w:t>
            </w:r>
          </w:p>
        </w:tc>
        <w:tc>
          <w:tcPr>
            <w:tcW w:w="1577" w:type="dxa"/>
            <w:noWrap/>
            <w:hideMark/>
          </w:tcPr>
          <w:p w14:paraId="57202EE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w:t>
            </w:r>
          </w:p>
        </w:tc>
        <w:tc>
          <w:tcPr>
            <w:tcW w:w="1532" w:type="dxa"/>
            <w:noWrap/>
            <w:hideMark/>
          </w:tcPr>
          <w:p w14:paraId="08B49E0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15983</w:t>
            </w:r>
          </w:p>
        </w:tc>
        <w:tc>
          <w:tcPr>
            <w:tcW w:w="1800" w:type="dxa"/>
            <w:noWrap/>
            <w:hideMark/>
          </w:tcPr>
          <w:p w14:paraId="141E3B6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66DA5468"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99.98748827</w:t>
            </w:r>
          </w:p>
        </w:tc>
        <w:tc>
          <w:tcPr>
            <w:tcW w:w="858" w:type="dxa"/>
            <w:noWrap/>
            <w:hideMark/>
          </w:tcPr>
          <w:p w14:paraId="60E5002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6A0FAC10" w14:textId="77777777" w:rsidTr="00337A4A">
        <w:trPr>
          <w:trHeight w:val="300"/>
        </w:trPr>
        <w:tc>
          <w:tcPr>
            <w:tcW w:w="2106" w:type="dxa"/>
            <w:noWrap/>
            <w:hideMark/>
          </w:tcPr>
          <w:p w14:paraId="40044B74"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Urinary perchlorate</w:t>
            </w:r>
          </w:p>
        </w:tc>
        <w:tc>
          <w:tcPr>
            <w:tcW w:w="1577" w:type="dxa"/>
            <w:noWrap/>
            <w:hideMark/>
          </w:tcPr>
          <w:p w14:paraId="7FCF879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w:t>
            </w:r>
          </w:p>
        </w:tc>
        <w:tc>
          <w:tcPr>
            <w:tcW w:w="1532" w:type="dxa"/>
            <w:noWrap/>
            <w:hideMark/>
          </w:tcPr>
          <w:p w14:paraId="5790AB2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24425</w:t>
            </w:r>
          </w:p>
        </w:tc>
        <w:tc>
          <w:tcPr>
            <w:tcW w:w="1800" w:type="dxa"/>
            <w:noWrap/>
            <w:hideMark/>
          </w:tcPr>
          <w:p w14:paraId="6401E8B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384A1C4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99.99181234</w:t>
            </w:r>
          </w:p>
        </w:tc>
        <w:tc>
          <w:tcPr>
            <w:tcW w:w="858" w:type="dxa"/>
            <w:noWrap/>
            <w:hideMark/>
          </w:tcPr>
          <w:p w14:paraId="0E2CDC6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8033B9" w:rsidRPr="005A7711" w14:paraId="10F8831C" w14:textId="77777777" w:rsidTr="00887F6E">
        <w:trPr>
          <w:trHeight w:val="300"/>
        </w:trPr>
        <w:tc>
          <w:tcPr>
            <w:tcW w:w="2106" w:type="dxa"/>
            <w:noWrap/>
            <w:hideMark/>
          </w:tcPr>
          <w:p w14:paraId="20C40680" w14:textId="77777777" w:rsidR="008033B9" w:rsidRPr="00523A1D" w:rsidRDefault="008033B9" w:rsidP="00887F6E">
            <w:pPr>
              <w:spacing w:line="360" w:lineRule="auto"/>
              <w:rPr>
                <w:rFonts w:asciiTheme="majorBidi" w:hAnsiTheme="majorBidi" w:cstheme="majorBidi"/>
                <w:sz w:val="16"/>
                <w:szCs w:val="16"/>
              </w:rPr>
            </w:pPr>
            <w:r w:rsidRPr="00523A1D">
              <w:rPr>
                <w:rFonts w:asciiTheme="majorBidi" w:hAnsiTheme="majorBidi" w:cstheme="majorBidi"/>
                <w:sz w:val="16"/>
                <w:szCs w:val="16"/>
              </w:rPr>
              <w:t>PCB74</w:t>
            </w:r>
          </w:p>
        </w:tc>
        <w:tc>
          <w:tcPr>
            <w:tcW w:w="1577" w:type="dxa"/>
            <w:noWrap/>
            <w:hideMark/>
          </w:tcPr>
          <w:p w14:paraId="1B3A0F74" w14:textId="77777777" w:rsidR="008033B9" w:rsidRPr="00523A1D" w:rsidRDefault="008033B9" w:rsidP="00887F6E">
            <w:pPr>
              <w:spacing w:line="360" w:lineRule="auto"/>
              <w:jc w:val="both"/>
              <w:rPr>
                <w:rFonts w:asciiTheme="majorBidi" w:hAnsiTheme="majorBidi" w:cstheme="majorBidi"/>
                <w:sz w:val="16"/>
                <w:szCs w:val="16"/>
              </w:rPr>
            </w:pPr>
            <w:r w:rsidRPr="00523A1D">
              <w:rPr>
                <w:rFonts w:asciiTheme="majorBidi" w:hAnsiTheme="majorBidi" w:cstheme="majorBidi"/>
                <w:sz w:val="16"/>
                <w:szCs w:val="16"/>
              </w:rPr>
              <w:t>0</w:t>
            </w:r>
          </w:p>
        </w:tc>
        <w:tc>
          <w:tcPr>
            <w:tcW w:w="1532" w:type="dxa"/>
            <w:noWrap/>
            <w:hideMark/>
          </w:tcPr>
          <w:p w14:paraId="1D6F9C66" w14:textId="77777777" w:rsidR="008033B9" w:rsidRPr="00523A1D" w:rsidRDefault="008033B9" w:rsidP="00887F6E">
            <w:pPr>
              <w:spacing w:line="360" w:lineRule="auto"/>
              <w:jc w:val="both"/>
              <w:rPr>
                <w:rFonts w:asciiTheme="majorBidi" w:hAnsiTheme="majorBidi" w:cstheme="majorBidi"/>
                <w:sz w:val="16"/>
                <w:szCs w:val="16"/>
              </w:rPr>
            </w:pPr>
            <w:r w:rsidRPr="00523A1D">
              <w:rPr>
                <w:rFonts w:asciiTheme="majorBidi" w:hAnsiTheme="majorBidi" w:cstheme="majorBidi"/>
                <w:sz w:val="16"/>
                <w:szCs w:val="16"/>
              </w:rPr>
              <w:t>1898</w:t>
            </w:r>
          </w:p>
        </w:tc>
        <w:tc>
          <w:tcPr>
            <w:tcW w:w="1800" w:type="dxa"/>
            <w:noWrap/>
            <w:hideMark/>
          </w:tcPr>
          <w:p w14:paraId="5DCFC4ED" w14:textId="77777777" w:rsidR="008033B9" w:rsidRPr="00523A1D" w:rsidRDefault="008033B9" w:rsidP="00887F6E">
            <w:pPr>
              <w:spacing w:line="360" w:lineRule="auto"/>
              <w:jc w:val="both"/>
              <w:rPr>
                <w:rFonts w:asciiTheme="majorBidi" w:hAnsiTheme="majorBidi" w:cstheme="majorBidi"/>
                <w:sz w:val="16"/>
                <w:szCs w:val="16"/>
              </w:rPr>
            </w:pPr>
            <w:r w:rsidRPr="00523A1D">
              <w:rPr>
                <w:rFonts w:asciiTheme="majorBidi" w:hAnsiTheme="majorBidi" w:cstheme="majorBidi"/>
                <w:sz w:val="16"/>
                <w:szCs w:val="16"/>
              </w:rPr>
              <w:t>0</w:t>
            </w:r>
          </w:p>
        </w:tc>
        <w:tc>
          <w:tcPr>
            <w:tcW w:w="1056" w:type="dxa"/>
            <w:noWrap/>
            <w:hideMark/>
          </w:tcPr>
          <w:p w14:paraId="06C2AA11" w14:textId="77777777" w:rsidR="008033B9" w:rsidRPr="00523A1D" w:rsidRDefault="008033B9" w:rsidP="00887F6E">
            <w:pPr>
              <w:spacing w:line="360" w:lineRule="auto"/>
              <w:jc w:val="both"/>
              <w:rPr>
                <w:rFonts w:asciiTheme="majorBidi" w:hAnsiTheme="majorBidi" w:cstheme="majorBidi"/>
                <w:sz w:val="16"/>
                <w:szCs w:val="16"/>
              </w:rPr>
            </w:pPr>
            <w:r w:rsidRPr="00523A1D">
              <w:rPr>
                <w:rFonts w:asciiTheme="majorBidi" w:hAnsiTheme="majorBidi" w:cstheme="majorBidi"/>
                <w:sz w:val="16"/>
                <w:szCs w:val="16"/>
              </w:rPr>
              <w:t>100</w:t>
            </w:r>
          </w:p>
        </w:tc>
        <w:tc>
          <w:tcPr>
            <w:tcW w:w="858" w:type="dxa"/>
            <w:noWrap/>
            <w:hideMark/>
          </w:tcPr>
          <w:p w14:paraId="75030C37" w14:textId="77777777" w:rsidR="008033B9" w:rsidRPr="005A7711" w:rsidRDefault="008033B9" w:rsidP="00887F6E">
            <w:pPr>
              <w:spacing w:line="360" w:lineRule="auto"/>
              <w:jc w:val="both"/>
              <w:rPr>
                <w:rFonts w:asciiTheme="majorBidi" w:hAnsiTheme="majorBidi" w:cstheme="majorBidi"/>
                <w:sz w:val="16"/>
                <w:szCs w:val="16"/>
              </w:rPr>
            </w:pPr>
            <w:r w:rsidRPr="00523A1D">
              <w:rPr>
                <w:rFonts w:asciiTheme="majorBidi" w:hAnsiTheme="majorBidi" w:cstheme="majorBidi"/>
                <w:sz w:val="16"/>
                <w:szCs w:val="16"/>
              </w:rPr>
              <w:t>No</w:t>
            </w:r>
          </w:p>
        </w:tc>
      </w:tr>
      <w:tr w:rsidR="008033B9" w:rsidRPr="00664E87" w14:paraId="73E82D0A" w14:textId="77777777" w:rsidTr="00887F6E">
        <w:trPr>
          <w:trHeight w:val="300"/>
        </w:trPr>
        <w:tc>
          <w:tcPr>
            <w:tcW w:w="2106" w:type="dxa"/>
            <w:noWrap/>
            <w:hideMark/>
          </w:tcPr>
          <w:p w14:paraId="61BE99B8" w14:textId="77777777" w:rsidR="008033B9" w:rsidRPr="00664E87" w:rsidRDefault="008033B9" w:rsidP="00887F6E">
            <w:pPr>
              <w:spacing w:line="360" w:lineRule="auto"/>
              <w:rPr>
                <w:rFonts w:asciiTheme="majorBidi" w:hAnsiTheme="majorBidi" w:cstheme="majorBidi"/>
                <w:sz w:val="16"/>
                <w:szCs w:val="16"/>
              </w:rPr>
            </w:pPr>
            <w:r w:rsidRPr="00664E87">
              <w:rPr>
                <w:rFonts w:asciiTheme="majorBidi" w:hAnsiTheme="majorBidi" w:cstheme="majorBidi"/>
                <w:sz w:val="16"/>
                <w:szCs w:val="16"/>
              </w:rPr>
              <w:t>PCB118</w:t>
            </w:r>
          </w:p>
        </w:tc>
        <w:tc>
          <w:tcPr>
            <w:tcW w:w="1577" w:type="dxa"/>
            <w:noWrap/>
            <w:hideMark/>
          </w:tcPr>
          <w:p w14:paraId="681C1816" w14:textId="77777777" w:rsidR="008033B9" w:rsidRPr="00664E87" w:rsidRDefault="008033B9" w:rsidP="00887F6E">
            <w:pPr>
              <w:spacing w:line="360" w:lineRule="auto"/>
              <w:jc w:val="both"/>
              <w:rPr>
                <w:rFonts w:asciiTheme="majorBidi" w:hAnsiTheme="majorBidi" w:cstheme="majorBidi"/>
                <w:sz w:val="16"/>
                <w:szCs w:val="16"/>
              </w:rPr>
            </w:pPr>
            <w:r w:rsidRPr="00664E87">
              <w:rPr>
                <w:rFonts w:asciiTheme="majorBidi" w:hAnsiTheme="majorBidi" w:cstheme="majorBidi"/>
                <w:sz w:val="16"/>
                <w:szCs w:val="16"/>
              </w:rPr>
              <w:t>0</w:t>
            </w:r>
          </w:p>
        </w:tc>
        <w:tc>
          <w:tcPr>
            <w:tcW w:w="1532" w:type="dxa"/>
            <w:noWrap/>
            <w:hideMark/>
          </w:tcPr>
          <w:p w14:paraId="18D4E195" w14:textId="77777777" w:rsidR="008033B9" w:rsidRPr="00664E87" w:rsidRDefault="008033B9" w:rsidP="00887F6E">
            <w:pPr>
              <w:spacing w:line="360" w:lineRule="auto"/>
              <w:jc w:val="both"/>
              <w:rPr>
                <w:rFonts w:asciiTheme="majorBidi" w:hAnsiTheme="majorBidi" w:cstheme="majorBidi"/>
                <w:sz w:val="16"/>
                <w:szCs w:val="16"/>
              </w:rPr>
            </w:pPr>
            <w:r w:rsidRPr="00664E87">
              <w:rPr>
                <w:rFonts w:asciiTheme="majorBidi" w:hAnsiTheme="majorBidi" w:cstheme="majorBidi"/>
                <w:sz w:val="16"/>
                <w:szCs w:val="16"/>
              </w:rPr>
              <w:t>1887</w:t>
            </w:r>
          </w:p>
        </w:tc>
        <w:tc>
          <w:tcPr>
            <w:tcW w:w="1800" w:type="dxa"/>
            <w:noWrap/>
            <w:hideMark/>
          </w:tcPr>
          <w:p w14:paraId="39DEBF96" w14:textId="77777777" w:rsidR="008033B9" w:rsidRPr="00664E87" w:rsidRDefault="008033B9" w:rsidP="00887F6E">
            <w:pPr>
              <w:spacing w:line="360" w:lineRule="auto"/>
              <w:jc w:val="both"/>
              <w:rPr>
                <w:rFonts w:asciiTheme="majorBidi" w:hAnsiTheme="majorBidi" w:cstheme="majorBidi"/>
                <w:sz w:val="16"/>
                <w:szCs w:val="16"/>
              </w:rPr>
            </w:pPr>
            <w:r w:rsidRPr="00664E87">
              <w:rPr>
                <w:rFonts w:asciiTheme="majorBidi" w:hAnsiTheme="majorBidi" w:cstheme="majorBidi"/>
                <w:sz w:val="16"/>
                <w:szCs w:val="16"/>
              </w:rPr>
              <w:t>0</w:t>
            </w:r>
          </w:p>
        </w:tc>
        <w:tc>
          <w:tcPr>
            <w:tcW w:w="1056" w:type="dxa"/>
            <w:noWrap/>
            <w:hideMark/>
          </w:tcPr>
          <w:p w14:paraId="3168A8A5" w14:textId="77777777" w:rsidR="008033B9" w:rsidRPr="00664E87" w:rsidRDefault="008033B9" w:rsidP="00887F6E">
            <w:pPr>
              <w:spacing w:line="360" w:lineRule="auto"/>
              <w:jc w:val="both"/>
              <w:rPr>
                <w:rFonts w:asciiTheme="majorBidi" w:hAnsiTheme="majorBidi" w:cstheme="majorBidi"/>
                <w:sz w:val="16"/>
                <w:szCs w:val="16"/>
              </w:rPr>
            </w:pPr>
            <w:r w:rsidRPr="00664E87">
              <w:rPr>
                <w:rFonts w:asciiTheme="majorBidi" w:hAnsiTheme="majorBidi" w:cstheme="majorBidi"/>
                <w:sz w:val="16"/>
                <w:szCs w:val="16"/>
              </w:rPr>
              <w:t>100</w:t>
            </w:r>
          </w:p>
        </w:tc>
        <w:tc>
          <w:tcPr>
            <w:tcW w:w="858" w:type="dxa"/>
            <w:noWrap/>
            <w:hideMark/>
          </w:tcPr>
          <w:p w14:paraId="171AA2E7" w14:textId="77777777" w:rsidR="008033B9" w:rsidRPr="00664E87" w:rsidRDefault="008033B9" w:rsidP="00887F6E">
            <w:pPr>
              <w:spacing w:line="360" w:lineRule="auto"/>
              <w:jc w:val="both"/>
              <w:rPr>
                <w:rFonts w:asciiTheme="majorBidi" w:hAnsiTheme="majorBidi" w:cstheme="majorBidi"/>
                <w:sz w:val="16"/>
                <w:szCs w:val="16"/>
              </w:rPr>
            </w:pPr>
            <w:r w:rsidRPr="00664E87">
              <w:rPr>
                <w:rFonts w:asciiTheme="majorBidi" w:hAnsiTheme="majorBidi" w:cstheme="majorBidi"/>
                <w:sz w:val="16"/>
                <w:szCs w:val="16"/>
              </w:rPr>
              <w:t>No</w:t>
            </w:r>
          </w:p>
        </w:tc>
      </w:tr>
      <w:tr w:rsidR="008033B9" w:rsidRPr="00664E87" w14:paraId="4C6B5633" w14:textId="77777777" w:rsidTr="00887F6E">
        <w:trPr>
          <w:trHeight w:val="300"/>
        </w:trPr>
        <w:tc>
          <w:tcPr>
            <w:tcW w:w="2106" w:type="dxa"/>
            <w:noWrap/>
            <w:hideMark/>
          </w:tcPr>
          <w:p w14:paraId="1ACBD6E0" w14:textId="77777777" w:rsidR="008033B9" w:rsidRPr="00664E87" w:rsidRDefault="008033B9" w:rsidP="00887F6E">
            <w:pPr>
              <w:spacing w:line="360" w:lineRule="auto"/>
              <w:rPr>
                <w:rFonts w:asciiTheme="majorBidi" w:hAnsiTheme="majorBidi" w:cstheme="majorBidi"/>
                <w:sz w:val="16"/>
                <w:szCs w:val="16"/>
              </w:rPr>
            </w:pPr>
            <w:r w:rsidRPr="00664E87">
              <w:rPr>
                <w:rFonts w:asciiTheme="majorBidi" w:hAnsiTheme="majorBidi" w:cstheme="majorBidi"/>
                <w:sz w:val="16"/>
                <w:szCs w:val="16"/>
              </w:rPr>
              <w:t>PCB28</w:t>
            </w:r>
          </w:p>
        </w:tc>
        <w:tc>
          <w:tcPr>
            <w:tcW w:w="1577" w:type="dxa"/>
            <w:noWrap/>
            <w:hideMark/>
          </w:tcPr>
          <w:p w14:paraId="18FF0F5E" w14:textId="77777777" w:rsidR="008033B9" w:rsidRPr="00664E87" w:rsidRDefault="008033B9" w:rsidP="00887F6E">
            <w:pPr>
              <w:spacing w:line="360" w:lineRule="auto"/>
              <w:jc w:val="both"/>
              <w:rPr>
                <w:rFonts w:asciiTheme="majorBidi" w:hAnsiTheme="majorBidi" w:cstheme="majorBidi"/>
                <w:sz w:val="16"/>
                <w:szCs w:val="16"/>
              </w:rPr>
            </w:pPr>
            <w:r w:rsidRPr="00664E87">
              <w:rPr>
                <w:rFonts w:asciiTheme="majorBidi" w:hAnsiTheme="majorBidi" w:cstheme="majorBidi"/>
                <w:sz w:val="16"/>
                <w:szCs w:val="16"/>
              </w:rPr>
              <w:t>0</w:t>
            </w:r>
          </w:p>
        </w:tc>
        <w:tc>
          <w:tcPr>
            <w:tcW w:w="1532" w:type="dxa"/>
            <w:noWrap/>
            <w:hideMark/>
          </w:tcPr>
          <w:p w14:paraId="0BFD4146" w14:textId="77777777" w:rsidR="008033B9" w:rsidRPr="00664E87" w:rsidRDefault="008033B9" w:rsidP="00887F6E">
            <w:pPr>
              <w:spacing w:line="360" w:lineRule="auto"/>
              <w:jc w:val="both"/>
              <w:rPr>
                <w:rFonts w:asciiTheme="majorBidi" w:hAnsiTheme="majorBidi" w:cstheme="majorBidi"/>
                <w:sz w:val="16"/>
                <w:szCs w:val="16"/>
              </w:rPr>
            </w:pPr>
            <w:r w:rsidRPr="00664E87">
              <w:rPr>
                <w:rFonts w:asciiTheme="majorBidi" w:hAnsiTheme="majorBidi" w:cstheme="majorBidi"/>
                <w:sz w:val="16"/>
                <w:szCs w:val="16"/>
              </w:rPr>
              <w:t>1866</w:t>
            </w:r>
          </w:p>
        </w:tc>
        <w:tc>
          <w:tcPr>
            <w:tcW w:w="1800" w:type="dxa"/>
            <w:noWrap/>
            <w:hideMark/>
          </w:tcPr>
          <w:p w14:paraId="0DBDCFC8" w14:textId="77777777" w:rsidR="008033B9" w:rsidRPr="00664E87" w:rsidRDefault="008033B9" w:rsidP="00887F6E">
            <w:pPr>
              <w:spacing w:line="360" w:lineRule="auto"/>
              <w:jc w:val="both"/>
              <w:rPr>
                <w:rFonts w:asciiTheme="majorBidi" w:hAnsiTheme="majorBidi" w:cstheme="majorBidi"/>
                <w:sz w:val="16"/>
                <w:szCs w:val="16"/>
              </w:rPr>
            </w:pPr>
            <w:r w:rsidRPr="00664E87">
              <w:rPr>
                <w:rFonts w:asciiTheme="majorBidi" w:hAnsiTheme="majorBidi" w:cstheme="majorBidi"/>
                <w:sz w:val="16"/>
                <w:szCs w:val="16"/>
              </w:rPr>
              <w:t>0</w:t>
            </w:r>
          </w:p>
        </w:tc>
        <w:tc>
          <w:tcPr>
            <w:tcW w:w="1056" w:type="dxa"/>
            <w:noWrap/>
            <w:hideMark/>
          </w:tcPr>
          <w:p w14:paraId="45D8EBB8" w14:textId="77777777" w:rsidR="008033B9" w:rsidRPr="00664E87" w:rsidRDefault="008033B9" w:rsidP="00887F6E">
            <w:pPr>
              <w:spacing w:line="360" w:lineRule="auto"/>
              <w:jc w:val="both"/>
              <w:rPr>
                <w:rFonts w:asciiTheme="majorBidi" w:hAnsiTheme="majorBidi" w:cstheme="majorBidi"/>
                <w:sz w:val="16"/>
                <w:szCs w:val="16"/>
              </w:rPr>
            </w:pPr>
            <w:r w:rsidRPr="00664E87">
              <w:rPr>
                <w:rFonts w:asciiTheme="majorBidi" w:hAnsiTheme="majorBidi" w:cstheme="majorBidi"/>
                <w:sz w:val="16"/>
                <w:szCs w:val="16"/>
              </w:rPr>
              <w:t>100</w:t>
            </w:r>
          </w:p>
        </w:tc>
        <w:tc>
          <w:tcPr>
            <w:tcW w:w="858" w:type="dxa"/>
            <w:noWrap/>
            <w:hideMark/>
          </w:tcPr>
          <w:p w14:paraId="2DD7D74C" w14:textId="77777777" w:rsidR="008033B9" w:rsidRPr="00664E87" w:rsidRDefault="008033B9" w:rsidP="00887F6E">
            <w:pPr>
              <w:spacing w:line="360" w:lineRule="auto"/>
              <w:jc w:val="both"/>
              <w:rPr>
                <w:rFonts w:asciiTheme="majorBidi" w:hAnsiTheme="majorBidi" w:cstheme="majorBidi"/>
                <w:sz w:val="16"/>
                <w:szCs w:val="16"/>
              </w:rPr>
            </w:pPr>
            <w:r w:rsidRPr="00664E87">
              <w:rPr>
                <w:rFonts w:asciiTheme="majorBidi" w:hAnsiTheme="majorBidi" w:cstheme="majorBidi"/>
                <w:sz w:val="16"/>
                <w:szCs w:val="16"/>
              </w:rPr>
              <w:t>No</w:t>
            </w:r>
          </w:p>
        </w:tc>
      </w:tr>
      <w:tr w:rsidR="008033B9" w:rsidRPr="00664E87" w14:paraId="5B7B02A0" w14:textId="77777777" w:rsidTr="00887F6E">
        <w:trPr>
          <w:trHeight w:val="300"/>
        </w:trPr>
        <w:tc>
          <w:tcPr>
            <w:tcW w:w="2106" w:type="dxa"/>
            <w:noWrap/>
            <w:hideMark/>
          </w:tcPr>
          <w:p w14:paraId="54B02929" w14:textId="77777777" w:rsidR="008033B9" w:rsidRPr="00664E87" w:rsidRDefault="008033B9" w:rsidP="00887F6E">
            <w:pPr>
              <w:spacing w:line="360" w:lineRule="auto"/>
              <w:rPr>
                <w:rFonts w:asciiTheme="majorBidi" w:hAnsiTheme="majorBidi" w:cstheme="majorBidi"/>
                <w:sz w:val="16"/>
                <w:szCs w:val="16"/>
              </w:rPr>
            </w:pPr>
            <w:r w:rsidRPr="00664E87">
              <w:rPr>
                <w:rFonts w:asciiTheme="majorBidi" w:hAnsiTheme="majorBidi" w:cstheme="majorBidi"/>
                <w:sz w:val="16"/>
                <w:szCs w:val="16"/>
              </w:rPr>
              <w:t>PCB138</w:t>
            </w:r>
          </w:p>
        </w:tc>
        <w:tc>
          <w:tcPr>
            <w:tcW w:w="1577" w:type="dxa"/>
            <w:noWrap/>
            <w:hideMark/>
          </w:tcPr>
          <w:p w14:paraId="0527E815" w14:textId="77777777" w:rsidR="008033B9" w:rsidRPr="00664E87" w:rsidRDefault="008033B9" w:rsidP="00887F6E">
            <w:pPr>
              <w:spacing w:line="360" w:lineRule="auto"/>
              <w:jc w:val="both"/>
              <w:rPr>
                <w:rFonts w:asciiTheme="majorBidi" w:hAnsiTheme="majorBidi" w:cstheme="majorBidi"/>
                <w:sz w:val="16"/>
                <w:szCs w:val="16"/>
              </w:rPr>
            </w:pPr>
            <w:r w:rsidRPr="00664E87">
              <w:rPr>
                <w:rFonts w:asciiTheme="majorBidi" w:hAnsiTheme="majorBidi" w:cstheme="majorBidi"/>
                <w:sz w:val="16"/>
                <w:szCs w:val="16"/>
              </w:rPr>
              <w:t>0</w:t>
            </w:r>
          </w:p>
        </w:tc>
        <w:tc>
          <w:tcPr>
            <w:tcW w:w="1532" w:type="dxa"/>
            <w:noWrap/>
            <w:hideMark/>
          </w:tcPr>
          <w:p w14:paraId="66FF2D77" w14:textId="77777777" w:rsidR="008033B9" w:rsidRPr="00664E87" w:rsidRDefault="008033B9" w:rsidP="00887F6E">
            <w:pPr>
              <w:spacing w:line="360" w:lineRule="auto"/>
              <w:jc w:val="both"/>
              <w:rPr>
                <w:rFonts w:asciiTheme="majorBidi" w:hAnsiTheme="majorBidi" w:cstheme="majorBidi"/>
                <w:sz w:val="16"/>
                <w:szCs w:val="16"/>
              </w:rPr>
            </w:pPr>
            <w:r w:rsidRPr="00664E87">
              <w:rPr>
                <w:rFonts w:asciiTheme="majorBidi" w:hAnsiTheme="majorBidi" w:cstheme="majorBidi"/>
                <w:sz w:val="16"/>
                <w:szCs w:val="16"/>
              </w:rPr>
              <w:t>1896</w:t>
            </w:r>
          </w:p>
        </w:tc>
        <w:tc>
          <w:tcPr>
            <w:tcW w:w="1800" w:type="dxa"/>
            <w:noWrap/>
            <w:hideMark/>
          </w:tcPr>
          <w:p w14:paraId="66802524" w14:textId="77777777" w:rsidR="008033B9" w:rsidRPr="00664E87" w:rsidRDefault="008033B9" w:rsidP="00887F6E">
            <w:pPr>
              <w:spacing w:line="360" w:lineRule="auto"/>
              <w:jc w:val="both"/>
              <w:rPr>
                <w:rFonts w:asciiTheme="majorBidi" w:hAnsiTheme="majorBidi" w:cstheme="majorBidi"/>
                <w:sz w:val="16"/>
                <w:szCs w:val="16"/>
              </w:rPr>
            </w:pPr>
            <w:r w:rsidRPr="00664E87">
              <w:rPr>
                <w:rFonts w:asciiTheme="majorBidi" w:hAnsiTheme="majorBidi" w:cstheme="majorBidi"/>
                <w:sz w:val="16"/>
                <w:szCs w:val="16"/>
              </w:rPr>
              <w:t>0</w:t>
            </w:r>
          </w:p>
        </w:tc>
        <w:tc>
          <w:tcPr>
            <w:tcW w:w="1056" w:type="dxa"/>
            <w:noWrap/>
            <w:hideMark/>
          </w:tcPr>
          <w:p w14:paraId="5D1DBA08" w14:textId="77777777" w:rsidR="008033B9" w:rsidRPr="00664E87" w:rsidRDefault="008033B9" w:rsidP="00887F6E">
            <w:pPr>
              <w:spacing w:line="360" w:lineRule="auto"/>
              <w:jc w:val="both"/>
              <w:rPr>
                <w:rFonts w:asciiTheme="majorBidi" w:hAnsiTheme="majorBidi" w:cstheme="majorBidi"/>
                <w:sz w:val="16"/>
                <w:szCs w:val="16"/>
              </w:rPr>
            </w:pPr>
            <w:r w:rsidRPr="00664E87">
              <w:rPr>
                <w:rFonts w:asciiTheme="majorBidi" w:hAnsiTheme="majorBidi" w:cstheme="majorBidi"/>
                <w:sz w:val="16"/>
                <w:szCs w:val="16"/>
              </w:rPr>
              <w:t>100</w:t>
            </w:r>
          </w:p>
        </w:tc>
        <w:tc>
          <w:tcPr>
            <w:tcW w:w="858" w:type="dxa"/>
            <w:noWrap/>
            <w:hideMark/>
          </w:tcPr>
          <w:p w14:paraId="5876AA95" w14:textId="77777777" w:rsidR="008033B9" w:rsidRPr="00664E87" w:rsidRDefault="008033B9" w:rsidP="00887F6E">
            <w:pPr>
              <w:spacing w:line="360" w:lineRule="auto"/>
              <w:jc w:val="both"/>
              <w:rPr>
                <w:rFonts w:asciiTheme="majorBidi" w:hAnsiTheme="majorBidi" w:cstheme="majorBidi"/>
                <w:sz w:val="16"/>
                <w:szCs w:val="16"/>
              </w:rPr>
            </w:pPr>
            <w:r w:rsidRPr="00664E87">
              <w:rPr>
                <w:rFonts w:asciiTheme="majorBidi" w:hAnsiTheme="majorBidi" w:cstheme="majorBidi"/>
                <w:sz w:val="16"/>
                <w:szCs w:val="16"/>
              </w:rPr>
              <w:t>No</w:t>
            </w:r>
          </w:p>
        </w:tc>
      </w:tr>
      <w:tr w:rsidR="005A7711" w:rsidRPr="005A7711" w14:paraId="09C3A3DD" w14:textId="77777777" w:rsidTr="00337A4A">
        <w:trPr>
          <w:trHeight w:val="300"/>
        </w:trPr>
        <w:tc>
          <w:tcPr>
            <w:tcW w:w="2106" w:type="dxa"/>
            <w:noWrap/>
            <w:hideMark/>
          </w:tcPr>
          <w:p w14:paraId="06C9543A" w14:textId="77777777" w:rsidR="0058456E" w:rsidRPr="005A7711" w:rsidRDefault="0058456E" w:rsidP="008C6E9D">
            <w:pPr>
              <w:spacing w:line="360" w:lineRule="auto"/>
              <w:rPr>
                <w:rFonts w:asciiTheme="majorBidi" w:hAnsiTheme="majorBidi" w:cstheme="majorBidi"/>
                <w:sz w:val="16"/>
                <w:szCs w:val="16"/>
                <w:lang w:val="pt-BR"/>
              </w:rPr>
            </w:pPr>
            <w:r w:rsidRPr="005A7711">
              <w:rPr>
                <w:rFonts w:asciiTheme="majorBidi" w:hAnsiTheme="majorBidi" w:cstheme="majorBidi"/>
                <w:sz w:val="16"/>
                <w:szCs w:val="16"/>
                <w:lang w:val="pt-BR"/>
              </w:rPr>
              <w:t>N-A-S-(3-hydrxprpl-1-metl)-L-Cys</w:t>
            </w:r>
          </w:p>
        </w:tc>
        <w:tc>
          <w:tcPr>
            <w:tcW w:w="1577" w:type="dxa"/>
            <w:noWrap/>
            <w:hideMark/>
          </w:tcPr>
          <w:p w14:paraId="74B0DB0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532" w:type="dxa"/>
            <w:noWrap/>
            <w:hideMark/>
          </w:tcPr>
          <w:p w14:paraId="3FD0ABCF"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3020</w:t>
            </w:r>
          </w:p>
        </w:tc>
        <w:tc>
          <w:tcPr>
            <w:tcW w:w="1800" w:type="dxa"/>
            <w:noWrap/>
            <w:hideMark/>
          </w:tcPr>
          <w:p w14:paraId="435C0AA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3D10819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100</w:t>
            </w:r>
          </w:p>
        </w:tc>
        <w:tc>
          <w:tcPr>
            <w:tcW w:w="858" w:type="dxa"/>
            <w:noWrap/>
            <w:hideMark/>
          </w:tcPr>
          <w:p w14:paraId="3D47E25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0870B440" w14:textId="77777777" w:rsidTr="00337A4A">
        <w:trPr>
          <w:trHeight w:val="300"/>
        </w:trPr>
        <w:tc>
          <w:tcPr>
            <w:tcW w:w="2106" w:type="dxa"/>
            <w:noWrap/>
            <w:hideMark/>
          </w:tcPr>
          <w:p w14:paraId="317210DB"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5-Methyl-tetrahydrofolic acid</w:t>
            </w:r>
          </w:p>
        </w:tc>
        <w:tc>
          <w:tcPr>
            <w:tcW w:w="1577" w:type="dxa"/>
            <w:noWrap/>
            <w:hideMark/>
          </w:tcPr>
          <w:p w14:paraId="7FFD648A"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532" w:type="dxa"/>
            <w:noWrap/>
            <w:hideMark/>
          </w:tcPr>
          <w:p w14:paraId="3707112C"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7454</w:t>
            </w:r>
          </w:p>
        </w:tc>
        <w:tc>
          <w:tcPr>
            <w:tcW w:w="1800" w:type="dxa"/>
            <w:noWrap/>
            <w:hideMark/>
          </w:tcPr>
          <w:p w14:paraId="252A9562"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6DB1A69E"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100</w:t>
            </w:r>
          </w:p>
        </w:tc>
        <w:tc>
          <w:tcPr>
            <w:tcW w:w="858" w:type="dxa"/>
            <w:noWrap/>
            <w:hideMark/>
          </w:tcPr>
          <w:p w14:paraId="5351E951"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A7711" w:rsidRPr="005A7711" w14:paraId="108A1CE4" w14:textId="77777777" w:rsidTr="00337A4A">
        <w:trPr>
          <w:trHeight w:val="300"/>
        </w:trPr>
        <w:tc>
          <w:tcPr>
            <w:tcW w:w="2106" w:type="dxa"/>
            <w:noWrap/>
            <w:hideMark/>
          </w:tcPr>
          <w:p w14:paraId="4285A0AB"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Blood manganese</w:t>
            </w:r>
          </w:p>
        </w:tc>
        <w:tc>
          <w:tcPr>
            <w:tcW w:w="1577" w:type="dxa"/>
            <w:noWrap/>
            <w:hideMark/>
          </w:tcPr>
          <w:p w14:paraId="1B71A1FB"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532" w:type="dxa"/>
            <w:noWrap/>
            <w:hideMark/>
          </w:tcPr>
          <w:p w14:paraId="715FD633"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13135</w:t>
            </w:r>
          </w:p>
        </w:tc>
        <w:tc>
          <w:tcPr>
            <w:tcW w:w="1800" w:type="dxa"/>
            <w:noWrap/>
            <w:hideMark/>
          </w:tcPr>
          <w:p w14:paraId="04A94F5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6E54F31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100</w:t>
            </w:r>
          </w:p>
        </w:tc>
        <w:tc>
          <w:tcPr>
            <w:tcW w:w="858" w:type="dxa"/>
            <w:noWrap/>
            <w:hideMark/>
          </w:tcPr>
          <w:p w14:paraId="4BFEFF0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r w:rsidR="0058456E" w:rsidRPr="005A7711" w14:paraId="480E5788" w14:textId="77777777" w:rsidTr="00337A4A">
        <w:trPr>
          <w:trHeight w:val="300"/>
        </w:trPr>
        <w:tc>
          <w:tcPr>
            <w:tcW w:w="2106" w:type="dxa"/>
            <w:noWrap/>
            <w:hideMark/>
          </w:tcPr>
          <w:p w14:paraId="1D83018A" w14:textId="77777777" w:rsidR="0058456E" w:rsidRPr="005A7711" w:rsidRDefault="0058456E" w:rsidP="008C6E9D">
            <w:pPr>
              <w:spacing w:line="360" w:lineRule="auto"/>
              <w:rPr>
                <w:rFonts w:asciiTheme="majorBidi" w:hAnsiTheme="majorBidi" w:cstheme="majorBidi"/>
                <w:sz w:val="16"/>
                <w:szCs w:val="16"/>
              </w:rPr>
            </w:pPr>
            <w:r w:rsidRPr="005A7711">
              <w:rPr>
                <w:rFonts w:asciiTheme="majorBidi" w:hAnsiTheme="majorBidi" w:cstheme="majorBidi"/>
                <w:sz w:val="16"/>
                <w:szCs w:val="16"/>
              </w:rPr>
              <w:t>Urinary cesium</w:t>
            </w:r>
          </w:p>
        </w:tc>
        <w:tc>
          <w:tcPr>
            <w:tcW w:w="1577" w:type="dxa"/>
            <w:noWrap/>
            <w:hideMark/>
          </w:tcPr>
          <w:p w14:paraId="45DED324"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532" w:type="dxa"/>
            <w:noWrap/>
            <w:hideMark/>
          </w:tcPr>
          <w:p w14:paraId="1056D4E9"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16931</w:t>
            </w:r>
          </w:p>
        </w:tc>
        <w:tc>
          <w:tcPr>
            <w:tcW w:w="1800" w:type="dxa"/>
            <w:noWrap/>
            <w:hideMark/>
          </w:tcPr>
          <w:p w14:paraId="6E32B766"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0</w:t>
            </w:r>
          </w:p>
        </w:tc>
        <w:tc>
          <w:tcPr>
            <w:tcW w:w="1056" w:type="dxa"/>
            <w:noWrap/>
            <w:hideMark/>
          </w:tcPr>
          <w:p w14:paraId="2AB2AC35"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100</w:t>
            </w:r>
          </w:p>
        </w:tc>
        <w:tc>
          <w:tcPr>
            <w:tcW w:w="858" w:type="dxa"/>
            <w:noWrap/>
            <w:hideMark/>
          </w:tcPr>
          <w:p w14:paraId="23853350" w14:textId="77777777" w:rsidR="0058456E" w:rsidRPr="005A7711" w:rsidRDefault="0058456E" w:rsidP="008C6E9D">
            <w:pPr>
              <w:spacing w:line="360" w:lineRule="auto"/>
              <w:jc w:val="both"/>
              <w:rPr>
                <w:rFonts w:asciiTheme="majorBidi" w:hAnsiTheme="majorBidi" w:cstheme="majorBidi"/>
                <w:sz w:val="16"/>
                <w:szCs w:val="16"/>
              </w:rPr>
            </w:pPr>
            <w:r w:rsidRPr="005A7711">
              <w:rPr>
                <w:rFonts w:asciiTheme="majorBidi" w:hAnsiTheme="majorBidi" w:cstheme="majorBidi"/>
                <w:sz w:val="16"/>
                <w:szCs w:val="16"/>
              </w:rPr>
              <w:t>No</w:t>
            </w:r>
          </w:p>
        </w:tc>
      </w:tr>
    </w:tbl>
    <w:p w14:paraId="360DEB40" w14:textId="202A6E6E" w:rsidR="0058456E" w:rsidRPr="005A7711" w:rsidRDefault="0058456E" w:rsidP="00197A7F">
      <w:pPr>
        <w:rPr>
          <w:rFonts w:asciiTheme="majorBidi" w:hAnsiTheme="majorBidi" w:cstheme="majorBidi"/>
          <w:sz w:val="24"/>
          <w:szCs w:val="24"/>
        </w:rPr>
      </w:pPr>
    </w:p>
    <w:p w14:paraId="16DB2E35" w14:textId="697D3D7E" w:rsidR="007A1AA6" w:rsidRPr="005A7711" w:rsidRDefault="007A1AA6" w:rsidP="00213F6F">
      <w:pPr>
        <w:pStyle w:val="Heading2"/>
        <w:rPr>
          <w:rFonts w:asciiTheme="majorBidi" w:hAnsiTheme="majorBidi"/>
          <w:color w:val="auto"/>
          <w:sz w:val="24"/>
          <w:szCs w:val="24"/>
        </w:rPr>
      </w:pPr>
      <w:bookmarkStart w:id="4" w:name="_Toc525603882"/>
      <w:r w:rsidRPr="005A7711">
        <w:rPr>
          <w:rFonts w:asciiTheme="majorBidi" w:hAnsiTheme="majorBidi"/>
          <w:b/>
          <w:bCs/>
          <w:color w:val="auto"/>
          <w:sz w:val="24"/>
          <w:szCs w:val="24"/>
        </w:rPr>
        <w:t xml:space="preserve">Table </w:t>
      </w:r>
      <w:r w:rsidR="00DE490D">
        <w:rPr>
          <w:rFonts w:asciiTheme="majorBidi" w:hAnsiTheme="majorBidi"/>
          <w:b/>
          <w:bCs/>
          <w:color w:val="auto"/>
          <w:sz w:val="24"/>
          <w:szCs w:val="24"/>
        </w:rPr>
        <w:t>S</w:t>
      </w:r>
      <w:r w:rsidRPr="005A7711">
        <w:rPr>
          <w:rFonts w:asciiTheme="majorBidi" w:hAnsiTheme="majorBidi"/>
          <w:b/>
          <w:bCs/>
          <w:color w:val="auto"/>
          <w:sz w:val="24"/>
          <w:szCs w:val="24"/>
        </w:rPr>
        <w:t>3</w:t>
      </w:r>
      <w:r w:rsidRPr="005A7711">
        <w:rPr>
          <w:rFonts w:asciiTheme="majorBidi" w:hAnsiTheme="majorBidi"/>
          <w:color w:val="auto"/>
          <w:sz w:val="24"/>
          <w:szCs w:val="24"/>
        </w:rPr>
        <w:t xml:space="preserve">. Percentage of participants </w:t>
      </w:r>
      <w:r w:rsidR="00213F6F">
        <w:rPr>
          <w:rFonts w:asciiTheme="majorBidi" w:hAnsiTheme="majorBidi"/>
          <w:color w:val="auto"/>
          <w:sz w:val="24"/>
          <w:szCs w:val="24"/>
        </w:rPr>
        <w:t>above</w:t>
      </w:r>
      <w:r w:rsidRPr="005A7711">
        <w:rPr>
          <w:rFonts w:asciiTheme="majorBidi" w:hAnsiTheme="majorBidi"/>
          <w:color w:val="auto"/>
          <w:sz w:val="24"/>
          <w:szCs w:val="24"/>
        </w:rPr>
        <w:t xml:space="preserve"> LOD (%) by NHANES Cycles for chemical biomarkers.</w:t>
      </w:r>
      <w:bookmarkEnd w:id="4"/>
    </w:p>
    <w:tbl>
      <w:tblPr>
        <w:tblStyle w:val="TableGrid"/>
        <w:tblW w:w="0" w:type="auto"/>
        <w:tblLook w:val="04A0" w:firstRow="1" w:lastRow="0" w:firstColumn="1" w:lastColumn="0" w:noHBand="0" w:noVBand="1"/>
      </w:tblPr>
      <w:tblGrid>
        <w:gridCol w:w="1229"/>
        <w:gridCol w:w="2496"/>
        <w:gridCol w:w="703"/>
        <w:gridCol w:w="704"/>
        <w:gridCol w:w="703"/>
        <w:gridCol w:w="703"/>
        <w:gridCol w:w="703"/>
        <w:gridCol w:w="703"/>
        <w:gridCol w:w="703"/>
        <w:gridCol w:w="703"/>
      </w:tblGrid>
      <w:tr w:rsidR="005A7711" w:rsidRPr="00547BAB" w14:paraId="679894A0" w14:textId="77777777" w:rsidTr="00547BAB">
        <w:trPr>
          <w:trHeight w:val="300"/>
        </w:trPr>
        <w:tc>
          <w:tcPr>
            <w:tcW w:w="1229" w:type="dxa"/>
            <w:noWrap/>
          </w:tcPr>
          <w:p w14:paraId="1EB6FD82" w14:textId="77777777" w:rsidR="007A1AA6" w:rsidRPr="00547BAB" w:rsidRDefault="007A1AA6" w:rsidP="007A1AA6">
            <w:pPr>
              <w:rPr>
                <w:rFonts w:asciiTheme="majorBidi" w:hAnsiTheme="majorBidi" w:cstheme="majorBidi"/>
                <w:b/>
                <w:bCs/>
                <w:sz w:val="16"/>
                <w:szCs w:val="16"/>
              </w:rPr>
            </w:pPr>
          </w:p>
        </w:tc>
        <w:tc>
          <w:tcPr>
            <w:tcW w:w="2496" w:type="dxa"/>
            <w:noWrap/>
          </w:tcPr>
          <w:p w14:paraId="6D282C61" w14:textId="77777777" w:rsidR="007A1AA6" w:rsidRPr="00547BAB" w:rsidRDefault="007A1AA6" w:rsidP="007A1AA6">
            <w:pPr>
              <w:rPr>
                <w:rFonts w:asciiTheme="majorBidi" w:hAnsiTheme="majorBidi" w:cstheme="majorBidi"/>
                <w:b/>
                <w:bCs/>
                <w:sz w:val="16"/>
                <w:szCs w:val="16"/>
              </w:rPr>
            </w:pPr>
          </w:p>
        </w:tc>
        <w:tc>
          <w:tcPr>
            <w:tcW w:w="5625" w:type="dxa"/>
            <w:gridSpan w:val="8"/>
            <w:noWrap/>
          </w:tcPr>
          <w:p w14:paraId="2C26CD23" w14:textId="7CF190D7" w:rsidR="007A1AA6" w:rsidRPr="00547BAB" w:rsidRDefault="007A1AA6" w:rsidP="007A1AA6">
            <w:pPr>
              <w:jc w:val="center"/>
              <w:rPr>
                <w:rFonts w:asciiTheme="majorBidi" w:hAnsiTheme="majorBidi" w:cstheme="majorBidi"/>
                <w:b/>
                <w:bCs/>
                <w:sz w:val="16"/>
                <w:szCs w:val="16"/>
              </w:rPr>
            </w:pPr>
            <w:r w:rsidRPr="00547BAB">
              <w:rPr>
                <w:rFonts w:asciiTheme="majorBidi" w:hAnsiTheme="majorBidi" w:cstheme="majorBidi"/>
                <w:b/>
                <w:bCs/>
                <w:sz w:val="16"/>
                <w:szCs w:val="16"/>
              </w:rPr>
              <w:t>Percentage of Participants below LOD by NHANES cycles</w:t>
            </w:r>
          </w:p>
        </w:tc>
      </w:tr>
      <w:tr w:rsidR="005A7711" w:rsidRPr="00547BAB" w14:paraId="21FB98B8" w14:textId="77777777" w:rsidTr="00547BAB">
        <w:trPr>
          <w:trHeight w:val="300"/>
        </w:trPr>
        <w:tc>
          <w:tcPr>
            <w:tcW w:w="1229" w:type="dxa"/>
            <w:noWrap/>
            <w:hideMark/>
          </w:tcPr>
          <w:p w14:paraId="30D4057D" w14:textId="62B3EAE2" w:rsidR="007A1AA6" w:rsidRPr="00547BAB" w:rsidRDefault="00AC5C9F" w:rsidP="007A1AA6">
            <w:pPr>
              <w:rPr>
                <w:rFonts w:asciiTheme="majorBidi" w:hAnsiTheme="majorBidi" w:cstheme="majorBidi"/>
                <w:b/>
                <w:bCs/>
                <w:sz w:val="16"/>
                <w:szCs w:val="16"/>
              </w:rPr>
            </w:pPr>
            <w:r w:rsidRPr="00547BAB">
              <w:rPr>
                <w:rFonts w:asciiTheme="majorBidi" w:hAnsiTheme="majorBidi" w:cstheme="majorBidi"/>
                <w:b/>
                <w:bCs/>
                <w:sz w:val="16"/>
                <w:szCs w:val="16"/>
              </w:rPr>
              <w:t xml:space="preserve">Codename </w:t>
            </w:r>
          </w:p>
        </w:tc>
        <w:tc>
          <w:tcPr>
            <w:tcW w:w="2496" w:type="dxa"/>
            <w:noWrap/>
            <w:hideMark/>
          </w:tcPr>
          <w:p w14:paraId="50E355D7" w14:textId="055A4553" w:rsidR="007A1AA6" w:rsidRPr="00547BAB" w:rsidRDefault="00AC5C9F" w:rsidP="007A1AA6">
            <w:pPr>
              <w:rPr>
                <w:rFonts w:asciiTheme="majorBidi" w:hAnsiTheme="majorBidi" w:cstheme="majorBidi"/>
                <w:b/>
                <w:bCs/>
                <w:sz w:val="16"/>
                <w:szCs w:val="16"/>
              </w:rPr>
            </w:pPr>
            <w:r w:rsidRPr="00547BAB">
              <w:rPr>
                <w:rFonts w:asciiTheme="majorBidi" w:hAnsiTheme="majorBidi" w:cstheme="majorBidi"/>
                <w:b/>
                <w:bCs/>
                <w:sz w:val="16"/>
                <w:szCs w:val="16"/>
              </w:rPr>
              <w:t>Comment Name</w:t>
            </w:r>
          </w:p>
        </w:tc>
        <w:tc>
          <w:tcPr>
            <w:tcW w:w="703" w:type="dxa"/>
            <w:noWrap/>
            <w:hideMark/>
          </w:tcPr>
          <w:p w14:paraId="3C60F33F" w14:textId="703DEA52" w:rsidR="007A1AA6" w:rsidRPr="00547BAB" w:rsidRDefault="007A1AA6" w:rsidP="007A1AA6">
            <w:pPr>
              <w:rPr>
                <w:rFonts w:asciiTheme="majorBidi" w:hAnsiTheme="majorBidi" w:cstheme="majorBidi"/>
                <w:b/>
                <w:bCs/>
                <w:sz w:val="16"/>
                <w:szCs w:val="16"/>
              </w:rPr>
            </w:pPr>
            <w:r w:rsidRPr="00547BAB">
              <w:rPr>
                <w:rFonts w:asciiTheme="majorBidi" w:hAnsiTheme="majorBidi" w:cstheme="majorBidi"/>
                <w:b/>
                <w:bCs/>
                <w:sz w:val="16"/>
                <w:szCs w:val="16"/>
              </w:rPr>
              <w:t>Cycle 1</w:t>
            </w:r>
          </w:p>
        </w:tc>
        <w:tc>
          <w:tcPr>
            <w:tcW w:w="704" w:type="dxa"/>
            <w:noWrap/>
            <w:hideMark/>
          </w:tcPr>
          <w:p w14:paraId="6E607F11" w14:textId="149BA052" w:rsidR="007A1AA6" w:rsidRPr="00547BAB" w:rsidRDefault="007A1AA6" w:rsidP="007A1AA6">
            <w:pPr>
              <w:rPr>
                <w:rFonts w:asciiTheme="majorBidi" w:hAnsiTheme="majorBidi" w:cstheme="majorBidi"/>
                <w:b/>
                <w:bCs/>
                <w:sz w:val="16"/>
                <w:szCs w:val="16"/>
              </w:rPr>
            </w:pPr>
            <w:r w:rsidRPr="00547BAB">
              <w:rPr>
                <w:rFonts w:asciiTheme="majorBidi" w:hAnsiTheme="majorBidi" w:cstheme="majorBidi"/>
                <w:b/>
                <w:bCs/>
                <w:sz w:val="16"/>
                <w:szCs w:val="16"/>
              </w:rPr>
              <w:t>Cycle 2</w:t>
            </w:r>
          </w:p>
        </w:tc>
        <w:tc>
          <w:tcPr>
            <w:tcW w:w="703" w:type="dxa"/>
            <w:noWrap/>
            <w:hideMark/>
          </w:tcPr>
          <w:p w14:paraId="06F79E73" w14:textId="2FB3F0BB" w:rsidR="007A1AA6" w:rsidRPr="00547BAB" w:rsidRDefault="007A1AA6" w:rsidP="007A1AA6">
            <w:pPr>
              <w:rPr>
                <w:rFonts w:asciiTheme="majorBidi" w:hAnsiTheme="majorBidi" w:cstheme="majorBidi"/>
                <w:b/>
                <w:bCs/>
                <w:sz w:val="16"/>
                <w:szCs w:val="16"/>
              </w:rPr>
            </w:pPr>
            <w:r w:rsidRPr="00547BAB">
              <w:rPr>
                <w:rFonts w:asciiTheme="majorBidi" w:hAnsiTheme="majorBidi" w:cstheme="majorBidi"/>
                <w:b/>
                <w:bCs/>
                <w:sz w:val="16"/>
                <w:szCs w:val="16"/>
              </w:rPr>
              <w:t>Cycle 3</w:t>
            </w:r>
          </w:p>
        </w:tc>
        <w:tc>
          <w:tcPr>
            <w:tcW w:w="703" w:type="dxa"/>
            <w:noWrap/>
            <w:hideMark/>
          </w:tcPr>
          <w:p w14:paraId="64864B36" w14:textId="21A9516A" w:rsidR="007A1AA6" w:rsidRPr="00547BAB" w:rsidRDefault="007A1AA6" w:rsidP="007A1AA6">
            <w:pPr>
              <w:rPr>
                <w:rFonts w:asciiTheme="majorBidi" w:hAnsiTheme="majorBidi" w:cstheme="majorBidi"/>
                <w:b/>
                <w:bCs/>
                <w:sz w:val="16"/>
                <w:szCs w:val="16"/>
              </w:rPr>
            </w:pPr>
            <w:r w:rsidRPr="00547BAB">
              <w:rPr>
                <w:rFonts w:asciiTheme="majorBidi" w:hAnsiTheme="majorBidi" w:cstheme="majorBidi"/>
                <w:b/>
                <w:bCs/>
                <w:sz w:val="16"/>
                <w:szCs w:val="16"/>
              </w:rPr>
              <w:t>Cycle 4</w:t>
            </w:r>
          </w:p>
        </w:tc>
        <w:tc>
          <w:tcPr>
            <w:tcW w:w="703" w:type="dxa"/>
            <w:noWrap/>
            <w:hideMark/>
          </w:tcPr>
          <w:p w14:paraId="0F00419E" w14:textId="293FEF02" w:rsidR="007A1AA6" w:rsidRPr="00547BAB" w:rsidRDefault="007A1AA6" w:rsidP="007A1AA6">
            <w:pPr>
              <w:rPr>
                <w:rFonts w:asciiTheme="majorBidi" w:hAnsiTheme="majorBidi" w:cstheme="majorBidi"/>
                <w:b/>
                <w:bCs/>
                <w:sz w:val="16"/>
                <w:szCs w:val="16"/>
              </w:rPr>
            </w:pPr>
            <w:r w:rsidRPr="00547BAB">
              <w:rPr>
                <w:rFonts w:asciiTheme="majorBidi" w:hAnsiTheme="majorBidi" w:cstheme="majorBidi"/>
                <w:b/>
                <w:bCs/>
                <w:sz w:val="16"/>
                <w:szCs w:val="16"/>
              </w:rPr>
              <w:t>Cycle 5</w:t>
            </w:r>
          </w:p>
        </w:tc>
        <w:tc>
          <w:tcPr>
            <w:tcW w:w="703" w:type="dxa"/>
            <w:noWrap/>
            <w:hideMark/>
          </w:tcPr>
          <w:p w14:paraId="17E20C90" w14:textId="695A5E9E" w:rsidR="007A1AA6" w:rsidRPr="00547BAB" w:rsidRDefault="007A1AA6" w:rsidP="007A1AA6">
            <w:pPr>
              <w:rPr>
                <w:rFonts w:asciiTheme="majorBidi" w:hAnsiTheme="majorBidi" w:cstheme="majorBidi"/>
                <w:b/>
                <w:bCs/>
                <w:sz w:val="16"/>
                <w:szCs w:val="16"/>
              </w:rPr>
            </w:pPr>
            <w:r w:rsidRPr="00547BAB">
              <w:rPr>
                <w:rFonts w:asciiTheme="majorBidi" w:hAnsiTheme="majorBidi" w:cstheme="majorBidi"/>
                <w:b/>
                <w:bCs/>
                <w:sz w:val="16"/>
                <w:szCs w:val="16"/>
              </w:rPr>
              <w:t>Cycle 6</w:t>
            </w:r>
          </w:p>
        </w:tc>
        <w:tc>
          <w:tcPr>
            <w:tcW w:w="703" w:type="dxa"/>
            <w:noWrap/>
            <w:hideMark/>
          </w:tcPr>
          <w:p w14:paraId="5608B2B3" w14:textId="07FB2951" w:rsidR="007A1AA6" w:rsidRPr="00547BAB" w:rsidRDefault="007A1AA6" w:rsidP="007A1AA6">
            <w:pPr>
              <w:rPr>
                <w:rFonts w:asciiTheme="majorBidi" w:hAnsiTheme="majorBidi" w:cstheme="majorBidi"/>
                <w:b/>
                <w:bCs/>
                <w:sz w:val="16"/>
                <w:szCs w:val="16"/>
              </w:rPr>
            </w:pPr>
            <w:r w:rsidRPr="00547BAB">
              <w:rPr>
                <w:rFonts w:asciiTheme="majorBidi" w:hAnsiTheme="majorBidi" w:cstheme="majorBidi"/>
                <w:b/>
                <w:bCs/>
                <w:sz w:val="16"/>
                <w:szCs w:val="16"/>
              </w:rPr>
              <w:t>Cycle 7</w:t>
            </w:r>
          </w:p>
        </w:tc>
        <w:tc>
          <w:tcPr>
            <w:tcW w:w="703" w:type="dxa"/>
            <w:noWrap/>
            <w:hideMark/>
          </w:tcPr>
          <w:p w14:paraId="26BC5452" w14:textId="26C2F19B" w:rsidR="007A1AA6" w:rsidRPr="00547BAB" w:rsidRDefault="007A1AA6" w:rsidP="007A1AA6">
            <w:pPr>
              <w:rPr>
                <w:rFonts w:asciiTheme="majorBidi" w:hAnsiTheme="majorBidi" w:cstheme="majorBidi"/>
                <w:b/>
                <w:bCs/>
                <w:sz w:val="16"/>
                <w:szCs w:val="16"/>
              </w:rPr>
            </w:pPr>
            <w:r w:rsidRPr="00547BAB">
              <w:rPr>
                <w:rFonts w:asciiTheme="majorBidi" w:hAnsiTheme="majorBidi" w:cstheme="majorBidi"/>
                <w:b/>
                <w:bCs/>
                <w:sz w:val="16"/>
                <w:szCs w:val="16"/>
              </w:rPr>
              <w:t>Cycle 8</w:t>
            </w:r>
          </w:p>
        </w:tc>
      </w:tr>
      <w:tr w:rsidR="00547BAB" w:rsidRPr="00547BAB" w14:paraId="5F89DA5A" w14:textId="77777777" w:rsidTr="00547BAB">
        <w:trPr>
          <w:trHeight w:val="300"/>
        </w:trPr>
        <w:tc>
          <w:tcPr>
            <w:tcW w:w="1229" w:type="dxa"/>
            <w:noWrap/>
            <w:hideMark/>
          </w:tcPr>
          <w:p w14:paraId="4C1E96E5" w14:textId="331E645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LBD146LC</w:t>
            </w:r>
          </w:p>
        </w:tc>
        <w:tc>
          <w:tcPr>
            <w:tcW w:w="2496" w:type="dxa"/>
            <w:noWrap/>
            <w:hideMark/>
          </w:tcPr>
          <w:p w14:paraId="4C8FB70B" w14:textId="17A66B8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PCB146 comment code</w:t>
            </w:r>
          </w:p>
        </w:tc>
        <w:tc>
          <w:tcPr>
            <w:tcW w:w="703" w:type="dxa"/>
            <w:noWrap/>
            <w:hideMark/>
          </w:tcPr>
          <w:p w14:paraId="406DF165" w14:textId="7D0B49F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23.9</w:t>
            </w:r>
          </w:p>
        </w:tc>
        <w:tc>
          <w:tcPr>
            <w:tcW w:w="704" w:type="dxa"/>
            <w:noWrap/>
            <w:hideMark/>
          </w:tcPr>
          <w:p w14:paraId="54D285B5" w14:textId="4E3954B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32.5</w:t>
            </w:r>
          </w:p>
        </w:tc>
        <w:tc>
          <w:tcPr>
            <w:tcW w:w="703" w:type="dxa"/>
            <w:noWrap/>
            <w:hideMark/>
          </w:tcPr>
          <w:p w14:paraId="2B605EAD" w14:textId="4EF1410F"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98.4</w:t>
            </w:r>
          </w:p>
        </w:tc>
        <w:tc>
          <w:tcPr>
            <w:tcW w:w="703" w:type="dxa"/>
            <w:noWrap/>
            <w:hideMark/>
          </w:tcPr>
          <w:p w14:paraId="2B1CD83C" w14:textId="161BB905"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CA030EB" w14:textId="473284C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88166E8" w14:textId="5D7F975E"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755D3AF" w14:textId="3ABEBF5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2A6AEB9" w14:textId="216540FE"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4A062660" w14:textId="77777777" w:rsidTr="00547BAB">
        <w:trPr>
          <w:trHeight w:val="300"/>
        </w:trPr>
        <w:tc>
          <w:tcPr>
            <w:tcW w:w="1229" w:type="dxa"/>
            <w:noWrap/>
            <w:hideMark/>
          </w:tcPr>
          <w:p w14:paraId="468AA528" w14:textId="3D91F3FB"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LBD028LC</w:t>
            </w:r>
          </w:p>
        </w:tc>
        <w:tc>
          <w:tcPr>
            <w:tcW w:w="2496" w:type="dxa"/>
            <w:noWrap/>
            <w:hideMark/>
          </w:tcPr>
          <w:p w14:paraId="4FEED00A" w14:textId="601FB16F"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PCB28 comment code</w:t>
            </w:r>
          </w:p>
        </w:tc>
        <w:tc>
          <w:tcPr>
            <w:tcW w:w="703" w:type="dxa"/>
            <w:noWrap/>
            <w:hideMark/>
          </w:tcPr>
          <w:p w14:paraId="17AFE7AD" w14:textId="46A2B52F"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1.9</w:t>
            </w:r>
          </w:p>
        </w:tc>
        <w:tc>
          <w:tcPr>
            <w:tcW w:w="704" w:type="dxa"/>
            <w:noWrap/>
            <w:hideMark/>
          </w:tcPr>
          <w:p w14:paraId="52579BBB" w14:textId="438FD1C5"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5FE4481" w14:textId="1F87364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0696CE1A" w14:textId="69913D7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26D68A0" w14:textId="09DAE0C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A53B046" w14:textId="1533D94C"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79E215C" w14:textId="5BBD074C"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872752E" w14:textId="5EC8904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5D07555E" w14:textId="77777777" w:rsidTr="00547BAB">
        <w:trPr>
          <w:trHeight w:val="300"/>
        </w:trPr>
        <w:tc>
          <w:tcPr>
            <w:tcW w:w="1229" w:type="dxa"/>
            <w:noWrap/>
            <w:hideMark/>
          </w:tcPr>
          <w:p w14:paraId="68FB0159" w14:textId="3835A6B8"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URD24DLC</w:t>
            </w:r>
          </w:p>
        </w:tc>
        <w:tc>
          <w:tcPr>
            <w:tcW w:w="2496" w:type="dxa"/>
            <w:noWrap/>
            <w:hideMark/>
          </w:tcPr>
          <w:p w14:paraId="006F9052" w14:textId="0F524B5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2,4-D comment code</w:t>
            </w:r>
          </w:p>
        </w:tc>
        <w:tc>
          <w:tcPr>
            <w:tcW w:w="703" w:type="dxa"/>
            <w:noWrap/>
            <w:hideMark/>
          </w:tcPr>
          <w:p w14:paraId="53005D39" w14:textId="0D3852C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56.1</w:t>
            </w:r>
          </w:p>
        </w:tc>
        <w:tc>
          <w:tcPr>
            <w:tcW w:w="704" w:type="dxa"/>
            <w:noWrap/>
            <w:hideMark/>
          </w:tcPr>
          <w:p w14:paraId="50053FD4" w14:textId="016A206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27.9</w:t>
            </w:r>
          </w:p>
        </w:tc>
        <w:tc>
          <w:tcPr>
            <w:tcW w:w="703" w:type="dxa"/>
            <w:noWrap/>
            <w:hideMark/>
          </w:tcPr>
          <w:p w14:paraId="746E9170" w14:textId="12D2210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66.1</w:t>
            </w:r>
          </w:p>
        </w:tc>
        <w:tc>
          <w:tcPr>
            <w:tcW w:w="703" w:type="dxa"/>
            <w:noWrap/>
            <w:hideMark/>
          </w:tcPr>
          <w:p w14:paraId="50CE6554" w14:textId="6AC2F33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9123A3C" w14:textId="1221B79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39.8</w:t>
            </w:r>
          </w:p>
        </w:tc>
        <w:tc>
          <w:tcPr>
            <w:tcW w:w="703" w:type="dxa"/>
            <w:noWrap/>
            <w:hideMark/>
          </w:tcPr>
          <w:p w14:paraId="6B50C6CB" w14:textId="38EA37F7"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74.0</w:t>
            </w:r>
          </w:p>
        </w:tc>
        <w:tc>
          <w:tcPr>
            <w:tcW w:w="703" w:type="dxa"/>
            <w:noWrap/>
            <w:hideMark/>
          </w:tcPr>
          <w:p w14:paraId="14E74007" w14:textId="34DC47F4"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68FFDC6" w14:textId="6800317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0A8CC4C6" w14:textId="77777777" w:rsidTr="00547BAB">
        <w:trPr>
          <w:trHeight w:val="300"/>
        </w:trPr>
        <w:tc>
          <w:tcPr>
            <w:tcW w:w="1229" w:type="dxa"/>
            <w:noWrap/>
            <w:hideMark/>
          </w:tcPr>
          <w:p w14:paraId="7D62D914" w14:textId="4164890F"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URDMNMLC</w:t>
            </w:r>
          </w:p>
        </w:tc>
        <w:tc>
          <w:tcPr>
            <w:tcW w:w="2496" w:type="dxa"/>
            <w:noWrap/>
            <w:hideMark/>
          </w:tcPr>
          <w:p w14:paraId="542EBD9D" w14:textId="74C35589" w:rsidR="00547BAB" w:rsidRPr="00547BAB" w:rsidRDefault="00547BAB" w:rsidP="00547BAB">
            <w:pPr>
              <w:rPr>
                <w:rFonts w:asciiTheme="majorBidi" w:hAnsiTheme="majorBidi" w:cstheme="majorBidi"/>
                <w:sz w:val="16"/>
                <w:szCs w:val="16"/>
                <w:lang w:val="fr-FR"/>
              </w:rPr>
            </w:pPr>
            <w:r w:rsidRPr="00547BAB">
              <w:rPr>
                <w:rFonts w:asciiTheme="majorBidi" w:hAnsiTheme="majorBidi" w:cstheme="majorBidi"/>
                <w:sz w:val="16"/>
                <w:szCs w:val="16"/>
                <w:lang w:val="fr-FR"/>
              </w:rPr>
              <w:t>Mono-n-methyl phthalate comment code</w:t>
            </w:r>
          </w:p>
        </w:tc>
        <w:tc>
          <w:tcPr>
            <w:tcW w:w="703" w:type="dxa"/>
            <w:noWrap/>
            <w:hideMark/>
          </w:tcPr>
          <w:p w14:paraId="202D18DD" w14:textId="5E37EA9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7D1F8E2E" w14:textId="7EF28F1C"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E9E67E2" w14:textId="001F9D0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57.5</w:t>
            </w:r>
          </w:p>
        </w:tc>
        <w:tc>
          <w:tcPr>
            <w:tcW w:w="703" w:type="dxa"/>
            <w:noWrap/>
            <w:hideMark/>
          </w:tcPr>
          <w:p w14:paraId="5E04159A" w14:textId="662E6D4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40.8</w:t>
            </w:r>
          </w:p>
        </w:tc>
        <w:tc>
          <w:tcPr>
            <w:tcW w:w="703" w:type="dxa"/>
            <w:noWrap/>
            <w:hideMark/>
          </w:tcPr>
          <w:p w14:paraId="5DBDA03E" w14:textId="5943F7E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38.7</w:t>
            </w:r>
          </w:p>
        </w:tc>
        <w:tc>
          <w:tcPr>
            <w:tcW w:w="703" w:type="dxa"/>
            <w:noWrap/>
            <w:hideMark/>
          </w:tcPr>
          <w:p w14:paraId="4EB9488F" w14:textId="74061C0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62.9</w:t>
            </w:r>
          </w:p>
        </w:tc>
        <w:tc>
          <w:tcPr>
            <w:tcW w:w="703" w:type="dxa"/>
            <w:noWrap/>
            <w:hideMark/>
          </w:tcPr>
          <w:p w14:paraId="35216E37" w14:textId="671B7BC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64.4</w:t>
            </w:r>
          </w:p>
        </w:tc>
        <w:tc>
          <w:tcPr>
            <w:tcW w:w="703" w:type="dxa"/>
            <w:noWrap/>
            <w:hideMark/>
          </w:tcPr>
          <w:p w14:paraId="5E8E0CC5" w14:textId="6EE5846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0AEA58F3" w14:textId="77777777" w:rsidTr="00547BAB">
        <w:trPr>
          <w:trHeight w:val="300"/>
        </w:trPr>
        <w:tc>
          <w:tcPr>
            <w:tcW w:w="1229" w:type="dxa"/>
            <w:noWrap/>
            <w:hideMark/>
          </w:tcPr>
          <w:p w14:paraId="5565A649" w14:textId="0CB645D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LBDVDBLC</w:t>
            </w:r>
          </w:p>
        </w:tc>
        <w:tc>
          <w:tcPr>
            <w:tcW w:w="2496" w:type="dxa"/>
            <w:noWrap/>
            <w:hideMark/>
          </w:tcPr>
          <w:p w14:paraId="37A92DDD" w14:textId="509FB077"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Blood 1,4-Dichlorobenzene Comment Code</w:t>
            </w:r>
          </w:p>
        </w:tc>
        <w:tc>
          <w:tcPr>
            <w:tcW w:w="703" w:type="dxa"/>
            <w:noWrap/>
            <w:hideMark/>
          </w:tcPr>
          <w:p w14:paraId="70514DF9" w14:textId="077190D7"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88.8</w:t>
            </w:r>
          </w:p>
        </w:tc>
        <w:tc>
          <w:tcPr>
            <w:tcW w:w="704" w:type="dxa"/>
            <w:noWrap/>
            <w:hideMark/>
          </w:tcPr>
          <w:p w14:paraId="7A294FBA" w14:textId="47239A08"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51.8</w:t>
            </w:r>
          </w:p>
        </w:tc>
        <w:tc>
          <w:tcPr>
            <w:tcW w:w="703" w:type="dxa"/>
            <w:noWrap/>
            <w:hideMark/>
          </w:tcPr>
          <w:p w14:paraId="1DE47F98" w14:textId="0D44A77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54.2</w:t>
            </w:r>
          </w:p>
        </w:tc>
        <w:tc>
          <w:tcPr>
            <w:tcW w:w="703" w:type="dxa"/>
            <w:noWrap/>
            <w:hideMark/>
          </w:tcPr>
          <w:p w14:paraId="61FFA8C8" w14:textId="5100A39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46.5</w:t>
            </w:r>
          </w:p>
        </w:tc>
        <w:tc>
          <w:tcPr>
            <w:tcW w:w="703" w:type="dxa"/>
            <w:noWrap/>
            <w:hideMark/>
          </w:tcPr>
          <w:p w14:paraId="27FAF433" w14:textId="5A6ADEB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65.6</w:t>
            </w:r>
          </w:p>
        </w:tc>
        <w:tc>
          <w:tcPr>
            <w:tcW w:w="703" w:type="dxa"/>
            <w:noWrap/>
            <w:hideMark/>
          </w:tcPr>
          <w:p w14:paraId="6176FF73" w14:textId="73133AD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55.4</w:t>
            </w:r>
          </w:p>
        </w:tc>
        <w:tc>
          <w:tcPr>
            <w:tcW w:w="703" w:type="dxa"/>
            <w:noWrap/>
            <w:hideMark/>
          </w:tcPr>
          <w:p w14:paraId="2D32BE16" w14:textId="7CBEAF8F"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58.3</w:t>
            </w:r>
          </w:p>
        </w:tc>
        <w:tc>
          <w:tcPr>
            <w:tcW w:w="703" w:type="dxa"/>
            <w:noWrap/>
            <w:hideMark/>
          </w:tcPr>
          <w:p w14:paraId="0EB32DA2" w14:textId="59B6CAD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43.8</w:t>
            </w:r>
          </w:p>
        </w:tc>
      </w:tr>
      <w:tr w:rsidR="00547BAB" w:rsidRPr="00547BAB" w14:paraId="6FA46D49" w14:textId="77777777" w:rsidTr="00547BAB">
        <w:trPr>
          <w:trHeight w:val="300"/>
        </w:trPr>
        <w:tc>
          <w:tcPr>
            <w:tcW w:w="1229" w:type="dxa"/>
            <w:noWrap/>
            <w:hideMark/>
          </w:tcPr>
          <w:p w14:paraId="5B63257D" w14:textId="1D1CC4FB"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LBDWNOLC</w:t>
            </w:r>
          </w:p>
        </w:tc>
        <w:tc>
          <w:tcPr>
            <w:tcW w:w="2496" w:type="dxa"/>
            <w:noWrap/>
            <w:hideMark/>
          </w:tcPr>
          <w:p w14:paraId="05A203A1" w14:textId="490CF3C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Nitrate, water comment code</w:t>
            </w:r>
          </w:p>
        </w:tc>
        <w:tc>
          <w:tcPr>
            <w:tcW w:w="703" w:type="dxa"/>
            <w:noWrap/>
            <w:hideMark/>
          </w:tcPr>
          <w:p w14:paraId="3371FB73" w14:textId="0B3CC874"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36C83AF4" w14:textId="578E1CB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A8A63C1" w14:textId="5B33F18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A21B708" w14:textId="1B53B72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54.6</w:t>
            </w:r>
          </w:p>
        </w:tc>
        <w:tc>
          <w:tcPr>
            <w:tcW w:w="703" w:type="dxa"/>
            <w:noWrap/>
            <w:hideMark/>
          </w:tcPr>
          <w:p w14:paraId="2A779888" w14:textId="26109F0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9235F17" w14:textId="66E4CAE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D03CC58" w14:textId="72719B24"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5C347C0" w14:textId="0BCD7B4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33FCDFEB" w14:textId="77777777" w:rsidTr="00547BAB">
        <w:trPr>
          <w:trHeight w:val="300"/>
        </w:trPr>
        <w:tc>
          <w:tcPr>
            <w:tcW w:w="1229" w:type="dxa"/>
            <w:noWrap/>
            <w:hideMark/>
          </w:tcPr>
          <w:p w14:paraId="12016FE0" w14:textId="3D272F8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LBDBR8LC</w:t>
            </w:r>
          </w:p>
        </w:tc>
        <w:tc>
          <w:tcPr>
            <w:tcW w:w="2496" w:type="dxa"/>
            <w:noWrap/>
            <w:hideMark/>
          </w:tcPr>
          <w:p w14:paraId="5C2D9CA5" w14:textId="5C08EB47"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2,2',4,4',5,6'-hexabromphenyl ether comt</w:t>
            </w:r>
          </w:p>
        </w:tc>
        <w:tc>
          <w:tcPr>
            <w:tcW w:w="703" w:type="dxa"/>
            <w:noWrap/>
            <w:hideMark/>
          </w:tcPr>
          <w:p w14:paraId="5CDF4F97" w14:textId="001FB23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7DFD3209" w14:textId="45BEFBA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5758FD5" w14:textId="1BE96DD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55.1</w:t>
            </w:r>
          </w:p>
        </w:tc>
        <w:tc>
          <w:tcPr>
            <w:tcW w:w="703" w:type="dxa"/>
            <w:noWrap/>
            <w:hideMark/>
          </w:tcPr>
          <w:p w14:paraId="3A1BD54A" w14:textId="2E5F27DE"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8D25BE9" w14:textId="158FE9AE"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91CE64B" w14:textId="3DACB03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4BB8D43" w14:textId="5759C6A5"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A26F7CB" w14:textId="245BAFA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006372C5" w14:textId="77777777" w:rsidTr="00547BAB">
        <w:trPr>
          <w:trHeight w:val="300"/>
        </w:trPr>
        <w:tc>
          <w:tcPr>
            <w:tcW w:w="1229" w:type="dxa"/>
            <w:noWrap/>
            <w:hideMark/>
          </w:tcPr>
          <w:p w14:paraId="0727048E" w14:textId="3A2FEC3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LBDF03LC</w:t>
            </w:r>
          </w:p>
        </w:tc>
        <w:tc>
          <w:tcPr>
            <w:tcW w:w="2496" w:type="dxa"/>
            <w:noWrap/>
            <w:hideMark/>
          </w:tcPr>
          <w:p w14:paraId="7EE66851" w14:textId="18DC38E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2,3,4,7,8-pncdf comment code</w:t>
            </w:r>
          </w:p>
        </w:tc>
        <w:tc>
          <w:tcPr>
            <w:tcW w:w="703" w:type="dxa"/>
            <w:noWrap/>
            <w:hideMark/>
          </w:tcPr>
          <w:p w14:paraId="683CD61F" w14:textId="40C08A67"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39.6</w:t>
            </w:r>
          </w:p>
        </w:tc>
        <w:tc>
          <w:tcPr>
            <w:tcW w:w="704" w:type="dxa"/>
            <w:noWrap/>
            <w:hideMark/>
          </w:tcPr>
          <w:p w14:paraId="00EF5648" w14:textId="1AD9EDC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65.4</w:t>
            </w:r>
          </w:p>
        </w:tc>
        <w:tc>
          <w:tcPr>
            <w:tcW w:w="703" w:type="dxa"/>
            <w:noWrap/>
            <w:hideMark/>
          </w:tcPr>
          <w:p w14:paraId="78CDB4A9" w14:textId="33DF7EA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64.8</w:t>
            </w:r>
          </w:p>
        </w:tc>
        <w:tc>
          <w:tcPr>
            <w:tcW w:w="703" w:type="dxa"/>
            <w:noWrap/>
            <w:hideMark/>
          </w:tcPr>
          <w:p w14:paraId="0698B38E" w14:textId="71B7599C"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B2D0CDA" w14:textId="695DAEFC"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A52DEDC" w14:textId="36ECE1D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83C8BB1" w14:textId="02B8B89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5C7E330" w14:textId="20283B6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3D027013" w14:textId="77777777" w:rsidTr="00547BAB">
        <w:trPr>
          <w:trHeight w:val="300"/>
        </w:trPr>
        <w:tc>
          <w:tcPr>
            <w:tcW w:w="1229" w:type="dxa"/>
            <w:noWrap/>
            <w:hideMark/>
          </w:tcPr>
          <w:p w14:paraId="0236AA3D" w14:textId="3BD6337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lastRenderedPageBreak/>
              <w:t>URDUABLC</w:t>
            </w:r>
          </w:p>
        </w:tc>
        <w:tc>
          <w:tcPr>
            <w:tcW w:w="2496" w:type="dxa"/>
            <w:noWrap/>
            <w:hideMark/>
          </w:tcPr>
          <w:p w14:paraId="062DA242" w14:textId="53D2BA48"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Urinary Arsenobetaine comment code</w:t>
            </w:r>
          </w:p>
        </w:tc>
        <w:tc>
          <w:tcPr>
            <w:tcW w:w="703" w:type="dxa"/>
            <w:noWrap/>
            <w:hideMark/>
          </w:tcPr>
          <w:p w14:paraId="1FB67364" w14:textId="17650D3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35758A79" w14:textId="5F44487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94E1C8E" w14:textId="30F164E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66.7</w:t>
            </w:r>
          </w:p>
        </w:tc>
        <w:tc>
          <w:tcPr>
            <w:tcW w:w="703" w:type="dxa"/>
            <w:noWrap/>
            <w:hideMark/>
          </w:tcPr>
          <w:p w14:paraId="44AA7EF4" w14:textId="355113C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67.1</w:t>
            </w:r>
          </w:p>
        </w:tc>
        <w:tc>
          <w:tcPr>
            <w:tcW w:w="703" w:type="dxa"/>
            <w:noWrap/>
            <w:hideMark/>
          </w:tcPr>
          <w:p w14:paraId="5BD52AC9" w14:textId="0D096F55"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55.9</w:t>
            </w:r>
          </w:p>
        </w:tc>
        <w:tc>
          <w:tcPr>
            <w:tcW w:w="703" w:type="dxa"/>
            <w:noWrap/>
            <w:hideMark/>
          </w:tcPr>
          <w:p w14:paraId="1BD73A30" w14:textId="3C9B968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60.3</w:t>
            </w:r>
          </w:p>
        </w:tc>
        <w:tc>
          <w:tcPr>
            <w:tcW w:w="703" w:type="dxa"/>
            <w:noWrap/>
            <w:hideMark/>
          </w:tcPr>
          <w:p w14:paraId="2ADFFCC2" w14:textId="24DC509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44.6</w:t>
            </w:r>
          </w:p>
        </w:tc>
        <w:tc>
          <w:tcPr>
            <w:tcW w:w="703" w:type="dxa"/>
            <w:noWrap/>
            <w:hideMark/>
          </w:tcPr>
          <w:p w14:paraId="6DF07697" w14:textId="121534D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43.6</w:t>
            </w:r>
          </w:p>
        </w:tc>
      </w:tr>
      <w:tr w:rsidR="00547BAB" w:rsidRPr="00547BAB" w14:paraId="44DC2F12" w14:textId="77777777" w:rsidTr="00547BAB">
        <w:trPr>
          <w:trHeight w:val="300"/>
        </w:trPr>
        <w:tc>
          <w:tcPr>
            <w:tcW w:w="1229" w:type="dxa"/>
            <w:noWrap/>
            <w:hideMark/>
          </w:tcPr>
          <w:p w14:paraId="21924E10" w14:textId="5FC46DF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LBDF04LC</w:t>
            </w:r>
          </w:p>
        </w:tc>
        <w:tc>
          <w:tcPr>
            <w:tcW w:w="2496" w:type="dxa"/>
            <w:noWrap/>
            <w:hideMark/>
          </w:tcPr>
          <w:p w14:paraId="04C98865" w14:textId="4E7DA1B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1,2,3,4,7,8-hcxdf comment code</w:t>
            </w:r>
          </w:p>
        </w:tc>
        <w:tc>
          <w:tcPr>
            <w:tcW w:w="703" w:type="dxa"/>
            <w:noWrap/>
            <w:hideMark/>
          </w:tcPr>
          <w:p w14:paraId="4282303B" w14:textId="0EF62C0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37.2</w:t>
            </w:r>
          </w:p>
        </w:tc>
        <w:tc>
          <w:tcPr>
            <w:tcW w:w="704" w:type="dxa"/>
            <w:noWrap/>
            <w:hideMark/>
          </w:tcPr>
          <w:p w14:paraId="1781215A" w14:textId="673ADBFB"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82.0</w:t>
            </w:r>
          </w:p>
        </w:tc>
        <w:tc>
          <w:tcPr>
            <w:tcW w:w="703" w:type="dxa"/>
            <w:noWrap/>
            <w:hideMark/>
          </w:tcPr>
          <w:p w14:paraId="4FE92BF9" w14:textId="6555A7C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60.0</w:t>
            </w:r>
          </w:p>
        </w:tc>
        <w:tc>
          <w:tcPr>
            <w:tcW w:w="703" w:type="dxa"/>
            <w:noWrap/>
            <w:hideMark/>
          </w:tcPr>
          <w:p w14:paraId="3F48C4BA" w14:textId="02AE730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5AFE22B" w14:textId="11CC2F2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7847A38" w14:textId="53ED6E3C"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0516DB8" w14:textId="736023B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EEAE83C" w14:textId="1C04777E"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2DE4B317" w14:textId="77777777" w:rsidTr="00547BAB">
        <w:trPr>
          <w:trHeight w:val="300"/>
        </w:trPr>
        <w:tc>
          <w:tcPr>
            <w:tcW w:w="1229" w:type="dxa"/>
            <w:noWrap/>
            <w:hideMark/>
          </w:tcPr>
          <w:p w14:paraId="4E06A752" w14:textId="196AAE25"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LBD099LC</w:t>
            </w:r>
          </w:p>
        </w:tc>
        <w:tc>
          <w:tcPr>
            <w:tcW w:w="2496" w:type="dxa"/>
            <w:noWrap/>
            <w:hideMark/>
          </w:tcPr>
          <w:p w14:paraId="704DD033" w14:textId="31B2B0B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PCB99 comment code</w:t>
            </w:r>
          </w:p>
        </w:tc>
        <w:tc>
          <w:tcPr>
            <w:tcW w:w="703" w:type="dxa"/>
            <w:noWrap/>
            <w:hideMark/>
          </w:tcPr>
          <w:p w14:paraId="74392571" w14:textId="3CC3B89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30.3</w:t>
            </w:r>
          </w:p>
        </w:tc>
        <w:tc>
          <w:tcPr>
            <w:tcW w:w="704" w:type="dxa"/>
            <w:noWrap/>
            <w:hideMark/>
          </w:tcPr>
          <w:p w14:paraId="4F5E5610" w14:textId="4075031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44.7</w:t>
            </w:r>
          </w:p>
        </w:tc>
        <w:tc>
          <w:tcPr>
            <w:tcW w:w="703" w:type="dxa"/>
            <w:noWrap/>
            <w:hideMark/>
          </w:tcPr>
          <w:p w14:paraId="711880F2" w14:textId="7FAA37D7"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99.9</w:t>
            </w:r>
          </w:p>
        </w:tc>
        <w:tc>
          <w:tcPr>
            <w:tcW w:w="703" w:type="dxa"/>
            <w:noWrap/>
            <w:hideMark/>
          </w:tcPr>
          <w:p w14:paraId="5417BBA6" w14:textId="3CE13834"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D86B356" w14:textId="5C197005"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39AB087" w14:textId="1D302FC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072ED0F" w14:textId="6BB12B1B"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3FD0CE6" w14:textId="64FAC53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1D416801" w14:textId="77777777" w:rsidTr="00547BAB">
        <w:trPr>
          <w:trHeight w:val="300"/>
        </w:trPr>
        <w:tc>
          <w:tcPr>
            <w:tcW w:w="1229" w:type="dxa"/>
            <w:noWrap/>
            <w:hideMark/>
          </w:tcPr>
          <w:p w14:paraId="39B74F00" w14:textId="33282B08"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LBD194LC</w:t>
            </w:r>
          </w:p>
        </w:tc>
        <w:tc>
          <w:tcPr>
            <w:tcW w:w="2496" w:type="dxa"/>
            <w:noWrap/>
            <w:hideMark/>
          </w:tcPr>
          <w:p w14:paraId="485E7E14" w14:textId="68C2792F"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PCB194 comment code</w:t>
            </w:r>
          </w:p>
        </w:tc>
        <w:tc>
          <w:tcPr>
            <w:tcW w:w="703" w:type="dxa"/>
            <w:noWrap/>
            <w:hideMark/>
          </w:tcPr>
          <w:p w14:paraId="6C179F41" w14:textId="68AC803C"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61456038" w14:textId="6D611C9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42.3</w:t>
            </w:r>
          </w:p>
        </w:tc>
        <w:tc>
          <w:tcPr>
            <w:tcW w:w="703" w:type="dxa"/>
            <w:noWrap/>
            <w:hideMark/>
          </w:tcPr>
          <w:p w14:paraId="3D893BDB" w14:textId="2651A3C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78.3</w:t>
            </w:r>
          </w:p>
        </w:tc>
        <w:tc>
          <w:tcPr>
            <w:tcW w:w="703" w:type="dxa"/>
            <w:noWrap/>
            <w:hideMark/>
          </w:tcPr>
          <w:p w14:paraId="54CA0F88" w14:textId="3BCEE44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6C2BF7A" w14:textId="50879BA5"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8389AD0" w14:textId="0A48704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E980232" w14:textId="147F58C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898E977" w14:textId="3D019AD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02684A92" w14:textId="77777777" w:rsidTr="00547BAB">
        <w:trPr>
          <w:trHeight w:val="300"/>
        </w:trPr>
        <w:tc>
          <w:tcPr>
            <w:tcW w:w="1229" w:type="dxa"/>
            <w:noWrap/>
            <w:hideMark/>
          </w:tcPr>
          <w:p w14:paraId="713FA5E2" w14:textId="458E61F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LBDVBMLC</w:t>
            </w:r>
          </w:p>
        </w:tc>
        <w:tc>
          <w:tcPr>
            <w:tcW w:w="2496" w:type="dxa"/>
            <w:noWrap/>
            <w:hideMark/>
          </w:tcPr>
          <w:p w14:paraId="31CBBFCB" w14:textId="64B2B65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Blood Bromodichloromethane Comment Code</w:t>
            </w:r>
          </w:p>
        </w:tc>
        <w:tc>
          <w:tcPr>
            <w:tcW w:w="703" w:type="dxa"/>
            <w:noWrap/>
            <w:hideMark/>
          </w:tcPr>
          <w:p w14:paraId="7089AFC7" w14:textId="3A13FA67"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94.9</w:t>
            </w:r>
          </w:p>
        </w:tc>
        <w:tc>
          <w:tcPr>
            <w:tcW w:w="704" w:type="dxa"/>
            <w:noWrap/>
            <w:hideMark/>
          </w:tcPr>
          <w:p w14:paraId="6D2947BF" w14:textId="0460BC9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98.6</w:t>
            </w:r>
          </w:p>
        </w:tc>
        <w:tc>
          <w:tcPr>
            <w:tcW w:w="703" w:type="dxa"/>
            <w:noWrap/>
            <w:hideMark/>
          </w:tcPr>
          <w:p w14:paraId="63B25E4D" w14:textId="421B5E6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75.6</w:t>
            </w:r>
          </w:p>
        </w:tc>
        <w:tc>
          <w:tcPr>
            <w:tcW w:w="703" w:type="dxa"/>
            <w:noWrap/>
            <w:hideMark/>
          </w:tcPr>
          <w:p w14:paraId="4CD889D0" w14:textId="40614F6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71.7</w:t>
            </w:r>
          </w:p>
        </w:tc>
        <w:tc>
          <w:tcPr>
            <w:tcW w:w="703" w:type="dxa"/>
            <w:noWrap/>
            <w:hideMark/>
          </w:tcPr>
          <w:p w14:paraId="2A2BC23C" w14:textId="0E09D10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75.8</w:t>
            </w:r>
          </w:p>
        </w:tc>
        <w:tc>
          <w:tcPr>
            <w:tcW w:w="703" w:type="dxa"/>
            <w:noWrap/>
            <w:hideMark/>
          </w:tcPr>
          <w:p w14:paraId="6BC7512F" w14:textId="469A358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8826CA9" w14:textId="464AF6D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E8F8183" w14:textId="49E30CB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12.1</w:t>
            </w:r>
          </w:p>
        </w:tc>
      </w:tr>
      <w:tr w:rsidR="00547BAB" w:rsidRPr="00547BAB" w14:paraId="15BB5B4A" w14:textId="77777777" w:rsidTr="00547BAB">
        <w:trPr>
          <w:trHeight w:val="300"/>
        </w:trPr>
        <w:tc>
          <w:tcPr>
            <w:tcW w:w="1229" w:type="dxa"/>
            <w:noWrap/>
            <w:hideMark/>
          </w:tcPr>
          <w:p w14:paraId="76017D8E" w14:textId="68A0B8A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LBD187LC</w:t>
            </w:r>
          </w:p>
        </w:tc>
        <w:tc>
          <w:tcPr>
            <w:tcW w:w="2496" w:type="dxa"/>
            <w:noWrap/>
            <w:hideMark/>
          </w:tcPr>
          <w:p w14:paraId="323AAB79" w14:textId="3C2B781F"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PCB187 comment code</w:t>
            </w:r>
          </w:p>
        </w:tc>
        <w:tc>
          <w:tcPr>
            <w:tcW w:w="703" w:type="dxa"/>
            <w:noWrap/>
            <w:hideMark/>
          </w:tcPr>
          <w:p w14:paraId="0FD10751" w14:textId="63FCB4C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39.2</w:t>
            </w:r>
          </w:p>
        </w:tc>
        <w:tc>
          <w:tcPr>
            <w:tcW w:w="704" w:type="dxa"/>
            <w:noWrap/>
            <w:hideMark/>
          </w:tcPr>
          <w:p w14:paraId="61127767" w14:textId="2C2008C5"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45.9</w:t>
            </w:r>
          </w:p>
        </w:tc>
        <w:tc>
          <w:tcPr>
            <w:tcW w:w="703" w:type="dxa"/>
            <w:noWrap/>
            <w:hideMark/>
          </w:tcPr>
          <w:p w14:paraId="1C7BA77A" w14:textId="02426527"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97.9</w:t>
            </w:r>
          </w:p>
        </w:tc>
        <w:tc>
          <w:tcPr>
            <w:tcW w:w="703" w:type="dxa"/>
            <w:noWrap/>
            <w:hideMark/>
          </w:tcPr>
          <w:p w14:paraId="4ED4ACDD" w14:textId="168A89F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FF8874E" w14:textId="3DD1CAB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C6BA031" w14:textId="12D31C2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7ED3E03" w14:textId="4D18BE7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370B423" w14:textId="1E5615C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0549FAD3" w14:textId="77777777" w:rsidTr="00547BAB">
        <w:trPr>
          <w:trHeight w:val="300"/>
        </w:trPr>
        <w:tc>
          <w:tcPr>
            <w:tcW w:w="1229" w:type="dxa"/>
            <w:noWrap/>
            <w:hideMark/>
          </w:tcPr>
          <w:p w14:paraId="4FA9DEAE" w14:textId="510160EB"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LBD196LC</w:t>
            </w:r>
          </w:p>
        </w:tc>
        <w:tc>
          <w:tcPr>
            <w:tcW w:w="2496" w:type="dxa"/>
            <w:noWrap/>
            <w:hideMark/>
          </w:tcPr>
          <w:p w14:paraId="42D086E9" w14:textId="5DD7215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PCB196 comment code</w:t>
            </w:r>
          </w:p>
        </w:tc>
        <w:tc>
          <w:tcPr>
            <w:tcW w:w="703" w:type="dxa"/>
            <w:noWrap/>
            <w:hideMark/>
          </w:tcPr>
          <w:p w14:paraId="54D48058" w14:textId="699F45D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774C98CA" w14:textId="760C42D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37.8</w:t>
            </w:r>
          </w:p>
        </w:tc>
        <w:tc>
          <w:tcPr>
            <w:tcW w:w="703" w:type="dxa"/>
            <w:noWrap/>
            <w:hideMark/>
          </w:tcPr>
          <w:p w14:paraId="508E8201" w14:textId="25FA0E75"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86.7</w:t>
            </w:r>
          </w:p>
        </w:tc>
        <w:tc>
          <w:tcPr>
            <w:tcW w:w="703" w:type="dxa"/>
            <w:noWrap/>
            <w:hideMark/>
          </w:tcPr>
          <w:p w14:paraId="061E4DB0" w14:textId="0C5BA5E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3970CF0" w14:textId="0C42B19C"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4D82F46" w14:textId="3BFF39B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49A7356" w14:textId="657C99AC"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4477B17" w14:textId="091D26A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6FF2E0C9" w14:textId="77777777" w:rsidTr="00547BAB">
        <w:trPr>
          <w:trHeight w:val="300"/>
        </w:trPr>
        <w:tc>
          <w:tcPr>
            <w:tcW w:w="1229" w:type="dxa"/>
            <w:noWrap/>
            <w:hideMark/>
          </w:tcPr>
          <w:p w14:paraId="02281F7D" w14:textId="2ACA998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LBDWBFLC</w:t>
            </w:r>
          </w:p>
        </w:tc>
        <w:tc>
          <w:tcPr>
            <w:tcW w:w="2496" w:type="dxa"/>
            <w:noWrap/>
            <w:hideMark/>
          </w:tcPr>
          <w:p w14:paraId="584C9FAD" w14:textId="051A1C2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Water Bromoform Comment Code</w:t>
            </w:r>
          </w:p>
        </w:tc>
        <w:tc>
          <w:tcPr>
            <w:tcW w:w="703" w:type="dxa"/>
            <w:noWrap/>
            <w:hideMark/>
          </w:tcPr>
          <w:p w14:paraId="0E96A292" w14:textId="5A34EEB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69.5</w:t>
            </w:r>
          </w:p>
        </w:tc>
        <w:tc>
          <w:tcPr>
            <w:tcW w:w="704" w:type="dxa"/>
            <w:noWrap/>
            <w:hideMark/>
          </w:tcPr>
          <w:p w14:paraId="43E762AD" w14:textId="5CCD9AF7"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60.4</w:t>
            </w:r>
          </w:p>
        </w:tc>
        <w:tc>
          <w:tcPr>
            <w:tcW w:w="703" w:type="dxa"/>
            <w:noWrap/>
            <w:hideMark/>
          </w:tcPr>
          <w:p w14:paraId="1EC16410" w14:textId="71B21FC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55.1</w:t>
            </w:r>
          </w:p>
        </w:tc>
        <w:tc>
          <w:tcPr>
            <w:tcW w:w="703" w:type="dxa"/>
            <w:noWrap/>
            <w:hideMark/>
          </w:tcPr>
          <w:p w14:paraId="7C286BC9" w14:textId="7EDC6A6C"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5BC0424" w14:textId="32D5408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8F7B851" w14:textId="7328D55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266A9BC" w14:textId="491F9D5C"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78A4E83" w14:textId="4EC7DFE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00652D2D" w14:textId="77777777" w:rsidTr="00547BAB">
        <w:trPr>
          <w:trHeight w:val="300"/>
        </w:trPr>
        <w:tc>
          <w:tcPr>
            <w:tcW w:w="1229" w:type="dxa"/>
            <w:noWrap/>
            <w:hideMark/>
          </w:tcPr>
          <w:p w14:paraId="53A6801F" w14:textId="6BFEDB2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LBDBHCLC</w:t>
            </w:r>
          </w:p>
        </w:tc>
        <w:tc>
          <w:tcPr>
            <w:tcW w:w="2496" w:type="dxa"/>
            <w:noWrap/>
            <w:hideMark/>
          </w:tcPr>
          <w:p w14:paraId="358DFDE7" w14:textId="2D7A9D0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Beta-hexachlorocyclohexane comment code</w:t>
            </w:r>
          </w:p>
        </w:tc>
        <w:tc>
          <w:tcPr>
            <w:tcW w:w="703" w:type="dxa"/>
            <w:noWrap/>
            <w:hideMark/>
          </w:tcPr>
          <w:p w14:paraId="23525C30" w14:textId="358F8007"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64.8</w:t>
            </w:r>
          </w:p>
        </w:tc>
        <w:tc>
          <w:tcPr>
            <w:tcW w:w="704" w:type="dxa"/>
            <w:noWrap/>
            <w:hideMark/>
          </w:tcPr>
          <w:p w14:paraId="29A76C0A" w14:textId="7DBCB7A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53.6</w:t>
            </w:r>
          </w:p>
        </w:tc>
        <w:tc>
          <w:tcPr>
            <w:tcW w:w="703" w:type="dxa"/>
            <w:noWrap/>
            <w:hideMark/>
          </w:tcPr>
          <w:p w14:paraId="16E883DE" w14:textId="547C6E55"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63.9</w:t>
            </w:r>
          </w:p>
        </w:tc>
        <w:tc>
          <w:tcPr>
            <w:tcW w:w="703" w:type="dxa"/>
            <w:noWrap/>
            <w:hideMark/>
          </w:tcPr>
          <w:p w14:paraId="71179305" w14:textId="5F8161F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0700993" w14:textId="201539C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52C0F76" w14:textId="1798A0E4"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65A1183" w14:textId="0808457B"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85E9ACB" w14:textId="7AA0C94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20A58E4B" w14:textId="77777777" w:rsidTr="00547BAB">
        <w:trPr>
          <w:trHeight w:val="300"/>
        </w:trPr>
        <w:tc>
          <w:tcPr>
            <w:tcW w:w="1229" w:type="dxa"/>
            <w:noWrap/>
            <w:hideMark/>
          </w:tcPr>
          <w:p w14:paraId="4482B924" w14:textId="4E9566DB"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LBD199LC</w:t>
            </w:r>
          </w:p>
        </w:tc>
        <w:tc>
          <w:tcPr>
            <w:tcW w:w="2496" w:type="dxa"/>
            <w:noWrap/>
            <w:hideMark/>
          </w:tcPr>
          <w:p w14:paraId="660570D8" w14:textId="5EB2AD1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PCB199 comment code</w:t>
            </w:r>
          </w:p>
        </w:tc>
        <w:tc>
          <w:tcPr>
            <w:tcW w:w="703" w:type="dxa"/>
            <w:noWrap/>
            <w:hideMark/>
          </w:tcPr>
          <w:p w14:paraId="79C703BA" w14:textId="4C94736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62E70109" w14:textId="4E5B8B5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40.3</w:t>
            </w:r>
          </w:p>
        </w:tc>
        <w:tc>
          <w:tcPr>
            <w:tcW w:w="703" w:type="dxa"/>
            <w:noWrap/>
            <w:hideMark/>
          </w:tcPr>
          <w:p w14:paraId="531FA9E2" w14:textId="3A01E42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86.2</w:t>
            </w:r>
          </w:p>
        </w:tc>
        <w:tc>
          <w:tcPr>
            <w:tcW w:w="703" w:type="dxa"/>
            <w:noWrap/>
            <w:hideMark/>
          </w:tcPr>
          <w:p w14:paraId="00C5275C" w14:textId="14454A0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683A940" w14:textId="6ED5A24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400B1E7" w14:textId="3442DEEC"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9B5ABFE" w14:textId="2B7C4A7B"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99412E4" w14:textId="373B0A4B"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750CDF75" w14:textId="77777777" w:rsidTr="00547BAB">
        <w:trPr>
          <w:trHeight w:val="300"/>
        </w:trPr>
        <w:tc>
          <w:tcPr>
            <w:tcW w:w="1229" w:type="dxa"/>
            <w:noWrap/>
            <w:hideMark/>
          </w:tcPr>
          <w:p w14:paraId="0A50A871" w14:textId="403A3DEF"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URDNALLC</w:t>
            </w:r>
          </w:p>
        </w:tc>
        <w:tc>
          <w:tcPr>
            <w:tcW w:w="2496" w:type="dxa"/>
            <w:noWrap/>
            <w:hideMark/>
          </w:tcPr>
          <w:p w14:paraId="535ABEAE" w14:textId="25E40625"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Urinary Total NNAL comment code</w:t>
            </w:r>
          </w:p>
        </w:tc>
        <w:tc>
          <w:tcPr>
            <w:tcW w:w="703" w:type="dxa"/>
            <w:noWrap/>
            <w:hideMark/>
          </w:tcPr>
          <w:p w14:paraId="5B520BED" w14:textId="6DAA0D2C"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75A06075" w14:textId="32F0AF6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4A14EC8" w14:textId="71249CA4"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B58263F" w14:textId="4D14C76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FC025B0" w14:textId="2D8BA64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57.6</w:t>
            </w:r>
          </w:p>
        </w:tc>
        <w:tc>
          <w:tcPr>
            <w:tcW w:w="703" w:type="dxa"/>
            <w:noWrap/>
            <w:hideMark/>
          </w:tcPr>
          <w:p w14:paraId="6972B2DE" w14:textId="122A357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55.6</w:t>
            </w:r>
          </w:p>
        </w:tc>
        <w:tc>
          <w:tcPr>
            <w:tcW w:w="703" w:type="dxa"/>
            <w:noWrap/>
            <w:hideMark/>
          </w:tcPr>
          <w:p w14:paraId="7044D7FF" w14:textId="5F9229D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70.4</w:t>
            </w:r>
          </w:p>
        </w:tc>
        <w:tc>
          <w:tcPr>
            <w:tcW w:w="703" w:type="dxa"/>
            <w:noWrap/>
            <w:hideMark/>
          </w:tcPr>
          <w:p w14:paraId="1C1F3A50" w14:textId="786C47D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44EA15A7" w14:textId="77777777" w:rsidTr="00547BAB">
        <w:trPr>
          <w:trHeight w:val="300"/>
        </w:trPr>
        <w:tc>
          <w:tcPr>
            <w:tcW w:w="1229" w:type="dxa"/>
            <w:noWrap/>
            <w:hideMark/>
          </w:tcPr>
          <w:p w14:paraId="09E587E3" w14:textId="1F72BFA7"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LBDHXCLC</w:t>
            </w:r>
          </w:p>
        </w:tc>
        <w:tc>
          <w:tcPr>
            <w:tcW w:w="2496" w:type="dxa"/>
            <w:noWrap/>
            <w:hideMark/>
          </w:tcPr>
          <w:p w14:paraId="459AD705" w14:textId="7C2752F8" w:rsidR="00547BAB" w:rsidRPr="00547BAB" w:rsidRDefault="00547BAB" w:rsidP="00547BAB">
            <w:pPr>
              <w:rPr>
                <w:rFonts w:asciiTheme="majorBidi" w:hAnsiTheme="majorBidi" w:cstheme="majorBidi"/>
                <w:sz w:val="16"/>
                <w:szCs w:val="16"/>
                <w:lang w:val="fr-FR"/>
              </w:rPr>
            </w:pPr>
            <w:r w:rsidRPr="00547BAB">
              <w:rPr>
                <w:rFonts w:asciiTheme="majorBidi" w:hAnsiTheme="majorBidi" w:cstheme="majorBidi"/>
                <w:sz w:val="16"/>
                <w:szCs w:val="16"/>
                <w:lang w:val="fr-FR"/>
              </w:rPr>
              <w:t>3,3',4,4',5,5'-hxcb comment code</w:t>
            </w:r>
          </w:p>
        </w:tc>
        <w:tc>
          <w:tcPr>
            <w:tcW w:w="703" w:type="dxa"/>
            <w:noWrap/>
            <w:hideMark/>
          </w:tcPr>
          <w:p w14:paraId="6037C690" w14:textId="1F7B136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47.5</w:t>
            </w:r>
          </w:p>
        </w:tc>
        <w:tc>
          <w:tcPr>
            <w:tcW w:w="704" w:type="dxa"/>
            <w:noWrap/>
            <w:hideMark/>
          </w:tcPr>
          <w:p w14:paraId="56C963CB" w14:textId="6FEC344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88.6</w:t>
            </w:r>
          </w:p>
        </w:tc>
        <w:tc>
          <w:tcPr>
            <w:tcW w:w="703" w:type="dxa"/>
            <w:noWrap/>
            <w:hideMark/>
          </w:tcPr>
          <w:p w14:paraId="070648A7" w14:textId="22FCCC95"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57.7</w:t>
            </w:r>
          </w:p>
        </w:tc>
        <w:tc>
          <w:tcPr>
            <w:tcW w:w="703" w:type="dxa"/>
            <w:noWrap/>
            <w:hideMark/>
          </w:tcPr>
          <w:p w14:paraId="171DE358" w14:textId="00F7D88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0A7750B" w14:textId="1E53406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3420B2C" w14:textId="09FEABB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7B391A4" w14:textId="3DAED4FB"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EE727AE" w14:textId="27E95A7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7E0339C7" w14:textId="77777777" w:rsidTr="00547BAB">
        <w:trPr>
          <w:trHeight w:val="300"/>
        </w:trPr>
        <w:tc>
          <w:tcPr>
            <w:tcW w:w="1229" w:type="dxa"/>
            <w:noWrap/>
            <w:hideMark/>
          </w:tcPr>
          <w:p w14:paraId="634D8088" w14:textId="3386D33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LBD170LC</w:t>
            </w:r>
          </w:p>
        </w:tc>
        <w:tc>
          <w:tcPr>
            <w:tcW w:w="2496" w:type="dxa"/>
            <w:noWrap/>
            <w:hideMark/>
          </w:tcPr>
          <w:p w14:paraId="2F48CB95" w14:textId="2160C2A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PCB170 comment code</w:t>
            </w:r>
          </w:p>
        </w:tc>
        <w:tc>
          <w:tcPr>
            <w:tcW w:w="703" w:type="dxa"/>
            <w:noWrap/>
            <w:hideMark/>
          </w:tcPr>
          <w:p w14:paraId="16B6D55E" w14:textId="1602749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38.0</w:t>
            </w:r>
          </w:p>
        </w:tc>
        <w:tc>
          <w:tcPr>
            <w:tcW w:w="704" w:type="dxa"/>
            <w:noWrap/>
            <w:hideMark/>
          </w:tcPr>
          <w:p w14:paraId="7F244080" w14:textId="6DDAB60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52.9</w:t>
            </w:r>
          </w:p>
        </w:tc>
        <w:tc>
          <w:tcPr>
            <w:tcW w:w="703" w:type="dxa"/>
            <w:noWrap/>
            <w:hideMark/>
          </w:tcPr>
          <w:p w14:paraId="2CCB6809" w14:textId="60F87638"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96.7</w:t>
            </w:r>
          </w:p>
        </w:tc>
        <w:tc>
          <w:tcPr>
            <w:tcW w:w="703" w:type="dxa"/>
            <w:noWrap/>
            <w:hideMark/>
          </w:tcPr>
          <w:p w14:paraId="1262ECBA" w14:textId="1CC325E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8204BAC" w14:textId="69D4F8FB"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A03F6DB" w14:textId="594F7D54"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521DC4A" w14:textId="4CACFE1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F0CED96" w14:textId="4A78C4A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579CAE4E" w14:textId="77777777" w:rsidTr="00547BAB">
        <w:trPr>
          <w:trHeight w:val="300"/>
        </w:trPr>
        <w:tc>
          <w:tcPr>
            <w:tcW w:w="1229" w:type="dxa"/>
            <w:noWrap/>
            <w:hideMark/>
          </w:tcPr>
          <w:p w14:paraId="5CCC8087" w14:textId="2AA4F355"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LBD074LC</w:t>
            </w:r>
          </w:p>
        </w:tc>
        <w:tc>
          <w:tcPr>
            <w:tcW w:w="2496" w:type="dxa"/>
            <w:noWrap/>
            <w:hideMark/>
          </w:tcPr>
          <w:p w14:paraId="2C6B90FD" w14:textId="4C4ED3C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PCB74 comment code</w:t>
            </w:r>
          </w:p>
        </w:tc>
        <w:tc>
          <w:tcPr>
            <w:tcW w:w="703" w:type="dxa"/>
            <w:noWrap/>
            <w:hideMark/>
          </w:tcPr>
          <w:p w14:paraId="35A5FA80" w14:textId="7347942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37.8</w:t>
            </w:r>
          </w:p>
        </w:tc>
        <w:tc>
          <w:tcPr>
            <w:tcW w:w="704" w:type="dxa"/>
            <w:noWrap/>
            <w:hideMark/>
          </w:tcPr>
          <w:p w14:paraId="3B87CA01" w14:textId="2019FC1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51.8</w:t>
            </w:r>
          </w:p>
        </w:tc>
        <w:tc>
          <w:tcPr>
            <w:tcW w:w="703" w:type="dxa"/>
            <w:noWrap/>
            <w:hideMark/>
          </w:tcPr>
          <w:p w14:paraId="635D6978" w14:textId="6A779E2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11A40A05" w14:textId="4E8C87D4"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D212B18" w14:textId="422AE1F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C7F2A48" w14:textId="47F06F48"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58601F2" w14:textId="45A3E71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1056912" w14:textId="429D05C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1B2A535E" w14:textId="77777777" w:rsidTr="00547BAB">
        <w:trPr>
          <w:trHeight w:val="300"/>
        </w:trPr>
        <w:tc>
          <w:tcPr>
            <w:tcW w:w="1229" w:type="dxa"/>
            <w:noWrap/>
            <w:hideMark/>
          </w:tcPr>
          <w:p w14:paraId="30D7CD37" w14:textId="4237E05F"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LBDMPAHL</w:t>
            </w:r>
          </w:p>
        </w:tc>
        <w:tc>
          <w:tcPr>
            <w:tcW w:w="2496" w:type="dxa"/>
            <w:noWrap/>
            <w:hideMark/>
          </w:tcPr>
          <w:p w14:paraId="61E87984" w14:textId="57C1C8E0" w:rsidR="00547BAB" w:rsidRPr="00B31CCF" w:rsidRDefault="00547BAB" w:rsidP="00547BAB">
            <w:pPr>
              <w:rPr>
                <w:rFonts w:asciiTheme="majorBidi" w:hAnsiTheme="majorBidi" w:cstheme="majorBidi"/>
                <w:sz w:val="16"/>
                <w:szCs w:val="16"/>
                <w:lang w:val="it-IT"/>
              </w:rPr>
            </w:pPr>
            <w:r w:rsidRPr="00B31CCF">
              <w:rPr>
                <w:rFonts w:asciiTheme="majorBidi" w:hAnsiTheme="majorBidi" w:cstheme="majorBidi"/>
                <w:sz w:val="16"/>
                <w:szCs w:val="16"/>
                <w:lang w:val="it-IT"/>
              </w:rPr>
              <w:t>2-(N-methyl-PFOSA) acetate comment</w:t>
            </w:r>
          </w:p>
        </w:tc>
        <w:tc>
          <w:tcPr>
            <w:tcW w:w="703" w:type="dxa"/>
            <w:noWrap/>
            <w:hideMark/>
          </w:tcPr>
          <w:p w14:paraId="2E8AA22F" w14:textId="0F2630B5"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97.6</w:t>
            </w:r>
          </w:p>
        </w:tc>
        <w:tc>
          <w:tcPr>
            <w:tcW w:w="704" w:type="dxa"/>
            <w:noWrap/>
            <w:hideMark/>
          </w:tcPr>
          <w:p w14:paraId="177CA7C3" w14:textId="2B8E6D7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43CB0A5" w14:textId="6340289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26.8</w:t>
            </w:r>
          </w:p>
        </w:tc>
        <w:tc>
          <w:tcPr>
            <w:tcW w:w="703" w:type="dxa"/>
            <w:noWrap/>
            <w:hideMark/>
          </w:tcPr>
          <w:p w14:paraId="47516463" w14:textId="08C4CC6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82.5</w:t>
            </w:r>
          </w:p>
        </w:tc>
        <w:tc>
          <w:tcPr>
            <w:tcW w:w="703" w:type="dxa"/>
            <w:noWrap/>
            <w:hideMark/>
          </w:tcPr>
          <w:p w14:paraId="1884F785" w14:textId="67E01C6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69.5</w:t>
            </w:r>
          </w:p>
        </w:tc>
        <w:tc>
          <w:tcPr>
            <w:tcW w:w="703" w:type="dxa"/>
            <w:noWrap/>
            <w:hideMark/>
          </w:tcPr>
          <w:p w14:paraId="40185CB8" w14:textId="0B99675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75.9</w:t>
            </w:r>
          </w:p>
        </w:tc>
        <w:tc>
          <w:tcPr>
            <w:tcW w:w="703" w:type="dxa"/>
            <w:noWrap/>
            <w:hideMark/>
          </w:tcPr>
          <w:p w14:paraId="01A9C98D" w14:textId="1BD224C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53.9</w:t>
            </w:r>
          </w:p>
        </w:tc>
        <w:tc>
          <w:tcPr>
            <w:tcW w:w="703" w:type="dxa"/>
            <w:noWrap/>
            <w:hideMark/>
          </w:tcPr>
          <w:p w14:paraId="69A5DD5E" w14:textId="13EC6D8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44.5</w:t>
            </w:r>
          </w:p>
        </w:tc>
      </w:tr>
      <w:tr w:rsidR="00547BAB" w:rsidRPr="00547BAB" w14:paraId="3B30845A" w14:textId="77777777" w:rsidTr="00547BAB">
        <w:trPr>
          <w:trHeight w:val="300"/>
        </w:trPr>
        <w:tc>
          <w:tcPr>
            <w:tcW w:w="1229" w:type="dxa"/>
            <w:noWrap/>
            <w:hideMark/>
          </w:tcPr>
          <w:p w14:paraId="41CCF186" w14:textId="4633779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LBDDIELC</w:t>
            </w:r>
          </w:p>
        </w:tc>
        <w:tc>
          <w:tcPr>
            <w:tcW w:w="2496" w:type="dxa"/>
            <w:noWrap/>
            <w:hideMark/>
          </w:tcPr>
          <w:p w14:paraId="6E5A7A3E" w14:textId="2D84F3E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Dieldrin comment code</w:t>
            </w:r>
          </w:p>
        </w:tc>
        <w:tc>
          <w:tcPr>
            <w:tcW w:w="703" w:type="dxa"/>
            <w:noWrap/>
            <w:hideMark/>
          </w:tcPr>
          <w:p w14:paraId="20109130" w14:textId="38AB026C"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369EB13C" w14:textId="7F9F9FEF"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47.1</w:t>
            </w:r>
          </w:p>
        </w:tc>
        <w:tc>
          <w:tcPr>
            <w:tcW w:w="703" w:type="dxa"/>
            <w:noWrap/>
            <w:hideMark/>
          </w:tcPr>
          <w:p w14:paraId="010219A0" w14:textId="677E451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81.8</w:t>
            </w:r>
          </w:p>
        </w:tc>
        <w:tc>
          <w:tcPr>
            <w:tcW w:w="703" w:type="dxa"/>
            <w:noWrap/>
            <w:hideMark/>
          </w:tcPr>
          <w:p w14:paraId="489DC5E6" w14:textId="015CF9D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7BDD9ED" w14:textId="02CBAF24"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95E4870" w14:textId="45D3FC3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10DEDBE" w14:textId="5095F9AC"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E667201" w14:textId="77EFF46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48F2C477" w14:textId="77777777" w:rsidTr="00547BAB">
        <w:trPr>
          <w:trHeight w:val="300"/>
        </w:trPr>
        <w:tc>
          <w:tcPr>
            <w:tcW w:w="1229" w:type="dxa"/>
            <w:noWrap/>
            <w:hideMark/>
          </w:tcPr>
          <w:p w14:paraId="4F52516D" w14:textId="3B605EE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LBD118LC</w:t>
            </w:r>
          </w:p>
        </w:tc>
        <w:tc>
          <w:tcPr>
            <w:tcW w:w="2496" w:type="dxa"/>
            <w:noWrap/>
            <w:hideMark/>
          </w:tcPr>
          <w:p w14:paraId="240AAF8C" w14:textId="073480D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PCB118 comment code</w:t>
            </w:r>
          </w:p>
        </w:tc>
        <w:tc>
          <w:tcPr>
            <w:tcW w:w="703" w:type="dxa"/>
            <w:noWrap/>
            <w:hideMark/>
          </w:tcPr>
          <w:p w14:paraId="48FD4562" w14:textId="2A3E5737"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40.2</w:t>
            </w:r>
          </w:p>
        </w:tc>
        <w:tc>
          <w:tcPr>
            <w:tcW w:w="704" w:type="dxa"/>
            <w:noWrap/>
            <w:hideMark/>
          </w:tcPr>
          <w:p w14:paraId="375B8AEE" w14:textId="2A70565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54.0</w:t>
            </w:r>
          </w:p>
        </w:tc>
        <w:tc>
          <w:tcPr>
            <w:tcW w:w="703" w:type="dxa"/>
            <w:noWrap/>
            <w:hideMark/>
          </w:tcPr>
          <w:p w14:paraId="4DEDAD7E" w14:textId="56E373C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32259D3B" w14:textId="14ACE2B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80DADD5" w14:textId="772D8575"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FD2B691" w14:textId="63CB843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1B2D1FD" w14:textId="07B7F97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42E8D62" w14:textId="475542BC"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695C5C99" w14:textId="77777777" w:rsidTr="00547BAB">
        <w:trPr>
          <w:trHeight w:val="300"/>
        </w:trPr>
        <w:tc>
          <w:tcPr>
            <w:tcW w:w="1229" w:type="dxa"/>
            <w:noWrap/>
            <w:hideMark/>
          </w:tcPr>
          <w:p w14:paraId="2467EE3C" w14:textId="1155C947"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LBDOXYLC</w:t>
            </w:r>
          </w:p>
        </w:tc>
        <w:tc>
          <w:tcPr>
            <w:tcW w:w="2496" w:type="dxa"/>
            <w:noWrap/>
            <w:hideMark/>
          </w:tcPr>
          <w:p w14:paraId="422B47F1" w14:textId="551B73A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Oxychlordane comment code</w:t>
            </w:r>
          </w:p>
        </w:tc>
        <w:tc>
          <w:tcPr>
            <w:tcW w:w="703" w:type="dxa"/>
            <w:noWrap/>
            <w:hideMark/>
          </w:tcPr>
          <w:p w14:paraId="1173C1B8" w14:textId="5AE724DB"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54.6</w:t>
            </w:r>
          </w:p>
        </w:tc>
        <w:tc>
          <w:tcPr>
            <w:tcW w:w="704" w:type="dxa"/>
            <w:noWrap/>
            <w:hideMark/>
          </w:tcPr>
          <w:p w14:paraId="20DB692B" w14:textId="23E7F4EF"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62.3</w:t>
            </w:r>
          </w:p>
        </w:tc>
        <w:tc>
          <w:tcPr>
            <w:tcW w:w="703" w:type="dxa"/>
            <w:noWrap/>
            <w:hideMark/>
          </w:tcPr>
          <w:p w14:paraId="1C5E4860" w14:textId="2F86B62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73.5</w:t>
            </w:r>
          </w:p>
        </w:tc>
        <w:tc>
          <w:tcPr>
            <w:tcW w:w="703" w:type="dxa"/>
            <w:noWrap/>
            <w:hideMark/>
          </w:tcPr>
          <w:p w14:paraId="680B55BA" w14:textId="411DB52C"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5E4AC05" w14:textId="6DBFFCC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0A8016E" w14:textId="41CE1E05"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84B829F" w14:textId="2B4CB2C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3DEE74E" w14:textId="36F39F1E"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3A9F19CB" w14:textId="77777777" w:rsidTr="00547BAB">
        <w:trPr>
          <w:trHeight w:val="300"/>
        </w:trPr>
        <w:tc>
          <w:tcPr>
            <w:tcW w:w="1229" w:type="dxa"/>
            <w:noWrap/>
            <w:hideMark/>
          </w:tcPr>
          <w:p w14:paraId="17593B71" w14:textId="602FACD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URDHEMLC</w:t>
            </w:r>
          </w:p>
        </w:tc>
        <w:tc>
          <w:tcPr>
            <w:tcW w:w="2496" w:type="dxa"/>
            <w:noWrap/>
            <w:hideMark/>
          </w:tcPr>
          <w:p w14:paraId="554A1A11" w14:textId="1507701C" w:rsidR="00547BAB" w:rsidRPr="00547BAB" w:rsidRDefault="00547BAB" w:rsidP="00547BAB">
            <w:pPr>
              <w:rPr>
                <w:rFonts w:asciiTheme="majorBidi" w:hAnsiTheme="majorBidi" w:cstheme="majorBidi"/>
                <w:sz w:val="16"/>
                <w:szCs w:val="16"/>
                <w:lang w:val="pt-BR"/>
              </w:rPr>
            </w:pPr>
            <w:r w:rsidRPr="00547BAB">
              <w:rPr>
                <w:rFonts w:asciiTheme="majorBidi" w:hAnsiTheme="majorBidi" w:cstheme="majorBidi"/>
                <w:sz w:val="16"/>
                <w:szCs w:val="16"/>
                <w:lang w:val="pt-BR"/>
              </w:rPr>
              <w:t>N-Ace-S-(2-Hydroxyethyl)-L-Cys comt</w:t>
            </w:r>
          </w:p>
        </w:tc>
        <w:tc>
          <w:tcPr>
            <w:tcW w:w="703" w:type="dxa"/>
            <w:noWrap/>
            <w:hideMark/>
          </w:tcPr>
          <w:p w14:paraId="16D6EAF9" w14:textId="24C103E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4E012268" w14:textId="0654545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C91C25B" w14:textId="2DE4FAF4"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ED9D6FB" w14:textId="6CCD107E"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6191E52" w14:textId="6FB17B9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CAD000A" w14:textId="38E253C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3E747B8" w14:textId="56DBC0E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64.5</w:t>
            </w:r>
          </w:p>
        </w:tc>
        <w:tc>
          <w:tcPr>
            <w:tcW w:w="703" w:type="dxa"/>
            <w:noWrap/>
            <w:hideMark/>
          </w:tcPr>
          <w:p w14:paraId="5AB70747" w14:textId="63F6525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3CCE3953" w14:textId="77777777" w:rsidTr="00547BAB">
        <w:trPr>
          <w:trHeight w:val="300"/>
        </w:trPr>
        <w:tc>
          <w:tcPr>
            <w:tcW w:w="1229" w:type="dxa"/>
            <w:noWrap/>
            <w:hideMark/>
          </w:tcPr>
          <w:p w14:paraId="04AD42E9" w14:textId="66CF7DC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URDBPFLC</w:t>
            </w:r>
          </w:p>
        </w:tc>
        <w:tc>
          <w:tcPr>
            <w:tcW w:w="2496" w:type="dxa"/>
            <w:noWrap/>
            <w:hideMark/>
          </w:tcPr>
          <w:p w14:paraId="05ECA709" w14:textId="20CD2F9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Urinary Bisphenol F comment</w:t>
            </w:r>
          </w:p>
        </w:tc>
        <w:tc>
          <w:tcPr>
            <w:tcW w:w="703" w:type="dxa"/>
            <w:noWrap/>
            <w:hideMark/>
          </w:tcPr>
          <w:p w14:paraId="62D0B532" w14:textId="3AD515A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7BC43074" w14:textId="66589DA4"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083C48F" w14:textId="753F406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A186383" w14:textId="3B781BC4"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4AE6FF5" w14:textId="3FF2015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309DBE6" w14:textId="77ACE92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C45F4DA" w14:textId="544A158E"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2CF110E" w14:textId="0ABBB46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64.6</w:t>
            </w:r>
          </w:p>
        </w:tc>
      </w:tr>
      <w:tr w:rsidR="00547BAB" w:rsidRPr="00547BAB" w14:paraId="4DD6A628" w14:textId="77777777" w:rsidTr="00547BAB">
        <w:trPr>
          <w:trHeight w:val="300"/>
        </w:trPr>
        <w:tc>
          <w:tcPr>
            <w:tcW w:w="1229" w:type="dxa"/>
            <w:noWrap/>
            <w:hideMark/>
          </w:tcPr>
          <w:p w14:paraId="4E7A0CED" w14:textId="5E5E8D2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URDPARLC</w:t>
            </w:r>
          </w:p>
        </w:tc>
        <w:tc>
          <w:tcPr>
            <w:tcW w:w="2496" w:type="dxa"/>
            <w:noWrap/>
            <w:hideMark/>
          </w:tcPr>
          <w:p w14:paraId="3B4ECFE4" w14:textId="5E5D9ED8"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Paranitrophenol comment code</w:t>
            </w:r>
          </w:p>
        </w:tc>
        <w:tc>
          <w:tcPr>
            <w:tcW w:w="703" w:type="dxa"/>
            <w:noWrap/>
            <w:hideMark/>
          </w:tcPr>
          <w:p w14:paraId="598A37F7" w14:textId="49A67B3B"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24.5</w:t>
            </w:r>
          </w:p>
        </w:tc>
        <w:tc>
          <w:tcPr>
            <w:tcW w:w="704" w:type="dxa"/>
            <w:noWrap/>
            <w:hideMark/>
          </w:tcPr>
          <w:p w14:paraId="2691EC47" w14:textId="2C486927"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53.1</w:t>
            </w:r>
          </w:p>
        </w:tc>
        <w:tc>
          <w:tcPr>
            <w:tcW w:w="703" w:type="dxa"/>
            <w:noWrap/>
            <w:hideMark/>
          </w:tcPr>
          <w:p w14:paraId="472228B3" w14:textId="11934718"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4802AC1" w14:textId="5B50169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3F4EBC8" w14:textId="2D516005"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92.6</w:t>
            </w:r>
          </w:p>
        </w:tc>
        <w:tc>
          <w:tcPr>
            <w:tcW w:w="703" w:type="dxa"/>
            <w:noWrap/>
            <w:hideMark/>
          </w:tcPr>
          <w:p w14:paraId="26061DF1" w14:textId="3985F6C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80.9</w:t>
            </w:r>
          </w:p>
        </w:tc>
        <w:tc>
          <w:tcPr>
            <w:tcW w:w="703" w:type="dxa"/>
            <w:noWrap/>
            <w:hideMark/>
          </w:tcPr>
          <w:p w14:paraId="53B76890" w14:textId="0CE93D2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E333720" w14:textId="671B5DCE"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62B31379" w14:textId="77777777" w:rsidTr="00547BAB">
        <w:trPr>
          <w:trHeight w:val="300"/>
        </w:trPr>
        <w:tc>
          <w:tcPr>
            <w:tcW w:w="1229" w:type="dxa"/>
            <w:noWrap/>
            <w:hideMark/>
          </w:tcPr>
          <w:p w14:paraId="3EB13D13" w14:textId="1410D1E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URDTTCLC</w:t>
            </w:r>
          </w:p>
        </w:tc>
        <w:tc>
          <w:tcPr>
            <w:tcW w:w="2496" w:type="dxa"/>
            <w:noWrap/>
            <w:hideMark/>
          </w:tcPr>
          <w:p w14:paraId="3080D500" w14:textId="1955571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2-thoxothazlidne-4-carbxylic comt</w:t>
            </w:r>
          </w:p>
        </w:tc>
        <w:tc>
          <w:tcPr>
            <w:tcW w:w="703" w:type="dxa"/>
            <w:noWrap/>
            <w:hideMark/>
          </w:tcPr>
          <w:p w14:paraId="59782555" w14:textId="06C1EA6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713D20E4" w14:textId="0DEEF90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123C410" w14:textId="29125E9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4256FC1" w14:textId="4CF5E26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B3D2611" w14:textId="1410E2C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3EA23AE" w14:textId="4D124CEB"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867AB52" w14:textId="1388FAFB"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65.1</w:t>
            </w:r>
          </w:p>
        </w:tc>
        <w:tc>
          <w:tcPr>
            <w:tcW w:w="703" w:type="dxa"/>
            <w:noWrap/>
            <w:hideMark/>
          </w:tcPr>
          <w:p w14:paraId="0C242BDA" w14:textId="5579DA1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6AEA00EC" w14:textId="77777777" w:rsidTr="00547BAB">
        <w:trPr>
          <w:trHeight w:val="300"/>
        </w:trPr>
        <w:tc>
          <w:tcPr>
            <w:tcW w:w="1229" w:type="dxa"/>
            <w:noWrap/>
            <w:hideMark/>
          </w:tcPr>
          <w:p w14:paraId="0AFEFB87" w14:textId="1D5EECFB"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LBDZBZLC</w:t>
            </w:r>
          </w:p>
        </w:tc>
        <w:tc>
          <w:tcPr>
            <w:tcW w:w="2496" w:type="dxa"/>
            <w:noWrap/>
            <w:hideMark/>
          </w:tcPr>
          <w:p w14:paraId="7304131A" w14:textId="2C8C1B8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Benzene comment</w:t>
            </w:r>
          </w:p>
        </w:tc>
        <w:tc>
          <w:tcPr>
            <w:tcW w:w="703" w:type="dxa"/>
            <w:noWrap/>
            <w:hideMark/>
          </w:tcPr>
          <w:p w14:paraId="7E5DBAF6" w14:textId="4DBBFB9F"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65.7</w:t>
            </w:r>
          </w:p>
        </w:tc>
        <w:tc>
          <w:tcPr>
            <w:tcW w:w="704" w:type="dxa"/>
            <w:noWrap/>
            <w:hideMark/>
          </w:tcPr>
          <w:p w14:paraId="6CDA6C92" w14:textId="0CBC285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2840AF6" w14:textId="153CE13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EA544D3" w14:textId="0C8EC2F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54E3B1A" w14:textId="7F4B009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53E3661" w14:textId="6B180BD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EB8EA3A" w14:textId="4954C7F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6FE7563" w14:textId="34CF05C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0BF05DDE" w14:textId="77777777" w:rsidTr="00547BAB">
        <w:trPr>
          <w:trHeight w:val="300"/>
        </w:trPr>
        <w:tc>
          <w:tcPr>
            <w:tcW w:w="1229" w:type="dxa"/>
            <w:noWrap/>
            <w:hideMark/>
          </w:tcPr>
          <w:p w14:paraId="2E325326" w14:textId="118047D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URDGAMLC</w:t>
            </w:r>
          </w:p>
        </w:tc>
        <w:tc>
          <w:tcPr>
            <w:tcW w:w="2496" w:type="dxa"/>
            <w:noWrap/>
            <w:hideMark/>
          </w:tcPr>
          <w:p w14:paraId="5BACA48E" w14:textId="228493FA" w:rsidR="00547BAB" w:rsidRPr="00547BAB" w:rsidRDefault="00547BAB" w:rsidP="00547BAB">
            <w:pPr>
              <w:rPr>
                <w:rFonts w:asciiTheme="majorBidi" w:hAnsiTheme="majorBidi" w:cstheme="majorBidi"/>
                <w:sz w:val="16"/>
                <w:szCs w:val="16"/>
                <w:lang w:val="pt-BR"/>
              </w:rPr>
            </w:pPr>
            <w:r w:rsidRPr="00547BAB">
              <w:rPr>
                <w:rFonts w:asciiTheme="majorBidi" w:hAnsiTheme="majorBidi" w:cstheme="majorBidi"/>
                <w:sz w:val="16"/>
                <w:szCs w:val="16"/>
                <w:lang w:val="pt-BR"/>
              </w:rPr>
              <w:t>N-Ac-S-(2-carbmo-2-hydxel)-L-Cys comt</w:t>
            </w:r>
          </w:p>
        </w:tc>
        <w:tc>
          <w:tcPr>
            <w:tcW w:w="703" w:type="dxa"/>
            <w:noWrap/>
            <w:hideMark/>
          </w:tcPr>
          <w:p w14:paraId="0931CDEE" w14:textId="3C552A0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56B5DDFB" w14:textId="389BC59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A11BAB5" w14:textId="47F7377E"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5346109" w14:textId="37B5672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57B6159" w14:textId="1BE18AC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9526D52" w14:textId="389F6F7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A38C266" w14:textId="0AFFAC7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65.7</w:t>
            </w:r>
          </w:p>
        </w:tc>
        <w:tc>
          <w:tcPr>
            <w:tcW w:w="703" w:type="dxa"/>
            <w:noWrap/>
            <w:hideMark/>
          </w:tcPr>
          <w:p w14:paraId="7E869433" w14:textId="557114F5"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16ADDA98" w14:textId="77777777" w:rsidTr="00547BAB">
        <w:trPr>
          <w:trHeight w:val="300"/>
        </w:trPr>
        <w:tc>
          <w:tcPr>
            <w:tcW w:w="1229" w:type="dxa"/>
            <w:noWrap/>
            <w:hideMark/>
          </w:tcPr>
          <w:p w14:paraId="1F4DD283" w14:textId="2B4E99B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LBDBCDLC</w:t>
            </w:r>
          </w:p>
        </w:tc>
        <w:tc>
          <w:tcPr>
            <w:tcW w:w="2496" w:type="dxa"/>
            <w:noWrap/>
            <w:hideMark/>
          </w:tcPr>
          <w:p w14:paraId="07919C4C" w14:textId="0D9952F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Blood cadmium comment code</w:t>
            </w:r>
          </w:p>
        </w:tc>
        <w:tc>
          <w:tcPr>
            <w:tcW w:w="703" w:type="dxa"/>
            <w:noWrap/>
            <w:hideMark/>
          </w:tcPr>
          <w:p w14:paraId="7825C5A1" w14:textId="5520F3E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5C1BB044" w14:textId="604BC43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D46076E" w14:textId="688AE68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297E1EC" w14:textId="1A69456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7C30834" w14:textId="707BA0E8"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01E9B45" w14:textId="666421E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61.4</w:t>
            </w:r>
          </w:p>
        </w:tc>
        <w:tc>
          <w:tcPr>
            <w:tcW w:w="703" w:type="dxa"/>
            <w:noWrap/>
            <w:hideMark/>
          </w:tcPr>
          <w:p w14:paraId="51375A84" w14:textId="561E237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68.8</w:t>
            </w:r>
          </w:p>
        </w:tc>
        <w:tc>
          <w:tcPr>
            <w:tcW w:w="703" w:type="dxa"/>
            <w:noWrap/>
            <w:hideMark/>
          </w:tcPr>
          <w:p w14:paraId="5398597C" w14:textId="784330A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71.0</w:t>
            </w:r>
          </w:p>
        </w:tc>
      </w:tr>
      <w:tr w:rsidR="00547BAB" w:rsidRPr="00547BAB" w14:paraId="3C859F13" w14:textId="77777777" w:rsidTr="00547BAB">
        <w:trPr>
          <w:trHeight w:val="300"/>
        </w:trPr>
        <w:tc>
          <w:tcPr>
            <w:tcW w:w="1229" w:type="dxa"/>
            <w:noWrap/>
            <w:hideMark/>
          </w:tcPr>
          <w:p w14:paraId="26A7A5F4" w14:textId="1016F82B"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LBDPFDEL</w:t>
            </w:r>
          </w:p>
        </w:tc>
        <w:tc>
          <w:tcPr>
            <w:tcW w:w="2496" w:type="dxa"/>
            <w:noWrap/>
            <w:hideMark/>
          </w:tcPr>
          <w:p w14:paraId="089645FB" w14:textId="698F43A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Perfluorodecanoic acid comment</w:t>
            </w:r>
          </w:p>
        </w:tc>
        <w:tc>
          <w:tcPr>
            <w:tcW w:w="703" w:type="dxa"/>
            <w:noWrap/>
            <w:hideMark/>
          </w:tcPr>
          <w:p w14:paraId="0807547A" w14:textId="26A587C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30.2</w:t>
            </w:r>
          </w:p>
        </w:tc>
        <w:tc>
          <w:tcPr>
            <w:tcW w:w="704" w:type="dxa"/>
            <w:noWrap/>
            <w:hideMark/>
          </w:tcPr>
          <w:p w14:paraId="1C4078D5" w14:textId="05F39B2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06832CE" w14:textId="639F694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27.7</w:t>
            </w:r>
          </w:p>
        </w:tc>
        <w:tc>
          <w:tcPr>
            <w:tcW w:w="703" w:type="dxa"/>
            <w:noWrap/>
            <w:hideMark/>
          </w:tcPr>
          <w:p w14:paraId="68720836" w14:textId="5AF6972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76.6</w:t>
            </w:r>
          </w:p>
        </w:tc>
        <w:tc>
          <w:tcPr>
            <w:tcW w:w="703" w:type="dxa"/>
            <w:noWrap/>
            <w:hideMark/>
          </w:tcPr>
          <w:p w14:paraId="79B1F7B9" w14:textId="7F26E41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68.2</w:t>
            </w:r>
          </w:p>
        </w:tc>
        <w:tc>
          <w:tcPr>
            <w:tcW w:w="703" w:type="dxa"/>
            <w:noWrap/>
            <w:hideMark/>
          </w:tcPr>
          <w:p w14:paraId="3B797AEE" w14:textId="7FBB173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94.6</w:t>
            </w:r>
          </w:p>
        </w:tc>
        <w:tc>
          <w:tcPr>
            <w:tcW w:w="703" w:type="dxa"/>
            <w:noWrap/>
            <w:hideMark/>
          </w:tcPr>
          <w:p w14:paraId="3E6DC6B7" w14:textId="365F18F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85.1</w:t>
            </w:r>
          </w:p>
        </w:tc>
        <w:tc>
          <w:tcPr>
            <w:tcW w:w="703" w:type="dxa"/>
            <w:noWrap/>
            <w:hideMark/>
          </w:tcPr>
          <w:p w14:paraId="146D348C" w14:textId="412DB2E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79.0</w:t>
            </w:r>
          </w:p>
        </w:tc>
      </w:tr>
      <w:tr w:rsidR="00547BAB" w:rsidRPr="00547BAB" w14:paraId="16CE4163" w14:textId="77777777" w:rsidTr="00547BAB">
        <w:trPr>
          <w:trHeight w:val="300"/>
        </w:trPr>
        <w:tc>
          <w:tcPr>
            <w:tcW w:w="1229" w:type="dxa"/>
            <w:noWrap/>
            <w:hideMark/>
          </w:tcPr>
          <w:p w14:paraId="6D3468ED" w14:textId="265B35A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LBDZDBLC</w:t>
            </w:r>
          </w:p>
        </w:tc>
        <w:tc>
          <w:tcPr>
            <w:tcW w:w="2496" w:type="dxa"/>
            <w:noWrap/>
            <w:hideMark/>
          </w:tcPr>
          <w:p w14:paraId="0EAA41D0" w14:textId="0E26A2E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1,4-dichlorobenzene comment</w:t>
            </w:r>
          </w:p>
        </w:tc>
        <w:tc>
          <w:tcPr>
            <w:tcW w:w="703" w:type="dxa"/>
            <w:noWrap/>
            <w:hideMark/>
          </w:tcPr>
          <w:p w14:paraId="34AB89D3" w14:textId="5E27E7A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68.2</w:t>
            </w:r>
          </w:p>
        </w:tc>
        <w:tc>
          <w:tcPr>
            <w:tcW w:w="704" w:type="dxa"/>
            <w:noWrap/>
            <w:hideMark/>
          </w:tcPr>
          <w:p w14:paraId="33D34582" w14:textId="39DEA93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B1E6E9B" w14:textId="0600EC6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9861D1A" w14:textId="4A4F612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91764C2" w14:textId="1320FF14"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181390B" w14:textId="669C69E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57661A5" w14:textId="4E6FBB2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98CBA27" w14:textId="4B4C8698"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1CFC2EEE" w14:textId="77777777" w:rsidTr="00547BAB">
        <w:trPr>
          <w:trHeight w:val="300"/>
        </w:trPr>
        <w:tc>
          <w:tcPr>
            <w:tcW w:w="1229" w:type="dxa"/>
            <w:noWrap/>
            <w:hideMark/>
          </w:tcPr>
          <w:p w14:paraId="01AF36EE" w14:textId="42E0A43F"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LBDD03LC</w:t>
            </w:r>
          </w:p>
        </w:tc>
        <w:tc>
          <w:tcPr>
            <w:tcW w:w="2496" w:type="dxa"/>
            <w:noWrap/>
            <w:hideMark/>
          </w:tcPr>
          <w:p w14:paraId="39DAF246" w14:textId="774547A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1,2,3,6,7,8-hxcdd comment code</w:t>
            </w:r>
          </w:p>
        </w:tc>
        <w:tc>
          <w:tcPr>
            <w:tcW w:w="703" w:type="dxa"/>
            <w:noWrap/>
            <w:hideMark/>
          </w:tcPr>
          <w:p w14:paraId="1F8D288C" w14:textId="6FD21BA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40.0</w:t>
            </w:r>
          </w:p>
        </w:tc>
        <w:tc>
          <w:tcPr>
            <w:tcW w:w="704" w:type="dxa"/>
            <w:noWrap/>
            <w:hideMark/>
          </w:tcPr>
          <w:p w14:paraId="0559476C" w14:textId="074D620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92.9</w:t>
            </w:r>
          </w:p>
        </w:tc>
        <w:tc>
          <w:tcPr>
            <w:tcW w:w="703" w:type="dxa"/>
            <w:noWrap/>
            <w:hideMark/>
          </w:tcPr>
          <w:p w14:paraId="4D15B56D" w14:textId="658291F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80.5</w:t>
            </w:r>
          </w:p>
        </w:tc>
        <w:tc>
          <w:tcPr>
            <w:tcW w:w="703" w:type="dxa"/>
            <w:noWrap/>
            <w:hideMark/>
          </w:tcPr>
          <w:p w14:paraId="54DE0378" w14:textId="58264CE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437E982" w14:textId="4A2E311B"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006150A" w14:textId="5900644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462014B" w14:textId="13165BDE"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ED859DD" w14:textId="333C86AC"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1F5D430B" w14:textId="77777777" w:rsidTr="00547BAB">
        <w:trPr>
          <w:trHeight w:val="300"/>
        </w:trPr>
        <w:tc>
          <w:tcPr>
            <w:tcW w:w="1229" w:type="dxa"/>
            <w:noWrap/>
            <w:hideMark/>
          </w:tcPr>
          <w:p w14:paraId="11A12A6B" w14:textId="4D91C06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LBDZTELC</w:t>
            </w:r>
          </w:p>
        </w:tc>
        <w:tc>
          <w:tcPr>
            <w:tcW w:w="2496" w:type="dxa"/>
            <w:noWrap/>
            <w:hideMark/>
          </w:tcPr>
          <w:p w14:paraId="6EE5090F" w14:textId="10A9F645" w:rsidR="00547BAB" w:rsidRPr="00547BAB" w:rsidRDefault="00547BAB" w:rsidP="00547BAB">
            <w:pPr>
              <w:rPr>
                <w:rFonts w:asciiTheme="majorBidi" w:hAnsiTheme="majorBidi" w:cstheme="majorBidi"/>
                <w:sz w:val="16"/>
                <w:szCs w:val="16"/>
                <w:lang w:val="fr-FR"/>
              </w:rPr>
            </w:pPr>
            <w:r w:rsidRPr="00547BAB">
              <w:rPr>
                <w:rFonts w:asciiTheme="majorBidi" w:hAnsiTheme="majorBidi" w:cstheme="majorBidi"/>
                <w:sz w:val="16"/>
                <w:szCs w:val="16"/>
              </w:rPr>
              <w:t>Tetrachloroethene comment</w:t>
            </w:r>
          </w:p>
        </w:tc>
        <w:tc>
          <w:tcPr>
            <w:tcW w:w="703" w:type="dxa"/>
            <w:noWrap/>
            <w:hideMark/>
          </w:tcPr>
          <w:p w14:paraId="63997B82" w14:textId="7959DF2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69.5</w:t>
            </w:r>
          </w:p>
        </w:tc>
        <w:tc>
          <w:tcPr>
            <w:tcW w:w="704" w:type="dxa"/>
            <w:noWrap/>
            <w:hideMark/>
          </w:tcPr>
          <w:p w14:paraId="12241C32" w14:textId="17AAD3F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E5A6835" w14:textId="64DD014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D5C7C04" w14:textId="310A430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00E793A" w14:textId="200B7AE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64D5C64" w14:textId="36C99135"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0DE5C9E" w14:textId="0ABF8604"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D93EFA4" w14:textId="389B4E2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06D34492" w14:textId="77777777" w:rsidTr="00547BAB">
        <w:trPr>
          <w:trHeight w:val="300"/>
        </w:trPr>
        <w:tc>
          <w:tcPr>
            <w:tcW w:w="1229" w:type="dxa"/>
            <w:noWrap/>
            <w:hideMark/>
          </w:tcPr>
          <w:p w14:paraId="57E1B604" w14:textId="56BD390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LBDBR5LC</w:t>
            </w:r>
          </w:p>
        </w:tc>
        <w:tc>
          <w:tcPr>
            <w:tcW w:w="2496" w:type="dxa"/>
            <w:noWrap/>
            <w:hideMark/>
          </w:tcPr>
          <w:p w14:paraId="09109A10" w14:textId="3FCDF84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2,2',4,4',5-pentabromphenyl ether comt</w:t>
            </w:r>
          </w:p>
        </w:tc>
        <w:tc>
          <w:tcPr>
            <w:tcW w:w="703" w:type="dxa"/>
            <w:noWrap/>
            <w:hideMark/>
          </w:tcPr>
          <w:p w14:paraId="5CF30CC9" w14:textId="66FFD1F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733E64F7" w14:textId="331BABB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BB451CA" w14:textId="416B5A6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70.3</w:t>
            </w:r>
          </w:p>
        </w:tc>
        <w:tc>
          <w:tcPr>
            <w:tcW w:w="703" w:type="dxa"/>
            <w:noWrap/>
            <w:hideMark/>
          </w:tcPr>
          <w:p w14:paraId="0FB2882E" w14:textId="4414BABE"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F1EFF5D" w14:textId="22E384BC"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3376487" w14:textId="66D77AB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F1895C4" w14:textId="376E902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D364A75" w14:textId="5E0118F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21997006" w14:textId="77777777" w:rsidTr="00547BAB">
        <w:trPr>
          <w:trHeight w:val="300"/>
        </w:trPr>
        <w:tc>
          <w:tcPr>
            <w:tcW w:w="1229" w:type="dxa"/>
            <w:noWrap/>
            <w:hideMark/>
          </w:tcPr>
          <w:p w14:paraId="71FA5540" w14:textId="41EE06B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URDMHPLC</w:t>
            </w:r>
          </w:p>
        </w:tc>
        <w:tc>
          <w:tcPr>
            <w:tcW w:w="2496" w:type="dxa"/>
            <w:noWrap/>
            <w:hideMark/>
          </w:tcPr>
          <w:p w14:paraId="2BA56BA4" w14:textId="12CD3A0C" w:rsidR="00547BAB" w:rsidRPr="00D76AB2" w:rsidRDefault="00547BAB" w:rsidP="00547BAB">
            <w:pPr>
              <w:rPr>
                <w:rFonts w:asciiTheme="majorBidi" w:hAnsiTheme="majorBidi" w:cstheme="majorBidi"/>
                <w:sz w:val="16"/>
                <w:szCs w:val="16"/>
              </w:rPr>
            </w:pPr>
            <w:r w:rsidRPr="00D76AB2">
              <w:rPr>
                <w:rFonts w:asciiTheme="majorBidi" w:hAnsiTheme="majorBidi" w:cstheme="majorBidi"/>
                <w:sz w:val="16"/>
                <w:szCs w:val="16"/>
              </w:rPr>
              <w:t>Mono-(2-ethyl)-hexyl phthalate comment</w:t>
            </w:r>
          </w:p>
        </w:tc>
        <w:tc>
          <w:tcPr>
            <w:tcW w:w="703" w:type="dxa"/>
            <w:noWrap/>
            <w:hideMark/>
          </w:tcPr>
          <w:p w14:paraId="041F41EE" w14:textId="16A581B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3E3108A6" w14:textId="45BF166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A25A331" w14:textId="2B61428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70.1</w:t>
            </w:r>
          </w:p>
        </w:tc>
        <w:tc>
          <w:tcPr>
            <w:tcW w:w="703" w:type="dxa"/>
            <w:noWrap/>
            <w:hideMark/>
          </w:tcPr>
          <w:p w14:paraId="10F2754E" w14:textId="021DEB4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68.8</w:t>
            </w:r>
          </w:p>
        </w:tc>
        <w:tc>
          <w:tcPr>
            <w:tcW w:w="703" w:type="dxa"/>
            <w:noWrap/>
            <w:hideMark/>
          </w:tcPr>
          <w:p w14:paraId="408AF765" w14:textId="550963F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67.1</w:t>
            </w:r>
          </w:p>
        </w:tc>
        <w:tc>
          <w:tcPr>
            <w:tcW w:w="703" w:type="dxa"/>
            <w:noWrap/>
            <w:hideMark/>
          </w:tcPr>
          <w:p w14:paraId="2E41B12A" w14:textId="611F1F0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77.4</w:t>
            </w:r>
          </w:p>
        </w:tc>
        <w:tc>
          <w:tcPr>
            <w:tcW w:w="703" w:type="dxa"/>
            <w:noWrap/>
            <w:hideMark/>
          </w:tcPr>
          <w:p w14:paraId="29365913" w14:textId="6954285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76.7</w:t>
            </w:r>
          </w:p>
        </w:tc>
        <w:tc>
          <w:tcPr>
            <w:tcW w:w="703" w:type="dxa"/>
            <w:noWrap/>
            <w:hideMark/>
          </w:tcPr>
          <w:p w14:paraId="2503E5F3" w14:textId="1F11391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62.4</w:t>
            </w:r>
          </w:p>
        </w:tc>
      </w:tr>
      <w:tr w:rsidR="00547BAB" w:rsidRPr="00547BAB" w14:paraId="5A212123" w14:textId="77777777" w:rsidTr="00547BAB">
        <w:trPr>
          <w:trHeight w:val="300"/>
        </w:trPr>
        <w:tc>
          <w:tcPr>
            <w:tcW w:w="1229" w:type="dxa"/>
            <w:noWrap/>
            <w:hideMark/>
          </w:tcPr>
          <w:p w14:paraId="166B5A5E" w14:textId="056E55EF"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LBD180LC</w:t>
            </w:r>
          </w:p>
        </w:tc>
        <w:tc>
          <w:tcPr>
            <w:tcW w:w="2496" w:type="dxa"/>
            <w:noWrap/>
            <w:hideMark/>
          </w:tcPr>
          <w:p w14:paraId="2F7686DD" w14:textId="5192999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PCB180 comment code</w:t>
            </w:r>
          </w:p>
        </w:tc>
        <w:tc>
          <w:tcPr>
            <w:tcW w:w="703" w:type="dxa"/>
            <w:noWrap/>
            <w:hideMark/>
          </w:tcPr>
          <w:p w14:paraId="7120A765" w14:textId="166FC99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43.6</w:t>
            </w:r>
          </w:p>
        </w:tc>
        <w:tc>
          <w:tcPr>
            <w:tcW w:w="704" w:type="dxa"/>
            <w:noWrap/>
            <w:hideMark/>
          </w:tcPr>
          <w:p w14:paraId="0CC2C91A" w14:textId="3841D56B"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69.1</w:t>
            </w:r>
          </w:p>
        </w:tc>
        <w:tc>
          <w:tcPr>
            <w:tcW w:w="703" w:type="dxa"/>
            <w:noWrap/>
            <w:hideMark/>
          </w:tcPr>
          <w:p w14:paraId="27A9A438" w14:textId="7045C1B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99.2</w:t>
            </w:r>
          </w:p>
        </w:tc>
        <w:tc>
          <w:tcPr>
            <w:tcW w:w="703" w:type="dxa"/>
            <w:noWrap/>
            <w:hideMark/>
          </w:tcPr>
          <w:p w14:paraId="320DAD8B" w14:textId="530FABC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1C785FC" w14:textId="17459F4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E6C023D" w14:textId="2286413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09EDB5E" w14:textId="31485D9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9526CB5" w14:textId="661B379B"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74E43DE0" w14:textId="77777777" w:rsidTr="00547BAB">
        <w:trPr>
          <w:trHeight w:val="300"/>
        </w:trPr>
        <w:tc>
          <w:tcPr>
            <w:tcW w:w="1229" w:type="dxa"/>
            <w:noWrap/>
            <w:hideMark/>
          </w:tcPr>
          <w:p w14:paraId="44011D32" w14:textId="5761B7F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LBD138LC</w:t>
            </w:r>
          </w:p>
        </w:tc>
        <w:tc>
          <w:tcPr>
            <w:tcW w:w="2496" w:type="dxa"/>
            <w:noWrap/>
            <w:hideMark/>
          </w:tcPr>
          <w:p w14:paraId="79C9ED10" w14:textId="4DD063E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PCB138 comment code</w:t>
            </w:r>
          </w:p>
        </w:tc>
        <w:tc>
          <w:tcPr>
            <w:tcW w:w="703" w:type="dxa"/>
            <w:noWrap/>
            <w:hideMark/>
          </w:tcPr>
          <w:p w14:paraId="52988036" w14:textId="40D8CB3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35.4</w:t>
            </w:r>
          </w:p>
        </w:tc>
        <w:tc>
          <w:tcPr>
            <w:tcW w:w="704" w:type="dxa"/>
            <w:noWrap/>
            <w:hideMark/>
          </w:tcPr>
          <w:p w14:paraId="3F7B8C22" w14:textId="7BDDFB6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79.4</w:t>
            </w:r>
          </w:p>
        </w:tc>
        <w:tc>
          <w:tcPr>
            <w:tcW w:w="703" w:type="dxa"/>
            <w:noWrap/>
            <w:hideMark/>
          </w:tcPr>
          <w:p w14:paraId="01BBB924" w14:textId="3C4ECD1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19BA43D1" w14:textId="1F1BEB1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9C86313" w14:textId="4285C93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78D9895" w14:textId="5FE1E2F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E236D4F" w14:textId="790696C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0256018" w14:textId="7CC1942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34144234" w14:textId="77777777" w:rsidTr="00547BAB">
        <w:trPr>
          <w:trHeight w:val="300"/>
        </w:trPr>
        <w:tc>
          <w:tcPr>
            <w:tcW w:w="1229" w:type="dxa"/>
            <w:noWrap/>
            <w:hideMark/>
          </w:tcPr>
          <w:p w14:paraId="7326AD50" w14:textId="3962FB9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URDOPMLC</w:t>
            </w:r>
          </w:p>
        </w:tc>
        <w:tc>
          <w:tcPr>
            <w:tcW w:w="2496" w:type="dxa"/>
            <w:noWrap/>
            <w:hideMark/>
          </w:tcPr>
          <w:p w14:paraId="2DD3C87B" w14:textId="35072A3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3-phenoxybenzoic acid comment code</w:t>
            </w:r>
          </w:p>
        </w:tc>
        <w:tc>
          <w:tcPr>
            <w:tcW w:w="703" w:type="dxa"/>
            <w:noWrap/>
            <w:hideMark/>
          </w:tcPr>
          <w:p w14:paraId="30BED83F" w14:textId="3CBDA08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71.2</w:t>
            </w:r>
          </w:p>
        </w:tc>
        <w:tc>
          <w:tcPr>
            <w:tcW w:w="704" w:type="dxa"/>
            <w:noWrap/>
            <w:hideMark/>
          </w:tcPr>
          <w:p w14:paraId="247AC041" w14:textId="6699769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77.4</w:t>
            </w:r>
          </w:p>
        </w:tc>
        <w:tc>
          <w:tcPr>
            <w:tcW w:w="703" w:type="dxa"/>
            <w:noWrap/>
            <w:hideMark/>
          </w:tcPr>
          <w:p w14:paraId="142E4F83" w14:textId="719BD3C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FAD1C85" w14:textId="1FFCFE4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F2C028B" w14:textId="3B9230B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68.8</w:t>
            </w:r>
          </w:p>
        </w:tc>
        <w:tc>
          <w:tcPr>
            <w:tcW w:w="703" w:type="dxa"/>
            <w:noWrap/>
            <w:hideMark/>
          </w:tcPr>
          <w:p w14:paraId="166A5B60" w14:textId="57921BD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73.4</w:t>
            </w:r>
          </w:p>
        </w:tc>
        <w:tc>
          <w:tcPr>
            <w:tcW w:w="703" w:type="dxa"/>
            <w:noWrap/>
            <w:hideMark/>
          </w:tcPr>
          <w:p w14:paraId="0940334B" w14:textId="2EADEFF4"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EFC674F" w14:textId="311D7D04"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3A75AD2A" w14:textId="77777777" w:rsidTr="00547BAB">
        <w:trPr>
          <w:trHeight w:val="300"/>
        </w:trPr>
        <w:tc>
          <w:tcPr>
            <w:tcW w:w="1229" w:type="dxa"/>
            <w:noWrap/>
            <w:hideMark/>
          </w:tcPr>
          <w:p w14:paraId="083C8C27" w14:textId="796724A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SDUMHBPL</w:t>
            </w:r>
          </w:p>
        </w:tc>
        <w:tc>
          <w:tcPr>
            <w:tcW w:w="2496" w:type="dxa"/>
            <w:noWrap/>
            <w:hideMark/>
          </w:tcPr>
          <w:p w14:paraId="15D95DAE" w14:textId="5BABDE0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Mono-3-hydroxy-n-butyl phthalate cmt</w:t>
            </w:r>
          </w:p>
        </w:tc>
        <w:tc>
          <w:tcPr>
            <w:tcW w:w="703" w:type="dxa"/>
            <w:noWrap/>
            <w:hideMark/>
          </w:tcPr>
          <w:p w14:paraId="4EEBA7D0" w14:textId="028EE83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4191BAF7" w14:textId="7E5C7A18"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EBE7EDC" w14:textId="6B88F97B"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D156B54" w14:textId="703827DE"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9C35233" w14:textId="0309FA8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53562D1" w14:textId="7E879F7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C1CC22A" w14:textId="7B19755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651C814" w14:textId="7C21F07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73.1</w:t>
            </w:r>
          </w:p>
        </w:tc>
      </w:tr>
      <w:tr w:rsidR="00547BAB" w:rsidRPr="00547BAB" w14:paraId="51293D04" w14:textId="77777777" w:rsidTr="00547BAB">
        <w:trPr>
          <w:trHeight w:val="300"/>
        </w:trPr>
        <w:tc>
          <w:tcPr>
            <w:tcW w:w="1229" w:type="dxa"/>
            <w:noWrap/>
            <w:hideMark/>
          </w:tcPr>
          <w:p w14:paraId="4F80EE83" w14:textId="172CF0E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LBDBB1LC</w:t>
            </w:r>
          </w:p>
        </w:tc>
        <w:tc>
          <w:tcPr>
            <w:tcW w:w="2496" w:type="dxa"/>
            <w:noWrap/>
            <w:hideMark/>
          </w:tcPr>
          <w:p w14:paraId="204AF1A8" w14:textId="024C27C0" w:rsidR="00547BAB" w:rsidRPr="00547BAB" w:rsidRDefault="00547BAB" w:rsidP="00547BAB">
            <w:pPr>
              <w:rPr>
                <w:rFonts w:asciiTheme="majorBidi" w:hAnsiTheme="majorBidi" w:cstheme="majorBidi"/>
                <w:sz w:val="16"/>
                <w:szCs w:val="16"/>
                <w:lang w:val="fr-FR"/>
              </w:rPr>
            </w:pPr>
            <w:r w:rsidRPr="00547BAB">
              <w:rPr>
                <w:rFonts w:asciiTheme="majorBidi" w:hAnsiTheme="majorBidi" w:cstheme="majorBidi"/>
                <w:sz w:val="16"/>
                <w:szCs w:val="16"/>
              </w:rPr>
              <w:t>2,2',4,4',5,5'-hexabromobiphenyl comment</w:t>
            </w:r>
          </w:p>
        </w:tc>
        <w:tc>
          <w:tcPr>
            <w:tcW w:w="703" w:type="dxa"/>
            <w:noWrap/>
            <w:hideMark/>
          </w:tcPr>
          <w:p w14:paraId="76257A3E" w14:textId="30E78AD4"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16CF8FEA" w14:textId="64371DBE"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3D0D35C" w14:textId="0D2D371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73.1</w:t>
            </w:r>
          </w:p>
        </w:tc>
        <w:tc>
          <w:tcPr>
            <w:tcW w:w="703" w:type="dxa"/>
            <w:noWrap/>
            <w:hideMark/>
          </w:tcPr>
          <w:p w14:paraId="6D49319B" w14:textId="1E19DE5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C010890" w14:textId="7D06BFE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EB23C87" w14:textId="569F1B2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6C8D411" w14:textId="3BD5CA2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17C85E3" w14:textId="3B2AE5F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41CCBEFD" w14:textId="77777777" w:rsidTr="00547BAB">
        <w:trPr>
          <w:trHeight w:val="300"/>
        </w:trPr>
        <w:tc>
          <w:tcPr>
            <w:tcW w:w="1229" w:type="dxa"/>
            <w:noWrap/>
            <w:hideMark/>
          </w:tcPr>
          <w:p w14:paraId="36169D7E" w14:textId="19927E5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LBDF08LC</w:t>
            </w:r>
          </w:p>
        </w:tc>
        <w:tc>
          <w:tcPr>
            <w:tcW w:w="2496" w:type="dxa"/>
            <w:noWrap/>
            <w:hideMark/>
          </w:tcPr>
          <w:p w14:paraId="1CA4B8DA" w14:textId="738ADAB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1,2,3,4,6,7,8-hpcdf comment code</w:t>
            </w:r>
          </w:p>
        </w:tc>
        <w:tc>
          <w:tcPr>
            <w:tcW w:w="703" w:type="dxa"/>
            <w:noWrap/>
            <w:hideMark/>
          </w:tcPr>
          <w:p w14:paraId="76544102" w14:textId="32A294B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45.5</w:t>
            </w:r>
          </w:p>
        </w:tc>
        <w:tc>
          <w:tcPr>
            <w:tcW w:w="704" w:type="dxa"/>
            <w:noWrap/>
            <w:hideMark/>
          </w:tcPr>
          <w:p w14:paraId="194EE450" w14:textId="3385592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89.5</w:t>
            </w:r>
          </w:p>
        </w:tc>
        <w:tc>
          <w:tcPr>
            <w:tcW w:w="703" w:type="dxa"/>
            <w:noWrap/>
            <w:hideMark/>
          </w:tcPr>
          <w:p w14:paraId="02998AD6" w14:textId="10B7FEA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89.3</w:t>
            </w:r>
          </w:p>
        </w:tc>
        <w:tc>
          <w:tcPr>
            <w:tcW w:w="703" w:type="dxa"/>
            <w:noWrap/>
            <w:hideMark/>
          </w:tcPr>
          <w:p w14:paraId="576FE8F1" w14:textId="5B1807E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B483E0A" w14:textId="5FE9F374"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D810A55" w14:textId="49C0FDEB"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A762CBA" w14:textId="463DE5D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29ED136" w14:textId="42E7505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5889F002" w14:textId="77777777" w:rsidTr="00547BAB">
        <w:trPr>
          <w:trHeight w:val="300"/>
        </w:trPr>
        <w:tc>
          <w:tcPr>
            <w:tcW w:w="1229" w:type="dxa"/>
            <w:noWrap/>
            <w:hideMark/>
          </w:tcPr>
          <w:p w14:paraId="66C7B67E" w14:textId="41BBB6A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URDUSBLC</w:t>
            </w:r>
          </w:p>
        </w:tc>
        <w:tc>
          <w:tcPr>
            <w:tcW w:w="2496" w:type="dxa"/>
            <w:noWrap/>
            <w:hideMark/>
          </w:tcPr>
          <w:p w14:paraId="16B0DDA9" w14:textId="329265F1" w:rsidR="00547BAB" w:rsidRPr="00547BAB" w:rsidRDefault="00547BAB" w:rsidP="00547BAB">
            <w:pPr>
              <w:rPr>
                <w:rFonts w:asciiTheme="majorBidi" w:hAnsiTheme="majorBidi" w:cstheme="majorBidi"/>
                <w:sz w:val="16"/>
                <w:szCs w:val="16"/>
                <w:lang w:val="fr-FR"/>
              </w:rPr>
            </w:pPr>
            <w:r w:rsidRPr="00547BAB">
              <w:rPr>
                <w:rFonts w:asciiTheme="majorBidi" w:hAnsiTheme="majorBidi" w:cstheme="majorBidi"/>
                <w:sz w:val="16"/>
                <w:szCs w:val="16"/>
              </w:rPr>
              <w:t>Urinary antimony comment code</w:t>
            </w:r>
          </w:p>
        </w:tc>
        <w:tc>
          <w:tcPr>
            <w:tcW w:w="703" w:type="dxa"/>
            <w:noWrap/>
            <w:hideMark/>
          </w:tcPr>
          <w:p w14:paraId="1A3466BA" w14:textId="22EBA378"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6755A83D" w14:textId="04327F1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C240E9D" w14:textId="44BD781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62.6</w:t>
            </w:r>
          </w:p>
        </w:tc>
        <w:tc>
          <w:tcPr>
            <w:tcW w:w="703" w:type="dxa"/>
            <w:noWrap/>
            <w:hideMark/>
          </w:tcPr>
          <w:p w14:paraId="6E5190CC" w14:textId="2123AC1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86.7</w:t>
            </w:r>
          </w:p>
        </w:tc>
        <w:tc>
          <w:tcPr>
            <w:tcW w:w="703" w:type="dxa"/>
            <w:noWrap/>
            <w:hideMark/>
          </w:tcPr>
          <w:p w14:paraId="4A2CD44D" w14:textId="659F9DF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80.9</w:t>
            </w:r>
          </w:p>
        </w:tc>
        <w:tc>
          <w:tcPr>
            <w:tcW w:w="703" w:type="dxa"/>
            <w:noWrap/>
            <w:hideMark/>
          </w:tcPr>
          <w:p w14:paraId="34D960EB" w14:textId="19965E7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74.3</w:t>
            </w:r>
          </w:p>
        </w:tc>
        <w:tc>
          <w:tcPr>
            <w:tcW w:w="703" w:type="dxa"/>
            <w:noWrap/>
            <w:hideMark/>
          </w:tcPr>
          <w:p w14:paraId="1267F423" w14:textId="6262951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62.3</w:t>
            </w:r>
          </w:p>
        </w:tc>
        <w:tc>
          <w:tcPr>
            <w:tcW w:w="703" w:type="dxa"/>
            <w:noWrap/>
            <w:hideMark/>
          </w:tcPr>
          <w:p w14:paraId="390D913F" w14:textId="7A48C84F"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78.6</w:t>
            </w:r>
          </w:p>
        </w:tc>
      </w:tr>
      <w:tr w:rsidR="00547BAB" w:rsidRPr="00547BAB" w14:paraId="6781578E" w14:textId="77777777" w:rsidTr="00547BAB">
        <w:trPr>
          <w:trHeight w:val="300"/>
        </w:trPr>
        <w:tc>
          <w:tcPr>
            <w:tcW w:w="1229" w:type="dxa"/>
            <w:noWrap/>
            <w:hideMark/>
          </w:tcPr>
          <w:p w14:paraId="3EC95990" w14:textId="1792CF0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LBDD07LC</w:t>
            </w:r>
          </w:p>
        </w:tc>
        <w:tc>
          <w:tcPr>
            <w:tcW w:w="2496" w:type="dxa"/>
            <w:noWrap/>
            <w:hideMark/>
          </w:tcPr>
          <w:p w14:paraId="4D7DC52D" w14:textId="3FAF304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1,2,3,4,6,7,8,9-ocdd comment code</w:t>
            </w:r>
          </w:p>
        </w:tc>
        <w:tc>
          <w:tcPr>
            <w:tcW w:w="703" w:type="dxa"/>
            <w:noWrap/>
            <w:hideMark/>
          </w:tcPr>
          <w:p w14:paraId="6D021D58" w14:textId="7D22926F"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62.6</w:t>
            </w:r>
          </w:p>
        </w:tc>
        <w:tc>
          <w:tcPr>
            <w:tcW w:w="704" w:type="dxa"/>
            <w:noWrap/>
            <w:hideMark/>
          </w:tcPr>
          <w:p w14:paraId="052CBC8C" w14:textId="0EB18AD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81.7</w:t>
            </w:r>
          </w:p>
        </w:tc>
        <w:tc>
          <w:tcPr>
            <w:tcW w:w="703" w:type="dxa"/>
            <w:noWrap/>
            <w:hideMark/>
          </w:tcPr>
          <w:p w14:paraId="2049F8D7" w14:textId="597878E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84.4</w:t>
            </w:r>
          </w:p>
        </w:tc>
        <w:tc>
          <w:tcPr>
            <w:tcW w:w="703" w:type="dxa"/>
            <w:noWrap/>
            <w:hideMark/>
          </w:tcPr>
          <w:p w14:paraId="50DC0980" w14:textId="137627F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4655296" w14:textId="7922D9D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E1E0B39" w14:textId="4E44939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1A17587" w14:textId="6909FBB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A26A47E" w14:textId="115D2448"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560257BF" w14:textId="77777777" w:rsidTr="00547BAB">
        <w:trPr>
          <w:trHeight w:val="300"/>
        </w:trPr>
        <w:tc>
          <w:tcPr>
            <w:tcW w:w="1229" w:type="dxa"/>
            <w:noWrap/>
            <w:hideMark/>
          </w:tcPr>
          <w:p w14:paraId="6808BDFF" w14:textId="072F3B68"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lastRenderedPageBreak/>
              <w:t>LBD153LC</w:t>
            </w:r>
          </w:p>
        </w:tc>
        <w:tc>
          <w:tcPr>
            <w:tcW w:w="2496" w:type="dxa"/>
            <w:noWrap/>
            <w:hideMark/>
          </w:tcPr>
          <w:p w14:paraId="326DD08E" w14:textId="2DA11B9E" w:rsidR="00547BAB" w:rsidRPr="00547BAB" w:rsidRDefault="00547BAB" w:rsidP="00547BAB">
            <w:pPr>
              <w:rPr>
                <w:rFonts w:asciiTheme="majorBidi" w:hAnsiTheme="majorBidi" w:cstheme="majorBidi"/>
                <w:sz w:val="16"/>
                <w:szCs w:val="16"/>
                <w:lang w:val="fr-FR"/>
              </w:rPr>
            </w:pPr>
            <w:r w:rsidRPr="00547BAB">
              <w:rPr>
                <w:rFonts w:asciiTheme="majorBidi" w:hAnsiTheme="majorBidi" w:cstheme="majorBidi"/>
                <w:sz w:val="16"/>
                <w:szCs w:val="16"/>
              </w:rPr>
              <w:t>PCB153 comment code</w:t>
            </w:r>
          </w:p>
        </w:tc>
        <w:tc>
          <w:tcPr>
            <w:tcW w:w="703" w:type="dxa"/>
            <w:noWrap/>
            <w:hideMark/>
          </w:tcPr>
          <w:p w14:paraId="39E6A729" w14:textId="4A768EF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40.4</w:t>
            </w:r>
          </w:p>
        </w:tc>
        <w:tc>
          <w:tcPr>
            <w:tcW w:w="704" w:type="dxa"/>
            <w:noWrap/>
            <w:hideMark/>
          </w:tcPr>
          <w:p w14:paraId="60A7A5FC" w14:textId="789CC835"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84.4</w:t>
            </w:r>
          </w:p>
        </w:tc>
        <w:tc>
          <w:tcPr>
            <w:tcW w:w="703" w:type="dxa"/>
            <w:noWrap/>
            <w:hideMark/>
          </w:tcPr>
          <w:p w14:paraId="1A97A970" w14:textId="37BCB53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474BEEF3" w14:textId="305E2C1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71AC222" w14:textId="5AA1A96C"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89674BB" w14:textId="5F736BC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F0916BA" w14:textId="2776AA9E"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AB9D3E2" w14:textId="503AE488"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2B6AE0BA" w14:textId="77777777" w:rsidTr="00547BAB">
        <w:trPr>
          <w:trHeight w:val="300"/>
        </w:trPr>
        <w:tc>
          <w:tcPr>
            <w:tcW w:w="1229" w:type="dxa"/>
            <w:noWrap/>
            <w:hideMark/>
          </w:tcPr>
          <w:p w14:paraId="32ED21A4" w14:textId="7CD9B3E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URDBPMLC</w:t>
            </w:r>
          </w:p>
        </w:tc>
        <w:tc>
          <w:tcPr>
            <w:tcW w:w="2496" w:type="dxa"/>
            <w:noWrap/>
            <w:hideMark/>
          </w:tcPr>
          <w:p w14:paraId="4E304F98" w14:textId="78F5424A" w:rsidR="00547BAB" w:rsidRPr="00547BAB" w:rsidRDefault="00547BAB" w:rsidP="00547BAB">
            <w:pPr>
              <w:rPr>
                <w:rFonts w:asciiTheme="majorBidi" w:hAnsiTheme="majorBidi" w:cstheme="majorBidi"/>
                <w:sz w:val="16"/>
                <w:szCs w:val="16"/>
                <w:lang w:val="pt-BR"/>
              </w:rPr>
            </w:pPr>
            <w:r w:rsidRPr="00547BAB">
              <w:rPr>
                <w:rFonts w:asciiTheme="majorBidi" w:hAnsiTheme="majorBidi" w:cstheme="majorBidi"/>
                <w:sz w:val="16"/>
                <w:szCs w:val="16"/>
                <w:lang w:val="pt-BR"/>
              </w:rPr>
              <w:t>N-Acetyl-S-(n-propyl)-L-Cysteine comt</w:t>
            </w:r>
          </w:p>
        </w:tc>
        <w:tc>
          <w:tcPr>
            <w:tcW w:w="703" w:type="dxa"/>
            <w:noWrap/>
            <w:hideMark/>
          </w:tcPr>
          <w:p w14:paraId="2E6A4AD8" w14:textId="79BDD295"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3EC60507" w14:textId="1AB7D47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DBBBF19" w14:textId="3C372A4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69F0EF4" w14:textId="40BC7E84"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F0D7D90" w14:textId="4AD440BB"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396A567" w14:textId="3F11F47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5541AB7" w14:textId="344F68E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75.4</w:t>
            </w:r>
          </w:p>
        </w:tc>
        <w:tc>
          <w:tcPr>
            <w:tcW w:w="703" w:type="dxa"/>
            <w:noWrap/>
            <w:hideMark/>
          </w:tcPr>
          <w:p w14:paraId="56919E18" w14:textId="380BFD8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1E3AAC9A" w14:textId="77777777" w:rsidTr="00547BAB">
        <w:trPr>
          <w:trHeight w:val="300"/>
        </w:trPr>
        <w:tc>
          <w:tcPr>
            <w:tcW w:w="1229" w:type="dxa"/>
            <w:noWrap/>
            <w:hideMark/>
          </w:tcPr>
          <w:p w14:paraId="3E3C0986" w14:textId="01381BF7"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LBDPCBLC</w:t>
            </w:r>
          </w:p>
        </w:tc>
        <w:tc>
          <w:tcPr>
            <w:tcW w:w="2496" w:type="dxa"/>
            <w:noWrap/>
            <w:hideMark/>
          </w:tcPr>
          <w:p w14:paraId="20463E3C" w14:textId="61142A67" w:rsidR="00547BAB" w:rsidRPr="00547BAB" w:rsidRDefault="00547BAB" w:rsidP="00547BAB">
            <w:pPr>
              <w:rPr>
                <w:rFonts w:asciiTheme="majorBidi" w:hAnsiTheme="majorBidi" w:cstheme="majorBidi"/>
                <w:sz w:val="16"/>
                <w:szCs w:val="16"/>
                <w:lang w:val="fr-FR"/>
              </w:rPr>
            </w:pPr>
            <w:r w:rsidRPr="00547BAB">
              <w:rPr>
                <w:rFonts w:asciiTheme="majorBidi" w:hAnsiTheme="majorBidi" w:cstheme="majorBidi"/>
                <w:sz w:val="16"/>
                <w:szCs w:val="16"/>
                <w:lang w:val="fr-FR"/>
              </w:rPr>
              <w:t>3,3',4,4',5-pncb comment code</w:t>
            </w:r>
          </w:p>
        </w:tc>
        <w:tc>
          <w:tcPr>
            <w:tcW w:w="703" w:type="dxa"/>
            <w:noWrap/>
            <w:hideMark/>
          </w:tcPr>
          <w:p w14:paraId="41CE547F" w14:textId="1B9F56E8"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50.6</w:t>
            </w:r>
          </w:p>
        </w:tc>
        <w:tc>
          <w:tcPr>
            <w:tcW w:w="704" w:type="dxa"/>
            <w:noWrap/>
            <w:hideMark/>
          </w:tcPr>
          <w:p w14:paraId="238C57AB" w14:textId="05489288"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88.0</w:t>
            </w:r>
          </w:p>
        </w:tc>
        <w:tc>
          <w:tcPr>
            <w:tcW w:w="703" w:type="dxa"/>
            <w:noWrap/>
            <w:hideMark/>
          </w:tcPr>
          <w:p w14:paraId="5A0BF231" w14:textId="042C7597"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93.0</w:t>
            </w:r>
          </w:p>
        </w:tc>
        <w:tc>
          <w:tcPr>
            <w:tcW w:w="703" w:type="dxa"/>
            <w:noWrap/>
            <w:hideMark/>
          </w:tcPr>
          <w:p w14:paraId="17572F0D" w14:textId="7D63588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6B4B2C2" w14:textId="3F96617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D3A7652" w14:textId="00BCE6F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6DA0A52" w14:textId="5ADAF02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5CAC029" w14:textId="4D77A158"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1F13BF2E" w14:textId="77777777" w:rsidTr="00547BAB">
        <w:trPr>
          <w:trHeight w:val="300"/>
        </w:trPr>
        <w:tc>
          <w:tcPr>
            <w:tcW w:w="1229" w:type="dxa"/>
            <w:noWrap/>
            <w:hideMark/>
          </w:tcPr>
          <w:p w14:paraId="175A8CA5" w14:textId="41D2FEE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URDOP3LC</w:t>
            </w:r>
          </w:p>
        </w:tc>
        <w:tc>
          <w:tcPr>
            <w:tcW w:w="2496" w:type="dxa"/>
            <w:noWrap/>
            <w:hideMark/>
          </w:tcPr>
          <w:p w14:paraId="07D25A5B" w14:textId="74FDEC5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Dimethylthiophosphate Comment Code</w:t>
            </w:r>
          </w:p>
        </w:tc>
        <w:tc>
          <w:tcPr>
            <w:tcW w:w="703" w:type="dxa"/>
            <w:noWrap/>
            <w:hideMark/>
          </w:tcPr>
          <w:p w14:paraId="2BE10251" w14:textId="17BE227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7222AC2C" w14:textId="6CB2F714"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7341084" w14:textId="215E2C28"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78.6</w:t>
            </w:r>
          </w:p>
        </w:tc>
        <w:tc>
          <w:tcPr>
            <w:tcW w:w="703" w:type="dxa"/>
            <w:noWrap/>
            <w:hideMark/>
          </w:tcPr>
          <w:p w14:paraId="636A6D98" w14:textId="49565EDB"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73.1</w:t>
            </w:r>
          </w:p>
        </w:tc>
        <w:tc>
          <w:tcPr>
            <w:tcW w:w="703" w:type="dxa"/>
            <w:noWrap/>
            <w:hideMark/>
          </w:tcPr>
          <w:p w14:paraId="04FB51AA" w14:textId="3F41E59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75.9</w:t>
            </w:r>
          </w:p>
        </w:tc>
        <w:tc>
          <w:tcPr>
            <w:tcW w:w="703" w:type="dxa"/>
            <w:noWrap/>
            <w:hideMark/>
          </w:tcPr>
          <w:p w14:paraId="38789A62" w14:textId="0F5739FC"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5C78137" w14:textId="7355801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1B4C5C4" w14:textId="63D8B6E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7CDEB8E1" w14:textId="77777777" w:rsidTr="00547BAB">
        <w:trPr>
          <w:trHeight w:val="300"/>
        </w:trPr>
        <w:tc>
          <w:tcPr>
            <w:tcW w:w="1229" w:type="dxa"/>
            <w:noWrap/>
            <w:hideMark/>
          </w:tcPr>
          <w:p w14:paraId="539A0C6B" w14:textId="11FBA16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URDTRSLC</w:t>
            </w:r>
          </w:p>
        </w:tc>
        <w:tc>
          <w:tcPr>
            <w:tcW w:w="2496" w:type="dxa"/>
            <w:noWrap/>
            <w:hideMark/>
          </w:tcPr>
          <w:p w14:paraId="57DB545D" w14:textId="1EE8AAAB"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Urinary Triclosan comment</w:t>
            </w:r>
          </w:p>
        </w:tc>
        <w:tc>
          <w:tcPr>
            <w:tcW w:w="703" w:type="dxa"/>
            <w:noWrap/>
            <w:hideMark/>
          </w:tcPr>
          <w:p w14:paraId="1440586B" w14:textId="230FEF0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038CB22E" w14:textId="1961ABE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79C2FC1" w14:textId="0DD520EB"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74.1</w:t>
            </w:r>
          </w:p>
        </w:tc>
        <w:tc>
          <w:tcPr>
            <w:tcW w:w="703" w:type="dxa"/>
            <w:noWrap/>
            <w:hideMark/>
          </w:tcPr>
          <w:p w14:paraId="4DE0DCEC" w14:textId="2B8CCC6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80.5</w:t>
            </w:r>
          </w:p>
        </w:tc>
        <w:tc>
          <w:tcPr>
            <w:tcW w:w="703" w:type="dxa"/>
            <w:noWrap/>
            <w:hideMark/>
          </w:tcPr>
          <w:p w14:paraId="46883375" w14:textId="19683A9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80.2</w:t>
            </w:r>
          </w:p>
        </w:tc>
        <w:tc>
          <w:tcPr>
            <w:tcW w:w="703" w:type="dxa"/>
            <w:noWrap/>
            <w:hideMark/>
          </w:tcPr>
          <w:p w14:paraId="722AF4A8" w14:textId="07F99C5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76.8</w:t>
            </w:r>
          </w:p>
        </w:tc>
        <w:tc>
          <w:tcPr>
            <w:tcW w:w="703" w:type="dxa"/>
            <w:noWrap/>
            <w:hideMark/>
          </w:tcPr>
          <w:p w14:paraId="74F8B31C" w14:textId="0A72820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71.9</w:t>
            </w:r>
          </w:p>
        </w:tc>
        <w:tc>
          <w:tcPr>
            <w:tcW w:w="703" w:type="dxa"/>
            <w:noWrap/>
            <w:hideMark/>
          </w:tcPr>
          <w:p w14:paraId="03FC3089" w14:textId="5A98F76B"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76.2</w:t>
            </w:r>
          </w:p>
        </w:tc>
      </w:tr>
      <w:tr w:rsidR="00547BAB" w:rsidRPr="00547BAB" w14:paraId="5F97409A" w14:textId="77777777" w:rsidTr="00547BAB">
        <w:trPr>
          <w:trHeight w:val="300"/>
        </w:trPr>
        <w:tc>
          <w:tcPr>
            <w:tcW w:w="1229" w:type="dxa"/>
            <w:noWrap/>
            <w:hideMark/>
          </w:tcPr>
          <w:p w14:paraId="07678A06" w14:textId="1A1404DB"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LBDTNALC</w:t>
            </w:r>
          </w:p>
        </w:tc>
        <w:tc>
          <w:tcPr>
            <w:tcW w:w="2496" w:type="dxa"/>
            <w:noWrap/>
            <w:hideMark/>
          </w:tcPr>
          <w:p w14:paraId="2A26CC71" w14:textId="7D842BF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Trans-nonachlor comment code</w:t>
            </w:r>
          </w:p>
        </w:tc>
        <w:tc>
          <w:tcPr>
            <w:tcW w:w="703" w:type="dxa"/>
            <w:noWrap/>
            <w:hideMark/>
          </w:tcPr>
          <w:p w14:paraId="2D7DD0BC" w14:textId="0634125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70.9</w:t>
            </w:r>
          </w:p>
        </w:tc>
        <w:tc>
          <w:tcPr>
            <w:tcW w:w="704" w:type="dxa"/>
            <w:noWrap/>
            <w:hideMark/>
          </w:tcPr>
          <w:p w14:paraId="4EBD934A" w14:textId="2B60989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73.8</w:t>
            </w:r>
          </w:p>
        </w:tc>
        <w:tc>
          <w:tcPr>
            <w:tcW w:w="703" w:type="dxa"/>
            <w:noWrap/>
            <w:hideMark/>
          </w:tcPr>
          <w:p w14:paraId="59C8534D" w14:textId="296EC49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87.0</w:t>
            </w:r>
          </w:p>
        </w:tc>
        <w:tc>
          <w:tcPr>
            <w:tcW w:w="703" w:type="dxa"/>
            <w:noWrap/>
            <w:hideMark/>
          </w:tcPr>
          <w:p w14:paraId="75308D82" w14:textId="769818A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2B19A94" w14:textId="660EE75B"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283FE66" w14:textId="5D9FD24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CC378B4" w14:textId="2B6BA62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1FA6F93" w14:textId="0710F88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77DFA39A" w14:textId="77777777" w:rsidTr="00547BAB">
        <w:trPr>
          <w:trHeight w:val="300"/>
        </w:trPr>
        <w:tc>
          <w:tcPr>
            <w:tcW w:w="1229" w:type="dxa"/>
            <w:noWrap/>
            <w:hideMark/>
          </w:tcPr>
          <w:p w14:paraId="48964ADB" w14:textId="7F170DC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LBDCOTLC</w:t>
            </w:r>
          </w:p>
        </w:tc>
        <w:tc>
          <w:tcPr>
            <w:tcW w:w="2496" w:type="dxa"/>
            <w:noWrap/>
            <w:hideMark/>
          </w:tcPr>
          <w:p w14:paraId="48C29783" w14:textId="7E8560E5"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Cotinine comment code</w:t>
            </w:r>
          </w:p>
        </w:tc>
        <w:tc>
          <w:tcPr>
            <w:tcW w:w="703" w:type="dxa"/>
            <w:noWrap/>
            <w:hideMark/>
          </w:tcPr>
          <w:p w14:paraId="6C3B6244" w14:textId="7FD9CF1E"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3D35B733" w14:textId="02E4DF1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77.4</w:t>
            </w:r>
          </w:p>
        </w:tc>
        <w:tc>
          <w:tcPr>
            <w:tcW w:w="703" w:type="dxa"/>
            <w:noWrap/>
            <w:hideMark/>
          </w:tcPr>
          <w:p w14:paraId="50C1F9F7" w14:textId="27DA9B4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C9F5BC9" w14:textId="2BFBE12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8910CCE" w14:textId="1A734AA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82.6</w:t>
            </w:r>
          </w:p>
        </w:tc>
        <w:tc>
          <w:tcPr>
            <w:tcW w:w="703" w:type="dxa"/>
            <w:noWrap/>
            <w:hideMark/>
          </w:tcPr>
          <w:p w14:paraId="7FA50C0E" w14:textId="27C0FDA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76.7</w:t>
            </w:r>
          </w:p>
        </w:tc>
        <w:tc>
          <w:tcPr>
            <w:tcW w:w="703" w:type="dxa"/>
            <w:noWrap/>
            <w:hideMark/>
          </w:tcPr>
          <w:p w14:paraId="79CC7164" w14:textId="2E55601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72.9</w:t>
            </w:r>
          </w:p>
        </w:tc>
        <w:tc>
          <w:tcPr>
            <w:tcW w:w="703" w:type="dxa"/>
            <w:noWrap/>
            <w:hideMark/>
          </w:tcPr>
          <w:p w14:paraId="3326F05B" w14:textId="77FE159E"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20C78F93" w14:textId="77777777" w:rsidTr="00547BAB">
        <w:trPr>
          <w:trHeight w:val="300"/>
        </w:trPr>
        <w:tc>
          <w:tcPr>
            <w:tcW w:w="1229" w:type="dxa"/>
            <w:noWrap/>
            <w:hideMark/>
          </w:tcPr>
          <w:p w14:paraId="59945543" w14:textId="3C2F00AB"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LBDVCFLC</w:t>
            </w:r>
          </w:p>
        </w:tc>
        <w:tc>
          <w:tcPr>
            <w:tcW w:w="2496" w:type="dxa"/>
            <w:noWrap/>
            <w:hideMark/>
          </w:tcPr>
          <w:p w14:paraId="2A97D12B" w14:textId="216D6B0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Blood Chloroform Comment Code</w:t>
            </w:r>
          </w:p>
        </w:tc>
        <w:tc>
          <w:tcPr>
            <w:tcW w:w="703" w:type="dxa"/>
            <w:noWrap/>
            <w:hideMark/>
          </w:tcPr>
          <w:p w14:paraId="1D4032B1" w14:textId="543DE27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4" w:type="dxa"/>
            <w:noWrap/>
            <w:hideMark/>
          </w:tcPr>
          <w:p w14:paraId="42E5827F" w14:textId="67CA288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96.4</w:t>
            </w:r>
          </w:p>
        </w:tc>
        <w:tc>
          <w:tcPr>
            <w:tcW w:w="703" w:type="dxa"/>
            <w:noWrap/>
            <w:hideMark/>
          </w:tcPr>
          <w:p w14:paraId="79CC25F0" w14:textId="07943F2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93.4</w:t>
            </w:r>
          </w:p>
        </w:tc>
        <w:tc>
          <w:tcPr>
            <w:tcW w:w="703" w:type="dxa"/>
            <w:noWrap/>
            <w:hideMark/>
          </w:tcPr>
          <w:p w14:paraId="27D8664B" w14:textId="111A55F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94.9</w:t>
            </w:r>
          </w:p>
        </w:tc>
        <w:tc>
          <w:tcPr>
            <w:tcW w:w="703" w:type="dxa"/>
            <w:noWrap/>
            <w:hideMark/>
          </w:tcPr>
          <w:p w14:paraId="33D919B2" w14:textId="7EA6089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82.5</w:t>
            </w:r>
          </w:p>
        </w:tc>
        <w:tc>
          <w:tcPr>
            <w:tcW w:w="703" w:type="dxa"/>
            <w:noWrap/>
            <w:hideMark/>
          </w:tcPr>
          <w:p w14:paraId="2ABBA253" w14:textId="5C196A3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B4F09C3" w14:textId="6F4AB58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2368636" w14:textId="505C64A5"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48.9</w:t>
            </w:r>
          </w:p>
        </w:tc>
      </w:tr>
      <w:tr w:rsidR="00547BAB" w:rsidRPr="00547BAB" w14:paraId="2FB1BE85" w14:textId="77777777" w:rsidTr="00547BAB">
        <w:trPr>
          <w:trHeight w:val="300"/>
        </w:trPr>
        <w:tc>
          <w:tcPr>
            <w:tcW w:w="1229" w:type="dxa"/>
            <w:noWrap/>
            <w:hideMark/>
          </w:tcPr>
          <w:p w14:paraId="22DBB898" w14:textId="749A657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LBDTHGLC</w:t>
            </w:r>
          </w:p>
        </w:tc>
        <w:tc>
          <w:tcPr>
            <w:tcW w:w="2496" w:type="dxa"/>
            <w:noWrap/>
            <w:hideMark/>
          </w:tcPr>
          <w:p w14:paraId="62456FEA" w14:textId="129BD92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Mercury, total comment code</w:t>
            </w:r>
          </w:p>
        </w:tc>
        <w:tc>
          <w:tcPr>
            <w:tcW w:w="703" w:type="dxa"/>
            <w:noWrap/>
            <w:hideMark/>
          </w:tcPr>
          <w:p w14:paraId="1CE355E7" w14:textId="4F2C92A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586335FD" w14:textId="6F11B9E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11B1827" w14:textId="31A66078"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77A89ED" w14:textId="346BF5F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74.5</w:t>
            </w:r>
          </w:p>
        </w:tc>
        <w:tc>
          <w:tcPr>
            <w:tcW w:w="703" w:type="dxa"/>
            <w:noWrap/>
            <w:hideMark/>
          </w:tcPr>
          <w:p w14:paraId="730A2961" w14:textId="65835DF8"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76.9</w:t>
            </w:r>
          </w:p>
        </w:tc>
        <w:tc>
          <w:tcPr>
            <w:tcW w:w="703" w:type="dxa"/>
            <w:noWrap/>
            <w:hideMark/>
          </w:tcPr>
          <w:p w14:paraId="67E257BC" w14:textId="7E343097"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77.2</w:t>
            </w:r>
          </w:p>
        </w:tc>
        <w:tc>
          <w:tcPr>
            <w:tcW w:w="703" w:type="dxa"/>
            <w:noWrap/>
            <w:hideMark/>
          </w:tcPr>
          <w:p w14:paraId="714CBDE8" w14:textId="3086B03B"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92.9</w:t>
            </w:r>
          </w:p>
        </w:tc>
        <w:tc>
          <w:tcPr>
            <w:tcW w:w="703" w:type="dxa"/>
            <w:noWrap/>
            <w:hideMark/>
          </w:tcPr>
          <w:p w14:paraId="281E5BBA" w14:textId="017388B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74.3</w:t>
            </w:r>
          </w:p>
        </w:tc>
      </w:tr>
      <w:tr w:rsidR="00547BAB" w:rsidRPr="00547BAB" w14:paraId="348F818A" w14:textId="77777777" w:rsidTr="00547BAB">
        <w:trPr>
          <w:trHeight w:val="300"/>
        </w:trPr>
        <w:tc>
          <w:tcPr>
            <w:tcW w:w="1229" w:type="dxa"/>
            <w:noWrap/>
            <w:hideMark/>
          </w:tcPr>
          <w:p w14:paraId="50E6C6E3" w14:textId="2AAED52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LBDBGMLC</w:t>
            </w:r>
          </w:p>
        </w:tc>
        <w:tc>
          <w:tcPr>
            <w:tcW w:w="2496" w:type="dxa"/>
            <w:noWrap/>
            <w:hideMark/>
          </w:tcPr>
          <w:p w14:paraId="4068D2BF" w14:textId="3FCBB4B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Mercury, methyl comment code</w:t>
            </w:r>
          </w:p>
        </w:tc>
        <w:tc>
          <w:tcPr>
            <w:tcW w:w="703" w:type="dxa"/>
            <w:noWrap/>
            <w:hideMark/>
          </w:tcPr>
          <w:p w14:paraId="1069D2E4" w14:textId="7687B67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46CC1EB7" w14:textId="36425A6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FC31A90" w14:textId="626D93C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ADED61D" w14:textId="2CDD0C2B"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1C8DB2B" w14:textId="2A12750E"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18CE925" w14:textId="185E1FD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5D91944" w14:textId="5D301E8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83.7</w:t>
            </w:r>
          </w:p>
        </w:tc>
        <w:tc>
          <w:tcPr>
            <w:tcW w:w="703" w:type="dxa"/>
            <w:noWrap/>
            <w:hideMark/>
          </w:tcPr>
          <w:p w14:paraId="04AB23F8" w14:textId="5D1EF35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74.5</w:t>
            </w:r>
          </w:p>
        </w:tc>
      </w:tr>
      <w:tr w:rsidR="00547BAB" w:rsidRPr="00547BAB" w14:paraId="6868851A" w14:textId="77777777" w:rsidTr="00547BAB">
        <w:trPr>
          <w:trHeight w:val="300"/>
        </w:trPr>
        <w:tc>
          <w:tcPr>
            <w:tcW w:w="1229" w:type="dxa"/>
            <w:noWrap/>
            <w:hideMark/>
          </w:tcPr>
          <w:p w14:paraId="00695790" w14:textId="23EA774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URDMU2LC</w:t>
            </w:r>
          </w:p>
        </w:tc>
        <w:tc>
          <w:tcPr>
            <w:tcW w:w="2496" w:type="dxa"/>
            <w:noWrap/>
            <w:hideMark/>
          </w:tcPr>
          <w:p w14:paraId="6450ED47" w14:textId="57D0FB0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MU2 caffeine comment code</w:t>
            </w:r>
          </w:p>
        </w:tc>
        <w:tc>
          <w:tcPr>
            <w:tcW w:w="703" w:type="dxa"/>
            <w:noWrap/>
            <w:hideMark/>
          </w:tcPr>
          <w:p w14:paraId="0FAB9EF4" w14:textId="48F3C04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45FDB68E" w14:textId="6E4E5FA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1513D1A" w14:textId="5DA914F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4A1EE48" w14:textId="2B36DF5C"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33EFFD9" w14:textId="399A0AEB"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2E9EA72" w14:textId="2E13CF9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80.2</w:t>
            </w:r>
          </w:p>
        </w:tc>
        <w:tc>
          <w:tcPr>
            <w:tcW w:w="703" w:type="dxa"/>
            <w:noWrap/>
            <w:hideMark/>
          </w:tcPr>
          <w:p w14:paraId="22D3DD40" w14:textId="05E9815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4DB9ED1" w14:textId="308090E4"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779C9243" w14:textId="77777777" w:rsidTr="00547BAB">
        <w:trPr>
          <w:trHeight w:val="300"/>
        </w:trPr>
        <w:tc>
          <w:tcPr>
            <w:tcW w:w="1229" w:type="dxa"/>
            <w:noWrap/>
            <w:hideMark/>
          </w:tcPr>
          <w:p w14:paraId="0CC713BC" w14:textId="76A3E57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LBDZCFLC</w:t>
            </w:r>
          </w:p>
        </w:tc>
        <w:tc>
          <w:tcPr>
            <w:tcW w:w="2496" w:type="dxa"/>
            <w:noWrap/>
            <w:hideMark/>
          </w:tcPr>
          <w:p w14:paraId="4C4CCC3E" w14:textId="2933829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Chloroform comment</w:t>
            </w:r>
          </w:p>
        </w:tc>
        <w:tc>
          <w:tcPr>
            <w:tcW w:w="703" w:type="dxa"/>
            <w:noWrap/>
            <w:hideMark/>
          </w:tcPr>
          <w:p w14:paraId="39444229" w14:textId="727604C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80.3</w:t>
            </w:r>
          </w:p>
        </w:tc>
        <w:tc>
          <w:tcPr>
            <w:tcW w:w="704" w:type="dxa"/>
            <w:noWrap/>
            <w:hideMark/>
          </w:tcPr>
          <w:p w14:paraId="0AAAFE5B" w14:textId="63A40658"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CECAC45" w14:textId="236C60F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E99AA48" w14:textId="74F7774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826767A" w14:textId="52406E5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69C1CEF" w14:textId="133D613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E0EC4E8" w14:textId="56F23FD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7A4C815" w14:textId="31B9A35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5B719762" w14:textId="77777777" w:rsidTr="00547BAB">
        <w:trPr>
          <w:trHeight w:val="300"/>
        </w:trPr>
        <w:tc>
          <w:tcPr>
            <w:tcW w:w="1229" w:type="dxa"/>
            <w:noWrap/>
            <w:hideMark/>
          </w:tcPr>
          <w:p w14:paraId="4CA3FCDD" w14:textId="2106DDD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LBDBR2LC</w:t>
            </w:r>
          </w:p>
        </w:tc>
        <w:tc>
          <w:tcPr>
            <w:tcW w:w="2496" w:type="dxa"/>
            <w:noWrap/>
            <w:hideMark/>
          </w:tcPr>
          <w:p w14:paraId="4A28931C" w14:textId="7810E005"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2,4,4'-tribromodiphenyl ether comment</w:t>
            </w:r>
          </w:p>
        </w:tc>
        <w:tc>
          <w:tcPr>
            <w:tcW w:w="703" w:type="dxa"/>
            <w:noWrap/>
            <w:hideMark/>
          </w:tcPr>
          <w:p w14:paraId="11A0776F" w14:textId="101043A5"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5412A421" w14:textId="22B45C4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A2F78C7" w14:textId="5C5797D8"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80.6</w:t>
            </w:r>
          </w:p>
        </w:tc>
        <w:tc>
          <w:tcPr>
            <w:tcW w:w="703" w:type="dxa"/>
            <w:noWrap/>
            <w:hideMark/>
          </w:tcPr>
          <w:p w14:paraId="3A394E9F" w14:textId="27D8D648"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38A0BEB" w14:textId="7C7319B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1F80E44" w14:textId="71F6DD9E"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447FCA7" w14:textId="043610E8"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8B4641E" w14:textId="2E6BD9A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08D7BA8F" w14:textId="77777777" w:rsidTr="00547BAB">
        <w:trPr>
          <w:trHeight w:val="300"/>
        </w:trPr>
        <w:tc>
          <w:tcPr>
            <w:tcW w:w="1229" w:type="dxa"/>
            <w:noWrap/>
            <w:hideMark/>
          </w:tcPr>
          <w:p w14:paraId="2FC96531" w14:textId="52536F8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URDUDALC</w:t>
            </w:r>
          </w:p>
        </w:tc>
        <w:tc>
          <w:tcPr>
            <w:tcW w:w="2496" w:type="dxa"/>
            <w:noWrap/>
            <w:hideMark/>
          </w:tcPr>
          <w:p w14:paraId="5C3BD36E" w14:textId="66D4DD8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Urinary Dimethylarsonic acid comment</w:t>
            </w:r>
          </w:p>
        </w:tc>
        <w:tc>
          <w:tcPr>
            <w:tcW w:w="703" w:type="dxa"/>
            <w:noWrap/>
            <w:hideMark/>
          </w:tcPr>
          <w:p w14:paraId="7E2AF980" w14:textId="65FDD1F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51B29BD6" w14:textId="4A0B900E"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C112FCB" w14:textId="63A0E4B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87.4</w:t>
            </w:r>
          </w:p>
        </w:tc>
        <w:tc>
          <w:tcPr>
            <w:tcW w:w="703" w:type="dxa"/>
            <w:noWrap/>
            <w:hideMark/>
          </w:tcPr>
          <w:p w14:paraId="4A634A6C" w14:textId="78B5829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88.5</w:t>
            </w:r>
          </w:p>
        </w:tc>
        <w:tc>
          <w:tcPr>
            <w:tcW w:w="703" w:type="dxa"/>
            <w:noWrap/>
            <w:hideMark/>
          </w:tcPr>
          <w:p w14:paraId="5E2AFC9B" w14:textId="18BF6CD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85.4</w:t>
            </w:r>
          </w:p>
        </w:tc>
        <w:tc>
          <w:tcPr>
            <w:tcW w:w="703" w:type="dxa"/>
            <w:noWrap/>
            <w:hideMark/>
          </w:tcPr>
          <w:p w14:paraId="3229AB50" w14:textId="677E4A3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80.7</w:t>
            </w:r>
          </w:p>
        </w:tc>
        <w:tc>
          <w:tcPr>
            <w:tcW w:w="703" w:type="dxa"/>
            <w:noWrap/>
            <w:hideMark/>
          </w:tcPr>
          <w:p w14:paraId="039DF036" w14:textId="2E89DBA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79.5</w:t>
            </w:r>
          </w:p>
        </w:tc>
        <w:tc>
          <w:tcPr>
            <w:tcW w:w="703" w:type="dxa"/>
            <w:noWrap/>
            <w:hideMark/>
          </w:tcPr>
          <w:p w14:paraId="5D14FA6B" w14:textId="5CA46C65"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75.4</w:t>
            </w:r>
          </w:p>
        </w:tc>
      </w:tr>
      <w:tr w:rsidR="00547BAB" w:rsidRPr="00547BAB" w14:paraId="38725144" w14:textId="77777777" w:rsidTr="00547BAB">
        <w:trPr>
          <w:trHeight w:val="300"/>
        </w:trPr>
        <w:tc>
          <w:tcPr>
            <w:tcW w:w="1229" w:type="dxa"/>
            <w:noWrap/>
            <w:hideMark/>
          </w:tcPr>
          <w:p w14:paraId="571CB1B3" w14:textId="4FE7925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LBDD05LC</w:t>
            </w:r>
          </w:p>
        </w:tc>
        <w:tc>
          <w:tcPr>
            <w:tcW w:w="2496" w:type="dxa"/>
            <w:noWrap/>
            <w:hideMark/>
          </w:tcPr>
          <w:p w14:paraId="02DA1140" w14:textId="501A0AE7"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1,2,3,4,6,7,8-hpcdd comment code</w:t>
            </w:r>
          </w:p>
        </w:tc>
        <w:tc>
          <w:tcPr>
            <w:tcW w:w="703" w:type="dxa"/>
            <w:noWrap/>
            <w:hideMark/>
          </w:tcPr>
          <w:p w14:paraId="02D462FA" w14:textId="19989F28"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59.7</w:t>
            </w:r>
          </w:p>
        </w:tc>
        <w:tc>
          <w:tcPr>
            <w:tcW w:w="704" w:type="dxa"/>
            <w:noWrap/>
            <w:hideMark/>
          </w:tcPr>
          <w:p w14:paraId="28E5B012" w14:textId="1FB4F14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98.6</w:t>
            </w:r>
          </w:p>
        </w:tc>
        <w:tc>
          <w:tcPr>
            <w:tcW w:w="703" w:type="dxa"/>
            <w:noWrap/>
            <w:hideMark/>
          </w:tcPr>
          <w:p w14:paraId="0EA06333" w14:textId="5D533AB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97.1</w:t>
            </w:r>
          </w:p>
        </w:tc>
        <w:tc>
          <w:tcPr>
            <w:tcW w:w="703" w:type="dxa"/>
            <w:noWrap/>
            <w:hideMark/>
          </w:tcPr>
          <w:p w14:paraId="3A0A645C" w14:textId="44A087C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BB8E62E" w14:textId="47741EC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F633480" w14:textId="27942A9E"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BE1D868" w14:textId="2B32AF15"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237F9AF" w14:textId="3345FF9E"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18EA351D" w14:textId="77777777" w:rsidTr="00547BAB">
        <w:trPr>
          <w:trHeight w:val="300"/>
        </w:trPr>
        <w:tc>
          <w:tcPr>
            <w:tcW w:w="1229" w:type="dxa"/>
            <w:noWrap/>
            <w:hideMark/>
          </w:tcPr>
          <w:p w14:paraId="14A47B5E" w14:textId="3EB5FB6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URDDEALC</w:t>
            </w:r>
          </w:p>
        </w:tc>
        <w:tc>
          <w:tcPr>
            <w:tcW w:w="2496" w:type="dxa"/>
            <w:noWrap/>
            <w:hideMark/>
          </w:tcPr>
          <w:p w14:paraId="051D9194" w14:textId="62A366E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DEET acid comment code</w:t>
            </w:r>
          </w:p>
        </w:tc>
        <w:tc>
          <w:tcPr>
            <w:tcW w:w="703" w:type="dxa"/>
            <w:noWrap/>
            <w:hideMark/>
          </w:tcPr>
          <w:p w14:paraId="5A6698BB" w14:textId="10C318A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2CFE2017" w14:textId="5AD9234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C21EA3F" w14:textId="4083793E"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C244F33" w14:textId="38CAE4F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7FF28FA" w14:textId="5C5EFC3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75.2</w:t>
            </w:r>
          </w:p>
        </w:tc>
        <w:tc>
          <w:tcPr>
            <w:tcW w:w="703" w:type="dxa"/>
            <w:noWrap/>
            <w:hideMark/>
          </w:tcPr>
          <w:p w14:paraId="62D3C34E" w14:textId="26E369B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92.5</w:t>
            </w:r>
          </w:p>
        </w:tc>
        <w:tc>
          <w:tcPr>
            <w:tcW w:w="703" w:type="dxa"/>
            <w:noWrap/>
            <w:hideMark/>
          </w:tcPr>
          <w:p w14:paraId="70F861EC" w14:textId="14032FA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83.6</w:t>
            </w:r>
          </w:p>
        </w:tc>
        <w:tc>
          <w:tcPr>
            <w:tcW w:w="703" w:type="dxa"/>
            <w:noWrap/>
            <w:hideMark/>
          </w:tcPr>
          <w:p w14:paraId="03D18BBB" w14:textId="2475B8CF"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81.6</w:t>
            </w:r>
          </w:p>
        </w:tc>
      </w:tr>
      <w:tr w:rsidR="00547BAB" w:rsidRPr="00547BAB" w14:paraId="3616988A" w14:textId="77777777" w:rsidTr="00547BAB">
        <w:trPr>
          <w:trHeight w:val="300"/>
        </w:trPr>
        <w:tc>
          <w:tcPr>
            <w:tcW w:w="1229" w:type="dxa"/>
            <w:noWrap/>
            <w:hideMark/>
          </w:tcPr>
          <w:p w14:paraId="6C046B81" w14:textId="4956063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URDUHGLC</w:t>
            </w:r>
          </w:p>
        </w:tc>
        <w:tc>
          <w:tcPr>
            <w:tcW w:w="2496" w:type="dxa"/>
            <w:noWrap/>
            <w:hideMark/>
          </w:tcPr>
          <w:p w14:paraId="009D2921" w14:textId="4D1D43F5"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Urinary mercury comment code</w:t>
            </w:r>
          </w:p>
        </w:tc>
        <w:tc>
          <w:tcPr>
            <w:tcW w:w="703" w:type="dxa"/>
            <w:noWrap/>
            <w:hideMark/>
          </w:tcPr>
          <w:p w14:paraId="283F94CE" w14:textId="3E4D4BB5"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2A3C770F" w14:textId="572F7694"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CB03FB8" w14:textId="3C0FD9DF"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81.0</w:t>
            </w:r>
          </w:p>
        </w:tc>
        <w:tc>
          <w:tcPr>
            <w:tcW w:w="703" w:type="dxa"/>
            <w:noWrap/>
            <w:hideMark/>
          </w:tcPr>
          <w:p w14:paraId="4089600E" w14:textId="1B7874D8"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92.6</w:t>
            </w:r>
          </w:p>
        </w:tc>
        <w:tc>
          <w:tcPr>
            <w:tcW w:w="703" w:type="dxa"/>
            <w:noWrap/>
            <w:hideMark/>
          </w:tcPr>
          <w:p w14:paraId="7136D206" w14:textId="36654DA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F242152" w14:textId="01E279D8"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81F2B6C" w14:textId="0DEE594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96.3</w:t>
            </w:r>
          </w:p>
        </w:tc>
        <w:tc>
          <w:tcPr>
            <w:tcW w:w="703" w:type="dxa"/>
            <w:noWrap/>
            <w:hideMark/>
          </w:tcPr>
          <w:p w14:paraId="2ED17F8A" w14:textId="24974818"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66.4</w:t>
            </w:r>
          </w:p>
        </w:tc>
      </w:tr>
      <w:tr w:rsidR="00547BAB" w:rsidRPr="00547BAB" w14:paraId="0BBB0182" w14:textId="77777777" w:rsidTr="00547BAB">
        <w:trPr>
          <w:trHeight w:val="300"/>
        </w:trPr>
        <w:tc>
          <w:tcPr>
            <w:tcW w:w="1229" w:type="dxa"/>
            <w:noWrap/>
            <w:hideMark/>
          </w:tcPr>
          <w:p w14:paraId="1BE6C3F2" w14:textId="0305BC7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URDUURLC</w:t>
            </w:r>
          </w:p>
        </w:tc>
        <w:tc>
          <w:tcPr>
            <w:tcW w:w="2496" w:type="dxa"/>
            <w:noWrap/>
            <w:hideMark/>
          </w:tcPr>
          <w:p w14:paraId="7EF7DE45" w14:textId="7F4BA75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Urinary uranium comment code</w:t>
            </w:r>
          </w:p>
        </w:tc>
        <w:tc>
          <w:tcPr>
            <w:tcW w:w="703" w:type="dxa"/>
            <w:noWrap/>
            <w:hideMark/>
          </w:tcPr>
          <w:p w14:paraId="06170896" w14:textId="2070014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3CB11E5C" w14:textId="3DED8A4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1E68E47" w14:textId="4EB98795"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70.2</w:t>
            </w:r>
          </w:p>
        </w:tc>
        <w:tc>
          <w:tcPr>
            <w:tcW w:w="703" w:type="dxa"/>
            <w:noWrap/>
            <w:hideMark/>
          </w:tcPr>
          <w:p w14:paraId="34ED3859" w14:textId="2F3A081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92.9</w:t>
            </w:r>
          </w:p>
        </w:tc>
        <w:tc>
          <w:tcPr>
            <w:tcW w:w="703" w:type="dxa"/>
            <w:noWrap/>
            <w:hideMark/>
          </w:tcPr>
          <w:p w14:paraId="0B97803B" w14:textId="2229E89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92.5</w:t>
            </w:r>
          </w:p>
        </w:tc>
        <w:tc>
          <w:tcPr>
            <w:tcW w:w="703" w:type="dxa"/>
            <w:noWrap/>
            <w:hideMark/>
          </w:tcPr>
          <w:p w14:paraId="4E1F1F5D" w14:textId="3356CA4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93.0</w:t>
            </w:r>
          </w:p>
        </w:tc>
        <w:tc>
          <w:tcPr>
            <w:tcW w:w="703" w:type="dxa"/>
            <w:noWrap/>
            <w:hideMark/>
          </w:tcPr>
          <w:p w14:paraId="1B031B03" w14:textId="15FB54D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74.9</w:t>
            </w:r>
          </w:p>
        </w:tc>
        <w:tc>
          <w:tcPr>
            <w:tcW w:w="703" w:type="dxa"/>
            <w:noWrap/>
            <w:hideMark/>
          </w:tcPr>
          <w:p w14:paraId="61300EF7" w14:textId="0CAFFF2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82.4</w:t>
            </w:r>
          </w:p>
        </w:tc>
      </w:tr>
      <w:tr w:rsidR="00547BAB" w:rsidRPr="00547BAB" w14:paraId="62DA5276" w14:textId="77777777" w:rsidTr="00547BAB">
        <w:trPr>
          <w:trHeight w:val="300"/>
        </w:trPr>
        <w:tc>
          <w:tcPr>
            <w:tcW w:w="1229" w:type="dxa"/>
            <w:noWrap/>
            <w:hideMark/>
          </w:tcPr>
          <w:p w14:paraId="2035A1A9" w14:textId="3CFAD86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LBDVXYLC</w:t>
            </w:r>
          </w:p>
        </w:tc>
        <w:tc>
          <w:tcPr>
            <w:tcW w:w="2496" w:type="dxa"/>
            <w:noWrap/>
            <w:hideMark/>
          </w:tcPr>
          <w:p w14:paraId="4487842C" w14:textId="45953593" w:rsidR="00547BAB" w:rsidRPr="00547BAB" w:rsidRDefault="00547BAB" w:rsidP="00547BAB">
            <w:pPr>
              <w:rPr>
                <w:rFonts w:asciiTheme="majorBidi" w:hAnsiTheme="majorBidi" w:cstheme="majorBidi"/>
                <w:sz w:val="16"/>
                <w:szCs w:val="16"/>
                <w:lang w:val="fr-FR"/>
              </w:rPr>
            </w:pPr>
            <w:r w:rsidRPr="00547BAB">
              <w:rPr>
                <w:rFonts w:asciiTheme="majorBidi" w:hAnsiTheme="majorBidi" w:cstheme="majorBidi"/>
                <w:sz w:val="16"/>
                <w:szCs w:val="16"/>
                <w:lang w:val="fr-FR"/>
              </w:rPr>
              <w:t>Blood m-/p-Xylene Comment Code</w:t>
            </w:r>
          </w:p>
        </w:tc>
        <w:tc>
          <w:tcPr>
            <w:tcW w:w="703" w:type="dxa"/>
            <w:noWrap/>
            <w:hideMark/>
          </w:tcPr>
          <w:p w14:paraId="1DE6532B" w14:textId="7AB7277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96.6</w:t>
            </w:r>
          </w:p>
        </w:tc>
        <w:tc>
          <w:tcPr>
            <w:tcW w:w="704" w:type="dxa"/>
            <w:noWrap/>
            <w:hideMark/>
          </w:tcPr>
          <w:p w14:paraId="28116187" w14:textId="1B0D0E0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96.5</w:t>
            </w:r>
          </w:p>
        </w:tc>
        <w:tc>
          <w:tcPr>
            <w:tcW w:w="703" w:type="dxa"/>
            <w:noWrap/>
            <w:hideMark/>
          </w:tcPr>
          <w:p w14:paraId="3DD747C4" w14:textId="2BA665A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98.4</w:t>
            </w:r>
          </w:p>
        </w:tc>
        <w:tc>
          <w:tcPr>
            <w:tcW w:w="703" w:type="dxa"/>
            <w:noWrap/>
            <w:hideMark/>
          </w:tcPr>
          <w:p w14:paraId="06E90E3C" w14:textId="6C78F718"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97.8</w:t>
            </w:r>
          </w:p>
        </w:tc>
        <w:tc>
          <w:tcPr>
            <w:tcW w:w="703" w:type="dxa"/>
            <w:noWrap/>
            <w:hideMark/>
          </w:tcPr>
          <w:p w14:paraId="35D3DA15" w14:textId="2484AB7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87.6</w:t>
            </w:r>
          </w:p>
        </w:tc>
        <w:tc>
          <w:tcPr>
            <w:tcW w:w="703" w:type="dxa"/>
            <w:noWrap/>
            <w:hideMark/>
          </w:tcPr>
          <w:p w14:paraId="1B6219A5" w14:textId="2142CFEF"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82.7</w:t>
            </w:r>
          </w:p>
        </w:tc>
        <w:tc>
          <w:tcPr>
            <w:tcW w:w="703" w:type="dxa"/>
            <w:noWrap/>
            <w:hideMark/>
          </w:tcPr>
          <w:p w14:paraId="1D7E8365" w14:textId="111C10B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81.2</w:t>
            </w:r>
          </w:p>
        </w:tc>
        <w:tc>
          <w:tcPr>
            <w:tcW w:w="703" w:type="dxa"/>
            <w:noWrap/>
            <w:hideMark/>
          </w:tcPr>
          <w:p w14:paraId="198372DD" w14:textId="6D7D616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63.5</w:t>
            </w:r>
          </w:p>
        </w:tc>
      </w:tr>
      <w:tr w:rsidR="00547BAB" w:rsidRPr="00547BAB" w14:paraId="534122E7" w14:textId="77777777" w:rsidTr="00547BAB">
        <w:trPr>
          <w:trHeight w:val="300"/>
        </w:trPr>
        <w:tc>
          <w:tcPr>
            <w:tcW w:w="1229" w:type="dxa"/>
            <w:noWrap/>
            <w:hideMark/>
          </w:tcPr>
          <w:p w14:paraId="6C9A7253" w14:textId="38E0F8C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LBDSF4LC</w:t>
            </w:r>
          </w:p>
        </w:tc>
        <w:tc>
          <w:tcPr>
            <w:tcW w:w="2496" w:type="dxa"/>
            <w:noWrap/>
            <w:hideMark/>
          </w:tcPr>
          <w:p w14:paraId="7C20C4D9" w14:textId="3B9DF65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Tetrahydrofolic acid comment code</w:t>
            </w:r>
          </w:p>
        </w:tc>
        <w:tc>
          <w:tcPr>
            <w:tcW w:w="703" w:type="dxa"/>
            <w:noWrap/>
            <w:hideMark/>
          </w:tcPr>
          <w:p w14:paraId="102CABDA" w14:textId="5DE1FD9B"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1CC976C8" w14:textId="286ED22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7DE8D0D" w14:textId="72AD28C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FD626FB" w14:textId="1A2C1824"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5A23D61" w14:textId="25E3037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C19960A" w14:textId="4473B995"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C9DFBBC" w14:textId="396EDAF5"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84.9</w:t>
            </w:r>
          </w:p>
        </w:tc>
        <w:tc>
          <w:tcPr>
            <w:tcW w:w="703" w:type="dxa"/>
            <w:noWrap/>
            <w:hideMark/>
          </w:tcPr>
          <w:p w14:paraId="53CF501C" w14:textId="641BA125"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6F3FBEC7" w14:textId="77777777" w:rsidTr="00547BAB">
        <w:trPr>
          <w:trHeight w:val="300"/>
        </w:trPr>
        <w:tc>
          <w:tcPr>
            <w:tcW w:w="1229" w:type="dxa"/>
            <w:noWrap/>
            <w:hideMark/>
          </w:tcPr>
          <w:p w14:paraId="6CA7F63B" w14:textId="4C3799B5"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LBDWCFLC</w:t>
            </w:r>
          </w:p>
        </w:tc>
        <w:tc>
          <w:tcPr>
            <w:tcW w:w="2496" w:type="dxa"/>
            <w:noWrap/>
            <w:hideMark/>
          </w:tcPr>
          <w:p w14:paraId="029E2169" w14:textId="72B3E975"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Water Chloroform Comment Code</w:t>
            </w:r>
          </w:p>
        </w:tc>
        <w:tc>
          <w:tcPr>
            <w:tcW w:w="703" w:type="dxa"/>
            <w:noWrap/>
            <w:hideMark/>
          </w:tcPr>
          <w:p w14:paraId="077462E2" w14:textId="33B3ED2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83.7</w:t>
            </w:r>
          </w:p>
        </w:tc>
        <w:tc>
          <w:tcPr>
            <w:tcW w:w="704" w:type="dxa"/>
            <w:noWrap/>
            <w:hideMark/>
          </w:tcPr>
          <w:p w14:paraId="17023240" w14:textId="03C7DB8F"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88.1</w:t>
            </w:r>
          </w:p>
        </w:tc>
        <w:tc>
          <w:tcPr>
            <w:tcW w:w="703" w:type="dxa"/>
            <w:noWrap/>
            <w:hideMark/>
          </w:tcPr>
          <w:p w14:paraId="4A4E89EC" w14:textId="71CC4E37"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84.1</w:t>
            </w:r>
          </w:p>
        </w:tc>
        <w:tc>
          <w:tcPr>
            <w:tcW w:w="703" w:type="dxa"/>
            <w:noWrap/>
            <w:hideMark/>
          </w:tcPr>
          <w:p w14:paraId="420DF4AB" w14:textId="4CDC589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C7022AF" w14:textId="78B5B4D4"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4EF4FE4" w14:textId="577E629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BD8C022" w14:textId="5C0BE7B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54FBE2E" w14:textId="3D743CD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3EC24CA7" w14:textId="77777777" w:rsidTr="00547BAB">
        <w:trPr>
          <w:trHeight w:val="300"/>
        </w:trPr>
        <w:tc>
          <w:tcPr>
            <w:tcW w:w="1229" w:type="dxa"/>
            <w:noWrap/>
            <w:hideMark/>
          </w:tcPr>
          <w:p w14:paraId="7B86D0D9" w14:textId="7568CC5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LBDWCMLC</w:t>
            </w:r>
          </w:p>
        </w:tc>
        <w:tc>
          <w:tcPr>
            <w:tcW w:w="2496" w:type="dxa"/>
            <w:noWrap/>
            <w:hideMark/>
          </w:tcPr>
          <w:p w14:paraId="7E071F12" w14:textId="23400B2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Water Dibromochloromethane Comment Code</w:t>
            </w:r>
          </w:p>
        </w:tc>
        <w:tc>
          <w:tcPr>
            <w:tcW w:w="703" w:type="dxa"/>
            <w:noWrap/>
            <w:hideMark/>
          </w:tcPr>
          <w:p w14:paraId="723FFAAF" w14:textId="4118829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86.1</w:t>
            </w:r>
          </w:p>
        </w:tc>
        <w:tc>
          <w:tcPr>
            <w:tcW w:w="704" w:type="dxa"/>
            <w:noWrap/>
            <w:hideMark/>
          </w:tcPr>
          <w:p w14:paraId="1B81033D" w14:textId="5432444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87.0</w:t>
            </w:r>
          </w:p>
        </w:tc>
        <w:tc>
          <w:tcPr>
            <w:tcW w:w="703" w:type="dxa"/>
            <w:noWrap/>
            <w:hideMark/>
          </w:tcPr>
          <w:p w14:paraId="3F65F1C9" w14:textId="6D696C7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84.1</w:t>
            </w:r>
          </w:p>
        </w:tc>
        <w:tc>
          <w:tcPr>
            <w:tcW w:w="703" w:type="dxa"/>
            <w:noWrap/>
            <w:hideMark/>
          </w:tcPr>
          <w:p w14:paraId="44F96F74" w14:textId="098CAC8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035A143" w14:textId="037EF42C"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478654E" w14:textId="51316944"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9D30C45" w14:textId="6F8076D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08A8FFA" w14:textId="1861650B"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6A75CA1A" w14:textId="77777777" w:rsidTr="00547BAB">
        <w:trPr>
          <w:trHeight w:val="300"/>
        </w:trPr>
        <w:tc>
          <w:tcPr>
            <w:tcW w:w="1229" w:type="dxa"/>
            <w:noWrap/>
            <w:hideMark/>
          </w:tcPr>
          <w:p w14:paraId="3F036C8C" w14:textId="369518FB"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LBDWP8LC</w:t>
            </w:r>
          </w:p>
        </w:tc>
        <w:tc>
          <w:tcPr>
            <w:tcW w:w="2496" w:type="dxa"/>
            <w:noWrap/>
            <w:hideMark/>
          </w:tcPr>
          <w:p w14:paraId="01681473" w14:textId="5014080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Perchlorate, water comment code</w:t>
            </w:r>
          </w:p>
        </w:tc>
        <w:tc>
          <w:tcPr>
            <w:tcW w:w="703" w:type="dxa"/>
            <w:noWrap/>
            <w:hideMark/>
          </w:tcPr>
          <w:p w14:paraId="10E52E3C" w14:textId="78832AE4"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432B7EF4" w14:textId="46FDD8B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6B21CBC" w14:textId="63E4EE5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A054266" w14:textId="59D30285"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85.6</w:t>
            </w:r>
          </w:p>
        </w:tc>
        <w:tc>
          <w:tcPr>
            <w:tcW w:w="703" w:type="dxa"/>
            <w:noWrap/>
            <w:hideMark/>
          </w:tcPr>
          <w:p w14:paraId="26D0FE53" w14:textId="61CE8B3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AB983A1" w14:textId="1E6C024C"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9FB8A48" w14:textId="26B2917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1F4E158" w14:textId="4CED989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6FD7F64D" w14:textId="77777777" w:rsidTr="00547BAB">
        <w:trPr>
          <w:trHeight w:val="300"/>
        </w:trPr>
        <w:tc>
          <w:tcPr>
            <w:tcW w:w="1229" w:type="dxa"/>
            <w:noWrap/>
            <w:hideMark/>
          </w:tcPr>
          <w:p w14:paraId="43D73F2E" w14:textId="0A1B4A8B"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URDCPMLC</w:t>
            </w:r>
          </w:p>
        </w:tc>
        <w:tc>
          <w:tcPr>
            <w:tcW w:w="2496" w:type="dxa"/>
            <w:noWrap/>
            <w:hideMark/>
          </w:tcPr>
          <w:p w14:paraId="339FAB97" w14:textId="3C707C0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3,5,6-trichloropyridinol comment code</w:t>
            </w:r>
          </w:p>
        </w:tc>
        <w:tc>
          <w:tcPr>
            <w:tcW w:w="703" w:type="dxa"/>
            <w:noWrap/>
            <w:hideMark/>
          </w:tcPr>
          <w:p w14:paraId="0F869E91" w14:textId="64FAC6E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93.1</w:t>
            </w:r>
          </w:p>
        </w:tc>
        <w:tc>
          <w:tcPr>
            <w:tcW w:w="704" w:type="dxa"/>
            <w:noWrap/>
            <w:hideMark/>
          </w:tcPr>
          <w:p w14:paraId="3A7DEAEE" w14:textId="2CA4667B"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78.6</w:t>
            </w:r>
          </w:p>
        </w:tc>
        <w:tc>
          <w:tcPr>
            <w:tcW w:w="703" w:type="dxa"/>
            <w:noWrap/>
            <w:hideMark/>
          </w:tcPr>
          <w:p w14:paraId="0BAA8687" w14:textId="54A2A52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7F7A942" w14:textId="3597D63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3251600" w14:textId="525BE0A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95.9</w:t>
            </w:r>
          </w:p>
        </w:tc>
        <w:tc>
          <w:tcPr>
            <w:tcW w:w="703" w:type="dxa"/>
            <w:noWrap/>
            <w:hideMark/>
          </w:tcPr>
          <w:p w14:paraId="20C9F3B7" w14:textId="0C02EC7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84.7</w:t>
            </w:r>
          </w:p>
        </w:tc>
        <w:tc>
          <w:tcPr>
            <w:tcW w:w="703" w:type="dxa"/>
            <w:noWrap/>
            <w:hideMark/>
          </w:tcPr>
          <w:p w14:paraId="7E9774AA" w14:textId="6BAB1CFE"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3639F03" w14:textId="4E8A4EA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0B189476" w14:textId="77777777" w:rsidTr="00547BAB">
        <w:trPr>
          <w:trHeight w:val="300"/>
        </w:trPr>
        <w:tc>
          <w:tcPr>
            <w:tcW w:w="1229" w:type="dxa"/>
            <w:noWrap/>
            <w:hideMark/>
          </w:tcPr>
          <w:p w14:paraId="4B10DB5D" w14:textId="5114A6F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HRDHGLC</w:t>
            </w:r>
          </w:p>
        </w:tc>
        <w:tc>
          <w:tcPr>
            <w:tcW w:w="2496" w:type="dxa"/>
            <w:noWrap/>
            <w:hideMark/>
          </w:tcPr>
          <w:p w14:paraId="60BC4E22" w14:textId="0641F1B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HRXHG Hair Mercury Comment - MQL</w:t>
            </w:r>
          </w:p>
        </w:tc>
        <w:tc>
          <w:tcPr>
            <w:tcW w:w="703" w:type="dxa"/>
            <w:noWrap/>
            <w:hideMark/>
          </w:tcPr>
          <w:p w14:paraId="330E55E7" w14:textId="79CF5D85"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87.6</w:t>
            </w:r>
          </w:p>
        </w:tc>
        <w:tc>
          <w:tcPr>
            <w:tcW w:w="704" w:type="dxa"/>
            <w:noWrap/>
            <w:hideMark/>
          </w:tcPr>
          <w:p w14:paraId="480259CE" w14:textId="313BC435"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D3C1A57" w14:textId="085050B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5CB41AA" w14:textId="5A4D6FB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1A2EA3B" w14:textId="541A64C4"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2009A3F" w14:textId="5D901A5E"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C2A414C" w14:textId="330E159C"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C17E0D2" w14:textId="7BB1E21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3E5DEB39" w14:textId="77777777" w:rsidTr="00547BAB">
        <w:trPr>
          <w:trHeight w:val="300"/>
        </w:trPr>
        <w:tc>
          <w:tcPr>
            <w:tcW w:w="1229" w:type="dxa"/>
            <w:noWrap/>
            <w:hideMark/>
          </w:tcPr>
          <w:p w14:paraId="490420DF" w14:textId="728709C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LBDWBMLC</w:t>
            </w:r>
          </w:p>
        </w:tc>
        <w:tc>
          <w:tcPr>
            <w:tcW w:w="2496" w:type="dxa"/>
            <w:noWrap/>
            <w:hideMark/>
          </w:tcPr>
          <w:p w14:paraId="3E6DF915" w14:textId="022FD9D7"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Water Bromodichloromethane Comment Code</w:t>
            </w:r>
          </w:p>
        </w:tc>
        <w:tc>
          <w:tcPr>
            <w:tcW w:w="703" w:type="dxa"/>
            <w:noWrap/>
            <w:hideMark/>
          </w:tcPr>
          <w:p w14:paraId="1BF96DF4" w14:textId="18C372CB"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83.8</w:t>
            </w:r>
          </w:p>
        </w:tc>
        <w:tc>
          <w:tcPr>
            <w:tcW w:w="704" w:type="dxa"/>
            <w:noWrap/>
            <w:hideMark/>
          </w:tcPr>
          <w:p w14:paraId="4AFBDC84" w14:textId="2F8CB32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90.4</w:t>
            </w:r>
          </w:p>
        </w:tc>
        <w:tc>
          <w:tcPr>
            <w:tcW w:w="703" w:type="dxa"/>
            <w:noWrap/>
            <w:hideMark/>
          </w:tcPr>
          <w:p w14:paraId="3B479A9B" w14:textId="51EA1FC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87.3</w:t>
            </w:r>
          </w:p>
        </w:tc>
        <w:tc>
          <w:tcPr>
            <w:tcW w:w="703" w:type="dxa"/>
            <w:noWrap/>
            <w:hideMark/>
          </w:tcPr>
          <w:p w14:paraId="4503004E" w14:textId="572ECB5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F2F7B91" w14:textId="535D600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BA42B3C" w14:textId="31E798A4"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41B9A86" w14:textId="1767D1C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203FF18" w14:textId="1C8104F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1FC0E5C4" w14:textId="77777777" w:rsidTr="00547BAB">
        <w:trPr>
          <w:trHeight w:val="300"/>
        </w:trPr>
        <w:tc>
          <w:tcPr>
            <w:tcW w:w="1229" w:type="dxa"/>
            <w:noWrap/>
            <w:hideMark/>
          </w:tcPr>
          <w:p w14:paraId="3415C9B1" w14:textId="6BB22A1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URDUTULC</w:t>
            </w:r>
          </w:p>
        </w:tc>
        <w:tc>
          <w:tcPr>
            <w:tcW w:w="2496" w:type="dxa"/>
            <w:noWrap/>
            <w:hideMark/>
          </w:tcPr>
          <w:p w14:paraId="42E758ED" w14:textId="555E9976" w:rsidR="00547BAB" w:rsidRPr="00547BAB" w:rsidRDefault="00547BAB" w:rsidP="00547BAB">
            <w:pPr>
              <w:rPr>
                <w:rFonts w:asciiTheme="majorBidi" w:hAnsiTheme="majorBidi" w:cstheme="majorBidi"/>
                <w:sz w:val="16"/>
                <w:szCs w:val="16"/>
                <w:lang w:val="fr-FR"/>
              </w:rPr>
            </w:pPr>
            <w:r w:rsidRPr="00547BAB">
              <w:rPr>
                <w:rFonts w:asciiTheme="majorBidi" w:hAnsiTheme="majorBidi" w:cstheme="majorBidi"/>
                <w:sz w:val="16"/>
                <w:szCs w:val="16"/>
              </w:rPr>
              <w:t>Urinary tungsten comment code</w:t>
            </w:r>
          </w:p>
        </w:tc>
        <w:tc>
          <w:tcPr>
            <w:tcW w:w="703" w:type="dxa"/>
            <w:noWrap/>
            <w:hideMark/>
          </w:tcPr>
          <w:p w14:paraId="404B5CD5" w14:textId="7508218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26351DF7" w14:textId="093C57F4"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ECB4440" w14:textId="44DA9827"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82.7</w:t>
            </w:r>
          </w:p>
        </w:tc>
        <w:tc>
          <w:tcPr>
            <w:tcW w:w="703" w:type="dxa"/>
            <w:noWrap/>
            <w:hideMark/>
          </w:tcPr>
          <w:p w14:paraId="37063BF1" w14:textId="10B2C53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92.5</w:t>
            </w:r>
          </w:p>
        </w:tc>
        <w:tc>
          <w:tcPr>
            <w:tcW w:w="703" w:type="dxa"/>
            <w:noWrap/>
            <w:hideMark/>
          </w:tcPr>
          <w:p w14:paraId="05366D96" w14:textId="77D8C62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92.8</w:t>
            </w:r>
          </w:p>
        </w:tc>
        <w:tc>
          <w:tcPr>
            <w:tcW w:w="703" w:type="dxa"/>
            <w:noWrap/>
            <w:hideMark/>
          </w:tcPr>
          <w:p w14:paraId="1416CF96" w14:textId="7DD16577"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89.8</w:t>
            </w:r>
          </w:p>
        </w:tc>
        <w:tc>
          <w:tcPr>
            <w:tcW w:w="703" w:type="dxa"/>
            <w:noWrap/>
            <w:hideMark/>
          </w:tcPr>
          <w:p w14:paraId="4A267AE5" w14:textId="4369D35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86.5</w:t>
            </w:r>
          </w:p>
        </w:tc>
        <w:tc>
          <w:tcPr>
            <w:tcW w:w="703" w:type="dxa"/>
            <w:noWrap/>
            <w:hideMark/>
          </w:tcPr>
          <w:p w14:paraId="41456F05" w14:textId="5080BC95"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83.3</w:t>
            </w:r>
          </w:p>
        </w:tc>
      </w:tr>
      <w:tr w:rsidR="00547BAB" w:rsidRPr="00547BAB" w14:paraId="407180BE" w14:textId="77777777" w:rsidTr="00547BAB">
        <w:trPr>
          <w:trHeight w:val="300"/>
        </w:trPr>
        <w:tc>
          <w:tcPr>
            <w:tcW w:w="1229" w:type="dxa"/>
            <w:noWrap/>
            <w:hideMark/>
          </w:tcPr>
          <w:p w14:paraId="463B469A" w14:textId="32BAD9F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URDP19LC</w:t>
            </w:r>
          </w:p>
        </w:tc>
        <w:tc>
          <w:tcPr>
            <w:tcW w:w="2496" w:type="dxa"/>
            <w:noWrap/>
            <w:hideMark/>
          </w:tcPr>
          <w:p w14:paraId="6B1056D6" w14:textId="77C4FEE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4-phenanthrene comment code</w:t>
            </w:r>
          </w:p>
        </w:tc>
        <w:tc>
          <w:tcPr>
            <w:tcW w:w="703" w:type="dxa"/>
            <w:noWrap/>
            <w:hideMark/>
          </w:tcPr>
          <w:p w14:paraId="6CE04839" w14:textId="018AB4F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733FB5E7" w14:textId="751474D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E326137" w14:textId="343AF14F"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91.3</w:t>
            </w:r>
          </w:p>
        </w:tc>
        <w:tc>
          <w:tcPr>
            <w:tcW w:w="703" w:type="dxa"/>
            <w:noWrap/>
            <w:hideMark/>
          </w:tcPr>
          <w:p w14:paraId="1DC87664" w14:textId="70D29B4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96.2</w:t>
            </w:r>
          </w:p>
        </w:tc>
        <w:tc>
          <w:tcPr>
            <w:tcW w:w="703" w:type="dxa"/>
            <w:noWrap/>
            <w:hideMark/>
          </w:tcPr>
          <w:p w14:paraId="2E729419" w14:textId="2B95C86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CA85EA4" w14:textId="013D546E"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243B86E" w14:textId="0D5AE677"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79.5</w:t>
            </w:r>
          </w:p>
        </w:tc>
        <w:tc>
          <w:tcPr>
            <w:tcW w:w="703" w:type="dxa"/>
            <w:noWrap/>
            <w:hideMark/>
          </w:tcPr>
          <w:p w14:paraId="5B0741BB" w14:textId="32BAA57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24668A93" w14:textId="77777777" w:rsidTr="00547BAB">
        <w:trPr>
          <w:trHeight w:val="300"/>
        </w:trPr>
        <w:tc>
          <w:tcPr>
            <w:tcW w:w="1229" w:type="dxa"/>
            <w:noWrap/>
            <w:hideMark/>
          </w:tcPr>
          <w:p w14:paraId="5D64E2BF" w14:textId="1D90D565"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URDUSNLC</w:t>
            </w:r>
          </w:p>
        </w:tc>
        <w:tc>
          <w:tcPr>
            <w:tcW w:w="2496" w:type="dxa"/>
            <w:noWrap/>
            <w:hideMark/>
          </w:tcPr>
          <w:p w14:paraId="025B9E8B" w14:textId="285616FB"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Tin comment code</w:t>
            </w:r>
          </w:p>
        </w:tc>
        <w:tc>
          <w:tcPr>
            <w:tcW w:w="703" w:type="dxa"/>
            <w:noWrap/>
            <w:hideMark/>
          </w:tcPr>
          <w:p w14:paraId="0FDDF638" w14:textId="1D8A105E"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513B6CE8" w14:textId="7E64EFD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FCDD15A" w14:textId="544C464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5E55811" w14:textId="37C9F65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A704D16" w14:textId="39C9EDBB"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149EE5B" w14:textId="4E34B18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C49D6B9" w14:textId="334B438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86.1</w:t>
            </w:r>
          </w:p>
        </w:tc>
        <w:tc>
          <w:tcPr>
            <w:tcW w:w="703" w:type="dxa"/>
            <w:noWrap/>
            <w:hideMark/>
          </w:tcPr>
          <w:p w14:paraId="17BF63DB" w14:textId="0EB9ED65"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90.3</w:t>
            </w:r>
          </w:p>
        </w:tc>
      </w:tr>
      <w:tr w:rsidR="00547BAB" w:rsidRPr="00547BAB" w14:paraId="29E8FB34" w14:textId="77777777" w:rsidTr="00547BAB">
        <w:trPr>
          <w:trHeight w:val="300"/>
        </w:trPr>
        <w:tc>
          <w:tcPr>
            <w:tcW w:w="1229" w:type="dxa"/>
            <w:noWrap/>
            <w:hideMark/>
          </w:tcPr>
          <w:p w14:paraId="0CDEDDDB" w14:textId="3F1B7CF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URDMU7LC</w:t>
            </w:r>
          </w:p>
        </w:tc>
        <w:tc>
          <w:tcPr>
            <w:tcW w:w="2496" w:type="dxa"/>
            <w:noWrap/>
            <w:hideMark/>
          </w:tcPr>
          <w:p w14:paraId="5CF1D3BA" w14:textId="210DE72F"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MU7 caffeine comment code</w:t>
            </w:r>
          </w:p>
        </w:tc>
        <w:tc>
          <w:tcPr>
            <w:tcW w:w="703" w:type="dxa"/>
            <w:noWrap/>
            <w:hideMark/>
          </w:tcPr>
          <w:p w14:paraId="4454771D" w14:textId="48D01BAB"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776A66A1" w14:textId="251C3885"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7F01930" w14:textId="121A880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1031316" w14:textId="1AE0771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E002C3A" w14:textId="5CA4034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7AD82DC" w14:textId="06B91C0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88.4</w:t>
            </w:r>
          </w:p>
        </w:tc>
        <w:tc>
          <w:tcPr>
            <w:tcW w:w="703" w:type="dxa"/>
            <w:noWrap/>
            <w:hideMark/>
          </w:tcPr>
          <w:p w14:paraId="5682314D" w14:textId="581FDED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BAA28B8" w14:textId="7F6FD0B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374AF073" w14:textId="77777777" w:rsidTr="00547BAB">
        <w:trPr>
          <w:trHeight w:val="300"/>
        </w:trPr>
        <w:tc>
          <w:tcPr>
            <w:tcW w:w="1229" w:type="dxa"/>
            <w:noWrap/>
            <w:hideMark/>
          </w:tcPr>
          <w:p w14:paraId="69F9C3FE" w14:textId="1C75E25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URDUCDLC</w:t>
            </w:r>
          </w:p>
        </w:tc>
        <w:tc>
          <w:tcPr>
            <w:tcW w:w="2496" w:type="dxa"/>
            <w:noWrap/>
            <w:hideMark/>
          </w:tcPr>
          <w:p w14:paraId="2DE0D9C4" w14:textId="6672A41B" w:rsidR="00547BAB" w:rsidRPr="00547BAB" w:rsidRDefault="00547BAB" w:rsidP="00547BAB">
            <w:pPr>
              <w:rPr>
                <w:rFonts w:asciiTheme="majorBidi" w:hAnsiTheme="majorBidi" w:cstheme="majorBidi"/>
                <w:sz w:val="16"/>
                <w:szCs w:val="16"/>
                <w:lang w:val="fr-FR"/>
              </w:rPr>
            </w:pPr>
            <w:r w:rsidRPr="00547BAB">
              <w:rPr>
                <w:rFonts w:asciiTheme="majorBidi" w:hAnsiTheme="majorBidi" w:cstheme="majorBidi"/>
                <w:sz w:val="16"/>
                <w:szCs w:val="16"/>
              </w:rPr>
              <w:t>Urinary cadmium comment code</w:t>
            </w:r>
          </w:p>
        </w:tc>
        <w:tc>
          <w:tcPr>
            <w:tcW w:w="703" w:type="dxa"/>
            <w:noWrap/>
            <w:hideMark/>
          </w:tcPr>
          <w:p w14:paraId="260EFCA9" w14:textId="62BC573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96.5</w:t>
            </w:r>
          </w:p>
        </w:tc>
        <w:tc>
          <w:tcPr>
            <w:tcW w:w="704" w:type="dxa"/>
            <w:noWrap/>
            <w:hideMark/>
          </w:tcPr>
          <w:p w14:paraId="27FFABAC" w14:textId="76AF849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96.0</w:t>
            </w:r>
          </w:p>
        </w:tc>
        <w:tc>
          <w:tcPr>
            <w:tcW w:w="703" w:type="dxa"/>
            <w:noWrap/>
            <w:hideMark/>
          </w:tcPr>
          <w:p w14:paraId="1669BBE1" w14:textId="6CAE1E15"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91.1</w:t>
            </w:r>
          </w:p>
        </w:tc>
        <w:tc>
          <w:tcPr>
            <w:tcW w:w="703" w:type="dxa"/>
            <w:noWrap/>
            <w:hideMark/>
          </w:tcPr>
          <w:p w14:paraId="71596AC5" w14:textId="1901D517"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89.9</w:t>
            </w:r>
          </w:p>
        </w:tc>
        <w:tc>
          <w:tcPr>
            <w:tcW w:w="703" w:type="dxa"/>
            <w:noWrap/>
            <w:hideMark/>
          </w:tcPr>
          <w:p w14:paraId="0E620513" w14:textId="3FC8CD9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89.9</w:t>
            </w:r>
          </w:p>
        </w:tc>
        <w:tc>
          <w:tcPr>
            <w:tcW w:w="703" w:type="dxa"/>
            <w:noWrap/>
            <w:hideMark/>
          </w:tcPr>
          <w:p w14:paraId="616966F8" w14:textId="5CCA73BB"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89.3</w:t>
            </w:r>
          </w:p>
        </w:tc>
        <w:tc>
          <w:tcPr>
            <w:tcW w:w="703" w:type="dxa"/>
            <w:noWrap/>
            <w:hideMark/>
          </w:tcPr>
          <w:p w14:paraId="23A0135C" w14:textId="2BC76B4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80.5</w:t>
            </w:r>
          </w:p>
        </w:tc>
        <w:tc>
          <w:tcPr>
            <w:tcW w:w="703" w:type="dxa"/>
            <w:noWrap/>
            <w:hideMark/>
          </w:tcPr>
          <w:p w14:paraId="4F136D0A" w14:textId="53118028"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84.5</w:t>
            </w:r>
          </w:p>
        </w:tc>
      </w:tr>
      <w:tr w:rsidR="00547BAB" w:rsidRPr="00547BAB" w14:paraId="6E2CA502" w14:textId="77777777" w:rsidTr="00547BAB">
        <w:trPr>
          <w:trHeight w:val="300"/>
        </w:trPr>
        <w:tc>
          <w:tcPr>
            <w:tcW w:w="1229" w:type="dxa"/>
            <w:noWrap/>
            <w:hideMark/>
          </w:tcPr>
          <w:p w14:paraId="50F7411F" w14:textId="652F18EB"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URDMUCLC</w:t>
            </w:r>
          </w:p>
        </w:tc>
        <w:tc>
          <w:tcPr>
            <w:tcW w:w="2496" w:type="dxa"/>
            <w:noWrap/>
            <w:hideMark/>
          </w:tcPr>
          <w:p w14:paraId="388A17D5" w14:textId="3F01D46D" w:rsidR="00547BAB" w:rsidRPr="00547BAB" w:rsidRDefault="00547BAB" w:rsidP="00547BAB">
            <w:pPr>
              <w:rPr>
                <w:rFonts w:asciiTheme="majorBidi" w:hAnsiTheme="majorBidi" w:cstheme="majorBidi"/>
                <w:sz w:val="16"/>
                <w:szCs w:val="16"/>
                <w:lang w:val="fr-FR"/>
              </w:rPr>
            </w:pPr>
            <w:r w:rsidRPr="00547BAB">
              <w:rPr>
                <w:rFonts w:asciiTheme="majorBidi" w:hAnsiTheme="majorBidi" w:cstheme="majorBidi"/>
                <w:sz w:val="16"/>
                <w:szCs w:val="16"/>
                <w:lang w:val="fr-FR"/>
              </w:rPr>
              <w:t>t,t-Muconic acid comment code</w:t>
            </w:r>
          </w:p>
        </w:tc>
        <w:tc>
          <w:tcPr>
            <w:tcW w:w="703" w:type="dxa"/>
            <w:noWrap/>
            <w:hideMark/>
          </w:tcPr>
          <w:p w14:paraId="24C10A7E" w14:textId="57047ED4"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1CBC3B86" w14:textId="4163A03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C443C8C" w14:textId="51150FF8"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0D3C1E4" w14:textId="5118AD1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6C22B8F" w14:textId="5D2844AE"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20DDDB9" w14:textId="5F28C83B"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8FFD4B3" w14:textId="6C42063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89.5</w:t>
            </w:r>
          </w:p>
        </w:tc>
        <w:tc>
          <w:tcPr>
            <w:tcW w:w="703" w:type="dxa"/>
            <w:noWrap/>
            <w:hideMark/>
          </w:tcPr>
          <w:p w14:paraId="098FD6B5" w14:textId="37D7027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17A906D5" w14:textId="77777777" w:rsidTr="00547BAB">
        <w:trPr>
          <w:trHeight w:val="300"/>
        </w:trPr>
        <w:tc>
          <w:tcPr>
            <w:tcW w:w="1229" w:type="dxa"/>
            <w:noWrap/>
            <w:hideMark/>
          </w:tcPr>
          <w:p w14:paraId="41C333F7" w14:textId="5DCE4F3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URDDCBLC</w:t>
            </w:r>
          </w:p>
        </w:tc>
        <w:tc>
          <w:tcPr>
            <w:tcW w:w="2496" w:type="dxa"/>
            <w:noWrap/>
            <w:hideMark/>
          </w:tcPr>
          <w:p w14:paraId="78AD567B" w14:textId="234002C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2,4-dichlorophenol comment</w:t>
            </w:r>
          </w:p>
        </w:tc>
        <w:tc>
          <w:tcPr>
            <w:tcW w:w="703" w:type="dxa"/>
            <w:noWrap/>
            <w:hideMark/>
          </w:tcPr>
          <w:p w14:paraId="2CDB9F07" w14:textId="270F1EB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00708A37" w14:textId="7F8BF67B"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8731C12" w14:textId="25E171C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84.9</w:t>
            </w:r>
          </w:p>
        </w:tc>
        <w:tc>
          <w:tcPr>
            <w:tcW w:w="703" w:type="dxa"/>
            <w:noWrap/>
            <w:hideMark/>
          </w:tcPr>
          <w:p w14:paraId="7308D24D" w14:textId="7386CDF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91.6</w:t>
            </w:r>
          </w:p>
        </w:tc>
        <w:tc>
          <w:tcPr>
            <w:tcW w:w="703" w:type="dxa"/>
            <w:noWrap/>
            <w:hideMark/>
          </w:tcPr>
          <w:p w14:paraId="3478D1C7" w14:textId="6AAEC17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91.4</w:t>
            </w:r>
          </w:p>
        </w:tc>
        <w:tc>
          <w:tcPr>
            <w:tcW w:w="703" w:type="dxa"/>
            <w:noWrap/>
            <w:hideMark/>
          </w:tcPr>
          <w:p w14:paraId="1A14983C" w14:textId="3C87D9FB"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88.1</w:t>
            </w:r>
          </w:p>
        </w:tc>
        <w:tc>
          <w:tcPr>
            <w:tcW w:w="703" w:type="dxa"/>
            <w:noWrap/>
            <w:hideMark/>
          </w:tcPr>
          <w:p w14:paraId="23210094" w14:textId="3144C6D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86.2</w:t>
            </w:r>
          </w:p>
        </w:tc>
        <w:tc>
          <w:tcPr>
            <w:tcW w:w="703" w:type="dxa"/>
            <w:noWrap/>
            <w:hideMark/>
          </w:tcPr>
          <w:p w14:paraId="441FEBE2" w14:textId="7B7D59E8"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95.3</w:t>
            </w:r>
          </w:p>
        </w:tc>
      </w:tr>
      <w:tr w:rsidR="00547BAB" w:rsidRPr="00547BAB" w14:paraId="335D7043" w14:textId="77777777" w:rsidTr="00547BAB">
        <w:trPr>
          <w:trHeight w:val="300"/>
        </w:trPr>
        <w:tc>
          <w:tcPr>
            <w:tcW w:w="1229" w:type="dxa"/>
            <w:noWrap/>
            <w:hideMark/>
          </w:tcPr>
          <w:p w14:paraId="4A77E907" w14:textId="7A6C534F"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URDBPSLC</w:t>
            </w:r>
          </w:p>
        </w:tc>
        <w:tc>
          <w:tcPr>
            <w:tcW w:w="2496" w:type="dxa"/>
            <w:noWrap/>
            <w:hideMark/>
          </w:tcPr>
          <w:p w14:paraId="75338E9A" w14:textId="2855F85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Urinary Bisphenol S comment</w:t>
            </w:r>
          </w:p>
        </w:tc>
        <w:tc>
          <w:tcPr>
            <w:tcW w:w="703" w:type="dxa"/>
            <w:noWrap/>
            <w:hideMark/>
          </w:tcPr>
          <w:p w14:paraId="55F29AB6" w14:textId="22BDBA3B"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57262031" w14:textId="488D915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CADDD1A" w14:textId="0895FA55"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5081E76" w14:textId="351DC7D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38583FD" w14:textId="36A6D80B"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42542B3" w14:textId="518C836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47C92F0" w14:textId="2693A8C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A1DC6B9" w14:textId="1144C60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90.0</w:t>
            </w:r>
          </w:p>
        </w:tc>
      </w:tr>
      <w:tr w:rsidR="00547BAB" w:rsidRPr="00547BAB" w14:paraId="4D50E5E9" w14:textId="77777777" w:rsidTr="00547BAB">
        <w:trPr>
          <w:trHeight w:val="300"/>
        </w:trPr>
        <w:tc>
          <w:tcPr>
            <w:tcW w:w="1229" w:type="dxa"/>
            <w:noWrap/>
            <w:hideMark/>
          </w:tcPr>
          <w:p w14:paraId="22A89801" w14:textId="2FA1E76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URDMX7LC</w:t>
            </w:r>
          </w:p>
        </w:tc>
        <w:tc>
          <w:tcPr>
            <w:tcW w:w="2496" w:type="dxa"/>
            <w:noWrap/>
            <w:hideMark/>
          </w:tcPr>
          <w:p w14:paraId="38DC13CA" w14:textId="444E184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MX7 caffeine comment code</w:t>
            </w:r>
          </w:p>
        </w:tc>
        <w:tc>
          <w:tcPr>
            <w:tcW w:w="703" w:type="dxa"/>
            <w:noWrap/>
            <w:hideMark/>
          </w:tcPr>
          <w:p w14:paraId="6DEFF36A" w14:textId="04A9CEE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295A0AD7" w14:textId="1E3E5BF5"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E5EB225" w14:textId="7EB403B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1E51FB1" w14:textId="7EE2DCF8"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DFD92A8" w14:textId="2F7CCEE8"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3F00A34" w14:textId="531E4BC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90.8</w:t>
            </w:r>
          </w:p>
        </w:tc>
        <w:tc>
          <w:tcPr>
            <w:tcW w:w="703" w:type="dxa"/>
            <w:noWrap/>
            <w:hideMark/>
          </w:tcPr>
          <w:p w14:paraId="4AC43831" w14:textId="298CD5F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4AC9EB1" w14:textId="63A93DD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21E7EE42" w14:textId="77777777" w:rsidTr="00547BAB">
        <w:trPr>
          <w:trHeight w:val="300"/>
        </w:trPr>
        <w:tc>
          <w:tcPr>
            <w:tcW w:w="1229" w:type="dxa"/>
            <w:noWrap/>
            <w:hideMark/>
          </w:tcPr>
          <w:p w14:paraId="3390EDEB" w14:textId="6F07889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LBD209LC</w:t>
            </w:r>
          </w:p>
        </w:tc>
        <w:tc>
          <w:tcPr>
            <w:tcW w:w="2496" w:type="dxa"/>
            <w:noWrap/>
            <w:hideMark/>
          </w:tcPr>
          <w:p w14:paraId="5A0414C8" w14:textId="1AEA03FA" w:rsidR="00547BAB" w:rsidRPr="00547BAB" w:rsidRDefault="00547BAB" w:rsidP="00547BAB">
            <w:pPr>
              <w:rPr>
                <w:rFonts w:asciiTheme="majorBidi" w:hAnsiTheme="majorBidi" w:cstheme="majorBidi"/>
                <w:sz w:val="16"/>
                <w:szCs w:val="16"/>
                <w:lang w:val="fr-FR"/>
              </w:rPr>
            </w:pPr>
            <w:r w:rsidRPr="00547BAB">
              <w:rPr>
                <w:rFonts w:asciiTheme="majorBidi" w:hAnsiTheme="majorBidi" w:cstheme="majorBidi"/>
                <w:sz w:val="16"/>
                <w:szCs w:val="16"/>
              </w:rPr>
              <w:t>PCB209 Comment Code</w:t>
            </w:r>
          </w:p>
        </w:tc>
        <w:tc>
          <w:tcPr>
            <w:tcW w:w="703" w:type="dxa"/>
            <w:noWrap/>
            <w:hideMark/>
          </w:tcPr>
          <w:p w14:paraId="699E1046" w14:textId="4DB59A4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6FE3428A" w14:textId="4EA7F7E4"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C7CA4A9" w14:textId="441B23A5"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92.7</w:t>
            </w:r>
          </w:p>
        </w:tc>
        <w:tc>
          <w:tcPr>
            <w:tcW w:w="703" w:type="dxa"/>
            <w:noWrap/>
            <w:hideMark/>
          </w:tcPr>
          <w:p w14:paraId="54C5E366" w14:textId="026AD0A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6B1B192" w14:textId="0BBA986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9F60EFF" w14:textId="30DCCF9E"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FAA281F" w14:textId="3540773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DD22526" w14:textId="4DE73EA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672620A6" w14:textId="77777777" w:rsidTr="00547BAB">
        <w:trPr>
          <w:trHeight w:val="300"/>
        </w:trPr>
        <w:tc>
          <w:tcPr>
            <w:tcW w:w="1229" w:type="dxa"/>
            <w:noWrap/>
            <w:hideMark/>
          </w:tcPr>
          <w:p w14:paraId="59AC3071" w14:textId="61B781B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URDMX4LC</w:t>
            </w:r>
          </w:p>
        </w:tc>
        <w:tc>
          <w:tcPr>
            <w:tcW w:w="2496" w:type="dxa"/>
            <w:noWrap/>
            <w:hideMark/>
          </w:tcPr>
          <w:p w14:paraId="3DCB506B" w14:textId="6150E1E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MX4 caffeine comment code</w:t>
            </w:r>
          </w:p>
        </w:tc>
        <w:tc>
          <w:tcPr>
            <w:tcW w:w="703" w:type="dxa"/>
            <w:noWrap/>
            <w:hideMark/>
          </w:tcPr>
          <w:p w14:paraId="3BD8EBE4" w14:textId="4B2B119C"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0BDE6D90" w14:textId="5967E58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F1DD7B8" w14:textId="51816FE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6E9A6B3" w14:textId="4F38FF6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CAD20C8" w14:textId="430818E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8CF66E3" w14:textId="67DF780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92.8</w:t>
            </w:r>
          </w:p>
        </w:tc>
        <w:tc>
          <w:tcPr>
            <w:tcW w:w="703" w:type="dxa"/>
            <w:noWrap/>
            <w:hideMark/>
          </w:tcPr>
          <w:p w14:paraId="17AAB7DB" w14:textId="041A7CBB"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B5C188A" w14:textId="4D732D4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1D74F46B" w14:textId="77777777" w:rsidTr="00547BAB">
        <w:trPr>
          <w:trHeight w:val="300"/>
        </w:trPr>
        <w:tc>
          <w:tcPr>
            <w:tcW w:w="1229" w:type="dxa"/>
            <w:noWrap/>
            <w:hideMark/>
          </w:tcPr>
          <w:p w14:paraId="3CBF7B30" w14:textId="0CA88A9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URDCYMLC</w:t>
            </w:r>
          </w:p>
        </w:tc>
        <w:tc>
          <w:tcPr>
            <w:tcW w:w="2496" w:type="dxa"/>
            <w:noWrap/>
            <w:hideMark/>
          </w:tcPr>
          <w:p w14:paraId="18E5B615" w14:textId="3282558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N-Acetyl-S-(2-cyanoethyl)-L-Cyst comt</w:t>
            </w:r>
          </w:p>
        </w:tc>
        <w:tc>
          <w:tcPr>
            <w:tcW w:w="703" w:type="dxa"/>
            <w:noWrap/>
            <w:hideMark/>
          </w:tcPr>
          <w:p w14:paraId="3F870EB5" w14:textId="7C7E07F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3B4C0FBE" w14:textId="432F8DC4"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004CBA1" w14:textId="4BB1888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304D701" w14:textId="4F62731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BB8EA0C" w14:textId="0BDCA305"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FF7C067" w14:textId="426E709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E9D0B81" w14:textId="38A1CBE8"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92.9</w:t>
            </w:r>
          </w:p>
        </w:tc>
        <w:tc>
          <w:tcPr>
            <w:tcW w:w="703" w:type="dxa"/>
            <w:noWrap/>
            <w:hideMark/>
          </w:tcPr>
          <w:p w14:paraId="79CF36C4" w14:textId="779079C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6202E650" w14:textId="77777777" w:rsidTr="00547BAB">
        <w:trPr>
          <w:trHeight w:val="300"/>
        </w:trPr>
        <w:tc>
          <w:tcPr>
            <w:tcW w:w="1229" w:type="dxa"/>
            <w:noWrap/>
            <w:hideMark/>
          </w:tcPr>
          <w:p w14:paraId="2AD1600C" w14:textId="4359805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URDBPHLC</w:t>
            </w:r>
          </w:p>
        </w:tc>
        <w:tc>
          <w:tcPr>
            <w:tcW w:w="2496" w:type="dxa"/>
            <w:noWrap/>
            <w:hideMark/>
          </w:tcPr>
          <w:p w14:paraId="3D5E8886" w14:textId="5A5A2E6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Urinary Bisphenol A comment</w:t>
            </w:r>
          </w:p>
        </w:tc>
        <w:tc>
          <w:tcPr>
            <w:tcW w:w="703" w:type="dxa"/>
            <w:noWrap/>
            <w:hideMark/>
          </w:tcPr>
          <w:p w14:paraId="6EA84030" w14:textId="014E072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47B36487" w14:textId="67017318"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82468E2" w14:textId="5E4F8B3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93.5</w:t>
            </w:r>
          </w:p>
        </w:tc>
        <w:tc>
          <w:tcPr>
            <w:tcW w:w="703" w:type="dxa"/>
            <w:noWrap/>
            <w:hideMark/>
          </w:tcPr>
          <w:p w14:paraId="37D877C6" w14:textId="7E60FF9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92.9</w:t>
            </w:r>
          </w:p>
        </w:tc>
        <w:tc>
          <w:tcPr>
            <w:tcW w:w="703" w:type="dxa"/>
            <w:noWrap/>
            <w:hideMark/>
          </w:tcPr>
          <w:p w14:paraId="0677C053" w14:textId="66D95DD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93.6</w:t>
            </w:r>
          </w:p>
        </w:tc>
        <w:tc>
          <w:tcPr>
            <w:tcW w:w="703" w:type="dxa"/>
            <w:noWrap/>
            <w:hideMark/>
          </w:tcPr>
          <w:p w14:paraId="3B19D804" w14:textId="54DD182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92.0</w:t>
            </w:r>
          </w:p>
        </w:tc>
        <w:tc>
          <w:tcPr>
            <w:tcW w:w="703" w:type="dxa"/>
            <w:noWrap/>
            <w:hideMark/>
          </w:tcPr>
          <w:p w14:paraId="6980DD34" w14:textId="0C01033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89.7</w:t>
            </w:r>
          </w:p>
        </w:tc>
        <w:tc>
          <w:tcPr>
            <w:tcW w:w="703" w:type="dxa"/>
            <w:noWrap/>
            <w:hideMark/>
          </w:tcPr>
          <w:p w14:paraId="0FB3063C" w14:textId="5E89364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96.0</w:t>
            </w:r>
          </w:p>
        </w:tc>
      </w:tr>
      <w:tr w:rsidR="00547BAB" w:rsidRPr="00547BAB" w14:paraId="6E8A464A" w14:textId="77777777" w:rsidTr="00547BAB">
        <w:trPr>
          <w:trHeight w:val="300"/>
        </w:trPr>
        <w:tc>
          <w:tcPr>
            <w:tcW w:w="1229" w:type="dxa"/>
            <w:noWrap/>
            <w:hideMark/>
          </w:tcPr>
          <w:p w14:paraId="244A85F2" w14:textId="4D3FECF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lastRenderedPageBreak/>
              <w:t>LBDZEBLC</w:t>
            </w:r>
          </w:p>
        </w:tc>
        <w:tc>
          <w:tcPr>
            <w:tcW w:w="2496" w:type="dxa"/>
            <w:noWrap/>
            <w:hideMark/>
          </w:tcPr>
          <w:p w14:paraId="5A016A8E" w14:textId="6448B81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Ethylbenzene comment</w:t>
            </w:r>
          </w:p>
        </w:tc>
        <w:tc>
          <w:tcPr>
            <w:tcW w:w="703" w:type="dxa"/>
            <w:noWrap/>
            <w:hideMark/>
          </w:tcPr>
          <w:p w14:paraId="0361BB08" w14:textId="731AD32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93.1</w:t>
            </w:r>
          </w:p>
        </w:tc>
        <w:tc>
          <w:tcPr>
            <w:tcW w:w="704" w:type="dxa"/>
            <w:noWrap/>
            <w:hideMark/>
          </w:tcPr>
          <w:p w14:paraId="5750D588" w14:textId="242115E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31CA204" w14:textId="03B689A4"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C80449B" w14:textId="673528C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FD496EC" w14:textId="4C4216E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9AEA072" w14:textId="2E61084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B4DFE8C" w14:textId="5A8532B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A2AFF20" w14:textId="28B6D5C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7EE8A7EC" w14:textId="77777777" w:rsidTr="00547BAB">
        <w:trPr>
          <w:trHeight w:val="300"/>
        </w:trPr>
        <w:tc>
          <w:tcPr>
            <w:tcW w:w="1229" w:type="dxa"/>
            <w:noWrap/>
            <w:hideMark/>
          </w:tcPr>
          <w:p w14:paraId="49B772A7" w14:textId="7061EF4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LBDZOXLC</w:t>
            </w:r>
          </w:p>
        </w:tc>
        <w:tc>
          <w:tcPr>
            <w:tcW w:w="2496" w:type="dxa"/>
            <w:noWrap/>
            <w:hideMark/>
          </w:tcPr>
          <w:p w14:paraId="1DB64E8E" w14:textId="5732173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o-Xylene comment</w:t>
            </w:r>
          </w:p>
        </w:tc>
        <w:tc>
          <w:tcPr>
            <w:tcW w:w="703" w:type="dxa"/>
            <w:noWrap/>
            <w:hideMark/>
          </w:tcPr>
          <w:p w14:paraId="75F067E9" w14:textId="4CC5CC6F"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93.2</w:t>
            </w:r>
          </w:p>
        </w:tc>
        <w:tc>
          <w:tcPr>
            <w:tcW w:w="704" w:type="dxa"/>
            <w:noWrap/>
            <w:hideMark/>
          </w:tcPr>
          <w:p w14:paraId="22CF5D0B" w14:textId="587F6CFB"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8312B2B" w14:textId="1CB24068"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151BEA0" w14:textId="09FFA84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80AEE33" w14:textId="69F6F6AE"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660C77B" w14:textId="53559BD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9D1B949" w14:textId="55A9B8E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DBE0C3E" w14:textId="5B8AF56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39E3F533" w14:textId="77777777" w:rsidTr="00547BAB">
        <w:trPr>
          <w:trHeight w:val="300"/>
        </w:trPr>
        <w:tc>
          <w:tcPr>
            <w:tcW w:w="1229" w:type="dxa"/>
            <w:noWrap/>
            <w:hideMark/>
          </w:tcPr>
          <w:p w14:paraId="3E7EFD40" w14:textId="456EC8F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LBDZTOLC</w:t>
            </w:r>
          </w:p>
        </w:tc>
        <w:tc>
          <w:tcPr>
            <w:tcW w:w="2496" w:type="dxa"/>
            <w:noWrap/>
            <w:hideMark/>
          </w:tcPr>
          <w:p w14:paraId="28C6451C" w14:textId="4A68808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Toluene comment</w:t>
            </w:r>
          </w:p>
        </w:tc>
        <w:tc>
          <w:tcPr>
            <w:tcW w:w="703" w:type="dxa"/>
            <w:noWrap/>
            <w:hideMark/>
          </w:tcPr>
          <w:p w14:paraId="59561A3D" w14:textId="4D86F497"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93.3</w:t>
            </w:r>
          </w:p>
        </w:tc>
        <w:tc>
          <w:tcPr>
            <w:tcW w:w="704" w:type="dxa"/>
            <w:noWrap/>
            <w:hideMark/>
          </w:tcPr>
          <w:p w14:paraId="5739728C" w14:textId="75660AF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1EC3D46" w14:textId="39BBDB5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EF78D27" w14:textId="1151909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9EF127F" w14:textId="1908CC3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3A55965" w14:textId="64F641D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9634792" w14:textId="520E397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0BD5147" w14:textId="6335E12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10927819" w14:textId="77777777" w:rsidTr="00547BAB">
        <w:trPr>
          <w:trHeight w:val="300"/>
        </w:trPr>
        <w:tc>
          <w:tcPr>
            <w:tcW w:w="1229" w:type="dxa"/>
            <w:noWrap/>
            <w:hideMark/>
          </w:tcPr>
          <w:p w14:paraId="79426849" w14:textId="20FC9A9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URDMU6LC</w:t>
            </w:r>
          </w:p>
        </w:tc>
        <w:tc>
          <w:tcPr>
            <w:tcW w:w="2496" w:type="dxa"/>
            <w:noWrap/>
            <w:hideMark/>
          </w:tcPr>
          <w:p w14:paraId="03A7B2A8" w14:textId="7011AD77"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MU6 caffeine comment code</w:t>
            </w:r>
          </w:p>
        </w:tc>
        <w:tc>
          <w:tcPr>
            <w:tcW w:w="703" w:type="dxa"/>
            <w:noWrap/>
            <w:hideMark/>
          </w:tcPr>
          <w:p w14:paraId="537D8D81" w14:textId="1D0E02C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12AA69BA" w14:textId="68D81F2B"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EA6D292" w14:textId="513D665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0E90840" w14:textId="33F15D4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6EE5798" w14:textId="25112B8E"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0A31B9D" w14:textId="03C9FA2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93.7</w:t>
            </w:r>
          </w:p>
        </w:tc>
        <w:tc>
          <w:tcPr>
            <w:tcW w:w="703" w:type="dxa"/>
            <w:noWrap/>
            <w:hideMark/>
          </w:tcPr>
          <w:p w14:paraId="1C67351F" w14:textId="5F89B67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E6DACFF" w14:textId="084ECBB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27FE9294" w14:textId="77777777" w:rsidTr="00547BAB">
        <w:trPr>
          <w:trHeight w:val="300"/>
        </w:trPr>
        <w:tc>
          <w:tcPr>
            <w:tcW w:w="1229" w:type="dxa"/>
            <w:noWrap/>
            <w:hideMark/>
          </w:tcPr>
          <w:p w14:paraId="5E16192B" w14:textId="7FD1DDDF"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LBDBR7LC</w:t>
            </w:r>
          </w:p>
        </w:tc>
        <w:tc>
          <w:tcPr>
            <w:tcW w:w="2496" w:type="dxa"/>
            <w:noWrap/>
            <w:hideMark/>
          </w:tcPr>
          <w:p w14:paraId="10D06868" w14:textId="0FF11AA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2,2',4,4',5,5'-hexabromphenyl ether comt</w:t>
            </w:r>
          </w:p>
        </w:tc>
        <w:tc>
          <w:tcPr>
            <w:tcW w:w="703" w:type="dxa"/>
            <w:noWrap/>
            <w:hideMark/>
          </w:tcPr>
          <w:p w14:paraId="264212D5" w14:textId="2066C11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4FD93FEF" w14:textId="01480C6B"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C768366" w14:textId="564B8DEF"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93.9</w:t>
            </w:r>
          </w:p>
        </w:tc>
        <w:tc>
          <w:tcPr>
            <w:tcW w:w="703" w:type="dxa"/>
            <w:noWrap/>
            <w:hideMark/>
          </w:tcPr>
          <w:p w14:paraId="499BB626" w14:textId="5F89786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5A79E54" w14:textId="07318585"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A71E424" w14:textId="3CBC35E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E4A1B03" w14:textId="35157ADB"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BFB0514" w14:textId="5085896B"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7FB540A9" w14:textId="77777777" w:rsidTr="00547BAB">
        <w:trPr>
          <w:trHeight w:val="300"/>
        </w:trPr>
        <w:tc>
          <w:tcPr>
            <w:tcW w:w="1229" w:type="dxa"/>
            <w:noWrap/>
            <w:hideMark/>
          </w:tcPr>
          <w:p w14:paraId="6C4A0816" w14:textId="246A01D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SDUHIBPL</w:t>
            </w:r>
          </w:p>
        </w:tc>
        <w:tc>
          <w:tcPr>
            <w:tcW w:w="2496" w:type="dxa"/>
            <w:noWrap/>
            <w:hideMark/>
          </w:tcPr>
          <w:p w14:paraId="6F252967" w14:textId="4B71767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Mono-2-hydroxy-iso-butyl phthlte cmt</w:t>
            </w:r>
          </w:p>
        </w:tc>
        <w:tc>
          <w:tcPr>
            <w:tcW w:w="703" w:type="dxa"/>
            <w:noWrap/>
            <w:hideMark/>
          </w:tcPr>
          <w:p w14:paraId="7FB24688" w14:textId="428C15AC"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7548C1D2" w14:textId="087BF48E"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3407D38" w14:textId="3A53B828"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C107E6C" w14:textId="1FE77A9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FCECE19" w14:textId="0A9CAB2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BC59642" w14:textId="2F22525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6224183" w14:textId="495EE00C"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B3808C6" w14:textId="3C85B36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94.0</w:t>
            </w:r>
          </w:p>
        </w:tc>
      </w:tr>
      <w:tr w:rsidR="00547BAB" w:rsidRPr="00547BAB" w14:paraId="1B0EA0AD" w14:textId="77777777" w:rsidTr="00547BAB">
        <w:trPr>
          <w:trHeight w:val="300"/>
        </w:trPr>
        <w:tc>
          <w:tcPr>
            <w:tcW w:w="1229" w:type="dxa"/>
            <w:noWrap/>
            <w:hideMark/>
          </w:tcPr>
          <w:p w14:paraId="677E7E17" w14:textId="4BAA34E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LBDBR6LC</w:t>
            </w:r>
          </w:p>
        </w:tc>
        <w:tc>
          <w:tcPr>
            <w:tcW w:w="2496" w:type="dxa"/>
            <w:noWrap/>
            <w:hideMark/>
          </w:tcPr>
          <w:p w14:paraId="7AB82B5E" w14:textId="3F501AD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2,2',4,4',6-pentabromdphenyl ether comt</w:t>
            </w:r>
          </w:p>
        </w:tc>
        <w:tc>
          <w:tcPr>
            <w:tcW w:w="703" w:type="dxa"/>
            <w:noWrap/>
            <w:hideMark/>
          </w:tcPr>
          <w:p w14:paraId="0664AE63" w14:textId="6128385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5F82BB8B" w14:textId="3F6B52F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561AA73" w14:textId="671BB23B"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94.0</w:t>
            </w:r>
          </w:p>
        </w:tc>
        <w:tc>
          <w:tcPr>
            <w:tcW w:w="703" w:type="dxa"/>
            <w:noWrap/>
            <w:hideMark/>
          </w:tcPr>
          <w:p w14:paraId="7ED4C747" w14:textId="179660D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3EDF643" w14:textId="300B0C9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B0D51C4" w14:textId="08FE096B"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906957B" w14:textId="0B9DC43B"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CA18240" w14:textId="7B0BAB8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028E72A3" w14:textId="77777777" w:rsidTr="00547BAB">
        <w:trPr>
          <w:trHeight w:val="300"/>
        </w:trPr>
        <w:tc>
          <w:tcPr>
            <w:tcW w:w="1229" w:type="dxa"/>
            <w:noWrap/>
            <w:hideMark/>
          </w:tcPr>
          <w:p w14:paraId="1B36D502" w14:textId="68EB10E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LBDVTOLC</w:t>
            </w:r>
          </w:p>
        </w:tc>
        <w:tc>
          <w:tcPr>
            <w:tcW w:w="2496" w:type="dxa"/>
            <w:noWrap/>
            <w:hideMark/>
          </w:tcPr>
          <w:p w14:paraId="21965E22" w14:textId="78FACB97"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Blood Toluene Comment Code</w:t>
            </w:r>
          </w:p>
        </w:tc>
        <w:tc>
          <w:tcPr>
            <w:tcW w:w="703" w:type="dxa"/>
            <w:noWrap/>
            <w:hideMark/>
          </w:tcPr>
          <w:p w14:paraId="20A5FEDE" w14:textId="5730F957"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98.7</w:t>
            </w:r>
          </w:p>
        </w:tc>
        <w:tc>
          <w:tcPr>
            <w:tcW w:w="704" w:type="dxa"/>
            <w:noWrap/>
            <w:hideMark/>
          </w:tcPr>
          <w:p w14:paraId="1B2F4D30" w14:textId="31C764D5"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95.4</w:t>
            </w:r>
          </w:p>
        </w:tc>
        <w:tc>
          <w:tcPr>
            <w:tcW w:w="703" w:type="dxa"/>
            <w:noWrap/>
            <w:hideMark/>
          </w:tcPr>
          <w:p w14:paraId="00B0E94E" w14:textId="07039EF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95.0</w:t>
            </w:r>
          </w:p>
        </w:tc>
        <w:tc>
          <w:tcPr>
            <w:tcW w:w="703" w:type="dxa"/>
            <w:noWrap/>
            <w:hideMark/>
          </w:tcPr>
          <w:p w14:paraId="1DF31806" w14:textId="15069C8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97.0</w:t>
            </w:r>
          </w:p>
        </w:tc>
        <w:tc>
          <w:tcPr>
            <w:tcW w:w="703" w:type="dxa"/>
            <w:noWrap/>
            <w:hideMark/>
          </w:tcPr>
          <w:p w14:paraId="11ED6AFC" w14:textId="4992BC2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94.6</w:t>
            </w:r>
          </w:p>
        </w:tc>
        <w:tc>
          <w:tcPr>
            <w:tcW w:w="703" w:type="dxa"/>
            <w:noWrap/>
            <w:hideMark/>
          </w:tcPr>
          <w:p w14:paraId="5C2E0B7E" w14:textId="0CF058D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87.2</w:t>
            </w:r>
          </w:p>
        </w:tc>
        <w:tc>
          <w:tcPr>
            <w:tcW w:w="703" w:type="dxa"/>
            <w:noWrap/>
            <w:hideMark/>
          </w:tcPr>
          <w:p w14:paraId="6D7BBCF8" w14:textId="564A21E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F0D76AC" w14:textId="0EFECAE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95.8</w:t>
            </w:r>
          </w:p>
        </w:tc>
      </w:tr>
      <w:tr w:rsidR="00547BAB" w:rsidRPr="00547BAB" w14:paraId="14F36511" w14:textId="77777777" w:rsidTr="00547BAB">
        <w:trPr>
          <w:trHeight w:val="300"/>
        </w:trPr>
        <w:tc>
          <w:tcPr>
            <w:tcW w:w="1229" w:type="dxa"/>
            <w:noWrap/>
            <w:hideMark/>
          </w:tcPr>
          <w:p w14:paraId="2DD09C00" w14:textId="14E924C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URDDMALC</w:t>
            </w:r>
          </w:p>
        </w:tc>
        <w:tc>
          <w:tcPr>
            <w:tcW w:w="2496" w:type="dxa"/>
            <w:noWrap/>
            <w:hideMark/>
          </w:tcPr>
          <w:p w14:paraId="36FD7C1A" w14:textId="09D463B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O-DMA comment code</w:t>
            </w:r>
          </w:p>
        </w:tc>
        <w:tc>
          <w:tcPr>
            <w:tcW w:w="703" w:type="dxa"/>
            <w:noWrap/>
            <w:hideMark/>
          </w:tcPr>
          <w:p w14:paraId="358EC298" w14:textId="2FEB382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40CC1032" w14:textId="2F15573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F9612DF" w14:textId="4425483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B5EE481" w14:textId="6AD54A6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95.6</w:t>
            </w:r>
          </w:p>
        </w:tc>
        <w:tc>
          <w:tcPr>
            <w:tcW w:w="703" w:type="dxa"/>
            <w:noWrap/>
            <w:hideMark/>
          </w:tcPr>
          <w:p w14:paraId="32710D7E" w14:textId="53E57FD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93.2</w:t>
            </w:r>
          </w:p>
        </w:tc>
        <w:tc>
          <w:tcPr>
            <w:tcW w:w="703" w:type="dxa"/>
            <w:noWrap/>
            <w:hideMark/>
          </w:tcPr>
          <w:p w14:paraId="361F7284" w14:textId="1D53E44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95.2</w:t>
            </w:r>
          </w:p>
        </w:tc>
        <w:tc>
          <w:tcPr>
            <w:tcW w:w="703" w:type="dxa"/>
            <w:noWrap/>
            <w:hideMark/>
          </w:tcPr>
          <w:p w14:paraId="6F790053" w14:textId="5495D6F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00E7035" w14:textId="255DCD2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6158028A" w14:textId="77777777" w:rsidTr="00547BAB">
        <w:trPr>
          <w:trHeight w:val="300"/>
        </w:trPr>
        <w:tc>
          <w:tcPr>
            <w:tcW w:w="1229" w:type="dxa"/>
            <w:noWrap/>
            <w:hideMark/>
          </w:tcPr>
          <w:p w14:paraId="5878FF69" w14:textId="66A3D2A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URDPPBLC</w:t>
            </w:r>
          </w:p>
        </w:tc>
        <w:tc>
          <w:tcPr>
            <w:tcW w:w="2496" w:type="dxa"/>
            <w:noWrap/>
            <w:hideMark/>
          </w:tcPr>
          <w:p w14:paraId="34EB4EDD" w14:textId="5E3711D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Propyl paraben comment</w:t>
            </w:r>
          </w:p>
        </w:tc>
        <w:tc>
          <w:tcPr>
            <w:tcW w:w="703" w:type="dxa"/>
            <w:noWrap/>
            <w:hideMark/>
          </w:tcPr>
          <w:p w14:paraId="423D4775" w14:textId="5E29B08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43EB1ECF" w14:textId="50A00C8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E09B3BB" w14:textId="79AE056B"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540E02E" w14:textId="6EF79BAF"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93.8</w:t>
            </w:r>
          </w:p>
        </w:tc>
        <w:tc>
          <w:tcPr>
            <w:tcW w:w="703" w:type="dxa"/>
            <w:noWrap/>
            <w:hideMark/>
          </w:tcPr>
          <w:p w14:paraId="64E516FB" w14:textId="5CD2166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94.8</w:t>
            </w:r>
          </w:p>
        </w:tc>
        <w:tc>
          <w:tcPr>
            <w:tcW w:w="703" w:type="dxa"/>
            <w:noWrap/>
            <w:hideMark/>
          </w:tcPr>
          <w:p w14:paraId="43AF85F5" w14:textId="7409B927"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92.9</w:t>
            </w:r>
          </w:p>
        </w:tc>
        <w:tc>
          <w:tcPr>
            <w:tcW w:w="703" w:type="dxa"/>
            <w:noWrap/>
            <w:hideMark/>
          </w:tcPr>
          <w:p w14:paraId="3FB2DBA0" w14:textId="0D26BF2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94.2</w:t>
            </w:r>
          </w:p>
        </w:tc>
        <w:tc>
          <w:tcPr>
            <w:tcW w:w="703" w:type="dxa"/>
            <w:noWrap/>
            <w:hideMark/>
          </w:tcPr>
          <w:p w14:paraId="4BA057E0" w14:textId="3BE2EB5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98.8</w:t>
            </w:r>
          </w:p>
        </w:tc>
      </w:tr>
      <w:tr w:rsidR="00547BAB" w:rsidRPr="00547BAB" w14:paraId="0F1B8DC2" w14:textId="77777777" w:rsidTr="00547BAB">
        <w:trPr>
          <w:trHeight w:val="300"/>
        </w:trPr>
        <w:tc>
          <w:tcPr>
            <w:tcW w:w="1229" w:type="dxa"/>
            <w:noWrap/>
            <w:hideMark/>
          </w:tcPr>
          <w:p w14:paraId="086663FE" w14:textId="4B40634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URDP10LC</w:t>
            </w:r>
          </w:p>
        </w:tc>
        <w:tc>
          <w:tcPr>
            <w:tcW w:w="2496" w:type="dxa"/>
            <w:noWrap/>
            <w:hideMark/>
          </w:tcPr>
          <w:p w14:paraId="5B16C46A" w14:textId="50800C4F"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1-pyrene comment code</w:t>
            </w:r>
          </w:p>
        </w:tc>
        <w:tc>
          <w:tcPr>
            <w:tcW w:w="703" w:type="dxa"/>
            <w:noWrap/>
            <w:hideMark/>
          </w:tcPr>
          <w:p w14:paraId="1379F8BE" w14:textId="00C96DB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49484985" w14:textId="2180651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5394B81" w14:textId="61748F2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99.4</w:t>
            </w:r>
          </w:p>
        </w:tc>
        <w:tc>
          <w:tcPr>
            <w:tcW w:w="703" w:type="dxa"/>
            <w:noWrap/>
            <w:hideMark/>
          </w:tcPr>
          <w:p w14:paraId="32128C0D" w14:textId="17C63C9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99.8</w:t>
            </w:r>
          </w:p>
        </w:tc>
        <w:tc>
          <w:tcPr>
            <w:tcW w:w="703" w:type="dxa"/>
            <w:noWrap/>
            <w:hideMark/>
          </w:tcPr>
          <w:p w14:paraId="0C938FB0" w14:textId="5EF8D7E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99.5</w:t>
            </w:r>
          </w:p>
        </w:tc>
        <w:tc>
          <w:tcPr>
            <w:tcW w:w="703" w:type="dxa"/>
            <w:noWrap/>
            <w:hideMark/>
          </w:tcPr>
          <w:p w14:paraId="13FC18EC" w14:textId="21E6EEB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99.4</w:t>
            </w:r>
          </w:p>
        </w:tc>
        <w:tc>
          <w:tcPr>
            <w:tcW w:w="703" w:type="dxa"/>
            <w:noWrap/>
            <w:hideMark/>
          </w:tcPr>
          <w:p w14:paraId="4954E23C" w14:textId="38CB171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99.0</w:t>
            </w:r>
          </w:p>
        </w:tc>
        <w:tc>
          <w:tcPr>
            <w:tcW w:w="703" w:type="dxa"/>
            <w:noWrap/>
            <w:hideMark/>
          </w:tcPr>
          <w:p w14:paraId="58780318" w14:textId="1B92C43B"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76.4</w:t>
            </w:r>
          </w:p>
        </w:tc>
      </w:tr>
      <w:tr w:rsidR="00547BAB" w:rsidRPr="00547BAB" w14:paraId="6C0CEBF0" w14:textId="77777777" w:rsidTr="00547BAB">
        <w:trPr>
          <w:trHeight w:val="300"/>
        </w:trPr>
        <w:tc>
          <w:tcPr>
            <w:tcW w:w="1229" w:type="dxa"/>
            <w:noWrap/>
            <w:hideMark/>
          </w:tcPr>
          <w:p w14:paraId="2F19FD61" w14:textId="6334EDE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URDMX5LC</w:t>
            </w:r>
          </w:p>
        </w:tc>
        <w:tc>
          <w:tcPr>
            <w:tcW w:w="2496" w:type="dxa"/>
            <w:noWrap/>
            <w:hideMark/>
          </w:tcPr>
          <w:p w14:paraId="131A4B08" w14:textId="34F17E3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MX5 caffeine comment code</w:t>
            </w:r>
          </w:p>
        </w:tc>
        <w:tc>
          <w:tcPr>
            <w:tcW w:w="703" w:type="dxa"/>
            <w:noWrap/>
            <w:hideMark/>
          </w:tcPr>
          <w:p w14:paraId="72BD2EBF" w14:textId="5A7DF08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5EB7421B" w14:textId="74E3734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76FF53A" w14:textId="05048BC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D1F8FBB" w14:textId="3191BF5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ED9D4B9" w14:textId="5F145A8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5C2843E" w14:textId="429935C8"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95.7</w:t>
            </w:r>
          </w:p>
        </w:tc>
        <w:tc>
          <w:tcPr>
            <w:tcW w:w="703" w:type="dxa"/>
            <w:noWrap/>
            <w:hideMark/>
          </w:tcPr>
          <w:p w14:paraId="3257F97E" w14:textId="47660E2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40B2EBD" w14:textId="739D35B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47BC92AD" w14:textId="77777777" w:rsidTr="00547BAB">
        <w:trPr>
          <w:trHeight w:val="300"/>
        </w:trPr>
        <w:tc>
          <w:tcPr>
            <w:tcW w:w="1229" w:type="dxa"/>
            <w:noWrap/>
            <w:hideMark/>
          </w:tcPr>
          <w:p w14:paraId="46C449F4" w14:textId="761B99A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URDCNPLC</w:t>
            </w:r>
          </w:p>
        </w:tc>
        <w:tc>
          <w:tcPr>
            <w:tcW w:w="2496" w:type="dxa"/>
            <w:noWrap/>
            <w:hideMark/>
          </w:tcPr>
          <w:p w14:paraId="7355E18A" w14:textId="3E5469D8"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Mono(carboxynonyl) phthalate comment</w:t>
            </w:r>
          </w:p>
        </w:tc>
        <w:tc>
          <w:tcPr>
            <w:tcW w:w="703" w:type="dxa"/>
            <w:noWrap/>
            <w:hideMark/>
          </w:tcPr>
          <w:p w14:paraId="40BA6B69" w14:textId="7A3D55D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4AB773C9" w14:textId="7E4EC66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AE1BB49" w14:textId="33326835"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0DAD47C" w14:textId="0B944B6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91.1</w:t>
            </w:r>
          </w:p>
        </w:tc>
        <w:tc>
          <w:tcPr>
            <w:tcW w:w="703" w:type="dxa"/>
            <w:noWrap/>
            <w:hideMark/>
          </w:tcPr>
          <w:p w14:paraId="2616615B" w14:textId="091E91FF"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90.4</w:t>
            </w:r>
          </w:p>
        </w:tc>
        <w:tc>
          <w:tcPr>
            <w:tcW w:w="703" w:type="dxa"/>
            <w:noWrap/>
            <w:hideMark/>
          </w:tcPr>
          <w:p w14:paraId="43A19E66" w14:textId="76D168C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98.9</w:t>
            </w:r>
          </w:p>
        </w:tc>
        <w:tc>
          <w:tcPr>
            <w:tcW w:w="703" w:type="dxa"/>
            <w:noWrap/>
            <w:hideMark/>
          </w:tcPr>
          <w:p w14:paraId="2A468DB1" w14:textId="2ADF8398"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99.2</w:t>
            </w:r>
          </w:p>
        </w:tc>
        <w:tc>
          <w:tcPr>
            <w:tcW w:w="703" w:type="dxa"/>
            <w:noWrap/>
            <w:hideMark/>
          </w:tcPr>
          <w:p w14:paraId="6FB68295" w14:textId="27AEB09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98.8</w:t>
            </w:r>
          </w:p>
        </w:tc>
      </w:tr>
      <w:tr w:rsidR="00547BAB" w:rsidRPr="00547BAB" w14:paraId="4472E276" w14:textId="77777777" w:rsidTr="00547BAB">
        <w:trPr>
          <w:trHeight w:val="300"/>
        </w:trPr>
        <w:tc>
          <w:tcPr>
            <w:tcW w:w="1229" w:type="dxa"/>
            <w:noWrap/>
            <w:hideMark/>
          </w:tcPr>
          <w:p w14:paraId="2853DD20" w14:textId="07537E0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URDUPBLC</w:t>
            </w:r>
          </w:p>
        </w:tc>
        <w:tc>
          <w:tcPr>
            <w:tcW w:w="2496" w:type="dxa"/>
            <w:noWrap/>
            <w:hideMark/>
          </w:tcPr>
          <w:p w14:paraId="3456EC24" w14:textId="0642084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Urinary lead comment code</w:t>
            </w:r>
          </w:p>
        </w:tc>
        <w:tc>
          <w:tcPr>
            <w:tcW w:w="703" w:type="dxa"/>
            <w:noWrap/>
            <w:hideMark/>
          </w:tcPr>
          <w:p w14:paraId="05AE00EA" w14:textId="07EDFEF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7F65D0B1" w14:textId="5AB9F5C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00425A5" w14:textId="3796A5A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84.8</w:t>
            </w:r>
          </w:p>
        </w:tc>
        <w:tc>
          <w:tcPr>
            <w:tcW w:w="703" w:type="dxa"/>
            <w:noWrap/>
            <w:hideMark/>
          </w:tcPr>
          <w:p w14:paraId="3A24CA7D" w14:textId="306C3B9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97.6</w:t>
            </w:r>
          </w:p>
        </w:tc>
        <w:tc>
          <w:tcPr>
            <w:tcW w:w="703" w:type="dxa"/>
            <w:noWrap/>
            <w:hideMark/>
          </w:tcPr>
          <w:p w14:paraId="3078E2F2" w14:textId="4C03FA8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98.0</w:t>
            </w:r>
          </w:p>
        </w:tc>
        <w:tc>
          <w:tcPr>
            <w:tcW w:w="703" w:type="dxa"/>
            <w:noWrap/>
            <w:hideMark/>
          </w:tcPr>
          <w:p w14:paraId="28A734D5" w14:textId="743AF1CB"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97.2</w:t>
            </w:r>
          </w:p>
        </w:tc>
        <w:tc>
          <w:tcPr>
            <w:tcW w:w="703" w:type="dxa"/>
            <w:noWrap/>
            <w:hideMark/>
          </w:tcPr>
          <w:p w14:paraId="31A29DD4" w14:textId="7E4A33D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96.4</w:t>
            </w:r>
          </w:p>
        </w:tc>
        <w:tc>
          <w:tcPr>
            <w:tcW w:w="703" w:type="dxa"/>
            <w:noWrap/>
            <w:hideMark/>
          </w:tcPr>
          <w:p w14:paraId="468DAEAC" w14:textId="25AC485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99.0</w:t>
            </w:r>
          </w:p>
        </w:tc>
      </w:tr>
      <w:tr w:rsidR="00547BAB" w:rsidRPr="00547BAB" w14:paraId="1882BBBF" w14:textId="77777777" w:rsidTr="00547BAB">
        <w:trPr>
          <w:trHeight w:val="300"/>
        </w:trPr>
        <w:tc>
          <w:tcPr>
            <w:tcW w:w="1229" w:type="dxa"/>
            <w:noWrap/>
            <w:hideMark/>
          </w:tcPr>
          <w:p w14:paraId="0666AAE1" w14:textId="60F04E3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URD2MHLC</w:t>
            </w:r>
          </w:p>
        </w:tc>
        <w:tc>
          <w:tcPr>
            <w:tcW w:w="2496" w:type="dxa"/>
            <w:noWrap/>
            <w:hideMark/>
          </w:tcPr>
          <w:p w14:paraId="2BB61D55" w14:textId="5A0A7B9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2-Methylhippuric acid comment code</w:t>
            </w:r>
          </w:p>
        </w:tc>
        <w:tc>
          <w:tcPr>
            <w:tcW w:w="703" w:type="dxa"/>
            <w:noWrap/>
            <w:hideMark/>
          </w:tcPr>
          <w:p w14:paraId="04900413" w14:textId="218C510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23F8F73D" w14:textId="7A56B97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131AAB1" w14:textId="072189A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96DFF60" w14:textId="034C772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BEACCC1" w14:textId="13D9134E"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9BE01DF" w14:textId="19BD61E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95AA838" w14:textId="465296A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96.2</w:t>
            </w:r>
          </w:p>
        </w:tc>
        <w:tc>
          <w:tcPr>
            <w:tcW w:w="703" w:type="dxa"/>
            <w:noWrap/>
            <w:hideMark/>
          </w:tcPr>
          <w:p w14:paraId="55F44EE0" w14:textId="479A4FB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59B3F523" w14:textId="77777777" w:rsidTr="00547BAB">
        <w:trPr>
          <w:trHeight w:val="300"/>
        </w:trPr>
        <w:tc>
          <w:tcPr>
            <w:tcW w:w="1229" w:type="dxa"/>
            <w:noWrap/>
            <w:hideMark/>
          </w:tcPr>
          <w:p w14:paraId="6A695617" w14:textId="7E24BE2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URDATCLC</w:t>
            </w:r>
          </w:p>
        </w:tc>
        <w:tc>
          <w:tcPr>
            <w:tcW w:w="2496" w:type="dxa"/>
            <w:noWrap/>
            <w:hideMark/>
          </w:tcPr>
          <w:p w14:paraId="6618AA09" w14:textId="4E98306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2-Amnothiazolne-4-carbxylic acid comt</w:t>
            </w:r>
          </w:p>
        </w:tc>
        <w:tc>
          <w:tcPr>
            <w:tcW w:w="703" w:type="dxa"/>
            <w:noWrap/>
            <w:hideMark/>
          </w:tcPr>
          <w:p w14:paraId="5B401ADF" w14:textId="64ED4B54"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4553C3AA" w14:textId="1F30D604"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98624C1" w14:textId="1F358C08"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A3CCB57" w14:textId="7C683EA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951B088" w14:textId="6480725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DEE28C7" w14:textId="74E4800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49F05D5" w14:textId="3F64102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96.4</w:t>
            </w:r>
          </w:p>
        </w:tc>
        <w:tc>
          <w:tcPr>
            <w:tcW w:w="703" w:type="dxa"/>
            <w:noWrap/>
            <w:hideMark/>
          </w:tcPr>
          <w:p w14:paraId="63AF5DF2" w14:textId="2102A4D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108E78AA" w14:textId="77777777" w:rsidTr="00547BAB">
        <w:trPr>
          <w:trHeight w:val="300"/>
        </w:trPr>
        <w:tc>
          <w:tcPr>
            <w:tcW w:w="1229" w:type="dxa"/>
            <w:noWrap/>
            <w:hideMark/>
          </w:tcPr>
          <w:p w14:paraId="67D032F4" w14:textId="69CBB4D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URDMC1LC</w:t>
            </w:r>
          </w:p>
        </w:tc>
        <w:tc>
          <w:tcPr>
            <w:tcW w:w="2496" w:type="dxa"/>
            <w:noWrap/>
            <w:hideMark/>
          </w:tcPr>
          <w:p w14:paraId="393FA26B" w14:textId="0D9452DF"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Mono-(3-carboxypropyl) phthalate cmt</w:t>
            </w:r>
          </w:p>
        </w:tc>
        <w:tc>
          <w:tcPr>
            <w:tcW w:w="703" w:type="dxa"/>
            <w:noWrap/>
            <w:hideMark/>
          </w:tcPr>
          <w:p w14:paraId="5946AC4D" w14:textId="3E074A3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074CE01D" w14:textId="3CBD450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B3E7FB8" w14:textId="3EBB9FC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98.6</w:t>
            </w:r>
          </w:p>
        </w:tc>
        <w:tc>
          <w:tcPr>
            <w:tcW w:w="703" w:type="dxa"/>
            <w:noWrap/>
            <w:hideMark/>
          </w:tcPr>
          <w:p w14:paraId="17B67EC0" w14:textId="51699F0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96.9</w:t>
            </w:r>
          </w:p>
        </w:tc>
        <w:tc>
          <w:tcPr>
            <w:tcW w:w="703" w:type="dxa"/>
            <w:noWrap/>
            <w:hideMark/>
          </w:tcPr>
          <w:p w14:paraId="4F295B79" w14:textId="6EAF59D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97.6</w:t>
            </w:r>
          </w:p>
        </w:tc>
        <w:tc>
          <w:tcPr>
            <w:tcW w:w="703" w:type="dxa"/>
            <w:noWrap/>
            <w:hideMark/>
          </w:tcPr>
          <w:p w14:paraId="00A714FE" w14:textId="16297A9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97.2</w:t>
            </w:r>
          </w:p>
        </w:tc>
        <w:tc>
          <w:tcPr>
            <w:tcW w:w="703" w:type="dxa"/>
            <w:noWrap/>
            <w:hideMark/>
          </w:tcPr>
          <w:p w14:paraId="24DCF432" w14:textId="27D49EE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98.4</w:t>
            </w:r>
          </w:p>
        </w:tc>
        <w:tc>
          <w:tcPr>
            <w:tcW w:w="703" w:type="dxa"/>
            <w:noWrap/>
            <w:hideMark/>
          </w:tcPr>
          <w:p w14:paraId="4B90E42D" w14:textId="11868C0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89.7</w:t>
            </w:r>
          </w:p>
        </w:tc>
      </w:tr>
      <w:tr w:rsidR="00547BAB" w:rsidRPr="00547BAB" w14:paraId="7B365D1B" w14:textId="77777777" w:rsidTr="00547BAB">
        <w:trPr>
          <w:trHeight w:val="300"/>
        </w:trPr>
        <w:tc>
          <w:tcPr>
            <w:tcW w:w="1229" w:type="dxa"/>
            <w:noWrap/>
            <w:hideMark/>
          </w:tcPr>
          <w:p w14:paraId="44B7D98A" w14:textId="2C29A0B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LBDZXYLC</w:t>
            </w:r>
          </w:p>
        </w:tc>
        <w:tc>
          <w:tcPr>
            <w:tcW w:w="2496" w:type="dxa"/>
            <w:noWrap/>
            <w:hideMark/>
          </w:tcPr>
          <w:p w14:paraId="5C215D6C" w14:textId="5AED78E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m,p-Xylene comment</w:t>
            </w:r>
          </w:p>
        </w:tc>
        <w:tc>
          <w:tcPr>
            <w:tcW w:w="703" w:type="dxa"/>
            <w:noWrap/>
            <w:hideMark/>
          </w:tcPr>
          <w:p w14:paraId="0709CD5B" w14:textId="276D2D1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96.4</w:t>
            </w:r>
          </w:p>
        </w:tc>
        <w:tc>
          <w:tcPr>
            <w:tcW w:w="704" w:type="dxa"/>
            <w:noWrap/>
            <w:hideMark/>
          </w:tcPr>
          <w:p w14:paraId="1E17DCB9" w14:textId="49F14928"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47B75AF" w14:textId="682F369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F5E7132" w14:textId="325D398E"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52974F6" w14:textId="69D0066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278ED7D" w14:textId="24865FD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43BB25F" w14:textId="51BE9BD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136B7D0" w14:textId="5D997B08"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240FCCF3" w14:textId="77777777" w:rsidTr="00547BAB">
        <w:trPr>
          <w:trHeight w:val="300"/>
        </w:trPr>
        <w:tc>
          <w:tcPr>
            <w:tcW w:w="1229" w:type="dxa"/>
            <w:noWrap/>
            <w:hideMark/>
          </w:tcPr>
          <w:p w14:paraId="6F9EDE00" w14:textId="3741F70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URDMU4LC</w:t>
            </w:r>
          </w:p>
        </w:tc>
        <w:tc>
          <w:tcPr>
            <w:tcW w:w="2496" w:type="dxa"/>
            <w:noWrap/>
            <w:hideMark/>
          </w:tcPr>
          <w:p w14:paraId="3CB79651" w14:textId="400CBC5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MU4 caffeine comment code</w:t>
            </w:r>
          </w:p>
        </w:tc>
        <w:tc>
          <w:tcPr>
            <w:tcW w:w="703" w:type="dxa"/>
            <w:noWrap/>
            <w:hideMark/>
          </w:tcPr>
          <w:p w14:paraId="6A0E860D" w14:textId="199B463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4A399EC0" w14:textId="6B3EC6E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F8C1986" w14:textId="325D4E3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CBBE120" w14:textId="115A079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EB8725A" w14:textId="040DFF65"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507A57B" w14:textId="5AEC99EF"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96.8</w:t>
            </w:r>
          </w:p>
        </w:tc>
        <w:tc>
          <w:tcPr>
            <w:tcW w:w="703" w:type="dxa"/>
            <w:noWrap/>
            <w:hideMark/>
          </w:tcPr>
          <w:p w14:paraId="41646821" w14:textId="583A7A9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3FB8AFC" w14:textId="0D822BB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5D8D1102" w14:textId="77777777" w:rsidTr="00547BAB">
        <w:trPr>
          <w:trHeight w:val="300"/>
        </w:trPr>
        <w:tc>
          <w:tcPr>
            <w:tcW w:w="1229" w:type="dxa"/>
            <w:noWrap/>
            <w:hideMark/>
          </w:tcPr>
          <w:p w14:paraId="0D36533B" w14:textId="2D7ECC0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URDMU5LC</w:t>
            </w:r>
          </w:p>
        </w:tc>
        <w:tc>
          <w:tcPr>
            <w:tcW w:w="2496" w:type="dxa"/>
            <w:noWrap/>
            <w:hideMark/>
          </w:tcPr>
          <w:p w14:paraId="7823C6D0" w14:textId="70B0ED0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MU5 caffeine comment code</w:t>
            </w:r>
          </w:p>
        </w:tc>
        <w:tc>
          <w:tcPr>
            <w:tcW w:w="703" w:type="dxa"/>
            <w:noWrap/>
            <w:hideMark/>
          </w:tcPr>
          <w:p w14:paraId="0F8F053D" w14:textId="3155739C"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7CC8A962" w14:textId="728B624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9170598" w14:textId="153C5CD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33E6EC3" w14:textId="08A63E4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D2C00D0" w14:textId="2DCBFFA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C27FA77" w14:textId="57B3E5B5"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97.0</w:t>
            </w:r>
          </w:p>
        </w:tc>
        <w:tc>
          <w:tcPr>
            <w:tcW w:w="703" w:type="dxa"/>
            <w:noWrap/>
            <w:hideMark/>
          </w:tcPr>
          <w:p w14:paraId="14C064F9" w14:textId="63891DD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3EE71B6" w14:textId="2A0E024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1A7B4A34" w14:textId="77777777" w:rsidTr="00547BAB">
        <w:trPr>
          <w:trHeight w:val="300"/>
        </w:trPr>
        <w:tc>
          <w:tcPr>
            <w:tcW w:w="1229" w:type="dxa"/>
            <w:noWrap/>
            <w:hideMark/>
          </w:tcPr>
          <w:p w14:paraId="07D254EB" w14:textId="2F5C035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URDBP3LC</w:t>
            </w:r>
          </w:p>
        </w:tc>
        <w:tc>
          <w:tcPr>
            <w:tcW w:w="2496" w:type="dxa"/>
            <w:noWrap/>
            <w:hideMark/>
          </w:tcPr>
          <w:p w14:paraId="2B107105" w14:textId="78F95BE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Urinary Benzophenone-3 comment</w:t>
            </w:r>
          </w:p>
        </w:tc>
        <w:tc>
          <w:tcPr>
            <w:tcW w:w="703" w:type="dxa"/>
            <w:noWrap/>
            <w:hideMark/>
          </w:tcPr>
          <w:p w14:paraId="30CCA8C1" w14:textId="6ACF1645"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3672C915" w14:textId="0F5E375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C9903B7" w14:textId="0DE8EA2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97.1</w:t>
            </w:r>
          </w:p>
        </w:tc>
        <w:tc>
          <w:tcPr>
            <w:tcW w:w="703" w:type="dxa"/>
            <w:noWrap/>
            <w:hideMark/>
          </w:tcPr>
          <w:p w14:paraId="4530828F" w14:textId="36E3FACF"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97.3</w:t>
            </w:r>
          </w:p>
        </w:tc>
        <w:tc>
          <w:tcPr>
            <w:tcW w:w="703" w:type="dxa"/>
            <w:noWrap/>
            <w:hideMark/>
          </w:tcPr>
          <w:p w14:paraId="710D842F" w14:textId="6B56420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96.1</w:t>
            </w:r>
          </w:p>
        </w:tc>
        <w:tc>
          <w:tcPr>
            <w:tcW w:w="703" w:type="dxa"/>
            <w:noWrap/>
            <w:hideMark/>
          </w:tcPr>
          <w:p w14:paraId="2E94EFEB" w14:textId="5B966AE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98.0</w:t>
            </w:r>
          </w:p>
        </w:tc>
        <w:tc>
          <w:tcPr>
            <w:tcW w:w="703" w:type="dxa"/>
            <w:noWrap/>
            <w:hideMark/>
          </w:tcPr>
          <w:p w14:paraId="22C4D321" w14:textId="255E9EF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98.0</w:t>
            </w:r>
          </w:p>
        </w:tc>
        <w:tc>
          <w:tcPr>
            <w:tcW w:w="703" w:type="dxa"/>
            <w:noWrap/>
            <w:hideMark/>
          </w:tcPr>
          <w:p w14:paraId="73E45AC6" w14:textId="06E7327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96.8</w:t>
            </w:r>
          </w:p>
        </w:tc>
      </w:tr>
      <w:tr w:rsidR="00547BAB" w:rsidRPr="00547BAB" w14:paraId="6431AF56" w14:textId="77777777" w:rsidTr="00547BAB">
        <w:trPr>
          <w:trHeight w:val="300"/>
        </w:trPr>
        <w:tc>
          <w:tcPr>
            <w:tcW w:w="1229" w:type="dxa"/>
            <w:noWrap/>
            <w:hideMark/>
          </w:tcPr>
          <w:p w14:paraId="06DA7281" w14:textId="5FCF8CC5"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URDAMULC</w:t>
            </w:r>
          </w:p>
        </w:tc>
        <w:tc>
          <w:tcPr>
            <w:tcW w:w="2496" w:type="dxa"/>
            <w:noWrap/>
            <w:hideMark/>
          </w:tcPr>
          <w:p w14:paraId="05676887" w14:textId="2F21F178"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AAMU comment code</w:t>
            </w:r>
          </w:p>
        </w:tc>
        <w:tc>
          <w:tcPr>
            <w:tcW w:w="703" w:type="dxa"/>
            <w:noWrap/>
            <w:hideMark/>
          </w:tcPr>
          <w:p w14:paraId="6B21B637" w14:textId="6DF1F07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07585E82" w14:textId="04126A3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42E64E3" w14:textId="489F522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2E13320" w14:textId="134DFE0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4734A95" w14:textId="3820C18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6012EEB" w14:textId="560459F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97.5</w:t>
            </w:r>
          </w:p>
        </w:tc>
        <w:tc>
          <w:tcPr>
            <w:tcW w:w="703" w:type="dxa"/>
            <w:noWrap/>
            <w:hideMark/>
          </w:tcPr>
          <w:p w14:paraId="7671995A" w14:textId="4AAE3E74"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F15036F" w14:textId="7B1A052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2B335EB9" w14:textId="77777777" w:rsidTr="00547BAB">
        <w:trPr>
          <w:trHeight w:val="300"/>
        </w:trPr>
        <w:tc>
          <w:tcPr>
            <w:tcW w:w="1229" w:type="dxa"/>
            <w:noWrap/>
            <w:hideMark/>
          </w:tcPr>
          <w:p w14:paraId="61205360" w14:textId="277F3BC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LBDBR3LC</w:t>
            </w:r>
          </w:p>
        </w:tc>
        <w:tc>
          <w:tcPr>
            <w:tcW w:w="2496" w:type="dxa"/>
            <w:noWrap/>
            <w:hideMark/>
          </w:tcPr>
          <w:p w14:paraId="302B819D" w14:textId="6521CD5B"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2,2',4,4'-tetrabromphenyl ether comment</w:t>
            </w:r>
          </w:p>
        </w:tc>
        <w:tc>
          <w:tcPr>
            <w:tcW w:w="703" w:type="dxa"/>
            <w:noWrap/>
            <w:hideMark/>
          </w:tcPr>
          <w:p w14:paraId="1018218E" w14:textId="2F34681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08CBFCF0" w14:textId="626FDF6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4B32715" w14:textId="768A58F5"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98.0</w:t>
            </w:r>
          </w:p>
        </w:tc>
        <w:tc>
          <w:tcPr>
            <w:tcW w:w="703" w:type="dxa"/>
            <w:noWrap/>
            <w:hideMark/>
          </w:tcPr>
          <w:p w14:paraId="37EF0455" w14:textId="6822835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785F117" w14:textId="6C963CF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87EF2BF" w14:textId="6AE3883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93358BC" w14:textId="5FA9EF4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1E00BDA" w14:textId="75EFABD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7928A61C" w14:textId="77777777" w:rsidTr="00547BAB">
        <w:trPr>
          <w:trHeight w:val="300"/>
        </w:trPr>
        <w:tc>
          <w:tcPr>
            <w:tcW w:w="1229" w:type="dxa"/>
            <w:noWrap/>
            <w:hideMark/>
          </w:tcPr>
          <w:p w14:paraId="6CC59F58" w14:textId="71BA665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LBDIGELC</w:t>
            </w:r>
          </w:p>
        </w:tc>
        <w:tc>
          <w:tcPr>
            <w:tcW w:w="2496" w:type="dxa"/>
            <w:noWrap/>
            <w:hideMark/>
          </w:tcPr>
          <w:p w14:paraId="747EDF63" w14:textId="3E3B486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Serum total IgE antibody comment code</w:t>
            </w:r>
          </w:p>
        </w:tc>
        <w:tc>
          <w:tcPr>
            <w:tcW w:w="703" w:type="dxa"/>
            <w:noWrap/>
            <w:hideMark/>
          </w:tcPr>
          <w:p w14:paraId="424CD2E0" w14:textId="517015CB"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1842A33C" w14:textId="3FEE8D6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F7CEFB1" w14:textId="588E3E5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7042A4D" w14:textId="35AAF96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98.1</w:t>
            </w:r>
          </w:p>
        </w:tc>
        <w:tc>
          <w:tcPr>
            <w:tcW w:w="703" w:type="dxa"/>
            <w:noWrap/>
            <w:hideMark/>
          </w:tcPr>
          <w:p w14:paraId="45D78D03" w14:textId="77F6A4C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949790A" w14:textId="260BBC2C"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2B56361" w14:textId="1B7BF91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3B245B2" w14:textId="31A654C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1A72B957" w14:textId="77777777" w:rsidTr="00547BAB">
        <w:trPr>
          <w:trHeight w:val="300"/>
        </w:trPr>
        <w:tc>
          <w:tcPr>
            <w:tcW w:w="1229" w:type="dxa"/>
            <w:noWrap/>
            <w:hideMark/>
          </w:tcPr>
          <w:p w14:paraId="27798852" w14:textId="14A627D5"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URDHP2LC</w:t>
            </w:r>
          </w:p>
        </w:tc>
        <w:tc>
          <w:tcPr>
            <w:tcW w:w="2496" w:type="dxa"/>
            <w:noWrap/>
            <w:hideMark/>
          </w:tcPr>
          <w:p w14:paraId="7C6F66E9" w14:textId="1472A418" w:rsidR="00547BAB" w:rsidRPr="00547BAB" w:rsidRDefault="00547BAB" w:rsidP="00547BAB">
            <w:pPr>
              <w:rPr>
                <w:rFonts w:asciiTheme="majorBidi" w:hAnsiTheme="majorBidi" w:cstheme="majorBidi"/>
                <w:sz w:val="16"/>
                <w:szCs w:val="16"/>
                <w:lang w:val="pt-BR"/>
              </w:rPr>
            </w:pPr>
            <w:r w:rsidRPr="00547BAB">
              <w:rPr>
                <w:rFonts w:asciiTheme="majorBidi" w:hAnsiTheme="majorBidi" w:cstheme="majorBidi"/>
                <w:sz w:val="16"/>
                <w:szCs w:val="16"/>
                <w:lang w:val="pt-BR"/>
              </w:rPr>
              <w:t>N-Ace-S-(2-hydroxypropyl)-L-Cys comt</w:t>
            </w:r>
          </w:p>
        </w:tc>
        <w:tc>
          <w:tcPr>
            <w:tcW w:w="703" w:type="dxa"/>
            <w:noWrap/>
            <w:hideMark/>
          </w:tcPr>
          <w:p w14:paraId="58CBF087" w14:textId="2556AC58"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22D75CDC" w14:textId="6D4629D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B123A64" w14:textId="47E4C94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556D955" w14:textId="6D20F93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FDC64E7" w14:textId="10A260F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517AF49" w14:textId="7ED0F87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8AC544A" w14:textId="11680D5B"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98.1</w:t>
            </w:r>
          </w:p>
        </w:tc>
        <w:tc>
          <w:tcPr>
            <w:tcW w:w="703" w:type="dxa"/>
            <w:noWrap/>
            <w:hideMark/>
          </w:tcPr>
          <w:p w14:paraId="362A93BE" w14:textId="4758FD4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69D84E12" w14:textId="77777777" w:rsidTr="00547BAB">
        <w:trPr>
          <w:trHeight w:val="300"/>
        </w:trPr>
        <w:tc>
          <w:tcPr>
            <w:tcW w:w="1229" w:type="dxa"/>
            <w:noWrap/>
            <w:hideMark/>
          </w:tcPr>
          <w:p w14:paraId="3E3D05DD" w14:textId="6F2A299B"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LBDGLYLC</w:t>
            </w:r>
          </w:p>
        </w:tc>
        <w:tc>
          <w:tcPr>
            <w:tcW w:w="2496" w:type="dxa"/>
            <w:noWrap/>
            <w:hideMark/>
          </w:tcPr>
          <w:p w14:paraId="4616BF29" w14:textId="55114FAF"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Glycideamide comment code</w:t>
            </w:r>
          </w:p>
        </w:tc>
        <w:tc>
          <w:tcPr>
            <w:tcW w:w="703" w:type="dxa"/>
            <w:noWrap/>
            <w:hideMark/>
          </w:tcPr>
          <w:p w14:paraId="71B0537F" w14:textId="4FC7F335"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1480138B" w14:textId="15AC655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07A7E43" w14:textId="3EA78B6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97.8</w:t>
            </w:r>
          </w:p>
        </w:tc>
        <w:tc>
          <w:tcPr>
            <w:tcW w:w="703" w:type="dxa"/>
            <w:noWrap/>
            <w:hideMark/>
          </w:tcPr>
          <w:p w14:paraId="464A7DBF" w14:textId="1BB7D84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98.5</w:t>
            </w:r>
          </w:p>
        </w:tc>
        <w:tc>
          <w:tcPr>
            <w:tcW w:w="703" w:type="dxa"/>
            <w:noWrap/>
            <w:hideMark/>
          </w:tcPr>
          <w:p w14:paraId="32C6E513" w14:textId="65FD4B8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34ED7D5" w14:textId="49B4187B"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2BAB642" w14:textId="5513947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FEEDE70" w14:textId="1715C81E"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27FBE867" w14:textId="77777777" w:rsidTr="00547BAB">
        <w:trPr>
          <w:trHeight w:val="300"/>
        </w:trPr>
        <w:tc>
          <w:tcPr>
            <w:tcW w:w="1229" w:type="dxa"/>
            <w:noWrap/>
            <w:hideMark/>
          </w:tcPr>
          <w:p w14:paraId="2A37EB25" w14:textId="6DD0F48B"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LBDSF6LC</w:t>
            </w:r>
          </w:p>
        </w:tc>
        <w:tc>
          <w:tcPr>
            <w:tcW w:w="2496" w:type="dxa"/>
            <w:noWrap/>
            <w:hideMark/>
          </w:tcPr>
          <w:p w14:paraId="3E44C5C8" w14:textId="04CCC066" w:rsidR="00547BAB" w:rsidRPr="00547BAB" w:rsidRDefault="00547BAB" w:rsidP="00547BAB">
            <w:pPr>
              <w:rPr>
                <w:rFonts w:asciiTheme="majorBidi" w:hAnsiTheme="majorBidi" w:cstheme="majorBidi"/>
                <w:sz w:val="16"/>
                <w:szCs w:val="16"/>
                <w:lang w:val="fr-FR"/>
              </w:rPr>
            </w:pPr>
            <w:r w:rsidRPr="00547BAB">
              <w:rPr>
                <w:rFonts w:asciiTheme="majorBidi" w:hAnsiTheme="majorBidi" w:cstheme="majorBidi"/>
                <w:sz w:val="16"/>
                <w:szCs w:val="16"/>
                <w:lang w:val="fr-FR"/>
              </w:rPr>
              <w:t>Mefox oxidation product comment code</w:t>
            </w:r>
          </w:p>
        </w:tc>
        <w:tc>
          <w:tcPr>
            <w:tcW w:w="703" w:type="dxa"/>
            <w:noWrap/>
            <w:hideMark/>
          </w:tcPr>
          <w:p w14:paraId="6F644D3D" w14:textId="6E373C2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75F41737" w14:textId="2805420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02B9523" w14:textId="3772C315"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30538CF" w14:textId="1110FD4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A610F8D" w14:textId="425301D8"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89E7077" w14:textId="4920DBFE"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14D2959" w14:textId="167EA02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98.3</w:t>
            </w:r>
          </w:p>
        </w:tc>
        <w:tc>
          <w:tcPr>
            <w:tcW w:w="703" w:type="dxa"/>
            <w:noWrap/>
            <w:hideMark/>
          </w:tcPr>
          <w:p w14:paraId="483803F0" w14:textId="1F67C0F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6079F4BF" w14:textId="77777777" w:rsidTr="00547BAB">
        <w:trPr>
          <w:trHeight w:val="300"/>
        </w:trPr>
        <w:tc>
          <w:tcPr>
            <w:tcW w:w="1229" w:type="dxa"/>
            <w:noWrap/>
            <w:hideMark/>
          </w:tcPr>
          <w:p w14:paraId="060F8592" w14:textId="5FA2932F"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URDMIBLC</w:t>
            </w:r>
          </w:p>
        </w:tc>
        <w:tc>
          <w:tcPr>
            <w:tcW w:w="2496" w:type="dxa"/>
            <w:noWrap/>
            <w:hideMark/>
          </w:tcPr>
          <w:p w14:paraId="1C83F6D3" w14:textId="2F93800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Mono-isobutyl phthalate comment code</w:t>
            </w:r>
          </w:p>
        </w:tc>
        <w:tc>
          <w:tcPr>
            <w:tcW w:w="703" w:type="dxa"/>
            <w:noWrap/>
            <w:hideMark/>
          </w:tcPr>
          <w:p w14:paraId="0DA0CCC1" w14:textId="46AA909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6CDBC241" w14:textId="36C088F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5B83604" w14:textId="29AEA88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97.5</w:t>
            </w:r>
          </w:p>
        </w:tc>
        <w:tc>
          <w:tcPr>
            <w:tcW w:w="703" w:type="dxa"/>
            <w:noWrap/>
            <w:hideMark/>
          </w:tcPr>
          <w:p w14:paraId="46FD21C7" w14:textId="46BE650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97.9</w:t>
            </w:r>
          </w:p>
        </w:tc>
        <w:tc>
          <w:tcPr>
            <w:tcW w:w="703" w:type="dxa"/>
            <w:noWrap/>
            <w:hideMark/>
          </w:tcPr>
          <w:p w14:paraId="78059F77" w14:textId="04A2B7C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98.2</w:t>
            </w:r>
          </w:p>
        </w:tc>
        <w:tc>
          <w:tcPr>
            <w:tcW w:w="703" w:type="dxa"/>
            <w:noWrap/>
            <w:hideMark/>
          </w:tcPr>
          <w:p w14:paraId="0AC37FB6" w14:textId="1377427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99.8</w:t>
            </w:r>
          </w:p>
        </w:tc>
        <w:tc>
          <w:tcPr>
            <w:tcW w:w="703" w:type="dxa"/>
            <w:noWrap/>
            <w:hideMark/>
          </w:tcPr>
          <w:p w14:paraId="090716C1" w14:textId="66CA83B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99.0</w:t>
            </w:r>
          </w:p>
        </w:tc>
        <w:tc>
          <w:tcPr>
            <w:tcW w:w="703" w:type="dxa"/>
            <w:noWrap/>
            <w:hideMark/>
          </w:tcPr>
          <w:p w14:paraId="70008EFA" w14:textId="75050CA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97.3</w:t>
            </w:r>
          </w:p>
        </w:tc>
      </w:tr>
      <w:tr w:rsidR="00547BAB" w:rsidRPr="00547BAB" w14:paraId="3B48E25A" w14:textId="77777777" w:rsidTr="00547BAB">
        <w:trPr>
          <w:trHeight w:val="300"/>
        </w:trPr>
        <w:tc>
          <w:tcPr>
            <w:tcW w:w="1229" w:type="dxa"/>
            <w:noWrap/>
            <w:hideMark/>
          </w:tcPr>
          <w:p w14:paraId="41AF1AD4" w14:textId="087E834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URD14DLC</w:t>
            </w:r>
          </w:p>
        </w:tc>
        <w:tc>
          <w:tcPr>
            <w:tcW w:w="2496" w:type="dxa"/>
            <w:noWrap/>
            <w:hideMark/>
          </w:tcPr>
          <w:p w14:paraId="75A50FE1" w14:textId="19A3E28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2,5-dichlorophenol comment</w:t>
            </w:r>
          </w:p>
        </w:tc>
        <w:tc>
          <w:tcPr>
            <w:tcW w:w="703" w:type="dxa"/>
            <w:noWrap/>
            <w:hideMark/>
          </w:tcPr>
          <w:p w14:paraId="585F14E9" w14:textId="74A21FC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52B21752" w14:textId="483E9728"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535751D" w14:textId="4254078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98.7</w:t>
            </w:r>
          </w:p>
        </w:tc>
        <w:tc>
          <w:tcPr>
            <w:tcW w:w="703" w:type="dxa"/>
            <w:noWrap/>
            <w:hideMark/>
          </w:tcPr>
          <w:p w14:paraId="3EDAA896" w14:textId="235E017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98.9</w:t>
            </w:r>
          </w:p>
        </w:tc>
        <w:tc>
          <w:tcPr>
            <w:tcW w:w="703" w:type="dxa"/>
            <w:noWrap/>
            <w:hideMark/>
          </w:tcPr>
          <w:p w14:paraId="65824E2B" w14:textId="437746F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99.0</w:t>
            </w:r>
          </w:p>
        </w:tc>
        <w:tc>
          <w:tcPr>
            <w:tcW w:w="703" w:type="dxa"/>
            <w:noWrap/>
            <w:hideMark/>
          </w:tcPr>
          <w:p w14:paraId="52FDB2FE" w14:textId="4E7D4CB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98.0</w:t>
            </w:r>
          </w:p>
        </w:tc>
        <w:tc>
          <w:tcPr>
            <w:tcW w:w="703" w:type="dxa"/>
            <w:noWrap/>
            <w:hideMark/>
          </w:tcPr>
          <w:p w14:paraId="69C89F46" w14:textId="6BFF9DD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96.7</w:t>
            </w:r>
          </w:p>
        </w:tc>
        <w:tc>
          <w:tcPr>
            <w:tcW w:w="703" w:type="dxa"/>
            <w:noWrap/>
            <w:hideMark/>
          </w:tcPr>
          <w:p w14:paraId="50933AF0" w14:textId="3BF7366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98.4</w:t>
            </w:r>
          </w:p>
        </w:tc>
      </w:tr>
      <w:tr w:rsidR="00547BAB" w:rsidRPr="00547BAB" w14:paraId="4CC09C82" w14:textId="77777777" w:rsidTr="00547BAB">
        <w:trPr>
          <w:trHeight w:val="300"/>
        </w:trPr>
        <w:tc>
          <w:tcPr>
            <w:tcW w:w="1229" w:type="dxa"/>
            <w:noWrap/>
            <w:hideMark/>
          </w:tcPr>
          <w:p w14:paraId="76207660" w14:textId="005FE5E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URDMB3LC</w:t>
            </w:r>
          </w:p>
        </w:tc>
        <w:tc>
          <w:tcPr>
            <w:tcW w:w="2496" w:type="dxa"/>
            <w:noWrap/>
            <w:hideMark/>
          </w:tcPr>
          <w:p w14:paraId="566A3F5A" w14:textId="05800121" w:rsidR="00547BAB" w:rsidRPr="00547BAB" w:rsidRDefault="00547BAB" w:rsidP="00547BAB">
            <w:pPr>
              <w:rPr>
                <w:rFonts w:asciiTheme="majorBidi" w:hAnsiTheme="majorBidi" w:cstheme="majorBidi"/>
                <w:sz w:val="16"/>
                <w:szCs w:val="16"/>
                <w:lang w:val="pt-BR"/>
              </w:rPr>
            </w:pPr>
            <w:r w:rsidRPr="00547BAB">
              <w:rPr>
                <w:rFonts w:asciiTheme="majorBidi" w:hAnsiTheme="majorBidi" w:cstheme="majorBidi"/>
                <w:sz w:val="16"/>
                <w:szCs w:val="16"/>
                <w:lang w:val="pt-BR"/>
              </w:rPr>
              <w:t>N-A-S-(4-hydrxy-2butn-l-yl)-L-Cys comt</w:t>
            </w:r>
          </w:p>
        </w:tc>
        <w:tc>
          <w:tcPr>
            <w:tcW w:w="703" w:type="dxa"/>
            <w:noWrap/>
            <w:hideMark/>
          </w:tcPr>
          <w:p w14:paraId="450D50E9" w14:textId="55A2E9AC"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2AE5E618" w14:textId="1044D68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0B8EC54" w14:textId="7BA00AA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14F228A" w14:textId="1FF9538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3ECE1AC" w14:textId="58173C2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19A5FA6" w14:textId="5143110E"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A5426D1" w14:textId="3BEB1E4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98.3</w:t>
            </w:r>
          </w:p>
        </w:tc>
        <w:tc>
          <w:tcPr>
            <w:tcW w:w="703" w:type="dxa"/>
            <w:noWrap/>
            <w:hideMark/>
          </w:tcPr>
          <w:p w14:paraId="4961ECA7" w14:textId="29B6A224"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778AF823" w14:textId="77777777" w:rsidTr="00547BAB">
        <w:trPr>
          <w:trHeight w:val="300"/>
        </w:trPr>
        <w:tc>
          <w:tcPr>
            <w:tcW w:w="1229" w:type="dxa"/>
            <w:noWrap/>
            <w:hideMark/>
          </w:tcPr>
          <w:p w14:paraId="1440F8E7" w14:textId="3392842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URDUBALC</w:t>
            </w:r>
          </w:p>
        </w:tc>
        <w:tc>
          <w:tcPr>
            <w:tcW w:w="2496" w:type="dxa"/>
            <w:noWrap/>
            <w:hideMark/>
          </w:tcPr>
          <w:p w14:paraId="1B9968F2" w14:textId="455AF9E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Urinary barium comment code</w:t>
            </w:r>
          </w:p>
        </w:tc>
        <w:tc>
          <w:tcPr>
            <w:tcW w:w="703" w:type="dxa"/>
            <w:noWrap/>
            <w:hideMark/>
          </w:tcPr>
          <w:p w14:paraId="675BDA23" w14:textId="155AD6B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49CC62D5" w14:textId="6EF34C0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0F8515B" w14:textId="7F971FD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92.8</w:t>
            </w:r>
          </w:p>
        </w:tc>
        <w:tc>
          <w:tcPr>
            <w:tcW w:w="703" w:type="dxa"/>
            <w:noWrap/>
            <w:hideMark/>
          </w:tcPr>
          <w:p w14:paraId="1155F0F2" w14:textId="2DCBB03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98.9</w:t>
            </w:r>
          </w:p>
        </w:tc>
        <w:tc>
          <w:tcPr>
            <w:tcW w:w="703" w:type="dxa"/>
            <w:noWrap/>
            <w:hideMark/>
          </w:tcPr>
          <w:p w14:paraId="29092212" w14:textId="1F0D212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99.0</w:t>
            </w:r>
          </w:p>
        </w:tc>
        <w:tc>
          <w:tcPr>
            <w:tcW w:w="703" w:type="dxa"/>
            <w:noWrap/>
            <w:hideMark/>
          </w:tcPr>
          <w:p w14:paraId="5E6CE22E" w14:textId="42832BF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99.6</w:t>
            </w:r>
          </w:p>
        </w:tc>
        <w:tc>
          <w:tcPr>
            <w:tcW w:w="703" w:type="dxa"/>
            <w:noWrap/>
            <w:hideMark/>
          </w:tcPr>
          <w:p w14:paraId="122DF028" w14:textId="742920C5"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99.2</w:t>
            </w:r>
          </w:p>
        </w:tc>
        <w:tc>
          <w:tcPr>
            <w:tcW w:w="703" w:type="dxa"/>
            <w:noWrap/>
            <w:hideMark/>
          </w:tcPr>
          <w:p w14:paraId="0762E229" w14:textId="38E61817"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99.7</w:t>
            </w:r>
          </w:p>
        </w:tc>
      </w:tr>
      <w:tr w:rsidR="00547BAB" w:rsidRPr="00547BAB" w14:paraId="472AF58A" w14:textId="77777777" w:rsidTr="00547BAB">
        <w:trPr>
          <w:trHeight w:val="300"/>
        </w:trPr>
        <w:tc>
          <w:tcPr>
            <w:tcW w:w="1229" w:type="dxa"/>
            <w:noWrap/>
            <w:hideMark/>
          </w:tcPr>
          <w:p w14:paraId="7F7A2898" w14:textId="1694B98B"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LBDPFHSL</w:t>
            </w:r>
          </w:p>
        </w:tc>
        <w:tc>
          <w:tcPr>
            <w:tcW w:w="2496" w:type="dxa"/>
            <w:noWrap/>
            <w:hideMark/>
          </w:tcPr>
          <w:p w14:paraId="0C745D5C" w14:textId="018D4E0F"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Perfluorohexane sulfonic acid comment</w:t>
            </w:r>
          </w:p>
        </w:tc>
        <w:tc>
          <w:tcPr>
            <w:tcW w:w="703" w:type="dxa"/>
            <w:noWrap/>
            <w:hideMark/>
          </w:tcPr>
          <w:p w14:paraId="672E5BED" w14:textId="661226C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99.7</w:t>
            </w:r>
          </w:p>
        </w:tc>
        <w:tc>
          <w:tcPr>
            <w:tcW w:w="704" w:type="dxa"/>
            <w:noWrap/>
            <w:hideMark/>
          </w:tcPr>
          <w:p w14:paraId="78897434" w14:textId="750398FB"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C3BD850" w14:textId="735B55D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97.7</w:t>
            </w:r>
          </w:p>
        </w:tc>
        <w:tc>
          <w:tcPr>
            <w:tcW w:w="703" w:type="dxa"/>
            <w:noWrap/>
            <w:hideMark/>
          </w:tcPr>
          <w:p w14:paraId="2EE664C8" w14:textId="09D7121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95.9</w:t>
            </w:r>
          </w:p>
        </w:tc>
        <w:tc>
          <w:tcPr>
            <w:tcW w:w="703" w:type="dxa"/>
            <w:noWrap/>
            <w:hideMark/>
          </w:tcPr>
          <w:p w14:paraId="57B51FD3" w14:textId="1C20CEB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99.2</w:t>
            </w:r>
          </w:p>
        </w:tc>
        <w:tc>
          <w:tcPr>
            <w:tcW w:w="703" w:type="dxa"/>
            <w:noWrap/>
            <w:hideMark/>
          </w:tcPr>
          <w:p w14:paraId="5A92D351" w14:textId="482B945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99.4</w:t>
            </w:r>
          </w:p>
        </w:tc>
        <w:tc>
          <w:tcPr>
            <w:tcW w:w="703" w:type="dxa"/>
            <w:noWrap/>
            <w:hideMark/>
          </w:tcPr>
          <w:p w14:paraId="4DC1B952" w14:textId="7318E475"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98.4</w:t>
            </w:r>
          </w:p>
        </w:tc>
        <w:tc>
          <w:tcPr>
            <w:tcW w:w="703" w:type="dxa"/>
            <w:noWrap/>
            <w:hideMark/>
          </w:tcPr>
          <w:p w14:paraId="1BEF5209" w14:textId="5543607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98.8</w:t>
            </w:r>
          </w:p>
        </w:tc>
      </w:tr>
      <w:tr w:rsidR="00547BAB" w:rsidRPr="00547BAB" w14:paraId="41DFE7AA" w14:textId="77777777" w:rsidTr="00547BAB">
        <w:trPr>
          <w:trHeight w:val="300"/>
        </w:trPr>
        <w:tc>
          <w:tcPr>
            <w:tcW w:w="1229" w:type="dxa"/>
            <w:noWrap/>
            <w:hideMark/>
          </w:tcPr>
          <w:p w14:paraId="561A99E8" w14:textId="5F078C2F"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URDCOPLC</w:t>
            </w:r>
          </w:p>
        </w:tc>
        <w:tc>
          <w:tcPr>
            <w:tcW w:w="2496" w:type="dxa"/>
            <w:noWrap/>
            <w:hideMark/>
          </w:tcPr>
          <w:p w14:paraId="558F2CE6" w14:textId="0B78E0E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Mono(carboxyoctyl) phthalate comment</w:t>
            </w:r>
          </w:p>
        </w:tc>
        <w:tc>
          <w:tcPr>
            <w:tcW w:w="703" w:type="dxa"/>
            <w:noWrap/>
            <w:hideMark/>
          </w:tcPr>
          <w:p w14:paraId="70BA68AA" w14:textId="6C75A42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3A4E3E4A" w14:textId="72E3BD9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6B87286" w14:textId="1271589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D0E701F" w14:textId="2CD4676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96.0</w:t>
            </w:r>
          </w:p>
        </w:tc>
        <w:tc>
          <w:tcPr>
            <w:tcW w:w="703" w:type="dxa"/>
            <w:noWrap/>
            <w:hideMark/>
          </w:tcPr>
          <w:p w14:paraId="3DF02F40" w14:textId="6D5A331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96.4</w:t>
            </w:r>
          </w:p>
        </w:tc>
        <w:tc>
          <w:tcPr>
            <w:tcW w:w="703" w:type="dxa"/>
            <w:noWrap/>
            <w:hideMark/>
          </w:tcPr>
          <w:p w14:paraId="425189DC" w14:textId="052FD9B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99.8</w:t>
            </w:r>
          </w:p>
        </w:tc>
        <w:tc>
          <w:tcPr>
            <w:tcW w:w="703" w:type="dxa"/>
            <w:noWrap/>
            <w:hideMark/>
          </w:tcPr>
          <w:p w14:paraId="4D228E12" w14:textId="27A6E1A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41B11784" w14:textId="6E436E6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99.9</w:t>
            </w:r>
          </w:p>
        </w:tc>
      </w:tr>
      <w:tr w:rsidR="00547BAB" w:rsidRPr="00547BAB" w14:paraId="0688618A" w14:textId="77777777" w:rsidTr="00547BAB">
        <w:trPr>
          <w:trHeight w:val="300"/>
        </w:trPr>
        <w:tc>
          <w:tcPr>
            <w:tcW w:w="1229" w:type="dxa"/>
            <w:noWrap/>
            <w:hideMark/>
          </w:tcPr>
          <w:p w14:paraId="45C72DE3" w14:textId="3B9334E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LBDWIOLC</w:t>
            </w:r>
          </w:p>
        </w:tc>
        <w:tc>
          <w:tcPr>
            <w:tcW w:w="2496" w:type="dxa"/>
            <w:noWrap/>
            <w:hideMark/>
          </w:tcPr>
          <w:p w14:paraId="05384219" w14:textId="56ED5C27"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Iodide, water comment code</w:t>
            </w:r>
          </w:p>
        </w:tc>
        <w:tc>
          <w:tcPr>
            <w:tcW w:w="703" w:type="dxa"/>
            <w:noWrap/>
            <w:hideMark/>
          </w:tcPr>
          <w:p w14:paraId="5A4C6A62" w14:textId="089930D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409A1F5F" w14:textId="2F12799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3B25D52" w14:textId="39D7EDF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CB2FC84" w14:textId="5246CA0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98.5</w:t>
            </w:r>
          </w:p>
        </w:tc>
        <w:tc>
          <w:tcPr>
            <w:tcW w:w="703" w:type="dxa"/>
            <w:noWrap/>
            <w:hideMark/>
          </w:tcPr>
          <w:p w14:paraId="198E12D2" w14:textId="72662704"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A74C4F9" w14:textId="4AB7E82C"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CB5779F" w14:textId="5EC36D6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8BAEFA6" w14:textId="2406AA3C"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5381216B" w14:textId="77777777" w:rsidTr="00547BAB">
        <w:trPr>
          <w:trHeight w:val="300"/>
        </w:trPr>
        <w:tc>
          <w:tcPr>
            <w:tcW w:w="1229" w:type="dxa"/>
            <w:noWrap/>
            <w:hideMark/>
          </w:tcPr>
          <w:p w14:paraId="3912A162" w14:textId="20E7528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URDUASLC</w:t>
            </w:r>
          </w:p>
        </w:tc>
        <w:tc>
          <w:tcPr>
            <w:tcW w:w="2496" w:type="dxa"/>
            <w:noWrap/>
            <w:hideMark/>
          </w:tcPr>
          <w:p w14:paraId="1AC5F390" w14:textId="32477A3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Urinary total Arsenic comment code</w:t>
            </w:r>
          </w:p>
        </w:tc>
        <w:tc>
          <w:tcPr>
            <w:tcW w:w="703" w:type="dxa"/>
            <w:noWrap/>
            <w:hideMark/>
          </w:tcPr>
          <w:p w14:paraId="371D8F50" w14:textId="38B94B0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040FCC27" w14:textId="56E57F7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D17B0B5" w14:textId="641D718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98.9</w:t>
            </w:r>
          </w:p>
        </w:tc>
        <w:tc>
          <w:tcPr>
            <w:tcW w:w="703" w:type="dxa"/>
            <w:noWrap/>
            <w:hideMark/>
          </w:tcPr>
          <w:p w14:paraId="40E306F7" w14:textId="6079D99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99.3</w:t>
            </w:r>
          </w:p>
        </w:tc>
        <w:tc>
          <w:tcPr>
            <w:tcW w:w="703" w:type="dxa"/>
            <w:noWrap/>
            <w:hideMark/>
          </w:tcPr>
          <w:p w14:paraId="608F0B45" w14:textId="006A94A5"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99.6</w:t>
            </w:r>
          </w:p>
        </w:tc>
        <w:tc>
          <w:tcPr>
            <w:tcW w:w="703" w:type="dxa"/>
            <w:noWrap/>
            <w:hideMark/>
          </w:tcPr>
          <w:p w14:paraId="6AB0323A" w14:textId="7503A57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99.5</w:t>
            </w:r>
          </w:p>
        </w:tc>
        <w:tc>
          <w:tcPr>
            <w:tcW w:w="703" w:type="dxa"/>
            <w:noWrap/>
            <w:hideMark/>
          </w:tcPr>
          <w:p w14:paraId="0483C4F3" w14:textId="3DA20A3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95.7</w:t>
            </w:r>
          </w:p>
        </w:tc>
        <w:tc>
          <w:tcPr>
            <w:tcW w:w="703" w:type="dxa"/>
            <w:noWrap/>
            <w:hideMark/>
          </w:tcPr>
          <w:p w14:paraId="4E2744A4" w14:textId="10001CA8"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72F4A8A1" w14:textId="77777777" w:rsidTr="00547BAB">
        <w:trPr>
          <w:trHeight w:val="300"/>
        </w:trPr>
        <w:tc>
          <w:tcPr>
            <w:tcW w:w="1229" w:type="dxa"/>
            <w:noWrap/>
            <w:hideMark/>
          </w:tcPr>
          <w:p w14:paraId="1BEBD78C" w14:textId="416A704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URDMBPLC</w:t>
            </w:r>
          </w:p>
        </w:tc>
        <w:tc>
          <w:tcPr>
            <w:tcW w:w="2496" w:type="dxa"/>
            <w:noWrap/>
            <w:hideMark/>
          </w:tcPr>
          <w:p w14:paraId="41B8C8E3" w14:textId="0A36E93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Mono-n-butyl phthalate comment code</w:t>
            </w:r>
          </w:p>
        </w:tc>
        <w:tc>
          <w:tcPr>
            <w:tcW w:w="703" w:type="dxa"/>
            <w:noWrap/>
            <w:hideMark/>
          </w:tcPr>
          <w:p w14:paraId="68FF7AB0" w14:textId="22712B8B"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2C12A40E" w14:textId="207F080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22C7910" w14:textId="38A7C0B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99.5</w:t>
            </w:r>
          </w:p>
        </w:tc>
        <w:tc>
          <w:tcPr>
            <w:tcW w:w="703" w:type="dxa"/>
            <w:noWrap/>
            <w:hideMark/>
          </w:tcPr>
          <w:p w14:paraId="5F2D3BB1" w14:textId="1A09F4D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99.7</w:t>
            </w:r>
          </w:p>
        </w:tc>
        <w:tc>
          <w:tcPr>
            <w:tcW w:w="703" w:type="dxa"/>
            <w:noWrap/>
            <w:hideMark/>
          </w:tcPr>
          <w:p w14:paraId="6557F02E" w14:textId="0FC3788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99.3</w:t>
            </w:r>
          </w:p>
        </w:tc>
        <w:tc>
          <w:tcPr>
            <w:tcW w:w="703" w:type="dxa"/>
            <w:noWrap/>
            <w:hideMark/>
          </w:tcPr>
          <w:p w14:paraId="79A610B7" w14:textId="381CB11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99.6</w:t>
            </w:r>
          </w:p>
        </w:tc>
        <w:tc>
          <w:tcPr>
            <w:tcW w:w="703" w:type="dxa"/>
            <w:noWrap/>
            <w:hideMark/>
          </w:tcPr>
          <w:p w14:paraId="72DC2DEB" w14:textId="411B7DB7"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94.4</w:t>
            </w:r>
          </w:p>
        </w:tc>
        <w:tc>
          <w:tcPr>
            <w:tcW w:w="703" w:type="dxa"/>
            <w:noWrap/>
            <w:hideMark/>
          </w:tcPr>
          <w:p w14:paraId="03DA90E1" w14:textId="1F22384B"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98.4</w:t>
            </w:r>
          </w:p>
        </w:tc>
      </w:tr>
      <w:tr w:rsidR="00547BAB" w:rsidRPr="00547BAB" w14:paraId="5F9900E4" w14:textId="77777777" w:rsidTr="00547BAB">
        <w:trPr>
          <w:trHeight w:val="300"/>
        </w:trPr>
        <w:tc>
          <w:tcPr>
            <w:tcW w:w="1229" w:type="dxa"/>
            <w:noWrap/>
            <w:hideMark/>
          </w:tcPr>
          <w:p w14:paraId="2EF61EBA" w14:textId="7E90E8C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URDMZPLC</w:t>
            </w:r>
          </w:p>
        </w:tc>
        <w:tc>
          <w:tcPr>
            <w:tcW w:w="2496" w:type="dxa"/>
            <w:noWrap/>
            <w:hideMark/>
          </w:tcPr>
          <w:p w14:paraId="33059153" w14:textId="56E89F1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Mono-benzyl phthalate comment code</w:t>
            </w:r>
          </w:p>
        </w:tc>
        <w:tc>
          <w:tcPr>
            <w:tcW w:w="703" w:type="dxa"/>
            <w:noWrap/>
            <w:hideMark/>
          </w:tcPr>
          <w:p w14:paraId="77A4E920" w14:textId="5364A55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0C9077E0" w14:textId="1251EA8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D537A9C" w14:textId="1BADBC3F"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99.7</w:t>
            </w:r>
          </w:p>
        </w:tc>
        <w:tc>
          <w:tcPr>
            <w:tcW w:w="703" w:type="dxa"/>
            <w:noWrap/>
            <w:hideMark/>
          </w:tcPr>
          <w:p w14:paraId="269368EC" w14:textId="01CEADA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98.9</w:t>
            </w:r>
          </w:p>
        </w:tc>
        <w:tc>
          <w:tcPr>
            <w:tcW w:w="703" w:type="dxa"/>
            <w:noWrap/>
            <w:hideMark/>
          </w:tcPr>
          <w:p w14:paraId="002CECB2" w14:textId="0FBBBD7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98.2</w:t>
            </w:r>
          </w:p>
        </w:tc>
        <w:tc>
          <w:tcPr>
            <w:tcW w:w="703" w:type="dxa"/>
            <w:noWrap/>
            <w:hideMark/>
          </w:tcPr>
          <w:p w14:paraId="56811CAA" w14:textId="6DE5548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99.5</w:t>
            </w:r>
          </w:p>
        </w:tc>
        <w:tc>
          <w:tcPr>
            <w:tcW w:w="703" w:type="dxa"/>
            <w:noWrap/>
            <w:hideMark/>
          </w:tcPr>
          <w:p w14:paraId="323581D9" w14:textId="4E89F52B"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98.2</w:t>
            </w:r>
          </w:p>
        </w:tc>
        <w:tc>
          <w:tcPr>
            <w:tcW w:w="703" w:type="dxa"/>
            <w:noWrap/>
            <w:hideMark/>
          </w:tcPr>
          <w:p w14:paraId="49C32CC3" w14:textId="1D2D3FC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97.6</w:t>
            </w:r>
          </w:p>
        </w:tc>
      </w:tr>
      <w:tr w:rsidR="00547BAB" w:rsidRPr="00547BAB" w14:paraId="764E0FEE" w14:textId="77777777" w:rsidTr="00547BAB">
        <w:trPr>
          <w:trHeight w:val="300"/>
        </w:trPr>
        <w:tc>
          <w:tcPr>
            <w:tcW w:w="1229" w:type="dxa"/>
            <w:noWrap/>
            <w:hideMark/>
          </w:tcPr>
          <w:p w14:paraId="0BC412AF" w14:textId="188414D7"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lastRenderedPageBreak/>
              <w:t>URDMU3LC</w:t>
            </w:r>
          </w:p>
        </w:tc>
        <w:tc>
          <w:tcPr>
            <w:tcW w:w="2496" w:type="dxa"/>
            <w:noWrap/>
            <w:hideMark/>
          </w:tcPr>
          <w:p w14:paraId="7C0D6D9B" w14:textId="5366BD75"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MU3 caffeine comment code</w:t>
            </w:r>
          </w:p>
        </w:tc>
        <w:tc>
          <w:tcPr>
            <w:tcW w:w="703" w:type="dxa"/>
            <w:noWrap/>
            <w:hideMark/>
          </w:tcPr>
          <w:p w14:paraId="2A32CFB1" w14:textId="47959CFE"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7A5680DB" w14:textId="1A178F6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39A3D4E" w14:textId="131DF91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F2EBAF8" w14:textId="513067E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EC78992" w14:textId="475AE1C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7F578D6" w14:textId="633CD77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98.7</w:t>
            </w:r>
          </w:p>
        </w:tc>
        <w:tc>
          <w:tcPr>
            <w:tcW w:w="703" w:type="dxa"/>
            <w:noWrap/>
            <w:hideMark/>
          </w:tcPr>
          <w:p w14:paraId="5F297891" w14:textId="35DDD485"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5032FD0" w14:textId="117A5F4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2C720313" w14:textId="77777777" w:rsidTr="00547BAB">
        <w:trPr>
          <w:trHeight w:val="300"/>
        </w:trPr>
        <w:tc>
          <w:tcPr>
            <w:tcW w:w="1229" w:type="dxa"/>
            <w:noWrap/>
            <w:hideMark/>
          </w:tcPr>
          <w:p w14:paraId="2BC627B5" w14:textId="7AEAF79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LBDPFNAL</w:t>
            </w:r>
          </w:p>
        </w:tc>
        <w:tc>
          <w:tcPr>
            <w:tcW w:w="2496" w:type="dxa"/>
            <w:noWrap/>
            <w:hideMark/>
          </w:tcPr>
          <w:p w14:paraId="6BEE032C" w14:textId="26E5B3C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Perfluorononanoic acid comment</w:t>
            </w:r>
          </w:p>
        </w:tc>
        <w:tc>
          <w:tcPr>
            <w:tcW w:w="703" w:type="dxa"/>
            <w:noWrap/>
            <w:hideMark/>
          </w:tcPr>
          <w:p w14:paraId="24FCA692" w14:textId="095C329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95.8</w:t>
            </w:r>
          </w:p>
        </w:tc>
        <w:tc>
          <w:tcPr>
            <w:tcW w:w="704" w:type="dxa"/>
            <w:noWrap/>
            <w:hideMark/>
          </w:tcPr>
          <w:p w14:paraId="0B8F04FC" w14:textId="575DCCA8"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8BEF824" w14:textId="5996EBDF"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98.3</w:t>
            </w:r>
          </w:p>
        </w:tc>
        <w:tc>
          <w:tcPr>
            <w:tcW w:w="703" w:type="dxa"/>
            <w:noWrap/>
            <w:hideMark/>
          </w:tcPr>
          <w:p w14:paraId="21422039" w14:textId="72C6A035"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99.1</w:t>
            </w:r>
          </w:p>
        </w:tc>
        <w:tc>
          <w:tcPr>
            <w:tcW w:w="703" w:type="dxa"/>
            <w:noWrap/>
            <w:hideMark/>
          </w:tcPr>
          <w:p w14:paraId="00DAE574" w14:textId="2D9F5DC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99.5</w:t>
            </w:r>
          </w:p>
        </w:tc>
        <w:tc>
          <w:tcPr>
            <w:tcW w:w="703" w:type="dxa"/>
            <w:noWrap/>
            <w:hideMark/>
          </w:tcPr>
          <w:p w14:paraId="68A15633" w14:textId="0898E18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99.8</w:t>
            </w:r>
          </w:p>
        </w:tc>
        <w:tc>
          <w:tcPr>
            <w:tcW w:w="703" w:type="dxa"/>
            <w:noWrap/>
            <w:hideMark/>
          </w:tcPr>
          <w:p w14:paraId="1074D22D" w14:textId="2C1C67F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99.3</w:t>
            </w:r>
          </w:p>
        </w:tc>
        <w:tc>
          <w:tcPr>
            <w:tcW w:w="703" w:type="dxa"/>
            <w:noWrap/>
            <w:hideMark/>
          </w:tcPr>
          <w:p w14:paraId="6CAFB9A6" w14:textId="5D05CE68"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98.8</w:t>
            </w:r>
          </w:p>
        </w:tc>
      </w:tr>
      <w:tr w:rsidR="00547BAB" w:rsidRPr="00547BAB" w14:paraId="70327A4C" w14:textId="77777777" w:rsidTr="00547BAB">
        <w:trPr>
          <w:trHeight w:val="300"/>
        </w:trPr>
        <w:tc>
          <w:tcPr>
            <w:tcW w:w="1229" w:type="dxa"/>
            <w:noWrap/>
            <w:hideMark/>
          </w:tcPr>
          <w:p w14:paraId="2CECCDCA" w14:textId="35188E1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HRDHGLC2</w:t>
            </w:r>
          </w:p>
        </w:tc>
        <w:tc>
          <w:tcPr>
            <w:tcW w:w="2496" w:type="dxa"/>
            <w:noWrap/>
            <w:hideMark/>
          </w:tcPr>
          <w:p w14:paraId="139F88B7" w14:textId="159D8EF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HRDHG Hair Mercury Comment - MDL</w:t>
            </w:r>
          </w:p>
        </w:tc>
        <w:tc>
          <w:tcPr>
            <w:tcW w:w="703" w:type="dxa"/>
            <w:noWrap/>
            <w:hideMark/>
          </w:tcPr>
          <w:p w14:paraId="6A4C8F26" w14:textId="254CB80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98.8</w:t>
            </w:r>
          </w:p>
        </w:tc>
        <w:tc>
          <w:tcPr>
            <w:tcW w:w="704" w:type="dxa"/>
            <w:noWrap/>
            <w:hideMark/>
          </w:tcPr>
          <w:p w14:paraId="161C8743" w14:textId="2BBE78AE"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F7DE2BD" w14:textId="3EE6D0F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B705ED9" w14:textId="0DC3A3C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0F3A425" w14:textId="7EFF90DB"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DECD5EA" w14:textId="1AE711E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1D74DDF" w14:textId="19AD9615"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BD33202" w14:textId="04FD5964"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60947F59" w14:textId="77777777" w:rsidTr="00547BAB">
        <w:trPr>
          <w:trHeight w:val="300"/>
        </w:trPr>
        <w:tc>
          <w:tcPr>
            <w:tcW w:w="1229" w:type="dxa"/>
            <w:noWrap/>
            <w:hideMark/>
          </w:tcPr>
          <w:p w14:paraId="5B8AB450" w14:textId="4B7F9D4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URDP07LC</w:t>
            </w:r>
          </w:p>
        </w:tc>
        <w:tc>
          <w:tcPr>
            <w:tcW w:w="2496" w:type="dxa"/>
            <w:noWrap/>
            <w:hideMark/>
          </w:tcPr>
          <w:p w14:paraId="733440E5" w14:textId="2C30F5B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2-phenanthrene comment code</w:t>
            </w:r>
          </w:p>
        </w:tc>
        <w:tc>
          <w:tcPr>
            <w:tcW w:w="703" w:type="dxa"/>
            <w:noWrap/>
            <w:hideMark/>
          </w:tcPr>
          <w:p w14:paraId="36AA773F" w14:textId="6B55D5B5"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44AD6EA6" w14:textId="78D998A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C7AAA13" w14:textId="1713E8A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98.8</w:t>
            </w:r>
          </w:p>
        </w:tc>
        <w:tc>
          <w:tcPr>
            <w:tcW w:w="703" w:type="dxa"/>
            <w:noWrap/>
            <w:hideMark/>
          </w:tcPr>
          <w:p w14:paraId="18DB7797" w14:textId="1C7CED5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99.7</w:t>
            </w:r>
          </w:p>
        </w:tc>
        <w:tc>
          <w:tcPr>
            <w:tcW w:w="703" w:type="dxa"/>
            <w:noWrap/>
            <w:hideMark/>
          </w:tcPr>
          <w:p w14:paraId="3687A9C8" w14:textId="1427079F"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99.6</w:t>
            </w:r>
          </w:p>
        </w:tc>
        <w:tc>
          <w:tcPr>
            <w:tcW w:w="703" w:type="dxa"/>
            <w:noWrap/>
            <w:hideMark/>
          </w:tcPr>
          <w:p w14:paraId="0D8933E7" w14:textId="3F3FFF5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98.8</w:t>
            </w:r>
          </w:p>
        </w:tc>
        <w:tc>
          <w:tcPr>
            <w:tcW w:w="703" w:type="dxa"/>
            <w:noWrap/>
            <w:hideMark/>
          </w:tcPr>
          <w:p w14:paraId="6398DB04" w14:textId="4FB17F9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97.9</w:t>
            </w:r>
          </w:p>
        </w:tc>
        <w:tc>
          <w:tcPr>
            <w:tcW w:w="703" w:type="dxa"/>
            <w:noWrap/>
            <w:hideMark/>
          </w:tcPr>
          <w:p w14:paraId="7A1707D5" w14:textId="0C09ED5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75312001" w14:textId="77777777" w:rsidTr="00547BAB">
        <w:trPr>
          <w:trHeight w:val="300"/>
        </w:trPr>
        <w:tc>
          <w:tcPr>
            <w:tcW w:w="1229" w:type="dxa"/>
            <w:noWrap/>
            <w:hideMark/>
          </w:tcPr>
          <w:p w14:paraId="3BE654AC" w14:textId="72DD331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URDP05LC</w:t>
            </w:r>
          </w:p>
        </w:tc>
        <w:tc>
          <w:tcPr>
            <w:tcW w:w="2496" w:type="dxa"/>
            <w:noWrap/>
            <w:hideMark/>
          </w:tcPr>
          <w:p w14:paraId="0E4B0E13" w14:textId="78B5A66F"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3-phenanthrene comment code</w:t>
            </w:r>
          </w:p>
        </w:tc>
        <w:tc>
          <w:tcPr>
            <w:tcW w:w="703" w:type="dxa"/>
            <w:noWrap/>
            <w:hideMark/>
          </w:tcPr>
          <w:p w14:paraId="70679C3B" w14:textId="384B215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51E17F84" w14:textId="6CD750A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2E5BD00" w14:textId="02468DA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99.8</w:t>
            </w:r>
          </w:p>
        </w:tc>
        <w:tc>
          <w:tcPr>
            <w:tcW w:w="703" w:type="dxa"/>
            <w:noWrap/>
            <w:hideMark/>
          </w:tcPr>
          <w:p w14:paraId="52907EDE" w14:textId="1F125B78"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99.8</w:t>
            </w:r>
          </w:p>
        </w:tc>
        <w:tc>
          <w:tcPr>
            <w:tcW w:w="703" w:type="dxa"/>
            <w:noWrap/>
            <w:hideMark/>
          </w:tcPr>
          <w:p w14:paraId="0C5FEAA3" w14:textId="5E0644D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99.9</w:t>
            </w:r>
          </w:p>
        </w:tc>
        <w:tc>
          <w:tcPr>
            <w:tcW w:w="703" w:type="dxa"/>
            <w:noWrap/>
            <w:hideMark/>
          </w:tcPr>
          <w:p w14:paraId="56B9167A" w14:textId="54228C8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98.5</w:t>
            </w:r>
          </w:p>
        </w:tc>
        <w:tc>
          <w:tcPr>
            <w:tcW w:w="703" w:type="dxa"/>
            <w:noWrap/>
            <w:hideMark/>
          </w:tcPr>
          <w:p w14:paraId="15A0270E" w14:textId="06BDABA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97.2</w:t>
            </w:r>
          </w:p>
        </w:tc>
        <w:tc>
          <w:tcPr>
            <w:tcW w:w="703" w:type="dxa"/>
            <w:noWrap/>
            <w:hideMark/>
          </w:tcPr>
          <w:p w14:paraId="3C070AAB" w14:textId="21464084"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6F794F7B" w14:textId="77777777" w:rsidTr="00547BAB">
        <w:trPr>
          <w:trHeight w:val="300"/>
        </w:trPr>
        <w:tc>
          <w:tcPr>
            <w:tcW w:w="1229" w:type="dxa"/>
            <w:noWrap/>
            <w:hideMark/>
          </w:tcPr>
          <w:p w14:paraId="78A5B70D" w14:textId="275CA8D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URDP03LC</w:t>
            </w:r>
          </w:p>
        </w:tc>
        <w:tc>
          <w:tcPr>
            <w:tcW w:w="2496" w:type="dxa"/>
            <w:noWrap/>
            <w:hideMark/>
          </w:tcPr>
          <w:p w14:paraId="086C751F" w14:textId="6E4C8EA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3-fluorene comment code</w:t>
            </w:r>
          </w:p>
        </w:tc>
        <w:tc>
          <w:tcPr>
            <w:tcW w:w="703" w:type="dxa"/>
            <w:noWrap/>
            <w:hideMark/>
          </w:tcPr>
          <w:p w14:paraId="43D5E26E" w14:textId="08FB357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7F5C6A54" w14:textId="7754C22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7680697" w14:textId="5DC92F6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99.8</w:t>
            </w:r>
          </w:p>
        </w:tc>
        <w:tc>
          <w:tcPr>
            <w:tcW w:w="703" w:type="dxa"/>
            <w:noWrap/>
            <w:hideMark/>
          </w:tcPr>
          <w:p w14:paraId="0CD17BE4" w14:textId="5DB1DD2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99.8</w:t>
            </w:r>
          </w:p>
        </w:tc>
        <w:tc>
          <w:tcPr>
            <w:tcW w:w="703" w:type="dxa"/>
            <w:noWrap/>
            <w:hideMark/>
          </w:tcPr>
          <w:p w14:paraId="5B8A93AC" w14:textId="66647B9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99.8</w:t>
            </w:r>
          </w:p>
        </w:tc>
        <w:tc>
          <w:tcPr>
            <w:tcW w:w="703" w:type="dxa"/>
            <w:noWrap/>
            <w:hideMark/>
          </w:tcPr>
          <w:p w14:paraId="6E501003" w14:textId="3B499D25"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98.7</w:t>
            </w:r>
          </w:p>
        </w:tc>
        <w:tc>
          <w:tcPr>
            <w:tcW w:w="703" w:type="dxa"/>
            <w:noWrap/>
            <w:hideMark/>
          </w:tcPr>
          <w:p w14:paraId="10833DD3" w14:textId="32E1643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98.4</w:t>
            </w:r>
          </w:p>
        </w:tc>
        <w:tc>
          <w:tcPr>
            <w:tcW w:w="703" w:type="dxa"/>
            <w:noWrap/>
            <w:hideMark/>
          </w:tcPr>
          <w:p w14:paraId="15E78F83" w14:textId="67F1263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97.5</w:t>
            </w:r>
          </w:p>
        </w:tc>
      </w:tr>
      <w:tr w:rsidR="00547BAB" w:rsidRPr="00547BAB" w14:paraId="7DD8470F" w14:textId="77777777" w:rsidTr="00547BAB">
        <w:trPr>
          <w:trHeight w:val="300"/>
        </w:trPr>
        <w:tc>
          <w:tcPr>
            <w:tcW w:w="1229" w:type="dxa"/>
            <w:noWrap/>
            <w:hideMark/>
          </w:tcPr>
          <w:p w14:paraId="1BEB190C" w14:textId="10BBD0F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URDMX6LC</w:t>
            </w:r>
          </w:p>
        </w:tc>
        <w:tc>
          <w:tcPr>
            <w:tcW w:w="2496" w:type="dxa"/>
            <w:noWrap/>
            <w:hideMark/>
          </w:tcPr>
          <w:p w14:paraId="252CA279" w14:textId="43C5863B"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MX6 caffeine comment code</w:t>
            </w:r>
          </w:p>
        </w:tc>
        <w:tc>
          <w:tcPr>
            <w:tcW w:w="703" w:type="dxa"/>
            <w:noWrap/>
            <w:hideMark/>
          </w:tcPr>
          <w:p w14:paraId="3C61CFE1" w14:textId="6CBC72A4"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0F70AF00" w14:textId="15F9FF1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0F658AE" w14:textId="4403AFF5"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5B50891" w14:textId="0547626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D16782A" w14:textId="43DA940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20CED20" w14:textId="4E894B9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99.0</w:t>
            </w:r>
          </w:p>
        </w:tc>
        <w:tc>
          <w:tcPr>
            <w:tcW w:w="703" w:type="dxa"/>
            <w:noWrap/>
            <w:hideMark/>
          </w:tcPr>
          <w:p w14:paraId="24F1C6DC" w14:textId="1CB09EB8"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A669E6A" w14:textId="3FC13F5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61EBB0FC" w14:textId="77777777" w:rsidTr="00547BAB">
        <w:trPr>
          <w:trHeight w:val="300"/>
        </w:trPr>
        <w:tc>
          <w:tcPr>
            <w:tcW w:w="1229" w:type="dxa"/>
            <w:noWrap/>
            <w:hideMark/>
          </w:tcPr>
          <w:p w14:paraId="6D2B02A2" w14:textId="158725C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URDUCOLC</w:t>
            </w:r>
          </w:p>
        </w:tc>
        <w:tc>
          <w:tcPr>
            <w:tcW w:w="2496" w:type="dxa"/>
            <w:noWrap/>
            <w:hideMark/>
          </w:tcPr>
          <w:p w14:paraId="2610E82E" w14:textId="3A732C5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Urinary cobalt comment code</w:t>
            </w:r>
          </w:p>
        </w:tc>
        <w:tc>
          <w:tcPr>
            <w:tcW w:w="703" w:type="dxa"/>
            <w:noWrap/>
            <w:hideMark/>
          </w:tcPr>
          <w:p w14:paraId="71A7F2C4" w14:textId="15108CD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53194309" w14:textId="5649A37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B2D9799" w14:textId="7737318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96.3</w:t>
            </w:r>
          </w:p>
        </w:tc>
        <w:tc>
          <w:tcPr>
            <w:tcW w:w="703" w:type="dxa"/>
            <w:noWrap/>
            <w:hideMark/>
          </w:tcPr>
          <w:p w14:paraId="6F1D8E90" w14:textId="268ACA6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99.6</w:t>
            </w:r>
          </w:p>
        </w:tc>
        <w:tc>
          <w:tcPr>
            <w:tcW w:w="703" w:type="dxa"/>
            <w:noWrap/>
            <w:hideMark/>
          </w:tcPr>
          <w:p w14:paraId="5BF31D2D" w14:textId="287EAEA7"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99.8</w:t>
            </w:r>
          </w:p>
        </w:tc>
        <w:tc>
          <w:tcPr>
            <w:tcW w:w="703" w:type="dxa"/>
            <w:noWrap/>
            <w:hideMark/>
          </w:tcPr>
          <w:p w14:paraId="18B332B9" w14:textId="3854CA5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99.4</w:t>
            </w:r>
          </w:p>
        </w:tc>
        <w:tc>
          <w:tcPr>
            <w:tcW w:w="703" w:type="dxa"/>
            <w:noWrap/>
            <w:hideMark/>
          </w:tcPr>
          <w:p w14:paraId="2DADA1D9" w14:textId="3E741AD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99.4</w:t>
            </w:r>
          </w:p>
        </w:tc>
        <w:tc>
          <w:tcPr>
            <w:tcW w:w="703" w:type="dxa"/>
            <w:noWrap/>
            <w:hideMark/>
          </w:tcPr>
          <w:p w14:paraId="7926D5F9" w14:textId="7955C117"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99.9</w:t>
            </w:r>
          </w:p>
        </w:tc>
      </w:tr>
      <w:tr w:rsidR="00547BAB" w:rsidRPr="00547BAB" w14:paraId="1993A25C" w14:textId="77777777" w:rsidTr="00547BAB">
        <w:trPr>
          <w:trHeight w:val="300"/>
        </w:trPr>
        <w:tc>
          <w:tcPr>
            <w:tcW w:w="1229" w:type="dxa"/>
            <w:noWrap/>
            <w:hideMark/>
          </w:tcPr>
          <w:p w14:paraId="30C0AC69" w14:textId="485FA13F"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URDPHGLC</w:t>
            </w:r>
          </w:p>
        </w:tc>
        <w:tc>
          <w:tcPr>
            <w:tcW w:w="2496" w:type="dxa"/>
            <w:noWrap/>
            <w:hideMark/>
          </w:tcPr>
          <w:p w14:paraId="6AA30DDC" w14:textId="4F60830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Phenylglyoxylic acid comment code</w:t>
            </w:r>
          </w:p>
        </w:tc>
        <w:tc>
          <w:tcPr>
            <w:tcW w:w="703" w:type="dxa"/>
            <w:noWrap/>
            <w:hideMark/>
          </w:tcPr>
          <w:p w14:paraId="0C57A956" w14:textId="01F1A07C"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1A07F7C0" w14:textId="64E7C42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EB83A5F" w14:textId="32872E8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CA41C23" w14:textId="3253F4EB"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ED84B72" w14:textId="2850B39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AD3415C" w14:textId="1351670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57F4475" w14:textId="4E96ACA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99.1</w:t>
            </w:r>
          </w:p>
        </w:tc>
        <w:tc>
          <w:tcPr>
            <w:tcW w:w="703" w:type="dxa"/>
            <w:noWrap/>
            <w:hideMark/>
          </w:tcPr>
          <w:p w14:paraId="1E7214C6" w14:textId="45E38EBC"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55302A21" w14:textId="77777777" w:rsidTr="00547BAB">
        <w:trPr>
          <w:trHeight w:val="300"/>
        </w:trPr>
        <w:tc>
          <w:tcPr>
            <w:tcW w:w="1229" w:type="dxa"/>
            <w:noWrap/>
            <w:hideMark/>
          </w:tcPr>
          <w:p w14:paraId="10F64C29" w14:textId="782035B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URDMOHLC</w:t>
            </w:r>
          </w:p>
        </w:tc>
        <w:tc>
          <w:tcPr>
            <w:tcW w:w="2496" w:type="dxa"/>
            <w:noWrap/>
            <w:hideMark/>
          </w:tcPr>
          <w:p w14:paraId="53D48441" w14:textId="74A5ECD7"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Mono-(2-ethyl-5-oxohexl) phthalate comnt</w:t>
            </w:r>
          </w:p>
        </w:tc>
        <w:tc>
          <w:tcPr>
            <w:tcW w:w="703" w:type="dxa"/>
            <w:noWrap/>
            <w:hideMark/>
          </w:tcPr>
          <w:p w14:paraId="1AE296C5" w14:textId="367977CB"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01BEBF4A" w14:textId="1D75F8A8"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DBD2472" w14:textId="0732BB5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99.2</w:t>
            </w:r>
          </w:p>
        </w:tc>
        <w:tc>
          <w:tcPr>
            <w:tcW w:w="703" w:type="dxa"/>
            <w:noWrap/>
            <w:hideMark/>
          </w:tcPr>
          <w:p w14:paraId="2C2BE37D" w14:textId="0A3B4A9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99.0</w:t>
            </w:r>
          </w:p>
        </w:tc>
        <w:tc>
          <w:tcPr>
            <w:tcW w:w="703" w:type="dxa"/>
            <w:noWrap/>
            <w:hideMark/>
          </w:tcPr>
          <w:p w14:paraId="2AC2F420" w14:textId="4651D9E5"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98.3</w:t>
            </w:r>
          </w:p>
        </w:tc>
        <w:tc>
          <w:tcPr>
            <w:tcW w:w="703" w:type="dxa"/>
            <w:noWrap/>
            <w:hideMark/>
          </w:tcPr>
          <w:p w14:paraId="141C2E91" w14:textId="0707F93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99.7</w:t>
            </w:r>
          </w:p>
        </w:tc>
        <w:tc>
          <w:tcPr>
            <w:tcW w:w="703" w:type="dxa"/>
            <w:noWrap/>
            <w:hideMark/>
          </w:tcPr>
          <w:p w14:paraId="18333A55" w14:textId="28AC0D9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99.6</w:t>
            </w:r>
          </w:p>
        </w:tc>
        <w:tc>
          <w:tcPr>
            <w:tcW w:w="703" w:type="dxa"/>
            <w:noWrap/>
            <w:hideMark/>
          </w:tcPr>
          <w:p w14:paraId="00519790" w14:textId="7185DC2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99.5</w:t>
            </w:r>
          </w:p>
        </w:tc>
      </w:tr>
      <w:tr w:rsidR="00547BAB" w:rsidRPr="00547BAB" w14:paraId="6C3D9ECE" w14:textId="77777777" w:rsidTr="00547BAB">
        <w:trPr>
          <w:trHeight w:val="300"/>
        </w:trPr>
        <w:tc>
          <w:tcPr>
            <w:tcW w:w="1229" w:type="dxa"/>
            <w:noWrap/>
            <w:hideMark/>
          </w:tcPr>
          <w:p w14:paraId="33CD2462" w14:textId="7610D71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URDMADLC</w:t>
            </w:r>
          </w:p>
        </w:tc>
        <w:tc>
          <w:tcPr>
            <w:tcW w:w="2496" w:type="dxa"/>
            <w:noWrap/>
            <w:hideMark/>
          </w:tcPr>
          <w:p w14:paraId="5FF99725" w14:textId="06056CD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Mandelic acid comment code</w:t>
            </w:r>
          </w:p>
        </w:tc>
        <w:tc>
          <w:tcPr>
            <w:tcW w:w="703" w:type="dxa"/>
            <w:noWrap/>
            <w:hideMark/>
          </w:tcPr>
          <w:p w14:paraId="05285497" w14:textId="5889E885"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7741D8C7" w14:textId="4034E07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42645C7" w14:textId="117E2BFB"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B4FA3F5" w14:textId="6A0DC43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951BE79" w14:textId="49C07ED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0052B4E" w14:textId="33C05F4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15B3935" w14:textId="182F1ED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99.3</w:t>
            </w:r>
          </w:p>
        </w:tc>
        <w:tc>
          <w:tcPr>
            <w:tcW w:w="703" w:type="dxa"/>
            <w:noWrap/>
            <w:hideMark/>
          </w:tcPr>
          <w:p w14:paraId="53AE9958" w14:textId="59547E7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0AE4CD39" w14:textId="77777777" w:rsidTr="00547BAB">
        <w:trPr>
          <w:trHeight w:val="300"/>
        </w:trPr>
        <w:tc>
          <w:tcPr>
            <w:tcW w:w="1229" w:type="dxa"/>
            <w:noWrap/>
            <w:hideMark/>
          </w:tcPr>
          <w:p w14:paraId="13023CE0" w14:textId="6E390E1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URDMPBLC</w:t>
            </w:r>
          </w:p>
        </w:tc>
        <w:tc>
          <w:tcPr>
            <w:tcW w:w="2496" w:type="dxa"/>
            <w:noWrap/>
            <w:hideMark/>
          </w:tcPr>
          <w:p w14:paraId="57E6108D" w14:textId="1B32EDD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Methyl paraben comment</w:t>
            </w:r>
          </w:p>
        </w:tc>
        <w:tc>
          <w:tcPr>
            <w:tcW w:w="703" w:type="dxa"/>
            <w:noWrap/>
            <w:hideMark/>
          </w:tcPr>
          <w:p w14:paraId="3015CD63" w14:textId="39785D4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4F75127A" w14:textId="2358B65C"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9529F0C" w14:textId="7015035B"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1AC6933" w14:textId="67B731C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99.1</w:t>
            </w:r>
          </w:p>
        </w:tc>
        <w:tc>
          <w:tcPr>
            <w:tcW w:w="703" w:type="dxa"/>
            <w:noWrap/>
            <w:hideMark/>
          </w:tcPr>
          <w:p w14:paraId="5E4C9B33" w14:textId="78DDFCAF"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99.7</w:t>
            </w:r>
          </w:p>
        </w:tc>
        <w:tc>
          <w:tcPr>
            <w:tcW w:w="703" w:type="dxa"/>
            <w:noWrap/>
            <w:hideMark/>
          </w:tcPr>
          <w:p w14:paraId="3BEACCEB" w14:textId="18D82DC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99.4</w:t>
            </w:r>
          </w:p>
        </w:tc>
        <w:tc>
          <w:tcPr>
            <w:tcW w:w="703" w:type="dxa"/>
            <w:noWrap/>
            <w:hideMark/>
          </w:tcPr>
          <w:p w14:paraId="39C42199" w14:textId="1AB3659B"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98.9</w:t>
            </w:r>
          </w:p>
        </w:tc>
        <w:tc>
          <w:tcPr>
            <w:tcW w:w="703" w:type="dxa"/>
            <w:noWrap/>
            <w:hideMark/>
          </w:tcPr>
          <w:p w14:paraId="3449B656" w14:textId="1215FC9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99.4</w:t>
            </w:r>
          </w:p>
        </w:tc>
      </w:tr>
      <w:tr w:rsidR="00547BAB" w:rsidRPr="00547BAB" w14:paraId="579E9890" w14:textId="77777777" w:rsidTr="00547BAB">
        <w:trPr>
          <w:trHeight w:val="300"/>
        </w:trPr>
        <w:tc>
          <w:tcPr>
            <w:tcW w:w="1229" w:type="dxa"/>
            <w:noWrap/>
            <w:hideMark/>
          </w:tcPr>
          <w:p w14:paraId="06A1BE3B" w14:textId="0CA0A67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URDCEMLC</w:t>
            </w:r>
          </w:p>
        </w:tc>
        <w:tc>
          <w:tcPr>
            <w:tcW w:w="2496" w:type="dxa"/>
            <w:noWrap/>
            <w:hideMark/>
          </w:tcPr>
          <w:p w14:paraId="060B8B98" w14:textId="7F281BED" w:rsidR="00547BAB" w:rsidRPr="00547BAB" w:rsidRDefault="00547BAB" w:rsidP="00547BAB">
            <w:pPr>
              <w:rPr>
                <w:rFonts w:asciiTheme="majorBidi" w:hAnsiTheme="majorBidi" w:cstheme="majorBidi"/>
                <w:sz w:val="16"/>
                <w:szCs w:val="16"/>
                <w:lang w:val="pt-BR"/>
              </w:rPr>
            </w:pPr>
            <w:r w:rsidRPr="00547BAB">
              <w:rPr>
                <w:rFonts w:asciiTheme="majorBidi" w:hAnsiTheme="majorBidi" w:cstheme="majorBidi"/>
                <w:sz w:val="16"/>
                <w:szCs w:val="16"/>
                <w:lang w:val="pt-BR"/>
              </w:rPr>
              <w:t>N-Acetyl-S-(2-Carbxyethyl)-L-Cys comt</w:t>
            </w:r>
          </w:p>
        </w:tc>
        <w:tc>
          <w:tcPr>
            <w:tcW w:w="703" w:type="dxa"/>
            <w:noWrap/>
            <w:hideMark/>
          </w:tcPr>
          <w:p w14:paraId="03F6F581" w14:textId="264549C4"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3434FA94" w14:textId="6352754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F7DD9C0" w14:textId="1762D2A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A17A0B9" w14:textId="6F265728"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77DAA5C" w14:textId="3EF054DB"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AFD3408" w14:textId="44EB235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EC201FA" w14:textId="196E906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99.3</w:t>
            </w:r>
          </w:p>
        </w:tc>
        <w:tc>
          <w:tcPr>
            <w:tcW w:w="703" w:type="dxa"/>
            <w:noWrap/>
            <w:hideMark/>
          </w:tcPr>
          <w:p w14:paraId="53D2C363" w14:textId="064386BC"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7E0E0CE9" w14:textId="77777777" w:rsidTr="00547BAB">
        <w:trPr>
          <w:trHeight w:val="300"/>
        </w:trPr>
        <w:tc>
          <w:tcPr>
            <w:tcW w:w="1229" w:type="dxa"/>
            <w:noWrap/>
            <w:hideMark/>
          </w:tcPr>
          <w:p w14:paraId="7A4F9FDB" w14:textId="5DA5112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LBD049LC</w:t>
            </w:r>
          </w:p>
        </w:tc>
        <w:tc>
          <w:tcPr>
            <w:tcW w:w="2496" w:type="dxa"/>
            <w:noWrap/>
            <w:hideMark/>
          </w:tcPr>
          <w:p w14:paraId="5BB482B4" w14:textId="26CA5BC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PCB49 Comment Code</w:t>
            </w:r>
          </w:p>
        </w:tc>
        <w:tc>
          <w:tcPr>
            <w:tcW w:w="703" w:type="dxa"/>
            <w:noWrap/>
            <w:hideMark/>
          </w:tcPr>
          <w:p w14:paraId="37070DD4" w14:textId="48D9190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24AA6113" w14:textId="4E5EBC9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75ACE53" w14:textId="6544E09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99.4</w:t>
            </w:r>
          </w:p>
        </w:tc>
        <w:tc>
          <w:tcPr>
            <w:tcW w:w="703" w:type="dxa"/>
            <w:noWrap/>
            <w:hideMark/>
          </w:tcPr>
          <w:p w14:paraId="31AA1760" w14:textId="1CFDA61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54F93D1" w14:textId="37B6131C"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8E69FE1" w14:textId="4E86F15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290443F" w14:textId="48D6D9F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396DFA1" w14:textId="740AE5C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30B2EDA5" w14:textId="77777777" w:rsidTr="00547BAB">
        <w:trPr>
          <w:trHeight w:val="300"/>
        </w:trPr>
        <w:tc>
          <w:tcPr>
            <w:tcW w:w="1229" w:type="dxa"/>
            <w:noWrap/>
            <w:hideMark/>
          </w:tcPr>
          <w:p w14:paraId="7C124D4A" w14:textId="0FB0793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URDMX2LC</w:t>
            </w:r>
          </w:p>
        </w:tc>
        <w:tc>
          <w:tcPr>
            <w:tcW w:w="2496" w:type="dxa"/>
            <w:noWrap/>
            <w:hideMark/>
          </w:tcPr>
          <w:p w14:paraId="652BF974" w14:textId="4C1F1E6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MX2 caffeine comment code</w:t>
            </w:r>
          </w:p>
        </w:tc>
        <w:tc>
          <w:tcPr>
            <w:tcW w:w="703" w:type="dxa"/>
            <w:noWrap/>
            <w:hideMark/>
          </w:tcPr>
          <w:p w14:paraId="630DD4CB" w14:textId="7A75DDE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24A9610A" w14:textId="175226F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0FC88B0" w14:textId="0FEC8134"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314896D" w14:textId="561DE31B"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5E8EB00" w14:textId="7E74910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38C0EA7" w14:textId="196F035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99.4</w:t>
            </w:r>
          </w:p>
        </w:tc>
        <w:tc>
          <w:tcPr>
            <w:tcW w:w="703" w:type="dxa"/>
            <w:noWrap/>
            <w:hideMark/>
          </w:tcPr>
          <w:p w14:paraId="3F1B0A97" w14:textId="1F480F3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B72083E" w14:textId="680E2F38"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0200A6E5" w14:textId="77777777" w:rsidTr="00547BAB">
        <w:trPr>
          <w:trHeight w:val="300"/>
        </w:trPr>
        <w:tc>
          <w:tcPr>
            <w:tcW w:w="1229" w:type="dxa"/>
            <w:noWrap/>
            <w:hideMark/>
          </w:tcPr>
          <w:p w14:paraId="5B53927B" w14:textId="5938CC9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URDBMALC</w:t>
            </w:r>
          </w:p>
        </w:tc>
        <w:tc>
          <w:tcPr>
            <w:tcW w:w="2496" w:type="dxa"/>
            <w:noWrap/>
            <w:hideMark/>
          </w:tcPr>
          <w:p w14:paraId="302753B9" w14:textId="4BD92739" w:rsidR="00547BAB" w:rsidRPr="00547BAB" w:rsidRDefault="00547BAB" w:rsidP="00547BAB">
            <w:pPr>
              <w:rPr>
                <w:rFonts w:asciiTheme="majorBidi" w:hAnsiTheme="majorBidi" w:cstheme="majorBidi"/>
                <w:sz w:val="16"/>
                <w:szCs w:val="16"/>
                <w:lang w:val="pt-BR"/>
              </w:rPr>
            </w:pPr>
            <w:r w:rsidRPr="00547BAB">
              <w:rPr>
                <w:rFonts w:asciiTheme="majorBidi" w:hAnsiTheme="majorBidi" w:cstheme="majorBidi"/>
                <w:sz w:val="16"/>
                <w:szCs w:val="16"/>
                <w:lang w:val="pt-BR"/>
              </w:rPr>
              <w:t>N-Acetyl-S-(benzyl)-L-Cysteine comt</w:t>
            </w:r>
          </w:p>
        </w:tc>
        <w:tc>
          <w:tcPr>
            <w:tcW w:w="703" w:type="dxa"/>
            <w:noWrap/>
            <w:hideMark/>
          </w:tcPr>
          <w:p w14:paraId="6FC3AE48" w14:textId="564564B4"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4101E456" w14:textId="7406D86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0A18B8A" w14:textId="1D3ACF6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072EDDF" w14:textId="4F7E5F6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41C5B74" w14:textId="6E1F2DD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EED5579" w14:textId="217FE3E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1F4BEC0" w14:textId="2239183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99.4</w:t>
            </w:r>
          </w:p>
        </w:tc>
        <w:tc>
          <w:tcPr>
            <w:tcW w:w="703" w:type="dxa"/>
            <w:noWrap/>
            <w:hideMark/>
          </w:tcPr>
          <w:p w14:paraId="0546A3A5" w14:textId="7F1D07A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083A0D2C" w14:textId="77777777" w:rsidTr="00547BAB">
        <w:trPr>
          <w:trHeight w:val="300"/>
        </w:trPr>
        <w:tc>
          <w:tcPr>
            <w:tcW w:w="1229" w:type="dxa"/>
            <w:noWrap/>
            <w:hideMark/>
          </w:tcPr>
          <w:p w14:paraId="6E0F4A46" w14:textId="1D31A63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URDUTLLC</w:t>
            </w:r>
          </w:p>
        </w:tc>
        <w:tc>
          <w:tcPr>
            <w:tcW w:w="2496" w:type="dxa"/>
            <w:noWrap/>
            <w:hideMark/>
          </w:tcPr>
          <w:p w14:paraId="5BA14A47" w14:textId="0D95E788"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Urinary thallium comment code</w:t>
            </w:r>
          </w:p>
        </w:tc>
        <w:tc>
          <w:tcPr>
            <w:tcW w:w="703" w:type="dxa"/>
            <w:noWrap/>
            <w:hideMark/>
          </w:tcPr>
          <w:p w14:paraId="55AB7775" w14:textId="34817A9B"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2E12B266" w14:textId="276242AE"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E52C64D" w14:textId="581C61F8"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99.3</w:t>
            </w:r>
          </w:p>
        </w:tc>
        <w:tc>
          <w:tcPr>
            <w:tcW w:w="703" w:type="dxa"/>
            <w:noWrap/>
            <w:hideMark/>
          </w:tcPr>
          <w:p w14:paraId="688E4A3E" w14:textId="6BCF4A2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99.9</w:t>
            </w:r>
          </w:p>
        </w:tc>
        <w:tc>
          <w:tcPr>
            <w:tcW w:w="703" w:type="dxa"/>
            <w:noWrap/>
            <w:hideMark/>
          </w:tcPr>
          <w:p w14:paraId="35C3174C" w14:textId="49741E7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99.5</w:t>
            </w:r>
          </w:p>
        </w:tc>
        <w:tc>
          <w:tcPr>
            <w:tcW w:w="703" w:type="dxa"/>
            <w:noWrap/>
            <w:hideMark/>
          </w:tcPr>
          <w:p w14:paraId="1861923B" w14:textId="48F4229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99.5</w:t>
            </w:r>
          </w:p>
        </w:tc>
        <w:tc>
          <w:tcPr>
            <w:tcW w:w="703" w:type="dxa"/>
            <w:noWrap/>
            <w:hideMark/>
          </w:tcPr>
          <w:p w14:paraId="7233B02E" w14:textId="7D9616E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99.3</w:t>
            </w:r>
          </w:p>
        </w:tc>
        <w:tc>
          <w:tcPr>
            <w:tcW w:w="703" w:type="dxa"/>
            <w:noWrap/>
            <w:hideMark/>
          </w:tcPr>
          <w:p w14:paraId="43FAD13E" w14:textId="799ADAE7"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99.2</w:t>
            </w:r>
          </w:p>
        </w:tc>
      </w:tr>
      <w:tr w:rsidR="00547BAB" w:rsidRPr="00547BAB" w14:paraId="2E45A307" w14:textId="77777777" w:rsidTr="00547BAB">
        <w:trPr>
          <w:trHeight w:val="300"/>
        </w:trPr>
        <w:tc>
          <w:tcPr>
            <w:tcW w:w="1229" w:type="dxa"/>
            <w:noWrap/>
            <w:hideMark/>
          </w:tcPr>
          <w:p w14:paraId="3617F5B3" w14:textId="00EBB76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LBDBPBLC</w:t>
            </w:r>
          </w:p>
        </w:tc>
        <w:tc>
          <w:tcPr>
            <w:tcW w:w="2496" w:type="dxa"/>
            <w:noWrap/>
            <w:hideMark/>
          </w:tcPr>
          <w:p w14:paraId="5039AE04" w14:textId="033DE4E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Blood lead comment code</w:t>
            </w:r>
          </w:p>
        </w:tc>
        <w:tc>
          <w:tcPr>
            <w:tcW w:w="703" w:type="dxa"/>
            <w:noWrap/>
            <w:hideMark/>
          </w:tcPr>
          <w:p w14:paraId="4FD5AF10" w14:textId="70163F5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53A9C9F5" w14:textId="6D098B9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3B5B158" w14:textId="7FE92BF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C6141AD" w14:textId="35207835"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A217958" w14:textId="3F8B793E"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138E33D" w14:textId="54930BC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99.7</w:t>
            </w:r>
          </w:p>
        </w:tc>
        <w:tc>
          <w:tcPr>
            <w:tcW w:w="703" w:type="dxa"/>
            <w:noWrap/>
            <w:hideMark/>
          </w:tcPr>
          <w:p w14:paraId="4E724C76" w14:textId="1A5CDC1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98.9</w:t>
            </w:r>
          </w:p>
        </w:tc>
        <w:tc>
          <w:tcPr>
            <w:tcW w:w="703" w:type="dxa"/>
            <w:noWrap/>
            <w:hideMark/>
          </w:tcPr>
          <w:p w14:paraId="11EC38A4" w14:textId="1D383F7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r>
      <w:tr w:rsidR="00547BAB" w:rsidRPr="00547BAB" w14:paraId="5F862DFD" w14:textId="77777777" w:rsidTr="00547BAB">
        <w:trPr>
          <w:trHeight w:val="300"/>
        </w:trPr>
        <w:tc>
          <w:tcPr>
            <w:tcW w:w="1229" w:type="dxa"/>
            <w:noWrap/>
            <w:hideMark/>
          </w:tcPr>
          <w:p w14:paraId="408C06E7" w14:textId="04F9A53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URDP25LC</w:t>
            </w:r>
          </w:p>
        </w:tc>
        <w:tc>
          <w:tcPr>
            <w:tcW w:w="2496" w:type="dxa"/>
            <w:noWrap/>
            <w:hideMark/>
          </w:tcPr>
          <w:p w14:paraId="56F1B112" w14:textId="4CB58A9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2 &amp; 3-Hydroxyphenanthrene Comment Code</w:t>
            </w:r>
          </w:p>
        </w:tc>
        <w:tc>
          <w:tcPr>
            <w:tcW w:w="703" w:type="dxa"/>
            <w:noWrap/>
            <w:hideMark/>
          </w:tcPr>
          <w:p w14:paraId="1122E1A0" w14:textId="6099A7D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023661B0" w14:textId="11E7C955"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B4E5701" w14:textId="60D85B88"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76CB8CE" w14:textId="11A545C8"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0FA6F8E" w14:textId="2B3B771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29687AE" w14:textId="7B97290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3E00A08" w14:textId="6BDE7958"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4EDBD5A" w14:textId="78957BD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99.5</w:t>
            </w:r>
          </w:p>
        </w:tc>
      </w:tr>
      <w:tr w:rsidR="00547BAB" w:rsidRPr="00547BAB" w14:paraId="32E8A704" w14:textId="77777777" w:rsidTr="00547BAB">
        <w:trPr>
          <w:trHeight w:val="300"/>
        </w:trPr>
        <w:tc>
          <w:tcPr>
            <w:tcW w:w="1229" w:type="dxa"/>
            <w:noWrap/>
            <w:hideMark/>
          </w:tcPr>
          <w:p w14:paraId="399F2C56" w14:textId="7679F5BB"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LBDACRLC</w:t>
            </w:r>
          </w:p>
        </w:tc>
        <w:tc>
          <w:tcPr>
            <w:tcW w:w="2496" w:type="dxa"/>
            <w:noWrap/>
            <w:hideMark/>
          </w:tcPr>
          <w:p w14:paraId="2A74A886" w14:textId="6968C81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Acrylamide comment code</w:t>
            </w:r>
          </w:p>
        </w:tc>
        <w:tc>
          <w:tcPr>
            <w:tcW w:w="703" w:type="dxa"/>
            <w:noWrap/>
            <w:hideMark/>
          </w:tcPr>
          <w:p w14:paraId="5871E8E1" w14:textId="0E3A606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24FFF587" w14:textId="280EF66E"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A7B0434" w14:textId="08A2DB4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99.9</w:t>
            </w:r>
          </w:p>
        </w:tc>
        <w:tc>
          <w:tcPr>
            <w:tcW w:w="703" w:type="dxa"/>
            <w:noWrap/>
            <w:hideMark/>
          </w:tcPr>
          <w:p w14:paraId="2C5CEF4C" w14:textId="2BFDECE5"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99.2</w:t>
            </w:r>
          </w:p>
        </w:tc>
        <w:tc>
          <w:tcPr>
            <w:tcW w:w="703" w:type="dxa"/>
            <w:noWrap/>
            <w:hideMark/>
          </w:tcPr>
          <w:p w14:paraId="0454F720" w14:textId="56FCE618"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A994929" w14:textId="7FA525C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5988F1F" w14:textId="6F7C9F05"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8B7814F" w14:textId="21A90C85"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40928215" w14:textId="77777777" w:rsidTr="00547BAB">
        <w:trPr>
          <w:trHeight w:val="300"/>
        </w:trPr>
        <w:tc>
          <w:tcPr>
            <w:tcW w:w="1229" w:type="dxa"/>
            <w:noWrap/>
            <w:hideMark/>
          </w:tcPr>
          <w:p w14:paraId="225C0CE9" w14:textId="4C03C708"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URDETDLC</w:t>
            </w:r>
          </w:p>
        </w:tc>
        <w:tc>
          <w:tcPr>
            <w:tcW w:w="2496" w:type="dxa"/>
            <w:noWrap/>
            <w:hideMark/>
          </w:tcPr>
          <w:p w14:paraId="406812EC" w14:textId="77FF1FC5"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Enterodiol comment code</w:t>
            </w:r>
          </w:p>
        </w:tc>
        <w:tc>
          <w:tcPr>
            <w:tcW w:w="703" w:type="dxa"/>
            <w:noWrap/>
            <w:hideMark/>
          </w:tcPr>
          <w:p w14:paraId="73AABE20" w14:textId="7DB3043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784CBC05" w14:textId="7172FBF4"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2D60953" w14:textId="13FC2998"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8307238" w14:textId="254524D7"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99.9</w:t>
            </w:r>
          </w:p>
        </w:tc>
        <w:tc>
          <w:tcPr>
            <w:tcW w:w="703" w:type="dxa"/>
            <w:noWrap/>
            <w:hideMark/>
          </w:tcPr>
          <w:p w14:paraId="559AA99B" w14:textId="55722C68"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99.3</w:t>
            </w:r>
          </w:p>
        </w:tc>
        <w:tc>
          <w:tcPr>
            <w:tcW w:w="703" w:type="dxa"/>
            <w:noWrap/>
            <w:hideMark/>
          </w:tcPr>
          <w:p w14:paraId="2969824A" w14:textId="610DF03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99.5</w:t>
            </w:r>
          </w:p>
        </w:tc>
        <w:tc>
          <w:tcPr>
            <w:tcW w:w="703" w:type="dxa"/>
            <w:noWrap/>
            <w:hideMark/>
          </w:tcPr>
          <w:p w14:paraId="4FB828B3" w14:textId="2F1A0DC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6FE305E" w14:textId="65CF78B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2579F147" w14:textId="77777777" w:rsidTr="00547BAB">
        <w:trPr>
          <w:trHeight w:val="300"/>
        </w:trPr>
        <w:tc>
          <w:tcPr>
            <w:tcW w:w="1229" w:type="dxa"/>
            <w:noWrap/>
            <w:hideMark/>
          </w:tcPr>
          <w:p w14:paraId="4F9523BD" w14:textId="52DEEAA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URDMHHLC</w:t>
            </w:r>
          </w:p>
        </w:tc>
        <w:tc>
          <w:tcPr>
            <w:tcW w:w="2496" w:type="dxa"/>
            <w:noWrap/>
            <w:hideMark/>
          </w:tcPr>
          <w:p w14:paraId="2788E7C6" w14:textId="4C38DCF5"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Mono(2ethyl5hydroxyhexyl) phthalate cmt</w:t>
            </w:r>
          </w:p>
        </w:tc>
        <w:tc>
          <w:tcPr>
            <w:tcW w:w="703" w:type="dxa"/>
            <w:noWrap/>
            <w:hideMark/>
          </w:tcPr>
          <w:p w14:paraId="4A304FCD" w14:textId="788CBBA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3A724024" w14:textId="3D22F46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C1388A8" w14:textId="555C864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99.7</w:t>
            </w:r>
          </w:p>
        </w:tc>
        <w:tc>
          <w:tcPr>
            <w:tcW w:w="703" w:type="dxa"/>
            <w:noWrap/>
            <w:hideMark/>
          </w:tcPr>
          <w:p w14:paraId="246E7E3C" w14:textId="4CF1893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99.6</w:t>
            </w:r>
          </w:p>
        </w:tc>
        <w:tc>
          <w:tcPr>
            <w:tcW w:w="703" w:type="dxa"/>
            <w:noWrap/>
            <w:hideMark/>
          </w:tcPr>
          <w:p w14:paraId="3DED782C" w14:textId="6498F717"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99.2</w:t>
            </w:r>
          </w:p>
        </w:tc>
        <w:tc>
          <w:tcPr>
            <w:tcW w:w="703" w:type="dxa"/>
            <w:noWrap/>
            <w:hideMark/>
          </w:tcPr>
          <w:p w14:paraId="5A28088C" w14:textId="13DB9FD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99.9</w:t>
            </w:r>
          </w:p>
        </w:tc>
        <w:tc>
          <w:tcPr>
            <w:tcW w:w="703" w:type="dxa"/>
            <w:noWrap/>
            <w:hideMark/>
          </w:tcPr>
          <w:p w14:paraId="4CDCD786" w14:textId="2A6D4C0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99.8</w:t>
            </w:r>
          </w:p>
        </w:tc>
        <w:tc>
          <w:tcPr>
            <w:tcW w:w="703" w:type="dxa"/>
            <w:noWrap/>
            <w:hideMark/>
          </w:tcPr>
          <w:p w14:paraId="4F450266" w14:textId="442A83A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99.3</w:t>
            </w:r>
          </w:p>
        </w:tc>
      </w:tr>
      <w:tr w:rsidR="00547BAB" w:rsidRPr="00547BAB" w14:paraId="5852D5BF" w14:textId="77777777" w:rsidTr="00547BAB">
        <w:trPr>
          <w:trHeight w:val="300"/>
        </w:trPr>
        <w:tc>
          <w:tcPr>
            <w:tcW w:w="1229" w:type="dxa"/>
            <w:noWrap/>
            <w:hideMark/>
          </w:tcPr>
          <w:p w14:paraId="5229EBB0" w14:textId="1C51377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URDGNSLC</w:t>
            </w:r>
          </w:p>
        </w:tc>
        <w:tc>
          <w:tcPr>
            <w:tcW w:w="2496" w:type="dxa"/>
            <w:noWrap/>
            <w:hideMark/>
          </w:tcPr>
          <w:p w14:paraId="2D438FF0" w14:textId="1CADC0E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Genistein comment code</w:t>
            </w:r>
          </w:p>
        </w:tc>
        <w:tc>
          <w:tcPr>
            <w:tcW w:w="703" w:type="dxa"/>
            <w:noWrap/>
            <w:hideMark/>
          </w:tcPr>
          <w:p w14:paraId="13F5AB3A" w14:textId="786E5A6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52B69D05" w14:textId="2EC0808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2B2B790" w14:textId="2D7A1134"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D38D49F" w14:textId="0F158D1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99.1</w:t>
            </w:r>
          </w:p>
        </w:tc>
        <w:tc>
          <w:tcPr>
            <w:tcW w:w="703" w:type="dxa"/>
            <w:noWrap/>
            <w:hideMark/>
          </w:tcPr>
          <w:p w14:paraId="6841B246" w14:textId="6FA32C6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3B611174" w14:textId="75152D9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15E769CF" w14:textId="0478E3B4"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9D2D56E" w14:textId="7CFC9DAB"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0BBEA5F8" w14:textId="77777777" w:rsidTr="00547BAB">
        <w:trPr>
          <w:trHeight w:val="300"/>
        </w:trPr>
        <w:tc>
          <w:tcPr>
            <w:tcW w:w="1229" w:type="dxa"/>
            <w:noWrap/>
            <w:hideMark/>
          </w:tcPr>
          <w:p w14:paraId="7CDED2BB" w14:textId="6076276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LBDPFOAL</w:t>
            </w:r>
          </w:p>
        </w:tc>
        <w:tc>
          <w:tcPr>
            <w:tcW w:w="2496" w:type="dxa"/>
            <w:noWrap/>
            <w:hideMark/>
          </w:tcPr>
          <w:p w14:paraId="0B4741AE" w14:textId="5B3B611B"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Perfluorooctanoic acid comment</w:t>
            </w:r>
          </w:p>
        </w:tc>
        <w:tc>
          <w:tcPr>
            <w:tcW w:w="703" w:type="dxa"/>
            <w:noWrap/>
            <w:hideMark/>
          </w:tcPr>
          <w:p w14:paraId="47AF597F" w14:textId="4D34C16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99.9</w:t>
            </w:r>
          </w:p>
        </w:tc>
        <w:tc>
          <w:tcPr>
            <w:tcW w:w="704" w:type="dxa"/>
            <w:noWrap/>
            <w:hideMark/>
          </w:tcPr>
          <w:p w14:paraId="2D093A33" w14:textId="7913479E"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60A80EE" w14:textId="2985CCC7"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99.6</w:t>
            </w:r>
          </w:p>
        </w:tc>
        <w:tc>
          <w:tcPr>
            <w:tcW w:w="703" w:type="dxa"/>
            <w:noWrap/>
            <w:hideMark/>
          </w:tcPr>
          <w:p w14:paraId="6C011276" w14:textId="5FD2CAE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99.6</w:t>
            </w:r>
          </w:p>
        </w:tc>
        <w:tc>
          <w:tcPr>
            <w:tcW w:w="703" w:type="dxa"/>
            <w:noWrap/>
            <w:hideMark/>
          </w:tcPr>
          <w:p w14:paraId="002E1735" w14:textId="3CA8DB0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99.9</w:t>
            </w:r>
          </w:p>
        </w:tc>
        <w:tc>
          <w:tcPr>
            <w:tcW w:w="703" w:type="dxa"/>
            <w:noWrap/>
            <w:hideMark/>
          </w:tcPr>
          <w:p w14:paraId="033CF3BF" w14:textId="4B7035A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99.8</w:t>
            </w:r>
          </w:p>
        </w:tc>
        <w:tc>
          <w:tcPr>
            <w:tcW w:w="703" w:type="dxa"/>
            <w:noWrap/>
            <w:hideMark/>
          </w:tcPr>
          <w:p w14:paraId="545F8F4C" w14:textId="2CE2E008"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99.5</w:t>
            </w:r>
          </w:p>
        </w:tc>
        <w:tc>
          <w:tcPr>
            <w:tcW w:w="703" w:type="dxa"/>
            <w:noWrap/>
            <w:hideMark/>
          </w:tcPr>
          <w:p w14:paraId="71094590" w14:textId="60D681F8" w:rsidR="00547BAB" w:rsidRPr="00547BAB" w:rsidRDefault="00DB334A" w:rsidP="00547BAB">
            <w:pPr>
              <w:rPr>
                <w:rFonts w:asciiTheme="majorBidi" w:hAnsiTheme="majorBidi" w:cstheme="majorBidi"/>
                <w:sz w:val="16"/>
                <w:szCs w:val="16"/>
              </w:rPr>
            </w:pPr>
            <w:r>
              <w:rPr>
                <w:rFonts w:asciiTheme="majorBidi" w:hAnsiTheme="majorBidi" w:cstheme="majorBidi"/>
                <w:sz w:val="16"/>
                <w:szCs w:val="16"/>
              </w:rPr>
              <w:t>59.0</w:t>
            </w:r>
          </w:p>
        </w:tc>
      </w:tr>
      <w:tr w:rsidR="00547BAB" w:rsidRPr="00547BAB" w14:paraId="4522E0D5" w14:textId="77777777" w:rsidTr="00547BAB">
        <w:trPr>
          <w:trHeight w:val="300"/>
        </w:trPr>
        <w:tc>
          <w:tcPr>
            <w:tcW w:w="1229" w:type="dxa"/>
            <w:noWrap/>
            <w:hideMark/>
          </w:tcPr>
          <w:p w14:paraId="2BF1C9ED" w14:textId="22A362AB"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URDP06LC</w:t>
            </w:r>
          </w:p>
        </w:tc>
        <w:tc>
          <w:tcPr>
            <w:tcW w:w="2496" w:type="dxa"/>
            <w:noWrap/>
            <w:hideMark/>
          </w:tcPr>
          <w:p w14:paraId="75DC50BA" w14:textId="1BD52C4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1-phenanthrene comment code</w:t>
            </w:r>
          </w:p>
        </w:tc>
        <w:tc>
          <w:tcPr>
            <w:tcW w:w="703" w:type="dxa"/>
            <w:noWrap/>
            <w:hideMark/>
          </w:tcPr>
          <w:p w14:paraId="2011E24A" w14:textId="3E7D513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6922E7F4" w14:textId="44163BC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B2968E2" w14:textId="2C7011A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7EA99FDB" w14:textId="3DDF1BD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4C669B34" w14:textId="45808E4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175D0378" w14:textId="68C82C5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99.8</w:t>
            </w:r>
          </w:p>
        </w:tc>
        <w:tc>
          <w:tcPr>
            <w:tcW w:w="703" w:type="dxa"/>
            <w:noWrap/>
            <w:hideMark/>
          </w:tcPr>
          <w:p w14:paraId="665AC372" w14:textId="3CA1B48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99.9</w:t>
            </w:r>
          </w:p>
        </w:tc>
        <w:tc>
          <w:tcPr>
            <w:tcW w:w="703" w:type="dxa"/>
            <w:noWrap/>
            <w:hideMark/>
          </w:tcPr>
          <w:p w14:paraId="4308D6BD" w14:textId="11FD858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98.8</w:t>
            </w:r>
          </w:p>
        </w:tc>
      </w:tr>
      <w:tr w:rsidR="00547BAB" w:rsidRPr="00547BAB" w14:paraId="279FFDED" w14:textId="77777777" w:rsidTr="00547BAB">
        <w:trPr>
          <w:trHeight w:val="300"/>
        </w:trPr>
        <w:tc>
          <w:tcPr>
            <w:tcW w:w="1229" w:type="dxa"/>
            <w:noWrap/>
            <w:hideMark/>
          </w:tcPr>
          <w:p w14:paraId="661832DA" w14:textId="4CFA7A3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URDMX3LC</w:t>
            </w:r>
          </w:p>
        </w:tc>
        <w:tc>
          <w:tcPr>
            <w:tcW w:w="2496" w:type="dxa"/>
            <w:noWrap/>
            <w:hideMark/>
          </w:tcPr>
          <w:p w14:paraId="4963CF7A" w14:textId="4C3C0FCB"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MX3 caffeine comment code</w:t>
            </w:r>
          </w:p>
        </w:tc>
        <w:tc>
          <w:tcPr>
            <w:tcW w:w="703" w:type="dxa"/>
            <w:noWrap/>
            <w:hideMark/>
          </w:tcPr>
          <w:p w14:paraId="151B65F2" w14:textId="1B6C89E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5722BA99" w14:textId="6569476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A5D5692" w14:textId="1DA296E5"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9CF1AD3" w14:textId="2E1EA17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944C6D4" w14:textId="5A9E7CA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E8C7302" w14:textId="547C8537"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99.8</w:t>
            </w:r>
          </w:p>
        </w:tc>
        <w:tc>
          <w:tcPr>
            <w:tcW w:w="703" w:type="dxa"/>
            <w:noWrap/>
            <w:hideMark/>
          </w:tcPr>
          <w:p w14:paraId="0D24CBDA" w14:textId="5277781C"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7AD1F8B" w14:textId="743DAF5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1CA01415" w14:textId="77777777" w:rsidTr="00547BAB">
        <w:trPr>
          <w:trHeight w:val="300"/>
        </w:trPr>
        <w:tc>
          <w:tcPr>
            <w:tcW w:w="1229" w:type="dxa"/>
            <w:noWrap/>
            <w:hideMark/>
          </w:tcPr>
          <w:p w14:paraId="3FDD2C30" w14:textId="7BBA65EB"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URDNO3LC</w:t>
            </w:r>
          </w:p>
        </w:tc>
        <w:tc>
          <w:tcPr>
            <w:tcW w:w="2496" w:type="dxa"/>
            <w:noWrap/>
            <w:hideMark/>
          </w:tcPr>
          <w:p w14:paraId="22F50508" w14:textId="4087637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Urinary nitrate comment code</w:t>
            </w:r>
          </w:p>
        </w:tc>
        <w:tc>
          <w:tcPr>
            <w:tcW w:w="703" w:type="dxa"/>
            <w:noWrap/>
            <w:hideMark/>
          </w:tcPr>
          <w:p w14:paraId="2CCEC459" w14:textId="0EF1A69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134F45E7" w14:textId="56E3C79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33971E7" w14:textId="2BF3DCFB"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DD39398" w14:textId="1A74B1B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99.8</w:t>
            </w:r>
          </w:p>
        </w:tc>
        <w:tc>
          <w:tcPr>
            <w:tcW w:w="703" w:type="dxa"/>
            <w:noWrap/>
            <w:hideMark/>
          </w:tcPr>
          <w:p w14:paraId="28D1FE8B" w14:textId="4F1F4AE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99.9</w:t>
            </w:r>
          </w:p>
        </w:tc>
        <w:tc>
          <w:tcPr>
            <w:tcW w:w="703" w:type="dxa"/>
            <w:noWrap/>
            <w:hideMark/>
          </w:tcPr>
          <w:p w14:paraId="1B1EE98C" w14:textId="672B0717"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99.7</w:t>
            </w:r>
          </w:p>
        </w:tc>
        <w:tc>
          <w:tcPr>
            <w:tcW w:w="703" w:type="dxa"/>
            <w:noWrap/>
            <w:hideMark/>
          </w:tcPr>
          <w:p w14:paraId="0BF26B8A" w14:textId="5BF30B8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99.7</w:t>
            </w:r>
          </w:p>
        </w:tc>
        <w:tc>
          <w:tcPr>
            <w:tcW w:w="703" w:type="dxa"/>
            <w:noWrap/>
            <w:hideMark/>
          </w:tcPr>
          <w:p w14:paraId="6E145224" w14:textId="465150A5"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99.8</w:t>
            </w:r>
          </w:p>
        </w:tc>
      </w:tr>
      <w:tr w:rsidR="00547BAB" w:rsidRPr="00547BAB" w14:paraId="651272BD" w14:textId="77777777" w:rsidTr="00547BAB">
        <w:trPr>
          <w:trHeight w:val="300"/>
        </w:trPr>
        <w:tc>
          <w:tcPr>
            <w:tcW w:w="1229" w:type="dxa"/>
            <w:noWrap/>
            <w:hideMark/>
          </w:tcPr>
          <w:p w14:paraId="442F3DC6" w14:textId="7BF225A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URDEQULC</w:t>
            </w:r>
          </w:p>
        </w:tc>
        <w:tc>
          <w:tcPr>
            <w:tcW w:w="2496" w:type="dxa"/>
            <w:noWrap/>
            <w:hideMark/>
          </w:tcPr>
          <w:p w14:paraId="6361AE18" w14:textId="4892B9F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Equol comment code</w:t>
            </w:r>
          </w:p>
        </w:tc>
        <w:tc>
          <w:tcPr>
            <w:tcW w:w="703" w:type="dxa"/>
            <w:noWrap/>
            <w:hideMark/>
          </w:tcPr>
          <w:p w14:paraId="3560AE67" w14:textId="2819441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590F7D88" w14:textId="0FCF7978"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24FBBA0" w14:textId="5E9E2CE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7DDAE36" w14:textId="293F75C7"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99.8</w:t>
            </w:r>
          </w:p>
        </w:tc>
        <w:tc>
          <w:tcPr>
            <w:tcW w:w="703" w:type="dxa"/>
            <w:noWrap/>
            <w:hideMark/>
          </w:tcPr>
          <w:p w14:paraId="5E711339" w14:textId="5606664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99.8</w:t>
            </w:r>
          </w:p>
        </w:tc>
        <w:tc>
          <w:tcPr>
            <w:tcW w:w="703" w:type="dxa"/>
            <w:noWrap/>
            <w:hideMark/>
          </w:tcPr>
          <w:p w14:paraId="32FB6818" w14:textId="2EF0EF3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99.9</w:t>
            </w:r>
          </w:p>
        </w:tc>
        <w:tc>
          <w:tcPr>
            <w:tcW w:w="703" w:type="dxa"/>
            <w:noWrap/>
            <w:hideMark/>
          </w:tcPr>
          <w:p w14:paraId="71D53A41" w14:textId="6CC15F8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C28D224" w14:textId="4C3A40B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47F9587B" w14:textId="77777777" w:rsidTr="00547BAB">
        <w:trPr>
          <w:trHeight w:val="300"/>
        </w:trPr>
        <w:tc>
          <w:tcPr>
            <w:tcW w:w="1229" w:type="dxa"/>
            <w:noWrap/>
            <w:hideMark/>
          </w:tcPr>
          <w:p w14:paraId="0FC89754" w14:textId="11A5C58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LBDPFOSL</w:t>
            </w:r>
          </w:p>
        </w:tc>
        <w:tc>
          <w:tcPr>
            <w:tcW w:w="2496" w:type="dxa"/>
            <w:noWrap/>
            <w:hideMark/>
          </w:tcPr>
          <w:p w14:paraId="1D621CC0" w14:textId="3BB7C2A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Perfluorooctane sulfonic acid comment</w:t>
            </w:r>
          </w:p>
        </w:tc>
        <w:tc>
          <w:tcPr>
            <w:tcW w:w="703" w:type="dxa"/>
            <w:noWrap/>
            <w:hideMark/>
          </w:tcPr>
          <w:p w14:paraId="57F5C42C" w14:textId="7F853245"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4" w:type="dxa"/>
            <w:noWrap/>
            <w:hideMark/>
          </w:tcPr>
          <w:p w14:paraId="0A739E56" w14:textId="0B888714"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08DEE43" w14:textId="28E8D49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99.9</w:t>
            </w:r>
          </w:p>
        </w:tc>
        <w:tc>
          <w:tcPr>
            <w:tcW w:w="703" w:type="dxa"/>
            <w:noWrap/>
            <w:hideMark/>
          </w:tcPr>
          <w:p w14:paraId="2FFA297A" w14:textId="0BB2E5A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99.9</w:t>
            </w:r>
          </w:p>
        </w:tc>
        <w:tc>
          <w:tcPr>
            <w:tcW w:w="703" w:type="dxa"/>
            <w:noWrap/>
            <w:hideMark/>
          </w:tcPr>
          <w:p w14:paraId="2B15FC72" w14:textId="40E3CD1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99.9</w:t>
            </w:r>
          </w:p>
        </w:tc>
        <w:tc>
          <w:tcPr>
            <w:tcW w:w="703" w:type="dxa"/>
            <w:noWrap/>
            <w:hideMark/>
          </w:tcPr>
          <w:p w14:paraId="05827410" w14:textId="47474FF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99.8</w:t>
            </w:r>
          </w:p>
        </w:tc>
        <w:tc>
          <w:tcPr>
            <w:tcW w:w="703" w:type="dxa"/>
            <w:noWrap/>
            <w:hideMark/>
          </w:tcPr>
          <w:p w14:paraId="78AB4AB3" w14:textId="5D361F57"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99.6</w:t>
            </w:r>
          </w:p>
        </w:tc>
        <w:tc>
          <w:tcPr>
            <w:tcW w:w="703" w:type="dxa"/>
            <w:noWrap/>
            <w:hideMark/>
          </w:tcPr>
          <w:p w14:paraId="5E5D9A67" w14:textId="402C78DD" w:rsidR="00547BAB" w:rsidRPr="00547BAB" w:rsidRDefault="007241C2" w:rsidP="00547BAB">
            <w:pPr>
              <w:rPr>
                <w:rFonts w:asciiTheme="majorBidi" w:hAnsiTheme="majorBidi" w:cstheme="majorBidi"/>
                <w:sz w:val="16"/>
                <w:szCs w:val="16"/>
              </w:rPr>
            </w:pPr>
            <w:r>
              <w:rPr>
                <w:rFonts w:asciiTheme="majorBidi" w:hAnsiTheme="majorBidi" w:cstheme="majorBidi"/>
                <w:sz w:val="16"/>
                <w:szCs w:val="16"/>
              </w:rPr>
              <w:t>98.8</w:t>
            </w:r>
          </w:p>
        </w:tc>
      </w:tr>
      <w:tr w:rsidR="00547BAB" w:rsidRPr="00547BAB" w14:paraId="4BA18BA0" w14:textId="77777777" w:rsidTr="00547BAB">
        <w:trPr>
          <w:trHeight w:val="300"/>
        </w:trPr>
        <w:tc>
          <w:tcPr>
            <w:tcW w:w="1229" w:type="dxa"/>
            <w:noWrap/>
            <w:hideMark/>
          </w:tcPr>
          <w:p w14:paraId="43C43236" w14:textId="4C26342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URDAMCLC</w:t>
            </w:r>
          </w:p>
        </w:tc>
        <w:tc>
          <w:tcPr>
            <w:tcW w:w="2496" w:type="dxa"/>
            <w:noWrap/>
            <w:hideMark/>
          </w:tcPr>
          <w:p w14:paraId="58C71F0D" w14:textId="7BB320F0" w:rsidR="00547BAB" w:rsidRPr="00547BAB" w:rsidRDefault="00547BAB" w:rsidP="00547BAB">
            <w:pPr>
              <w:rPr>
                <w:rFonts w:asciiTheme="majorBidi" w:hAnsiTheme="majorBidi" w:cstheme="majorBidi"/>
                <w:sz w:val="16"/>
                <w:szCs w:val="16"/>
                <w:lang w:val="pt-BR"/>
              </w:rPr>
            </w:pPr>
            <w:r w:rsidRPr="00547BAB">
              <w:rPr>
                <w:rFonts w:asciiTheme="majorBidi" w:hAnsiTheme="majorBidi" w:cstheme="majorBidi"/>
                <w:sz w:val="16"/>
                <w:szCs w:val="16"/>
                <w:lang w:val="pt-BR"/>
              </w:rPr>
              <w:t>N-Ace-S-(N-methlcarbamoyl)-L-Cys comt</w:t>
            </w:r>
          </w:p>
        </w:tc>
        <w:tc>
          <w:tcPr>
            <w:tcW w:w="703" w:type="dxa"/>
            <w:noWrap/>
            <w:hideMark/>
          </w:tcPr>
          <w:p w14:paraId="69FF22F7" w14:textId="7887FD8B"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7BED577C" w14:textId="46F9D37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B42369E" w14:textId="1A84691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6362DEF" w14:textId="21733F14"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78CD7D5" w14:textId="208751D5"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140CE16" w14:textId="7CC840DC"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E2EF551" w14:textId="51F1F91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99.8</w:t>
            </w:r>
          </w:p>
        </w:tc>
        <w:tc>
          <w:tcPr>
            <w:tcW w:w="703" w:type="dxa"/>
            <w:noWrap/>
            <w:hideMark/>
          </w:tcPr>
          <w:p w14:paraId="0A85D74E" w14:textId="5FA17A3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5D1828F9" w14:textId="77777777" w:rsidTr="00547BAB">
        <w:trPr>
          <w:trHeight w:val="300"/>
        </w:trPr>
        <w:tc>
          <w:tcPr>
            <w:tcW w:w="1229" w:type="dxa"/>
            <w:noWrap/>
            <w:hideMark/>
          </w:tcPr>
          <w:p w14:paraId="0F764D1F" w14:textId="097BDFA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LBD044LC</w:t>
            </w:r>
          </w:p>
        </w:tc>
        <w:tc>
          <w:tcPr>
            <w:tcW w:w="2496" w:type="dxa"/>
            <w:noWrap/>
            <w:hideMark/>
          </w:tcPr>
          <w:p w14:paraId="4879697D" w14:textId="48F176C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PCB44 Comment Code</w:t>
            </w:r>
          </w:p>
        </w:tc>
        <w:tc>
          <w:tcPr>
            <w:tcW w:w="703" w:type="dxa"/>
            <w:noWrap/>
            <w:hideMark/>
          </w:tcPr>
          <w:p w14:paraId="74D0C855" w14:textId="47B52D0C"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08A2629D" w14:textId="3D3F47D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8ADCCB8" w14:textId="3AFD07E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99.8</w:t>
            </w:r>
          </w:p>
        </w:tc>
        <w:tc>
          <w:tcPr>
            <w:tcW w:w="703" w:type="dxa"/>
            <w:noWrap/>
            <w:hideMark/>
          </w:tcPr>
          <w:p w14:paraId="1E9384B7" w14:textId="4AACA8A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C571A1A" w14:textId="36C122CB"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4912512" w14:textId="55EB854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F480445" w14:textId="0365F6DC"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8D8B803" w14:textId="3FA729D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5BB84A7A" w14:textId="77777777" w:rsidTr="00547BAB">
        <w:trPr>
          <w:trHeight w:val="300"/>
        </w:trPr>
        <w:tc>
          <w:tcPr>
            <w:tcW w:w="1229" w:type="dxa"/>
            <w:noWrap/>
            <w:hideMark/>
          </w:tcPr>
          <w:p w14:paraId="02E8C927" w14:textId="2EE9A447"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LBDPDELC</w:t>
            </w:r>
          </w:p>
        </w:tc>
        <w:tc>
          <w:tcPr>
            <w:tcW w:w="2496" w:type="dxa"/>
            <w:noWrap/>
            <w:hideMark/>
          </w:tcPr>
          <w:p w14:paraId="377997D6" w14:textId="1ACD730C" w:rsidR="00547BAB" w:rsidRPr="00547BAB" w:rsidRDefault="00547BAB" w:rsidP="00547BAB">
            <w:pPr>
              <w:rPr>
                <w:rFonts w:asciiTheme="majorBidi" w:hAnsiTheme="majorBidi" w:cstheme="majorBidi"/>
                <w:sz w:val="16"/>
                <w:szCs w:val="16"/>
                <w:lang w:val="fr-FR"/>
              </w:rPr>
            </w:pPr>
            <w:r w:rsidRPr="00547BAB">
              <w:rPr>
                <w:rFonts w:asciiTheme="majorBidi" w:hAnsiTheme="majorBidi" w:cstheme="majorBidi"/>
                <w:sz w:val="16"/>
                <w:szCs w:val="16"/>
                <w:lang w:val="fr-FR"/>
              </w:rPr>
              <w:t>p,p'-DDE comment code</w:t>
            </w:r>
          </w:p>
        </w:tc>
        <w:tc>
          <w:tcPr>
            <w:tcW w:w="703" w:type="dxa"/>
            <w:noWrap/>
            <w:hideMark/>
          </w:tcPr>
          <w:p w14:paraId="4EC2CF33" w14:textId="211BDC65"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99.9</w:t>
            </w:r>
          </w:p>
        </w:tc>
        <w:tc>
          <w:tcPr>
            <w:tcW w:w="704" w:type="dxa"/>
            <w:noWrap/>
            <w:hideMark/>
          </w:tcPr>
          <w:p w14:paraId="2293BBEF" w14:textId="49EF40E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99.9</w:t>
            </w:r>
          </w:p>
        </w:tc>
        <w:tc>
          <w:tcPr>
            <w:tcW w:w="703" w:type="dxa"/>
            <w:noWrap/>
            <w:hideMark/>
          </w:tcPr>
          <w:p w14:paraId="189D8297" w14:textId="0764D8C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99.7</w:t>
            </w:r>
          </w:p>
        </w:tc>
        <w:tc>
          <w:tcPr>
            <w:tcW w:w="703" w:type="dxa"/>
            <w:noWrap/>
            <w:hideMark/>
          </w:tcPr>
          <w:p w14:paraId="6DA78842" w14:textId="52A6ECBB"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F234F07" w14:textId="3F7A0BD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89B8D8C" w14:textId="3C02D7A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291EAB6" w14:textId="658F24B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2E5FA18" w14:textId="6AD11C2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001E83FE" w14:textId="77777777" w:rsidTr="00547BAB">
        <w:trPr>
          <w:trHeight w:val="300"/>
        </w:trPr>
        <w:tc>
          <w:tcPr>
            <w:tcW w:w="1229" w:type="dxa"/>
            <w:noWrap/>
            <w:hideMark/>
          </w:tcPr>
          <w:p w14:paraId="480E0967" w14:textId="39F9F17F"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URDECPLC</w:t>
            </w:r>
          </w:p>
        </w:tc>
        <w:tc>
          <w:tcPr>
            <w:tcW w:w="2496" w:type="dxa"/>
            <w:noWrap/>
            <w:hideMark/>
          </w:tcPr>
          <w:p w14:paraId="5D8BA183" w14:textId="0AC5D09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Mono-2-ethyl-5carboxypentyl phthalate cm</w:t>
            </w:r>
          </w:p>
        </w:tc>
        <w:tc>
          <w:tcPr>
            <w:tcW w:w="703" w:type="dxa"/>
            <w:noWrap/>
            <w:hideMark/>
          </w:tcPr>
          <w:p w14:paraId="50C00A69" w14:textId="0D94BF4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725C4698" w14:textId="732F5AA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90D1700" w14:textId="7586469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6638367C" w14:textId="3FD0D98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158F2AEF" w14:textId="6DE1CD5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99.9</w:t>
            </w:r>
          </w:p>
        </w:tc>
        <w:tc>
          <w:tcPr>
            <w:tcW w:w="703" w:type="dxa"/>
            <w:noWrap/>
            <w:hideMark/>
          </w:tcPr>
          <w:p w14:paraId="306EDE47" w14:textId="1287ACA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28522043" w14:textId="794CA99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99.7</w:t>
            </w:r>
          </w:p>
        </w:tc>
        <w:tc>
          <w:tcPr>
            <w:tcW w:w="703" w:type="dxa"/>
            <w:noWrap/>
            <w:hideMark/>
          </w:tcPr>
          <w:p w14:paraId="71AC7557" w14:textId="055ED18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99.8</w:t>
            </w:r>
          </w:p>
        </w:tc>
      </w:tr>
      <w:tr w:rsidR="00547BAB" w:rsidRPr="00547BAB" w14:paraId="205D0195" w14:textId="77777777" w:rsidTr="00547BAB">
        <w:trPr>
          <w:trHeight w:val="300"/>
        </w:trPr>
        <w:tc>
          <w:tcPr>
            <w:tcW w:w="1229" w:type="dxa"/>
            <w:noWrap/>
            <w:hideMark/>
          </w:tcPr>
          <w:p w14:paraId="2DBA64A4" w14:textId="1FF9C09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URDSCNLC</w:t>
            </w:r>
          </w:p>
        </w:tc>
        <w:tc>
          <w:tcPr>
            <w:tcW w:w="2496" w:type="dxa"/>
            <w:noWrap/>
            <w:hideMark/>
          </w:tcPr>
          <w:p w14:paraId="62B3B85A" w14:textId="13CBFBA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Urinary thiocyanate comment code</w:t>
            </w:r>
          </w:p>
        </w:tc>
        <w:tc>
          <w:tcPr>
            <w:tcW w:w="703" w:type="dxa"/>
            <w:noWrap/>
            <w:hideMark/>
          </w:tcPr>
          <w:p w14:paraId="23B43594" w14:textId="0603A20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53784349" w14:textId="627BEAD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7BA1D2A" w14:textId="70B8267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9FD9F56" w14:textId="7594406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99.9</w:t>
            </w:r>
          </w:p>
        </w:tc>
        <w:tc>
          <w:tcPr>
            <w:tcW w:w="703" w:type="dxa"/>
            <w:noWrap/>
            <w:hideMark/>
          </w:tcPr>
          <w:p w14:paraId="21D6803C" w14:textId="20823D58"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99.9</w:t>
            </w:r>
          </w:p>
        </w:tc>
        <w:tc>
          <w:tcPr>
            <w:tcW w:w="703" w:type="dxa"/>
            <w:noWrap/>
            <w:hideMark/>
          </w:tcPr>
          <w:p w14:paraId="3D02370B" w14:textId="7F5676FB"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99.9</w:t>
            </w:r>
          </w:p>
        </w:tc>
        <w:tc>
          <w:tcPr>
            <w:tcW w:w="703" w:type="dxa"/>
            <w:noWrap/>
            <w:hideMark/>
          </w:tcPr>
          <w:p w14:paraId="19067225" w14:textId="5BDB5F1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99.9</w:t>
            </w:r>
          </w:p>
        </w:tc>
        <w:tc>
          <w:tcPr>
            <w:tcW w:w="703" w:type="dxa"/>
            <w:noWrap/>
            <w:hideMark/>
          </w:tcPr>
          <w:p w14:paraId="2755C46B" w14:textId="7CE3256B"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99.9</w:t>
            </w:r>
          </w:p>
        </w:tc>
      </w:tr>
      <w:tr w:rsidR="00547BAB" w:rsidRPr="00547BAB" w14:paraId="6D9909D8" w14:textId="77777777" w:rsidTr="00547BAB">
        <w:trPr>
          <w:trHeight w:val="300"/>
        </w:trPr>
        <w:tc>
          <w:tcPr>
            <w:tcW w:w="1229" w:type="dxa"/>
            <w:noWrap/>
            <w:hideMark/>
          </w:tcPr>
          <w:p w14:paraId="2B127A43" w14:textId="1EC36647"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URDAAMLC</w:t>
            </w:r>
          </w:p>
        </w:tc>
        <w:tc>
          <w:tcPr>
            <w:tcW w:w="2496" w:type="dxa"/>
            <w:noWrap/>
            <w:hideMark/>
          </w:tcPr>
          <w:p w14:paraId="7EE91A9A" w14:textId="6D76F6C3" w:rsidR="00547BAB" w:rsidRPr="00547BAB" w:rsidRDefault="00547BAB" w:rsidP="00547BAB">
            <w:pPr>
              <w:rPr>
                <w:rFonts w:asciiTheme="majorBidi" w:hAnsiTheme="majorBidi" w:cstheme="majorBidi"/>
                <w:sz w:val="16"/>
                <w:szCs w:val="16"/>
                <w:lang w:val="pt-BR"/>
              </w:rPr>
            </w:pPr>
            <w:r w:rsidRPr="00547BAB">
              <w:rPr>
                <w:rFonts w:asciiTheme="majorBidi" w:hAnsiTheme="majorBidi" w:cstheme="majorBidi"/>
                <w:sz w:val="16"/>
                <w:szCs w:val="16"/>
                <w:lang w:val="pt-BR"/>
              </w:rPr>
              <w:t>N-Ace-S-(2-carbamoylethyl)-L-Cys comt</w:t>
            </w:r>
          </w:p>
        </w:tc>
        <w:tc>
          <w:tcPr>
            <w:tcW w:w="703" w:type="dxa"/>
            <w:noWrap/>
            <w:hideMark/>
          </w:tcPr>
          <w:p w14:paraId="4FAE83F9" w14:textId="2CC5181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7509D560" w14:textId="429049B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54BAFA0" w14:textId="30D756C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39D4865" w14:textId="555EA7CB"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3EF182C" w14:textId="6BF12B68"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67EFC6A" w14:textId="11DE3B2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0A663B2" w14:textId="51382F9F"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99.9</w:t>
            </w:r>
          </w:p>
        </w:tc>
        <w:tc>
          <w:tcPr>
            <w:tcW w:w="703" w:type="dxa"/>
            <w:noWrap/>
            <w:hideMark/>
          </w:tcPr>
          <w:p w14:paraId="6A4B80CC" w14:textId="298D336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5E94D0B1" w14:textId="77777777" w:rsidTr="00547BAB">
        <w:trPr>
          <w:trHeight w:val="300"/>
        </w:trPr>
        <w:tc>
          <w:tcPr>
            <w:tcW w:w="1229" w:type="dxa"/>
            <w:noWrap/>
            <w:hideMark/>
          </w:tcPr>
          <w:p w14:paraId="231B875A" w14:textId="6D04EB4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URDMEPLC</w:t>
            </w:r>
          </w:p>
        </w:tc>
        <w:tc>
          <w:tcPr>
            <w:tcW w:w="2496" w:type="dxa"/>
            <w:noWrap/>
            <w:hideMark/>
          </w:tcPr>
          <w:p w14:paraId="7224401D" w14:textId="5A9D22F5" w:rsidR="00547BAB" w:rsidRPr="00547BAB" w:rsidRDefault="00547BAB" w:rsidP="00547BAB">
            <w:pPr>
              <w:rPr>
                <w:rFonts w:asciiTheme="majorBidi" w:hAnsiTheme="majorBidi" w:cstheme="majorBidi"/>
                <w:sz w:val="16"/>
                <w:szCs w:val="16"/>
                <w:lang w:val="fr-FR"/>
              </w:rPr>
            </w:pPr>
            <w:r w:rsidRPr="00547BAB">
              <w:rPr>
                <w:rFonts w:asciiTheme="majorBidi" w:hAnsiTheme="majorBidi" w:cstheme="majorBidi"/>
                <w:sz w:val="16"/>
                <w:szCs w:val="16"/>
                <w:lang w:val="fr-FR"/>
              </w:rPr>
              <w:t>Mono-ethyl phthalate comment code</w:t>
            </w:r>
          </w:p>
        </w:tc>
        <w:tc>
          <w:tcPr>
            <w:tcW w:w="703" w:type="dxa"/>
            <w:noWrap/>
            <w:hideMark/>
          </w:tcPr>
          <w:p w14:paraId="73BC901E" w14:textId="73BC8A75"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23F1CB35" w14:textId="00B37D9C"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E0D70EC" w14:textId="524D0A2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34B1B7D8" w14:textId="0F3BAF4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99.8</w:t>
            </w:r>
          </w:p>
        </w:tc>
        <w:tc>
          <w:tcPr>
            <w:tcW w:w="703" w:type="dxa"/>
            <w:noWrap/>
            <w:hideMark/>
          </w:tcPr>
          <w:p w14:paraId="20E6B675" w14:textId="0EDF05B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4DF269F0" w14:textId="0737396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67D7084F" w14:textId="36469FE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99.9</w:t>
            </w:r>
          </w:p>
        </w:tc>
        <w:tc>
          <w:tcPr>
            <w:tcW w:w="703" w:type="dxa"/>
            <w:noWrap/>
            <w:hideMark/>
          </w:tcPr>
          <w:p w14:paraId="3F669CA9" w14:textId="70681FC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99.8</w:t>
            </w:r>
          </w:p>
        </w:tc>
      </w:tr>
      <w:tr w:rsidR="00547BAB" w:rsidRPr="00547BAB" w14:paraId="029736DC" w14:textId="77777777" w:rsidTr="00547BAB">
        <w:trPr>
          <w:trHeight w:val="300"/>
        </w:trPr>
        <w:tc>
          <w:tcPr>
            <w:tcW w:w="1229" w:type="dxa"/>
            <w:noWrap/>
            <w:hideMark/>
          </w:tcPr>
          <w:p w14:paraId="0E16F337" w14:textId="755238E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URDP01LC</w:t>
            </w:r>
          </w:p>
        </w:tc>
        <w:tc>
          <w:tcPr>
            <w:tcW w:w="2496" w:type="dxa"/>
            <w:noWrap/>
            <w:hideMark/>
          </w:tcPr>
          <w:p w14:paraId="217D4173" w14:textId="2E4ED20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1-napthol comment code</w:t>
            </w:r>
          </w:p>
        </w:tc>
        <w:tc>
          <w:tcPr>
            <w:tcW w:w="703" w:type="dxa"/>
            <w:noWrap/>
            <w:hideMark/>
          </w:tcPr>
          <w:p w14:paraId="5D44A2A8" w14:textId="26DFFB05"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2D20E49E" w14:textId="19BCCDD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1EF5637" w14:textId="0356FB8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99.9</w:t>
            </w:r>
          </w:p>
        </w:tc>
        <w:tc>
          <w:tcPr>
            <w:tcW w:w="703" w:type="dxa"/>
            <w:noWrap/>
            <w:hideMark/>
          </w:tcPr>
          <w:p w14:paraId="35CB6D7F" w14:textId="7FD11CA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99.8</w:t>
            </w:r>
          </w:p>
        </w:tc>
        <w:tc>
          <w:tcPr>
            <w:tcW w:w="703" w:type="dxa"/>
            <w:noWrap/>
            <w:hideMark/>
          </w:tcPr>
          <w:p w14:paraId="58348218" w14:textId="27E6826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716FAE34" w14:textId="7AD1EB5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647AF8C6" w14:textId="21A92B2B"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99.9</w:t>
            </w:r>
          </w:p>
        </w:tc>
        <w:tc>
          <w:tcPr>
            <w:tcW w:w="703" w:type="dxa"/>
            <w:noWrap/>
            <w:hideMark/>
          </w:tcPr>
          <w:p w14:paraId="5CA6B5BF" w14:textId="30E0DB9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99.8</w:t>
            </w:r>
          </w:p>
        </w:tc>
      </w:tr>
      <w:tr w:rsidR="00547BAB" w:rsidRPr="00547BAB" w14:paraId="3A2ADA30" w14:textId="77777777" w:rsidTr="00547BAB">
        <w:trPr>
          <w:trHeight w:val="300"/>
        </w:trPr>
        <w:tc>
          <w:tcPr>
            <w:tcW w:w="1229" w:type="dxa"/>
            <w:noWrap/>
            <w:hideMark/>
          </w:tcPr>
          <w:p w14:paraId="7E203A8F" w14:textId="67B9B65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URDUSRLC</w:t>
            </w:r>
          </w:p>
        </w:tc>
        <w:tc>
          <w:tcPr>
            <w:tcW w:w="2496" w:type="dxa"/>
            <w:noWrap/>
            <w:hideMark/>
          </w:tcPr>
          <w:p w14:paraId="35737956" w14:textId="386FBAB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Strontium comment code</w:t>
            </w:r>
          </w:p>
        </w:tc>
        <w:tc>
          <w:tcPr>
            <w:tcW w:w="703" w:type="dxa"/>
            <w:noWrap/>
            <w:hideMark/>
          </w:tcPr>
          <w:p w14:paraId="2A02ACB0" w14:textId="56398C2E"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43A7AA9D" w14:textId="03D05C1B"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249183D" w14:textId="613F75E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9338F6A" w14:textId="6A8FBB5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A119246" w14:textId="01BC72F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F256D2F" w14:textId="6981B38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9DA712E" w14:textId="2C25068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99.9</w:t>
            </w:r>
          </w:p>
        </w:tc>
        <w:tc>
          <w:tcPr>
            <w:tcW w:w="703" w:type="dxa"/>
            <w:noWrap/>
            <w:hideMark/>
          </w:tcPr>
          <w:p w14:paraId="6C34A1AA" w14:textId="70BD68F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99.9</w:t>
            </w:r>
          </w:p>
        </w:tc>
      </w:tr>
      <w:tr w:rsidR="00547BAB" w:rsidRPr="00547BAB" w14:paraId="72FEF454" w14:textId="77777777" w:rsidTr="00547BAB">
        <w:trPr>
          <w:trHeight w:val="300"/>
        </w:trPr>
        <w:tc>
          <w:tcPr>
            <w:tcW w:w="1229" w:type="dxa"/>
            <w:noWrap/>
            <w:hideMark/>
          </w:tcPr>
          <w:p w14:paraId="19013EC7" w14:textId="78B4AEF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URDETLLC</w:t>
            </w:r>
          </w:p>
        </w:tc>
        <w:tc>
          <w:tcPr>
            <w:tcW w:w="2496" w:type="dxa"/>
            <w:noWrap/>
            <w:hideMark/>
          </w:tcPr>
          <w:p w14:paraId="5FD21BE0" w14:textId="3CF6463F"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Enterolactone comment code</w:t>
            </w:r>
          </w:p>
        </w:tc>
        <w:tc>
          <w:tcPr>
            <w:tcW w:w="703" w:type="dxa"/>
            <w:noWrap/>
            <w:hideMark/>
          </w:tcPr>
          <w:p w14:paraId="1A845A70" w14:textId="6EBDD565"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628E2A0A" w14:textId="24D7E47E"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2EFBA0C" w14:textId="12D12A6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1C10DDD" w14:textId="7A8491A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263DB746" w14:textId="36B57D05"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99.8</w:t>
            </w:r>
          </w:p>
        </w:tc>
        <w:tc>
          <w:tcPr>
            <w:tcW w:w="703" w:type="dxa"/>
            <w:noWrap/>
            <w:hideMark/>
          </w:tcPr>
          <w:p w14:paraId="28ACB6B2" w14:textId="26D16D0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04E9A256" w14:textId="582EBF5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2055E4A" w14:textId="75D5539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40D78703" w14:textId="77777777" w:rsidTr="00547BAB">
        <w:trPr>
          <w:trHeight w:val="300"/>
        </w:trPr>
        <w:tc>
          <w:tcPr>
            <w:tcW w:w="1229" w:type="dxa"/>
            <w:noWrap/>
            <w:hideMark/>
          </w:tcPr>
          <w:p w14:paraId="39F0243D" w14:textId="3EDD732B"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lastRenderedPageBreak/>
              <w:t>URD34MLC</w:t>
            </w:r>
          </w:p>
        </w:tc>
        <w:tc>
          <w:tcPr>
            <w:tcW w:w="2496" w:type="dxa"/>
            <w:noWrap/>
            <w:hideMark/>
          </w:tcPr>
          <w:p w14:paraId="4CAB1D63" w14:textId="7290A6F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3-Methipurc acd &amp; 4-Methipurc acid comt</w:t>
            </w:r>
          </w:p>
        </w:tc>
        <w:tc>
          <w:tcPr>
            <w:tcW w:w="703" w:type="dxa"/>
            <w:noWrap/>
            <w:hideMark/>
          </w:tcPr>
          <w:p w14:paraId="5B934803" w14:textId="38B01CDC"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3C3E8E41" w14:textId="2FBBF68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6E4346C" w14:textId="56EDA175"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BBBE0C9" w14:textId="4A0E42E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1AB58C9" w14:textId="59B9FD1C"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579E1BA" w14:textId="0118E04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FD553B7" w14:textId="46F44AD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99.9</w:t>
            </w:r>
          </w:p>
        </w:tc>
        <w:tc>
          <w:tcPr>
            <w:tcW w:w="703" w:type="dxa"/>
            <w:noWrap/>
            <w:hideMark/>
          </w:tcPr>
          <w:p w14:paraId="35F987B2" w14:textId="2B73377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2DE3A552" w14:textId="77777777" w:rsidTr="00547BAB">
        <w:trPr>
          <w:trHeight w:val="300"/>
        </w:trPr>
        <w:tc>
          <w:tcPr>
            <w:tcW w:w="1229" w:type="dxa"/>
            <w:noWrap/>
            <w:hideMark/>
          </w:tcPr>
          <w:p w14:paraId="276365A4" w14:textId="1D5999E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URDHPMLC</w:t>
            </w:r>
          </w:p>
        </w:tc>
        <w:tc>
          <w:tcPr>
            <w:tcW w:w="2496" w:type="dxa"/>
            <w:noWrap/>
            <w:hideMark/>
          </w:tcPr>
          <w:p w14:paraId="2B3F1F78" w14:textId="6E88D18E" w:rsidR="00547BAB" w:rsidRPr="00547BAB" w:rsidRDefault="00547BAB" w:rsidP="00547BAB">
            <w:pPr>
              <w:rPr>
                <w:rFonts w:asciiTheme="majorBidi" w:hAnsiTheme="majorBidi" w:cstheme="majorBidi"/>
                <w:sz w:val="16"/>
                <w:szCs w:val="16"/>
                <w:lang w:val="pt-BR"/>
              </w:rPr>
            </w:pPr>
            <w:r w:rsidRPr="00547BAB">
              <w:rPr>
                <w:rFonts w:asciiTheme="majorBidi" w:hAnsiTheme="majorBidi" w:cstheme="majorBidi"/>
                <w:sz w:val="16"/>
                <w:szCs w:val="16"/>
                <w:lang w:val="pt-BR"/>
              </w:rPr>
              <w:t>N-Ace-S-(3-Hydroxypropyl)-L-Cys comt</w:t>
            </w:r>
          </w:p>
        </w:tc>
        <w:tc>
          <w:tcPr>
            <w:tcW w:w="703" w:type="dxa"/>
            <w:noWrap/>
            <w:hideMark/>
          </w:tcPr>
          <w:p w14:paraId="2FA6FEBC" w14:textId="354B03C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3487385B" w14:textId="64009E6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289CE87" w14:textId="1058A74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BC4F838" w14:textId="287634F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E735AC2" w14:textId="1629D85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A6D72DB" w14:textId="44FBEBD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3DC261B" w14:textId="717F82D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99.9</w:t>
            </w:r>
          </w:p>
        </w:tc>
        <w:tc>
          <w:tcPr>
            <w:tcW w:w="703" w:type="dxa"/>
            <w:noWrap/>
            <w:hideMark/>
          </w:tcPr>
          <w:p w14:paraId="3FAEBF09" w14:textId="3982E93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7A986514" w14:textId="77777777" w:rsidTr="00547BAB">
        <w:trPr>
          <w:trHeight w:val="300"/>
        </w:trPr>
        <w:tc>
          <w:tcPr>
            <w:tcW w:w="1229" w:type="dxa"/>
            <w:noWrap/>
            <w:hideMark/>
          </w:tcPr>
          <w:p w14:paraId="114A0798" w14:textId="59E1D6C8"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URDDAZLC</w:t>
            </w:r>
          </w:p>
        </w:tc>
        <w:tc>
          <w:tcPr>
            <w:tcW w:w="2496" w:type="dxa"/>
            <w:noWrap/>
            <w:hideMark/>
          </w:tcPr>
          <w:p w14:paraId="60120CA9" w14:textId="4BBECE98"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Daidzein comment code</w:t>
            </w:r>
          </w:p>
        </w:tc>
        <w:tc>
          <w:tcPr>
            <w:tcW w:w="703" w:type="dxa"/>
            <w:noWrap/>
            <w:hideMark/>
          </w:tcPr>
          <w:p w14:paraId="2F7CA34F" w14:textId="37B759D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5B91E776" w14:textId="2EF6959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7698AF0" w14:textId="7C3A243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703D055" w14:textId="761C0000"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685C4117" w14:textId="4495DEF7"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99.9</w:t>
            </w:r>
          </w:p>
        </w:tc>
        <w:tc>
          <w:tcPr>
            <w:tcW w:w="703" w:type="dxa"/>
            <w:noWrap/>
            <w:hideMark/>
          </w:tcPr>
          <w:p w14:paraId="363A0512" w14:textId="0437A2D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99.9</w:t>
            </w:r>
          </w:p>
        </w:tc>
        <w:tc>
          <w:tcPr>
            <w:tcW w:w="703" w:type="dxa"/>
            <w:noWrap/>
            <w:hideMark/>
          </w:tcPr>
          <w:p w14:paraId="6AE144B9" w14:textId="751B350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F166E75" w14:textId="7F76AAF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3EFA79DA" w14:textId="77777777" w:rsidTr="00547BAB">
        <w:trPr>
          <w:trHeight w:val="300"/>
        </w:trPr>
        <w:tc>
          <w:tcPr>
            <w:tcW w:w="1229" w:type="dxa"/>
            <w:noWrap/>
            <w:hideMark/>
          </w:tcPr>
          <w:p w14:paraId="436AA3A8" w14:textId="7136D34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LBDSF2LC</w:t>
            </w:r>
          </w:p>
        </w:tc>
        <w:tc>
          <w:tcPr>
            <w:tcW w:w="2496" w:type="dxa"/>
            <w:noWrap/>
            <w:hideMark/>
          </w:tcPr>
          <w:p w14:paraId="6D153361" w14:textId="657F982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Folic acid comment code</w:t>
            </w:r>
          </w:p>
        </w:tc>
        <w:tc>
          <w:tcPr>
            <w:tcW w:w="703" w:type="dxa"/>
            <w:noWrap/>
            <w:hideMark/>
          </w:tcPr>
          <w:p w14:paraId="6160F7CA" w14:textId="1244377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600EDB6B" w14:textId="5D151B44"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5048C50" w14:textId="2E0A54D5"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A8796E2" w14:textId="10216D4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EB409F6" w14:textId="727B3D1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BEEDC23" w14:textId="51A5E3FC"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5800648" w14:textId="3BE44C38"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99.9</w:t>
            </w:r>
          </w:p>
        </w:tc>
        <w:tc>
          <w:tcPr>
            <w:tcW w:w="703" w:type="dxa"/>
            <w:noWrap/>
            <w:hideMark/>
          </w:tcPr>
          <w:p w14:paraId="1B7DAA49" w14:textId="72CAD2CE"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2F86FB49" w14:textId="77777777" w:rsidTr="00547BAB">
        <w:trPr>
          <w:trHeight w:val="300"/>
        </w:trPr>
        <w:tc>
          <w:tcPr>
            <w:tcW w:w="1229" w:type="dxa"/>
            <w:noWrap/>
            <w:hideMark/>
          </w:tcPr>
          <w:p w14:paraId="2A21770A" w14:textId="60E4A99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URDDHBLC</w:t>
            </w:r>
          </w:p>
        </w:tc>
        <w:tc>
          <w:tcPr>
            <w:tcW w:w="2496" w:type="dxa"/>
            <w:noWrap/>
            <w:hideMark/>
          </w:tcPr>
          <w:p w14:paraId="60E0821D" w14:textId="253B07B9" w:rsidR="00547BAB" w:rsidRPr="00547BAB" w:rsidRDefault="00547BAB" w:rsidP="00547BAB">
            <w:pPr>
              <w:rPr>
                <w:rFonts w:asciiTheme="majorBidi" w:hAnsiTheme="majorBidi" w:cstheme="majorBidi"/>
                <w:sz w:val="16"/>
                <w:szCs w:val="16"/>
                <w:lang w:val="pt-BR"/>
              </w:rPr>
            </w:pPr>
            <w:r w:rsidRPr="00547BAB">
              <w:rPr>
                <w:rFonts w:asciiTheme="majorBidi" w:hAnsiTheme="majorBidi" w:cstheme="majorBidi"/>
                <w:sz w:val="16"/>
                <w:szCs w:val="16"/>
                <w:lang w:val="pt-BR"/>
              </w:rPr>
              <w:t>N-Ace-S- (3,4-Dihidxybutl)-L-Cys comt</w:t>
            </w:r>
          </w:p>
        </w:tc>
        <w:tc>
          <w:tcPr>
            <w:tcW w:w="703" w:type="dxa"/>
            <w:noWrap/>
            <w:hideMark/>
          </w:tcPr>
          <w:p w14:paraId="1FEC7751" w14:textId="05B8208B"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4DAA1DAA" w14:textId="3EB2209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240E84A" w14:textId="4E66EF2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F1C1714" w14:textId="773A2C7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3AE3CF2" w14:textId="4EE2D18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E64F238" w14:textId="2B66FF28"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1AD342B" w14:textId="4529D9E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4CB7500E" w14:textId="18CC23B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649DE065" w14:textId="77777777" w:rsidTr="00547BAB">
        <w:trPr>
          <w:trHeight w:val="300"/>
        </w:trPr>
        <w:tc>
          <w:tcPr>
            <w:tcW w:w="1229" w:type="dxa"/>
            <w:noWrap/>
            <w:hideMark/>
          </w:tcPr>
          <w:p w14:paraId="6862DCF5" w14:textId="497991D8"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URDUMOLC</w:t>
            </w:r>
          </w:p>
        </w:tc>
        <w:tc>
          <w:tcPr>
            <w:tcW w:w="2496" w:type="dxa"/>
            <w:noWrap/>
            <w:hideMark/>
          </w:tcPr>
          <w:p w14:paraId="33C3A11C" w14:textId="5318F98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Urinary molybdenum comment code</w:t>
            </w:r>
          </w:p>
        </w:tc>
        <w:tc>
          <w:tcPr>
            <w:tcW w:w="703" w:type="dxa"/>
            <w:noWrap/>
            <w:hideMark/>
          </w:tcPr>
          <w:p w14:paraId="73087D8B" w14:textId="49BC8008"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27C53D8D" w14:textId="147B0DD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4D70E08" w14:textId="4BFE659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99.9</w:t>
            </w:r>
          </w:p>
        </w:tc>
        <w:tc>
          <w:tcPr>
            <w:tcW w:w="703" w:type="dxa"/>
            <w:noWrap/>
            <w:hideMark/>
          </w:tcPr>
          <w:p w14:paraId="59423181" w14:textId="35665F5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5B721194" w14:textId="50FCDF0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99.9</w:t>
            </w:r>
          </w:p>
        </w:tc>
        <w:tc>
          <w:tcPr>
            <w:tcW w:w="703" w:type="dxa"/>
            <w:noWrap/>
            <w:hideMark/>
          </w:tcPr>
          <w:p w14:paraId="4219544D" w14:textId="032A088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60C3D946" w14:textId="46532AC5"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54734153" w14:textId="37841D78"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r>
      <w:tr w:rsidR="00547BAB" w:rsidRPr="00547BAB" w14:paraId="48743C37" w14:textId="77777777" w:rsidTr="00547BAB">
        <w:trPr>
          <w:trHeight w:val="300"/>
        </w:trPr>
        <w:tc>
          <w:tcPr>
            <w:tcW w:w="1229" w:type="dxa"/>
            <w:noWrap/>
            <w:hideMark/>
          </w:tcPr>
          <w:p w14:paraId="17B67B54" w14:textId="4D268D95"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URDP04LC</w:t>
            </w:r>
          </w:p>
        </w:tc>
        <w:tc>
          <w:tcPr>
            <w:tcW w:w="2496" w:type="dxa"/>
            <w:noWrap/>
            <w:hideMark/>
          </w:tcPr>
          <w:p w14:paraId="4EA609ED" w14:textId="6A27DF3B"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2-fluorene comment code</w:t>
            </w:r>
          </w:p>
        </w:tc>
        <w:tc>
          <w:tcPr>
            <w:tcW w:w="703" w:type="dxa"/>
            <w:noWrap/>
            <w:hideMark/>
          </w:tcPr>
          <w:p w14:paraId="52D79CB8" w14:textId="4370521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34A40D98" w14:textId="0C8EF465"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4AA5664" w14:textId="080F0685"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65C0E975" w14:textId="315F44D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34C91102" w14:textId="111C6288"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209E5BF6" w14:textId="61971CB8"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763AA4DC" w14:textId="0EE1243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42D38A7A" w14:textId="4B4FDF6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99.9</w:t>
            </w:r>
          </w:p>
        </w:tc>
      </w:tr>
      <w:tr w:rsidR="00547BAB" w:rsidRPr="00547BAB" w14:paraId="1BD8FCB9" w14:textId="77777777" w:rsidTr="00547BAB">
        <w:trPr>
          <w:trHeight w:val="300"/>
        </w:trPr>
        <w:tc>
          <w:tcPr>
            <w:tcW w:w="1229" w:type="dxa"/>
            <w:noWrap/>
            <w:hideMark/>
          </w:tcPr>
          <w:p w14:paraId="2E36F847" w14:textId="4089ECB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URDP17LC</w:t>
            </w:r>
          </w:p>
        </w:tc>
        <w:tc>
          <w:tcPr>
            <w:tcW w:w="2496" w:type="dxa"/>
            <w:noWrap/>
            <w:hideMark/>
          </w:tcPr>
          <w:p w14:paraId="0DDF7DA9" w14:textId="7E0AF885"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9-fluorene comment code</w:t>
            </w:r>
          </w:p>
        </w:tc>
        <w:tc>
          <w:tcPr>
            <w:tcW w:w="703" w:type="dxa"/>
            <w:noWrap/>
            <w:hideMark/>
          </w:tcPr>
          <w:p w14:paraId="51E462E8" w14:textId="07B49C8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41B3460F" w14:textId="32AAAB1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59376E2" w14:textId="1914EC57"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55446FE0" w14:textId="7C5AAC3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3D84D1EC" w14:textId="0D9D5F88"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2B7613A4" w14:textId="20B5211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6BDC4A4D" w14:textId="4A78423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99.9</w:t>
            </w:r>
          </w:p>
        </w:tc>
        <w:tc>
          <w:tcPr>
            <w:tcW w:w="703" w:type="dxa"/>
            <w:noWrap/>
            <w:hideMark/>
          </w:tcPr>
          <w:p w14:paraId="7D1B5000" w14:textId="317A000E"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5C7E97E2" w14:textId="77777777" w:rsidTr="00547BAB">
        <w:trPr>
          <w:trHeight w:val="300"/>
        </w:trPr>
        <w:tc>
          <w:tcPr>
            <w:tcW w:w="1229" w:type="dxa"/>
            <w:noWrap/>
            <w:hideMark/>
          </w:tcPr>
          <w:p w14:paraId="6E640E42" w14:textId="48D1212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URDP02LC</w:t>
            </w:r>
          </w:p>
        </w:tc>
        <w:tc>
          <w:tcPr>
            <w:tcW w:w="2496" w:type="dxa"/>
            <w:noWrap/>
            <w:hideMark/>
          </w:tcPr>
          <w:p w14:paraId="0F83FE01" w14:textId="1170921F"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2-napthol comment code</w:t>
            </w:r>
          </w:p>
        </w:tc>
        <w:tc>
          <w:tcPr>
            <w:tcW w:w="703" w:type="dxa"/>
            <w:noWrap/>
            <w:hideMark/>
          </w:tcPr>
          <w:p w14:paraId="55B421F0" w14:textId="0F29A43E"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7A86C927" w14:textId="3921C90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FDFDCA0" w14:textId="03B27BAB"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6A1F988D" w14:textId="1BD47C6B"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592C3C6D" w14:textId="76078DA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11170E52" w14:textId="2BF8511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3C8D28C5" w14:textId="7CBCE99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0E61E443" w14:textId="11EAF3A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r>
      <w:tr w:rsidR="00547BAB" w:rsidRPr="00547BAB" w14:paraId="15A21FDB" w14:textId="77777777" w:rsidTr="00547BAB">
        <w:trPr>
          <w:trHeight w:val="300"/>
        </w:trPr>
        <w:tc>
          <w:tcPr>
            <w:tcW w:w="1229" w:type="dxa"/>
            <w:noWrap/>
            <w:hideMark/>
          </w:tcPr>
          <w:p w14:paraId="7F95A61E" w14:textId="5487BACF"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URDUP8LC</w:t>
            </w:r>
          </w:p>
        </w:tc>
        <w:tc>
          <w:tcPr>
            <w:tcW w:w="2496" w:type="dxa"/>
            <w:noWrap/>
            <w:hideMark/>
          </w:tcPr>
          <w:p w14:paraId="2B12D81E" w14:textId="56405B33"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Urinary perchlorate comment code</w:t>
            </w:r>
          </w:p>
        </w:tc>
        <w:tc>
          <w:tcPr>
            <w:tcW w:w="703" w:type="dxa"/>
            <w:noWrap/>
            <w:hideMark/>
          </w:tcPr>
          <w:p w14:paraId="0CF9BD42" w14:textId="62F332CC"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63DE55F4" w14:textId="7916C18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3946EB2" w14:textId="44816C68"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0678292" w14:textId="0AA681A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2E090810" w14:textId="7BA299F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2B870C4E" w14:textId="1012ECA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76EFD28A" w14:textId="1F906821"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696CFFE7" w14:textId="0FA1B83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r>
      <w:tr w:rsidR="00547BAB" w:rsidRPr="00547BAB" w14:paraId="130C5145" w14:textId="77777777" w:rsidTr="00547BAB">
        <w:trPr>
          <w:trHeight w:val="300"/>
        </w:trPr>
        <w:tc>
          <w:tcPr>
            <w:tcW w:w="1229" w:type="dxa"/>
            <w:noWrap/>
            <w:hideMark/>
          </w:tcPr>
          <w:p w14:paraId="07ACCD5C" w14:textId="6F209C2D"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URDUCSLC</w:t>
            </w:r>
          </w:p>
        </w:tc>
        <w:tc>
          <w:tcPr>
            <w:tcW w:w="2496" w:type="dxa"/>
            <w:noWrap/>
            <w:hideMark/>
          </w:tcPr>
          <w:p w14:paraId="0B4EE9C3" w14:textId="12C4E8F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Urinary cesium comment code</w:t>
            </w:r>
          </w:p>
        </w:tc>
        <w:tc>
          <w:tcPr>
            <w:tcW w:w="703" w:type="dxa"/>
            <w:noWrap/>
            <w:hideMark/>
          </w:tcPr>
          <w:p w14:paraId="6D6A9F2D" w14:textId="1957ECE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2E696A2C" w14:textId="615AD29B"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D1AF852" w14:textId="457882F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2EB52F91" w14:textId="01F19C4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77EE95FA" w14:textId="5B042278"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16FCA2E4" w14:textId="6E80565E"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7501BD19" w14:textId="2326AD1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5EC051BB" w14:textId="0B97117B"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r>
      <w:tr w:rsidR="00547BAB" w:rsidRPr="00547BAB" w14:paraId="7563245F" w14:textId="77777777" w:rsidTr="00547BAB">
        <w:trPr>
          <w:trHeight w:val="300"/>
        </w:trPr>
        <w:tc>
          <w:tcPr>
            <w:tcW w:w="1229" w:type="dxa"/>
            <w:noWrap/>
            <w:hideMark/>
          </w:tcPr>
          <w:p w14:paraId="5A9691D7" w14:textId="67C524F7"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URDMU1LC</w:t>
            </w:r>
          </w:p>
        </w:tc>
        <w:tc>
          <w:tcPr>
            <w:tcW w:w="2496" w:type="dxa"/>
            <w:noWrap/>
            <w:hideMark/>
          </w:tcPr>
          <w:p w14:paraId="5D65D3C6" w14:textId="47CC78C9"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MU1 caffeine comment code</w:t>
            </w:r>
          </w:p>
        </w:tc>
        <w:tc>
          <w:tcPr>
            <w:tcW w:w="703" w:type="dxa"/>
            <w:noWrap/>
            <w:hideMark/>
          </w:tcPr>
          <w:p w14:paraId="267A37A3" w14:textId="02D12C2E"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39B5207D" w14:textId="51E14275"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4AC1EB1" w14:textId="4BAB602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A2270DA" w14:textId="2BF5FC5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6501B1B" w14:textId="5605B2D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A2CD8B1" w14:textId="59408C8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1581B7C6" w14:textId="4A60509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C73E69F" w14:textId="196373A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77A8DE81" w14:textId="77777777" w:rsidTr="00547BAB">
        <w:trPr>
          <w:trHeight w:val="300"/>
        </w:trPr>
        <w:tc>
          <w:tcPr>
            <w:tcW w:w="1229" w:type="dxa"/>
            <w:noWrap/>
            <w:hideMark/>
          </w:tcPr>
          <w:p w14:paraId="77773CB5" w14:textId="7A3A8987"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URDMX1LC</w:t>
            </w:r>
          </w:p>
        </w:tc>
        <w:tc>
          <w:tcPr>
            <w:tcW w:w="2496" w:type="dxa"/>
            <w:noWrap/>
            <w:hideMark/>
          </w:tcPr>
          <w:p w14:paraId="3460D0AF" w14:textId="47ACA92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MX1 caffeine comment code</w:t>
            </w:r>
          </w:p>
        </w:tc>
        <w:tc>
          <w:tcPr>
            <w:tcW w:w="703" w:type="dxa"/>
            <w:noWrap/>
            <w:hideMark/>
          </w:tcPr>
          <w:p w14:paraId="013296D4" w14:textId="4BA6E79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0CD100E9" w14:textId="1699B36E"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91C9F78" w14:textId="0F9A2BF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A1EA61B" w14:textId="6B3CDF4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4D7445C" w14:textId="5022B1C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1663C23" w14:textId="6EFC235A"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0A1DE5D5" w14:textId="71D1771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806CB0F" w14:textId="3859EE5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4D7A678C" w14:textId="77777777" w:rsidTr="00547BAB">
        <w:trPr>
          <w:trHeight w:val="300"/>
        </w:trPr>
        <w:tc>
          <w:tcPr>
            <w:tcW w:w="1229" w:type="dxa"/>
            <w:noWrap/>
            <w:hideMark/>
          </w:tcPr>
          <w:p w14:paraId="246CF5D3" w14:textId="5C9D2FC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LBDBSELC</w:t>
            </w:r>
          </w:p>
        </w:tc>
        <w:tc>
          <w:tcPr>
            <w:tcW w:w="2496" w:type="dxa"/>
            <w:noWrap/>
            <w:hideMark/>
          </w:tcPr>
          <w:p w14:paraId="031F55FB" w14:textId="40ED36D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Blood selenium comment code</w:t>
            </w:r>
          </w:p>
        </w:tc>
        <w:tc>
          <w:tcPr>
            <w:tcW w:w="703" w:type="dxa"/>
            <w:noWrap/>
            <w:hideMark/>
          </w:tcPr>
          <w:p w14:paraId="643225BE" w14:textId="2F6A402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72DEE6A1" w14:textId="2015E94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C42A1F3" w14:textId="7808F22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34BE408" w14:textId="07AA16B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177F162" w14:textId="56F27CFE"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1173F45A" w14:textId="5966A644"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871D991" w14:textId="47A6B6A4"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32B46459" w14:textId="24D8E88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r>
      <w:tr w:rsidR="00547BAB" w:rsidRPr="00547BAB" w14:paraId="16128050" w14:textId="77777777" w:rsidTr="00547BAB">
        <w:trPr>
          <w:trHeight w:val="300"/>
        </w:trPr>
        <w:tc>
          <w:tcPr>
            <w:tcW w:w="1229" w:type="dxa"/>
            <w:noWrap/>
            <w:hideMark/>
          </w:tcPr>
          <w:p w14:paraId="6BE34F0E" w14:textId="2255352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LBDBMNLC</w:t>
            </w:r>
          </w:p>
        </w:tc>
        <w:tc>
          <w:tcPr>
            <w:tcW w:w="2496" w:type="dxa"/>
            <w:noWrap/>
            <w:hideMark/>
          </w:tcPr>
          <w:p w14:paraId="0A5CCD31" w14:textId="37E849EB"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Blood manganese comment code</w:t>
            </w:r>
          </w:p>
        </w:tc>
        <w:tc>
          <w:tcPr>
            <w:tcW w:w="703" w:type="dxa"/>
            <w:noWrap/>
            <w:hideMark/>
          </w:tcPr>
          <w:p w14:paraId="25388314" w14:textId="344D653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04096B8A" w14:textId="188E0574"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86F355E" w14:textId="47E772A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D5F45BE" w14:textId="5A04B3F7"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2B0367C3" w14:textId="193B404E"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CB0603C" w14:textId="5FFADA2C"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568A0B5" w14:textId="69F75B2B"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29EA2176" w14:textId="056E899F"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r>
      <w:tr w:rsidR="00547BAB" w:rsidRPr="00547BAB" w14:paraId="5DA3827D" w14:textId="77777777" w:rsidTr="00547BAB">
        <w:trPr>
          <w:trHeight w:val="300"/>
        </w:trPr>
        <w:tc>
          <w:tcPr>
            <w:tcW w:w="1229" w:type="dxa"/>
            <w:noWrap/>
            <w:hideMark/>
          </w:tcPr>
          <w:p w14:paraId="5ED14BBC" w14:textId="76E3CDE5"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LBDSF1LC</w:t>
            </w:r>
          </w:p>
        </w:tc>
        <w:tc>
          <w:tcPr>
            <w:tcW w:w="2496" w:type="dxa"/>
            <w:noWrap/>
            <w:hideMark/>
          </w:tcPr>
          <w:p w14:paraId="1E5360DD" w14:textId="778244BC"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5-Methyl-tetrahydrofolic acid comt</w:t>
            </w:r>
          </w:p>
        </w:tc>
        <w:tc>
          <w:tcPr>
            <w:tcW w:w="703" w:type="dxa"/>
            <w:noWrap/>
            <w:hideMark/>
          </w:tcPr>
          <w:p w14:paraId="7FB7B188" w14:textId="0D3AE59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4522B7E6" w14:textId="49E187BD"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5FF5D861" w14:textId="5343A53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57AFBAB" w14:textId="555C9392"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A15C7AF" w14:textId="29C6C49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09A4218" w14:textId="11330FD6"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38E64B11" w14:textId="6D5E05CF"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75DA956E" w14:textId="05C03700"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r w:rsidR="00547BAB" w:rsidRPr="00547BAB" w14:paraId="6AD41D93" w14:textId="77777777" w:rsidTr="00547BAB">
        <w:trPr>
          <w:trHeight w:val="300"/>
        </w:trPr>
        <w:tc>
          <w:tcPr>
            <w:tcW w:w="1229" w:type="dxa"/>
            <w:noWrap/>
            <w:hideMark/>
          </w:tcPr>
          <w:p w14:paraId="64D1D40B" w14:textId="7C10AEF2"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URDPMMLC</w:t>
            </w:r>
          </w:p>
        </w:tc>
        <w:tc>
          <w:tcPr>
            <w:tcW w:w="2496" w:type="dxa"/>
            <w:noWrap/>
            <w:hideMark/>
          </w:tcPr>
          <w:p w14:paraId="60C093A5" w14:textId="56251383" w:rsidR="00547BAB" w:rsidRPr="00547BAB" w:rsidRDefault="00547BAB" w:rsidP="00547BAB">
            <w:pPr>
              <w:rPr>
                <w:rFonts w:asciiTheme="majorBidi" w:hAnsiTheme="majorBidi" w:cstheme="majorBidi"/>
                <w:sz w:val="16"/>
                <w:szCs w:val="16"/>
                <w:lang w:val="pt-BR"/>
              </w:rPr>
            </w:pPr>
            <w:r w:rsidRPr="00547BAB">
              <w:rPr>
                <w:rFonts w:asciiTheme="majorBidi" w:hAnsiTheme="majorBidi" w:cstheme="majorBidi"/>
                <w:sz w:val="16"/>
                <w:szCs w:val="16"/>
                <w:lang w:val="pt-BR"/>
              </w:rPr>
              <w:t>N-A-S-(3-hydrxprpl-1-metl)-L-Cys comt</w:t>
            </w:r>
          </w:p>
        </w:tc>
        <w:tc>
          <w:tcPr>
            <w:tcW w:w="703" w:type="dxa"/>
            <w:noWrap/>
            <w:hideMark/>
          </w:tcPr>
          <w:p w14:paraId="56ECFF20" w14:textId="4610D8C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4" w:type="dxa"/>
            <w:noWrap/>
            <w:hideMark/>
          </w:tcPr>
          <w:p w14:paraId="5D0454D3" w14:textId="76FAA631"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A371991" w14:textId="47234E63"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7EDC8D43" w14:textId="2DC49E8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6E244F61" w14:textId="61EA7D49"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020628D0" w14:textId="40227F6F"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c>
          <w:tcPr>
            <w:tcW w:w="703" w:type="dxa"/>
            <w:noWrap/>
            <w:hideMark/>
          </w:tcPr>
          <w:p w14:paraId="41586EAE" w14:textId="7EB00486" w:rsidR="00547BAB" w:rsidRPr="00547BAB" w:rsidRDefault="00547BAB" w:rsidP="00547BAB">
            <w:pPr>
              <w:rPr>
                <w:rFonts w:asciiTheme="majorBidi" w:hAnsiTheme="majorBidi" w:cstheme="majorBidi"/>
                <w:sz w:val="16"/>
                <w:szCs w:val="16"/>
              </w:rPr>
            </w:pPr>
            <w:r w:rsidRPr="00547BAB">
              <w:rPr>
                <w:rFonts w:asciiTheme="majorBidi" w:hAnsiTheme="majorBidi" w:cstheme="majorBidi"/>
                <w:sz w:val="16"/>
                <w:szCs w:val="16"/>
              </w:rPr>
              <w:t>100.0</w:t>
            </w:r>
          </w:p>
        </w:tc>
        <w:tc>
          <w:tcPr>
            <w:tcW w:w="703" w:type="dxa"/>
            <w:noWrap/>
            <w:hideMark/>
          </w:tcPr>
          <w:p w14:paraId="789AEF1D" w14:textId="6A34D27A" w:rsidR="00547BAB" w:rsidRPr="00547BAB" w:rsidRDefault="0097595C" w:rsidP="00547BAB">
            <w:pPr>
              <w:rPr>
                <w:rFonts w:asciiTheme="majorBidi" w:hAnsiTheme="majorBidi" w:cstheme="majorBidi"/>
                <w:sz w:val="16"/>
                <w:szCs w:val="16"/>
              </w:rPr>
            </w:pPr>
            <w:r>
              <w:rPr>
                <w:rFonts w:asciiTheme="majorBidi" w:hAnsiTheme="majorBidi" w:cstheme="majorBidi"/>
                <w:sz w:val="16"/>
                <w:szCs w:val="16"/>
              </w:rPr>
              <w:t>N/A</w:t>
            </w:r>
          </w:p>
        </w:tc>
      </w:tr>
    </w:tbl>
    <w:p w14:paraId="057D9FC6" w14:textId="13C65A49" w:rsidR="007A1AA6" w:rsidRDefault="007A1AA6" w:rsidP="00197A7F">
      <w:pPr>
        <w:rPr>
          <w:rFonts w:asciiTheme="majorBidi" w:hAnsiTheme="majorBidi" w:cstheme="majorBidi"/>
          <w:sz w:val="24"/>
          <w:szCs w:val="24"/>
        </w:rPr>
      </w:pPr>
    </w:p>
    <w:p w14:paraId="7F5D37A2" w14:textId="30F91DD5" w:rsidR="00213F6F" w:rsidRPr="005A7711" w:rsidRDefault="00213F6F" w:rsidP="00213F6F">
      <w:pPr>
        <w:pStyle w:val="Heading2"/>
        <w:rPr>
          <w:rFonts w:asciiTheme="majorBidi" w:hAnsiTheme="majorBidi"/>
          <w:color w:val="auto"/>
          <w:sz w:val="24"/>
          <w:szCs w:val="24"/>
        </w:rPr>
      </w:pPr>
      <w:bookmarkStart w:id="5" w:name="_Toc525603883"/>
      <w:r w:rsidRPr="005A7711">
        <w:rPr>
          <w:rFonts w:asciiTheme="majorBidi" w:hAnsiTheme="majorBidi"/>
          <w:b/>
          <w:bCs/>
          <w:color w:val="auto"/>
          <w:sz w:val="24"/>
          <w:szCs w:val="24"/>
        </w:rPr>
        <w:t xml:space="preserve">Table </w:t>
      </w:r>
      <w:r>
        <w:rPr>
          <w:rFonts w:asciiTheme="majorBidi" w:hAnsiTheme="majorBidi"/>
          <w:b/>
          <w:bCs/>
          <w:color w:val="auto"/>
          <w:sz w:val="24"/>
          <w:szCs w:val="24"/>
        </w:rPr>
        <w:t>S4</w:t>
      </w:r>
      <w:r w:rsidRPr="005A7711">
        <w:rPr>
          <w:rFonts w:asciiTheme="majorBidi" w:hAnsiTheme="majorBidi"/>
          <w:color w:val="auto"/>
          <w:sz w:val="24"/>
          <w:szCs w:val="24"/>
        </w:rPr>
        <w:t xml:space="preserve">. </w:t>
      </w:r>
      <w:r>
        <w:rPr>
          <w:rFonts w:asciiTheme="majorBidi" w:hAnsiTheme="majorBidi"/>
          <w:color w:val="auto"/>
          <w:sz w:val="24"/>
          <w:szCs w:val="24"/>
        </w:rPr>
        <w:t>Limit of Detection (</w:t>
      </w:r>
      <w:r w:rsidRPr="005A7711">
        <w:rPr>
          <w:rFonts w:asciiTheme="majorBidi" w:hAnsiTheme="majorBidi"/>
          <w:color w:val="auto"/>
          <w:sz w:val="24"/>
          <w:szCs w:val="24"/>
        </w:rPr>
        <w:t>LOD</w:t>
      </w:r>
      <w:r>
        <w:rPr>
          <w:rFonts w:asciiTheme="majorBidi" w:hAnsiTheme="majorBidi"/>
          <w:color w:val="auto"/>
          <w:sz w:val="24"/>
          <w:szCs w:val="24"/>
        </w:rPr>
        <w:t>)</w:t>
      </w:r>
      <w:r w:rsidRPr="005A7711">
        <w:rPr>
          <w:rFonts w:asciiTheme="majorBidi" w:hAnsiTheme="majorBidi"/>
          <w:color w:val="auto"/>
          <w:sz w:val="24"/>
          <w:szCs w:val="24"/>
        </w:rPr>
        <w:t xml:space="preserve"> by NHANES Cycles for chemical biomarkers.</w:t>
      </w:r>
      <w:bookmarkEnd w:id="5"/>
    </w:p>
    <w:tbl>
      <w:tblPr>
        <w:tblStyle w:val="TableGrid"/>
        <w:tblW w:w="0" w:type="auto"/>
        <w:tblLayout w:type="fixed"/>
        <w:tblLook w:val="04A0" w:firstRow="1" w:lastRow="0" w:firstColumn="1" w:lastColumn="0" w:noHBand="0" w:noVBand="1"/>
      </w:tblPr>
      <w:tblGrid>
        <w:gridCol w:w="1377"/>
        <w:gridCol w:w="2038"/>
        <w:gridCol w:w="741"/>
        <w:gridCol w:w="742"/>
        <w:gridCol w:w="742"/>
        <w:gridCol w:w="742"/>
        <w:gridCol w:w="742"/>
        <w:gridCol w:w="742"/>
        <w:gridCol w:w="742"/>
        <w:gridCol w:w="742"/>
      </w:tblGrid>
      <w:tr w:rsidR="00951563" w:rsidRPr="00213F6F" w14:paraId="3D245FE7" w14:textId="77777777" w:rsidTr="00213F6F">
        <w:trPr>
          <w:trHeight w:val="300"/>
        </w:trPr>
        <w:tc>
          <w:tcPr>
            <w:tcW w:w="1377" w:type="dxa"/>
            <w:noWrap/>
          </w:tcPr>
          <w:p w14:paraId="6C6A1DE4" w14:textId="77777777" w:rsidR="00951563" w:rsidRPr="00213F6F" w:rsidRDefault="00951563" w:rsidP="00951563">
            <w:pPr>
              <w:rPr>
                <w:rFonts w:asciiTheme="majorBidi" w:hAnsiTheme="majorBidi" w:cstheme="majorBidi"/>
                <w:b/>
                <w:bCs/>
                <w:sz w:val="16"/>
                <w:szCs w:val="16"/>
              </w:rPr>
            </w:pPr>
          </w:p>
        </w:tc>
        <w:tc>
          <w:tcPr>
            <w:tcW w:w="2038" w:type="dxa"/>
            <w:noWrap/>
          </w:tcPr>
          <w:p w14:paraId="3E09B36E" w14:textId="77777777" w:rsidR="00951563" w:rsidRPr="00213F6F" w:rsidRDefault="00951563" w:rsidP="00951563">
            <w:pPr>
              <w:rPr>
                <w:rFonts w:asciiTheme="majorBidi" w:hAnsiTheme="majorBidi" w:cstheme="majorBidi"/>
                <w:b/>
                <w:bCs/>
                <w:sz w:val="16"/>
                <w:szCs w:val="16"/>
              </w:rPr>
            </w:pPr>
          </w:p>
        </w:tc>
        <w:tc>
          <w:tcPr>
            <w:tcW w:w="5935" w:type="dxa"/>
            <w:gridSpan w:val="8"/>
            <w:noWrap/>
          </w:tcPr>
          <w:p w14:paraId="153569B1" w14:textId="65FE6A49" w:rsidR="00951563" w:rsidRPr="00213F6F" w:rsidRDefault="00213F6F" w:rsidP="00951563">
            <w:pPr>
              <w:jc w:val="center"/>
              <w:rPr>
                <w:rFonts w:asciiTheme="majorBidi" w:hAnsiTheme="majorBidi" w:cstheme="majorBidi"/>
                <w:b/>
                <w:bCs/>
                <w:sz w:val="16"/>
                <w:szCs w:val="16"/>
              </w:rPr>
            </w:pPr>
            <w:r>
              <w:rPr>
                <w:rFonts w:asciiTheme="majorBidi" w:hAnsiTheme="majorBidi" w:cstheme="majorBidi"/>
                <w:b/>
                <w:bCs/>
                <w:sz w:val="16"/>
                <w:szCs w:val="16"/>
              </w:rPr>
              <w:t>LOD by NHANES C</w:t>
            </w:r>
            <w:r w:rsidR="00951563" w:rsidRPr="00213F6F">
              <w:rPr>
                <w:rFonts w:asciiTheme="majorBidi" w:hAnsiTheme="majorBidi" w:cstheme="majorBidi"/>
                <w:b/>
                <w:bCs/>
                <w:sz w:val="16"/>
                <w:szCs w:val="16"/>
              </w:rPr>
              <w:t>ycles</w:t>
            </w:r>
          </w:p>
        </w:tc>
      </w:tr>
      <w:tr w:rsidR="00951563" w:rsidRPr="00213F6F" w14:paraId="2C9E6185" w14:textId="77777777" w:rsidTr="00213F6F">
        <w:trPr>
          <w:trHeight w:val="300"/>
        </w:trPr>
        <w:tc>
          <w:tcPr>
            <w:tcW w:w="1377" w:type="dxa"/>
            <w:noWrap/>
            <w:hideMark/>
          </w:tcPr>
          <w:p w14:paraId="377FE807" w14:textId="77777777" w:rsidR="00951563" w:rsidRPr="00213F6F" w:rsidRDefault="00951563" w:rsidP="00951563">
            <w:pPr>
              <w:rPr>
                <w:rFonts w:asciiTheme="majorBidi" w:hAnsiTheme="majorBidi" w:cstheme="majorBidi"/>
                <w:b/>
                <w:bCs/>
                <w:sz w:val="16"/>
                <w:szCs w:val="16"/>
              </w:rPr>
            </w:pPr>
            <w:r w:rsidRPr="00213F6F">
              <w:rPr>
                <w:rFonts w:asciiTheme="majorBidi" w:hAnsiTheme="majorBidi" w:cstheme="majorBidi"/>
                <w:b/>
                <w:bCs/>
                <w:sz w:val="16"/>
                <w:szCs w:val="16"/>
              </w:rPr>
              <w:t xml:space="preserve">Codename </w:t>
            </w:r>
          </w:p>
        </w:tc>
        <w:tc>
          <w:tcPr>
            <w:tcW w:w="2038" w:type="dxa"/>
            <w:noWrap/>
            <w:hideMark/>
          </w:tcPr>
          <w:p w14:paraId="40F5167B" w14:textId="1E3C1180" w:rsidR="00951563" w:rsidRPr="00213F6F" w:rsidRDefault="00951563" w:rsidP="00951563">
            <w:pPr>
              <w:rPr>
                <w:rFonts w:asciiTheme="majorBidi" w:hAnsiTheme="majorBidi" w:cstheme="majorBidi"/>
                <w:b/>
                <w:bCs/>
                <w:sz w:val="16"/>
                <w:szCs w:val="16"/>
              </w:rPr>
            </w:pPr>
            <w:r w:rsidRPr="00213F6F">
              <w:rPr>
                <w:rFonts w:asciiTheme="majorBidi" w:hAnsiTheme="majorBidi" w:cstheme="majorBidi"/>
                <w:b/>
                <w:bCs/>
                <w:sz w:val="16"/>
                <w:szCs w:val="16"/>
              </w:rPr>
              <w:t>Chemical Name</w:t>
            </w:r>
          </w:p>
        </w:tc>
        <w:tc>
          <w:tcPr>
            <w:tcW w:w="741" w:type="dxa"/>
            <w:noWrap/>
            <w:hideMark/>
          </w:tcPr>
          <w:p w14:paraId="156C4088" w14:textId="77777777" w:rsidR="00951563" w:rsidRPr="00213F6F" w:rsidRDefault="00951563" w:rsidP="00951563">
            <w:pPr>
              <w:rPr>
                <w:rFonts w:asciiTheme="majorBidi" w:hAnsiTheme="majorBidi" w:cstheme="majorBidi"/>
                <w:b/>
                <w:bCs/>
                <w:sz w:val="16"/>
                <w:szCs w:val="16"/>
              </w:rPr>
            </w:pPr>
            <w:r w:rsidRPr="00213F6F">
              <w:rPr>
                <w:rFonts w:asciiTheme="majorBidi" w:hAnsiTheme="majorBidi" w:cstheme="majorBidi"/>
                <w:b/>
                <w:bCs/>
                <w:sz w:val="16"/>
                <w:szCs w:val="16"/>
              </w:rPr>
              <w:t>Cycle 1</w:t>
            </w:r>
          </w:p>
        </w:tc>
        <w:tc>
          <w:tcPr>
            <w:tcW w:w="742" w:type="dxa"/>
            <w:noWrap/>
            <w:hideMark/>
          </w:tcPr>
          <w:p w14:paraId="74F45EB2" w14:textId="77777777" w:rsidR="00951563" w:rsidRPr="00213F6F" w:rsidRDefault="00951563" w:rsidP="00951563">
            <w:pPr>
              <w:rPr>
                <w:rFonts w:asciiTheme="majorBidi" w:hAnsiTheme="majorBidi" w:cstheme="majorBidi"/>
                <w:b/>
                <w:bCs/>
                <w:sz w:val="16"/>
                <w:szCs w:val="16"/>
              </w:rPr>
            </w:pPr>
            <w:r w:rsidRPr="00213F6F">
              <w:rPr>
                <w:rFonts w:asciiTheme="majorBidi" w:hAnsiTheme="majorBidi" w:cstheme="majorBidi"/>
                <w:b/>
                <w:bCs/>
                <w:sz w:val="16"/>
                <w:szCs w:val="16"/>
              </w:rPr>
              <w:t>Cycle 2</w:t>
            </w:r>
          </w:p>
        </w:tc>
        <w:tc>
          <w:tcPr>
            <w:tcW w:w="742" w:type="dxa"/>
            <w:noWrap/>
            <w:hideMark/>
          </w:tcPr>
          <w:p w14:paraId="5DE1C2D5" w14:textId="77777777" w:rsidR="00951563" w:rsidRPr="00213F6F" w:rsidRDefault="00951563" w:rsidP="00951563">
            <w:pPr>
              <w:rPr>
                <w:rFonts w:asciiTheme="majorBidi" w:hAnsiTheme="majorBidi" w:cstheme="majorBidi"/>
                <w:b/>
                <w:bCs/>
                <w:sz w:val="16"/>
                <w:szCs w:val="16"/>
              </w:rPr>
            </w:pPr>
            <w:r w:rsidRPr="00213F6F">
              <w:rPr>
                <w:rFonts w:asciiTheme="majorBidi" w:hAnsiTheme="majorBidi" w:cstheme="majorBidi"/>
                <w:b/>
                <w:bCs/>
                <w:sz w:val="16"/>
                <w:szCs w:val="16"/>
              </w:rPr>
              <w:t>Cycle 3</w:t>
            </w:r>
          </w:p>
        </w:tc>
        <w:tc>
          <w:tcPr>
            <w:tcW w:w="742" w:type="dxa"/>
            <w:noWrap/>
            <w:hideMark/>
          </w:tcPr>
          <w:p w14:paraId="38FC3C12" w14:textId="77777777" w:rsidR="00951563" w:rsidRPr="00213F6F" w:rsidRDefault="00951563" w:rsidP="00951563">
            <w:pPr>
              <w:rPr>
                <w:rFonts w:asciiTheme="majorBidi" w:hAnsiTheme="majorBidi" w:cstheme="majorBidi"/>
                <w:b/>
                <w:bCs/>
                <w:sz w:val="16"/>
                <w:szCs w:val="16"/>
              </w:rPr>
            </w:pPr>
            <w:r w:rsidRPr="00213F6F">
              <w:rPr>
                <w:rFonts w:asciiTheme="majorBidi" w:hAnsiTheme="majorBidi" w:cstheme="majorBidi"/>
                <w:b/>
                <w:bCs/>
                <w:sz w:val="16"/>
                <w:szCs w:val="16"/>
              </w:rPr>
              <w:t>Cycle 4</w:t>
            </w:r>
          </w:p>
        </w:tc>
        <w:tc>
          <w:tcPr>
            <w:tcW w:w="742" w:type="dxa"/>
            <w:noWrap/>
            <w:hideMark/>
          </w:tcPr>
          <w:p w14:paraId="3F995E73" w14:textId="77777777" w:rsidR="00951563" w:rsidRPr="00213F6F" w:rsidRDefault="00951563" w:rsidP="00951563">
            <w:pPr>
              <w:rPr>
                <w:rFonts w:asciiTheme="majorBidi" w:hAnsiTheme="majorBidi" w:cstheme="majorBidi"/>
                <w:b/>
                <w:bCs/>
                <w:sz w:val="16"/>
                <w:szCs w:val="16"/>
              </w:rPr>
            </w:pPr>
            <w:r w:rsidRPr="00213F6F">
              <w:rPr>
                <w:rFonts w:asciiTheme="majorBidi" w:hAnsiTheme="majorBidi" w:cstheme="majorBidi"/>
                <w:b/>
                <w:bCs/>
                <w:sz w:val="16"/>
                <w:szCs w:val="16"/>
              </w:rPr>
              <w:t>Cycle 5</w:t>
            </w:r>
          </w:p>
        </w:tc>
        <w:tc>
          <w:tcPr>
            <w:tcW w:w="742" w:type="dxa"/>
            <w:noWrap/>
            <w:hideMark/>
          </w:tcPr>
          <w:p w14:paraId="79C9286E" w14:textId="77777777" w:rsidR="00951563" w:rsidRPr="00213F6F" w:rsidRDefault="00951563" w:rsidP="00951563">
            <w:pPr>
              <w:rPr>
                <w:rFonts w:asciiTheme="majorBidi" w:hAnsiTheme="majorBidi" w:cstheme="majorBidi"/>
                <w:b/>
                <w:bCs/>
                <w:sz w:val="16"/>
                <w:szCs w:val="16"/>
              </w:rPr>
            </w:pPr>
            <w:r w:rsidRPr="00213F6F">
              <w:rPr>
                <w:rFonts w:asciiTheme="majorBidi" w:hAnsiTheme="majorBidi" w:cstheme="majorBidi"/>
                <w:b/>
                <w:bCs/>
                <w:sz w:val="16"/>
                <w:szCs w:val="16"/>
              </w:rPr>
              <w:t>Cycle 6</w:t>
            </w:r>
          </w:p>
        </w:tc>
        <w:tc>
          <w:tcPr>
            <w:tcW w:w="742" w:type="dxa"/>
            <w:noWrap/>
            <w:hideMark/>
          </w:tcPr>
          <w:p w14:paraId="35210F2E" w14:textId="77777777" w:rsidR="00951563" w:rsidRPr="00213F6F" w:rsidRDefault="00951563" w:rsidP="00951563">
            <w:pPr>
              <w:rPr>
                <w:rFonts w:asciiTheme="majorBidi" w:hAnsiTheme="majorBidi" w:cstheme="majorBidi"/>
                <w:b/>
                <w:bCs/>
                <w:sz w:val="16"/>
                <w:szCs w:val="16"/>
              </w:rPr>
            </w:pPr>
            <w:r w:rsidRPr="00213F6F">
              <w:rPr>
                <w:rFonts w:asciiTheme="majorBidi" w:hAnsiTheme="majorBidi" w:cstheme="majorBidi"/>
                <w:b/>
                <w:bCs/>
                <w:sz w:val="16"/>
                <w:szCs w:val="16"/>
              </w:rPr>
              <w:t>Cycle 7</w:t>
            </w:r>
          </w:p>
        </w:tc>
        <w:tc>
          <w:tcPr>
            <w:tcW w:w="742" w:type="dxa"/>
            <w:noWrap/>
            <w:hideMark/>
          </w:tcPr>
          <w:p w14:paraId="50501E11" w14:textId="77777777" w:rsidR="00951563" w:rsidRPr="00213F6F" w:rsidRDefault="00951563" w:rsidP="00951563">
            <w:pPr>
              <w:rPr>
                <w:rFonts w:asciiTheme="majorBidi" w:hAnsiTheme="majorBidi" w:cstheme="majorBidi"/>
                <w:b/>
                <w:bCs/>
                <w:sz w:val="16"/>
                <w:szCs w:val="16"/>
              </w:rPr>
            </w:pPr>
            <w:r w:rsidRPr="00213F6F">
              <w:rPr>
                <w:rFonts w:asciiTheme="majorBidi" w:hAnsiTheme="majorBidi" w:cstheme="majorBidi"/>
                <w:b/>
                <w:bCs/>
                <w:sz w:val="16"/>
                <w:szCs w:val="16"/>
              </w:rPr>
              <w:t>Cycle 8</w:t>
            </w:r>
          </w:p>
        </w:tc>
      </w:tr>
      <w:tr w:rsidR="00951563" w:rsidRPr="00951563" w14:paraId="5C6DC5FC" w14:textId="77777777" w:rsidTr="00213F6F">
        <w:trPr>
          <w:trHeight w:val="300"/>
        </w:trPr>
        <w:tc>
          <w:tcPr>
            <w:tcW w:w="1377" w:type="dxa"/>
            <w:noWrap/>
            <w:vAlign w:val="center"/>
            <w:hideMark/>
          </w:tcPr>
          <w:p w14:paraId="53100202" w14:textId="6CE2AACC"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LBXGLY</w:t>
            </w:r>
          </w:p>
        </w:tc>
        <w:tc>
          <w:tcPr>
            <w:tcW w:w="2038" w:type="dxa"/>
            <w:noWrap/>
            <w:vAlign w:val="center"/>
          </w:tcPr>
          <w:p w14:paraId="2829E6A3" w14:textId="1DBBEB42"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Glycideamide (pmoL/G Hb)</w:t>
            </w:r>
          </w:p>
        </w:tc>
        <w:tc>
          <w:tcPr>
            <w:tcW w:w="741" w:type="dxa"/>
            <w:noWrap/>
            <w:vAlign w:val="center"/>
          </w:tcPr>
          <w:p w14:paraId="6A81C1DF" w14:textId="4D3CF6FA"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EF76CDE"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451846DB" w14:textId="36DBB0E8"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4.00</w:t>
            </w:r>
          </w:p>
        </w:tc>
        <w:tc>
          <w:tcPr>
            <w:tcW w:w="742" w:type="dxa"/>
            <w:noWrap/>
            <w:vAlign w:val="center"/>
          </w:tcPr>
          <w:p w14:paraId="4F6320F7" w14:textId="251E9730"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0.66</w:t>
            </w:r>
          </w:p>
        </w:tc>
        <w:tc>
          <w:tcPr>
            <w:tcW w:w="742" w:type="dxa"/>
            <w:noWrap/>
            <w:vAlign w:val="center"/>
          </w:tcPr>
          <w:p w14:paraId="28F482AB"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474592EB"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53220F12"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5CA90D3D" w14:textId="77777777" w:rsidR="00951563" w:rsidRPr="00951563" w:rsidRDefault="00951563" w:rsidP="00213F6F">
            <w:pPr>
              <w:jc w:val="center"/>
              <w:rPr>
                <w:rFonts w:asciiTheme="majorBidi" w:hAnsiTheme="majorBidi" w:cstheme="majorBidi"/>
                <w:sz w:val="16"/>
                <w:szCs w:val="16"/>
              </w:rPr>
            </w:pPr>
          </w:p>
        </w:tc>
      </w:tr>
      <w:tr w:rsidR="00951563" w:rsidRPr="00951563" w14:paraId="07F1B39B" w14:textId="77777777" w:rsidTr="00213F6F">
        <w:trPr>
          <w:trHeight w:val="300"/>
        </w:trPr>
        <w:tc>
          <w:tcPr>
            <w:tcW w:w="1377" w:type="dxa"/>
            <w:noWrap/>
            <w:vAlign w:val="center"/>
            <w:hideMark/>
          </w:tcPr>
          <w:p w14:paraId="7A5132CE" w14:textId="4D2812FC"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LBXACR</w:t>
            </w:r>
          </w:p>
        </w:tc>
        <w:tc>
          <w:tcPr>
            <w:tcW w:w="2038" w:type="dxa"/>
            <w:noWrap/>
            <w:vAlign w:val="center"/>
          </w:tcPr>
          <w:p w14:paraId="1816F602" w14:textId="16DA9AA8"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Acrylamide (pmoL/G Hb)</w:t>
            </w:r>
          </w:p>
        </w:tc>
        <w:tc>
          <w:tcPr>
            <w:tcW w:w="741" w:type="dxa"/>
            <w:noWrap/>
            <w:vAlign w:val="center"/>
          </w:tcPr>
          <w:p w14:paraId="43E8773A" w14:textId="5B6BEB62" w:rsidR="00951563" w:rsidRPr="00951563" w:rsidRDefault="00951563" w:rsidP="00213F6F">
            <w:pPr>
              <w:jc w:val="center"/>
              <w:rPr>
                <w:rFonts w:asciiTheme="majorBidi" w:hAnsiTheme="majorBidi" w:cstheme="majorBidi"/>
                <w:sz w:val="16"/>
                <w:szCs w:val="16"/>
              </w:rPr>
            </w:pPr>
          </w:p>
        </w:tc>
        <w:tc>
          <w:tcPr>
            <w:tcW w:w="742" w:type="dxa"/>
            <w:noWrap/>
            <w:vAlign w:val="center"/>
          </w:tcPr>
          <w:p w14:paraId="4832D75E"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617D0F2F" w14:textId="5631EBF6"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3.00</w:t>
            </w:r>
          </w:p>
        </w:tc>
        <w:tc>
          <w:tcPr>
            <w:tcW w:w="742" w:type="dxa"/>
            <w:noWrap/>
            <w:vAlign w:val="center"/>
          </w:tcPr>
          <w:p w14:paraId="15BC5658" w14:textId="543622A5"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0.11</w:t>
            </w:r>
          </w:p>
        </w:tc>
        <w:tc>
          <w:tcPr>
            <w:tcW w:w="742" w:type="dxa"/>
            <w:noWrap/>
            <w:vAlign w:val="center"/>
          </w:tcPr>
          <w:p w14:paraId="75492064"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116CA5E6"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10252EEA"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7D858FFC" w14:textId="77777777" w:rsidR="00951563" w:rsidRPr="00951563" w:rsidRDefault="00951563" w:rsidP="00213F6F">
            <w:pPr>
              <w:jc w:val="center"/>
              <w:rPr>
                <w:rFonts w:asciiTheme="majorBidi" w:hAnsiTheme="majorBidi" w:cstheme="majorBidi"/>
                <w:sz w:val="16"/>
                <w:szCs w:val="16"/>
              </w:rPr>
            </w:pPr>
          </w:p>
        </w:tc>
      </w:tr>
      <w:tr w:rsidR="00951563" w:rsidRPr="00951563" w14:paraId="69CA4510" w14:textId="77777777" w:rsidTr="00213F6F">
        <w:trPr>
          <w:trHeight w:val="300"/>
        </w:trPr>
        <w:tc>
          <w:tcPr>
            <w:tcW w:w="1377" w:type="dxa"/>
            <w:noWrap/>
            <w:vAlign w:val="center"/>
            <w:hideMark/>
          </w:tcPr>
          <w:p w14:paraId="5E83FAED" w14:textId="7EE4C755"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LBXBB1LA</w:t>
            </w:r>
          </w:p>
        </w:tc>
        <w:tc>
          <w:tcPr>
            <w:tcW w:w="2038" w:type="dxa"/>
            <w:noWrap/>
            <w:vAlign w:val="center"/>
          </w:tcPr>
          <w:p w14:paraId="083E4A17" w14:textId="48D76A5F"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2,2',4,4',5,5'-hexabromobiphenyl lipid adj (ng/g)</w:t>
            </w:r>
          </w:p>
        </w:tc>
        <w:tc>
          <w:tcPr>
            <w:tcW w:w="741" w:type="dxa"/>
            <w:noWrap/>
            <w:vAlign w:val="center"/>
          </w:tcPr>
          <w:p w14:paraId="58AD0EB9" w14:textId="0B189249"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21ABC28"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56B1020D" w14:textId="48B0B0D8"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0.80</w:t>
            </w:r>
          </w:p>
        </w:tc>
        <w:tc>
          <w:tcPr>
            <w:tcW w:w="742" w:type="dxa"/>
            <w:noWrap/>
            <w:vAlign w:val="center"/>
          </w:tcPr>
          <w:p w14:paraId="5FA89D6A"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62ABE38B"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774524E2"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32A4E6B1"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7B32E00D" w14:textId="77777777" w:rsidR="00951563" w:rsidRPr="00951563" w:rsidRDefault="00951563" w:rsidP="00213F6F">
            <w:pPr>
              <w:jc w:val="center"/>
              <w:rPr>
                <w:rFonts w:asciiTheme="majorBidi" w:hAnsiTheme="majorBidi" w:cstheme="majorBidi"/>
                <w:sz w:val="16"/>
                <w:szCs w:val="16"/>
              </w:rPr>
            </w:pPr>
          </w:p>
        </w:tc>
      </w:tr>
      <w:tr w:rsidR="00951563" w:rsidRPr="00951563" w14:paraId="7510951F" w14:textId="77777777" w:rsidTr="00213F6F">
        <w:trPr>
          <w:trHeight w:val="300"/>
        </w:trPr>
        <w:tc>
          <w:tcPr>
            <w:tcW w:w="1377" w:type="dxa"/>
            <w:noWrap/>
            <w:vAlign w:val="center"/>
            <w:hideMark/>
          </w:tcPr>
          <w:p w14:paraId="0FC857D9" w14:textId="03B724F0"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LBXBR2LA</w:t>
            </w:r>
          </w:p>
        </w:tc>
        <w:tc>
          <w:tcPr>
            <w:tcW w:w="2038" w:type="dxa"/>
            <w:noWrap/>
            <w:vAlign w:val="center"/>
          </w:tcPr>
          <w:p w14:paraId="13DEDBED" w14:textId="31D3ECE8"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2,4,4'-tribromodiphenyl ether lipid adj (ng/g)</w:t>
            </w:r>
          </w:p>
        </w:tc>
        <w:tc>
          <w:tcPr>
            <w:tcW w:w="741" w:type="dxa"/>
            <w:noWrap/>
            <w:vAlign w:val="center"/>
          </w:tcPr>
          <w:p w14:paraId="67A7E07F" w14:textId="2A343C86" w:rsidR="00951563" w:rsidRPr="00951563" w:rsidRDefault="00951563" w:rsidP="00213F6F">
            <w:pPr>
              <w:jc w:val="center"/>
              <w:rPr>
                <w:rFonts w:asciiTheme="majorBidi" w:hAnsiTheme="majorBidi" w:cstheme="majorBidi"/>
                <w:sz w:val="16"/>
                <w:szCs w:val="16"/>
              </w:rPr>
            </w:pPr>
          </w:p>
        </w:tc>
        <w:tc>
          <w:tcPr>
            <w:tcW w:w="742" w:type="dxa"/>
            <w:noWrap/>
            <w:vAlign w:val="center"/>
          </w:tcPr>
          <w:p w14:paraId="2E5C5A54"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28021B77" w14:textId="3102BC05"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0.80</w:t>
            </w:r>
          </w:p>
        </w:tc>
        <w:tc>
          <w:tcPr>
            <w:tcW w:w="742" w:type="dxa"/>
            <w:noWrap/>
            <w:vAlign w:val="center"/>
          </w:tcPr>
          <w:p w14:paraId="73E45AA0"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1A75A762"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2EA32CCD"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44FA71EA"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56F0F5BF" w14:textId="77777777" w:rsidR="00951563" w:rsidRPr="00951563" w:rsidRDefault="00951563" w:rsidP="00213F6F">
            <w:pPr>
              <w:jc w:val="center"/>
              <w:rPr>
                <w:rFonts w:asciiTheme="majorBidi" w:hAnsiTheme="majorBidi" w:cstheme="majorBidi"/>
                <w:sz w:val="16"/>
                <w:szCs w:val="16"/>
              </w:rPr>
            </w:pPr>
          </w:p>
        </w:tc>
      </w:tr>
      <w:tr w:rsidR="00951563" w:rsidRPr="00951563" w14:paraId="48022665" w14:textId="77777777" w:rsidTr="00213F6F">
        <w:trPr>
          <w:trHeight w:val="300"/>
        </w:trPr>
        <w:tc>
          <w:tcPr>
            <w:tcW w:w="1377" w:type="dxa"/>
            <w:noWrap/>
            <w:vAlign w:val="center"/>
            <w:hideMark/>
          </w:tcPr>
          <w:p w14:paraId="1556A3FA" w14:textId="3468761D"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LBXBR8LA</w:t>
            </w:r>
          </w:p>
        </w:tc>
        <w:tc>
          <w:tcPr>
            <w:tcW w:w="2038" w:type="dxa"/>
            <w:noWrap/>
            <w:vAlign w:val="center"/>
          </w:tcPr>
          <w:p w14:paraId="37DD79CC" w14:textId="4C4AEBA9"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2,2',4,4',5,6'-hexabromodiphenyl ether lipid adj (ng/g)</w:t>
            </w:r>
          </w:p>
        </w:tc>
        <w:tc>
          <w:tcPr>
            <w:tcW w:w="741" w:type="dxa"/>
            <w:noWrap/>
            <w:vAlign w:val="center"/>
          </w:tcPr>
          <w:p w14:paraId="469667FE" w14:textId="713F8842" w:rsidR="00951563" w:rsidRPr="00951563" w:rsidRDefault="00951563" w:rsidP="00213F6F">
            <w:pPr>
              <w:jc w:val="center"/>
              <w:rPr>
                <w:rFonts w:asciiTheme="majorBidi" w:hAnsiTheme="majorBidi" w:cstheme="majorBidi"/>
                <w:sz w:val="16"/>
                <w:szCs w:val="16"/>
              </w:rPr>
            </w:pPr>
          </w:p>
        </w:tc>
        <w:tc>
          <w:tcPr>
            <w:tcW w:w="742" w:type="dxa"/>
            <w:noWrap/>
            <w:vAlign w:val="center"/>
          </w:tcPr>
          <w:p w14:paraId="13204FCC"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59A1F463" w14:textId="2D5B5253"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0.80</w:t>
            </w:r>
          </w:p>
        </w:tc>
        <w:tc>
          <w:tcPr>
            <w:tcW w:w="742" w:type="dxa"/>
            <w:noWrap/>
            <w:vAlign w:val="center"/>
          </w:tcPr>
          <w:p w14:paraId="35296B68"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110A4EC6"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537CBB2D"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73257E7E"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0729D1E" w14:textId="77777777" w:rsidR="00951563" w:rsidRPr="00951563" w:rsidRDefault="00951563" w:rsidP="00213F6F">
            <w:pPr>
              <w:jc w:val="center"/>
              <w:rPr>
                <w:rFonts w:asciiTheme="majorBidi" w:hAnsiTheme="majorBidi" w:cstheme="majorBidi"/>
                <w:sz w:val="16"/>
                <w:szCs w:val="16"/>
              </w:rPr>
            </w:pPr>
          </w:p>
        </w:tc>
      </w:tr>
      <w:tr w:rsidR="00951563" w:rsidRPr="00951563" w14:paraId="5345CC21" w14:textId="77777777" w:rsidTr="00213F6F">
        <w:trPr>
          <w:trHeight w:val="300"/>
        </w:trPr>
        <w:tc>
          <w:tcPr>
            <w:tcW w:w="1377" w:type="dxa"/>
            <w:noWrap/>
            <w:vAlign w:val="center"/>
            <w:hideMark/>
          </w:tcPr>
          <w:p w14:paraId="1587C7C3" w14:textId="68A41DE5"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LBXBR6LA</w:t>
            </w:r>
          </w:p>
        </w:tc>
        <w:tc>
          <w:tcPr>
            <w:tcW w:w="2038" w:type="dxa"/>
            <w:noWrap/>
            <w:vAlign w:val="center"/>
          </w:tcPr>
          <w:p w14:paraId="15074555" w14:textId="73154EB6"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2,2',4,4',6-pentabromodiphenyl lipid adj (ng/g)</w:t>
            </w:r>
          </w:p>
        </w:tc>
        <w:tc>
          <w:tcPr>
            <w:tcW w:w="741" w:type="dxa"/>
            <w:noWrap/>
            <w:vAlign w:val="center"/>
          </w:tcPr>
          <w:p w14:paraId="52FB77EA" w14:textId="13798971" w:rsidR="00951563" w:rsidRPr="00951563" w:rsidRDefault="00951563" w:rsidP="00213F6F">
            <w:pPr>
              <w:jc w:val="center"/>
              <w:rPr>
                <w:rFonts w:asciiTheme="majorBidi" w:hAnsiTheme="majorBidi" w:cstheme="majorBidi"/>
                <w:sz w:val="16"/>
                <w:szCs w:val="16"/>
              </w:rPr>
            </w:pPr>
          </w:p>
        </w:tc>
        <w:tc>
          <w:tcPr>
            <w:tcW w:w="742" w:type="dxa"/>
            <w:noWrap/>
            <w:vAlign w:val="center"/>
          </w:tcPr>
          <w:p w14:paraId="14342207"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2F0A2E1A" w14:textId="389A6820"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1.40</w:t>
            </w:r>
          </w:p>
        </w:tc>
        <w:tc>
          <w:tcPr>
            <w:tcW w:w="742" w:type="dxa"/>
            <w:noWrap/>
            <w:vAlign w:val="center"/>
          </w:tcPr>
          <w:p w14:paraId="349760D4"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2E6A8680"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47B69C0A"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438D06AC"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1445C290" w14:textId="77777777" w:rsidR="00951563" w:rsidRPr="00951563" w:rsidRDefault="00951563" w:rsidP="00213F6F">
            <w:pPr>
              <w:jc w:val="center"/>
              <w:rPr>
                <w:rFonts w:asciiTheme="majorBidi" w:hAnsiTheme="majorBidi" w:cstheme="majorBidi"/>
                <w:sz w:val="16"/>
                <w:szCs w:val="16"/>
              </w:rPr>
            </w:pPr>
          </w:p>
        </w:tc>
      </w:tr>
      <w:tr w:rsidR="00951563" w:rsidRPr="00951563" w14:paraId="221A99B0" w14:textId="77777777" w:rsidTr="00213F6F">
        <w:trPr>
          <w:trHeight w:val="300"/>
        </w:trPr>
        <w:tc>
          <w:tcPr>
            <w:tcW w:w="1377" w:type="dxa"/>
            <w:noWrap/>
            <w:vAlign w:val="center"/>
            <w:hideMark/>
          </w:tcPr>
          <w:p w14:paraId="37B4E235" w14:textId="186ACFFF"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LBXBR3LA</w:t>
            </w:r>
          </w:p>
        </w:tc>
        <w:tc>
          <w:tcPr>
            <w:tcW w:w="2038" w:type="dxa"/>
            <w:noWrap/>
            <w:vAlign w:val="center"/>
          </w:tcPr>
          <w:p w14:paraId="3156EB63" w14:textId="0770DFDE"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2,2',4,4'-tetrabromodiphenyl ether lipid ad (ng/g)</w:t>
            </w:r>
          </w:p>
        </w:tc>
        <w:tc>
          <w:tcPr>
            <w:tcW w:w="741" w:type="dxa"/>
            <w:noWrap/>
            <w:vAlign w:val="center"/>
          </w:tcPr>
          <w:p w14:paraId="6E911086" w14:textId="1049083D" w:rsidR="00951563" w:rsidRPr="00951563" w:rsidRDefault="00951563" w:rsidP="00213F6F">
            <w:pPr>
              <w:jc w:val="center"/>
              <w:rPr>
                <w:rFonts w:asciiTheme="majorBidi" w:hAnsiTheme="majorBidi" w:cstheme="majorBidi"/>
                <w:sz w:val="16"/>
                <w:szCs w:val="16"/>
              </w:rPr>
            </w:pPr>
          </w:p>
        </w:tc>
        <w:tc>
          <w:tcPr>
            <w:tcW w:w="742" w:type="dxa"/>
            <w:noWrap/>
            <w:vAlign w:val="center"/>
          </w:tcPr>
          <w:p w14:paraId="4E33E388"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37ACC62D" w14:textId="5CCDD5AA"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4.20</w:t>
            </w:r>
          </w:p>
        </w:tc>
        <w:tc>
          <w:tcPr>
            <w:tcW w:w="742" w:type="dxa"/>
            <w:noWrap/>
            <w:vAlign w:val="center"/>
          </w:tcPr>
          <w:p w14:paraId="7A3B8A28"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59300A41"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230644D8"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428BD528"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97D2C56" w14:textId="77777777" w:rsidR="00951563" w:rsidRPr="00951563" w:rsidRDefault="00951563" w:rsidP="00213F6F">
            <w:pPr>
              <w:jc w:val="center"/>
              <w:rPr>
                <w:rFonts w:asciiTheme="majorBidi" w:hAnsiTheme="majorBidi" w:cstheme="majorBidi"/>
                <w:sz w:val="16"/>
                <w:szCs w:val="16"/>
              </w:rPr>
            </w:pPr>
          </w:p>
        </w:tc>
      </w:tr>
      <w:tr w:rsidR="00951563" w:rsidRPr="00951563" w14:paraId="5ABEA54A" w14:textId="77777777" w:rsidTr="00213F6F">
        <w:trPr>
          <w:trHeight w:val="300"/>
        </w:trPr>
        <w:tc>
          <w:tcPr>
            <w:tcW w:w="1377" w:type="dxa"/>
            <w:noWrap/>
            <w:vAlign w:val="center"/>
            <w:hideMark/>
          </w:tcPr>
          <w:p w14:paraId="7186C27C" w14:textId="6855F6B5"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LBXBR5LA</w:t>
            </w:r>
          </w:p>
        </w:tc>
        <w:tc>
          <w:tcPr>
            <w:tcW w:w="2038" w:type="dxa"/>
            <w:noWrap/>
            <w:vAlign w:val="center"/>
          </w:tcPr>
          <w:p w14:paraId="59E00F2C" w14:textId="56FFAE41"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2,2',4,4',5-pentabromodiphenyl lipid adj (ng/g)</w:t>
            </w:r>
          </w:p>
        </w:tc>
        <w:tc>
          <w:tcPr>
            <w:tcW w:w="741" w:type="dxa"/>
            <w:noWrap/>
            <w:vAlign w:val="center"/>
          </w:tcPr>
          <w:p w14:paraId="03B2FC34" w14:textId="29CCE96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4821BFA"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E780B6F" w14:textId="3522DC93"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5.00</w:t>
            </w:r>
          </w:p>
        </w:tc>
        <w:tc>
          <w:tcPr>
            <w:tcW w:w="742" w:type="dxa"/>
            <w:noWrap/>
            <w:vAlign w:val="center"/>
          </w:tcPr>
          <w:p w14:paraId="2E5B4AFC"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7F587F15"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1104B28"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69200130"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BDA8F78" w14:textId="77777777" w:rsidR="00951563" w:rsidRPr="00951563" w:rsidRDefault="00951563" w:rsidP="00213F6F">
            <w:pPr>
              <w:jc w:val="center"/>
              <w:rPr>
                <w:rFonts w:asciiTheme="majorBidi" w:hAnsiTheme="majorBidi" w:cstheme="majorBidi"/>
                <w:sz w:val="16"/>
                <w:szCs w:val="16"/>
              </w:rPr>
            </w:pPr>
          </w:p>
        </w:tc>
      </w:tr>
      <w:tr w:rsidR="00951563" w:rsidRPr="00951563" w14:paraId="44D055CB" w14:textId="77777777" w:rsidTr="00213F6F">
        <w:trPr>
          <w:trHeight w:val="300"/>
        </w:trPr>
        <w:tc>
          <w:tcPr>
            <w:tcW w:w="1377" w:type="dxa"/>
            <w:noWrap/>
            <w:vAlign w:val="center"/>
            <w:hideMark/>
          </w:tcPr>
          <w:p w14:paraId="5ED7F8A6" w14:textId="3C7CBA80"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LBXBR7LA</w:t>
            </w:r>
          </w:p>
        </w:tc>
        <w:tc>
          <w:tcPr>
            <w:tcW w:w="2038" w:type="dxa"/>
            <w:noWrap/>
            <w:vAlign w:val="center"/>
          </w:tcPr>
          <w:p w14:paraId="1E6AE04F" w14:textId="0CAED580"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2,2',4,4',5,5'-hexabromodiphenyl ether lipid adj (ng/g)</w:t>
            </w:r>
          </w:p>
        </w:tc>
        <w:tc>
          <w:tcPr>
            <w:tcW w:w="741" w:type="dxa"/>
            <w:noWrap/>
            <w:vAlign w:val="center"/>
          </w:tcPr>
          <w:p w14:paraId="052BEEAD" w14:textId="2A415230"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1700A44"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424674A5" w14:textId="26FAC83E"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2.20</w:t>
            </w:r>
          </w:p>
        </w:tc>
        <w:tc>
          <w:tcPr>
            <w:tcW w:w="742" w:type="dxa"/>
            <w:noWrap/>
            <w:vAlign w:val="center"/>
          </w:tcPr>
          <w:p w14:paraId="23F5C2A6"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26391E0B"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78424743"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21B4C92E"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2F96BCA8" w14:textId="77777777" w:rsidR="00951563" w:rsidRPr="00951563" w:rsidRDefault="00951563" w:rsidP="00213F6F">
            <w:pPr>
              <w:jc w:val="center"/>
              <w:rPr>
                <w:rFonts w:asciiTheme="majorBidi" w:hAnsiTheme="majorBidi" w:cstheme="majorBidi"/>
                <w:sz w:val="16"/>
                <w:szCs w:val="16"/>
              </w:rPr>
            </w:pPr>
          </w:p>
        </w:tc>
      </w:tr>
      <w:tr w:rsidR="00951563" w:rsidRPr="00951563" w14:paraId="015E996C" w14:textId="77777777" w:rsidTr="00213F6F">
        <w:trPr>
          <w:trHeight w:val="300"/>
        </w:trPr>
        <w:tc>
          <w:tcPr>
            <w:tcW w:w="1377" w:type="dxa"/>
            <w:noWrap/>
            <w:vAlign w:val="center"/>
            <w:hideMark/>
          </w:tcPr>
          <w:p w14:paraId="077821A5" w14:textId="2F5873A5"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LBXD03LA</w:t>
            </w:r>
          </w:p>
        </w:tc>
        <w:tc>
          <w:tcPr>
            <w:tcW w:w="2038" w:type="dxa"/>
            <w:noWrap/>
            <w:vAlign w:val="center"/>
          </w:tcPr>
          <w:p w14:paraId="26AF62B4" w14:textId="51FC7C54"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1,2,3,6,7,8-hxcdd Lipid Adj (pg/g)</w:t>
            </w:r>
          </w:p>
        </w:tc>
        <w:tc>
          <w:tcPr>
            <w:tcW w:w="741" w:type="dxa"/>
            <w:noWrap/>
            <w:vAlign w:val="center"/>
          </w:tcPr>
          <w:p w14:paraId="316A49DD" w14:textId="04B60140"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20.10</w:t>
            </w:r>
          </w:p>
        </w:tc>
        <w:tc>
          <w:tcPr>
            <w:tcW w:w="742" w:type="dxa"/>
            <w:noWrap/>
            <w:vAlign w:val="center"/>
          </w:tcPr>
          <w:p w14:paraId="55A07F25" w14:textId="555AB7C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9.10</w:t>
            </w:r>
          </w:p>
        </w:tc>
        <w:tc>
          <w:tcPr>
            <w:tcW w:w="742" w:type="dxa"/>
            <w:noWrap/>
            <w:vAlign w:val="center"/>
          </w:tcPr>
          <w:p w14:paraId="093AA2CF" w14:textId="1448809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12.30</w:t>
            </w:r>
          </w:p>
        </w:tc>
        <w:tc>
          <w:tcPr>
            <w:tcW w:w="742" w:type="dxa"/>
            <w:noWrap/>
            <w:vAlign w:val="center"/>
          </w:tcPr>
          <w:p w14:paraId="2984960C"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5E7D22B3"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1A90CCA"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4D5C5A1A"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6AF9848A" w14:textId="77777777" w:rsidR="00951563" w:rsidRPr="00951563" w:rsidRDefault="00951563" w:rsidP="00213F6F">
            <w:pPr>
              <w:jc w:val="center"/>
              <w:rPr>
                <w:rFonts w:asciiTheme="majorBidi" w:hAnsiTheme="majorBidi" w:cstheme="majorBidi"/>
                <w:sz w:val="16"/>
                <w:szCs w:val="16"/>
              </w:rPr>
            </w:pPr>
          </w:p>
        </w:tc>
      </w:tr>
      <w:tr w:rsidR="00951563" w:rsidRPr="00951563" w14:paraId="48185F74" w14:textId="77777777" w:rsidTr="00213F6F">
        <w:trPr>
          <w:trHeight w:val="300"/>
        </w:trPr>
        <w:tc>
          <w:tcPr>
            <w:tcW w:w="1377" w:type="dxa"/>
            <w:noWrap/>
            <w:vAlign w:val="center"/>
            <w:hideMark/>
          </w:tcPr>
          <w:p w14:paraId="25307E4E" w14:textId="0C14DDA1"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LBXD07LA</w:t>
            </w:r>
          </w:p>
        </w:tc>
        <w:tc>
          <w:tcPr>
            <w:tcW w:w="2038" w:type="dxa"/>
            <w:noWrap/>
            <w:vAlign w:val="center"/>
          </w:tcPr>
          <w:p w14:paraId="506A4769" w14:textId="355DC22E"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1,2,3,4,6,7,8,9-ocdd Lipid Adj (pg/g)</w:t>
            </w:r>
          </w:p>
        </w:tc>
        <w:tc>
          <w:tcPr>
            <w:tcW w:w="741" w:type="dxa"/>
            <w:noWrap/>
            <w:vAlign w:val="center"/>
          </w:tcPr>
          <w:p w14:paraId="18425AA8" w14:textId="3A3CE335"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329.00</w:t>
            </w:r>
          </w:p>
        </w:tc>
        <w:tc>
          <w:tcPr>
            <w:tcW w:w="742" w:type="dxa"/>
            <w:noWrap/>
            <w:vAlign w:val="center"/>
          </w:tcPr>
          <w:p w14:paraId="449C902F" w14:textId="4CE54923"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319.00</w:t>
            </w:r>
          </w:p>
        </w:tc>
        <w:tc>
          <w:tcPr>
            <w:tcW w:w="742" w:type="dxa"/>
            <w:noWrap/>
            <w:vAlign w:val="center"/>
          </w:tcPr>
          <w:p w14:paraId="45543AE8" w14:textId="1333983D"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218.00</w:t>
            </w:r>
          </w:p>
        </w:tc>
        <w:tc>
          <w:tcPr>
            <w:tcW w:w="742" w:type="dxa"/>
            <w:noWrap/>
            <w:vAlign w:val="center"/>
          </w:tcPr>
          <w:p w14:paraId="4B64BC55"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7299F1DA"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16E02465"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2FE0F542"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642DB227" w14:textId="77777777" w:rsidR="00951563" w:rsidRPr="00951563" w:rsidRDefault="00951563" w:rsidP="00213F6F">
            <w:pPr>
              <w:jc w:val="center"/>
              <w:rPr>
                <w:rFonts w:asciiTheme="majorBidi" w:hAnsiTheme="majorBidi" w:cstheme="majorBidi"/>
                <w:sz w:val="16"/>
                <w:szCs w:val="16"/>
              </w:rPr>
            </w:pPr>
          </w:p>
        </w:tc>
      </w:tr>
      <w:tr w:rsidR="00951563" w:rsidRPr="00951563" w14:paraId="3F6D5BD2" w14:textId="77777777" w:rsidTr="00213F6F">
        <w:trPr>
          <w:trHeight w:val="300"/>
        </w:trPr>
        <w:tc>
          <w:tcPr>
            <w:tcW w:w="1377" w:type="dxa"/>
            <w:noWrap/>
            <w:vAlign w:val="center"/>
            <w:hideMark/>
          </w:tcPr>
          <w:p w14:paraId="6A12C472" w14:textId="4217B921"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LBXD05LA</w:t>
            </w:r>
          </w:p>
        </w:tc>
        <w:tc>
          <w:tcPr>
            <w:tcW w:w="2038" w:type="dxa"/>
            <w:noWrap/>
            <w:vAlign w:val="center"/>
          </w:tcPr>
          <w:p w14:paraId="6D074B6A" w14:textId="0400566F"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1,2,3,4,6,7,8-hpcdd Lipid Adj (pg/g)</w:t>
            </w:r>
          </w:p>
        </w:tc>
        <w:tc>
          <w:tcPr>
            <w:tcW w:w="741" w:type="dxa"/>
            <w:noWrap/>
            <w:vAlign w:val="center"/>
          </w:tcPr>
          <w:p w14:paraId="4BE500F7" w14:textId="5BE58025"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55.90</w:t>
            </w:r>
          </w:p>
        </w:tc>
        <w:tc>
          <w:tcPr>
            <w:tcW w:w="742" w:type="dxa"/>
            <w:noWrap/>
            <w:vAlign w:val="center"/>
          </w:tcPr>
          <w:p w14:paraId="2B62ED75" w14:textId="0E71F684"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10.30</w:t>
            </w:r>
          </w:p>
        </w:tc>
        <w:tc>
          <w:tcPr>
            <w:tcW w:w="742" w:type="dxa"/>
            <w:noWrap/>
            <w:vAlign w:val="center"/>
          </w:tcPr>
          <w:p w14:paraId="0D3C604C" w14:textId="450AEF15"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13.00</w:t>
            </w:r>
          </w:p>
        </w:tc>
        <w:tc>
          <w:tcPr>
            <w:tcW w:w="742" w:type="dxa"/>
            <w:noWrap/>
            <w:vAlign w:val="center"/>
          </w:tcPr>
          <w:p w14:paraId="6046FF53"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1EBE0A71"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7BA34B1E"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4285B556"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1E8A6C67" w14:textId="77777777" w:rsidR="00951563" w:rsidRPr="00951563" w:rsidRDefault="00951563" w:rsidP="00213F6F">
            <w:pPr>
              <w:jc w:val="center"/>
              <w:rPr>
                <w:rFonts w:asciiTheme="majorBidi" w:hAnsiTheme="majorBidi" w:cstheme="majorBidi"/>
                <w:sz w:val="16"/>
                <w:szCs w:val="16"/>
              </w:rPr>
            </w:pPr>
          </w:p>
        </w:tc>
      </w:tr>
      <w:tr w:rsidR="00951563" w:rsidRPr="00951563" w14:paraId="1F8CEF21" w14:textId="77777777" w:rsidTr="00213F6F">
        <w:trPr>
          <w:trHeight w:val="300"/>
        </w:trPr>
        <w:tc>
          <w:tcPr>
            <w:tcW w:w="1377" w:type="dxa"/>
            <w:noWrap/>
            <w:vAlign w:val="center"/>
            <w:hideMark/>
          </w:tcPr>
          <w:p w14:paraId="61686E2A" w14:textId="6A6F04A4"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LBXF04LA</w:t>
            </w:r>
          </w:p>
        </w:tc>
        <w:tc>
          <w:tcPr>
            <w:tcW w:w="2038" w:type="dxa"/>
            <w:noWrap/>
            <w:vAlign w:val="center"/>
          </w:tcPr>
          <w:p w14:paraId="7E572A27" w14:textId="0BFE3525"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1,2,3,4,7,8-hxcdf Lipid Adj (pg/g)</w:t>
            </w:r>
          </w:p>
        </w:tc>
        <w:tc>
          <w:tcPr>
            <w:tcW w:w="741" w:type="dxa"/>
            <w:noWrap/>
            <w:vAlign w:val="center"/>
          </w:tcPr>
          <w:p w14:paraId="70F925C2" w14:textId="4B1E90A0"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12.70</w:t>
            </w:r>
          </w:p>
        </w:tc>
        <w:tc>
          <w:tcPr>
            <w:tcW w:w="742" w:type="dxa"/>
            <w:noWrap/>
            <w:vAlign w:val="center"/>
          </w:tcPr>
          <w:p w14:paraId="212A6C9A" w14:textId="6E9F2C34"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6.50</w:t>
            </w:r>
          </w:p>
        </w:tc>
        <w:tc>
          <w:tcPr>
            <w:tcW w:w="742" w:type="dxa"/>
            <w:noWrap/>
            <w:vAlign w:val="center"/>
          </w:tcPr>
          <w:p w14:paraId="739523CA" w14:textId="6B6FBE2D"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7.40</w:t>
            </w:r>
          </w:p>
        </w:tc>
        <w:tc>
          <w:tcPr>
            <w:tcW w:w="742" w:type="dxa"/>
            <w:noWrap/>
            <w:vAlign w:val="center"/>
          </w:tcPr>
          <w:p w14:paraId="3B8AE00A"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59C1A996"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7593C40B"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40D4D10F"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3F64F80D" w14:textId="77777777" w:rsidR="00951563" w:rsidRPr="00951563" w:rsidRDefault="00951563" w:rsidP="00213F6F">
            <w:pPr>
              <w:jc w:val="center"/>
              <w:rPr>
                <w:rFonts w:asciiTheme="majorBidi" w:hAnsiTheme="majorBidi" w:cstheme="majorBidi"/>
                <w:sz w:val="16"/>
                <w:szCs w:val="16"/>
              </w:rPr>
            </w:pPr>
          </w:p>
        </w:tc>
      </w:tr>
      <w:tr w:rsidR="00951563" w:rsidRPr="00951563" w14:paraId="4E91E1CD" w14:textId="77777777" w:rsidTr="00213F6F">
        <w:trPr>
          <w:trHeight w:val="300"/>
        </w:trPr>
        <w:tc>
          <w:tcPr>
            <w:tcW w:w="1377" w:type="dxa"/>
            <w:noWrap/>
            <w:vAlign w:val="center"/>
            <w:hideMark/>
          </w:tcPr>
          <w:p w14:paraId="7CBE87BF" w14:textId="76C15DCD"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lastRenderedPageBreak/>
              <w:t>LBXF03LA</w:t>
            </w:r>
          </w:p>
        </w:tc>
        <w:tc>
          <w:tcPr>
            <w:tcW w:w="2038" w:type="dxa"/>
            <w:noWrap/>
            <w:vAlign w:val="center"/>
          </w:tcPr>
          <w:p w14:paraId="346AA485" w14:textId="5832CE6C"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2,3,4,7,8-pncdf Lipid Adj (pg/g)</w:t>
            </w:r>
          </w:p>
        </w:tc>
        <w:tc>
          <w:tcPr>
            <w:tcW w:w="741" w:type="dxa"/>
            <w:noWrap/>
            <w:vAlign w:val="center"/>
          </w:tcPr>
          <w:p w14:paraId="7A365F26" w14:textId="3784323B"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12.70</w:t>
            </w:r>
          </w:p>
        </w:tc>
        <w:tc>
          <w:tcPr>
            <w:tcW w:w="742" w:type="dxa"/>
            <w:noWrap/>
            <w:vAlign w:val="center"/>
          </w:tcPr>
          <w:p w14:paraId="12ED3708" w14:textId="6587D5BA"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5.50</w:t>
            </w:r>
          </w:p>
        </w:tc>
        <w:tc>
          <w:tcPr>
            <w:tcW w:w="742" w:type="dxa"/>
            <w:noWrap/>
            <w:vAlign w:val="center"/>
          </w:tcPr>
          <w:p w14:paraId="3164FC0F" w14:textId="271F27AC"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6.80</w:t>
            </w:r>
          </w:p>
        </w:tc>
        <w:tc>
          <w:tcPr>
            <w:tcW w:w="742" w:type="dxa"/>
            <w:noWrap/>
            <w:vAlign w:val="center"/>
          </w:tcPr>
          <w:p w14:paraId="0A26903D"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4781DE6"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F1FBAB4"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4F4A3D11"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6E159F6C" w14:textId="77777777" w:rsidR="00951563" w:rsidRPr="00951563" w:rsidRDefault="00951563" w:rsidP="00213F6F">
            <w:pPr>
              <w:jc w:val="center"/>
              <w:rPr>
                <w:rFonts w:asciiTheme="majorBidi" w:hAnsiTheme="majorBidi" w:cstheme="majorBidi"/>
                <w:sz w:val="16"/>
                <w:szCs w:val="16"/>
              </w:rPr>
            </w:pPr>
          </w:p>
        </w:tc>
      </w:tr>
      <w:tr w:rsidR="00951563" w:rsidRPr="00951563" w14:paraId="615C61FB" w14:textId="77777777" w:rsidTr="00213F6F">
        <w:trPr>
          <w:trHeight w:val="300"/>
        </w:trPr>
        <w:tc>
          <w:tcPr>
            <w:tcW w:w="1377" w:type="dxa"/>
            <w:noWrap/>
            <w:vAlign w:val="center"/>
            <w:hideMark/>
          </w:tcPr>
          <w:p w14:paraId="4D906125" w14:textId="03C604F7"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LBXF08LA</w:t>
            </w:r>
          </w:p>
        </w:tc>
        <w:tc>
          <w:tcPr>
            <w:tcW w:w="2038" w:type="dxa"/>
            <w:noWrap/>
            <w:vAlign w:val="center"/>
          </w:tcPr>
          <w:p w14:paraId="36EBA2F5" w14:textId="0333C57A"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1,2,3,4,6,7,8-hpcdf Lipid Adj (pg/g)</w:t>
            </w:r>
          </w:p>
        </w:tc>
        <w:tc>
          <w:tcPr>
            <w:tcW w:w="741" w:type="dxa"/>
            <w:noWrap/>
            <w:vAlign w:val="center"/>
          </w:tcPr>
          <w:p w14:paraId="08D754AB" w14:textId="47D0683F"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13.50</w:t>
            </w:r>
          </w:p>
        </w:tc>
        <w:tc>
          <w:tcPr>
            <w:tcW w:w="742" w:type="dxa"/>
            <w:noWrap/>
            <w:vAlign w:val="center"/>
          </w:tcPr>
          <w:p w14:paraId="47D7D86C" w14:textId="213C143A"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7.00</w:t>
            </w:r>
          </w:p>
        </w:tc>
        <w:tc>
          <w:tcPr>
            <w:tcW w:w="742" w:type="dxa"/>
            <w:noWrap/>
            <w:vAlign w:val="center"/>
          </w:tcPr>
          <w:p w14:paraId="3E9678D5" w14:textId="18E0B8A9"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8.60</w:t>
            </w:r>
          </w:p>
        </w:tc>
        <w:tc>
          <w:tcPr>
            <w:tcW w:w="742" w:type="dxa"/>
            <w:noWrap/>
            <w:vAlign w:val="center"/>
          </w:tcPr>
          <w:p w14:paraId="2DA655CD"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61366BD1"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7FD322AA"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61E5C99E"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4774A7F6" w14:textId="77777777" w:rsidR="00951563" w:rsidRPr="00951563" w:rsidRDefault="00951563" w:rsidP="00213F6F">
            <w:pPr>
              <w:jc w:val="center"/>
              <w:rPr>
                <w:rFonts w:asciiTheme="majorBidi" w:hAnsiTheme="majorBidi" w:cstheme="majorBidi"/>
                <w:sz w:val="16"/>
                <w:szCs w:val="16"/>
              </w:rPr>
            </w:pPr>
          </w:p>
        </w:tc>
      </w:tr>
      <w:tr w:rsidR="00951563" w:rsidRPr="00951563" w14:paraId="48E53D63" w14:textId="77777777" w:rsidTr="00213F6F">
        <w:trPr>
          <w:trHeight w:val="300"/>
        </w:trPr>
        <w:tc>
          <w:tcPr>
            <w:tcW w:w="1377" w:type="dxa"/>
            <w:noWrap/>
            <w:vAlign w:val="center"/>
            <w:hideMark/>
          </w:tcPr>
          <w:p w14:paraId="3027BD51" w14:textId="543F2D4A"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SSMEL</w:t>
            </w:r>
          </w:p>
        </w:tc>
        <w:tc>
          <w:tcPr>
            <w:tcW w:w="2038" w:type="dxa"/>
            <w:noWrap/>
            <w:vAlign w:val="center"/>
          </w:tcPr>
          <w:p w14:paraId="7F968BD0" w14:textId="5C232AF7"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Melamine (ng/mL)</w:t>
            </w:r>
          </w:p>
        </w:tc>
        <w:tc>
          <w:tcPr>
            <w:tcW w:w="741" w:type="dxa"/>
            <w:noWrap/>
            <w:vAlign w:val="center"/>
          </w:tcPr>
          <w:p w14:paraId="4D7E9E07" w14:textId="4C3427F6"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D8148F0"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33D7E339" w14:textId="07EDE73B"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0.09</w:t>
            </w:r>
          </w:p>
        </w:tc>
        <w:tc>
          <w:tcPr>
            <w:tcW w:w="742" w:type="dxa"/>
            <w:noWrap/>
            <w:vAlign w:val="center"/>
          </w:tcPr>
          <w:p w14:paraId="7C34D8D8"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126FE031"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68F865E1"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1C695DC7"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113F6A7F" w14:textId="77777777" w:rsidR="00951563" w:rsidRPr="00951563" w:rsidRDefault="00951563" w:rsidP="00213F6F">
            <w:pPr>
              <w:jc w:val="center"/>
              <w:rPr>
                <w:rFonts w:asciiTheme="majorBidi" w:hAnsiTheme="majorBidi" w:cstheme="majorBidi"/>
                <w:sz w:val="16"/>
                <w:szCs w:val="16"/>
              </w:rPr>
            </w:pPr>
          </w:p>
        </w:tc>
      </w:tr>
      <w:tr w:rsidR="00951563" w:rsidRPr="00951563" w14:paraId="06E6DE18" w14:textId="77777777" w:rsidTr="00213F6F">
        <w:trPr>
          <w:trHeight w:val="300"/>
        </w:trPr>
        <w:tc>
          <w:tcPr>
            <w:tcW w:w="1377" w:type="dxa"/>
            <w:noWrap/>
            <w:vAlign w:val="center"/>
            <w:hideMark/>
          </w:tcPr>
          <w:p w14:paraId="1D70E219" w14:textId="5A950029"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SSCYA</w:t>
            </w:r>
          </w:p>
        </w:tc>
        <w:tc>
          <w:tcPr>
            <w:tcW w:w="2038" w:type="dxa"/>
            <w:noWrap/>
            <w:vAlign w:val="center"/>
          </w:tcPr>
          <w:p w14:paraId="0E9E987A" w14:textId="64C5ACB0"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Cyanuric acid (ng/mL)</w:t>
            </w:r>
          </w:p>
        </w:tc>
        <w:tc>
          <w:tcPr>
            <w:tcW w:w="741" w:type="dxa"/>
            <w:noWrap/>
            <w:vAlign w:val="center"/>
          </w:tcPr>
          <w:p w14:paraId="754C270E" w14:textId="0E7ECECE"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58340C5"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175882A3" w14:textId="31D079C5"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0.09</w:t>
            </w:r>
          </w:p>
        </w:tc>
        <w:tc>
          <w:tcPr>
            <w:tcW w:w="742" w:type="dxa"/>
            <w:noWrap/>
            <w:vAlign w:val="center"/>
          </w:tcPr>
          <w:p w14:paraId="39985C1D"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2512A784"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57B14AC5"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478E3CE9"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36C38C37" w14:textId="77777777" w:rsidR="00951563" w:rsidRPr="00951563" w:rsidRDefault="00951563" w:rsidP="00213F6F">
            <w:pPr>
              <w:jc w:val="center"/>
              <w:rPr>
                <w:rFonts w:asciiTheme="majorBidi" w:hAnsiTheme="majorBidi" w:cstheme="majorBidi"/>
                <w:sz w:val="16"/>
                <w:szCs w:val="16"/>
              </w:rPr>
            </w:pPr>
          </w:p>
        </w:tc>
      </w:tr>
      <w:tr w:rsidR="00951563" w:rsidRPr="00951563" w14:paraId="2FD1A8DA" w14:textId="77777777" w:rsidTr="00213F6F">
        <w:trPr>
          <w:trHeight w:val="300"/>
        </w:trPr>
        <w:tc>
          <w:tcPr>
            <w:tcW w:w="1377" w:type="dxa"/>
            <w:noWrap/>
            <w:vAlign w:val="center"/>
          </w:tcPr>
          <w:p w14:paraId="61E2F677" w14:textId="113FE437" w:rsidR="00951563" w:rsidRPr="00951563" w:rsidRDefault="00951563" w:rsidP="00213F6F">
            <w:pPr>
              <w:rPr>
                <w:rFonts w:asciiTheme="majorBidi" w:eastAsia="Times New Roman" w:hAnsiTheme="majorBidi" w:cstheme="majorBidi"/>
                <w:color w:val="000000"/>
                <w:sz w:val="16"/>
                <w:szCs w:val="16"/>
                <w:bdr w:val="none" w:sz="0" w:space="0" w:color="auto" w:frame="1"/>
              </w:rPr>
            </w:pPr>
            <w:r w:rsidRPr="00951563">
              <w:rPr>
                <w:rFonts w:asciiTheme="majorBidi" w:hAnsiTheme="majorBidi" w:cstheme="majorBidi"/>
                <w:color w:val="000000"/>
                <w:sz w:val="16"/>
                <w:szCs w:val="16"/>
              </w:rPr>
              <w:t>LBXBPB</w:t>
            </w:r>
          </w:p>
        </w:tc>
        <w:tc>
          <w:tcPr>
            <w:tcW w:w="2038" w:type="dxa"/>
            <w:noWrap/>
            <w:vAlign w:val="center"/>
          </w:tcPr>
          <w:p w14:paraId="5B161277" w14:textId="5FD5ACFC"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Lead (ug/dL)</w:t>
            </w:r>
          </w:p>
        </w:tc>
        <w:tc>
          <w:tcPr>
            <w:tcW w:w="741" w:type="dxa"/>
            <w:noWrap/>
            <w:vAlign w:val="center"/>
          </w:tcPr>
          <w:p w14:paraId="78CF33E5" w14:textId="55611C0C"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0.30</w:t>
            </w:r>
          </w:p>
        </w:tc>
        <w:tc>
          <w:tcPr>
            <w:tcW w:w="742" w:type="dxa"/>
            <w:noWrap/>
            <w:vAlign w:val="center"/>
          </w:tcPr>
          <w:p w14:paraId="4006E222" w14:textId="097DCF0E"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0.30</w:t>
            </w:r>
          </w:p>
        </w:tc>
        <w:tc>
          <w:tcPr>
            <w:tcW w:w="742" w:type="dxa"/>
            <w:noWrap/>
            <w:vAlign w:val="center"/>
          </w:tcPr>
          <w:p w14:paraId="631E1BA0" w14:textId="3A7D05A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0.28</w:t>
            </w:r>
          </w:p>
        </w:tc>
        <w:tc>
          <w:tcPr>
            <w:tcW w:w="742" w:type="dxa"/>
            <w:noWrap/>
            <w:vAlign w:val="center"/>
          </w:tcPr>
          <w:p w14:paraId="1516AAD6" w14:textId="694DDE8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0.25</w:t>
            </w:r>
          </w:p>
        </w:tc>
        <w:tc>
          <w:tcPr>
            <w:tcW w:w="742" w:type="dxa"/>
            <w:noWrap/>
            <w:vAlign w:val="center"/>
          </w:tcPr>
          <w:p w14:paraId="21A481D3" w14:textId="6B5E0614"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0.25</w:t>
            </w:r>
          </w:p>
        </w:tc>
        <w:tc>
          <w:tcPr>
            <w:tcW w:w="742" w:type="dxa"/>
            <w:noWrap/>
            <w:vAlign w:val="center"/>
          </w:tcPr>
          <w:p w14:paraId="3F154A54" w14:textId="111C19D7"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0.25</w:t>
            </w:r>
          </w:p>
        </w:tc>
        <w:tc>
          <w:tcPr>
            <w:tcW w:w="742" w:type="dxa"/>
            <w:noWrap/>
            <w:vAlign w:val="center"/>
          </w:tcPr>
          <w:p w14:paraId="2ED147B7" w14:textId="7E180838"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0.25</w:t>
            </w:r>
          </w:p>
        </w:tc>
        <w:tc>
          <w:tcPr>
            <w:tcW w:w="742" w:type="dxa"/>
            <w:noWrap/>
            <w:vAlign w:val="center"/>
          </w:tcPr>
          <w:p w14:paraId="2DB91119" w14:textId="7B00589B"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0.07</w:t>
            </w:r>
          </w:p>
        </w:tc>
      </w:tr>
      <w:tr w:rsidR="00951563" w:rsidRPr="00951563" w14:paraId="46209F72" w14:textId="77777777" w:rsidTr="00213F6F">
        <w:trPr>
          <w:trHeight w:val="300"/>
        </w:trPr>
        <w:tc>
          <w:tcPr>
            <w:tcW w:w="1377" w:type="dxa"/>
            <w:noWrap/>
            <w:vAlign w:val="center"/>
          </w:tcPr>
          <w:p w14:paraId="19477296" w14:textId="54509B44" w:rsidR="00951563" w:rsidRPr="00951563" w:rsidRDefault="00951563" w:rsidP="00213F6F">
            <w:pPr>
              <w:rPr>
                <w:rFonts w:asciiTheme="majorBidi" w:eastAsia="Times New Roman" w:hAnsiTheme="majorBidi" w:cstheme="majorBidi"/>
                <w:color w:val="000000"/>
                <w:sz w:val="16"/>
                <w:szCs w:val="16"/>
                <w:bdr w:val="none" w:sz="0" w:space="0" w:color="auto" w:frame="1"/>
              </w:rPr>
            </w:pPr>
            <w:r w:rsidRPr="00951563">
              <w:rPr>
                <w:rFonts w:asciiTheme="majorBidi" w:hAnsiTheme="majorBidi" w:cstheme="majorBidi"/>
                <w:color w:val="000000"/>
                <w:sz w:val="16"/>
                <w:szCs w:val="16"/>
              </w:rPr>
              <w:t>LBXBCD</w:t>
            </w:r>
          </w:p>
        </w:tc>
        <w:tc>
          <w:tcPr>
            <w:tcW w:w="2038" w:type="dxa"/>
            <w:noWrap/>
            <w:vAlign w:val="center"/>
          </w:tcPr>
          <w:p w14:paraId="6503B197" w14:textId="3B4CFD4B"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Cadmium (ug/L)</w:t>
            </w:r>
          </w:p>
        </w:tc>
        <w:tc>
          <w:tcPr>
            <w:tcW w:w="741" w:type="dxa"/>
            <w:noWrap/>
            <w:vAlign w:val="center"/>
          </w:tcPr>
          <w:p w14:paraId="59C0EA89" w14:textId="3075F228"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0.30</w:t>
            </w:r>
          </w:p>
        </w:tc>
        <w:tc>
          <w:tcPr>
            <w:tcW w:w="742" w:type="dxa"/>
            <w:noWrap/>
            <w:vAlign w:val="center"/>
          </w:tcPr>
          <w:p w14:paraId="58F26D33" w14:textId="37D7AC6B"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0.30</w:t>
            </w:r>
          </w:p>
        </w:tc>
        <w:tc>
          <w:tcPr>
            <w:tcW w:w="742" w:type="dxa"/>
            <w:noWrap/>
            <w:vAlign w:val="center"/>
          </w:tcPr>
          <w:p w14:paraId="675418CA" w14:textId="67FE4E13"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0.14</w:t>
            </w:r>
          </w:p>
        </w:tc>
        <w:tc>
          <w:tcPr>
            <w:tcW w:w="742" w:type="dxa"/>
            <w:noWrap/>
            <w:vAlign w:val="center"/>
          </w:tcPr>
          <w:p w14:paraId="2047E05E" w14:textId="22061A80"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0.20</w:t>
            </w:r>
          </w:p>
        </w:tc>
        <w:tc>
          <w:tcPr>
            <w:tcW w:w="742" w:type="dxa"/>
            <w:noWrap/>
            <w:vAlign w:val="center"/>
          </w:tcPr>
          <w:p w14:paraId="0077279B" w14:textId="5F33740B"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0.20</w:t>
            </w:r>
          </w:p>
        </w:tc>
        <w:tc>
          <w:tcPr>
            <w:tcW w:w="742" w:type="dxa"/>
            <w:noWrap/>
            <w:vAlign w:val="center"/>
          </w:tcPr>
          <w:p w14:paraId="76371449" w14:textId="53F7B824"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0.20</w:t>
            </w:r>
          </w:p>
        </w:tc>
        <w:tc>
          <w:tcPr>
            <w:tcW w:w="742" w:type="dxa"/>
            <w:noWrap/>
            <w:vAlign w:val="center"/>
          </w:tcPr>
          <w:p w14:paraId="3A123074" w14:textId="6160175D"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0.16</w:t>
            </w:r>
          </w:p>
        </w:tc>
        <w:tc>
          <w:tcPr>
            <w:tcW w:w="742" w:type="dxa"/>
            <w:noWrap/>
            <w:vAlign w:val="center"/>
          </w:tcPr>
          <w:p w14:paraId="66D9A1CA" w14:textId="3E6D4644"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0.10</w:t>
            </w:r>
          </w:p>
        </w:tc>
      </w:tr>
      <w:tr w:rsidR="00951563" w:rsidRPr="00951563" w14:paraId="72DF7B3B" w14:textId="77777777" w:rsidTr="00213F6F">
        <w:trPr>
          <w:trHeight w:val="300"/>
        </w:trPr>
        <w:tc>
          <w:tcPr>
            <w:tcW w:w="1377" w:type="dxa"/>
            <w:noWrap/>
            <w:vAlign w:val="center"/>
          </w:tcPr>
          <w:p w14:paraId="6C91A2D1" w14:textId="4A702768" w:rsidR="00951563" w:rsidRPr="00951563" w:rsidRDefault="00951563" w:rsidP="00213F6F">
            <w:pPr>
              <w:rPr>
                <w:rFonts w:asciiTheme="majorBidi" w:eastAsia="Times New Roman" w:hAnsiTheme="majorBidi" w:cstheme="majorBidi"/>
                <w:color w:val="000000"/>
                <w:sz w:val="16"/>
                <w:szCs w:val="16"/>
                <w:bdr w:val="none" w:sz="0" w:space="0" w:color="auto" w:frame="1"/>
              </w:rPr>
            </w:pPr>
            <w:r w:rsidRPr="00951563">
              <w:rPr>
                <w:rFonts w:asciiTheme="majorBidi" w:hAnsiTheme="majorBidi" w:cstheme="majorBidi"/>
                <w:color w:val="000000"/>
                <w:sz w:val="16"/>
                <w:szCs w:val="16"/>
              </w:rPr>
              <w:t>LBXTHG</w:t>
            </w:r>
          </w:p>
        </w:tc>
        <w:tc>
          <w:tcPr>
            <w:tcW w:w="2038" w:type="dxa"/>
            <w:noWrap/>
            <w:vAlign w:val="center"/>
          </w:tcPr>
          <w:p w14:paraId="2A2013EE" w14:textId="05455D78"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Mercury, total (ug/L)</w:t>
            </w:r>
          </w:p>
        </w:tc>
        <w:tc>
          <w:tcPr>
            <w:tcW w:w="741" w:type="dxa"/>
            <w:noWrap/>
            <w:vAlign w:val="center"/>
          </w:tcPr>
          <w:p w14:paraId="2BA9496F" w14:textId="40D7EA7E"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0.14</w:t>
            </w:r>
          </w:p>
        </w:tc>
        <w:tc>
          <w:tcPr>
            <w:tcW w:w="742" w:type="dxa"/>
            <w:noWrap/>
            <w:vAlign w:val="center"/>
          </w:tcPr>
          <w:p w14:paraId="1872F51A" w14:textId="364BC807"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0.14</w:t>
            </w:r>
          </w:p>
        </w:tc>
        <w:tc>
          <w:tcPr>
            <w:tcW w:w="742" w:type="dxa"/>
            <w:noWrap/>
            <w:vAlign w:val="center"/>
          </w:tcPr>
          <w:p w14:paraId="0D31AEC1" w14:textId="14458FBC"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0.20</w:t>
            </w:r>
          </w:p>
        </w:tc>
        <w:tc>
          <w:tcPr>
            <w:tcW w:w="742" w:type="dxa"/>
            <w:noWrap/>
            <w:vAlign w:val="center"/>
          </w:tcPr>
          <w:p w14:paraId="4609E074" w14:textId="4BA7D4F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0.33</w:t>
            </w:r>
          </w:p>
        </w:tc>
        <w:tc>
          <w:tcPr>
            <w:tcW w:w="742" w:type="dxa"/>
            <w:noWrap/>
            <w:vAlign w:val="center"/>
          </w:tcPr>
          <w:p w14:paraId="03F4A0C7" w14:textId="00A123DB"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0.33</w:t>
            </w:r>
          </w:p>
        </w:tc>
        <w:tc>
          <w:tcPr>
            <w:tcW w:w="742" w:type="dxa"/>
            <w:noWrap/>
            <w:vAlign w:val="center"/>
          </w:tcPr>
          <w:p w14:paraId="5AC8B594" w14:textId="40E9372A"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0.33</w:t>
            </w:r>
          </w:p>
        </w:tc>
        <w:tc>
          <w:tcPr>
            <w:tcW w:w="742" w:type="dxa"/>
            <w:noWrap/>
            <w:vAlign w:val="center"/>
          </w:tcPr>
          <w:p w14:paraId="60EACCF3" w14:textId="4DF61F59"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0.16</w:t>
            </w:r>
          </w:p>
        </w:tc>
        <w:tc>
          <w:tcPr>
            <w:tcW w:w="742" w:type="dxa"/>
            <w:noWrap/>
            <w:vAlign w:val="center"/>
          </w:tcPr>
          <w:p w14:paraId="2AC56C7B" w14:textId="761D7D8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0.28</w:t>
            </w:r>
          </w:p>
        </w:tc>
      </w:tr>
      <w:tr w:rsidR="00951563" w:rsidRPr="00951563" w14:paraId="1EF5D076" w14:textId="77777777" w:rsidTr="00213F6F">
        <w:trPr>
          <w:trHeight w:val="300"/>
        </w:trPr>
        <w:tc>
          <w:tcPr>
            <w:tcW w:w="1377" w:type="dxa"/>
            <w:noWrap/>
            <w:vAlign w:val="center"/>
          </w:tcPr>
          <w:p w14:paraId="02876A64" w14:textId="0CC48B56" w:rsidR="00951563" w:rsidRPr="00951563" w:rsidRDefault="00951563" w:rsidP="00213F6F">
            <w:pPr>
              <w:rPr>
                <w:rFonts w:asciiTheme="majorBidi" w:eastAsia="Times New Roman" w:hAnsiTheme="majorBidi" w:cstheme="majorBidi"/>
                <w:color w:val="000000"/>
                <w:sz w:val="16"/>
                <w:szCs w:val="16"/>
                <w:bdr w:val="none" w:sz="0" w:space="0" w:color="auto" w:frame="1"/>
              </w:rPr>
            </w:pPr>
            <w:r w:rsidRPr="00951563">
              <w:rPr>
                <w:rFonts w:asciiTheme="majorBidi" w:hAnsiTheme="majorBidi" w:cstheme="majorBidi"/>
                <w:color w:val="000000"/>
                <w:sz w:val="16"/>
                <w:szCs w:val="16"/>
              </w:rPr>
              <w:t>URXUHG</w:t>
            </w:r>
          </w:p>
        </w:tc>
        <w:tc>
          <w:tcPr>
            <w:tcW w:w="2038" w:type="dxa"/>
            <w:noWrap/>
            <w:vAlign w:val="center"/>
          </w:tcPr>
          <w:p w14:paraId="20093DCB" w14:textId="15EA228B"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Mercury, urine (ng/mL)</w:t>
            </w:r>
          </w:p>
        </w:tc>
        <w:tc>
          <w:tcPr>
            <w:tcW w:w="741" w:type="dxa"/>
            <w:noWrap/>
            <w:vAlign w:val="center"/>
          </w:tcPr>
          <w:p w14:paraId="1D9468D2" w14:textId="61557CBA"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0.10</w:t>
            </w:r>
          </w:p>
        </w:tc>
        <w:tc>
          <w:tcPr>
            <w:tcW w:w="742" w:type="dxa"/>
            <w:noWrap/>
            <w:vAlign w:val="center"/>
          </w:tcPr>
          <w:p w14:paraId="61860320" w14:textId="279ED54C"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0.10</w:t>
            </w:r>
          </w:p>
        </w:tc>
        <w:tc>
          <w:tcPr>
            <w:tcW w:w="742" w:type="dxa"/>
            <w:noWrap/>
            <w:vAlign w:val="center"/>
          </w:tcPr>
          <w:p w14:paraId="6D32BD5C" w14:textId="13698367"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0.14</w:t>
            </w:r>
          </w:p>
        </w:tc>
        <w:tc>
          <w:tcPr>
            <w:tcW w:w="742" w:type="dxa"/>
            <w:noWrap/>
            <w:vAlign w:val="center"/>
          </w:tcPr>
          <w:p w14:paraId="4E97715A" w14:textId="51E2C223"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0.11</w:t>
            </w:r>
          </w:p>
        </w:tc>
        <w:tc>
          <w:tcPr>
            <w:tcW w:w="742" w:type="dxa"/>
            <w:noWrap/>
            <w:vAlign w:val="center"/>
          </w:tcPr>
          <w:p w14:paraId="22E45826" w14:textId="033E89A4"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0.08</w:t>
            </w:r>
          </w:p>
        </w:tc>
        <w:tc>
          <w:tcPr>
            <w:tcW w:w="742" w:type="dxa"/>
            <w:noWrap/>
            <w:vAlign w:val="center"/>
          </w:tcPr>
          <w:p w14:paraId="2D16641A" w14:textId="113312A7"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0.08</w:t>
            </w:r>
          </w:p>
        </w:tc>
        <w:tc>
          <w:tcPr>
            <w:tcW w:w="742" w:type="dxa"/>
            <w:noWrap/>
            <w:vAlign w:val="center"/>
          </w:tcPr>
          <w:p w14:paraId="4F0AF90F" w14:textId="6F5F3B60"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0.05</w:t>
            </w:r>
          </w:p>
        </w:tc>
        <w:tc>
          <w:tcPr>
            <w:tcW w:w="742" w:type="dxa"/>
            <w:noWrap/>
            <w:vAlign w:val="center"/>
          </w:tcPr>
          <w:p w14:paraId="73019674" w14:textId="3375D740"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0.13</w:t>
            </w:r>
          </w:p>
        </w:tc>
      </w:tr>
      <w:tr w:rsidR="00951563" w:rsidRPr="00951563" w14:paraId="7C891E4E" w14:textId="77777777" w:rsidTr="00213F6F">
        <w:trPr>
          <w:trHeight w:val="300"/>
        </w:trPr>
        <w:tc>
          <w:tcPr>
            <w:tcW w:w="1377" w:type="dxa"/>
            <w:noWrap/>
            <w:vAlign w:val="center"/>
          </w:tcPr>
          <w:p w14:paraId="574AFD22" w14:textId="1355CD09"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URXUBA</w:t>
            </w:r>
          </w:p>
        </w:tc>
        <w:tc>
          <w:tcPr>
            <w:tcW w:w="2038" w:type="dxa"/>
            <w:noWrap/>
            <w:vAlign w:val="center"/>
          </w:tcPr>
          <w:p w14:paraId="72DDD904" w14:textId="00E4E97E"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Barium, urine (ng/mL)</w:t>
            </w:r>
          </w:p>
        </w:tc>
        <w:tc>
          <w:tcPr>
            <w:tcW w:w="741" w:type="dxa"/>
            <w:noWrap/>
            <w:vAlign w:val="center"/>
          </w:tcPr>
          <w:p w14:paraId="43DB5C39" w14:textId="2E0096DC"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0.12</w:t>
            </w:r>
          </w:p>
        </w:tc>
        <w:tc>
          <w:tcPr>
            <w:tcW w:w="742" w:type="dxa"/>
            <w:noWrap/>
            <w:vAlign w:val="center"/>
          </w:tcPr>
          <w:p w14:paraId="516DD497" w14:textId="67A83C34"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0.12</w:t>
            </w:r>
          </w:p>
        </w:tc>
        <w:tc>
          <w:tcPr>
            <w:tcW w:w="742" w:type="dxa"/>
            <w:noWrap/>
            <w:vAlign w:val="center"/>
          </w:tcPr>
          <w:p w14:paraId="7D81958B" w14:textId="3C1A7F44"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0.31</w:t>
            </w:r>
          </w:p>
        </w:tc>
        <w:tc>
          <w:tcPr>
            <w:tcW w:w="742" w:type="dxa"/>
            <w:noWrap/>
            <w:vAlign w:val="center"/>
          </w:tcPr>
          <w:p w14:paraId="6F52FCE4" w14:textId="5F912E84"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0.12</w:t>
            </w:r>
          </w:p>
        </w:tc>
        <w:tc>
          <w:tcPr>
            <w:tcW w:w="742" w:type="dxa"/>
            <w:noWrap/>
            <w:vAlign w:val="center"/>
          </w:tcPr>
          <w:p w14:paraId="5DBC995B" w14:textId="5FB25D7C"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0.12</w:t>
            </w:r>
          </w:p>
        </w:tc>
        <w:tc>
          <w:tcPr>
            <w:tcW w:w="742" w:type="dxa"/>
            <w:noWrap/>
            <w:vAlign w:val="center"/>
          </w:tcPr>
          <w:p w14:paraId="275432DE" w14:textId="58B94E97"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0.12</w:t>
            </w:r>
          </w:p>
        </w:tc>
        <w:tc>
          <w:tcPr>
            <w:tcW w:w="742" w:type="dxa"/>
            <w:noWrap/>
            <w:vAlign w:val="center"/>
          </w:tcPr>
          <w:p w14:paraId="64303D52" w14:textId="5808C9F3"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0.10</w:t>
            </w:r>
          </w:p>
        </w:tc>
        <w:tc>
          <w:tcPr>
            <w:tcW w:w="742" w:type="dxa"/>
            <w:noWrap/>
            <w:vAlign w:val="center"/>
          </w:tcPr>
          <w:p w14:paraId="29AD685A" w14:textId="643859F9"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0.06</w:t>
            </w:r>
          </w:p>
        </w:tc>
      </w:tr>
      <w:tr w:rsidR="00951563" w:rsidRPr="00951563" w14:paraId="50CE849C" w14:textId="77777777" w:rsidTr="00213F6F">
        <w:trPr>
          <w:trHeight w:val="300"/>
        </w:trPr>
        <w:tc>
          <w:tcPr>
            <w:tcW w:w="1377" w:type="dxa"/>
            <w:noWrap/>
            <w:vAlign w:val="center"/>
          </w:tcPr>
          <w:p w14:paraId="335C9FD5" w14:textId="23462CD4"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URXUCO</w:t>
            </w:r>
          </w:p>
        </w:tc>
        <w:tc>
          <w:tcPr>
            <w:tcW w:w="2038" w:type="dxa"/>
            <w:noWrap/>
            <w:vAlign w:val="center"/>
          </w:tcPr>
          <w:p w14:paraId="036C6DD9" w14:textId="6DD05C36"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Cobalt, urine (ng/mL)</w:t>
            </w:r>
          </w:p>
        </w:tc>
        <w:tc>
          <w:tcPr>
            <w:tcW w:w="741" w:type="dxa"/>
            <w:noWrap/>
            <w:vAlign w:val="center"/>
          </w:tcPr>
          <w:p w14:paraId="71BECB89" w14:textId="428D6F01"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0.07</w:t>
            </w:r>
          </w:p>
        </w:tc>
        <w:tc>
          <w:tcPr>
            <w:tcW w:w="742" w:type="dxa"/>
            <w:noWrap/>
            <w:vAlign w:val="center"/>
          </w:tcPr>
          <w:p w14:paraId="3F933F54" w14:textId="46E84A83"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0.07</w:t>
            </w:r>
          </w:p>
        </w:tc>
        <w:tc>
          <w:tcPr>
            <w:tcW w:w="742" w:type="dxa"/>
            <w:noWrap/>
            <w:vAlign w:val="center"/>
          </w:tcPr>
          <w:p w14:paraId="0EF15D66" w14:textId="587F5290"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0.08</w:t>
            </w:r>
          </w:p>
        </w:tc>
        <w:tc>
          <w:tcPr>
            <w:tcW w:w="742" w:type="dxa"/>
            <w:noWrap/>
            <w:vAlign w:val="center"/>
          </w:tcPr>
          <w:p w14:paraId="5C98CA66" w14:textId="278F4963"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0.04</w:t>
            </w:r>
          </w:p>
        </w:tc>
        <w:tc>
          <w:tcPr>
            <w:tcW w:w="742" w:type="dxa"/>
            <w:noWrap/>
            <w:vAlign w:val="center"/>
          </w:tcPr>
          <w:p w14:paraId="6C999BAB" w14:textId="3EFF2418"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0.04</w:t>
            </w:r>
          </w:p>
        </w:tc>
        <w:tc>
          <w:tcPr>
            <w:tcW w:w="742" w:type="dxa"/>
            <w:noWrap/>
            <w:vAlign w:val="center"/>
          </w:tcPr>
          <w:p w14:paraId="5BF5EF8C" w14:textId="5D189159"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0.04</w:t>
            </w:r>
          </w:p>
        </w:tc>
        <w:tc>
          <w:tcPr>
            <w:tcW w:w="742" w:type="dxa"/>
            <w:noWrap/>
            <w:vAlign w:val="center"/>
          </w:tcPr>
          <w:p w14:paraId="04F3B497" w14:textId="128CDB00"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0.05</w:t>
            </w:r>
          </w:p>
        </w:tc>
        <w:tc>
          <w:tcPr>
            <w:tcW w:w="742" w:type="dxa"/>
            <w:noWrap/>
            <w:vAlign w:val="center"/>
          </w:tcPr>
          <w:p w14:paraId="1463B975" w14:textId="40BA5668"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0.02</w:t>
            </w:r>
          </w:p>
        </w:tc>
      </w:tr>
      <w:tr w:rsidR="00951563" w:rsidRPr="00951563" w14:paraId="324DE21C" w14:textId="77777777" w:rsidTr="00213F6F">
        <w:trPr>
          <w:trHeight w:val="300"/>
        </w:trPr>
        <w:tc>
          <w:tcPr>
            <w:tcW w:w="1377" w:type="dxa"/>
            <w:noWrap/>
            <w:vAlign w:val="center"/>
            <w:hideMark/>
          </w:tcPr>
          <w:p w14:paraId="1DC23CF9" w14:textId="3B56D794"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URXUCS</w:t>
            </w:r>
          </w:p>
        </w:tc>
        <w:tc>
          <w:tcPr>
            <w:tcW w:w="2038" w:type="dxa"/>
            <w:noWrap/>
            <w:vAlign w:val="center"/>
          </w:tcPr>
          <w:p w14:paraId="3FA9F04D" w14:textId="48837274"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Cesium, urine (ng/mL)</w:t>
            </w:r>
          </w:p>
        </w:tc>
        <w:tc>
          <w:tcPr>
            <w:tcW w:w="741" w:type="dxa"/>
            <w:noWrap/>
            <w:vAlign w:val="center"/>
          </w:tcPr>
          <w:p w14:paraId="75749DA0" w14:textId="78F84F3E"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0.14</w:t>
            </w:r>
          </w:p>
        </w:tc>
        <w:tc>
          <w:tcPr>
            <w:tcW w:w="742" w:type="dxa"/>
            <w:noWrap/>
            <w:vAlign w:val="center"/>
          </w:tcPr>
          <w:p w14:paraId="15CFF34C" w14:textId="7E392951"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0.14</w:t>
            </w:r>
          </w:p>
        </w:tc>
        <w:tc>
          <w:tcPr>
            <w:tcW w:w="742" w:type="dxa"/>
            <w:noWrap/>
            <w:vAlign w:val="center"/>
          </w:tcPr>
          <w:p w14:paraId="65B55AF0" w14:textId="71F2FA77"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0.20</w:t>
            </w:r>
          </w:p>
        </w:tc>
        <w:tc>
          <w:tcPr>
            <w:tcW w:w="742" w:type="dxa"/>
            <w:noWrap/>
            <w:vAlign w:val="center"/>
          </w:tcPr>
          <w:p w14:paraId="796E8918" w14:textId="117F92C1"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0.07</w:t>
            </w:r>
          </w:p>
        </w:tc>
        <w:tc>
          <w:tcPr>
            <w:tcW w:w="742" w:type="dxa"/>
            <w:noWrap/>
            <w:vAlign w:val="center"/>
          </w:tcPr>
          <w:p w14:paraId="208E4ABE" w14:textId="662DC2C3"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0.07</w:t>
            </w:r>
          </w:p>
        </w:tc>
        <w:tc>
          <w:tcPr>
            <w:tcW w:w="742" w:type="dxa"/>
            <w:noWrap/>
            <w:vAlign w:val="center"/>
          </w:tcPr>
          <w:p w14:paraId="0DD61998" w14:textId="0495AC14"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0.07</w:t>
            </w:r>
          </w:p>
        </w:tc>
        <w:tc>
          <w:tcPr>
            <w:tcW w:w="742" w:type="dxa"/>
            <w:noWrap/>
            <w:vAlign w:val="center"/>
          </w:tcPr>
          <w:p w14:paraId="69A08308" w14:textId="7CF72AB1"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0.12</w:t>
            </w:r>
          </w:p>
        </w:tc>
        <w:tc>
          <w:tcPr>
            <w:tcW w:w="742" w:type="dxa"/>
            <w:noWrap/>
            <w:vAlign w:val="center"/>
          </w:tcPr>
          <w:p w14:paraId="4DCFA731" w14:textId="312DC7AE"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0.09</w:t>
            </w:r>
          </w:p>
        </w:tc>
      </w:tr>
      <w:tr w:rsidR="00951563" w:rsidRPr="00951563" w14:paraId="1C41DED0" w14:textId="77777777" w:rsidTr="00213F6F">
        <w:trPr>
          <w:trHeight w:val="300"/>
        </w:trPr>
        <w:tc>
          <w:tcPr>
            <w:tcW w:w="1377" w:type="dxa"/>
            <w:noWrap/>
            <w:vAlign w:val="center"/>
            <w:hideMark/>
          </w:tcPr>
          <w:p w14:paraId="70E827CE" w14:textId="2006AA5D"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URXUMO</w:t>
            </w:r>
          </w:p>
        </w:tc>
        <w:tc>
          <w:tcPr>
            <w:tcW w:w="2038" w:type="dxa"/>
            <w:noWrap/>
            <w:vAlign w:val="center"/>
          </w:tcPr>
          <w:p w14:paraId="154C0FA9" w14:textId="5217A5F4"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Molybdenum, urine (ng/mL)</w:t>
            </w:r>
          </w:p>
        </w:tc>
        <w:tc>
          <w:tcPr>
            <w:tcW w:w="741" w:type="dxa"/>
            <w:noWrap/>
            <w:vAlign w:val="center"/>
          </w:tcPr>
          <w:p w14:paraId="220189C2" w14:textId="59552B25"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0.80</w:t>
            </w:r>
          </w:p>
        </w:tc>
        <w:tc>
          <w:tcPr>
            <w:tcW w:w="742" w:type="dxa"/>
            <w:noWrap/>
            <w:vAlign w:val="center"/>
          </w:tcPr>
          <w:p w14:paraId="300E9645" w14:textId="44E39585"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0.80</w:t>
            </w:r>
          </w:p>
        </w:tc>
        <w:tc>
          <w:tcPr>
            <w:tcW w:w="742" w:type="dxa"/>
            <w:noWrap/>
            <w:vAlign w:val="center"/>
          </w:tcPr>
          <w:p w14:paraId="3AA790C9" w14:textId="69EBDE37"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1.50</w:t>
            </w:r>
          </w:p>
        </w:tc>
        <w:tc>
          <w:tcPr>
            <w:tcW w:w="742" w:type="dxa"/>
            <w:noWrap/>
            <w:vAlign w:val="center"/>
          </w:tcPr>
          <w:p w14:paraId="496A3FF1" w14:textId="18B8C816"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0.92</w:t>
            </w:r>
          </w:p>
        </w:tc>
        <w:tc>
          <w:tcPr>
            <w:tcW w:w="742" w:type="dxa"/>
            <w:noWrap/>
            <w:vAlign w:val="center"/>
          </w:tcPr>
          <w:p w14:paraId="0C23E0FD" w14:textId="03E0C13F"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0.92</w:t>
            </w:r>
          </w:p>
        </w:tc>
        <w:tc>
          <w:tcPr>
            <w:tcW w:w="742" w:type="dxa"/>
            <w:noWrap/>
            <w:vAlign w:val="center"/>
          </w:tcPr>
          <w:p w14:paraId="577AF49E" w14:textId="60624BC7"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0.92</w:t>
            </w:r>
          </w:p>
        </w:tc>
        <w:tc>
          <w:tcPr>
            <w:tcW w:w="742" w:type="dxa"/>
            <w:noWrap/>
            <w:vAlign w:val="center"/>
          </w:tcPr>
          <w:p w14:paraId="23073FC5" w14:textId="3601EC7B"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0.99</w:t>
            </w:r>
          </w:p>
        </w:tc>
        <w:tc>
          <w:tcPr>
            <w:tcW w:w="742" w:type="dxa"/>
            <w:noWrap/>
            <w:vAlign w:val="center"/>
          </w:tcPr>
          <w:p w14:paraId="68263165" w14:textId="02DA06B3"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0.8</w:t>
            </w:r>
          </w:p>
        </w:tc>
      </w:tr>
      <w:tr w:rsidR="00951563" w:rsidRPr="00951563" w14:paraId="13E0CB9D" w14:textId="77777777" w:rsidTr="00213F6F">
        <w:trPr>
          <w:trHeight w:val="300"/>
        </w:trPr>
        <w:tc>
          <w:tcPr>
            <w:tcW w:w="1377" w:type="dxa"/>
            <w:noWrap/>
            <w:vAlign w:val="center"/>
            <w:hideMark/>
          </w:tcPr>
          <w:p w14:paraId="260D935A" w14:textId="044D06EC"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URXUPB</w:t>
            </w:r>
          </w:p>
        </w:tc>
        <w:tc>
          <w:tcPr>
            <w:tcW w:w="2038" w:type="dxa"/>
            <w:noWrap/>
            <w:vAlign w:val="center"/>
          </w:tcPr>
          <w:p w14:paraId="71DAA99A" w14:textId="538E8E9B"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Lead, urine (ng/mL)</w:t>
            </w:r>
          </w:p>
        </w:tc>
        <w:tc>
          <w:tcPr>
            <w:tcW w:w="741" w:type="dxa"/>
            <w:noWrap/>
            <w:vAlign w:val="center"/>
          </w:tcPr>
          <w:p w14:paraId="6CA964D7" w14:textId="1DBD6F78"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0.10</w:t>
            </w:r>
          </w:p>
        </w:tc>
        <w:tc>
          <w:tcPr>
            <w:tcW w:w="742" w:type="dxa"/>
            <w:noWrap/>
            <w:vAlign w:val="center"/>
          </w:tcPr>
          <w:p w14:paraId="398E7B86" w14:textId="0CBB11BA"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0.10</w:t>
            </w:r>
          </w:p>
        </w:tc>
        <w:tc>
          <w:tcPr>
            <w:tcW w:w="742" w:type="dxa"/>
            <w:noWrap/>
            <w:vAlign w:val="center"/>
          </w:tcPr>
          <w:p w14:paraId="2A25A16B" w14:textId="7FA3C164"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0.33</w:t>
            </w:r>
          </w:p>
        </w:tc>
        <w:tc>
          <w:tcPr>
            <w:tcW w:w="742" w:type="dxa"/>
            <w:noWrap/>
            <w:vAlign w:val="center"/>
          </w:tcPr>
          <w:p w14:paraId="00AE4244" w14:textId="483F1BB4"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0.10</w:t>
            </w:r>
          </w:p>
        </w:tc>
        <w:tc>
          <w:tcPr>
            <w:tcW w:w="742" w:type="dxa"/>
            <w:noWrap/>
            <w:vAlign w:val="center"/>
          </w:tcPr>
          <w:p w14:paraId="3830ED9D" w14:textId="3816A454"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0.10</w:t>
            </w:r>
          </w:p>
        </w:tc>
        <w:tc>
          <w:tcPr>
            <w:tcW w:w="742" w:type="dxa"/>
            <w:noWrap/>
            <w:vAlign w:val="center"/>
          </w:tcPr>
          <w:p w14:paraId="481881BE" w14:textId="57AAFF7C"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0.10</w:t>
            </w:r>
          </w:p>
        </w:tc>
        <w:tc>
          <w:tcPr>
            <w:tcW w:w="742" w:type="dxa"/>
            <w:noWrap/>
            <w:vAlign w:val="center"/>
          </w:tcPr>
          <w:p w14:paraId="6F3635EE" w14:textId="56181123"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0.08</w:t>
            </w:r>
          </w:p>
        </w:tc>
        <w:tc>
          <w:tcPr>
            <w:tcW w:w="742" w:type="dxa"/>
            <w:noWrap/>
            <w:vAlign w:val="center"/>
          </w:tcPr>
          <w:p w14:paraId="0DBFD87C" w14:textId="7456446D"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0.03</w:t>
            </w:r>
          </w:p>
        </w:tc>
      </w:tr>
      <w:tr w:rsidR="00951563" w:rsidRPr="00951563" w14:paraId="1156FDA7" w14:textId="77777777" w:rsidTr="00213F6F">
        <w:trPr>
          <w:trHeight w:val="300"/>
        </w:trPr>
        <w:tc>
          <w:tcPr>
            <w:tcW w:w="1377" w:type="dxa"/>
            <w:noWrap/>
            <w:vAlign w:val="center"/>
            <w:hideMark/>
          </w:tcPr>
          <w:p w14:paraId="31F01336" w14:textId="13BCCB16"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URXUSB</w:t>
            </w:r>
          </w:p>
        </w:tc>
        <w:tc>
          <w:tcPr>
            <w:tcW w:w="2038" w:type="dxa"/>
            <w:noWrap/>
            <w:vAlign w:val="center"/>
          </w:tcPr>
          <w:p w14:paraId="621DDBE7" w14:textId="245904FC"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Antimony, urine (ng/mL)</w:t>
            </w:r>
          </w:p>
        </w:tc>
        <w:tc>
          <w:tcPr>
            <w:tcW w:w="741" w:type="dxa"/>
            <w:noWrap/>
            <w:vAlign w:val="center"/>
          </w:tcPr>
          <w:p w14:paraId="2E8A0C3A" w14:textId="3BF2C82A"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0.04</w:t>
            </w:r>
          </w:p>
        </w:tc>
        <w:tc>
          <w:tcPr>
            <w:tcW w:w="742" w:type="dxa"/>
            <w:noWrap/>
            <w:vAlign w:val="center"/>
          </w:tcPr>
          <w:p w14:paraId="0103E8B6" w14:textId="50FD9BEA"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0.04</w:t>
            </w:r>
          </w:p>
        </w:tc>
        <w:tc>
          <w:tcPr>
            <w:tcW w:w="742" w:type="dxa"/>
            <w:noWrap/>
            <w:vAlign w:val="center"/>
          </w:tcPr>
          <w:p w14:paraId="0E034737" w14:textId="2C534CE1"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0.07</w:t>
            </w:r>
          </w:p>
        </w:tc>
        <w:tc>
          <w:tcPr>
            <w:tcW w:w="742" w:type="dxa"/>
            <w:noWrap/>
            <w:vAlign w:val="center"/>
          </w:tcPr>
          <w:p w14:paraId="2ECFCC32" w14:textId="12B92AA8"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0.03</w:t>
            </w:r>
          </w:p>
        </w:tc>
        <w:tc>
          <w:tcPr>
            <w:tcW w:w="742" w:type="dxa"/>
            <w:noWrap/>
            <w:vAlign w:val="center"/>
          </w:tcPr>
          <w:p w14:paraId="74D95684" w14:textId="64A63D7B"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0.03</w:t>
            </w:r>
          </w:p>
        </w:tc>
        <w:tc>
          <w:tcPr>
            <w:tcW w:w="742" w:type="dxa"/>
            <w:noWrap/>
            <w:vAlign w:val="center"/>
          </w:tcPr>
          <w:p w14:paraId="50D8FEED" w14:textId="58917857"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0.03</w:t>
            </w:r>
          </w:p>
        </w:tc>
        <w:tc>
          <w:tcPr>
            <w:tcW w:w="742" w:type="dxa"/>
            <w:noWrap/>
            <w:vAlign w:val="center"/>
          </w:tcPr>
          <w:p w14:paraId="2FB89ACC" w14:textId="5FC28795"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0.04</w:t>
            </w:r>
          </w:p>
        </w:tc>
        <w:tc>
          <w:tcPr>
            <w:tcW w:w="742" w:type="dxa"/>
            <w:noWrap/>
            <w:vAlign w:val="center"/>
          </w:tcPr>
          <w:p w14:paraId="58174FA3" w14:textId="44D84123"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0.02</w:t>
            </w:r>
          </w:p>
        </w:tc>
      </w:tr>
      <w:tr w:rsidR="00951563" w:rsidRPr="00951563" w14:paraId="483C5B77" w14:textId="77777777" w:rsidTr="00213F6F">
        <w:trPr>
          <w:trHeight w:val="300"/>
        </w:trPr>
        <w:tc>
          <w:tcPr>
            <w:tcW w:w="1377" w:type="dxa"/>
            <w:noWrap/>
            <w:vAlign w:val="center"/>
            <w:hideMark/>
          </w:tcPr>
          <w:p w14:paraId="514DB68D" w14:textId="52AB75AD"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URXUTL</w:t>
            </w:r>
          </w:p>
        </w:tc>
        <w:tc>
          <w:tcPr>
            <w:tcW w:w="2038" w:type="dxa"/>
            <w:noWrap/>
            <w:vAlign w:val="center"/>
          </w:tcPr>
          <w:p w14:paraId="2D61129F" w14:textId="01424C64"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Thallium, urine (ng/mL)</w:t>
            </w:r>
          </w:p>
        </w:tc>
        <w:tc>
          <w:tcPr>
            <w:tcW w:w="741" w:type="dxa"/>
            <w:noWrap/>
            <w:vAlign w:val="center"/>
          </w:tcPr>
          <w:p w14:paraId="0014179C" w14:textId="33E7E94D"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0.02</w:t>
            </w:r>
          </w:p>
        </w:tc>
        <w:tc>
          <w:tcPr>
            <w:tcW w:w="742" w:type="dxa"/>
            <w:noWrap/>
            <w:vAlign w:val="center"/>
          </w:tcPr>
          <w:p w14:paraId="1DDA77D7" w14:textId="61957C91"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0.02</w:t>
            </w:r>
          </w:p>
        </w:tc>
        <w:tc>
          <w:tcPr>
            <w:tcW w:w="742" w:type="dxa"/>
            <w:noWrap/>
            <w:vAlign w:val="center"/>
          </w:tcPr>
          <w:p w14:paraId="61344779" w14:textId="3ED8BEDC"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0.02</w:t>
            </w:r>
          </w:p>
        </w:tc>
        <w:tc>
          <w:tcPr>
            <w:tcW w:w="742" w:type="dxa"/>
            <w:noWrap/>
            <w:vAlign w:val="center"/>
          </w:tcPr>
          <w:p w14:paraId="2DA6E8AA" w14:textId="1C1EE540"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0.02</w:t>
            </w:r>
          </w:p>
        </w:tc>
        <w:tc>
          <w:tcPr>
            <w:tcW w:w="742" w:type="dxa"/>
            <w:noWrap/>
            <w:vAlign w:val="center"/>
          </w:tcPr>
          <w:p w14:paraId="77389753" w14:textId="684D8E3B"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0.02</w:t>
            </w:r>
          </w:p>
        </w:tc>
        <w:tc>
          <w:tcPr>
            <w:tcW w:w="742" w:type="dxa"/>
            <w:noWrap/>
            <w:vAlign w:val="center"/>
          </w:tcPr>
          <w:p w14:paraId="511235A0" w14:textId="0256604E"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0.02</w:t>
            </w:r>
          </w:p>
        </w:tc>
        <w:tc>
          <w:tcPr>
            <w:tcW w:w="742" w:type="dxa"/>
            <w:noWrap/>
            <w:vAlign w:val="center"/>
          </w:tcPr>
          <w:p w14:paraId="42A0194F" w14:textId="46B92EE8"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0.02</w:t>
            </w:r>
          </w:p>
        </w:tc>
        <w:tc>
          <w:tcPr>
            <w:tcW w:w="742" w:type="dxa"/>
            <w:noWrap/>
            <w:vAlign w:val="center"/>
          </w:tcPr>
          <w:p w14:paraId="12F7D1E8" w14:textId="49495851"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0.02</w:t>
            </w:r>
          </w:p>
        </w:tc>
      </w:tr>
      <w:tr w:rsidR="00951563" w:rsidRPr="00951563" w14:paraId="000A0635" w14:textId="77777777" w:rsidTr="00213F6F">
        <w:trPr>
          <w:trHeight w:val="300"/>
        </w:trPr>
        <w:tc>
          <w:tcPr>
            <w:tcW w:w="1377" w:type="dxa"/>
            <w:noWrap/>
            <w:vAlign w:val="center"/>
            <w:hideMark/>
          </w:tcPr>
          <w:p w14:paraId="4E8DC82F" w14:textId="047D1E64"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URXUTU</w:t>
            </w:r>
          </w:p>
        </w:tc>
        <w:tc>
          <w:tcPr>
            <w:tcW w:w="2038" w:type="dxa"/>
            <w:noWrap/>
            <w:vAlign w:val="center"/>
          </w:tcPr>
          <w:p w14:paraId="304598C1" w14:textId="591DBFEB"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Tungsten, urine (ng/mL)</w:t>
            </w:r>
          </w:p>
        </w:tc>
        <w:tc>
          <w:tcPr>
            <w:tcW w:w="741" w:type="dxa"/>
            <w:noWrap/>
            <w:vAlign w:val="center"/>
          </w:tcPr>
          <w:p w14:paraId="7901EA3E" w14:textId="0F9CB434"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0.04</w:t>
            </w:r>
          </w:p>
        </w:tc>
        <w:tc>
          <w:tcPr>
            <w:tcW w:w="742" w:type="dxa"/>
            <w:noWrap/>
            <w:vAlign w:val="center"/>
          </w:tcPr>
          <w:p w14:paraId="59844D53" w14:textId="3C0877FE"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0.04</w:t>
            </w:r>
          </w:p>
        </w:tc>
        <w:tc>
          <w:tcPr>
            <w:tcW w:w="742" w:type="dxa"/>
            <w:noWrap/>
            <w:vAlign w:val="center"/>
          </w:tcPr>
          <w:p w14:paraId="43974C48" w14:textId="2BF01E5F"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0.04</w:t>
            </w:r>
          </w:p>
        </w:tc>
        <w:tc>
          <w:tcPr>
            <w:tcW w:w="742" w:type="dxa"/>
            <w:noWrap/>
            <w:vAlign w:val="center"/>
          </w:tcPr>
          <w:p w14:paraId="1E564BE9" w14:textId="35C9E6D9"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0.02</w:t>
            </w:r>
          </w:p>
        </w:tc>
        <w:tc>
          <w:tcPr>
            <w:tcW w:w="742" w:type="dxa"/>
            <w:noWrap/>
            <w:vAlign w:val="center"/>
          </w:tcPr>
          <w:p w14:paraId="6FAAF6BE" w14:textId="1DA9DF7C"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0.02</w:t>
            </w:r>
          </w:p>
        </w:tc>
        <w:tc>
          <w:tcPr>
            <w:tcW w:w="742" w:type="dxa"/>
            <w:noWrap/>
            <w:vAlign w:val="center"/>
          </w:tcPr>
          <w:p w14:paraId="0CC8D3B5" w14:textId="18EF6AEC"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0.02</w:t>
            </w:r>
          </w:p>
        </w:tc>
        <w:tc>
          <w:tcPr>
            <w:tcW w:w="742" w:type="dxa"/>
            <w:noWrap/>
            <w:vAlign w:val="center"/>
          </w:tcPr>
          <w:p w14:paraId="0F6E83D3" w14:textId="33E58F2A"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0.03</w:t>
            </w:r>
          </w:p>
        </w:tc>
        <w:tc>
          <w:tcPr>
            <w:tcW w:w="742" w:type="dxa"/>
            <w:noWrap/>
            <w:vAlign w:val="center"/>
          </w:tcPr>
          <w:p w14:paraId="1DC3EA8E" w14:textId="08B21747"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0.02</w:t>
            </w:r>
          </w:p>
        </w:tc>
      </w:tr>
      <w:tr w:rsidR="00951563" w:rsidRPr="00951563" w14:paraId="7A887CDA" w14:textId="77777777" w:rsidTr="00213F6F">
        <w:trPr>
          <w:trHeight w:val="300"/>
        </w:trPr>
        <w:tc>
          <w:tcPr>
            <w:tcW w:w="1377" w:type="dxa"/>
            <w:noWrap/>
            <w:vAlign w:val="center"/>
            <w:hideMark/>
          </w:tcPr>
          <w:p w14:paraId="1B9CD0B6" w14:textId="601460B4"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URXUUR</w:t>
            </w:r>
          </w:p>
        </w:tc>
        <w:tc>
          <w:tcPr>
            <w:tcW w:w="2038" w:type="dxa"/>
            <w:noWrap/>
            <w:vAlign w:val="center"/>
          </w:tcPr>
          <w:p w14:paraId="69FF8519" w14:textId="0022C90E"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Uranium, urine (ng/mL)</w:t>
            </w:r>
          </w:p>
        </w:tc>
        <w:tc>
          <w:tcPr>
            <w:tcW w:w="741" w:type="dxa"/>
            <w:noWrap/>
            <w:vAlign w:val="center"/>
          </w:tcPr>
          <w:p w14:paraId="0AA1F34A" w14:textId="5187C02D"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1FF243F" w14:textId="59CF7EB0"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0.00</w:t>
            </w:r>
          </w:p>
        </w:tc>
        <w:tc>
          <w:tcPr>
            <w:tcW w:w="742" w:type="dxa"/>
            <w:noWrap/>
            <w:vAlign w:val="center"/>
          </w:tcPr>
          <w:p w14:paraId="341E2781" w14:textId="083C0B8B"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0.01</w:t>
            </w:r>
          </w:p>
        </w:tc>
        <w:tc>
          <w:tcPr>
            <w:tcW w:w="742" w:type="dxa"/>
            <w:noWrap/>
            <w:vAlign w:val="center"/>
          </w:tcPr>
          <w:p w14:paraId="03DE5690" w14:textId="029392AA"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0.00</w:t>
            </w:r>
          </w:p>
        </w:tc>
        <w:tc>
          <w:tcPr>
            <w:tcW w:w="742" w:type="dxa"/>
            <w:noWrap/>
            <w:vAlign w:val="center"/>
          </w:tcPr>
          <w:p w14:paraId="03AB7C80" w14:textId="726E3BF4"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0.00</w:t>
            </w:r>
          </w:p>
        </w:tc>
        <w:tc>
          <w:tcPr>
            <w:tcW w:w="742" w:type="dxa"/>
            <w:noWrap/>
            <w:vAlign w:val="center"/>
          </w:tcPr>
          <w:p w14:paraId="64D3F817" w14:textId="09FEE254"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0.00</w:t>
            </w:r>
          </w:p>
        </w:tc>
        <w:tc>
          <w:tcPr>
            <w:tcW w:w="742" w:type="dxa"/>
            <w:noWrap/>
            <w:vAlign w:val="center"/>
          </w:tcPr>
          <w:p w14:paraId="32E17009" w14:textId="123D5D1A"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0.00</w:t>
            </w:r>
          </w:p>
        </w:tc>
        <w:tc>
          <w:tcPr>
            <w:tcW w:w="742" w:type="dxa"/>
            <w:noWrap/>
            <w:vAlign w:val="center"/>
          </w:tcPr>
          <w:p w14:paraId="0D93CF68" w14:textId="572964D8"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0.00</w:t>
            </w:r>
          </w:p>
        </w:tc>
      </w:tr>
      <w:tr w:rsidR="00951563" w:rsidRPr="00951563" w14:paraId="72ACCC6E" w14:textId="77777777" w:rsidTr="00213F6F">
        <w:trPr>
          <w:trHeight w:val="300"/>
        </w:trPr>
        <w:tc>
          <w:tcPr>
            <w:tcW w:w="1377" w:type="dxa"/>
            <w:noWrap/>
            <w:vAlign w:val="center"/>
          </w:tcPr>
          <w:p w14:paraId="612AC09D" w14:textId="4A6BCCE8"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URXUAS</w:t>
            </w:r>
          </w:p>
        </w:tc>
        <w:tc>
          <w:tcPr>
            <w:tcW w:w="2038" w:type="dxa"/>
            <w:noWrap/>
            <w:vAlign w:val="center"/>
          </w:tcPr>
          <w:p w14:paraId="402C25F8" w14:textId="458403C3"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Urinary total Arsenic (µg/L)</w:t>
            </w:r>
          </w:p>
        </w:tc>
        <w:tc>
          <w:tcPr>
            <w:tcW w:w="741" w:type="dxa"/>
            <w:noWrap/>
            <w:vAlign w:val="center"/>
          </w:tcPr>
          <w:p w14:paraId="78B97A40" w14:textId="74911DD6" w:rsidR="00951563" w:rsidRPr="00951563" w:rsidRDefault="00951563" w:rsidP="00213F6F">
            <w:pPr>
              <w:jc w:val="center"/>
              <w:rPr>
                <w:rFonts w:asciiTheme="majorBidi" w:hAnsiTheme="majorBidi" w:cstheme="majorBidi"/>
                <w:sz w:val="16"/>
                <w:szCs w:val="16"/>
              </w:rPr>
            </w:pPr>
          </w:p>
        </w:tc>
        <w:tc>
          <w:tcPr>
            <w:tcW w:w="742" w:type="dxa"/>
            <w:noWrap/>
            <w:vAlign w:val="center"/>
          </w:tcPr>
          <w:p w14:paraId="7E93DD4F" w14:textId="7E329E50"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99E2DD8" w14:textId="76F061C3"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0.74</w:t>
            </w:r>
          </w:p>
        </w:tc>
        <w:tc>
          <w:tcPr>
            <w:tcW w:w="742" w:type="dxa"/>
            <w:noWrap/>
            <w:vAlign w:val="center"/>
          </w:tcPr>
          <w:p w14:paraId="14515A9D" w14:textId="7EE37C08"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0.74</w:t>
            </w:r>
          </w:p>
        </w:tc>
        <w:tc>
          <w:tcPr>
            <w:tcW w:w="742" w:type="dxa"/>
            <w:noWrap/>
            <w:vAlign w:val="center"/>
          </w:tcPr>
          <w:p w14:paraId="100DF3C8" w14:textId="781A4B65"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0.74</w:t>
            </w:r>
          </w:p>
        </w:tc>
        <w:tc>
          <w:tcPr>
            <w:tcW w:w="742" w:type="dxa"/>
            <w:noWrap/>
            <w:vAlign w:val="center"/>
          </w:tcPr>
          <w:p w14:paraId="024E02B9" w14:textId="23CB51B6"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0.74</w:t>
            </w:r>
          </w:p>
        </w:tc>
        <w:tc>
          <w:tcPr>
            <w:tcW w:w="742" w:type="dxa"/>
            <w:noWrap/>
            <w:vAlign w:val="center"/>
          </w:tcPr>
          <w:p w14:paraId="05CB1621" w14:textId="4A0A7BDF"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1.25</w:t>
            </w:r>
          </w:p>
        </w:tc>
        <w:tc>
          <w:tcPr>
            <w:tcW w:w="742" w:type="dxa"/>
            <w:noWrap/>
            <w:vAlign w:val="center"/>
          </w:tcPr>
          <w:p w14:paraId="5B1C95D4" w14:textId="0F3F022A"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0.26</w:t>
            </w:r>
          </w:p>
        </w:tc>
      </w:tr>
      <w:tr w:rsidR="00951563" w:rsidRPr="00951563" w14:paraId="64A72C02" w14:textId="77777777" w:rsidTr="00213F6F">
        <w:trPr>
          <w:trHeight w:val="300"/>
        </w:trPr>
        <w:tc>
          <w:tcPr>
            <w:tcW w:w="1377" w:type="dxa"/>
            <w:noWrap/>
            <w:vAlign w:val="center"/>
          </w:tcPr>
          <w:p w14:paraId="6A2B947D" w14:textId="4078F628"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URXUAB</w:t>
            </w:r>
          </w:p>
        </w:tc>
        <w:tc>
          <w:tcPr>
            <w:tcW w:w="2038" w:type="dxa"/>
            <w:noWrap/>
            <w:vAlign w:val="center"/>
          </w:tcPr>
          <w:p w14:paraId="24EC7B6B" w14:textId="3116C927"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Urinary Arsenobetaine (µg/L)</w:t>
            </w:r>
          </w:p>
        </w:tc>
        <w:tc>
          <w:tcPr>
            <w:tcW w:w="741" w:type="dxa"/>
            <w:noWrap/>
            <w:vAlign w:val="center"/>
          </w:tcPr>
          <w:p w14:paraId="1F4782F4" w14:textId="522FB91B" w:rsidR="00951563" w:rsidRPr="00951563" w:rsidRDefault="00951563" w:rsidP="00213F6F">
            <w:pPr>
              <w:jc w:val="center"/>
              <w:rPr>
                <w:rFonts w:asciiTheme="majorBidi" w:hAnsiTheme="majorBidi" w:cstheme="majorBidi"/>
                <w:sz w:val="16"/>
                <w:szCs w:val="16"/>
              </w:rPr>
            </w:pPr>
          </w:p>
        </w:tc>
        <w:tc>
          <w:tcPr>
            <w:tcW w:w="742" w:type="dxa"/>
            <w:noWrap/>
            <w:vAlign w:val="center"/>
          </w:tcPr>
          <w:p w14:paraId="15777E45" w14:textId="0BDD15C8" w:rsidR="00951563" w:rsidRPr="00951563" w:rsidRDefault="00951563" w:rsidP="00213F6F">
            <w:pPr>
              <w:jc w:val="center"/>
              <w:rPr>
                <w:rFonts w:asciiTheme="majorBidi" w:hAnsiTheme="majorBidi" w:cstheme="majorBidi"/>
                <w:sz w:val="16"/>
                <w:szCs w:val="16"/>
              </w:rPr>
            </w:pPr>
          </w:p>
        </w:tc>
        <w:tc>
          <w:tcPr>
            <w:tcW w:w="742" w:type="dxa"/>
            <w:noWrap/>
            <w:vAlign w:val="center"/>
          </w:tcPr>
          <w:p w14:paraId="2433D650" w14:textId="3B994C6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0.40</w:t>
            </w:r>
          </w:p>
        </w:tc>
        <w:tc>
          <w:tcPr>
            <w:tcW w:w="742" w:type="dxa"/>
            <w:noWrap/>
            <w:vAlign w:val="center"/>
          </w:tcPr>
          <w:p w14:paraId="73B18C35" w14:textId="0314245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0.40</w:t>
            </w:r>
          </w:p>
        </w:tc>
        <w:tc>
          <w:tcPr>
            <w:tcW w:w="742" w:type="dxa"/>
            <w:noWrap/>
            <w:vAlign w:val="center"/>
          </w:tcPr>
          <w:p w14:paraId="7D5CC297" w14:textId="36C213AA"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0.40</w:t>
            </w:r>
          </w:p>
        </w:tc>
        <w:tc>
          <w:tcPr>
            <w:tcW w:w="742" w:type="dxa"/>
            <w:noWrap/>
            <w:vAlign w:val="center"/>
          </w:tcPr>
          <w:p w14:paraId="6AA20613" w14:textId="4E792B3D"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0.40</w:t>
            </w:r>
          </w:p>
        </w:tc>
        <w:tc>
          <w:tcPr>
            <w:tcW w:w="742" w:type="dxa"/>
            <w:noWrap/>
            <w:vAlign w:val="center"/>
          </w:tcPr>
          <w:p w14:paraId="64D00468" w14:textId="197CA2C5"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1.19</w:t>
            </w:r>
          </w:p>
        </w:tc>
        <w:tc>
          <w:tcPr>
            <w:tcW w:w="742" w:type="dxa"/>
            <w:noWrap/>
            <w:vAlign w:val="center"/>
          </w:tcPr>
          <w:p w14:paraId="1B45ED24" w14:textId="5D7D30B6"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1.16</w:t>
            </w:r>
          </w:p>
        </w:tc>
      </w:tr>
      <w:tr w:rsidR="00951563" w:rsidRPr="00951563" w14:paraId="08D64E6A" w14:textId="77777777" w:rsidTr="00213F6F">
        <w:trPr>
          <w:trHeight w:val="300"/>
        </w:trPr>
        <w:tc>
          <w:tcPr>
            <w:tcW w:w="1377" w:type="dxa"/>
            <w:noWrap/>
            <w:vAlign w:val="center"/>
          </w:tcPr>
          <w:p w14:paraId="7C502FD3" w14:textId="15386C37"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URXUDMA</w:t>
            </w:r>
          </w:p>
        </w:tc>
        <w:tc>
          <w:tcPr>
            <w:tcW w:w="2038" w:type="dxa"/>
            <w:noWrap/>
            <w:vAlign w:val="center"/>
          </w:tcPr>
          <w:p w14:paraId="2B47AF75" w14:textId="75C76DCC"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Urinary Dimethylarsonic acid (µg/L)</w:t>
            </w:r>
          </w:p>
        </w:tc>
        <w:tc>
          <w:tcPr>
            <w:tcW w:w="741" w:type="dxa"/>
            <w:noWrap/>
            <w:vAlign w:val="center"/>
          </w:tcPr>
          <w:p w14:paraId="7822F471" w14:textId="7ECC2923" w:rsidR="00951563" w:rsidRPr="00951563" w:rsidRDefault="00951563" w:rsidP="00213F6F">
            <w:pPr>
              <w:jc w:val="center"/>
              <w:rPr>
                <w:rFonts w:asciiTheme="majorBidi" w:hAnsiTheme="majorBidi" w:cstheme="majorBidi"/>
                <w:sz w:val="16"/>
                <w:szCs w:val="16"/>
              </w:rPr>
            </w:pPr>
          </w:p>
        </w:tc>
        <w:tc>
          <w:tcPr>
            <w:tcW w:w="742" w:type="dxa"/>
            <w:noWrap/>
            <w:vAlign w:val="center"/>
          </w:tcPr>
          <w:p w14:paraId="70088431" w14:textId="795311A2" w:rsidR="00951563" w:rsidRPr="00951563" w:rsidRDefault="00951563" w:rsidP="00213F6F">
            <w:pPr>
              <w:jc w:val="center"/>
              <w:rPr>
                <w:rFonts w:asciiTheme="majorBidi" w:hAnsiTheme="majorBidi" w:cstheme="majorBidi"/>
                <w:sz w:val="16"/>
                <w:szCs w:val="16"/>
              </w:rPr>
            </w:pPr>
          </w:p>
        </w:tc>
        <w:tc>
          <w:tcPr>
            <w:tcW w:w="742" w:type="dxa"/>
            <w:noWrap/>
            <w:vAlign w:val="center"/>
          </w:tcPr>
          <w:p w14:paraId="11C4306F" w14:textId="02D85FAD"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1.70</w:t>
            </w:r>
          </w:p>
        </w:tc>
        <w:tc>
          <w:tcPr>
            <w:tcW w:w="742" w:type="dxa"/>
            <w:noWrap/>
            <w:vAlign w:val="center"/>
          </w:tcPr>
          <w:p w14:paraId="2E82C3B4" w14:textId="41DB320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1.70</w:t>
            </w:r>
          </w:p>
        </w:tc>
        <w:tc>
          <w:tcPr>
            <w:tcW w:w="742" w:type="dxa"/>
            <w:noWrap/>
            <w:vAlign w:val="center"/>
          </w:tcPr>
          <w:p w14:paraId="699A9EC3" w14:textId="111A5F7B"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1.70</w:t>
            </w:r>
          </w:p>
        </w:tc>
        <w:tc>
          <w:tcPr>
            <w:tcW w:w="742" w:type="dxa"/>
            <w:noWrap/>
            <w:vAlign w:val="center"/>
          </w:tcPr>
          <w:p w14:paraId="6BC99EE4" w14:textId="3BCDB99E"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1.70</w:t>
            </w:r>
          </w:p>
        </w:tc>
        <w:tc>
          <w:tcPr>
            <w:tcW w:w="742" w:type="dxa"/>
            <w:noWrap/>
            <w:vAlign w:val="center"/>
          </w:tcPr>
          <w:p w14:paraId="30E17AEE" w14:textId="5E56A44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1.80</w:t>
            </w:r>
          </w:p>
        </w:tc>
        <w:tc>
          <w:tcPr>
            <w:tcW w:w="742" w:type="dxa"/>
            <w:noWrap/>
            <w:vAlign w:val="center"/>
          </w:tcPr>
          <w:p w14:paraId="5535B7BA" w14:textId="3CE86B37"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1.91</w:t>
            </w:r>
          </w:p>
        </w:tc>
      </w:tr>
      <w:tr w:rsidR="00951563" w:rsidRPr="00951563" w14:paraId="668D1AED" w14:textId="77777777" w:rsidTr="00213F6F">
        <w:trPr>
          <w:trHeight w:val="300"/>
        </w:trPr>
        <w:tc>
          <w:tcPr>
            <w:tcW w:w="1377" w:type="dxa"/>
            <w:noWrap/>
            <w:vAlign w:val="center"/>
          </w:tcPr>
          <w:p w14:paraId="208AE4F1" w14:textId="53D14FE8"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URXUCD</w:t>
            </w:r>
          </w:p>
        </w:tc>
        <w:tc>
          <w:tcPr>
            <w:tcW w:w="2038" w:type="dxa"/>
            <w:noWrap/>
            <w:vAlign w:val="center"/>
          </w:tcPr>
          <w:p w14:paraId="0B7DC061" w14:textId="5487636A"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Cadmium, urine (ng/mL)</w:t>
            </w:r>
          </w:p>
        </w:tc>
        <w:tc>
          <w:tcPr>
            <w:tcW w:w="741" w:type="dxa"/>
            <w:noWrap/>
            <w:vAlign w:val="center"/>
          </w:tcPr>
          <w:p w14:paraId="724A0002" w14:textId="6B0C4A04"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0.06</w:t>
            </w:r>
          </w:p>
        </w:tc>
        <w:tc>
          <w:tcPr>
            <w:tcW w:w="742" w:type="dxa"/>
            <w:noWrap/>
            <w:vAlign w:val="center"/>
          </w:tcPr>
          <w:p w14:paraId="1BEF4477" w14:textId="44DBDE68"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0.06</w:t>
            </w:r>
          </w:p>
        </w:tc>
        <w:tc>
          <w:tcPr>
            <w:tcW w:w="742" w:type="dxa"/>
            <w:noWrap/>
            <w:vAlign w:val="center"/>
          </w:tcPr>
          <w:p w14:paraId="452246E5" w14:textId="41F004C3"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0.06</w:t>
            </w:r>
          </w:p>
        </w:tc>
        <w:tc>
          <w:tcPr>
            <w:tcW w:w="742" w:type="dxa"/>
            <w:noWrap/>
            <w:vAlign w:val="center"/>
          </w:tcPr>
          <w:p w14:paraId="4F06ABD6" w14:textId="2FF38388"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0.04</w:t>
            </w:r>
          </w:p>
        </w:tc>
        <w:tc>
          <w:tcPr>
            <w:tcW w:w="742" w:type="dxa"/>
            <w:noWrap/>
            <w:vAlign w:val="center"/>
          </w:tcPr>
          <w:p w14:paraId="4DFB191E" w14:textId="2C09D851"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0.04</w:t>
            </w:r>
          </w:p>
        </w:tc>
        <w:tc>
          <w:tcPr>
            <w:tcW w:w="742" w:type="dxa"/>
            <w:noWrap/>
            <w:vAlign w:val="center"/>
          </w:tcPr>
          <w:p w14:paraId="34FF6EB6" w14:textId="10BC6216"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0.04</w:t>
            </w:r>
          </w:p>
        </w:tc>
        <w:tc>
          <w:tcPr>
            <w:tcW w:w="742" w:type="dxa"/>
            <w:noWrap/>
            <w:vAlign w:val="center"/>
          </w:tcPr>
          <w:p w14:paraId="46471BA7" w14:textId="260BA47C"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0.06</w:t>
            </w:r>
          </w:p>
        </w:tc>
        <w:tc>
          <w:tcPr>
            <w:tcW w:w="742" w:type="dxa"/>
            <w:noWrap/>
            <w:vAlign w:val="center"/>
          </w:tcPr>
          <w:p w14:paraId="30FC9FD9" w14:textId="27B1EF4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0.04</w:t>
            </w:r>
          </w:p>
        </w:tc>
      </w:tr>
      <w:tr w:rsidR="00951563" w:rsidRPr="00951563" w14:paraId="44F89EBB" w14:textId="77777777" w:rsidTr="00213F6F">
        <w:trPr>
          <w:trHeight w:val="300"/>
        </w:trPr>
        <w:tc>
          <w:tcPr>
            <w:tcW w:w="1377" w:type="dxa"/>
            <w:noWrap/>
            <w:vAlign w:val="center"/>
          </w:tcPr>
          <w:p w14:paraId="4E4EE0CC" w14:textId="270708C1"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LBXBMN</w:t>
            </w:r>
          </w:p>
        </w:tc>
        <w:tc>
          <w:tcPr>
            <w:tcW w:w="2038" w:type="dxa"/>
            <w:noWrap/>
            <w:vAlign w:val="center"/>
          </w:tcPr>
          <w:p w14:paraId="4312BEC3" w14:textId="75187437"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Blood manganese (ug/L)</w:t>
            </w:r>
          </w:p>
        </w:tc>
        <w:tc>
          <w:tcPr>
            <w:tcW w:w="741" w:type="dxa"/>
            <w:noWrap/>
            <w:vAlign w:val="center"/>
          </w:tcPr>
          <w:p w14:paraId="412D11B6" w14:textId="462F458F" w:rsidR="00951563" w:rsidRPr="00951563" w:rsidRDefault="00951563" w:rsidP="00213F6F">
            <w:pPr>
              <w:jc w:val="center"/>
              <w:rPr>
                <w:rFonts w:asciiTheme="majorBidi" w:hAnsiTheme="majorBidi" w:cstheme="majorBidi"/>
                <w:sz w:val="16"/>
                <w:szCs w:val="16"/>
              </w:rPr>
            </w:pPr>
          </w:p>
        </w:tc>
        <w:tc>
          <w:tcPr>
            <w:tcW w:w="742" w:type="dxa"/>
            <w:noWrap/>
            <w:vAlign w:val="center"/>
          </w:tcPr>
          <w:p w14:paraId="790D48E8" w14:textId="1E8C683A"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DB2EBAA"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24078425"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4F65396F"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795947CA"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712402DF" w14:textId="0B87346B"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1.06</w:t>
            </w:r>
          </w:p>
        </w:tc>
        <w:tc>
          <w:tcPr>
            <w:tcW w:w="742" w:type="dxa"/>
            <w:noWrap/>
            <w:vAlign w:val="center"/>
          </w:tcPr>
          <w:p w14:paraId="0D8F13D6" w14:textId="5CF29AF3"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0.99</w:t>
            </w:r>
          </w:p>
        </w:tc>
      </w:tr>
      <w:tr w:rsidR="00951563" w:rsidRPr="00951563" w14:paraId="553EBD8E" w14:textId="77777777" w:rsidTr="00213F6F">
        <w:trPr>
          <w:trHeight w:val="300"/>
        </w:trPr>
        <w:tc>
          <w:tcPr>
            <w:tcW w:w="1377" w:type="dxa"/>
            <w:noWrap/>
            <w:vAlign w:val="center"/>
          </w:tcPr>
          <w:p w14:paraId="10EE494C" w14:textId="4C4F5FA0"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LBXSCU</w:t>
            </w:r>
          </w:p>
        </w:tc>
        <w:tc>
          <w:tcPr>
            <w:tcW w:w="2038" w:type="dxa"/>
            <w:noWrap/>
            <w:vAlign w:val="center"/>
          </w:tcPr>
          <w:p w14:paraId="207EA887" w14:textId="535073CA"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Serum Copper (ug/dL)</w:t>
            </w:r>
          </w:p>
        </w:tc>
        <w:tc>
          <w:tcPr>
            <w:tcW w:w="741" w:type="dxa"/>
            <w:noWrap/>
            <w:vAlign w:val="center"/>
          </w:tcPr>
          <w:p w14:paraId="3613F432" w14:textId="5076F222" w:rsidR="00951563" w:rsidRPr="00951563" w:rsidRDefault="00951563" w:rsidP="00213F6F">
            <w:pPr>
              <w:jc w:val="center"/>
              <w:rPr>
                <w:rFonts w:asciiTheme="majorBidi" w:hAnsiTheme="majorBidi" w:cstheme="majorBidi"/>
                <w:sz w:val="16"/>
                <w:szCs w:val="16"/>
              </w:rPr>
            </w:pPr>
          </w:p>
        </w:tc>
        <w:tc>
          <w:tcPr>
            <w:tcW w:w="742" w:type="dxa"/>
            <w:noWrap/>
            <w:vAlign w:val="center"/>
          </w:tcPr>
          <w:p w14:paraId="368C0200" w14:textId="7E33F5D0" w:rsidR="00951563" w:rsidRPr="00951563" w:rsidRDefault="00951563" w:rsidP="00213F6F">
            <w:pPr>
              <w:jc w:val="center"/>
              <w:rPr>
                <w:rFonts w:asciiTheme="majorBidi" w:hAnsiTheme="majorBidi" w:cstheme="majorBidi"/>
                <w:sz w:val="16"/>
                <w:szCs w:val="16"/>
              </w:rPr>
            </w:pPr>
          </w:p>
        </w:tc>
        <w:tc>
          <w:tcPr>
            <w:tcW w:w="742" w:type="dxa"/>
            <w:noWrap/>
            <w:vAlign w:val="center"/>
          </w:tcPr>
          <w:p w14:paraId="343579B1"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28A3DEB"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C75FFD8"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25E4C00A"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53A7FD70" w14:textId="2A6A293F"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2.50</w:t>
            </w:r>
          </w:p>
        </w:tc>
        <w:tc>
          <w:tcPr>
            <w:tcW w:w="742" w:type="dxa"/>
            <w:noWrap/>
            <w:vAlign w:val="center"/>
          </w:tcPr>
          <w:p w14:paraId="6EB29D05" w14:textId="45BD12F4"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2.50</w:t>
            </w:r>
          </w:p>
        </w:tc>
      </w:tr>
      <w:tr w:rsidR="00951563" w:rsidRPr="00951563" w14:paraId="22AA18C0" w14:textId="77777777" w:rsidTr="00213F6F">
        <w:trPr>
          <w:trHeight w:val="300"/>
        </w:trPr>
        <w:tc>
          <w:tcPr>
            <w:tcW w:w="1377" w:type="dxa"/>
            <w:noWrap/>
            <w:vAlign w:val="center"/>
          </w:tcPr>
          <w:p w14:paraId="62FACA6C" w14:textId="17C281E7"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LBXSZN</w:t>
            </w:r>
          </w:p>
        </w:tc>
        <w:tc>
          <w:tcPr>
            <w:tcW w:w="2038" w:type="dxa"/>
            <w:noWrap/>
            <w:vAlign w:val="center"/>
          </w:tcPr>
          <w:p w14:paraId="4A348945" w14:textId="00F9195C"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Serum Zinc (ug/dL)</w:t>
            </w:r>
          </w:p>
        </w:tc>
        <w:tc>
          <w:tcPr>
            <w:tcW w:w="741" w:type="dxa"/>
            <w:noWrap/>
            <w:vAlign w:val="center"/>
          </w:tcPr>
          <w:p w14:paraId="5C82F574" w14:textId="6F4E9C46" w:rsidR="00951563" w:rsidRPr="00951563" w:rsidRDefault="00951563" w:rsidP="00213F6F">
            <w:pPr>
              <w:jc w:val="center"/>
              <w:rPr>
                <w:rFonts w:asciiTheme="majorBidi" w:hAnsiTheme="majorBidi" w:cstheme="majorBidi"/>
                <w:sz w:val="16"/>
                <w:szCs w:val="16"/>
              </w:rPr>
            </w:pPr>
          </w:p>
        </w:tc>
        <w:tc>
          <w:tcPr>
            <w:tcW w:w="742" w:type="dxa"/>
            <w:noWrap/>
            <w:vAlign w:val="center"/>
          </w:tcPr>
          <w:p w14:paraId="270F57BB" w14:textId="35CE1451" w:rsidR="00951563" w:rsidRPr="00951563" w:rsidRDefault="00951563" w:rsidP="00213F6F">
            <w:pPr>
              <w:jc w:val="center"/>
              <w:rPr>
                <w:rFonts w:asciiTheme="majorBidi" w:hAnsiTheme="majorBidi" w:cstheme="majorBidi"/>
                <w:sz w:val="16"/>
                <w:szCs w:val="16"/>
              </w:rPr>
            </w:pPr>
          </w:p>
        </w:tc>
        <w:tc>
          <w:tcPr>
            <w:tcW w:w="742" w:type="dxa"/>
            <w:noWrap/>
            <w:vAlign w:val="center"/>
          </w:tcPr>
          <w:p w14:paraId="12A56CB0"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6F4767EA"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216A5CE4"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87A6B6D"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5B77EAD8" w14:textId="3DEE3DD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2.90</w:t>
            </w:r>
          </w:p>
        </w:tc>
        <w:tc>
          <w:tcPr>
            <w:tcW w:w="742" w:type="dxa"/>
            <w:noWrap/>
            <w:vAlign w:val="center"/>
          </w:tcPr>
          <w:p w14:paraId="22794DCB" w14:textId="77C6655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2.90</w:t>
            </w:r>
          </w:p>
        </w:tc>
      </w:tr>
      <w:tr w:rsidR="00951563" w:rsidRPr="00951563" w14:paraId="7496CBBD" w14:textId="77777777" w:rsidTr="00213F6F">
        <w:trPr>
          <w:trHeight w:val="300"/>
        </w:trPr>
        <w:tc>
          <w:tcPr>
            <w:tcW w:w="1377" w:type="dxa"/>
            <w:noWrap/>
            <w:vAlign w:val="center"/>
          </w:tcPr>
          <w:p w14:paraId="72843379" w14:textId="122738AE"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LBXBGM</w:t>
            </w:r>
          </w:p>
        </w:tc>
        <w:tc>
          <w:tcPr>
            <w:tcW w:w="2038" w:type="dxa"/>
            <w:noWrap/>
            <w:vAlign w:val="center"/>
          </w:tcPr>
          <w:p w14:paraId="54B78BDD" w14:textId="36FAB527"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Mercury, methyl (ug/L)</w:t>
            </w:r>
          </w:p>
        </w:tc>
        <w:tc>
          <w:tcPr>
            <w:tcW w:w="741" w:type="dxa"/>
            <w:noWrap/>
            <w:vAlign w:val="center"/>
          </w:tcPr>
          <w:p w14:paraId="207D6E23" w14:textId="4B0470FC"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6F6E7D2" w14:textId="046F48E5" w:rsidR="00951563" w:rsidRPr="00951563" w:rsidRDefault="00951563" w:rsidP="00213F6F">
            <w:pPr>
              <w:jc w:val="center"/>
              <w:rPr>
                <w:rFonts w:asciiTheme="majorBidi" w:hAnsiTheme="majorBidi" w:cstheme="majorBidi"/>
                <w:sz w:val="16"/>
                <w:szCs w:val="16"/>
              </w:rPr>
            </w:pPr>
          </w:p>
        </w:tc>
        <w:tc>
          <w:tcPr>
            <w:tcW w:w="742" w:type="dxa"/>
            <w:noWrap/>
            <w:vAlign w:val="center"/>
          </w:tcPr>
          <w:p w14:paraId="4928121E"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214BF6E5"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7A4B7B8A"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3CCF60DB"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7AC397FB" w14:textId="3C4C2866"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0.12</w:t>
            </w:r>
          </w:p>
        </w:tc>
        <w:tc>
          <w:tcPr>
            <w:tcW w:w="742" w:type="dxa"/>
            <w:noWrap/>
            <w:vAlign w:val="center"/>
          </w:tcPr>
          <w:p w14:paraId="3CAA8400" w14:textId="50B6952A"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0.12</w:t>
            </w:r>
          </w:p>
        </w:tc>
      </w:tr>
      <w:tr w:rsidR="00951563" w:rsidRPr="00951563" w14:paraId="2D95AC3A" w14:textId="77777777" w:rsidTr="00213F6F">
        <w:trPr>
          <w:trHeight w:val="300"/>
        </w:trPr>
        <w:tc>
          <w:tcPr>
            <w:tcW w:w="1377" w:type="dxa"/>
            <w:noWrap/>
            <w:vAlign w:val="center"/>
          </w:tcPr>
          <w:p w14:paraId="58130666" w14:textId="1F82D762"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URXTRS</w:t>
            </w:r>
          </w:p>
        </w:tc>
        <w:tc>
          <w:tcPr>
            <w:tcW w:w="2038" w:type="dxa"/>
            <w:noWrap/>
            <w:vAlign w:val="center"/>
          </w:tcPr>
          <w:p w14:paraId="6CE950E4" w14:textId="4923FDA5"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Urinary Triclosan (ng/mL)</w:t>
            </w:r>
          </w:p>
        </w:tc>
        <w:tc>
          <w:tcPr>
            <w:tcW w:w="741" w:type="dxa"/>
            <w:noWrap/>
            <w:vAlign w:val="center"/>
          </w:tcPr>
          <w:p w14:paraId="4DD132DD" w14:textId="04C68C38" w:rsidR="00951563" w:rsidRPr="00951563" w:rsidRDefault="00951563" w:rsidP="00213F6F">
            <w:pPr>
              <w:jc w:val="center"/>
              <w:rPr>
                <w:rFonts w:asciiTheme="majorBidi" w:hAnsiTheme="majorBidi" w:cstheme="majorBidi"/>
                <w:sz w:val="16"/>
                <w:szCs w:val="16"/>
              </w:rPr>
            </w:pPr>
          </w:p>
        </w:tc>
        <w:tc>
          <w:tcPr>
            <w:tcW w:w="742" w:type="dxa"/>
            <w:noWrap/>
            <w:vAlign w:val="center"/>
          </w:tcPr>
          <w:p w14:paraId="6D9921D2" w14:textId="4FFDFBB0" w:rsidR="00951563" w:rsidRPr="00951563" w:rsidRDefault="00951563" w:rsidP="00213F6F">
            <w:pPr>
              <w:jc w:val="center"/>
              <w:rPr>
                <w:rFonts w:asciiTheme="majorBidi" w:hAnsiTheme="majorBidi" w:cstheme="majorBidi"/>
                <w:sz w:val="16"/>
                <w:szCs w:val="16"/>
              </w:rPr>
            </w:pPr>
          </w:p>
        </w:tc>
        <w:tc>
          <w:tcPr>
            <w:tcW w:w="742" w:type="dxa"/>
            <w:noWrap/>
            <w:vAlign w:val="center"/>
          </w:tcPr>
          <w:p w14:paraId="26B377D1" w14:textId="5DAD6361"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2.30</w:t>
            </w:r>
          </w:p>
        </w:tc>
        <w:tc>
          <w:tcPr>
            <w:tcW w:w="742" w:type="dxa"/>
            <w:noWrap/>
            <w:vAlign w:val="center"/>
          </w:tcPr>
          <w:p w14:paraId="4E085096" w14:textId="5FCA7546"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2.30</w:t>
            </w:r>
          </w:p>
        </w:tc>
        <w:tc>
          <w:tcPr>
            <w:tcW w:w="742" w:type="dxa"/>
            <w:noWrap/>
            <w:vAlign w:val="center"/>
          </w:tcPr>
          <w:p w14:paraId="30086528" w14:textId="7501F3FD"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2.30</w:t>
            </w:r>
          </w:p>
        </w:tc>
        <w:tc>
          <w:tcPr>
            <w:tcW w:w="742" w:type="dxa"/>
            <w:noWrap/>
            <w:vAlign w:val="center"/>
          </w:tcPr>
          <w:p w14:paraId="4D1D8121" w14:textId="66FA30E3"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2.30</w:t>
            </w:r>
          </w:p>
        </w:tc>
        <w:tc>
          <w:tcPr>
            <w:tcW w:w="742" w:type="dxa"/>
            <w:noWrap/>
            <w:vAlign w:val="center"/>
          </w:tcPr>
          <w:p w14:paraId="7FEFA168" w14:textId="27325799"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2.30</w:t>
            </w:r>
          </w:p>
        </w:tc>
        <w:tc>
          <w:tcPr>
            <w:tcW w:w="742" w:type="dxa"/>
            <w:noWrap/>
            <w:vAlign w:val="center"/>
          </w:tcPr>
          <w:p w14:paraId="27100B7E" w14:textId="515747F8"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1.70</w:t>
            </w:r>
          </w:p>
        </w:tc>
      </w:tr>
      <w:tr w:rsidR="00951563" w:rsidRPr="00951563" w14:paraId="7445D716" w14:textId="77777777" w:rsidTr="00213F6F">
        <w:trPr>
          <w:trHeight w:val="300"/>
        </w:trPr>
        <w:tc>
          <w:tcPr>
            <w:tcW w:w="1377" w:type="dxa"/>
            <w:noWrap/>
            <w:vAlign w:val="center"/>
          </w:tcPr>
          <w:p w14:paraId="61FD0389" w14:textId="32968C45"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URXBPS</w:t>
            </w:r>
          </w:p>
        </w:tc>
        <w:tc>
          <w:tcPr>
            <w:tcW w:w="2038" w:type="dxa"/>
            <w:noWrap/>
            <w:vAlign w:val="center"/>
          </w:tcPr>
          <w:p w14:paraId="427D9023" w14:textId="30FC239E"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Urinary Bisphenol S (ug/L)</w:t>
            </w:r>
          </w:p>
        </w:tc>
        <w:tc>
          <w:tcPr>
            <w:tcW w:w="741" w:type="dxa"/>
            <w:noWrap/>
            <w:vAlign w:val="center"/>
          </w:tcPr>
          <w:p w14:paraId="660F61BC" w14:textId="53EF2104" w:rsidR="00951563" w:rsidRPr="00951563" w:rsidRDefault="00951563" w:rsidP="00213F6F">
            <w:pPr>
              <w:jc w:val="center"/>
              <w:rPr>
                <w:rFonts w:asciiTheme="majorBidi" w:hAnsiTheme="majorBidi" w:cstheme="majorBidi"/>
                <w:sz w:val="16"/>
                <w:szCs w:val="16"/>
              </w:rPr>
            </w:pPr>
          </w:p>
        </w:tc>
        <w:tc>
          <w:tcPr>
            <w:tcW w:w="742" w:type="dxa"/>
            <w:noWrap/>
            <w:vAlign w:val="center"/>
          </w:tcPr>
          <w:p w14:paraId="77254D06" w14:textId="17D26E46" w:rsidR="00951563" w:rsidRPr="00951563" w:rsidRDefault="00951563" w:rsidP="00213F6F">
            <w:pPr>
              <w:jc w:val="center"/>
              <w:rPr>
                <w:rFonts w:asciiTheme="majorBidi" w:hAnsiTheme="majorBidi" w:cstheme="majorBidi"/>
                <w:sz w:val="16"/>
                <w:szCs w:val="16"/>
              </w:rPr>
            </w:pPr>
          </w:p>
        </w:tc>
        <w:tc>
          <w:tcPr>
            <w:tcW w:w="742" w:type="dxa"/>
            <w:noWrap/>
            <w:vAlign w:val="center"/>
          </w:tcPr>
          <w:p w14:paraId="6D08D650"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712B413"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7392FDDD"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6921F3A1"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568C5A81"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6178D9BB" w14:textId="7EDD2268"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0.10</w:t>
            </w:r>
          </w:p>
        </w:tc>
      </w:tr>
      <w:tr w:rsidR="00951563" w:rsidRPr="00951563" w14:paraId="4EDEF8BC" w14:textId="77777777" w:rsidTr="00213F6F">
        <w:trPr>
          <w:trHeight w:val="300"/>
        </w:trPr>
        <w:tc>
          <w:tcPr>
            <w:tcW w:w="1377" w:type="dxa"/>
            <w:noWrap/>
            <w:vAlign w:val="center"/>
          </w:tcPr>
          <w:p w14:paraId="3659665F" w14:textId="6DC88FBD"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URXMPB</w:t>
            </w:r>
          </w:p>
        </w:tc>
        <w:tc>
          <w:tcPr>
            <w:tcW w:w="2038" w:type="dxa"/>
            <w:noWrap/>
            <w:vAlign w:val="center"/>
          </w:tcPr>
          <w:p w14:paraId="1EB91C43" w14:textId="0D62C3E6"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Methyl paraben (ng/ml)</w:t>
            </w:r>
          </w:p>
        </w:tc>
        <w:tc>
          <w:tcPr>
            <w:tcW w:w="741" w:type="dxa"/>
            <w:noWrap/>
            <w:vAlign w:val="center"/>
          </w:tcPr>
          <w:p w14:paraId="3E7DF056" w14:textId="21020B8C"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079DD5A" w14:textId="6681CE2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5E2D6B75"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F805654" w14:textId="1CCE9546"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1.00</w:t>
            </w:r>
          </w:p>
        </w:tc>
        <w:tc>
          <w:tcPr>
            <w:tcW w:w="742" w:type="dxa"/>
            <w:noWrap/>
            <w:vAlign w:val="center"/>
          </w:tcPr>
          <w:p w14:paraId="497C85E5" w14:textId="3C414F8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1.00</w:t>
            </w:r>
          </w:p>
        </w:tc>
        <w:tc>
          <w:tcPr>
            <w:tcW w:w="742" w:type="dxa"/>
            <w:noWrap/>
            <w:vAlign w:val="center"/>
          </w:tcPr>
          <w:p w14:paraId="49297091" w14:textId="30940718"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1.00</w:t>
            </w:r>
          </w:p>
        </w:tc>
        <w:tc>
          <w:tcPr>
            <w:tcW w:w="742" w:type="dxa"/>
            <w:noWrap/>
            <w:vAlign w:val="center"/>
          </w:tcPr>
          <w:p w14:paraId="55D0445D" w14:textId="39E0E788"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1.00</w:t>
            </w:r>
          </w:p>
        </w:tc>
        <w:tc>
          <w:tcPr>
            <w:tcW w:w="742" w:type="dxa"/>
            <w:noWrap/>
            <w:vAlign w:val="center"/>
          </w:tcPr>
          <w:p w14:paraId="31DB8DE3" w14:textId="041F0EA6"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1.00</w:t>
            </w:r>
          </w:p>
        </w:tc>
      </w:tr>
      <w:tr w:rsidR="00951563" w:rsidRPr="00951563" w14:paraId="50BF396B" w14:textId="77777777" w:rsidTr="00213F6F">
        <w:trPr>
          <w:trHeight w:val="300"/>
        </w:trPr>
        <w:tc>
          <w:tcPr>
            <w:tcW w:w="1377" w:type="dxa"/>
            <w:noWrap/>
            <w:vAlign w:val="center"/>
          </w:tcPr>
          <w:p w14:paraId="5AF911C5" w14:textId="24E2CBC8"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URXPPB</w:t>
            </w:r>
          </w:p>
        </w:tc>
        <w:tc>
          <w:tcPr>
            <w:tcW w:w="2038" w:type="dxa"/>
            <w:noWrap/>
            <w:vAlign w:val="center"/>
          </w:tcPr>
          <w:p w14:paraId="202BABBA" w14:textId="2D9CDFE6"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Propyl paraben (ng/ml)</w:t>
            </w:r>
          </w:p>
        </w:tc>
        <w:tc>
          <w:tcPr>
            <w:tcW w:w="741" w:type="dxa"/>
            <w:noWrap/>
            <w:vAlign w:val="center"/>
          </w:tcPr>
          <w:p w14:paraId="4667CD65" w14:textId="76464DCC" w:rsidR="00951563" w:rsidRPr="00951563" w:rsidRDefault="00951563" w:rsidP="00213F6F">
            <w:pPr>
              <w:jc w:val="center"/>
              <w:rPr>
                <w:rFonts w:asciiTheme="majorBidi" w:hAnsiTheme="majorBidi" w:cstheme="majorBidi"/>
                <w:sz w:val="16"/>
                <w:szCs w:val="16"/>
              </w:rPr>
            </w:pPr>
          </w:p>
        </w:tc>
        <w:tc>
          <w:tcPr>
            <w:tcW w:w="742" w:type="dxa"/>
            <w:noWrap/>
            <w:vAlign w:val="center"/>
          </w:tcPr>
          <w:p w14:paraId="173F78D5" w14:textId="022383BF" w:rsidR="00951563" w:rsidRPr="00951563" w:rsidRDefault="00951563" w:rsidP="00213F6F">
            <w:pPr>
              <w:jc w:val="center"/>
              <w:rPr>
                <w:rFonts w:asciiTheme="majorBidi" w:hAnsiTheme="majorBidi" w:cstheme="majorBidi"/>
                <w:sz w:val="16"/>
                <w:szCs w:val="16"/>
              </w:rPr>
            </w:pPr>
          </w:p>
        </w:tc>
        <w:tc>
          <w:tcPr>
            <w:tcW w:w="742" w:type="dxa"/>
            <w:noWrap/>
            <w:vAlign w:val="center"/>
          </w:tcPr>
          <w:p w14:paraId="790B2E62"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3CFF6FD8" w14:textId="2781FAF3"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0.20</w:t>
            </w:r>
          </w:p>
        </w:tc>
        <w:tc>
          <w:tcPr>
            <w:tcW w:w="742" w:type="dxa"/>
            <w:noWrap/>
            <w:vAlign w:val="center"/>
          </w:tcPr>
          <w:p w14:paraId="2E729041" w14:textId="4084F779"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0.20</w:t>
            </w:r>
          </w:p>
        </w:tc>
        <w:tc>
          <w:tcPr>
            <w:tcW w:w="742" w:type="dxa"/>
            <w:noWrap/>
            <w:vAlign w:val="center"/>
          </w:tcPr>
          <w:p w14:paraId="7C14DED5" w14:textId="4816BA78"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0.20</w:t>
            </w:r>
          </w:p>
        </w:tc>
        <w:tc>
          <w:tcPr>
            <w:tcW w:w="742" w:type="dxa"/>
            <w:noWrap/>
            <w:vAlign w:val="center"/>
          </w:tcPr>
          <w:p w14:paraId="47B58DAF" w14:textId="2AFC5B7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0.20</w:t>
            </w:r>
          </w:p>
        </w:tc>
        <w:tc>
          <w:tcPr>
            <w:tcW w:w="742" w:type="dxa"/>
            <w:noWrap/>
            <w:vAlign w:val="center"/>
          </w:tcPr>
          <w:p w14:paraId="1B09599A" w14:textId="2E4CF3B1"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0.10</w:t>
            </w:r>
          </w:p>
        </w:tc>
      </w:tr>
      <w:tr w:rsidR="00951563" w:rsidRPr="00951563" w14:paraId="7306B485" w14:textId="77777777" w:rsidTr="00213F6F">
        <w:trPr>
          <w:trHeight w:val="300"/>
        </w:trPr>
        <w:tc>
          <w:tcPr>
            <w:tcW w:w="1377" w:type="dxa"/>
            <w:noWrap/>
            <w:vAlign w:val="center"/>
          </w:tcPr>
          <w:p w14:paraId="530A9ADB" w14:textId="42B4D853"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URXBPH</w:t>
            </w:r>
          </w:p>
        </w:tc>
        <w:tc>
          <w:tcPr>
            <w:tcW w:w="2038" w:type="dxa"/>
            <w:noWrap/>
            <w:vAlign w:val="center"/>
          </w:tcPr>
          <w:p w14:paraId="58E3AD5B" w14:textId="418569BC"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Urinary Bisphenol A (ng/mL)</w:t>
            </w:r>
          </w:p>
        </w:tc>
        <w:tc>
          <w:tcPr>
            <w:tcW w:w="741" w:type="dxa"/>
            <w:noWrap/>
            <w:vAlign w:val="center"/>
          </w:tcPr>
          <w:p w14:paraId="317E682E" w14:textId="36363960" w:rsidR="00951563" w:rsidRPr="00951563" w:rsidRDefault="00951563" w:rsidP="00213F6F">
            <w:pPr>
              <w:jc w:val="center"/>
              <w:rPr>
                <w:rFonts w:asciiTheme="majorBidi" w:hAnsiTheme="majorBidi" w:cstheme="majorBidi"/>
                <w:sz w:val="16"/>
                <w:szCs w:val="16"/>
              </w:rPr>
            </w:pPr>
          </w:p>
        </w:tc>
        <w:tc>
          <w:tcPr>
            <w:tcW w:w="742" w:type="dxa"/>
            <w:noWrap/>
            <w:vAlign w:val="center"/>
          </w:tcPr>
          <w:p w14:paraId="596F8AAB" w14:textId="5943D6D0" w:rsidR="00951563" w:rsidRPr="00951563" w:rsidRDefault="00951563" w:rsidP="00213F6F">
            <w:pPr>
              <w:jc w:val="center"/>
              <w:rPr>
                <w:rFonts w:asciiTheme="majorBidi" w:hAnsiTheme="majorBidi" w:cstheme="majorBidi"/>
                <w:sz w:val="16"/>
                <w:szCs w:val="16"/>
              </w:rPr>
            </w:pPr>
          </w:p>
        </w:tc>
        <w:tc>
          <w:tcPr>
            <w:tcW w:w="742" w:type="dxa"/>
            <w:noWrap/>
            <w:vAlign w:val="center"/>
          </w:tcPr>
          <w:p w14:paraId="2727B9C9" w14:textId="1A94D995"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0.40</w:t>
            </w:r>
          </w:p>
        </w:tc>
        <w:tc>
          <w:tcPr>
            <w:tcW w:w="742" w:type="dxa"/>
            <w:noWrap/>
            <w:vAlign w:val="center"/>
          </w:tcPr>
          <w:p w14:paraId="3A0F0A91" w14:textId="5B6BF1CF"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0.40</w:t>
            </w:r>
          </w:p>
        </w:tc>
        <w:tc>
          <w:tcPr>
            <w:tcW w:w="742" w:type="dxa"/>
            <w:noWrap/>
            <w:vAlign w:val="center"/>
          </w:tcPr>
          <w:p w14:paraId="6E153F81" w14:textId="57287361"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0.40</w:t>
            </w:r>
          </w:p>
        </w:tc>
        <w:tc>
          <w:tcPr>
            <w:tcW w:w="742" w:type="dxa"/>
            <w:noWrap/>
            <w:vAlign w:val="center"/>
          </w:tcPr>
          <w:p w14:paraId="4032281B" w14:textId="45DF40A1"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0.40</w:t>
            </w:r>
          </w:p>
        </w:tc>
        <w:tc>
          <w:tcPr>
            <w:tcW w:w="742" w:type="dxa"/>
            <w:noWrap/>
            <w:vAlign w:val="center"/>
          </w:tcPr>
          <w:p w14:paraId="5F39718B" w14:textId="20BF4C03"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0.40</w:t>
            </w:r>
          </w:p>
        </w:tc>
        <w:tc>
          <w:tcPr>
            <w:tcW w:w="742" w:type="dxa"/>
            <w:noWrap/>
            <w:vAlign w:val="center"/>
          </w:tcPr>
          <w:p w14:paraId="39C5C441" w14:textId="65D3DBAA"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0.20</w:t>
            </w:r>
          </w:p>
        </w:tc>
      </w:tr>
      <w:tr w:rsidR="00951563" w:rsidRPr="00951563" w14:paraId="5687EE54" w14:textId="77777777" w:rsidTr="00213F6F">
        <w:trPr>
          <w:trHeight w:val="300"/>
        </w:trPr>
        <w:tc>
          <w:tcPr>
            <w:tcW w:w="1377" w:type="dxa"/>
            <w:noWrap/>
            <w:vAlign w:val="center"/>
          </w:tcPr>
          <w:p w14:paraId="63485A62" w14:textId="6D10EF17"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URXBPF</w:t>
            </w:r>
          </w:p>
        </w:tc>
        <w:tc>
          <w:tcPr>
            <w:tcW w:w="2038" w:type="dxa"/>
            <w:noWrap/>
            <w:vAlign w:val="center"/>
          </w:tcPr>
          <w:p w14:paraId="69C05C68" w14:textId="549852C4"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Urinary Bisphenol F (ug/L)</w:t>
            </w:r>
          </w:p>
        </w:tc>
        <w:tc>
          <w:tcPr>
            <w:tcW w:w="741" w:type="dxa"/>
            <w:noWrap/>
            <w:vAlign w:val="center"/>
          </w:tcPr>
          <w:p w14:paraId="13A5F6D3" w14:textId="72ABFEC5" w:rsidR="00951563" w:rsidRPr="00951563" w:rsidRDefault="00951563" w:rsidP="00213F6F">
            <w:pPr>
              <w:jc w:val="center"/>
              <w:rPr>
                <w:rFonts w:asciiTheme="majorBidi" w:hAnsiTheme="majorBidi" w:cstheme="majorBidi"/>
                <w:sz w:val="16"/>
                <w:szCs w:val="16"/>
              </w:rPr>
            </w:pPr>
          </w:p>
        </w:tc>
        <w:tc>
          <w:tcPr>
            <w:tcW w:w="742" w:type="dxa"/>
            <w:noWrap/>
            <w:vAlign w:val="center"/>
          </w:tcPr>
          <w:p w14:paraId="60FAA57D" w14:textId="4B59B60A"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AAB8607"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7141774F"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778AF773"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2943EA65"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2D83E2A9"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379B2930" w14:textId="4BA97BD1"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0.20</w:t>
            </w:r>
          </w:p>
        </w:tc>
      </w:tr>
      <w:tr w:rsidR="00951563" w:rsidRPr="00951563" w14:paraId="0C6740C6" w14:textId="77777777" w:rsidTr="00213F6F">
        <w:trPr>
          <w:trHeight w:val="300"/>
        </w:trPr>
        <w:tc>
          <w:tcPr>
            <w:tcW w:w="1377" w:type="dxa"/>
            <w:noWrap/>
            <w:vAlign w:val="center"/>
          </w:tcPr>
          <w:p w14:paraId="37CEE8D4" w14:textId="5752AD89"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URXBP3</w:t>
            </w:r>
          </w:p>
        </w:tc>
        <w:tc>
          <w:tcPr>
            <w:tcW w:w="2038" w:type="dxa"/>
            <w:noWrap/>
            <w:vAlign w:val="center"/>
          </w:tcPr>
          <w:p w14:paraId="17C6DE77" w14:textId="18D152E3"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Urinary Benzophenone-3 (ng/mL)</w:t>
            </w:r>
          </w:p>
        </w:tc>
        <w:tc>
          <w:tcPr>
            <w:tcW w:w="741" w:type="dxa"/>
            <w:noWrap/>
            <w:vAlign w:val="center"/>
          </w:tcPr>
          <w:p w14:paraId="43513FB7" w14:textId="31659499" w:rsidR="00951563" w:rsidRPr="00951563" w:rsidRDefault="00951563" w:rsidP="00213F6F">
            <w:pPr>
              <w:jc w:val="center"/>
              <w:rPr>
                <w:rFonts w:asciiTheme="majorBidi" w:hAnsiTheme="majorBidi" w:cstheme="majorBidi"/>
                <w:sz w:val="16"/>
                <w:szCs w:val="16"/>
              </w:rPr>
            </w:pPr>
          </w:p>
        </w:tc>
        <w:tc>
          <w:tcPr>
            <w:tcW w:w="742" w:type="dxa"/>
            <w:noWrap/>
            <w:vAlign w:val="center"/>
          </w:tcPr>
          <w:p w14:paraId="1F062A12" w14:textId="21028C06" w:rsidR="00951563" w:rsidRPr="00951563" w:rsidRDefault="00951563" w:rsidP="00213F6F">
            <w:pPr>
              <w:jc w:val="center"/>
              <w:rPr>
                <w:rFonts w:asciiTheme="majorBidi" w:hAnsiTheme="majorBidi" w:cstheme="majorBidi"/>
                <w:sz w:val="16"/>
                <w:szCs w:val="16"/>
              </w:rPr>
            </w:pPr>
          </w:p>
        </w:tc>
        <w:tc>
          <w:tcPr>
            <w:tcW w:w="742" w:type="dxa"/>
            <w:noWrap/>
            <w:vAlign w:val="center"/>
          </w:tcPr>
          <w:p w14:paraId="4A88BF2B" w14:textId="79C27EDE"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0.30</w:t>
            </w:r>
          </w:p>
        </w:tc>
        <w:tc>
          <w:tcPr>
            <w:tcW w:w="742" w:type="dxa"/>
            <w:noWrap/>
            <w:vAlign w:val="center"/>
          </w:tcPr>
          <w:p w14:paraId="7B1AAB29" w14:textId="358A0FCC"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0.40</w:t>
            </w:r>
          </w:p>
        </w:tc>
        <w:tc>
          <w:tcPr>
            <w:tcW w:w="742" w:type="dxa"/>
            <w:noWrap/>
            <w:vAlign w:val="center"/>
          </w:tcPr>
          <w:p w14:paraId="49253C3B" w14:textId="0C8CD669"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0.40</w:t>
            </w:r>
          </w:p>
        </w:tc>
        <w:tc>
          <w:tcPr>
            <w:tcW w:w="742" w:type="dxa"/>
            <w:noWrap/>
            <w:vAlign w:val="center"/>
          </w:tcPr>
          <w:p w14:paraId="3484727C" w14:textId="120A30B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0.40</w:t>
            </w:r>
          </w:p>
        </w:tc>
        <w:tc>
          <w:tcPr>
            <w:tcW w:w="742" w:type="dxa"/>
            <w:noWrap/>
            <w:vAlign w:val="center"/>
          </w:tcPr>
          <w:p w14:paraId="5828CAB9" w14:textId="2BFAD92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0.40</w:t>
            </w:r>
          </w:p>
        </w:tc>
        <w:tc>
          <w:tcPr>
            <w:tcW w:w="742" w:type="dxa"/>
            <w:noWrap/>
            <w:vAlign w:val="center"/>
          </w:tcPr>
          <w:p w14:paraId="2FF60695" w14:textId="5168B73B"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0.40</w:t>
            </w:r>
          </w:p>
        </w:tc>
      </w:tr>
      <w:tr w:rsidR="00951563" w:rsidRPr="00951563" w14:paraId="172F27CA" w14:textId="77777777" w:rsidTr="00213F6F">
        <w:trPr>
          <w:trHeight w:val="300"/>
        </w:trPr>
        <w:tc>
          <w:tcPr>
            <w:tcW w:w="1377" w:type="dxa"/>
            <w:noWrap/>
            <w:vAlign w:val="center"/>
          </w:tcPr>
          <w:p w14:paraId="702C99B5" w14:textId="6E2104A2"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LBXTNALA</w:t>
            </w:r>
          </w:p>
        </w:tc>
        <w:tc>
          <w:tcPr>
            <w:tcW w:w="2038" w:type="dxa"/>
            <w:noWrap/>
            <w:vAlign w:val="center"/>
          </w:tcPr>
          <w:p w14:paraId="7A11B447" w14:textId="51D0732E"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Trans-nonachlor Lipid Adj (ng/g)</w:t>
            </w:r>
          </w:p>
        </w:tc>
        <w:tc>
          <w:tcPr>
            <w:tcW w:w="741" w:type="dxa"/>
            <w:noWrap/>
            <w:vAlign w:val="center"/>
          </w:tcPr>
          <w:p w14:paraId="143E0DFE" w14:textId="4F5DD505"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14.50</w:t>
            </w:r>
          </w:p>
        </w:tc>
        <w:tc>
          <w:tcPr>
            <w:tcW w:w="742" w:type="dxa"/>
            <w:noWrap/>
            <w:vAlign w:val="center"/>
          </w:tcPr>
          <w:p w14:paraId="2BAB890A" w14:textId="796006AB"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10.50</w:t>
            </w:r>
          </w:p>
        </w:tc>
        <w:tc>
          <w:tcPr>
            <w:tcW w:w="742" w:type="dxa"/>
            <w:noWrap/>
            <w:vAlign w:val="center"/>
          </w:tcPr>
          <w:p w14:paraId="6EB50E36" w14:textId="73ECD13E"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7.80</w:t>
            </w:r>
          </w:p>
        </w:tc>
        <w:tc>
          <w:tcPr>
            <w:tcW w:w="742" w:type="dxa"/>
            <w:noWrap/>
            <w:vAlign w:val="center"/>
          </w:tcPr>
          <w:p w14:paraId="32EF15B2"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19200CAE"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7D933FD5"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1504B94E"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7145A09A" w14:textId="77777777" w:rsidR="00951563" w:rsidRPr="00951563" w:rsidRDefault="00951563" w:rsidP="00213F6F">
            <w:pPr>
              <w:jc w:val="center"/>
              <w:rPr>
                <w:rFonts w:asciiTheme="majorBidi" w:hAnsiTheme="majorBidi" w:cstheme="majorBidi"/>
                <w:sz w:val="16"/>
                <w:szCs w:val="16"/>
              </w:rPr>
            </w:pPr>
          </w:p>
        </w:tc>
      </w:tr>
      <w:tr w:rsidR="00951563" w:rsidRPr="00951563" w14:paraId="12A13BAC" w14:textId="77777777" w:rsidTr="00213F6F">
        <w:trPr>
          <w:trHeight w:val="300"/>
        </w:trPr>
        <w:tc>
          <w:tcPr>
            <w:tcW w:w="1377" w:type="dxa"/>
            <w:noWrap/>
            <w:vAlign w:val="center"/>
          </w:tcPr>
          <w:p w14:paraId="07161CF8" w14:textId="0AC2B499"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LBXOXYLA</w:t>
            </w:r>
          </w:p>
        </w:tc>
        <w:tc>
          <w:tcPr>
            <w:tcW w:w="2038" w:type="dxa"/>
            <w:noWrap/>
            <w:vAlign w:val="center"/>
          </w:tcPr>
          <w:p w14:paraId="76620C7D" w14:textId="3EEBFF26"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Oxychlordane Lipid Adj (ng/g)</w:t>
            </w:r>
          </w:p>
        </w:tc>
        <w:tc>
          <w:tcPr>
            <w:tcW w:w="741" w:type="dxa"/>
            <w:noWrap/>
            <w:vAlign w:val="center"/>
          </w:tcPr>
          <w:p w14:paraId="2A8612AB" w14:textId="124C418F"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14.50</w:t>
            </w:r>
          </w:p>
        </w:tc>
        <w:tc>
          <w:tcPr>
            <w:tcW w:w="742" w:type="dxa"/>
            <w:noWrap/>
            <w:vAlign w:val="center"/>
          </w:tcPr>
          <w:p w14:paraId="7486FC51" w14:textId="33478A9C"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10.50</w:t>
            </w:r>
          </w:p>
        </w:tc>
        <w:tc>
          <w:tcPr>
            <w:tcW w:w="742" w:type="dxa"/>
            <w:noWrap/>
            <w:vAlign w:val="center"/>
          </w:tcPr>
          <w:p w14:paraId="798A933A" w14:textId="5A9D6427"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7.80</w:t>
            </w:r>
          </w:p>
        </w:tc>
        <w:tc>
          <w:tcPr>
            <w:tcW w:w="742" w:type="dxa"/>
            <w:noWrap/>
            <w:vAlign w:val="center"/>
          </w:tcPr>
          <w:p w14:paraId="543F162C"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13428ACD"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7AD394C3"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21FF092F"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50100BCB" w14:textId="77777777" w:rsidR="00951563" w:rsidRPr="00951563" w:rsidRDefault="00951563" w:rsidP="00213F6F">
            <w:pPr>
              <w:jc w:val="center"/>
              <w:rPr>
                <w:rFonts w:asciiTheme="majorBidi" w:hAnsiTheme="majorBidi" w:cstheme="majorBidi"/>
                <w:sz w:val="16"/>
                <w:szCs w:val="16"/>
              </w:rPr>
            </w:pPr>
          </w:p>
        </w:tc>
      </w:tr>
      <w:tr w:rsidR="00951563" w:rsidRPr="00951563" w14:paraId="6131427A" w14:textId="77777777" w:rsidTr="00213F6F">
        <w:trPr>
          <w:trHeight w:val="300"/>
        </w:trPr>
        <w:tc>
          <w:tcPr>
            <w:tcW w:w="1377" w:type="dxa"/>
            <w:noWrap/>
            <w:vAlign w:val="center"/>
          </w:tcPr>
          <w:p w14:paraId="4E7AEF8E" w14:textId="2D7A1794" w:rsidR="00951563" w:rsidRPr="00951563" w:rsidRDefault="00951563" w:rsidP="00213F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heme="majorBidi" w:eastAsia="Times New Roman" w:hAnsiTheme="majorBidi" w:cstheme="majorBidi"/>
                <w:color w:val="000000"/>
                <w:sz w:val="16"/>
                <w:szCs w:val="16"/>
                <w:lang w:val="fr-FR"/>
              </w:rPr>
            </w:pPr>
            <w:r w:rsidRPr="00951563">
              <w:rPr>
                <w:rFonts w:asciiTheme="majorBidi" w:hAnsiTheme="majorBidi" w:cstheme="majorBidi"/>
                <w:color w:val="000000"/>
                <w:sz w:val="16"/>
                <w:szCs w:val="16"/>
              </w:rPr>
              <w:t>LBXPDELA</w:t>
            </w:r>
          </w:p>
        </w:tc>
        <w:tc>
          <w:tcPr>
            <w:tcW w:w="2038" w:type="dxa"/>
            <w:noWrap/>
            <w:vAlign w:val="center"/>
          </w:tcPr>
          <w:p w14:paraId="5D44EBA8" w14:textId="28FB5A49" w:rsidR="00951563" w:rsidRPr="00951563" w:rsidRDefault="00951563" w:rsidP="00213F6F">
            <w:pPr>
              <w:rPr>
                <w:rFonts w:asciiTheme="majorBidi" w:hAnsiTheme="majorBidi" w:cstheme="majorBidi"/>
                <w:sz w:val="16"/>
                <w:szCs w:val="16"/>
                <w:lang w:val="fr-FR"/>
              </w:rPr>
            </w:pPr>
            <w:r w:rsidRPr="00951563">
              <w:rPr>
                <w:rFonts w:asciiTheme="majorBidi" w:hAnsiTheme="majorBidi" w:cstheme="majorBidi"/>
                <w:color w:val="000000"/>
                <w:sz w:val="16"/>
                <w:szCs w:val="16"/>
                <w:lang w:val="fr-FR"/>
              </w:rPr>
              <w:t>p,p'-DDE Lipid Adj (ng/g)</w:t>
            </w:r>
          </w:p>
        </w:tc>
        <w:tc>
          <w:tcPr>
            <w:tcW w:w="741" w:type="dxa"/>
            <w:noWrap/>
            <w:vAlign w:val="center"/>
          </w:tcPr>
          <w:p w14:paraId="38117A67" w14:textId="4DC376BD" w:rsidR="00951563" w:rsidRPr="00951563" w:rsidRDefault="00951563" w:rsidP="00213F6F">
            <w:pPr>
              <w:jc w:val="center"/>
              <w:rPr>
                <w:rFonts w:asciiTheme="majorBidi" w:hAnsiTheme="majorBidi" w:cstheme="majorBidi"/>
                <w:sz w:val="16"/>
                <w:szCs w:val="16"/>
                <w:lang w:val="pt-BR"/>
              </w:rPr>
            </w:pPr>
            <w:r w:rsidRPr="00951563">
              <w:rPr>
                <w:rFonts w:asciiTheme="majorBidi" w:hAnsiTheme="majorBidi" w:cstheme="majorBidi"/>
                <w:color w:val="221F1F"/>
                <w:sz w:val="16"/>
                <w:szCs w:val="16"/>
              </w:rPr>
              <w:t>18.60</w:t>
            </w:r>
          </w:p>
        </w:tc>
        <w:tc>
          <w:tcPr>
            <w:tcW w:w="742" w:type="dxa"/>
            <w:noWrap/>
            <w:vAlign w:val="center"/>
          </w:tcPr>
          <w:p w14:paraId="11918A40" w14:textId="5EAF10CB" w:rsidR="00951563" w:rsidRPr="00951563" w:rsidRDefault="00951563" w:rsidP="00213F6F">
            <w:pPr>
              <w:jc w:val="center"/>
              <w:rPr>
                <w:rFonts w:asciiTheme="majorBidi" w:hAnsiTheme="majorBidi" w:cstheme="majorBidi"/>
                <w:sz w:val="16"/>
                <w:szCs w:val="16"/>
                <w:lang w:val="pt-BR"/>
              </w:rPr>
            </w:pPr>
            <w:r w:rsidRPr="00951563">
              <w:rPr>
                <w:rFonts w:asciiTheme="majorBidi" w:hAnsiTheme="majorBidi" w:cstheme="majorBidi"/>
                <w:color w:val="221F1F"/>
                <w:sz w:val="16"/>
                <w:szCs w:val="16"/>
              </w:rPr>
              <w:t>8.30</w:t>
            </w:r>
          </w:p>
        </w:tc>
        <w:tc>
          <w:tcPr>
            <w:tcW w:w="742" w:type="dxa"/>
            <w:noWrap/>
            <w:vAlign w:val="center"/>
          </w:tcPr>
          <w:p w14:paraId="17718202" w14:textId="6C9F0A30" w:rsidR="00951563" w:rsidRPr="00951563" w:rsidRDefault="00951563" w:rsidP="00213F6F">
            <w:pPr>
              <w:jc w:val="center"/>
              <w:rPr>
                <w:rFonts w:asciiTheme="majorBidi" w:hAnsiTheme="majorBidi" w:cstheme="majorBidi"/>
                <w:sz w:val="16"/>
                <w:szCs w:val="16"/>
                <w:lang w:val="pt-BR"/>
              </w:rPr>
            </w:pPr>
            <w:r w:rsidRPr="00951563">
              <w:rPr>
                <w:rFonts w:asciiTheme="majorBidi" w:hAnsiTheme="majorBidi" w:cstheme="majorBidi"/>
                <w:color w:val="221F1F"/>
                <w:sz w:val="16"/>
                <w:szCs w:val="16"/>
              </w:rPr>
              <w:t>7.80</w:t>
            </w:r>
          </w:p>
        </w:tc>
        <w:tc>
          <w:tcPr>
            <w:tcW w:w="742" w:type="dxa"/>
            <w:noWrap/>
            <w:vAlign w:val="center"/>
          </w:tcPr>
          <w:p w14:paraId="78954883" w14:textId="77777777"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120BB5DD" w14:textId="77777777"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664CA4E4" w14:textId="77777777"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255EB537" w14:textId="77777777"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3D5AD885" w14:textId="77777777" w:rsidR="00951563" w:rsidRPr="00951563" w:rsidRDefault="00951563" w:rsidP="00213F6F">
            <w:pPr>
              <w:jc w:val="center"/>
              <w:rPr>
                <w:rFonts w:asciiTheme="majorBidi" w:hAnsiTheme="majorBidi" w:cstheme="majorBidi"/>
                <w:sz w:val="16"/>
                <w:szCs w:val="16"/>
                <w:lang w:val="pt-BR"/>
              </w:rPr>
            </w:pPr>
          </w:p>
        </w:tc>
      </w:tr>
      <w:tr w:rsidR="00951563" w:rsidRPr="00951563" w14:paraId="03E09977" w14:textId="77777777" w:rsidTr="00213F6F">
        <w:trPr>
          <w:trHeight w:val="300"/>
        </w:trPr>
        <w:tc>
          <w:tcPr>
            <w:tcW w:w="1377" w:type="dxa"/>
            <w:noWrap/>
            <w:vAlign w:val="center"/>
            <w:hideMark/>
          </w:tcPr>
          <w:p w14:paraId="39D02C32" w14:textId="173EEC24"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LBXDIELA</w:t>
            </w:r>
          </w:p>
        </w:tc>
        <w:tc>
          <w:tcPr>
            <w:tcW w:w="2038" w:type="dxa"/>
            <w:noWrap/>
            <w:vAlign w:val="center"/>
          </w:tcPr>
          <w:p w14:paraId="023C46E5" w14:textId="6C54D5D0" w:rsidR="00951563" w:rsidRPr="00951563" w:rsidRDefault="00951563" w:rsidP="00213F6F">
            <w:pPr>
              <w:rPr>
                <w:rFonts w:asciiTheme="majorBidi" w:hAnsiTheme="majorBidi" w:cstheme="majorBidi"/>
                <w:sz w:val="16"/>
                <w:szCs w:val="16"/>
                <w:lang w:val="nl-BE"/>
              </w:rPr>
            </w:pPr>
            <w:r w:rsidRPr="00951563">
              <w:rPr>
                <w:rFonts w:asciiTheme="majorBidi" w:hAnsiTheme="majorBidi" w:cstheme="majorBidi"/>
                <w:color w:val="000000"/>
                <w:sz w:val="16"/>
                <w:szCs w:val="16"/>
                <w:lang w:val="nl-BE"/>
              </w:rPr>
              <w:t>Dieldrin Lipid Adj (ng/g)</w:t>
            </w:r>
          </w:p>
        </w:tc>
        <w:tc>
          <w:tcPr>
            <w:tcW w:w="741" w:type="dxa"/>
            <w:noWrap/>
            <w:vAlign w:val="center"/>
          </w:tcPr>
          <w:p w14:paraId="5D7872AA" w14:textId="0D9B6F06" w:rsidR="00951563" w:rsidRPr="00951563" w:rsidRDefault="00951563" w:rsidP="00213F6F">
            <w:pPr>
              <w:jc w:val="center"/>
              <w:rPr>
                <w:rFonts w:asciiTheme="majorBidi" w:hAnsiTheme="majorBidi" w:cstheme="majorBidi"/>
                <w:sz w:val="16"/>
                <w:szCs w:val="16"/>
                <w:lang w:val="nl-BE"/>
              </w:rPr>
            </w:pPr>
          </w:p>
        </w:tc>
        <w:tc>
          <w:tcPr>
            <w:tcW w:w="742" w:type="dxa"/>
            <w:noWrap/>
            <w:vAlign w:val="center"/>
          </w:tcPr>
          <w:p w14:paraId="70D3DBCB" w14:textId="1EFEE05F"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10.50</w:t>
            </w:r>
          </w:p>
        </w:tc>
        <w:tc>
          <w:tcPr>
            <w:tcW w:w="742" w:type="dxa"/>
            <w:noWrap/>
            <w:vAlign w:val="center"/>
          </w:tcPr>
          <w:p w14:paraId="0AA3EB24" w14:textId="32F24FEA"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7.80</w:t>
            </w:r>
          </w:p>
        </w:tc>
        <w:tc>
          <w:tcPr>
            <w:tcW w:w="742" w:type="dxa"/>
            <w:noWrap/>
            <w:vAlign w:val="center"/>
          </w:tcPr>
          <w:p w14:paraId="4D80893D"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571DB5BC" w14:textId="14F08EB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29D1DF90"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737A7139"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3B5696B6" w14:textId="77777777" w:rsidR="00951563" w:rsidRPr="00951563" w:rsidRDefault="00951563" w:rsidP="00213F6F">
            <w:pPr>
              <w:jc w:val="center"/>
              <w:rPr>
                <w:rFonts w:asciiTheme="majorBidi" w:hAnsiTheme="majorBidi" w:cstheme="majorBidi"/>
                <w:sz w:val="16"/>
                <w:szCs w:val="16"/>
              </w:rPr>
            </w:pPr>
          </w:p>
        </w:tc>
      </w:tr>
      <w:tr w:rsidR="00951563" w:rsidRPr="00951563" w14:paraId="6FBA235C" w14:textId="77777777" w:rsidTr="00213F6F">
        <w:trPr>
          <w:trHeight w:val="300"/>
        </w:trPr>
        <w:tc>
          <w:tcPr>
            <w:tcW w:w="1377" w:type="dxa"/>
            <w:noWrap/>
            <w:vAlign w:val="center"/>
            <w:hideMark/>
          </w:tcPr>
          <w:p w14:paraId="5A6C196F" w14:textId="69A12356"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LBXBHCLA</w:t>
            </w:r>
          </w:p>
        </w:tc>
        <w:tc>
          <w:tcPr>
            <w:tcW w:w="2038" w:type="dxa"/>
            <w:noWrap/>
            <w:vAlign w:val="center"/>
          </w:tcPr>
          <w:p w14:paraId="0018A1CD" w14:textId="4D006B31"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Beta-hexachlorocyclohexane Lipid Adj (ng/g)</w:t>
            </w:r>
          </w:p>
        </w:tc>
        <w:tc>
          <w:tcPr>
            <w:tcW w:w="741" w:type="dxa"/>
            <w:noWrap/>
            <w:vAlign w:val="center"/>
          </w:tcPr>
          <w:p w14:paraId="4C03ED38" w14:textId="241D11B1"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9.36</w:t>
            </w:r>
          </w:p>
        </w:tc>
        <w:tc>
          <w:tcPr>
            <w:tcW w:w="742" w:type="dxa"/>
            <w:noWrap/>
            <w:vAlign w:val="center"/>
          </w:tcPr>
          <w:p w14:paraId="4DB05C94" w14:textId="0A3C7371"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6.76</w:t>
            </w:r>
          </w:p>
        </w:tc>
        <w:tc>
          <w:tcPr>
            <w:tcW w:w="742" w:type="dxa"/>
            <w:noWrap/>
            <w:vAlign w:val="center"/>
          </w:tcPr>
          <w:p w14:paraId="01DC7C13" w14:textId="4C257C1C"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7.80</w:t>
            </w:r>
          </w:p>
        </w:tc>
        <w:tc>
          <w:tcPr>
            <w:tcW w:w="742" w:type="dxa"/>
            <w:noWrap/>
            <w:vAlign w:val="center"/>
          </w:tcPr>
          <w:p w14:paraId="0290A45F"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1FE7E39"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1B3D138A"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1123683F"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166304C1" w14:textId="551711A4" w:rsidR="00951563" w:rsidRPr="00951563" w:rsidRDefault="00951563" w:rsidP="00213F6F">
            <w:pPr>
              <w:jc w:val="center"/>
              <w:rPr>
                <w:rFonts w:asciiTheme="majorBidi" w:hAnsiTheme="majorBidi" w:cstheme="majorBidi"/>
                <w:sz w:val="16"/>
                <w:szCs w:val="16"/>
              </w:rPr>
            </w:pPr>
          </w:p>
        </w:tc>
      </w:tr>
      <w:tr w:rsidR="00951563" w:rsidRPr="00951563" w14:paraId="2E921D2D" w14:textId="77777777" w:rsidTr="00213F6F">
        <w:trPr>
          <w:trHeight w:val="300"/>
        </w:trPr>
        <w:tc>
          <w:tcPr>
            <w:tcW w:w="1377" w:type="dxa"/>
            <w:noWrap/>
            <w:vAlign w:val="center"/>
            <w:hideMark/>
          </w:tcPr>
          <w:p w14:paraId="52EB6E4E" w14:textId="0D8C7587"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URXCPM</w:t>
            </w:r>
          </w:p>
        </w:tc>
        <w:tc>
          <w:tcPr>
            <w:tcW w:w="2038" w:type="dxa"/>
            <w:noWrap/>
            <w:vAlign w:val="center"/>
          </w:tcPr>
          <w:p w14:paraId="2CF37B88" w14:textId="79509BC7"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3,5,6-trichloropyridinol (ug/L)</w:t>
            </w:r>
          </w:p>
        </w:tc>
        <w:tc>
          <w:tcPr>
            <w:tcW w:w="741" w:type="dxa"/>
            <w:noWrap/>
            <w:vAlign w:val="center"/>
          </w:tcPr>
          <w:p w14:paraId="13D6D80A" w14:textId="3E42037C"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0.40</w:t>
            </w:r>
          </w:p>
        </w:tc>
        <w:tc>
          <w:tcPr>
            <w:tcW w:w="742" w:type="dxa"/>
            <w:noWrap/>
            <w:vAlign w:val="center"/>
          </w:tcPr>
          <w:p w14:paraId="342AC3FC" w14:textId="058C8810"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0.40</w:t>
            </w:r>
          </w:p>
        </w:tc>
        <w:tc>
          <w:tcPr>
            <w:tcW w:w="742" w:type="dxa"/>
            <w:noWrap/>
            <w:vAlign w:val="center"/>
          </w:tcPr>
          <w:p w14:paraId="67AD77E8"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4DDE590"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4FBC7677" w14:textId="7B4C836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0.10</w:t>
            </w:r>
          </w:p>
        </w:tc>
        <w:tc>
          <w:tcPr>
            <w:tcW w:w="742" w:type="dxa"/>
            <w:noWrap/>
            <w:vAlign w:val="center"/>
          </w:tcPr>
          <w:p w14:paraId="0C199311" w14:textId="415941EF"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0.10</w:t>
            </w:r>
          </w:p>
        </w:tc>
        <w:tc>
          <w:tcPr>
            <w:tcW w:w="742" w:type="dxa"/>
            <w:noWrap/>
            <w:vAlign w:val="center"/>
          </w:tcPr>
          <w:p w14:paraId="4C2BB2DD"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4379B143" w14:textId="77777777" w:rsidR="00951563" w:rsidRPr="00951563" w:rsidRDefault="00951563" w:rsidP="00213F6F">
            <w:pPr>
              <w:jc w:val="center"/>
              <w:rPr>
                <w:rFonts w:asciiTheme="majorBidi" w:hAnsiTheme="majorBidi" w:cstheme="majorBidi"/>
                <w:sz w:val="16"/>
                <w:szCs w:val="16"/>
              </w:rPr>
            </w:pPr>
          </w:p>
        </w:tc>
      </w:tr>
      <w:tr w:rsidR="00951563" w:rsidRPr="00951563" w14:paraId="05E36BF6" w14:textId="77777777" w:rsidTr="00213F6F">
        <w:trPr>
          <w:trHeight w:val="300"/>
        </w:trPr>
        <w:tc>
          <w:tcPr>
            <w:tcW w:w="1377" w:type="dxa"/>
            <w:noWrap/>
            <w:vAlign w:val="center"/>
            <w:hideMark/>
          </w:tcPr>
          <w:p w14:paraId="367605EA" w14:textId="680A1776"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lastRenderedPageBreak/>
              <w:t>URXOP3</w:t>
            </w:r>
          </w:p>
        </w:tc>
        <w:tc>
          <w:tcPr>
            <w:tcW w:w="2038" w:type="dxa"/>
            <w:noWrap/>
            <w:vAlign w:val="center"/>
          </w:tcPr>
          <w:p w14:paraId="68CDAF2F" w14:textId="4E35F04C"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Dimethylthiophosphate (ug/L)</w:t>
            </w:r>
          </w:p>
        </w:tc>
        <w:tc>
          <w:tcPr>
            <w:tcW w:w="741" w:type="dxa"/>
            <w:noWrap/>
            <w:vAlign w:val="center"/>
          </w:tcPr>
          <w:p w14:paraId="35C67B5C" w14:textId="58A00E2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0.18</w:t>
            </w:r>
          </w:p>
        </w:tc>
        <w:tc>
          <w:tcPr>
            <w:tcW w:w="742" w:type="dxa"/>
            <w:noWrap/>
            <w:vAlign w:val="center"/>
          </w:tcPr>
          <w:p w14:paraId="1A7757BC" w14:textId="0F4B269D"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0.40</w:t>
            </w:r>
          </w:p>
        </w:tc>
        <w:tc>
          <w:tcPr>
            <w:tcW w:w="742" w:type="dxa"/>
            <w:noWrap/>
            <w:vAlign w:val="center"/>
          </w:tcPr>
          <w:p w14:paraId="6F6D7C91" w14:textId="51151CF7"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0.50</w:t>
            </w:r>
          </w:p>
        </w:tc>
        <w:tc>
          <w:tcPr>
            <w:tcW w:w="742" w:type="dxa"/>
            <w:noWrap/>
            <w:vAlign w:val="center"/>
          </w:tcPr>
          <w:p w14:paraId="5650CC7F" w14:textId="320517F5"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0.55</w:t>
            </w:r>
          </w:p>
        </w:tc>
        <w:tc>
          <w:tcPr>
            <w:tcW w:w="742" w:type="dxa"/>
            <w:noWrap/>
            <w:vAlign w:val="center"/>
          </w:tcPr>
          <w:p w14:paraId="74C20DDC" w14:textId="0874DEE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0.55</w:t>
            </w:r>
          </w:p>
        </w:tc>
        <w:tc>
          <w:tcPr>
            <w:tcW w:w="742" w:type="dxa"/>
            <w:noWrap/>
            <w:vAlign w:val="center"/>
          </w:tcPr>
          <w:p w14:paraId="539A9613"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6C7C3922"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74A8AC35" w14:textId="77777777" w:rsidR="00951563" w:rsidRPr="00951563" w:rsidRDefault="00951563" w:rsidP="00213F6F">
            <w:pPr>
              <w:jc w:val="center"/>
              <w:rPr>
                <w:rFonts w:asciiTheme="majorBidi" w:hAnsiTheme="majorBidi" w:cstheme="majorBidi"/>
                <w:sz w:val="16"/>
                <w:szCs w:val="16"/>
              </w:rPr>
            </w:pPr>
          </w:p>
        </w:tc>
      </w:tr>
      <w:tr w:rsidR="00951563" w:rsidRPr="00951563" w14:paraId="4E1750C2" w14:textId="77777777" w:rsidTr="00213F6F">
        <w:trPr>
          <w:trHeight w:val="300"/>
        </w:trPr>
        <w:tc>
          <w:tcPr>
            <w:tcW w:w="1377" w:type="dxa"/>
            <w:noWrap/>
            <w:vAlign w:val="center"/>
            <w:hideMark/>
          </w:tcPr>
          <w:p w14:paraId="00B175D7" w14:textId="7452A261"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URXOPM</w:t>
            </w:r>
          </w:p>
        </w:tc>
        <w:tc>
          <w:tcPr>
            <w:tcW w:w="2038" w:type="dxa"/>
            <w:noWrap/>
            <w:vAlign w:val="center"/>
          </w:tcPr>
          <w:p w14:paraId="330278CC" w14:textId="3EFB3748"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3-phenoxybenzoic acid (ug/L)</w:t>
            </w:r>
          </w:p>
        </w:tc>
        <w:tc>
          <w:tcPr>
            <w:tcW w:w="741" w:type="dxa"/>
            <w:noWrap/>
            <w:vAlign w:val="center"/>
          </w:tcPr>
          <w:p w14:paraId="00E0ECBA" w14:textId="67561F8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0.10</w:t>
            </w:r>
          </w:p>
        </w:tc>
        <w:tc>
          <w:tcPr>
            <w:tcW w:w="742" w:type="dxa"/>
            <w:noWrap/>
            <w:vAlign w:val="center"/>
          </w:tcPr>
          <w:p w14:paraId="4FE6468B" w14:textId="6E03A2A1"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0.10</w:t>
            </w:r>
          </w:p>
        </w:tc>
        <w:tc>
          <w:tcPr>
            <w:tcW w:w="742" w:type="dxa"/>
            <w:noWrap/>
            <w:vAlign w:val="center"/>
          </w:tcPr>
          <w:p w14:paraId="502D0FB6"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6BC09234"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55B5D3F8" w14:textId="1C82E39D"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0.10</w:t>
            </w:r>
          </w:p>
        </w:tc>
        <w:tc>
          <w:tcPr>
            <w:tcW w:w="742" w:type="dxa"/>
            <w:noWrap/>
            <w:vAlign w:val="center"/>
          </w:tcPr>
          <w:p w14:paraId="3B91AD55" w14:textId="6462D1E1"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0.10</w:t>
            </w:r>
          </w:p>
        </w:tc>
        <w:tc>
          <w:tcPr>
            <w:tcW w:w="742" w:type="dxa"/>
            <w:noWrap/>
            <w:vAlign w:val="center"/>
          </w:tcPr>
          <w:p w14:paraId="5EB3605B"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22847208" w14:textId="77777777" w:rsidR="00951563" w:rsidRPr="00951563" w:rsidRDefault="00951563" w:rsidP="00213F6F">
            <w:pPr>
              <w:jc w:val="center"/>
              <w:rPr>
                <w:rFonts w:asciiTheme="majorBidi" w:hAnsiTheme="majorBidi" w:cstheme="majorBidi"/>
                <w:sz w:val="16"/>
                <w:szCs w:val="16"/>
              </w:rPr>
            </w:pPr>
          </w:p>
        </w:tc>
      </w:tr>
      <w:tr w:rsidR="00951563" w:rsidRPr="00951563" w14:paraId="7625BA27" w14:textId="77777777" w:rsidTr="00213F6F">
        <w:trPr>
          <w:trHeight w:val="300"/>
        </w:trPr>
        <w:tc>
          <w:tcPr>
            <w:tcW w:w="1377" w:type="dxa"/>
            <w:noWrap/>
            <w:vAlign w:val="center"/>
            <w:hideMark/>
          </w:tcPr>
          <w:p w14:paraId="6F81F0A0" w14:textId="1AEF5480"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URX14D</w:t>
            </w:r>
          </w:p>
        </w:tc>
        <w:tc>
          <w:tcPr>
            <w:tcW w:w="2038" w:type="dxa"/>
            <w:noWrap/>
            <w:vAlign w:val="center"/>
          </w:tcPr>
          <w:p w14:paraId="66F91545" w14:textId="339E5F0E"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2,5-dichlorophenol (ug/L)</w:t>
            </w:r>
          </w:p>
        </w:tc>
        <w:tc>
          <w:tcPr>
            <w:tcW w:w="741" w:type="dxa"/>
            <w:noWrap/>
            <w:vAlign w:val="center"/>
          </w:tcPr>
          <w:p w14:paraId="7CB1EEAD" w14:textId="5DB166DD" w:rsidR="00951563" w:rsidRPr="00951563" w:rsidRDefault="00951563" w:rsidP="00213F6F">
            <w:pPr>
              <w:jc w:val="center"/>
              <w:rPr>
                <w:rFonts w:asciiTheme="majorBidi" w:hAnsiTheme="majorBidi" w:cstheme="majorBidi"/>
                <w:sz w:val="16"/>
                <w:szCs w:val="16"/>
              </w:rPr>
            </w:pPr>
          </w:p>
        </w:tc>
        <w:tc>
          <w:tcPr>
            <w:tcW w:w="742" w:type="dxa"/>
            <w:noWrap/>
            <w:vAlign w:val="center"/>
          </w:tcPr>
          <w:p w14:paraId="511E514B"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13217A33" w14:textId="79C410C3"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0.12</w:t>
            </w:r>
          </w:p>
        </w:tc>
        <w:tc>
          <w:tcPr>
            <w:tcW w:w="742" w:type="dxa"/>
            <w:noWrap/>
            <w:vAlign w:val="center"/>
          </w:tcPr>
          <w:p w14:paraId="0659A2BD" w14:textId="71C3F8EE"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0.20</w:t>
            </w:r>
          </w:p>
        </w:tc>
        <w:tc>
          <w:tcPr>
            <w:tcW w:w="742" w:type="dxa"/>
            <w:noWrap/>
            <w:vAlign w:val="center"/>
          </w:tcPr>
          <w:p w14:paraId="37C4E695" w14:textId="0631B87A"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0.20</w:t>
            </w:r>
          </w:p>
        </w:tc>
        <w:tc>
          <w:tcPr>
            <w:tcW w:w="742" w:type="dxa"/>
            <w:noWrap/>
            <w:vAlign w:val="center"/>
          </w:tcPr>
          <w:p w14:paraId="17CEA544" w14:textId="3C7ED718"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0.20</w:t>
            </w:r>
          </w:p>
        </w:tc>
        <w:tc>
          <w:tcPr>
            <w:tcW w:w="742" w:type="dxa"/>
            <w:noWrap/>
            <w:vAlign w:val="center"/>
          </w:tcPr>
          <w:p w14:paraId="6DA6F1F3" w14:textId="690E8517"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0.20</w:t>
            </w:r>
          </w:p>
        </w:tc>
        <w:tc>
          <w:tcPr>
            <w:tcW w:w="742" w:type="dxa"/>
            <w:noWrap/>
            <w:vAlign w:val="center"/>
          </w:tcPr>
          <w:p w14:paraId="389CE5B9" w14:textId="6D14A73C"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0.10</w:t>
            </w:r>
          </w:p>
        </w:tc>
      </w:tr>
      <w:tr w:rsidR="00951563" w:rsidRPr="00951563" w14:paraId="0A670BB7" w14:textId="77777777" w:rsidTr="00213F6F">
        <w:trPr>
          <w:trHeight w:val="300"/>
        </w:trPr>
        <w:tc>
          <w:tcPr>
            <w:tcW w:w="1377" w:type="dxa"/>
            <w:noWrap/>
            <w:vAlign w:val="center"/>
            <w:hideMark/>
          </w:tcPr>
          <w:p w14:paraId="2063631B" w14:textId="2E3B507B"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URXDCB</w:t>
            </w:r>
          </w:p>
        </w:tc>
        <w:tc>
          <w:tcPr>
            <w:tcW w:w="2038" w:type="dxa"/>
            <w:noWrap/>
            <w:vAlign w:val="center"/>
          </w:tcPr>
          <w:p w14:paraId="1FDDBCE1" w14:textId="60D87DF6"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2,4-dichlorophenol (ug/L)</w:t>
            </w:r>
          </w:p>
        </w:tc>
        <w:tc>
          <w:tcPr>
            <w:tcW w:w="741" w:type="dxa"/>
            <w:noWrap/>
            <w:vAlign w:val="center"/>
          </w:tcPr>
          <w:p w14:paraId="18A3D4D0" w14:textId="6C6539C1" w:rsidR="00951563" w:rsidRPr="00951563" w:rsidRDefault="00951563" w:rsidP="00213F6F">
            <w:pPr>
              <w:jc w:val="center"/>
              <w:rPr>
                <w:rFonts w:asciiTheme="majorBidi" w:hAnsiTheme="majorBidi" w:cstheme="majorBidi"/>
                <w:sz w:val="16"/>
                <w:szCs w:val="16"/>
              </w:rPr>
            </w:pPr>
          </w:p>
        </w:tc>
        <w:tc>
          <w:tcPr>
            <w:tcW w:w="742" w:type="dxa"/>
            <w:noWrap/>
            <w:vAlign w:val="center"/>
          </w:tcPr>
          <w:p w14:paraId="6027F791"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785164DE" w14:textId="026596D4"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0.17</w:t>
            </w:r>
          </w:p>
        </w:tc>
        <w:tc>
          <w:tcPr>
            <w:tcW w:w="742" w:type="dxa"/>
            <w:noWrap/>
            <w:vAlign w:val="center"/>
          </w:tcPr>
          <w:p w14:paraId="659787C4" w14:textId="0E580448"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0.20</w:t>
            </w:r>
          </w:p>
        </w:tc>
        <w:tc>
          <w:tcPr>
            <w:tcW w:w="742" w:type="dxa"/>
            <w:noWrap/>
            <w:vAlign w:val="center"/>
          </w:tcPr>
          <w:p w14:paraId="0140526F" w14:textId="61A8F9A6"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0.20</w:t>
            </w:r>
          </w:p>
        </w:tc>
        <w:tc>
          <w:tcPr>
            <w:tcW w:w="742" w:type="dxa"/>
            <w:noWrap/>
            <w:vAlign w:val="center"/>
          </w:tcPr>
          <w:p w14:paraId="1BA712D7" w14:textId="2A7E4EB1"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0.20</w:t>
            </w:r>
          </w:p>
        </w:tc>
        <w:tc>
          <w:tcPr>
            <w:tcW w:w="742" w:type="dxa"/>
            <w:noWrap/>
            <w:vAlign w:val="center"/>
          </w:tcPr>
          <w:p w14:paraId="738A8384" w14:textId="4A9D99AB"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0.20</w:t>
            </w:r>
          </w:p>
        </w:tc>
        <w:tc>
          <w:tcPr>
            <w:tcW w:w="742" w:type="dxa"/>
            <w:noWrap/>
            <w:vAlign w:val="center"/>
          </w:tcPr>
          <w:p w14:paraId="23E45A40" w14:textId="1B1D05E5"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0.10</w:t>
            </w:r>
          </w:p>
        </w:tc>
      </w:tr>
      <w:tr w:rsidR="00951563" w:rsidRPr="00951563" w14:paraId="17C10FB1" w14:textId="77777777" w:rsidTr="00213F6F">
        <w:trPr>
          <w:trHeight w:val="300"/>
        </w:trPr>
        <w:tc>
          <w:tcPr>
            <w:tcW w:w="1377" w:type="dxa"/>
            <w:noWrap/>
            <w:vAlign w:val="center"/>
            <w:hideMark/>
          </w:tcPr>
          <w:p w14:paraId="2E392361" w14:textId="6BF2DD40"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URXPAR</w:t>
            </w:r>
          </w:p>
        </w:tc>
        <w:tc>
          <w:tcPr>
            <w:tcW w:w="2038" w:type="dxa"/>
            <w:noWrap/>
            <w:vAlign w:val="center"/>
          </w:tcPr>
          <w:p w14:paraId="610F070B" w14:textId="3BCCB3F6"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Paranitrophenol (ug/L)</w:t>
            </w:r>
          </w:p>
        </w:tc>
        <w:tc>
          <w:tcPr>
            <w:tcW w:w="741" w:type="dxa"/>
            <w:noWrap/>
            <w:vAlign w:val="center"/>
          </w:tcPr>
          <w:p w14:paraId="188E23CA" w14:textId="7D16F578"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0.80</w:t>
            </w:r>
          </w:p>
        </w:tc>
        <w:tc>
          <w:tcPr>
            <w:tcW w:w="742" w:type="dxa"/>
            <w:noWrap/>
            <w:vAlign w:val="center"/>
          </w:tcPr>
          <w:p w14:paraId="1FFFBA5A" w14:textId="74D3E617"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0.10</w:t>
            </w:r>
          </w:p>
        </w:tc>
        <w:tc>
          <w:tcPr>
            <w:tcW w:w="742" w:type="dxa"/>
            <w:noWrap/>
            <w:vAlign w:val="center"/>
          </w:tcPr>
          <w:p w14:paraId="309CCA7D"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A10F54E"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479F6749" w14:textId="002EF6F9"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0.10</w:t>
            </w:r>
          </w:p>
        </w:tc>
        <w:tc>
          <w:tcPr>
            <w:tcW w:w="742" w:type="dxa"/>
            <w:noWrap/>
            <w:vAlign w:val="center"/>
          </w:tcPr>
          <w:p w14:paraId="494A2CF7" w14:textId="24C55040"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0.10</w:t>
            </w:r>
          </w:p>
        </w:tc>
        <w:tc>
          <w:tcPr>
            <w:tcW w:w="742" w:type="dxa"/>
            <w:noWrap/>
            <w:vAlign w:val="center"/>
          </w:tcPr>
          <w:p w14:paraId="3DABEA94"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7530A5C" w14:textId="77777777" w:rsidR="00951563" w:rsidRPr="00951563" w:rsidRDefault="00951563" w:rsidP="00213F6F">
            <w:pPr>
              <w:jc w:val="center"/>
              <w:rPr>
                <w:rFonts w:asciiTheme="majorBidi" w:hAnsiTheme="majorBidi" w:cstheme="majorBidi"/>
                <w:sz w:val="16"/>
                <w:szCs w:val="16"/>
              </w:rPr>
            </w:pPr>
          </w:p>
        </w:tc>
      </w:tr>
      <w:tr w:rsidR="00951563" w:rsidRPr="00951563" w14:paraId="2DFAC130" w14:textId="77777777" w:rsidTr="00213F6F">
        <w:trPr>
          <w:trHeight w:val="300"/>
        </w:trPr>
        <w:tc>
          <w:tcPr>
            <w:tcW w:w="1377" w:type="dxa"/>
            <w:noWrap/>
            <w:vAlign w:val="center"/>
            <w:hideMark/>
          </w:tcPr>
          <w:p w14:paraId="6483A97A" w14:textId="018354B8"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URX24D</w:t>
            </w:r>
          </w:p>
        </w:tc>
        <w:tc>
          <w:tcPr>
            <w:tcW w:w="2038" w:type="dxa"/>
            <w:noWrap/>
            <w:vAlign w:val="center"/>
          </w:tcPr>
          <w:p w14:paraId="2A09A5A8" w14:textId="45C94BBF"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2,4-D (ug/L)</w:t>
            </w:r>
          </w:p>
        </w:tc>
        <w:tc>
          <w:tcPr>
            <w:tcW w:w="741" w:type="dxa"/>
            <w:noWrap/>
            <w:vAlign w:val="center"/>
          </w:tcPr>
          <w:p w14:paraId="4F24ECEE" w14:textId="7B106717"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0.95</w:t>
            </w:r>
          </w:p>
        </w:tc>
        <w:tc>
          <w:tcPr>
            <w:tcW w:w="742" w:type="dxa"/>
            <w:noWrap/>
            <w:vAlign w:val="center"/>
          </w:tcPr>
          <w:p w14:paraId="56A24A90" w14:textId="3F4FC97A"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0.20</w:t>
            </w:r>
          </w:p>
        </w:tc>
        <w:tc>
          <w:tcPr>
            <w:tcW w:w="742" w:type="dxa"/>
            <w:noWrap/>
            <w:vAlign w:val="center"/>
          </w:tcPr>
          <w:p w14:paraId="2B1369EE" w14:textId="72F12B5A"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0.10</w:t>
            </w:r>
          </w:p>
        </w:tc>
        <w:tc>
          <w:tcPr>
            <w:tcW w:w="742" w:type="dxa"/>
            <w:noWrap/>
            <w:vAlign w:val="center"/>
          </w:tcPr>
          <w:p w14:paraId="22D38D5B"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28E290E3" w14:textId="29191A53"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0.40</w:t>
            </w:r>
          </w:p>
        </w:tc>
        <w:tc>
          <w:tcPr>
            <w:tcW w:w="742" w:type="dxa"/>
            <w:noWrap/>
            <w:vAlign w:val="center"/>
          </w:tcPr>
          <w:p w14:paraId="16DD0A1E" w14:textId="4313BB18"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0.15</w:t>
            </w:r>
          </w:p>
        </w:tc>
        <w:tc>
          <w:tcPr>
            <w:tcW w:w="742" w:type="dxa"/>
            <w:noWrap/>
            <w:vAlign w:val="center"/>
          </w:tcPr>
          <w:p w14:paraId="38D9D679"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1805B4EE" w14:textId="77777777" w:rsidR="00951563" w:rsidRPr="00951563" w:rsidRDefault="00951563" w:rsidP="00213F6F">
            <w:pPr>
              <w:jc w:val="center"/>
              <w:rPr>
                <w:rFonts w:asciiTheme="majorBidi" w:hAnsiTheme="majorBidi" w:cstheme="majorBidi"/>
                <w:sz w:val="16"/>
                <w:szCs w:val="16"/>
              </w:rPr>
            </w:pPr>
          </w:p>
        </w:tc>
      </w:tr>
      <w:tr w:rsidR="00951563" w:rsidRPr="00951563" w14:paraId="6A9BAAFC" w14:textId="77777777" w:rsidTr="00213F6F">
        <w:trPr>
          <w:trHeight w:val="300"/>
        </w:trPr>
        <w:tc>
          <w:tcPr>
            <w:tcW w:w="1377" w:type="dxa"/>
            <w:noWrap/>
            <w:vAlign w:val="center"/>
            <w:hideMark/>
          </w:tcPr>
          <w:p w14:paraId="07D22728" w14:textId="1F52B69E"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URXDEA</w:t>
            </w:r>
          </w:p>
        </w:tc>
        <w:tc>
          <w:tcPr>
            <w:tcW w:w="2038" w:type="dxa"/>
            <w:noWrap/>
            <w:vAlign w:val="center"/>
          </w:tcPr>
          <w:p w14:paraId="2434DF68" w14:textId="5349E2A3"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DEET acid (ug/L)</w:t>
            </w:r>
          </w:p>
        </w:tc>
        <w:tc>
          <w:tcPr>
            <w:tcW w:w="741" w:type="dxa"/>
            <w:noWrap/>
            <w:vAlign w:val="center"/>
          </w:tcPr>
          <w:p w14:paraId="1B6B6343" w14:textId="54886446"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1CBC9F3"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20F2322"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19C37725"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7ABE7BDB" w14:textId="0F7BC233"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0.93</w:t>
            </w:r>
          </w:p>
        </w:tc>
        <w:tc>
          <w:tcPr>
            <w:tcW w:w="742" w:type="dxa"/>
            <w:noWrap/>
            <w:vAlign w:val="center"/>
          </w:tcPr>
          <w:p w14:paraId="78A28CB1" w14:textId="19D5E02B"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0.48</w:t>
            </w:r>
          </w:p>
        </w:tc>
        <w:tc>
          <w:tcPr>
            <w:tcW w:w="742" w:type="dxa"/>
            <w:noWrap/>
            <w:vAlign w:val="center"/>
          </w:tcPr>
          <w:p w14:paraId="0EFC4DFA" w14:textId="3D058998"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0.48</w:t>
            </w:r>
          </w:p>
        </w:tc>
        <w:tc>
          <w:tcPr>
            <w:tcW w:w="742" w:type="dxa"/>
            <w:noWrap/>
            <w:vAlign w:val="center"/>
          </w:tcPr>
          <w:p w14:paraId="0048240D" w14:textId="187C59FF"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0.48</w:t>
            </w:r>
          </w:p>
        </w:tc>
      </w:tr>
      <w:tr w:rsidR="00951563" w:rsidRPr="00951563" w14:paraId="525E73ED" w14:textId="77777777" w:rsidTr="00213F6F">
        <w:trPr>
          <w:trHeight w:val="300"/>
        </w:trPr>
        <w:tc>
          <w:tcPr>
            <w:tcW w:w="1377" w:type="dxa"/>
            <w:noWrap/>
            <w:vAlign w:val="center"/>
            <w:hideMark/>
          </w:tcPr>
          <w:p w14:paraId="70FB8273" w14:textId="7CC22940"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URXCNP</w:t>
            </w:r>
          </w:p>
        </w:tc>
        <w:tc>
          <w:tcPr>
            <w:tcW w:w="2038" w:type="dxa"/>
            <w:noWrap/>
            <w:vAlign w:val="center"/>
          </w:tcPr>
          <w:p w14:paraId="7BC87C7F" w14:textId="312C379D"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Mono(carboxynonyl) phthalate (ng/mL)</w:t>
            </w:r>
          </w:p>
        </w:tc>
        <w:tc>
          <w:tcPr>
            <w:tcW w:w="741" w:type="dxa"/>
            <w:noWrap/>
            <w:vAlign w:val="center"/>
          </w:tcPr>
          <w:p w14:paraId="555D04C1" w14:textId="085E40D4" w:rsidR="00951563" w:rsidRPr="00951563" w:rsidRDefault="00951563" w:rsidP="00213F6F">
            <w:pPr>
              <w:jc w:val="center"/>
              <w:rPr>
                <w:rFonts w:asciiTheme="majorBidi" w:hAnsiTheme="majorBidi" w:cstheme="majorBidi"/>
                <w:sz w:val="16"/>
                <w:szCs w:val="16"/>
              </w:rPr>
            </w:pPr>
          </w:p>
        </w:tc>
        <w:tc>
          <w:tcPr>
            <w:tcW w:w="742" w:type="dxa"/>
            <w:noWrap/>
            <w:vAlign w:val="center"/>
          </w:tcPr>
          <w:p w14:paraId="6C8C3A40"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5AA396CB"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50DCD92A" w14:textId="22E9C0BC"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0.60</w:t>
            </w:r>
          </w:p>
        </w:tc>
        <w:tc>
          <w:tcPr>
            <w:tcW w:w="742" w:type="dxa"/>
            <w:noWrap/>
            <w:vAlign w:val="center"/>
          </w:tcPr>
          <w:p w14:paraId="4383FDEB" w14:textId="7C93BD37"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0.50</w:t>
            </w:r>
          </w:p>
        </w:tc>
        <w:tc>
          <w:tcPr>
            <w:tcW w:w="742" w:type="dxa"/>
            <w:noWrap/>
            <w:vAlign w:val="center"/>
          </w:tcPr>
          <w:p w14:paraId="39B0FC29" w14:textId="4ACEEDC7"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0.20</w:t>
            </w:r>
          </w:p>
        </w:tc>
        <w:tc>
          <w:tcPr>
            <w:tcW w:w="742" w:type="dxa"/>
            <w:noWrap/>
            <w:vAlign w:val="center"/>
          </w:tcPr>
          <w:p w14:paraId="55C677ED" w14:textId="7F84BC70"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0.20</w:t>
            </w:r>
          </w:p>
        </w:tc>
        <w:tc>
          <w:tcPr>
            <w:tcW w:w="742" w:type="dxa"/>
            <w:noWrap/>
            <w:vAlign w:val="center"/>
          </w:tcPr>
          <w:p w14:paraId="39F3A06E" w14:textId="223E0A07"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0.20</w:t>
            </w:r>
          </w:p>
        </w:tc>
      </w:tr>
      <w:tr w:rsidR="00951563" w:rsidRPr="00951563" w14:paraId="26A3FE34" w14:textId="77777777" w:rsidTr="00213F6F">
        <w:trPr>
          <w:trHeight w:val="300"/>
        </w:trPr>
        <w:tc>
          <w:tcPr>
            <w:tcW w:w="1377" w:type="dxa"/>
            <w:noWrap/>
            <w:vAlign w:val="center"/>
            <w:hideMark/>
          </w:tcPr>
          <w:p w14:paraId="0C922E62" w14:textId="223F0D7D"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SSURHIBP</w:t>
            </w:r>
          </w:p>
        </w:tc>
        <w:tc>
          <w:tcPr>
            <w:tcW w:w="2038" w:type="dxa"/>
            <w:noWrap/>
            <w:vAlign w:val="center"/>
          </w:tcPr>
          <w:p w14:paraId="5F0A0C90" w14:textId="4369BCBD"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Mono-2-hydroxy-iso-butyl phthlte (ng/mL)</w:t>
            </w:r>
          </w:p>
        </w:tc>
        <w:tc>
          <w:tcPr>
            <w:tcW w:w="741" w:type="dxa"/>
            <w:noWrap/>
            <w:vAlign w:val="center"/>
          </w:tcPr>
          <w:p w14:paraId="1F90DB8A" w14:textId="4A7A8563" w:rsidR="00951563" w:rsidRPr="00951563" w:rsidRDefault="00951563" w:rsidP="00213F6F">
            <w:pPr>
              <w:jc w:val="center"/>
              <w:rPr>
                <w:rFonts w:asciiTheme="majorBidi" w:hAnsiTheme="majorBidi" w:cstheme="majorBidi"/>
                <w:sz w:val="16"/>
                <w:szCs w:val="16"/>
              </w:rPr>
            </w:pPr>
          </w:p>
        </w:tc>
        <w:tc>
          <w:tcPr>
            <w:tcW w:w="742" w:type="dxa"/>
            <w:noWrap/>
            <w:vAlign w:val="center"/>
          </w:tcPr>
          <w:p w14:paraId="1342EDD7"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9AB0722"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13D5568"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29023725"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550A6168"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A47A565"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79A0BDF3" w14:textId="595C01ED"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0.40</w:t>
            </w:r>
          </w:p>
        </w:tc>
      </w:tr>
      <w:tr w:rsidR="00951563" w:rsidRPr="00951563" w14:paraId="611203A0" w14:textId="77777777" w:rsidTr="00213F6F">
        <w:trPr>
          <w:trHeight w:val="300"/>
        </w:trPr>
        <w:tc>
          <w:tcPr>
            <w:tcW w:w="1377" w:type="dxa"/>
            <w:noWrap/>
            <w:vAlign w:val="center"/>
            <w:hideMark/>
          </w:tcPr>
          <w:p w14:paraId="7C5BCC28" w14:textId="017B78FB"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URXCOP</w:t>
            </w:r>
          </w:p>
        </w:tc>
        <w:tc>
          <w:tcPr>
            <w:tcW w:w="2038" w:type="dxa"/>
            <w:noWrap/>
            <w:vAlign w:val="center"/>
          </w:tcPr>
          <w:p w14:paraId="68B40E5E" w14:textId="4CF0776A"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Mono(carboxyoctyl) phthalate (ng/mL)</w:t>
            </w:r>
          </w:p>
        </w:tc>
        <w:tc>
          <w:tcPr>
            <w:tcW w:w="741" w:type="dxa"/>
            <w:noWrap/>
            <w:vAlign w:val="center"/>
          </w:tcPr>
          <w:p w14:paraId="5E982575" w14:textId="4021F2DA"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DE1D645"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2BE5C399"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288D96B5" w14:textId="716E6AC3"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0.70</w:t>
            </w:r>
          </w:p>
        </w:tc>
        <w:tc>
          <w:tcPr>
            <w:tcW w:w="742" w:type="dxa"/>
            <w:noWrap/>
            <w:vAlign w:val="center"/>
          </w:tcPr>
          <w:p w14:paraId="5ADB543A" w14:textId="3402A550"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0.70</w:t>
            </w:r>
          </w:p>
        </w:tc>
        <w:tc>
          <w:tcPr>
            <w:tcW w:w="742" w:type="dxa"/>
            <w:noWrap/>
            <w:vAlign w:val="center"/>
          </w:tcPr>
          <w:p w14:paraId="2B3B10EF" w14:textId="648CCC3F"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0.20</w:t>
            </w:r>
          </w:p>
        </w:tc>
        <w:tc>
          <w:tcPr>
            <w:tcW w:w="742" w:type="dxa"/>
            <w:noWrap/>
            <w:vAlign w:val="center"/>
          </w:tcPr>
          <w:p w14:paraId="14056ED4" w14:textId="08847318"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0.20</w:t>
            </w:r>
          </w:p>
        </w:tc>
        <w:tc>
          <w:tcPr>
            <w:tcW w:w="742" w:type="dxa"/>
            <w:noWrap/>
            <w:vAlign w:val="center"/>
          </w:tcPr>
          <w:p w14:paraId="2F7971DD" w14:textId="5C4009E7"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0.30</w:t>
            </w:r>
          </w:p>
        </w:tc>
      </w:tr>
      <w:tr w:rsidR="00951563" w:rsidRPr="00951563" w14:paraId="4C1B565F" w14:textId="77777777" w:rsidTr="00213F6F">
        <w:trPr>
          <w:trHeight w:val="300"/>
        </w:trPr>
        <w:tc>
          <w:tcPr>
            <w:tcW w:w="1377" w:type="dxa"/>
            <w:noWrap/>
            <w:vAlign w:val="center"/>
            <w:hideMark/>
          </w:tcPr>
          <w:p w14:paraId="0B21F0E3" w14:textId="74823EB0"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URXMIB</w:t>
            </w:r>
          </w:p>
        </w:tc>
        <w:tc>
          <w:tcPr>
            <w:tcW w:w="2038" w:type="dxa"/>
            <w:noWrap/>
            <w:vAlign w:val="center"/>
          </w:tcPr>
          <w:p w14:paraId="3022ED30" w14:textId="31B4C6C4" w:rsidR="00951563" w:rsidRPr="00951563" w:rsidRDefault="00951563" w:rsidP="00213F6F">
            <w:pPr>
              <w:rPr>
                <w:rFonts w:asciiTheme="majorBidi" w:hAnsiTheme="majorBidi" w:cstheme="majorBidi"/>
                <w:sz w:val="16"/>
                <w:szCs w:val="16"/>
                <w:lang w:val="it-IT"/>
              </w:rPr>
            </w:pPr>
            <w:r w:rsidRPr="00951563">
              <w:rPr>
                <w:rFonts w:asciiTheme="majorBidi" w:hAnsiTheme="majorBidi" w:cstheme="majorBidi"/>
                <w:color w:val="000000"/>
                <w:sz w:val="16"/>
                <w:szCs w:val="16"/>
                <w:lang w:val="it-IT"/>
              </w:rPr>
              <w:t>Mono-isobutyl pthalate (ng/mL)</w:t>
            </w:r>
          </w:p>
        </w:tc>
        <w:tc>
          <w:tcPr>
            <w:tcW w:w="741" w:type="dxa"/>
            <w:noWrap/>
            <w:vAlign w:val="center"/>
          </w:tcPr>
          <w:p w14:paraId="46F2112B" w14:textId="7F3A09E4" w:rsidR="00951563" w:rsidRPr="00951563" w:rsidRDefault="00951563" w:rsidP="00213F6F">
            <w:pPr>
              <w:jc w:val="center"/>
              <w:rPr>
                <w:rFonts w:asciiTheme="majorBidi" w:hAnsiTheme="majorBidi" w:cstheme="majorBidi"/>
                <w:sz w:val="16"/>
                <w:szCs w:val="16"/>
                <w:lang w:val="it-IT"/>
              </w:rPr>
            </w:pPr>
          </w:p>
        </w:tc>
        <w:tc>
          <w:tcPr>
            <w:tcW w:w="742" w:type="dxa"/>
            <w:noWrap/>
            <w:vAlign w:val="center"/>
          </w:tcPr>
          <w:p w14:paraId="4F898A71" w14:textId="709A74F9"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1.00</w:t>
            </w:r>
          </w:p>
        </w:tc>
        <w:tc>
          <w:tcPr>
            <w:tcW w:w="742" w:type="dxa"/>
            <w:noWrap/>
            <w:vAlign w:val="center"/>
          </w:tcPr>
          <w:p w14:paraId="6A90F980" w14:textId="70866C1D"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0.30</w:t>
            </w:r>
          </w:p>
        </w:tc>
        <w:tc>
          <w:tcPr>
            <w:tcW w:w="742" w:type="dxa"/>
            <w:noWrap/>
            <w:vAlign w:val="center"/>
          </w:tcPr>
          <w:p w14:paraId="56C08548" w14:textId="6FEE97E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0.30</w:t>
            </w:r>
          </w:p>
        </w:tc>
        <w:tc>
          <w:tcPr>
            <w:tcW w:w="742" w:type="dxa"/>
            <w:noWrap/>
            <w:vAlign w:val="center"/>
          </w:tcPr>
          <w:p w14:paraId="32C5F692" w14:textId="2F45A2FA"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0.30</w:t>
            </w:r>
          </w:p>
        </w:tc>
        <w:tc>
          <w:tcPr>
            <w:tcW w:w="742" w:type="dxa"/>
            <w:noWrap/>
            <w:vAlign w:val="center"/>
          </w:tcPr>
          <w:p w14:paraId="6F910997" w14:textId="1D8A1DA0"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0.20</w:t>
            </w:r>
          </w:p>
        </w:tc>
        <w:tc>
          <w:tcPr>
            <w:tcW w:w="742" w:type="dxa"/>
            <w:noWrap/>
            <w:vAlign w:val="center"/>
          </w:tcPr>
          <w:p w14:paraId="2A29DBCB" w14:textId="569F3D91"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0.20</w:t>
            </w:r>
          </w:p>
        </w:tc>
        <w:tc>
          <w:tcPr>
            <w:tcW w:w="742" w:type="dxa"/>
            <w:noWrap/>
            <w:vAlign w:val="center"/>
          </w:tcPr>
          <w:p w14:paraId="22E1D0FE" w14:textId="3609D797"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0.80</w:t>
            </w:r>
          </w:p>
        </w:tc>
      </w:tr>
      <w:tr w:rsidR="00951563" w:rsidRPr="00951563" w14:paraId="3BF59B2E" w14:textId="77777777" w:rsidTr="00213F6F">
        <w:trPr>
          <w:trHeight w:val="300"/>
        </w:trPr>
        <w:tc>
          <w:tcPr>
            <w:tcW w:w="1377" w:type="dxa"/>
            <w:noWrap/>
            <w:vAlign w:val="center"/>
            <w:hideMark/>
          </w:tcPr>
          <w:p w14:paraId="4FCD59E5" w14:textId="5598BF77"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URXMHP</w:t>
            </w:r>
          </w:p>
        </w:tc>
        <w:tc>
          <w:tcPr>
            <w:tcW w:w="2038" w:type="dxa"/>
            <w:noWrap/>
            <w:vAlign w:val="center"/>
          </w:tcPr>
          <w:p w14:paraId="13FE88CD" w14:textId="7EACE7DF"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Mono-(2-ethyl)-hexyl phthalate (ng/mL)</w:t>
            </w:r>
          </w:p>
        </w:tc>
        <w:tc>
          <w:tcPr>
            <w:tcW w:w="741" w:type="dxa"/>
            <w:noWrap/>
            <w:vAlign w:val="center"/>
          </w:tcPr>
          <w:p w14:paraId="26D2D573" w14:textId="528B0009"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1.20</w:t>
            </w:r>
          </w:p>
        </w:tc>
        <w:tc>
          <w:tcPr>
            <w:tcW w:w="742" w:type="dxa"/>
            <w:noWrap/>
            <w:vAlign w:val="center"/>
          </w:tcPr>
          <w:p w14:paraId="0153605E" w14:textId="398D4637"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1.00</w:t>
            </w:r>
          </w:p>
        </w:tc>
        <w:tc>
          <w:tcPr>
            <w:tcW w:w="742" w:type="dxa"/>
            <w:noWrap/>
            <w:vAlign w:val="center"/>
          </w:tcPr>
          <w:p w14:paraId="76A4A37A" w14:textId="7BCB89DD"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0.90</w:t>
            </w:r>
          </w:p>
        </w:tc>
        <w:tc>
          <w:tcPr>
            <w:tcW w:w="742" w:type="dxa"/>
            <w:noWrap/>
            <w:vAlign w:val="center"/>
          </w:tcPr>
          <w:p w14:paraId="25207B68" w14:textId="4A74D3FA"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1.20</w:t>
            </w:r>
          </w:p>
        </w:tc>
        <w:tc>
          <w:tcPr>
            <w:tcW w:w="742" w:type="dxa"/>
            <w:noWrap/>
            <w:vAlign w:val="center"/>
          </w:tcPr>
          <w:p w14:paraId="6A2AFC00" w14:textId="7EF4FED9"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1.10</w:t>
            </w:r>
          </w:p>
        </w:tc>
        <w:tc>
          <w:tcPr>
            <w:tcW w:w="742" w:type="dxa"/>
            <w:noWrap/>
            <w:vAlign w:val="center"/>
          </w:tcPr>
          <w:p w14:paraId="0E12872F" w14:textId="17E1D3A7"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0.50</w:t>
            </w:r>
          </w:p>
        </w:tc>
        <w:tc>
          <w:tcPr>
            <w:tcW w:w="742" w:type="dxa"/>
            <w:noWrap/>
            <w:vAlign w:val="center"/>
          </w:tcPr>
          <w:p w14:paraId="77D8E139" w14:textId="4D817B38"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0.50</w:t>
            </w:r>
          </w:p>
        </w:tc>
        <w:tc>
          <w:tcPr>
            <w:tcW w:w="742" w:type="dxa"/>
            <w:noWrap/>
            <w:vAlign w:val="center"/>
          </w:tcPr>
          <w:p w14:paraId="56454F07" w14:textId="7B60ED1B"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0.80</w:t>
            </w:r>
          </w:p>
        </w:tc>
      </w:tr>
      <w:tr w:rsidR="00951563" w:rsidRPr="00951563" w14:paraId="5FF62E05" w14:textId="77777777" w:rsidTr="00213F6F">
        <w:trPr>
          <w:trHeight w:val="300"/>
        </w:trPr>
        <w:tc>
          <w:tcPr>
            <w:tcW w:w="1377" w:type="dxa"/>
            <w:noWrap/>
            <w:vAlign w:val="center"/>
          </w:tcPr>
          <w:p w14:paraId="584F132B" w14:textId="36D50FF6" w:rsidR="00951563" w:rsidRPr="00951563" w:rsidRDefault="00951563" w:rsidP="00213F6F">
            <w:pPr>
              <w:rPr>
                <w:rFonts w:asciiTheme="majorBidi" w:eastAsia="Times New Roman" w:hAnsiTheme="majorBidi" w:cstheme="majorBidi"/>
                <w:color w:val="000000"/>
                <w:sz w:val="16"/>
                <w:szCs w:val="16"/>
                <w:bdr w:val="none" w:sz="0" w:space="0" w:color="auto" w:frame="1"/>
              </w:rPr>
            </w:pPr>
            <w:r w:rsidRPr="00951563">
              <w:rPr>
                <w:rFonts w:asciiTheme="majorBidi" w:hAnsiTheme="majorBidi" w:cstheme="majorBidi"/>
                <w:color w:val="000000"/>
                <w:sz w:val="16"/>
                <w:szCs w:val="16"/>
              </w:rPr>
              <w:t>URXMOH</w:t>
            </w:r>
          </w:p>
        </w:tc>
        <w:tc>
          <w:tcPr>
            <w:tcW w:w="2038" w:type="dxa"/>
            <w:noWrap/>
            <w:vAlign w:val="center"/>
          </w:tcPr>
          <w:p w14:paraId="6C9F4231" w14:textId="66E96D97"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Mono-(2-ethyl-5-oxohexyl) phthalate (ng/mL)</w:t>
            </w:r>
          </w:p>
        </w:tc>
        <w:tc>
          <w:tcPr>
            <w:tcW w:w="741" w:type="dxa"/>
            <w:noWrap/>
            <w:vAlign w:val="center"/>
          </w:tcPr>
          <w:p w14:paraId="34BB4F62" w14:textId="241E1AD1" w:rsidR="00951563" w:rsidRPr="00951563" w:rsidRDefault="00951563" w:rsidP="00213F6F">
            <w:pPr>
              <w:jc w:val="center"/>
              <w:rPr>
                <w:rFonts w:asciiTheme="majorBidi" w:hAnsiTheme="majorBidi" w:cstheme="majorBidi"/>
                <w:sz w:val="16"/>
                <w:szCs w:val="16"/>
              </w:rPr>
            </w:pPr>
          </w:p>
        </w:tc>
        <w:tc>
          <w:tcPr>
            <w:tcW w:w="742" w:type="dxa"/>
            <w:noWrap/>
            <w:vAlign w:val="center"/>
          </w:tcPr>
          <w:p w14:paraId="10E12691" w14:textId="31F7790D"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1.10</w:t>
            </w:r>
          </w:p>
        </w:tc>
        <w:tc>
          <w:tcPr>
            <w:tcW w:w="742" w:type="dxa"/>
            <w:noWrap/>
            <w:vAlign w:val="center"/>
          </w:tcPr>
          <w:p w14:paraId="2891327D" w14:textId="7DEBB93E"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0.50</w:t>
            </w:r>
          </w:p>
        </w:tc>
        <w:tc>
          <w:tcPr>
            <w:tcW w:w="742" w:type="dxa"/>
            <w:noWrap/>
            <w:vAlign w:val="center"/>
          </w:tcPr>
          <w:p w14:paraId="654AA685" w14:textId="572E7157"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0.70</w:t>
            </w:r>
          </w:p>
        </w:tc>
        <w:tc>
          <w:tcPr>
            <w:tcW w:w="742" w:type="dxa"/>
            <w:noWrap/>
            <w:vAlign w:val="center"/>
          </w:tcPr>
          <w:p w14:paraId="7BE33699" w14:textId="2BBEED26"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0.60</w:t>
            </w:r>
          </w:p>
        </w:tc>
        <w:tc>
          <w:tcPr>
            <w:tcW w:w="742" w:type="dxa"/>
            <w:noWrap/>
            <w:vAlign w:val="center"/>
          </w:tcPr>
          <w:p w14:paraId="56B27634" w14:textId="569C9CC6"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0.20</w:t>
            </w:r>
          </w:p>
        </w:tc>
        <w:tc>
          <w:tcPr>
            <w:tcW w:w="742" w:type="dxa"/>
            <w:noWrap/>
            <w:vAlign w:val="center"/>
          </w:tcPr>
          <w:p w14:paraId="176D9504" w14:textId="51374D31"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0.20</w:t>
            </w:r>
          </w:p>
        </w:tc>
        <w:tc>
          <w:tcPr>
            <w:tcW w:w="742" w:type="dxa"/>
            <w:noWrap/>
            <w:vAlign w:val="center"/>
          </w:tcPr>
          <w:p w14:paraId="61FA720C" w14:textId="519934E7"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0.20</w:t>
            </w:r>
          </w:p>
        </w:tc>
      </w:tr>
      <w:tr w:rsidR="00951563" w:rsidRPr="00951563" w14:paraId="4737BE20" w14:textId="77777777" w:rsidTr="00213F6F">
        <w:trPr>
          <w:trHeight w:val="300"/>
        </w:trPr>
        <w:tc>
          <w:tcPr>
            <w:tcW w:w="1377" w:type="dxa"/>
            <w:noWrap/>
            <w:vAlign w:val="center"/>
          </w:tcPr>
          <w:p w14:paraId="025052BB" w14:textId="039CC6AA" w:rsidR="00951563" w:rsidRPr="00951563" w:rsidRDefault="00951563" w:rsidP="00213F6F">
            <w:pPr>
              <w:rPr>
                <w:rFonts w:asciiTheme="majorBidi" w:eastAsia="Times New Roman" w:hAnsiTheme="majorBidi" w:cstheme="majorBidi"/>
                <w:color w:val="000000"/>
                <w:sz w:val="16"/>
                <w:szCs w:val="16"/>
                <w:bdr w:val="none" w:sz="0" w:space="0" w:color="auto" w:frame="1"/>
              </w:rPr>
            </w:pPr>
            <w:r w:rsidRPr="00951563">
              <w:rPr>
                <w:rFonts w:asciiTheme="majorBidi" w:hAnsiTheme="majorBidi" w:cstheme="majorBidi"/>
                <w:color w:val="000000"/>
                <w:sz w:val="16"/>
                <w:szCs w:val="16"/>
              </w:rPr>
              <w:t>URXMZP</w:t>
            </w:r>
          </w:p>
        </w:tc>
        <w:tc>
          <w:tcPr>
            <w:tcW w:w="2038" w:type="dxa"/>
            <w:noWrap/>
            <w:vAlign w:val="center"/>
          </w:tcPr>
          <w:p w14:paraId="5E828C66" w14:textId="71211BE1" w:rsidR="00951563" w:rsidRPr="00951563" w:rsidRDefault="00951563" w:rsidP="00213F6F">
            <w:pPr>
              <w:rPr>
                <w:rFonts w:asciiTheme="majorBidi" w:hAnsiTheme="majorBidi" w:cstheme="majorBidi"/>
                <w:sz w:val="16"/>
                <w:szCs w:val="16"/>
                <w:lang w:val="it-IT"/>
              </w:rPr>
            </w:pPr>
            <w:r w:rsidRPr="00951563">
              <w:rPr>
                <w:rFonts w:asciiTheme="majorBidi" w:hAnsiTheme="majorBidi" w:cstheme="majorBidi"/>
                <w:color w:val="000000"/>
                <w:sz w:val="16"/>
                <w:szCs w:val="16"/>
                <w:lang w:val="it-IT"/>
              </w:rPr>
              <w:t>Mono-benzyl phthalate (ng/mL)</w:t>
            </w:r>
          </w:p>
        </w:tc>
        <w:tc>
          <w:tcPr>
            <w:tcW w:w="741" w:type="dxa"/>
            <w:noWrap/>
            <w:vAlign w:val="center"/>
          </w:tcPr>
          <w:p w14:paraId="5151154D" w14:textId="5254E7E7"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0.58</w:t>
            </w:r>
          </w:p>
        </w:tc>
        <w:tc>
          <w:tcPr>
            <w:tcW w:w="742" w:type="dxa"/>
            <w:noWrap/>
            <w:vAlign w:val="center"/>
          </w:tcPr>
          <w:p w14:paraId="2EAAF933" w14:textId="1E5161EF"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0.22</w:t>
            </w:r>
          </w:p>
        </w:tc>
        <w:tc>
          <w:tcPr>
            <w:tcW w:w="742" w:type="dxa"/>
            <w:noWrap/>
            <w:vAlign w:val="center"/>
          </w:tcPr>
          <w:p w14:paraId="7026E547" w14:textId="3326DF9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0.07</w:t>
            </w:r>
          </w:p>
        </w:tc>
        <w:tc>
          <w:tcPr>
            <w:tcW w:w="742" w:type="dxa"/>
            <w:noWrap/>
            <w:vAlign w:val="center"/>
          </w:tcPr>
          <w:p w14:paraId="1F36C723" w14:textId="755BC465"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0.22</w:t>
            </w:r>
          </w:p>
        </w:tc>
        <w:tc>
          <w:tcPr>
            <w:tcW w:w="742" w:type="dxa"/>
            <w:noWrap/>
            <w:vAlign w:val="center"/>
          </w:tcPr>
          <w:p w14:paraId="13824463" w14:textId="5C8A4728"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0.22</w:t>
            </w:r>
          </w:p>
        </w:tc>
        <w:tc>
          <w:tcPr>
            <w:tcW w:w="742" w:type="dxa"/>
            <w:noWrap/>
            <w:vAlign w:val="center"/>
          </w:tcPr>
          <w:p w14:paraId="07864610" w14:textId="3FD8BC19"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0.22</w:t>
            </w:r>
          </w:p>
        </w:tc>
        <w:tc>
          <w:tcPr>
            <w:tcW w:w="742" w:type="dxa"/>
            <w:noWrap/>
            <w:vAlign w:val="center"/>
          </w:tcPr>
          <w:p w14:paraId="453A7ADA" w14:textId="78B4DA81"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0.30</w:t>
            </w:r>
          </w:p>
        </w:tc>
        <w:tc>
          <w:tcPr>
            <w:tcW w:w="742" w:type="dxa"/>
            <w:noWrap/>
            <w:vAlign w:val="center"/>
          </w:tcPr>
          <w:p w14:paraId="6F87C905" w14:textId="4D2F756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0.30</w:t>
            </w:r>
          </w:p>
        </w:tc>
      </w:tr>
      <w:tr w:rsidR="00951563" w:rsidRPr="00951563" w14:paraId="03ED962C" w14:textId="77777777" w:rsidTr="00213F6F">
        <w:trPr>
          <w:trHeight w:val="300"/>
        </w:trPr>
        <w:tc>
          <w:tcPr>
            <w:tcW w:w="1377" w:type="dxa"/>
            <w:noWrap/>
            <w:vAlign w:val="center"/>
          </w:tcPr>
          <w:p w14:paraId="4085AE76" w14:textId="78A567E4" w:rsidR="00951563" w:rsidRPr="00951563" w:rsidRDefault="00951563" w:rsidP="00213F6F">
            <w:pPr>
              <w:rPr>
                <w:rFonts w:asciiTheme="majorBidi" w:eastAsia="Times New Roman" w:hAnsiTheme="majorBidi" w:cstheme="majorBidi"/>
                <w:color w:val="000000"/>
                <w:sz w:val="16"/>
                <w:szCs w:val="16"/>
                <w:bdr w:val="none" w:sz="0" w:space="0" w:color="auto" w:frame="1"/>
              </w:rPr>
            </w:pPr>
            <w:r w:rsidRPr="00951563">
              <w:rPr>
                <w:rFonts w:asciiTheme="majorBidi" w:hAnsiTheme="majorBidi" w:cstheme="majorBidi"/>
                <w:color w:val="000000"/>
                <w:sz w:val="16"/>
                <w:szCs w:val="16"/>
              </w:rPr>
              <w:t>URXMHH</w:t>
            </w:r>
          </w:p>
        </w:tc>
        <w:tc>
          <w:tcPr>
            <w:tcW w:w="2038" w:type="dxa"/>
            <w:noWrap/>
            <w:vAlign w:val="center"/>
          </w:tcPr>
          <w:p w14:paraId="6382C0BA" w14:textId="2D1F2FC6"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Mono-(2-ethyl-5-hydroxyhexyl) phthalate (ng/mL)</w:t>
            </w:r>
          </w:p>
        </w:tc>
        <w:tc>
          <w:tcPr>
            <w:tcW w:w="741" w:type="dxa"/>
            <w:noWrap/>
            <w:vAlign w:val="center"/>
          </w:tcPr>
          <w:p w14:paraId="2A2893F0" w14:textId="20788524" w:rsidR="00951563" w:rsidRPr="00951563" w:rsidRDefault="00951563" w:rsidP="00213F6F">
            <w:pPr>
              <w:jc w:val="center"/>
              <w:rPr>
                <w:rFonts w:asciiTheme="majorBidi" w:hAnsiTheme="majorBidi" w:cstheme="majorBidi"/>
                <w:sz w:val="16"/>
                <w:szCs w:val="16"/>
              </w:rPr>
            </w:pPr>
          </w:p>
        </w:tc>
        <w:tc>
          <w:tcPr>
            <w:tcW w:w="742" w:type="dxa"/>
            <w:noWrap/>
            <w:vAlign w:val="center"/>
          </w:tcPr>
          <w:p w14:paraId="71C01508" w14:textId="4A98711F"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1.00</w:t>
            </w:r>
          </w:p>
        </w:tc>
        <w:tc>
          <w:tcPr>
            <w:tcW w:w="742" w:type="dxa"/>
            <w:noWrap/>
            <w:vAlign w:val="center"/>
          </w:tcPr>
          <w:p w14:paraId="70F3D29B" w14:textId="5538913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0.30</w:t>
            </w:r>
          </w:p>
        </w:tc>
        <w:tc>
          <w:tcPr>
            <w:tcW w:w="742" w:type="dxa"/>
            <w:noWrap/>
            <w:vAlign w:val="center"/>
          </w:tcPr>
          <w:p w14:paraId="54E38A81" w14:textId="76270A5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0.70</w:t>
            </w:r>
          </w:p>
        </w:tc>
        <w:tc>
          <w:tcPr>
            <w:tcW w:w="742" w:type="dxa"/>
            <w:noWrap/>
            <w:vAlign w:val="center"/>
          </w:tcPr>
          <w:p w14:paraId="38455CFE" w14:textId="52C3DFDA"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0.70</w:t>
            </w:r>
          </w:p>
        </w:tc>
        <w:tc>
          <w:tcPr>
            <w:tcW w:w="742" w:type="dxa"/>
            <w:noWrap/>
            <w:vAlign w:val="center"/>
          </w:tcPr>
          <w:p w14:paraId="580D45DA" w14:textId="3F6F95F9"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0.20</w:t>
            </w:r>
          </w:p>
        </w:tc>
        <w:tc>
          <w:tcPr>
            <w:tcW w:w="742" w:type="dxa"/>
            <w:noWrap/>
            <w:vAlign w:val="center"/>
          </w:tcPr>
          <w:p w14:paraId="103DA446" w14:textId="36D93AE3"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0.20</w:t>
            </w:r>
          </w:p>
        </w:tc>
        <w:tc>
          <w:tcPr>
            <w:tcW w:w="742" w:type="dxa"/>
            <w:noWrap/>
            <w:vAlign w:val="center"/>
          </w:tcPr>
          <w:p w14:paraId="27D3D05F" w14:textId="46B4F09A"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0.40</w:t>
            </w:r>
          </w:p>
        </w:tc>
      </w:tr>
      <w:tr w:rsidR="00951563" w:rsidRPr="00951563" w14:paraId="05684FD5" w14:textId="77777777" w:rsidTr="00213F6F">
        <w:trPr>
          <w:trHeight w:val="300"/>
        </w:trPr>
        <w:tc>
          <w:tcPr>
            <w:tcW w:w="1377" w:type="dxa"/>
            <w:noWrap/>
            <w:vAlign w:val="center"/>
          </w:tcPr>
          <w:p w14:paraId="4CA6B84D" w14:textId="789A77AD" w:rsidR="00951563" w:rsidRPr="00951563" w:rsidRDefault="00951563" w:rsidP="00213F6F">
            <w:pPr>
              <w:rPr>
                <w:rFonts w:asciiTheme="majorBidi" w:eastAsia="Times New Roman" w:hAnsiTheme="majorBidi" w:cstheme="majorBidi"/>
                <w:color w:val="000000"/>
                <w:sz w:val="16"/>
                <w:szCs w:val="16"/>
                <w:bdr w:val="none" w:sz="0" w:space="0" w:color="auto" w:frame="1"/>
              </w:rPr>
            </w:pPr>
            <w:r w:rsidRPr="00951563">
              <w:rPr>
                <w:rFonts w:asciiTheme="majorBidi" w:hAnsiTheme="majorBidi" w:cstheme="majorBidi"/>
                <w:color w:val="000000"/>
                <w:sz w:val="16"/>
                <w:szCs w:val="16"/>
              </w:rPr>
              <w:t>URXECP</w:t>
            </w:r>
          </w:p>
        </w:tc>
        <w:tc>
          <w:tcPr>
            <w:tcW w:w="2038" w:type="dxa"/>
            <w:noWrap/>
            <w:vAlign w:val="center"/>
          </w:tcPr>
          <w:p w14:paraId="32F94328" w14:textId="41FF3DDB"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Mono-2-ethyl-5-carboxypentyl phthalate (ng/mL)</w:t>
            </w:r>
          </w:p>
        </w:tc>
        <w:tc>
          <w:tcPr>
            <w:tcW w:w="741" w:type="dxa"/>
            <w:noWrap/>
            <w:vAlign w:val="center"/>
          </w:tcPr>
          <w:p w14:paraId="1F921F90" w14:textId="77F4C0D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43D19C79"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5B6C9A88" w14:textId="0396E07C"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0.30</w:t>
            </w:r>
          </w:p>
        </w:tc>
        <w:tc>
          <w:tcPr>
            <w:tcW w:w="742" w:type="dxa"/>
            <w:noWrap/>
            <w:vAlign w:val="center"/>
          </w:tcPr>
          <w:p w14:paraId="707145AB" w14:textId="4E2EA99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0.60</w:t>
            </w:r>
          </w:p>
        </w:tc>
        <w:tc>
          <w:tcPr>
            <w:tcW w:w="742" w:type="dxa"/>
            <w:noWrap/>
            <w:vAlign w:val="center"/>
          </w:tcPr>
          <w:p w14:paraId="448AB166" w14:textId="6F2C2C8A"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0.50</w:t>
            </w:r>
          </w:p>
        </w:tc>
        <w:tc>
          <w:tcPr>
            <w:tcW w:w="742" w:type="dxa"/>
            <w:noWrap/>
            <w:vAlign w:val="center"/>
          </w:tcPr>
          <w:p w14:paraId="17C46EB3" w14:textId="0CB5968F"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0.20</w:t>
            </w:r>
          </w:p>
        </w:tc>
        <w:tc>
          <w:tcPr>
            <w:tcW w:w="742" w:type="dxa"/>
            <w:noWrap/>
            <w:vAlign w:val="center"/>
          </w:tcPr>
          <w:p w14:paraId="65D777EE" w14:textId="2D5D992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0.20</w:t>
            </w:r>
          </w:p>
        </w:tc>
        <w:tc>
          <w:tcPr>
            <w:tcW w:w="742" w:type="dxa"/>
            <w:noWrap/>
            <w:vAlign w:val="center"/>
          </w:tcPr>
          <w:p w14:paraId="1620DA6D" w14:textId="7AC87521"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0.40</w:t>
            </w:r>
          </w:p>
        </w:tc>
      </w:tr>
      <w:tr w:rsidR="00951563" w:rsidRPr="00951563" w14:paraId="2133B2DA" w14:textId="77777777" w:rsidTr="00213F6F">
        <w:trPr>
          <w:trHeight w:val="300"/>
        </w:trPr>
        <w:tc>
          <w:tcPr>
            <w:tcW w:w="1377" w:type="dxa"/>
            <w:noWrap/>
            <w:vAlign w:val="center"/>
          </w:tcPr>
          <w:p w14:paraId="0DCB55C1" w14:textId="4B5B2FC5"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URXMBP</w:t>
            </w:r>
          </w:p>
        </w:tc>
        <w:tc>
          <w:tcPr>
            <w:tcW w:w="2038" w:type="dxa"/>
            <w:noWrap/>
            <w:vAlign w:val="center"/>
          </w:tcPr>
          <w:p w14:paraId="4CA58981" w14:textId="53EDEE89" w:rsidR="00951563" w:rsidRPr="00951563" w:rsidRDefault="00951563" w:rsidP="00213F6F">
            <w:pPr>
              <w:rPr>
                <w:rFonts w:asciiTheme="majorBidi" w:hAnsiTheme="majorBidi" w:cstheme="majorBidi"/>
                <w:sz w:val="16"/>
                <w:szCs w:val="16"/>
                <w:lang w:val="it-IT"/>
              </w:rPr>
            </w:pPr>
            <w:r w:rsidRPr="00951563">
              <w:rPr>
                <w:rFonts w:asciiTheme="majorBidi" w:hAnsiTheme="majorBidi" w:cstheme="majorBidi"/>
                <w:color w:val="000000"/>
                <w:sz w:val="16"/>
                <w:szCs w:val="16"/>
                <w:lang w:val="it-IT"/>
              </w:rPr>
              <w:t>Mono-n-butyl phthalate (ng/mL)</w:t>
            </w:r>
          </w:p>
        </w:tc>
        <w:tc>
          <w:tcPr>
            <w:tcW w:w="741" w:type="dxa"/>
            <w:noWrap/>
            <w:vAlign w:val="center"/>
          </w:tcPr>
          <w:p w14:paraId="05990324" w14:textId="0B194E6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0.90</w:t>
            </w:r>
          </w:p>
        </w:tc>
        <w:tc>
          <w:tcPr>
            <w:tcW w:w="742" w:type="dxa"/>
            <w:noWrap/>
            <w:vAlign w:val="center"/>
          </w:tcPr>
          <w:p w14:paraId="5A1A376C" w14:textId="64E0B33B"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1.10</w:t>
            </w:r>
          </w:p>
        </w:tc>
        <w:tc>
          <w:tcPr>
            <w:tcW w:w="742" w:type="dxa"/>
            <w:noWrap/>
            <w:vAlign w:val="center"/>
          </w:tcPr>
          <w:p w14:paraId="3ACCFEAE" w14:textId="1B48D007"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0.40</w:t>
            </w:r>
          </w:p>
        </w:tc>
        <w:tc>
          <w:tcPr>
            <w:tcW w:w="742" w:type="dxa"/>
            <w:noWrap/>
            <w:vAlign w:val="center"/>
          </w:tcPr>
          <w:p w14:paraId="655327E2" w14:textId="53615E1B"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0.60</w:t>
            </w:r>
          </w:p>
        </w:tc>
        <w:tc>
          <w:tcPr>
            <w:tcW w:w="742" w:type="dxa"/>
            <w:noWrap/>
            <w:vAlign w:val="center"/>
          </w:tcPr>
          <w:p w14:paraId="422DFEAA" w14:textId="5964092C"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0.60</w:t>
            </w:r>
          </w:p>
        </w:tc>
        <w:tc>
          <w:tcPr>
            <w:tcW w:w="742" w:type="dxa"/>
            <w:noWrap/>
            <w:vAlign w:val="center"/>
          </w:tcPr>
          <w:p w14:paraId="798F995E" w14:textId="6DC0D53E"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0.40</w:t>
            </w:r>
          </w:p>
        </w:tc>
        <w:tc>
          <w:tcPr>
            <w:tcW w:w="742" w:type="dxa"/>
            <w:noWrap/>
            <w:vAlign w:val="center"/>
          </w:tcPr>
          <w:p w14:paraId="14FBB4A5" w14:textId="19C199D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0.40</w:t>
            </w:r>
          </w:p>
        </w:tc>
        <w:tc>
          <w:tcPr>
            <w:tcW w:w="742" w:type="dxa"/>
            <w:noWrap/>
            <w:vAlign w:val="center"/>
          </w:tcPr>
          <w:p w14:paraId="174DDD69" w14:textId="3336CF27"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0.40</w:t>
            </w:r>
          </w:p>
        </w:tc>
      </w:tr>
      <w:tr w:rsidR="00951563" w:rsidRPr="00951563" w14:paraId="3107A9E7" w14:textId="77777777" w:rsidTr="00213F6F">
        <w:trPr>
          <w:trHeight w:val="300"/>
        </w:trPr>
        <w:tc>
          <w:tcPr>
            <w:tcW w:w="1377" w:type="dxa"/>
            <w:noWrap/>
            <w:vAlign w:val="center"/>
          </w:tcPr>
          <w:p w14:paraId="57612764" w14:textId="532E05C5"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URXMEP</w:t>
            </w:r>
          </w:p>
        </w:tc>
        <w:tc>
          <w:tcPr>
            <w:tcW w:w="2038" w:type="dxa"/>
            <w:noWrap/>
            <w:vAlign w:val="center"/>
          </w:tcPr>
          <w:p w14:paraId="45310B22" w14:textId="4AB8118F" w:rsidR="00951563" w:rsidRPr="00951563" w:rsidRDefault="00951563" w:rsidP="00213F6F">
            <w:pPr>
              <w:rPr>
                <w:rFonts w:asciiTheme="majorBidi" w:hAnsiTheme="majorBidi" w:cstheme="majorBidi"/>
                <w:sz w:val="16"/>
                <w:szCs w:val="16"/>
                <w:lang w:val="it-IT"/>
              </w:rPr>
            </w:pPr>
            <w:r w:rsidRPr="00951563">
              <w:rPr>
                <w:rFonts w:asciiTheme="majorBidi" w:hAnsiTheme="majorBidi" w:cstheme="majorBidi"/>
                <w:color w:val="000000"/>
                <w:sz w:val="16"/>
                <w:szCs w:val="16"/>
                <w:lang w:val="it-IT"/>
              </w:rPr>
              <w:t>Mono-ethyl phthalate (ng/mL)</w:t>
            </w:r>
          </w:p>
        </w:tc>
        <w:tc>
          <w:tcPr>
            <w:tcW w:w="741" w:type="dxa"/>
            <w:noWrap/>
            <w:vAlign w:val="center"/>
          </w:tcPr>
          <w:p w14:paraId="0584EF19" w14:textId="4E2F390B"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0.79</w:t>
            </w:r>
          </w:p>
        </w:tc>
        <w:tc>
          <w:tcPr>
            <w:tcW w:w="742" w:type="dxa"/>
            <w:noWrap/>
            <w:vAlign w:val="center"/>
          </w:tcPr>
          <w:p w14:paraId="57D53A18" w14:textId="04AC2AB9"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0.59</w:t>
            </w:r>
          </w:p>
        </w:tc>
        <w:tc>
          <w:tcPr>
            <w:tcW w:w="742" w:type="dxa"/>
            <w:noWrap/>
            <w:vAlign w:val="center"/>
          </w:tcPr>
          <w:p w14:paraId="2A228469" w14:textId="5BEFB8DF"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0.26</w:t>
            </w:r>
          </w:p>
        </w:tc>
        <w:tc>
          <w:tcPr>
            <w:tcW w:w="742" w:type="dxa"/>
            <w:noWrap/>
            <w:vAlign w:val="center"/>
          </w:tcPr>
          <w:p w14:paraId="093E73E2" w14:textId="16942FA9"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0.53</w:t>
            </w:r>
          </w:p>
        </w:tc>
        <w:tc>
          <w:tcPr>
            <w:tcW w:w="742" w:type="dxa"/>
            <w:noWrap/>
            <w:vAlign w:val="center"/>
          </w:tcPr>
          <w:p w14:paraId="3BF0605F" w14:textId="4DF52868"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0.46</w:t>
            </w:r>
          </w:p>
        </w:tc>
        <w:tc>
          <w:tcPr>
            <w:tcW w:w="742" w:type="dxa"/>
            <w:noWrap/>
            <w:vAlign w:val="center"/>
          </w:tcPr>
          <w:p w14:paraId="0FADE9FE" w14:textId="511BF898"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0.40</w:t>
            </w:r>
          </w:p>
        </w:tc>
        <w:tc>
          <w:tcPr>
            <w:tcW w:w="742" w:type="dxa"/>
            <w:noWrap/>
            <w:vAlign w:val="center"/>
          </w:tcPr>
          <w:p w14:paraId="1DF661B5" w14:textId="391CBEC1"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0.60</w:t>
            </w:r>
          </w:p>
        </w:tc>
        <w:tc>
          <w:tcPr>
            <w:tcW w:w="742" w:type="dxa"/>
            <w:noWrap/>
            <w:vAlign w:val="center"/>
          </w:tcPr>
          <w:p w14:paraId="100F2B95" w14:textId="1ECEBC4B"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1.20</w:t>
            </w:r>
          </w:p>
        </w:tc>
      </w:tr>
      <w:tr w:rsidR="00951563" w:rsidRPr="00951563" w14:paraId="37797305" w14:textId="77777777" w:rsidTr="00213F6F">
        <w:trPr>
          <w:trHeight w:val="300"/>
        </w:trPr>
        <w:tc>
          <w:tcPr>
            <w:tcW w:w="1377" w:type="dxa"/>
            <w:noWrap/>
            <w:vAlign w:val="center"/>
            <w:hideMark/>
          </w:tcPr>
          <w:p w14:paraId="0E0DD44B" w14:textId="1A55604E"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URXMNM</w:t>
            </w:r>
          </w:p>
        </w:tc>
        <w:tc>
          <w:tcPr>
            <w:tcW w:w="2038" w:type="dxa"/>
            <w:noWrap/>
            <w:vAlign w:val="center"/>
          </w:tcPr>
          <w:p w14:paraId="4395FEC3" w14:textId="6A6828C7"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Mono-n-methyl phthalate (ng/mL)</w:t>
            </w:r>
          </w:p>
        </w:tc>
        <w:tc>
          <w:tcPr>
            <w:tcW w:w="741" w:type="dxa"/>
            <w:noWrap/>
            <w:vAlign w:val="center"/>
          </w:tcPr>
          <w:p w14:paraId="6C5B5D8C" w14:textId="38F15673"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820B47B" w14:textId="780B077D"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0.20</w:t>
            </w:r>
          </w:p>
        </w:tc>
        <w:tc>
          <w:tcPr>
            <w:tcW w:w="742" w:type="dxa"/>
            <w:noWrap/>
            <w:vAlign w:val="center"/>
          </w:tcPr>
          <w:p w14:paraId="69B88675" w14:textId="5A2B4D21"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1.00</w:t>
            </w:r>
          </w:p>
        </w:tc>
        <w:tc>
          <w:tcPr>
            <w:tcW w:w="742" w:type="dxa"/>
            <w:noWrap/>
            <w:vAlign w:val="center"/>
          </w:tcPr>
          <w:p w14:paraId="670B240C" w14:textId="4A3ADB9B"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1.10</w:t>
            </w:r>
          </w:p>
        </w:tc>
        <w:tc>
          <w:tcPr>
            <w:tcW w:w="742" w:type="dxa"/>
            <w:noWrap/>
            <w:vAlign w:val="center"/>
          </w:tcPr>
          <w:p w14:paraId="3172CFA1" w14:textId="4F07A35F"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1.10</w:t>
            </w:r>
          </w:p>
        </w:tc>
        <w:tc>
          <w:tcPr>
            <w:tcW w:w="742" w:type="dxa"/>
            <w:noWrap/>
            <w:vAlign w:val="center"/>
          </w:tcPr>
          <w:p w14:paraId="1C942337" w14:textId="73135A16"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0.50</w:t>
            </w:r>
          </w:p>
        </w:tc>
        <w:tc>
          <w:tcPr>
            <w:tcW w:w="742" w:type="dxa"/>
            <w:noWrap/>
            <w:vAlign w:val="center"/>
          </w:tcPr>
          <w:p w14:paraId="7A17B2A5" w14:textId="4873F16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0.50</w:t>
            </w:r>
          </w:p>
        </w:tc>
        <w:tc>
          <w:tcPr>
            <w:tcW w:w="742" w:type="dxa"/>
            <w:noWrap/>
            <w:vAlign w:val="center"/>
          </w:tcPr>
          <w:p w14:paraId="7A2D5096" w14:textId="77777777" w:rsidR="00951563" w:rsidRPr="00951563" w:rsidRDefault="00951563" w:rsidP="00213F6F">
            <w:pPr>
              <w:jc w:val="center"/>
              <w:rPr>
                <w:rFonts w:asciiTheme="majorBidi" w:hAnsiTheme="majorBidi" w:cstheme="majorBidi"/>
                <w:sz w:val="16"/>
                <w:szCs w:val="16"/>
              </w:rPr>
            </w:pPr>
          </w:p>
        </w:tc>
      </w:tr>
      <w:tr w:rsidR="00951563" w:rsidRPr="00951563" w14:paraId="1D339AC1" w14:textId="77777777" w:rsidTr="00213F6F">
        <w:trPr>
          <w:trHeight w:val="300"/>
        </w:trPr>
        <w:tc>
          <w:tcPr>
            <w:tcW w:w="1377" w:type="dxa"/>
            <w:noWrap/>
            <w:vAlign w:val="center"/>
            <w:hideMark/>
          </w:tcPr>
          <w:p w14:paraId="493E4947" w14:textId="53D750D4"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SSURMHBP</w:t>
            </w:r>
          </w:p>
        </w:tc>
        <w:tc>
          <w:tcPr>
            <w:tcW w:w="2038" w:type="dxa"/>
            <w:noWrap/>
            <w:vAlign w:val="center"/>
          </w:tcPr>
          <w:p w14:paraId="758E070D" w14:textId="141D176C"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Mono-3-hydroxy-n-butyl phthalate (ng/mL)</w:t>
            </w:r>
          </w:p>
        </w:tc>
        <w:tc>
          <w:tcPr>
            <w:tcW w:w="741" w:type="dxa"/>
            <w:noWrap/>
            <w:vAlign w:val="center"/>
          </w:tcPr>
          <w:p w14:paraId="64B16AE4" w14:textId="3B18504B"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55E9FB2" w14:textId="2ECD20B8" w:rsidR="00951563" w:rsidRPr="00951563" w:rsidRDefault="00951563" w:rsidP="00213F6F">
            <w:pPr>
              <w:jc w:val="center"/>
              <w:rPr>
                <w:rFonts w:asciiTheme="majorBidi" w:hAnsiTheme="majorBidi" w:cstheme="majorBidi"/>
                <w:sz w:val="16"/>
                <w:szCs w:val="16"/>
              </w:rPr>
            </w:pPr>
          </w:p>
        </w:tc>
        <w:tc>
          <w:tcPr>
            <w:tcW w:w="742" w:type="dxa"/>
            <w:noWrap/>
            <w:vAlign w:val="center"/>
          </w:tcPr>
          <w:p w14:paraId="1A21349A"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6EBAF9F"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1ABD18AB"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63680A8C"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29698011"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4F62D288" w14:textId="0E6CF3A9"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0.40</w:t>
            </w:r>
          </w:p>
        </w:tc>
      </w:tr>
      <w:tr w:rsidR="00951563" w:rsidRPr="00951563" w14:paraId="3222D8CC" w14:textId="77777777" w:rsidTr="00213F6F">
        <w:trPr>
          <w:trHeight w:val="300"/>
        </w:trPr>
        <w:tc>
          <w:tcPr>
            <w:tcW w:w="1377" w:type="dxa"/>
            <w:noWrap/>
            <w:vAlign w:val="center"/>
            <w:hideMark/>
          </w:tcPr>
          <w:p w14:paraId="5FC48E71" w14:textId="2D838DCC"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URXMC1</w:t>
            </w:r>
          </w:p>
        </w:tc>
        <w:tc>
          <w:tcPr>
            <w:tcW w:w="2038" w:type="dxa"/>
            <w:noWrap/>
            <w:vAlign w:val="center"/>
          </w:tcPr>
          <w:p w14:paraId="129964F6" w14:textId="76FD1552"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Mono-(3-carboxypropyl) phthalate (ng/mL)</w:t>
            </w:r>
          </w:p>
        </w:tc>
        <w:tc>
          <w:tcPr>
            <w:tcW w:w="741" w:type="dxa"/>
            <w:noWrap/>
            <w:vAlign w:val="center"/>
          </w:tcPr>
          <w:p w14:paraId="21C2F807" w14:textId="6627EC43" w:rsidR="00951563" w:rsidRPr="00951563" w:rsidRDefault="00951563" w:rsidP="00213F6F">
            <w:pPr>
              <w:jc w:val="center"/>
              <w:rPr>
                <w:rFonts w:asciiTheme="majorBidi" w:hAnsiTheme="majorBidi" w:cstheme="majorBidi"/>
                <w:sz w:val="16"/>
                <w:szCs w:val="16"/>
              </w:rPr>
            </w:pPr>
          </w:p>
        </w:tc>
        <w:tc>
          <w:tcPr>
            <w:tcW w:w="742" w:type="dxa"/>
            <w:noWrap/>
            <w:vAlign w:val="center"/>
          </w:tcPr>
          <w:p w14:paraId="4FB1E308" w14:textId="1FD89C7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0.40</w:t>
            </w:r>
          </w:p>
        </w:tc>
        <w:tc>
          <w:tcPr>
            <w:tcW w:w="742" w:type="dxa"/>
            <w:noWrap/>
            <w:vAlign w:val="center"/>
          </w:tcPr>
          <w:p w14:paraId="765F9679" w14:textId="53F6960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0.20</w:t>
            </w:r>
          </w:p>
        </w:tc>
        <w:tc>
          <w:tcPr>
            <w:tcW w:w="742" w:type="dxa"/>
            <w:noWrap/>
            <w:vAlign w:val="center"/>
          </w:tcPr>
          <w:p w14:paraId="4C1CA7BA" w14:textId="35E5A757"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0.20</w:t>
            </w:r>
          </w:p>
        </w:tc>
        <w:tc>
          <w:tcPr>
            <w:tcW w:w="742" w:type="dxa"/>
            <w:noWrap/>
            <w:vAlign w:val="center"/>
          </w:tcPr>
          <w:p w14:paraId="025B6982" w14:textId="46517B90"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0.20</w:t>
            </w:r>
          </w:p>
        </w:tc>
        <w:tc>
          <w:tcPr>
            <w:tcW w:w="742" w:type="dxa"/>
            <w:noWrap/>
            <w:vAlign w:val="center"/>
          </w:tcPr>
          <w:p w14:paraId="07EB5907" w14:textId="3EFE1DAD"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0.20</w:t>
            </w:r>
          </w:p>
        </w:tc>
        <w:tc>
          <w:tcPr>
            <w:tcW w:w="742" w:type="dxa"/>
            <w:noWrap/>
            <w:vAlign w:val="center"/>
          </w:tcPr>
          <w:p w14:paraId="6AC308E1" w14:textId="35C551EF"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0.20</w:t>
            </w:r>
          </w:p>
        </w:tc>
        <w:tc>
          <w:tcPr>
            <w:tcW w:w="742" w:type="dxa"/>
            <w:noWrap/>
            <w:vAlign w:val="center"/>
          </w:tcPr>
          <w:p w14:paraId="57389E6E" w14:textId="6DE520BA"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0.40</w:t>
            </w:r>
          </w:p>
        </w:tc>
      </w:tr>
      <w:tr w:rsidR="00951563" w:rsidRPr="00951563" w14:paraId="4C300CC3" w14:textId="77777777" w:rsidTr="00213F6F">
        <w:trPr>
          <w:trHeight w:val="300"/>
        </w:trPr>
        <w:tc>
          <w:tcPr>
            <w:tcW w:w="1377" w:type="dxa"/>
            <w:noWrap/>
            <w:vAlign w:val="center"/>
            <w:hideMark/>
          </w:tcPr>
          <w:p w14:paraId="7DE3E718" w14:textId="5A4AB032"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URXDMA</w:t>
            </w:r>
          </w:p>
        </w:tc>
        <w:tc>
          <w:tcPr>
            <w:tcW w:w="2038" w:type="dxa"/>
            <w:noWrap/>
            <w:vAlign w:val="center"/>
          </w:tcPr>
          <w:p w14:paraId="2B256D85" w14:textId="4F6E3C07" w:rsidR="00951563" w:rsidRPr="00951563" w:rsidRDefault="00951563" w:rsidP="00213F6F">
            <w:pPr>
              <w:rPr>
                <w:rFonts w:asciiTheme="majorBidi" w:hAnsiTheme="majorBidi" w:cstheme="majorBidi"/>
                <w:sz w:val="16"/>
                <w:szCs w:val="16"/>
                <w:lang w:val="pt-BR"/>
              </w:rPr>
            </w:pPr>
            <w:r w:rsidRPr="00951563">
              <w:rPr>
                <w:rFonts w:asciiTheme="majorBidi" w:hAnsiTheme="majorBidi" w:cstheme="majorBidi"/>
                <w:color w:val="000000"/>
                <w:sz w:val="16"/>
                <w:szCs w:val="16"/>
                <w:lang w:val="pt-BR"/>
              </w:rPr>
              <w:t>o-Desmethylangolensin (O-DMA) (ng/mL)</w:t>
            </w:r>
          </w:p>
        </w:tc>
        <w:tc>
          <w:tcPr>
            <w:tcW w:w="741" w:type="dxa"/>
            <w:noWrap/>
            <w:vAlign w:val="center"/>
          </w:tcPr>
          <w:p w14:paraId="55E74D13" w14:textId="013101C8"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0.20</w:t>
            </w:r>
          </w:p>
        </w:tc>
        <w:tc>
          <w:tcPr>
            <w:tcW w:w="742" w:type="dxa"/>
            <w:noWrap/>
            <w:vAlign w:val="center"/>
          </w:tcPr>
          <w:p w14:paraId="2584AFDD" w14:textId="2979C43C"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0.40</w:t>
            </w:r>
          </w:p>
        </w:tc>
        <w:tc>
          <w:tcPr>
            <w:tcW w:w="742" w:type="dxa"/>
            <w:noWrap/>
            <w:vAlign w:val="center"/>
          </w:tcPr>
          <w:p w14:paraId="6E5B8294" w14:textId="3F6A07F7"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0.20</w:t>
            </w:r>
          </w:p>
        </w:tc>
        <w:tc>
          <w:tcPr>
            <w:tcW w:w="742" w:type="dxa"/>
            <w:noWrap/>
            <w:vAlign w:val="center"/>
          </w:tcPr>
          <w:p w14:paraId="47AD6B0A" w14:textId="61C06439"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0.20</w:t>
            </w:r>
          </w:p>
        </w:tc>
        <w:tc>
          <w:tcPr>
            <w:tcW w:w="742" w:type="dxa"/>
            <w:noWrap/>
            <w:vAlign w:val="center"/>
          </w:tcPr>
          <w:p w14:paraId="62F04176" w14:textId="2CD1C237"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0.20</w:t>
            </w:r>
          </w:p>
        </w:tc>
        <w:tc>
          <w:tcPr>
            <w:tcW w:w="742" w:type="dxa"/>
            <w:noWrap/>
            <w:vAlign w:val="center"/>
          </w:tcPr>
          <w:p w14:paraId="360C3C1C" w14:textId="061473DA"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0.20</w:t>
            </w:r>
          </w:p>
        </w:tc>
        <w:tc>
          <w:tcPr>
            <w:tcW w:w="742" w:type="dxa"/>
            <w:noWrap/>
            <w:vAlign w:val="center"/>
          </w:tcPr>
          <w:p w14:paraId="0E6ADBC3"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347D764C" w14:textId="77777777" w:rsidR="00951563" w:rsidRPr="00951563" w:rsidRDefault="00951563" w:rsidP="00213F6F">
            <w:pPr>
              <w:jc w:val="center"/>
              <w:rPr>
                <w:rFonts w:asciiTheme="majorBidi" w:hAnsiTheme="majorBidi" w:cstheme="majorBidi"/>
                <w:sz w:val="16"/>
                <w:szCs w:val="16"/>
              </w:rPr>
            </w:pPr>
          </w:p>
        </w:tc>
      </w:tr>
      <w:tr w:rsidR="00951563" w:rsidRPr="00951563" w14:paraId="6113E1C9" w14:textId="77777777" w:rsidTr="00213F6F">
        <w:trPr>
          <w:trHeight w:val="300"/>
        </w:trPr>
        <w:tc>
          <w:tcPr>
            <w:tcW w:w="1377" w:type="dxa"/>
            <w:noWrap/>
            <w:vAlign w:val="center"/>
            <w:hideMark/>
          </w:tcPr>
          <w:p w14:paraId="6A6675CB" w14:textId="634BA07D"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URXETL</w:t>
            </w:r>
          </w:p>
        </w:tc>
        <w:tc>
          <w:tcPr>
            <w:tcW w:w="2038" w:type="dxa"/>
            <w:noWrap/>
            <w:vAlign w:val="center"/>
          </w:tcPr>
          <w:p w14:paraId="77C1EE98" w14:textId="55BA558B"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Enterolactone (ng/mL)</w:t>
            </w:r>
          </w:p>
        </w:tc>
        <w:tc>
          <w:tcPr>
            <w:tcW w:w="741" w:type="dxa"/>
            <w:noWrap/>
            <w:vAlign w:val="center"/>
          </w:tcPr>
          <w:p w14:paraId="65EB351A" w14:textId="43FDA7F8"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0.60</w:t>
            </w:r>
          </w:p>
        </w:tc>
        <w:tc>
          <w:tcPr>
            <w:tcW w:w="742" w:type="dxa"/>
            <w:noWrap/>
            <w:vAlign w:val="center"/>
          </w:tcPr>
          <w:p w14:paraId="0B611844" w14:textId="2ADE9A5D"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1.90</w:t>
            </w:r>
          </w:p>
        </w:tc>
        <w:tc>
          <w:tcPr>
            <w:tcW w:w="742" w:type="dxa"/>
            <w:noWrap/>
            <w:vAlign w:val="center"/>
          </w:tcPr>
          <w:p w14:paraId="26EC98CF" w14:textId="38D4BA20"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0.30</w:t>
            </w:r>
          </w:p>
        </w:tc>
        <w:tc>
          <w:tcPr>
            <w:tcW w:w="742" w:type="dxa"/>
            <w:noWrap/>
            <w:vAlign w:val="center"/>
          </w:tcPr>
          <w:p w14:paraId="5DAF0833" w14:textId="53F53D6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0.10</w:t>
            </w:r>
          </w:p>
        </w:tc>
        <w:tc>
          <w:tcPr>
            <w:tcW w:w="742" w:type="dxa"/>
            <w:noWrap/>
            <w:vAlign w:val="center"/>
          </w:tcPr>
          <w:p w14:paraId="1EDA85EA" w14:textId="0240B7B1"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0.10</w:t>
            </w:r>
          </w:p>
        </w:tc>
        <w:tc>
          <w:tcPr>
            <w:tcW w:w="742" w:type="dxa"/>
            <w:noWrap/>
            <w:vAlign w:val="center"/>
          </w:tcPr>
          <w:p w14:paraId="40501F60" w14:textId="07D3A1AC"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0.10</w:t>
            </w:r>
          </w:p>
        </w:tc>
        <w:tc>
          <w:tcPr>
            <w:tcW w:w="742" w:type="dxa"/>
            <w:noWrap/>
            <w:vAlign w:val="center"/>
          </w:tcPr>
          <w:p w14:paraId="5CD076A5"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446490CD" w14:textId="77777777" w:rsidR="00951563" w:rsidRPr="00951563" w:rsidRDefault="00951563" w:rsidP="00213F6F">
            <w:pPr>
              <w:jc w:val="center"/>
              <w:rPr>
                <w:rFonts w:asciiTheme="majorBidi" w:hAnsiTheme="majorBidi" w:cstheme="majorBidi"/>
                <w:sz w:val="16"/>
                <w:szCs w:val="16"/>
              </w:rPr>
            </w:pPr>
          </w:p>
        </w:tc>
      </w:tr>
      <w:tr w:rsidR="00951563" w:rsidRPr="00951563" w14:paraId="01D70E4E" w14:textId="77777777" w:rsidTr="00213F6F">
        <w:trPr>
          <w:trHeight w:val="300"/>
        </w:trPr>
        <w:tc>
          <w:tcPr>
            <w:tcW w:w="1377" w:type="dxa"/>
            <w:noWrap/>
            <w:vAlign w:val="center"/>
            <w:hideMark/>
          </w:tcPr>
          <w:p w14:paraId="52C9C9A4" w14:textId="32DA04FF"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URXETD</w:t>
            </w:r>
          </w:p>
        </w:tc>
        <w:tc>
          <w:tcPr>
            <w:tcW w:w="2038" w:type="dxa"/>
            <w:noWrap/>
            <w:vAlign w:val="center"/>
          </w:tcPr>
          <w:p w14:paraId="22496874" w14:textId="6CB78A50"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Enterodiol (ng/mL)</w:t>
            </w:r>
          </w:p>
        </w:tc>
        <w:tc>
          <w:tcPr>
            <w:tcW w:w="741" w:type="dxa"/>
            <w:noWrap/>
            <w:vAlign w:val="center"/>
          </w:tcPr>
          <w:p w14:paraId="7538F5BE" w14:textId="78ED6585"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0.80</w:t>
            </w:r>
          </w:p>
        </w:tc>
        <w:tc>
          <w:tcPr>
            <w:tcW w:w="742" w:type="dxa"/>
            <w:noWrap/>
            <w:vAlign w:val="center"/>
          </w:tcPr>
          <w:p w14:paraId="25385E6E" w14:textId="6949AFAE"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1.50</w:t>
            </w:r>
          </w:p>
        </w:tc>
        <w:tc>
          <w:tcPr>
            <w:tcW w:w="742" w:type="dxa"/>
            <w:noWrap/>
            <w:vAlign w:val="center"/>
          </w:tcPr>
          <w:p w14:paraId="7E8B64B8" w14:textId="4AE59DA5"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0.30</w:t>
            </w:r>
          </w:p>
        </w:tc>
        <w:tc>
          <w:tcPr>
            <w:tcW w:w="742" w:type="dxa"/>
            <w:noWrap/>
            <w:vAlign w:val="center"/>
          </w:tcPr>
          <w:p w14:paraId="44A3E0FA" w14:textId="65DDB14F"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0.04</w:t>
            </w:r>
          </w:p>
        </w:tc>
        <w:tc>
          <w:tcPr>
            <w:tcW w:w="742" w:type="dxa"/>
            <w:noWrap/>
            <w:vAlign w:val="center"/>
          </w:tcPr>
          <w:p w14:paraId="5DFAB3A8" w14:textId="04E812E6"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0.04</w:t>
            </w:r>
          </w:p>
        </w:tc>
        <w:tc>
          <w:tcPr>
            <w:tcW w:w="742" w:type="dxa"/>
            <w:noWrap/>
            <w:vAlign w:val="center"/>
          </w:tcPr>
          <w:p w14:paraId="75CB0FE4" w14:textId="5629A3F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0.04</w:t>
            </w:r>
          </w:p>
        </w:tc>
        <w:tc>
          <w:tcPr>
            <w:tcW w:w="742" w:type="dxa"/>
            <w:noWrap/>
            <w:vAlign w:val="center"/>
          </w:tcPr>
          <w:p w14:paraId="0A2D9232"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114E3F17" w14:textId="77777777" w:rsidR="00951563" w:rsidRPr="00951563" w:rsidRDefault="00951563" w:rsidP="00213F6F">
            <w:pPr>
              <w:jc w:val="center"/>
              <w:rPr>
                <w:rFonts w:asciiTheme="majorBidi" w:hAnsiTheme="majorBidi" w:cstheme="majorBidi"/>
                <w:sz w:val="16"/>
                <w:szCs w:val="16"/>
              </w:rPr>
            </w:pPr>
          </w:p>
        </w:tc>
      </w:tr>
      <w:tr w:rsidR="00951563" w:rsidRPr="00951563" w14:paraId="0746C4E1" w14:textId="77777777" w:rsidTr="00213F6F">
        <w:trPr>
          <w:trHeight w:val="300"/>
        </w:trPr>
        <w:tc>
          <w:tcPr>
            <w:tcW w:w="1377" w:type="dxa"/>
            <w:noWrap/>
            <w:vAlign w:val="center"/>
            <w:hideMark/>
          </w:tcPr>
          <w:p w14:paraId="324C7B9C" w14:textId="497C4915"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URXP05</w:t>
            </w:r>
          </w:p>
        </w:tc>
        <w:tc>
          <w:tcPr>
            <w:tcW w:w="2038" w:type="dxa"/>
            <w:noWrap/>
            <w:vAlign w:val="center"/>
          </w:tcPr>
          <w:p w14:paraId="3B2EEF22" w14:textId="3DF78219"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3-phenanthrene (ng/L)</w:t>
            </w:r>
          </w:p>
        </w:tc>
        <w:tc>
          <w:tcPr>
            <w:tcW w:w="741" w:type="dxa"/>
            <w:noWrap/>
            <w:vAlign w:val="center"/>
          </w:tcPr>
          <w:p w14:paraId="1298C591" w14:textId="5B46D6BE"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9E019D4" w14:textId="3C437C98"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3.60</w:t>
            </w:r>
          </w:p>
        </w:tc>
        <w:tc>
          <w:tcPr>
            <w:tcW w:w="742" w:type="dxa"/>
            <w:noWrap/>
            <w:vAlign w:val="center"/>
          </w:tcPr>
          <w:p w14:paraId="754B9ECC" w14:textId="040FB48E"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5.00</w:t>
            </w:r>
          </w:p>
        </w:tc>
        <w:tc>
          <w:tcPr>
            <w:tcW w:w="742" w:type="dxa"/>
            <w:noWrap/>
            <w:vAlign w:val="center"/>
          </w:tcPr>
          <w:p w14:paraId="7117EE91" w14:textId="698E5D30"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5.00</w:t>
            </w:r>
          </w:p>
        </w:tc>
        <w:tc>
          <w:tcPr>
            <w:tcW w:w="742" w:type="dxa"/>
            <w:noWrap/>
            <w:vAlign w:val="center"/>
          </w:tcPr>
          <w:p w14:paraId="3E28379F" w14:textId="1599DDB8"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5.00</w:t>
            </w:r>
          </w:p>
        </w:tc>
        <w:tc>
          <w:tcPr>
            <w:tcW w:w="742" w:type="dxa"/>
            <w:noWrap/>
            <w:vAlign w:val="center"/>
          </w:tcPr>
          <w:p w14:paraId="27EAADD9" w14:textId="4ADBA92B"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10.00</w:t>
            </w:r>
          </w:p>
        </w:tc>
        <w:tc>
          <w:tcPr>
            <w:tcW w:w="742" w:type="dxa"/>
            <w:noWrap/>
            <w:vAlign w:val="center"/>
          </w:tcPr>
          <w:p w14:paraId="711C2490" w14:textId="67F5C1D7"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10.00</w:t>
            </w:r>
          </w:p>
        </w:tc>
        <w:tc>
          <w:tcPr>
            <w:tcW w:w="742" w:type="dxa"/>
            <w:noWrap/>
            <w:vAlign w:val="center"/>
          </w:tcPr>
          <w:p w14:paraId="5FB39422" w14:textId="77777777" w:rsidR="00951563" w:rsidRPr="00951563" w:rsidRDefault="00951563" w:rsidP="00213F6F">
            <w:pPr>
              <w:jc w:val="center"/>
              <w:rPr>
                <w:rFonts w:asciiTheme="majorBidi" w:hAnsiTheme="majorBidi" w:cstheme="majorBidi"/>
                <w:sz w:val="16"/>
                <w:szCs w:val="16"/>
              </w:rPr>
            </w:pPr>
          </w:p>
        </w:tc>
      </w:tr>
      <w:tr w:rsidR="00951563" w:rsidRPr="00951563" w14:paraId="2E8AFD9E" w14:textId="77777777" w:rsidTr="00213F6F">
        <w:trPr>
          <w:trHeight w:val="300"/>
        </w:trPr>
        <w:tc>
          <w:tcPr>
            <w:tcW w:w="1377" w:type="dxa"/>
            <w:noWrap/>
            <w:vAlign w:val="center"/>
          </w:tcPr>
          <w:p w14:paraId="40FBAE20" w14:textId="3EDD2E28"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URXP06</w:t>
            </w:r>
          </w:p>
        </w:tc>
        <w:tc>
          <w:tcPr>
            <w:tcW w:w="2038" w:type="dxa"/>
            <w:noWrap/>
            <w:vAlign w:val="center"/>
          </w:tcPr>
          <w:p w14:paraId="1253D8EB" w14:textId="356C06A4"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1-phenanthrene (ng/L)</w:t>
            </w:r>
          </w:p>
        </w:tc>
        <w:tc>
          <w:tcPr>
            <w:tcW w:w="741" w:type="dxa"/>
            <w:noWrap/>
            <w:vAlign w:val="center"/>
          </w:tcPr>
          <w:p w14:paraId="35B57A4D" w14:textId="0C479C8B"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E21A807" w14:textId="59C0C73F"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3.50</w:t>
            </w:r>
          </w:p>
        </w:tc>
        <w:tc>
          <w:tcPr>
            <w:tcW w:w="742" w:type="dxa"/>
            <w:noWrap/>
            <w:vAlign w:val="center"/>
          </w:tcPr>
          <w:p w14:paraId="3C37D608" w14:textId="53A88FBB"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5.00</w:t>
            </w:r>
          </w:p>
        </w:tc>
        <w:tc>
          <w:tcPr>
            <w:tcW w:w="742" w:type="dxa"/>
            <w:noWrap/>
            <w:vAlign w:val="center"/>
          </w:tcPr>
          <w:p w14:paraId="451AC14E" w14:textId="049EDC98"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5.00</w:t>
            </w:r>
          </w:p>
        </w:tc>
        <w:tc>
          <w:tcPr>
            <w:tcW w:w="742" w:type="dxa"/>
            <w:noWrap/>
            <w:vAlign w:val="center"/>
          </w:tcPr>
          <w:p w14:paraId="2E76A35B" w14:textId="5D8156A9"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5.00</w:t>
            </w:r>
          </w:p>
        </w:tc>
        <w:tc>
          <w:tcPr>
            <w:tcW w:w="742" w:type="dxa"/>
            <w:noWrap/>
            <w:vAlign w:val="center"/>
          </w:tcPr>
          <w:p w14:paraId="1865A19E" w14:textId="45E66803"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10.00</w:t>
            </w:r>
          </w:p>
        </w:tc>
        <w:tc>
          <w:tcPr>
            <w:tcW w:w="742" w:type="dxa"/>
            <w:noWrap/>
            <w:vAlign w:val="center"/>
          </w:tcPr>
          <w:p w14:paraId="0DF5EFC9" w14:textId="33311408"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10.00</w:t>
            </w:r>
          </w:p>
        </w:tc>
        <w:tc>
          <w:tcPr>
            <w:tcW w:w="742" w:type="dxa"/>
            <w:noWrap/>
            <w:vAlign w:val="center"/>
          </w:tcPr>
          <w:p w14:paraId="2EFCAD24" w14:textId="7CDA41AE"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9.00</w:t>
            </w:r>
          </w:p>
        </w:tc>
      </w:tr>
      <w:tr w:rsidR="00951563" w:rsidRPr="00951563" w14:paraId="12DF0DDD" w14:textId="77777777" w:rsidTr="00213F6F">
        <w:trPr>
          <w:trHeight w:val="300"/>
        </w:trPr>
        <w:tc>
          <w:tcPr>
            <w:tcW w:w="1377" w:type="dxa"/>
            <w:noWrap/>
            <w:vAlign w:val="center"/>
          </w:tcPr>
          <w:p w14:paraId="25307170" w14:textId="6F12D1E3"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URXP07</w:t>
            </w:r>
          </w:p>
        </w:tc>
        <w:tc>
          <w:tcPr>
            <w:tcW w:w="2038" w:type="dxa"/>
            <w:noWrap/>
            <w:vAlign w:val="center"/>
          </w:tcPr>
          <w:p w14:paraId="4E7CA3C3" w14:textId="7E6A645A"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2-phenanthrene (ng/L)</w:t>
            </w:r>
          </w:p>
        </w:tc>
        <w:tc>
          <w:tcPr>
            <w:tcW w:w="741" w:type="dxa"/>
            <w:noWrap/>
            <w:vAlign w:val="center"/>
          </w:tcPr>
          <w:p w14:paraId="1EA35405" w14:textId="5298C1D6" w:rsidR="00951563" w:rsidRPr="00951563" w:rsidRDefault="00951563" w:rsidP="00213F6F">
            <w:pPr>
              <w:jc w:val="center"/>
              <w:rPr>
                <w:rFonts w:asciiTheme="majorBidi" w:hAnsiTheme="majorBidi" w:cstheme="majorBidi"/>
                <w:sz w:val="16"/>
                <w:szCs w:val="16"/>
              </w:rPr>
            </w:pPr>
          </w:p>
        </w:tc>
        <w:tc>
          <w:tcPr>
            <w:tcW w:w="742" w:type="dxa"/>
            <w:noWrap/>
            <w:vAlign w:val="center"/>
          </w:tcPr>
          <w:p w14:paraId="7ADB1808" w14:textId="4660FB2E"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3.20</w:t>
            </w:r>
          </w:p>
        </w:tc>
        <w:tc>
          <w:tcPr>
            <w:tcW w:w="742" w:type="dxa"/>
            <w:noWrap/>
            <w:vAlign w:val="center"/>
          </w:tcPr>
          <w:p w14:paraId="4235F167" w14:textId="1190DB1F"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5.00</w:t>
            </w:r>
          </w:p>
        </w:tc>
        <w:tc>
          <w:tcPr>
            <w:tcW w:w="742" w:type="dxa"/>
            <w:noWrap/>
            <w:vAlign w:val="center"/>
          </w:tcPr>
          <w:p w14:paraId="2A7AD80F" w14:textId="7D32EBB5"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5.00</w:t>
            </w:r>
          </w:p>
        </w:tc>
        <w:tc>
          <w:tcPr>
            <w:tcW w:w="742" w:type="dxa"/>
            <w:noWrap/>
            <w:vAlign w:val="center"/>
          </w:tcPr>
          <w:p w14:paraId="45BF708B" w14:textId="2589687B"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5.00</w:t>
            </w:r>
          </w:p>
        </w:tc>
        <w:tc>
          <w:tcPr>
            <w:tcW w:w="742" w:type="dxa"/>
            <w:noWrap/>
            <w:vAlign w:val="center"/>
          </w:tcPr>
          <w:p w14:paraId="5C4D6E12" w14:textId="2379F58D"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10.00</w:t>
            </w:r>
          </w:p>
        </w:tc>
        <w:tc>
          <w:tcPr>
            <w:tcW w:w="742" w:type="dxa"/>
            <w:noWrap/>
            <w:vAlign w:val="center"/>
          </w:tcPr>
          <w:p w14:paraId="21847FC2" w14:textId="18CDE4E9"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10.00</w:t>
            </w:r>
          </w:p>
        </w:tc>
        <w:tc>
          <w:tcPr>
            <w:tcW w:w="742" w:type="dxa"/>
            <w:noWrap/>
            <w:vAlign w:val="center"/>
          </w:tcPr>
          <w:p w14:paraId="7325F96F" w14:textId="77777777" w:rsidR="00951563" w:rsidRPr="00951563" w:rsidRDefault="00951563" w:rsidP="00213F6F">
            <w:pPr>
              <w:jc w:val="center"/>
              <w:rPr>
                <w:rFonts w:asciiTheme="majorBidi" w:hAnsiTheme="majorBidi" w:cstheme="majorBidi"/>
                <w:sz w:val="16"/>
                <w:szCs w:val="16"/>
              </w:rPr>
            </w:pPr>
          </w:p>
        </w:tc>
      </w:tr>
      <w:tr w:rsidR="00951563" w:rsidRPr="00951563" w14:paraId="3F322245" w14:textId="77777777" w:rsidTr="00213F6F">
        <w:trPr>
          <w:trHeight w:val="300"/>
        </w:trPr>
        <w:tc>
          <w:tcPr>
            <w:tcW w:w="1377" w:type="dxa"/>
            <w:noWrap/>
            <w:vAlign w:val="center"/>
          </w:tcPr>
          <w:p w14:paraId="1223988D" w14:textId="27997539"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URXP19</w:t>
            </w:r>
          </w:p>
        </w:tc>
        <w:tc>
          <w:tcPr>
            <w:tcW w:w="2038" w:type="dxa"/>
            <w:noWrap/>
            <w:vAlign w:val="center"/>
          </w:tcPr>
          <w:p w14:paraId="7AA014B6" w14:textId="4AC592BE"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4-phenanthrene (ng/L)</w:t>
            </w:r>
          </w:p>
        </w:tc>
        <w:tc>
          <w:tcPr>
            <w:tcW w:w="741" w:type="dxa"/>
            <w:noWrap/>
            <w:vAlign w:val="center"/>
          </w:tcPr>
          <w:p w14:paraId="6A4792DC" w14:textId="189B4DBB" w:rsidR="00951563" w:rsidRPr="00951563" w:rsidRDefault="00951563" w:rsidP="00213F6F">
            <w:pPr>
              <w:jc w:val="center"/>
              <w:rPr>
                <w:rFonts w:asciiTheme="majorBidi" w:hAnsiTheme="majorBidi" w:cstheme="majorBidi"/>
                <w:sz w:val="16"/>
                <w:szCs w:val="16"/>
              </w:rPr>
            </w:pPr>
          </w:p>
        </w:tc>
        <w:tc>
          <w:tcPr>
            <w:tcW w:w="742" w:type="dxa"/>
            <w:noWrap/>
            <w:vAlign w:val="center"/>
          </w:tcPr>
          <w:p w14:paraId="56D9EECB" w14:textId="1901B615"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1AAB8AB" w14:textId="71B3117A"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5.00</w:t>
            </w:r>
          </w:p>
        </w:tc>
        <w:tc>
          <w:tcPr>
            <w:tcW w:w="742" w:type="dxa"/>
            <w:noWrap/>
            <w:vAlign w:val="center"/>
          </w:tcPr>
          <w:p w14:paraId="0D7B2036" w14:textId="7DB26AF4"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5.00</w:t>
            </w:r>
          </w:p>
        </w:tc>
        <w:tc>
          <w:tcPr>
            <w:tcW w:w="742" w:type="dxa"/>
            <w:noWrap/>
            <w:vAlign w:val="center"/>
          </w:tcPr>
          <w:p w14:paraId="478F71EA"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6511F49F"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7CE27710" w14:textId="40BE19BD"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10.00</w:t>
            </w:r>
          </w:p>
        </w:tc>
        <w:tc>
          <w:tcPr>
            <w:tcW w:w="742" w:type="dxa"/>
            <w:noWrap/>
            <w:vAlign w:val="center"/>
          </w:tcPr>
          <w:p w14:paraId="16FE91F5" w14:textId="77777777" w:rsidR="00951563" w:rsidRPr="00951563" w:rsidRDefault="00951563" w:rsidP="00213F6F">
            <w:pPr>
              <w:jc w:val="center"/>
              <w:rPr>
                <w:rFonts w:asciiTheme="majorBidi" w:hAnsiTheme="majorBidi" w:cstheme="majorBidi"/>
                <w:sz w:val="16"/>
                <w:szCs w:val="16"/>
              </w:rPr>
            </w:pPr>
          </w:p>
        </w:tc>
      </w:tr>
      <w:tr w:rsidR="00951563" w:rsidRPr="00951563" w14:paraId="2684C00D" w14:textId="77777777" w:rsidTr="00213F6F">
        <w:trPr>
          <w:trHeight w:val="300"/>
        </w:trPr>
        <w:tc>
          <w:tcPr>
            <w:tcW w:w="1377" w:type="dxa"/>
            <w:noWrap/>
            <w:vAlign w:val="center"/>
          </w:tcPr>
          <w:p w14:paraId="015988BD" w14:textId="6773BE47"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URXP25</w:t>
            </w:r>
          </w:p>
        </w:tc>
        <w:tc>
          <w:tcPr>
            <w:tcW w:w="2038" w:type="dxa"/>
            <w:noWrap/>
            <w:vAlign w:val="center"/>
          </w:tcPr>
          <w:p w14:paraId="62DF5BB4" w14:textId="61304F31"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2 &amp; 3-Hydroxyphenanthrene (ng/L)</w:t>
            </w:r>
          </w:p>
        </w:tc>
        <w:tc>
          <w:tcPr>
            <w:tcW w:w="741" w:type="dxa"/>
            <w:noWrap/>
            <w:vAlign w:val="center"/>
          </w:tcPr>
          <w:p w14:paraId="2DCDE634" w14:textId="155AE9BD" w:rsidR="00951563" w:rsidRPr="00951563" w:rsidRDefault="00951563" w:rsidP="00213F6F">
            <w:pPr>
              <w:jc w:val="center"/>
              <w:rPr>
                <w:rFonts w:asciiTheme="majorBidi" w:hAnsiTheme="majorBidi" w:cstheme="majorBidi"/>
                <w:sz w:val="16"/>
                <w:szCs w:val="16"/>
              </w:rPr>
            </w:pPr>
          </w:p>
        </w:tc>
        <w:tc>
          <w:tcPr>
            <w:tcW w:w="742" w:type="dxa"/>
            <w:noWrap/>
            <w:vAlign w:val="center"/>
          </w:tcPr>
          <w:p w14:paraId="4F0527B7" w14:textId="5BC5B074" w:rsidR="00951563" w:rsidRPr="00951563" w:rsidRDefault="00951563" w:rsidP="00213F6F">
            <w:pPr>
              <w:jc w:val="center"/>
              <w:rPr>
                <w:rFonts w:asciiTheme="majorBidi" w:hAnsiTheme="majorBidi" w:cstheme="majorBidi"/>
                <w:sz w:val="16"/>
                <w:szCs w:val="16"/>
              </w:rPr>
            </w:pPr>
          </w:p>
        </w:tc>
        <w:tc>
          <w:tcPr>
            <w:tcW w:w="742" w:type="dxa"/>
            <w:noWrap/>
            <w:vAlign w:val="center"/>
          </w:tcPr>
          <w:p w14:paraId="13D1749F"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6573A2C5"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20384373"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29804B20"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39CED4E1"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4EC995CD" w14:textId="4A0F4634"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10.00</w:t>
            </w:r>
          </w:p>
        </w:tc>
      </w:tr>
      <w:tr w:rsidR="00951563" w:rsidRPr="00951563" w14:paraId="1B0030EA" w14:textId="77777777" w:rsidTr="00213F6F">
        <w:trPr>
          <w:trHeight w:val="300"/>
        </w:trPr>
        <w:tc>
          <w:tcPr>
            <w:tcW w:w="1377" w:type="dxa"/>
            <w:noWrap/>
            <w:vAlign w:val="center"/>
          </w:tcPr>
          <w:p w14:paraId="4DC87FC0" w14:textId="2AC029AF"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URXP10</w:t>
            </w:r>
          </w:p>
        </w:tc>
        <w:tc>
          <w:tcPr>
            <w:tcW w:w="2038" w:type="dxa"/>
            <w:noWrap/>
            <w:vAlign w:val="center"/>
          </w:tcPr>
          <w:p w14:paraId="1FD9B81A" w14:textId="462FA6C4"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1-pyrene (ng/L)</w:t>
            </w:r>
          </w:p>
        </w:tc>
        <w:tc>
          <w:tcPr>
            <w:tcW w:w="741" w:type="dxa"/>
            <w:noWrap/>
            <w:vAlign w:val="center"/>
          </w:tcPr>
          <w:p w14:paraId="7E787EA1" w14:textId="2D1D79A2" w:rsidR="00951563" w:rsidRPr="00951563" w:rsidRDefault="00951563" w:rsidP="00213F6F">
            <w:pPr>
              <w:jc w:val="center"/>
              <w:rPr>
                <w:rFonts w:asciiTheme="majorBidi" w:hAnsiTheme="majorBidi" w:cstheme="majorBidi"/>
                <w:sz w:val="16"/>
                <w:szCs w:val="16"/>
              </w:rPr>
            </w:pPr>
          </w:p>
        </w:tc>
        <w:tc>
          <w:tcPr>
            <w:tcW w:w="742" w:type="dxa"/>
            <w:noWrap/>
            <w:vAlign w:val="center"/>
          </w:tcPr>
          <w:p w14:paraId="6F9EE7BD" w14:textId="6BAFA914"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3.30</w:t>
            </w:r>
          </w:p>
        </w:tc>
        <w:tc>
          <w:tcPr>
            <w:tcW w:w="742" w:type="dxa"/>
            <w:noWrap/>
            <w:vAlign w:val="center"/>
          </w:tcPr>
          <w:p w14:paraId="3E2D243D" w14:textId="4CF66285"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5.00</w:t>
            </w:r>
          </w:p>
        </w:tc>
        <w:tc>
          <w:tcPr>
            <w:tcW w:w="742" w:type="dxa"/>
            <w:noWrap/>
            <w:vAlign w:val="center"/>
          </w:tcPr>
          <w:p w14:paraId="64D40542" w14:textId="232E64B4"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5.00</w:t>
            </w:r>
          </w:p>
        </w:tc>
        <w:tc>
          <w:tcPr>
            <w:tcW w:w="742" w:type="dxa"/>
            <w:noWrap/>
            <w:vAlign w:val="center"/>
          </w:tcPr>
          <w:p w14:paraId="34DAB1A9" w14:textId="45DA25CE"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5.00</w:t>
            </w:r>
          </w:p>
        </w:tc>
        <w:tc>
          <w:tcPr>
            <w:tcW w:w="742" w:type="dxa"/>
            <w:noWrap/>
            <w:vAlign w:val="center"/>
          </w:tcPr>
          <w:p w14:paraId="44DE5D76" w14:textId="5CE93690"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10.00</w:t>
            </w:r>
          </w:p>
        </w:tc>
        <w:tc>
          <w:tcPr>
            <w:tcW w:w="742" w:type="dxa"/>
            <w:noWrap/>
            <w:vAlign w:val="center"/>
          </w:tcPr>
          <w:p w14:paraId="21B45322" w14:textId="79DF0D46"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10.00</w:t>
            </w:r>
          </w:p>
        </w:tc>
        <w:tc>
          <w:tcPr>
            <w:tcW w:w="742" w:type="dxa"/>
            <w:noWrap/>
            <w:vAlign w:val="center"/>
          </w:tcPr>
          <w:p w14:paraId="1DE5FBF9" w14:textId="7D0D23E6"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70.00</w:t>
            </w:r>
          </w:p>
        </w:tc>
      </w:tr>
      <w:tr w:rsidR="00951563" w:rsidRPr="00951563" w14:paraId="77633D6B" w14:textId="77777777" w:rsidTr="00213F6F">
        <w:trPr>
          <w:trHeight w:val="300"/>
        </w:trPr>
        <w:tc>
          <w:tcPr>
            <w:tcW w:w="1377" w:type="dxa"/>
            <w:noWrap/>
            <w:vAlign w:val="center"/>
          </w:tcPr>
          <w:p w14:paraId="71612FFC" w14:textId="02A7835A"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URXP01</w:t>
            </w:r>
          </w:p>
        </w:tc>
        <w:tc>
          <w:tcPr>
            <w:tcW w:w="2038" w:type="dxa"/>
            <w:noWrap/>
            <w:vAlign w:val="center"/>
          </w:tcPr>
          <w:p w14:paraId="387AD27B" w14:textId="56DC5EAC"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1-napthol (ng/L)</w:t>
            </w:r>
          </w:p>
        </w:tc>
        <w:tc>
          <w:tcPr>
            <w:tcW w:w="741" w:type="dxa"/>
            <w:noWrap/>
            <w:vAlign w:val="center"/>
          </w:tcPr>
          <w:p w14:paraId="5AE97CF1" w14:textId="5F28D2E9" w:rsidR="00951563" w:rsidRPr="00951563" w:rsidRDefault="00951563" w:rsidP="00213F6F">
            <w:pPr>
              <w:jc w:val="center"/>
              <w:rPr>
                <w:rFonts w:asciiTheme="majorBidi" w:hAnsiTheme="majorBidi" w:cstheme="majorBidi"/>
                <w:sz w:val="16"/>
                <w:szCs w:val="16"/>
              </w:rPr>
            </w:pPr>
          </w:p>
        </w:tc>
        <w:tc>
          <w:tcPr>
            <w:tcW w:w="742" w:type="dxa"/>
            <w:noWrap/>
            <w:vAlign w:val="center"/>
          </w:tcPr>
          <w:p w14:paraId="4A6B1599" w14:textId="1C6608AD"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6.20</w:t>
            </w:r>
          </w:p>
        </w:tc>
        <w:tc>
          <w:tcPr>
            <w:tcW w:w="742" w:type="dxa"/>
            <w:noWrap/>
            <w:vAlign w:val="center"/>
          </w:tcPr>
          <w:p w14:paraId="09286594" w14:textId="1167954A"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47.00</w:t>
            </w:r>
          </w:p>
        </w:tc>
        <w:tc>
          <w:tcPr>
            <w:tcW w:w="742" w:type="dxa"/>
            <w:noWrap/>
            <w:vAlign w:val="center"/>
          </w:tcPr>
          <w:p w14:paraId="6DCD8DD1" w14:textId="4DD6F373"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48.00</w:t>
            </w:r>
          </w:p>
        </w:tc>
        <w:tc>
          <w:tcPr>
            <w:tcW w:w="742" w:type="dxa"/>
            <w:noWrap/>
            <w:vAlign w:val="center"/>
          </w:tcPr>
          <w:p w14:paraId="01C68DD4" w14:textId="4A466C20"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45.00</w:t>
            </w:r>
          </w:p>
        </w:tc>
        <w:tc>
          <w:tcPr>
            <w:tcW w:w="742" w:type="dxa"/>
            <w:noWrap/>
            <w:vAlign w:val="center"/>
          </w:tcPr>
          <w:p w14:paraId="393BBE14" w14:textId="0AAEF04E"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44.00</w:t>
            </w:r>
          </w:p>
        </w:tc>
        <w:tc>
          <w:tcPr>
            <w:tcW w:w="742" w:type="dxa"/>
            <w:noWrap/>
            <w:vAlign w:val="center"/>
          </w:tcPr>
          <w:p w14:paraId="43F7EAB9" w14:textId="74458A4B"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44.00</w:t>
            </w:r>
          </w:p>
        </w:tc>
        <w:tc>
          <w:tcPr>
            <w:tcW w:w="742" w:type="dxa"/>
            <w:noWrap/>
            <w:vAlign w:val="center"/>
          </w:tcPr>
          <w:p w14:paraId="18F48371" w14:textId="2AD754A9"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60.00</w:t>
            </w:r>
          </w:p>
        </w:tc>
      </w:tr>
      <w:tr w:rsidR="00951563" w:rsidRPr="00951563" w14:paraId="4DF7C08D" w14:textId="77777777" w:rsidTr="00213F6F">
        <w:trPr>
          <w:trHeight w:val="300"/>
        </w:trPr>
        <w:tc>
          <w:tcPr>
            <w:tcW w:w="1377" w:type="dxa"/>
            <w:noWrap/>
            <w:vAlign w:val="center"/>
          </w:tcPr>
          <w:p w14:paraId="35383AFE" w14:textId="689AB4C8"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URXP02</w:t>
            </w:r>
          </w:p>
        </w:tc>
        <w:tc>
          <w:tcPr>
            <w:tcW w:w="2038" w:type="dxa"/>
            <w:noWrap/>
            <w:vAlign w:val="center"/>
          </w:tcPr>
          <w:p w14:paraId="493BE556" w14:textId="7A43ABA6"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2-napthol (ng/L)</w:t>
            </w:r>
          </w:p>
        </w:tc>
        <w:tc>
          <w:tcPr>
            <w:tcW w:w="741" w:type="dxa"/>
            <w:noWrap/>
            <w:vAlign w:val="center"/>
          </w:tcPr>
          <w:p w14:paraId="19D9DD86" w14:textId="111CFB50" w:rsidR="00951563" w:rsidRPr="00951563" w:rsidRDefault="00951563" w:rsidP="00213F6F">
            <w:pPr>
              <w:jc w:val="center"/>
              <w:rPr>
                <w:rFonts w:asciiTheme="majorBidi" w:hAnsiTheme="majorBidi" w:cstheme="majorBidi"/>
                <w:sz w:val="16"/>
                <w:szCs w:val="16"/>
              </w:rPr>
            </w:pPr>
          </w:p>
        </w:tc>
        <w:tc>
          <w:tcPr>
            <w:tcW w:w="742" w:type="dxa"/>
            <w:noWrap/>
            <w:vAlign w:val="center"/>
          </w:tcPr>
          <w:p w14:paraId="561429E1" w14:textId="3AD5D9F0"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2.40</w:t>
            </w:r>
          </w:p>
        </w:tc>
        <w:tc>
          <w:tcPr>
            <w:tcW w:w="742" w:type="dxa"/>
            <w:noWrap/>
            <w:vAlign w:val="center"/>
          </w:tcPr>
          <w:p w14:paraId="5E979286" w14:textId="3916A7AD"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31.00</w:t>
            </w:r>
          </w:p>
        </w:tc>
        <w:tc>
          <w:tcPr>
            <w:tcW w:w="742" w:type="dxa"/>
            <w:noWrap/>
            <w:vAlign w:val="center"/>
          </w:tcPr>
          <w:p w14:paraId="77DD0D32" w14:textId="352B695F"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13.00</w:t>
            </w:r>
          </w:p>
        </w:tc>
        <w:tc>
          <w:tcPr>
            <w:tcW w:w="742" w:type="dxa"/>
            <w:noWrap/>
            <w:vAlign w:val="center"/>
          </w:tcPr>
          <w:p w14:paraId="7650344B" w14:textId="5D762CF7"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42.00</w:t>
            </w:r>
          </w:p>
        </w:tc>
        <w:tc>
          <w:tcPr>
            <w:tcW w:w="742" w:type="dxa"/>
            <w:noWrap/>
            <w:vAlign w:val="center"/>
          </w:tcPr>
          <w:p w14:paraId="7DF30845" w14:textId="19A7D633"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42.00</w:t>
            </w:r>
          </w:p>
        </w:tc>
        <w:tc>
          <w:tcPr>
            <w:tcW w:w="742" w:type="dxa"/>
            <w:noWrap/>
            <w:vAlign w:val="center"/>
          </w:tcPr>
          <w:p w14:paraId="6F9135FA" w14:textId="56D12D88"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42.00</w:t>
            </w:r>
          </w:p>
        </w:tc>
        <w:tc>
          <w:tcPr>
            <w:tcW w:w="742" w:type="dxa"/>
            <w:noWrap/>
            <w:vAlign w:val="center"/>
          </w:tcPr>
          <w:p w14:paraId="30D09BDA" w14:textId="31CC8D6E"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90.00</w:t>
            </w:r>
          </w:p>
        </w:tc>
      </w:tr>
      <w:tr w:rsidR="00951563" w:rsidRPr="00951563" w14:paraId="4D49670D" w14:textId="77777777" w:rsidTr="00213F6F">
        <w:trPr>
          <w:trHeight w:val="300"/>
        </w:trPr>
        <w:tc>
          <w:tcPr>
            <w:tcW w:w="1377" w:type="dxa"/>
            <w:noWrap/>
            <w:vAlign w:val="center"/>
          </w:tcPr>
          <w:p w14:paraId="34A2D091" w14:textId="1BE0D14A"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URXP17</w:t>
            </w:r>
          </w:p>
        </w:tc>
        <w:tc>
          <w:tcPr>
            <w:tcW w:w="2038" w:type="dxa"/>
            <w:noWrap/>
            <w:vAlign w:val="center"/>
          </w:tcPr>
          <w:p w14:paraId="6528215E" w14:textId="4C32208D"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9-fluorene (ng/L)</w:t>
            </w:r>
          </w:p>
        </w:tc>
        <w:tc>
          <w:tcPr>
            <w:tcW w:w="741" w:type="dxa"/>
            <w:noWrap/>
            <w:vAlign w:val="center"/>
          </w:tcPr>
          <w:p w14:paraId="4F94F30E" w14:textId="3A17AED8" w:rsidR="00951563" w:rsidRPr="00951563" w:rsidRDefault="00951563" w:rsidP="00213F6F">
            <w:pPr>
              <w:jc w:val="center"/>
              <w:rPr>
                <w:rFonts w:asciiTheme="majorBidi" w:hAnsiTheme="majorBidi" w:cstheme="majorBidi"/>
                <w:sz w:val="16"/>
                <w:szCs w:val="16"/>
              </w:rPr>
            </w:pPr>
          </w:p>
        </w:tc>
        <w:tc>
          <w:tcPr>
            <w:tcW w:w="742" w:type="dxa"/>
            <w:noWrap/>
            <w:vAlign w:val="center"/>
          </w:tcPr>
          <w:p w14:paraId="203D4D1C" w14:textId="399B6458" w:rsidR="00951563" w:rsidRPr="00951563" w:rsidRDefault="00951563" w:rsidP="00213F6F">
            <w:pPr>
              <w:jc w:val="center"/>
              <w:rPr>
                <w:rFonts w:asciiTheme="majorBidi" w:hAnsiTheme="majorBidi" w:cstheme="majorBidi"/>
                <w:sz w:val="16"/>
                <w:szCs w:val="16"/>
              </w:rPr>
            </w:pPr>
          </w:p>
        </w:tc>
        <w:tc>
          <w:tcPr>
            <w:tcW w:w="742" w:type="dxa"/>
            <w:noWrap/>
            <w:vAlign w:val="center"/>
          </w:tcPr>
          <w:p w14:paraId="6AC3E9A9" w14:textId="19654F93"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5.00</w:t>
            </w:r>
          </w:p>
        </w:tc>
        <w:tc>
          <w:tcPr>
            <w:tcW w:w="742" w:type="dxa"/>
            <w:noWrap/>
            <w:vAlign w:val="center"/>
          </w:tcPr>
          <w:p w14:paraId="78E7E4F6" w14:textId="5EAA7871"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5.00</w:t>
            </w:r>
          </w:p>
        </w:tc>
        <w:tc>
          <w:tcPr>
            <w:tcW w:w="742" w:type="dxa"/>
            <w:noWrap/>
            <w:vAlign w:val="center"/>
          </w:tcPr>
          <w:p w14:paraId="7347B922" w14:textId="4CDB702D"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5.00</w:t>
            </w:r>
          </w:p>
        </w:tc>
        <w:tc>
          <w:tcPr>
            <w:tcW w:w="742" w:type="dxa"/>
            <w:noWrap/>
            <w:vAlign w:val="center"/>
          </w:tcPr>
          <w:p w14:paraId="219652A7" w14:textId="196B421F"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10.00</w:t>
            </w:r>
          </w:p>
        </w:tc>
        <w:tc>
          <w:tcPr>
            <w:tcW w:w="742" w:type="dxa"/>
            <w:noWrap/>
            <w:vAlign w:val="center"/>
          </w:tcPr>
          <w:p w14:paraId="1EED898A" w14:textId="42D45596"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10.00</w:t>
            </w:r>
          </w:p>
        </w:tc>
        <w:tc>
          <w:tcPr>
            <w:tcW w:w="742" w:type="dxa"/>
            <w:noWrap/>
            <w:vAlign w:val="center"/>
          </w:tcPr>
          <w:p w14:paraId="19C247CE" w14:textId="77777777" w:rsidR="00951563" w:rsidRPr="00951563" w:rsidRDefault="00951563" w:rsidP="00213F6F">
            <w:pPr>
              <w:jc w:val="center"/>
              <w:rPr>
                <w:rFonts w:asciiTheme="majorBidi" w:hAnsiTheme="majorBidi" w:cstheme="majorBidi"/>
                <w:sz w:val="16"/>
                <w:szCs w:val="16"/>
              </w:rPr>
            </w:pPr>
          </w:p>
        </w:tc>
      </w:tr>
      <w:tr w:rsidR="00951563" w:rsidRPr="00951563" w14:paraId="34CC0E38" w14:textId="77777777" w:rsidTr="00213F6F">
        <w:trPr>
          <w:trHeight w:val="300"/>
        </w:trPr>
        <w:tc>
          <w:tcPr>
            <w:tcW w:w="1377" w:type="dxa"/>
            <w:noWrap/>
            <w:vAlign w:val="center"/>
          </w:tcPr>
          <w:p w14:paraId="140346ED" w14:textId="5A15C41D"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URXP03</w:t>
            </w:r>
          </w:p>
        </w:tc>
        <w:tc>
          <w:tcPr>
            <w:tcW w:w="2038" w:type="dxa"/>
            <w:noWrap/>
            <w:vAlign w:val="center"/>
          </w:tcPr>
          <w:p w14:paraId="5CC4A679" w14:textId="06F5DE06"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3-fluorene (ng/L)</w:t>
            </w:r>
          </w:p>
        </w:tc>
        <w:tc>
          <w:tcPr>
            <w:tcW w:w="741" w:type="dxa"/>
            <w:noWrap/>
            <w:vAlign w:val="center"/>
          </w:tcPr>
          <w:p w14:paraId="7F334885" w14:textId="2153486D" w:rsidR="00951563" w:rsidRPr="00951563" w:rsidRDefault="00951563" w:rsidP="00213F6F">
            <w:pPr>
              <w:jc w:val="center"/>
              <w:rPr>
                <w:rFonts w:asciiTheme="majorBidi" w:hAnsiTheme="majorBidi" w:cstheme="majorBidi"/>
                <w:sz w:val="16"/>
                <w:szCs w:val="16"/>
              </w:rPr>
            </w:pPr>
          </w:p>
        </w:tc>
        <w:tc>
          <w:tcPr>
            <w:tcW w:w="742" w:type="dxa"/>
            <w:noWrap/>
            <w:vAlign w:val="center"/>
          </w:tcPr>
          <w:p w14:paraId="6D720AFA" w14:textId="22B6F4FD"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2.00</w:t>
            </w:r>
          </w:p>
        </w:tc>
        <w:tc>
          <w:tcPr>
            <w:tcW w:w="742" w:type="dxa"/>
            <w:noWrap/>
            <w:vAlign w:val="center"/>
          </w:tcPr>
          <w:p w14:paraId="4B1C11FB" w14:textId="5FE1619A"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5.00</w:t>
            </w:r>
          </w:p>
        </w:tc>
        <w:tc>
          <w:tcPr>
            <w:tcW w:w="742" w:type="dxa"/>
            <w:noWrap/>
            <w:vAlign w:val="center"/>
          </w:tcPr>
          <w:p w14:paraId="0EEA9916" w14:textId="646A4D06"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5.00</w:t>
            </w:r>
          </w:p>
        </w:tc>
        <w:tc>
          <w:tcPr>
            <w:tcW w:w="742" w:type="dxa"/>
            <w:noWrap/>
            <w:vAlign w:val="center"/>
          </w:tcPr>
          <w:p w14:paraId="58FF9EBB" w14:textId="5D19D797"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5.00</w:t>
            </w:r>
          </w:p>
        </w:tc>
        <w:tc>
          <w:tcPr>
            <w:tcW w:w="742" w:type="dxa"/>
            <w:noWrap/>
            <w:vAlign w:val="center"/>
          </w:tcPr>
          <w:p w14:paraId="61795F8C" w14:textId="437091B9"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10.00</w:t>
            </w:r>
          </w:p>
        </w:tc>
        <w:tc>
          <w:tcPr>
            <w:tcW w:w="742" w:type="dxa"/>
            <w:noWrap/>
            <w:vAlign w:val="center"/>
          </w:tcPr>
          <w:p w14:paraId="0853621E" w14:textId="50934631"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10.00</w:t>
            </w:r>
          </w:p>
        </w:tc>
        <w:tc>
          <w:tcPr>
            <w:tcW w:w="742" w:type="dxa"/>
            <w:noWrap/>
            <w:vAlign w:val="center"/>
          </w:tcPr>
          <w:p w14:paraId="01E7CDBA" w14:textId="3CF8936D"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8.00</w:t>
            </w:r>
          </w:p>
        </w:tc>
      </w:tr>
      <w:tr w:rsidR="00951563" w:rsidRPr="00951563" w14:paraId="271E9234" w14:textId="77777777" w:rsidTr="00213F6F">
        <w:trPr>
          <w:trHeight w:val="300"/>
        </w:trPr>
        <w:tc>
          <w:tcPr>
            <w:tcW w:w="1377" w:type="dxa"/>
            <w:noWrap/>
            <w:vAlign w:val="center"/>
          </w:tcPr>
          <w:p w14:paraId="134A5649" w14:textId="5B6C8C76"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URXP04</w:t>
            </w:r>
          </w:p>
        </w:tc>
        <w:tc>
          <w:tcPr>
            <w:tcW w:w="2038" w:type="dxa"/>
            <w:noWrap/>
            <w:vAlign w:val="center"/>
          </w:tcPr>
          <w:p w14:paraId="25DCF421" w14:textId="5DA07E71"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2-fluorene (ng/L)</w:t>
            </w:r>
          </w:p>
        </w:tc>
        <w:tc>
          <w:tcPr>
            <w:tcW w:w="741" w:type="dxa"/>
            <w:noWrap/>
            <w:vAlign w:val="center"/>
          </w:tcPr>
          <w:p w14:paraId="288E6603" w14:textId="711F9615" w:rsidR="00951563" w:rsidRPr="00951563" w:rsidRDefault="00951563" w:rsidP="00213F6F">
            <w:pPr>
              <w:jc w:val="center"/>
              <w:rPr>
                <w:rFonts w:asciiTheme="majorBidi" w:hAnsiTheme="majorBidi" w:cstheme="majorBidi"/>
                <w:sz w:val="16"/>
                <w:szCs w:val="16"/>
              </w:rPr>
            </w:pPr>
          </w:p>
        </w:tc>
        <w:tc>
          <w:tcPr>
            <w:tcW w:w="742" w:type="dxa"/>
            <w:noWrap/>
            <w:vAlign w:val="center"/>
          </w:tcPr>
          <w:p w14:paraId="79EC5AA0" w14:textId="5E9DC78B"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3.60</w:t>
            </w:r>
          </w:p>
        </w:tc>
        <w:tc>
          <w:tcPr>
            <w:tcW w:w="742" w:type="dxa"/>
            <w:noWrap/>
            <w:vAlign w:val="center"/>
          </w:tcPr>
          <w:p w14:paraId="7B5DAEA6" w14:textId="65FCF94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5.00</w:t>
            </w:r>
          </w:p>
        </w:tc>
        <w:tc>
          <w:tcPr>
            <w:tcW w:w="742" w:type="dxa"/>
            <w:noWrap/>
            <w:vAlign w:val="center"/>
          </w:tcPr>
          <w:p w14:paraId="54020054" w14:textId="34F34A0B"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5.00</w:t>
            </w:r>
          </w:p>
        </w:tc>
        <w:tc>
          <w:tcPr>
            <w:tcW w:w="742" w:type="dxa"/>
            <w:noWrap/>
            <w:vAlign w:val="center"/>
          </w:tcPr>
          <w:p w14:paraId="6BD37140" w14:textId="746C6581"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5.00</w:t>
            </w:r>
          </w:p>
        </w:tc>
        <w:tc>
          <w:tcPr>
            <w:tcW w:w="742" w:type="dxa"/>
            <w:noWrap/>
            <w:vAlign w:val="center"/>
          </w:tcPr>
          <w:p w14:paraId="29ACA32E" w14:textId="7D7EFA13"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10.00</w:t>
            </w:r>
          </w:p>
        </w:tc>
        <w:tc>
          <w:tcPr>
            <w:tcW w:w="742" w:type="dxa"/>
            <w:noWrap/>
            <w:vAlign w:val="center"/>
          </w:tcPr>
          <w:p w14:paraId="5EFCEA29" w14:textId="0B4CA09E"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10.00</w:t>
            </w:r>
          </w:p>
        </w:tc>
        <w:tc>
          <w:tcPr>
            <w:tcW w:w="742" w:type="dxa"/>
            <w:noWrap/>
            <w:vAlign w:val="center"/>
          </w:tcPr>
          <w:p w14:paraId="27B0078E" w14:textId="15BA8EAA"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8.00</w:t>
            </w:r>
          </w:p>
        </w:tc>
      </w:tr>
      <w:tr w:rsidR="00951563" w:rsidRPr="00951563" w14:paraId="646D306E" w14:textId="77777777" w:rsidTr="00213F6F">
        <w:trPr>
          <w:trHeight w:val="300"/>
        </w:trPr>
        <w:tc>
          <w:tcPr>
            <w:tcW w:w="1377" w:type="dxa"/>
            <w:noWrap/>
            <w:vAlign w:val="center"/>
          </w:tcPr>
          <w:p w14:paraId="5ADB9088" w14:textId="602538A1"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LBD199LA</w:t>
            </w:r>
          </w:p>
        </w:tc>
        <w:tc>
          <w:tcPr>
            <w:tcW w:w="2038" w:type="dxa"/>
            <w:noWrap/>
            <w:vAlign w:val="center"/>
          </w:tcPr>
          <w:p w14:paraId="3444A1BA" w14:textId="370C7178"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PCB199 Lipid Adj (ng/g)</w:t>
            </w:r>
          </w:p>
        </w:tc>
        <w:tc>
          <w:tcPr>
            <w:tcW w:w="741" w:type="dxa"/>
            <w:noWrap/>
            <w:vAlign w:val="center"/>
          </w:tcPr>
          <w:p w14:paraId="47FD1AC3" w14:textId="7369DB29" w:rsidR="00951563" w:rsidRPr="00951563" w:rsidRDefault="00951563" w:rsidP="00213F6F">
            <w:pPr>
              <w:jc w:val="center"/>
              <w:rPr>
                <w:rFonts w:asciiTheme="majorBidi" w:hAnsiTheme="majorBidi" w:cstheme="majorBidi"/>
                <w:sz w:val="16"/>
                <w:szCs w:val="16"/>
              </w:rPr>
            </w:pPr>
          </w:p>
        </w:tc>
        <w:tc>
          <w:tcPr>
            <w:tcW w:w="742" w:type="dxa"/>
            <w:noWrap/>
            <w:vAlign w:val="center"/>
          </w:tcPr>
          <w:p w14:paraId="53F87B89" w14:textId="734629B4"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10.50</w:t>
            </w:r>
          </w:p>
        </w:tc>
        <w:tc>
          <w:tcPr>
            <w:tcW w:w="742" w:type="dxa"/>
            <w:noWrap/>
            <w:vAlign w:val="center"/>
          </w:tcPr>
          <w:p w14:paraId="7EA828A8" w14:textId="65BADBF8"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0.40</w:t>
            </w:r>
          </w:p>
        </w:tc>
        <w:tc>
          <w:tcPr>
            <w:tcW w:w="742" w:type="dxa"/>
            <w:noWrap/>
            <w:vAlign w:val="center"/>
          </w:tcPr>
          <w:p w14:paraId="142CB8D5"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12BB8A57"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3FB6DF9B"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65AD1965"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3CB41A99" w14:textId="77777777" w:rsidR="00951563" w:rsidRPr="00951563" w:rsidRDefault="00951563" w:rsidP="00213F6F">
            <w:pPr>
              <w:jc w:val="center"/>
              <w:rPr>
                <w:rFonts w:asciiTheme="majorBidi" w:hAnsiTheme="majorBidi" w:cstheme="majorBidi"/>
                <w:sz w:val="16"/>
                <w:szCs w:val="16"/>
              </w:rPr>
            </w:pPr>
          </w:p>
        </w:tc>
      </w:tr>
      <w:tr w:rsidR="00951563" w:rsidRPr="00951563" w14:paraId="023FE95C" w14:textId="77777777" w:rsidTr="00213F6F">
        <w:trPr>
          <w:trHeight w:val="300"/>
        </w:trPr>
        <w:tc>
          <w:tcPr>
            <w:tcW w:w="1377" w:type="dxa"/>
            <w:noWrap/>
            <w:vAlign w:val="center"/>
          </w:tcPr>
          <w:p w14:paraId="4BE7C56D" w14:textId="23AB100C"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lastRenderedPageBreak/>
              <w:t>LBX180LA</w:t>
            </w:r>
          </w:p>
        </w:tc>
        <w:tc>
          <w:tcPr>
            <w:tcW w:w="2038" w:type="dxa"/>
            <w:noWrap/>
            <w:vAlign w:val="center"/>
          </w:tcPr>
          <w:p w14:paraId="158DBBCB" w14:textId="5475BEE0"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PCB180 Lipid Adj (ng/g)</w:t>
            </w:r>
          </w:p>
        </w:tc>
        <w:tc>
          <w:tcPr>
            <w:tcW w:w="741" w:type="dxa"/>
            <w:noWrap/>
            <w:vAlign w:val="center"/>
          </w:tcPr>
          <w:p w14:paraId="796A2260" w14:textId="610FFFAE"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28.20</w:t>
            </w:r>
          </w:p>
        </w:tc>
        <w:tc>
          <w:tcPr>
            <w:tcW w:w="742" w:type="dxa"/>
            <w:noWrap/>
            <w:vAlign w:val="center"/>
          </w:tcPr>
          <w:p w14:paraId="77B5AF96" w14:textId="0A859719"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10.50</w:t>
            </w:r>
          </w:p>
        </w:tc>
        <w:tc>
          <w:tcPr>
            <w:tcW w:w="742" w:type="dxa"/>
            <w:noWrap/>
            <w:vAlign w:val="center"/>
          </w:tcPr>
          <w:p w14:paraId="101E114B" w14:textId="42025041"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0.40</w:t>
            </w:r>
          </w:p>
        </w:tc>
        <w:tc>
          <w:tcPr>
            <w:tcW w:w="742" w:type="dxa"/>
            <w:noWrap/>
            <w:vAlign w:val="center"/>
          </w:tcPr>
          <w:p w14:paraId="6C8A3133"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C8E7242"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4FC203D9"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611A8CAC"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52939174" w14:textId="77777777" w:rsidR="00951563" w:rsidRPr="00951563" w:rsidRDefault="00951563" w:rsidP="00213F6F">
            <w:pPr>
              <w:jc w:val="center"/>
              <w:rPr>
                <w:rFonts w:asciiTheme="majorBidi" w:hAnsiTheme="majorBidi" w:cstheme="majorBidi"/>
                <w:sz w:val="16"/>
                <w:szCs w:val="16"/>
              </w:rPr>
            </w:pPr>
          </w:p>
        </w:tc>
      </w:tr>
      <w:tr w:rsidR="00951563" w:rsidRPr="00951563" w14:paraId="2B8060F6" w14:textId="77777777" w:rsidTr="00213F6F">
        <w:trPr>
          <w:trHeight w:val="300"/>
        </w:trPr>
        <w:tc>
          <w:tcPr>
            <w:tcW w:w="1377" w:type="dxa"/>
            <w:noWrap/>
            <w:vAlign w:val="center"/>
          </w:tcPr>
          <w:p w14:paraId="68E81635" w14:textId="077DE938"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LBX209LA</w:t>
            </w:r>
          </w:p>
        </w:tc>
        <w:tc>
          <w:tcPr>
            <w:tcW w:w="2038" w:type="dxa"/>
            <w:noWrap/>
            <w:vAlign w:val="center"/>
          </w:tcPr>
          <w:p w14:paraId="2AA8DA68" w14:textId="416B5299"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PCB209 Lipid Adj (ng/g)</w:t>
            </w:r>
          </w:p>
        </w:tc>
        <w:tc>
          <w:tcPr>
            <w:tcW w:w="741" w:type="dxa"/>
            <w:noWrap/>
            <w:vAlign w:val="center"/>
          </w:tcPr>
          <w:p w14:paraId="2ACF8885" w14:textId="4D4C98EA" w:rsidR="00951563" w:rsidRPr="00951563" w:rsidRDefault="00951563" w:rsidP="00213F6F">
            <w:pPr>
              <w:jc w:val="center"/>
              <w:rPr>
                <w:rFonts w:asciiTheme="majorBidi" w:hAnsiTheme="majorBidi" w:cstheme="majorBidi"/>
                <w:sz w:val="16"/>
                <w:szCs w:val="16"/>
              </w:rPr>
            </w:pPr>
          </w:p>
        </w:tc>
        <w:tc>
          <w:tcPr>
            <w:tcW w:w="742" w:type="dxa"/>
            <w:noWrap/>
            <w:vAlign w:val="center"/>
          </w:tcPr>
          <w:p w14:paraId="76B52DC1" w14:textId="0E9320FA" w:rsidR="00951563" w:rsidRPr="00951563" w:rsidRDefault="00951563" w:rsidP="00213F6F">
            <w:pPr>
              <w:jc w:val="center"/>
              <w:rPr>
                <w:rFonts w:asciiTheme="majorBidi" w:hAnsiTheme="majorBidi" w:cstheme="majorBidi"/>
                <w:sz w:val="16"/>
                <w:szCs w:val="16"/>
              </w:rPr>
            </w:pPr>
          </w:p>
        </w:tc>
        <w:tc>
          <w:tcPr>
            <w:tcW w:w="742" w:type="dxa"/>
            <w:noWrap/>
            <w:vAlign w:val="center"/>
          </w:tcPr>
          <w:p w14:paraId="1FA94458" w14:textId="3D64D3BD"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0.70</w:t>
            </w:r>
          </w:p>
        </w:tc>
        <w:tc>
          <w:tcPr>
            <w:tcW w:w="742" w:type="dxa"/>
            <w:noWrap/>
            <w:vAlign w:val="center"/>
          </w:tcPr>
          <w:p w14:paraId="3BAFA7EE"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5CCA25A2"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52129F54"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2F772D70"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A16E5F3" w14:textId="77777777" w:rsidR="00951563" w:rsidRPr="00951563" w:rsidRDefault="00951563" w:rsidP="00213F6F">
            <w:pPr>
              <w:jc w:val="center"/>
              <w:rPr>
                <w:rFonts w:asciiTheme="majorBidi" w:hAnsiTheme="majorBidi" w:cstheme="majorBidi"/>
                <w:sz w:val="16"/>
                <w:szCs w:val="16"/>
              </w:rPr>
            </w:pPr>
          </w:p>
        </w:tc>
      </w:tr>
      <w:tr w:rsidR="00951563" w:rsidRPr="00951563" w14:paraId="638AD501" w14:textId="77777777" w:rsidTr="00213F6F">
        <w:trPr>
          <w:trHeight w:val="300"/>
        </w:trPr>
        <w:tc>
          <w:tcPr>
            <w:tcW w:w="1377" w:type="dxa"/>
            <w:noWrap/>
            <w:vAlign w:val="center"/>
          </w:tcPr>
          <w:p w14:paraId="7714945B" w14:textId="24AD9CC5"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LBX146LA</w:t>
            </w:r>
          </w:p>
        </w:tc>
        <w:tc>
          <w:tcPr>
            <w:tcW w:w="2038" w:type="dxa"/>
            <w:noWrap/>
            <w:vAlign w:val="center"/>
          </w:tcPr>
          <w:p w14:paraId="6B8C62D6" w14:textId="1FAC0B3E"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PCB146 Lipid Adj (ng/g)</w:t>
            </w:r>
          </w:p>
        </w:tc>
        <w:tc>
          <w:tcPr>
            <w:tcW w:w="741" w:type="dxa"/>
            <w:noWrap/>
            <w:vAlign w:val="center"/>
          </w:tcPr>
          <w:p w14:paraId="03B8AEA5" w14:textId="4CBB1D21"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12.40</w:t>
            </w:r>
          </w:p>
        </w:tc>
        <w:tc>
          <w:tcPr>
            <w:tcW w:w="742" w:type="dxa"/>
            <w:noWrap/>
            <w:vAlign w:val="center"/>
          </w:tcPr>
          <w:p w14:paraId="5F10B001" w14:textId="1B4338C0"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10.50</w:t>
            </w:r>
          </w:p>
        </w:tc>
        <w:tc>
          <w:tcPr>
            <w:tcW w:w="742" w:type="dxa"/>
            <w:noWrap/>
            <w:vAlign w:val="center"/>
          </w:tcPr>
          <w:p w14:paraId="1E3CFBD2" w14:textId="7CE4DFAF"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0.40</w:t>
            </w:r>
          </w:p>
        </w:tc>
        <w:tc>
          <w:tcPr>
            <w:tcW w:w="742" w:type="dxa"/>
            <w:noWrap/>
            <w:vAlign w:val="center"/>
          </w:tcPr>
          <w:p w14:paraId="24955885"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1071A6C2"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73171C0B"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589BBB58"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696F07CB" w14:textId="77777777" w:rsidR="00951563" w:rsidRPr="00951563" w:rsidRDefault="00951563" w:rsidP="00213F6F">
            <w:pPr>
              <w:jc w:val="center"/>
              <w:rPr>
                <w:rFonts w:asciiTheme="majorBidi" w:hAnsiTheme="majorBidi" w:cstheme="majorBidi"/>
                <w:sz w:val="16"/>
                <w:szCs w:val="16"/>
              </w:rPr>
            </w:pPr>
          </w:p>
        </w:tc>
      </w:tr>
      <w:tr w:rsidR="00951563" w:rsidRPr="00951563" w14:paraId="751994D9" w14:textId="77777777" w:rsidTr="00213F6F">
        <w:trPr>
          <w:trHeight w:val="300"/>
        </w:trPr>
        <w:tc>
          <w:tcPr>
            <w:tcW w:w="1377" w:type="dxa"/>
            <w:noWrap/>
            <w:vAlign w:val="center"/>
          </w:tcPr>
          <w:p w14:paraId="601A7488" w14:textId="33507A63"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LBX170LA</w:t>
            </w:r>
          </w:p>
        </w:tc>
        <w:tc>
          <w:tcPr>
            <w:tcW w:w="2038" w:type="dxa"/>
            <w:noWrap/>
            <w:vAlign w:val="center"/>
          </w:tcPr>
          <w:p w14:paraId="71F57832" w14:textId="491D1D07"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PCB170 Lipid Adj (ng/g)</w:t>
            </w:r>
          </w:p>
        </w:tc>
        <w:tc>
          <w:tcPr>
            <w:tcW w:w="741" w:type="dxa"/>
            <w:noWrap/>
            <w:vAlign w:val="center"/>
          </w:tcPr>
          <w:p w14:paraId="7110FA7E" w14:textId="07DE9C4C"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17.20</w:t>
            </w:r>
          </w:p>
        </w:tc>
        <w:tc>
          <w:tcPr>
            <w:tcW w:w="742" w:type="dxa"/>
            <w:noWrap/>
            <w:vAlign w:val="center"/>
          </w:tcPr>
          <w:p w14:paraId="33669601" w14:textId="6F298BF1"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10.50</w:t>
            </w:r>
          </w:p>
        </w:tc>
        <w:tc>
          <w:tcPr>
            <w:tcW w:w="742" w:type="dxa"/>
            <w:noWrap/>
            <w:vAlign w:val="center"/>
          </w:tcPr>
          <w:p w14:paraId="0195834D" w14:textId="27EA82D5"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0.40</w:t>
            </w:r>
          </w:p>
        </w:tc>
        <w:tc>
          <w:tcPr>
            <w:tcW w:w="742" w:type="dxa"/>
            <w:noWrap/>
            <w:vAlign w:val="center"/>
          </w:tcPr>
          <w:p w14:paraId="5FDAD9C4"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69E12844"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7DD2ABDD"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16184475"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3C070A0E" w14:textId="77777777" w:rsidR="00951563" w:rsidRPr="00951563" w:rsidRDefault="00951563" w:rsidP="00213F6F">
            <w:pPr>
              <w:jc w:val="center"/>
              <w:rPr>
                <w:rFonts w:asciiTheme="majorBidi" w:hAnsiTheme="majorBidi" w:cstheme="majorBidi"/>
                <w:sz w:val="16"/>
                <w:szCs w:val="16"/>
              </w:rPr>
            </w:pPr>
          </w:p>
        </w:tc>
      </w:tr>
      <w:tr w:rsidR="00951563" w:rsidRPr="00951563" w14:paraId="5935AEA3" w14:textId="77777777" w:rsidTr="00213F6F">
        <w:trPr>
          <w:trHeight w:val="300"/>
        </w:trPr>
        <w:tc>
          <w:tcPr>
            <w:tcW w:w="1377" w:type="dxa"/>
            <w:noWrap/>
            <w:vAlign w:val="center"/>
          </w:tcPr>
          <w:p w14:paraId="717039E5" w14:textId="140A778A"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LBX194LA</w:t>
            </w:r>
          </w:p>
        </w:tc>
        <w:tc>
          <w:tcPr>
            <w:tcW w:w="2038" w:type="dxa"/>
            <w:noWrap/>
            <w:vAlign w:val="center"/>
          </w:tcPr>
          <w:p w14:paraId="796A0A23" w14:textId="2BB107D8"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PCB194 Lipid Adj (ng/g)</w:t>
            </w:r>
          </w:p>
        </w:tc>
        <w:tc>
          <w:tcPr>
            <w:tcW w:w="741" w:type="dxa"/>
            <w:noWrap/>
            <w:vAlign w:val="center"/>
          </w:tcPr>
          <w:p w14:paraId="7413DBF8" w14:textId="4186A855" w:rsidR="00951563" w:rsidRPr="00951563" w:rsidRDefault="00951563" w:rsidP="00213F6F">
            <w:pPr>
              <w:jc w:val="center"/>
              <w:rPr>
                <w:rFonts w:asciiTheme="majorBidi" w:hAnsiTheme="majorBidi" w:cstheme="majorBidi"/>
                <w:sz w:val="16"/>
                <w:szCs w:val="16"/>
              </w:rPr>
            </w:pPr>
          </w:p>
        </w:tc>
        <w:tc>
          <w:tcPr>
            <w:tcW w:w="742" w:type="dxa"/>
            <w:noWrap/>
            <w:vAlign w:val="center"/>
          </w:tcPr>
          <w:p w14:paraId="38EAB1A7" w14:textId="76C1504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10.50</w:t>
            </w:r>
          </w:p>
        </w:tc>
        <w:tc>
          <w:tcPr>
            <w:tcW w:w="742" w:type="dxa"/>
            <w:noWrap/>
            <w:vAlign w:val="center"/>
          </w:tcPr>
          <w:p w14:paraId="1EAE378D" w14:textId="7130FB25"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0.40</w:t>
            </w:r>
          </w:p>
        </w:tc>
        <w:tc>
          <w:tcPr>
            <w:tcW w:w="742" w:type="dxa"/>
            <w:noWrap/>
            <w:vAlign w:val="center"/>
          </w:tcPr>
          <w:p w14:paraId="1C95D492"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3B08AF4B"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5739AA4F"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5A477F46"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3EA93D3" w14:textId="77777777" w:rsidR="00951563" w:rsidRPr="00951563" w:rsidRDefault="00951563" w:rsidP="00213F6F">
            <w:pPr>
              <w:jc w:val="center"/>
              <w:rPr>
                <w:rFonts w:asciiTheme="majorBidi" w:hAnsiTheme="majorBidi" w:cstheme="majorBidi"/>
                <w:sz w:val="16"/>
                <w:szCs w:val="16"/>
              </w:rPr>
            </w:pPr>
          </w:p>
        </w:tc>
      </w:tr>
      <w:tr w:rsidR="00951563" w:rsidRPr="00951563" w14:paraId="2621E849" w14:textId="77777777" w:rsidTr="00213F6F">
        <w:trPr>
          <w:trHeight w:val="300"/>
        </w:trPr>
        <w:tc>
          <w:tcPr>
            <w:tcW w:w="1377" w:type="dxa"/>
            <w:noWrap/>
            <w:vAlign w:val="center"/>
          </w:tcPr>
          <w:p w14:paraId="7B798AC3" w14:textId="7D70B2E5"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LBX187LA</w:t>
            </w:r>
          </w:p>
        </w:tc>
        <w:tc>
          <w:tcPr>
            <w:tcW w:w="2038" w:type="dxa"/>
            <w:noWrap/>
            <w:vAlign w:val="center"/>
          </w:tcPr>
          <w:p w14:paraId="00CD5C18" w14:textId="7F01B167"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PCB187 Lipid Adj (ng/g)</w:t>
            </w:r>
          </w:p>
        </w:tc>
        <w:tc>
          <w:tcPr>
            <w:tcW w:w="741" w:type="dxa"/>
            <w:noWrap/>
            <w:vAlign w:val="center"/>
          </w:tcPr>
          <w:p w14:paraId="6152C4EE" w14:textId="32A3A0B7"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12.40</w:t>
            </w:r>
          </w:p>
        </w:tc>
        <w:tc>
          <w:tcPr>
            <w:tcW w:w="742" w:type="dxa"/>
            <w:noWrap/>
            <w:vAlign w:val="center"/>
          </w:tcPr>
          <w:p w14:paraId="3F59D1DA" w14:textId="62442EA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10.50</w:t>
            </w:r>
          </w:p>
        </w:tc>
        <w:tc>
          <w:tcPr>
            <w:tcW w:w="742" w:type="dxa"/>
            <w:noWrap/>
            <w:vAlign w:val="center"/>
          </w:tcPr>
          <w:p w14:paraId="73D47301" w14:textId="6CBDE1A1"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0.40</w:t>
            </w:r>
          </w:p>
        </w:tc>
        <w:tc>
          <w:tcPr>
            <w:tcW w:w="742" w:type="dxa"/>
            <w:noWrap/>
            <w:vAlign w:val="center"/>
          </w:tcPr>
          <w:p w14:paraId="384CF343"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7B1D1B97"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26B87049"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CB860E3"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18699911" w14:textId="77777777" w:rsidR="00951563" w:rsidRPr="00951563" w:rsidRDefault="00951563" w:rsidP="00213F6F">
            <w:pPr>
              <w:jc w:val="center"/>
              <w:rPr>
                <w:rFonts w:asciiTheme="majorBidi" w:hAnsiTheme="majorBidi" w:cstheme="majorBidi"/>
                <w:sz w:val="16"/>
                <w:szCs w:val="16"/>
              </w:rPr>
            </w:pPr>
          </w:p>
        </w:tc>
      </w:tr>
      <w:tr w:rsidR="00951563" w:rsidRPr="00951563" w14:paraId="77D1A2A8" w14:textId="77777777" w:rsidTr="00213F6F">
        <w:trPr>
          <w:trHeight w:val="300"/>
        </w:trPr>
        <w:tc>
          <w:tcPr>
            <w:tcW w:w="1377" w:type="dxa"/>
            <w:noWrap/>
            <w:vAlign w:val="center"/>
          </w:tcPr>
          <w:p w14:paraId="7DD8FA74" w14:textId="659A2EE2" w:rsidR="00951563" w:rsidRPr="00951563" w:rsidRDefault="00951563" w:rsidP="00213F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heme="majorBidi" w:eastAsia="Times New Roman" w:hAnsiTheme="majorBidi" w:cstheme="majorBidi"/>
                <w:color w:val="000000"/>
                <w:sz w:val="16"/>
                <w:szCs w:val="16"/>
                <w:lang w:val="fr-FR"/>
              </w:rPr>
            </w:pPr>
            <w:r w:rsidRPr="00951563">
              <w:rPr>
                <w:rFonts w:asciiTheme="majorBidi" w:hAnsiTheme="majorBidi" w:cstheme="majorBidi"/>
                <w:color w:val="000000"/>
                <w:sz w:val="16"/>
                <w:szCs w:val="16"/>
              </w:rPr>
              <w:t>LBX153LA</w:t>
            </w:r>
          </w:p>
        </w:tc>
        <w:tc>
          <w:tcPr>
            <w:tcW w:w="2038" w:type="dxa"/>
            <w:noWrap/>
            <w:vAlign w:val="center"/>
          </w:tcPr>
          <w:p w14:paraId="080D2E5A" w14:textId="570CA013"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PCB153 Lipid Adj (ng/g)</w:t>
            </w:r>
          </w:p>
        </w:tc>
        <w:tc>
          <w:tcPr>
            <w:tcW w:w="741" w:type="dxa"/>
            <w:noWrap/>
            <w:vAlign w:val="center"/>
          </w:tcPr>
          <w:p w14:paraId="7CB7F00F" w14:textId="1A65DB36" w:rsidR="00951563" w:rsidRPr="00951563" w:rsidRDefault="00951563" w:rsidP="00213F6F">
            <w:pPr>
              <w:jc w:val="center"/>
              <w:rPr>
                <w:rFonts w:asciiTheme="majorBidi" w:hAnsiTheme="majorBidi" w:cstheme="majorBidi"/>
                <w:sz w:val="16"/>
                <w:szCs w:val="16"/>
                <w:lang w:val="pt-BR"/>
              </w:rPr>
            </w:pPr>
            <w:r w:rsidRPr="00951563">
              <w:rPr>
                <w:rFonts w:asciiTheme="majorBidi" w:hAnsiTheme="majorBidi" w:cstheme="majorBidi"/>
                <w:color w:val="221F1F"/>
                <w:sz w:val="16"/>
                <w:szCs w:val="16"/>
              </w:rPr>
              <w:t>55.60</w:t>
            </w:r>
          </w:p>
        </w:tc>
        <w:tc>
          <w:tcPr>
            <w:tcW w:w="742" w:type="dxa"/>
            <w:noWrap/>
            <w:vAlign w:val="center"/>
          </w:tcPr>
          <w:p w14:paraId="37816696" w14:textId="50976615" w:rsidR="00951563" w:rsidRPr="00951563" w:rsidRDefault="00951563" w:rsidP="00213F6F">
            <w:pPr>
              <w:jc w:val="center"/>
              <w:rPr>
                <w:rFonts w:asciiTheme="majorBidi" w:hAnsiTheme="majorBidi" w:cstheme="majorBidi"/>
                <w:sz w:val="16"/>
                <w:szCs w:val="16"/>
                <w:lang w:val="pt-BR"/>
              </w:rPr>
            </w:pPr>
            <w:r w:rsidRPr="00951563">
              <w:rPr>
                <w:rFonts w:asciiTheme="majorBidi" w:hAnsiTheme="majorBidi" w:cstheme="majorBidi"/>
                <w:color w:val="221F1F"/>
                <w:sz w:val="16"/>
                <w:szCs w:val="16"/>
              </w:rPr>
              <w:t>10.50</w:t>
            </w:r>
          </w:p>
        </w:tc>
        <w:tc>
          <w:tcPr>
            <w:tcW w:w="742" w:type="dxa"/>
            <w:noWrap/>
            <w:vAlign w:val="center"/>
          </w:tcPr>
          <w:p w14:paraId="7A495B23" w14:textId="76183039" w:rsidR="00951563" w:rsidRPr="00951563" w:rsidRDefault="00951563" w:rsidP="00213F6F">
            <w:pPr>
              <w:jc w:val="center"/>
              <w:rPr>
                <w:rFonts w:asciiTheme="majorBidi" w:hAnsiTheme="majorBidi" w:cstheme="majorBidi"/>
                <w:sz w:val="16"/>
                <w:szCs w:val="16"/>
                <w:lang w:val="pt-BR"/>
              </w:rPr>
            </w:pPr>
            <w:r w:rsidRPr="00951563">
              <w:rPr>
                <w:rFonts w:asciiTheme="majorBidi" w:hAnsiTheme="majorBidi" w:cstheme="majorBidi"/>
                <w:color w:val="221F1F"/>
                <w:sz w:val="16"/>
                <w:szCs w:val="16"/>
              </w:rPr>
              <w:t>1.10</w:t>
            </w:r>
          </w:p>
        </w:tc>
        <w:tc>
          <w:tcPr>
            <w:tcW w:w="742" w:type="dxa"/>
            <w:noWrap/>
            <w:vAlign w:val="center"/>
          </w:tcPr>
          <w:p w14:paraId="6B3A34F7" w14:textId="77777777"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330ECD42" w14:textId="77777777"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59E53B9C" w14:textId="77777777"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4A2CB952" w14:textId="77777777"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30CE5CFA" w14:textId="77777777" w:rsidR="00951563" w:rsidRPr="00951563" w:rsidRDefault="00951563" w:rsidP="00213F6F">
            <w:pPr>
              <w:jc w:val="center"/>
              <w:rPr>
                <w:rFonts w:asciiTheme="majorBidi" w:hAnsiTheme="majorBidi" w:cstheme="majorBidi"/>
                <w:sz w:val="16"/>
                <w:szCs w:val="16"/>
                <w:lang w:val="pt-BR"/>
              </w:rPr>
            </w:pPr>
          </w:p>
        </w:tc>
      </w:tr>
      <w:tr w:rsidR="00951563" w:rsidRPr="00951563" w14:paraId="081FA651" w14:textId="77777777" w:rsidTr="00213F6F">
        <w:trPr>
          <w:trHeight w:val="300"/>
        </w:trPr>
        <w:tc>
          <w:tcPr>
            <w:tcW w:w="1377" w:type="dxa"/>
            <w:noWrap/>
            <w:vAlign w:val="center"/>
            <w:hideMark/>
          </w:tcPr>
          <w:p w14:paraId="4059FDF1" w14:textId="04AB1F56"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LBX196LA</w:t>
            </w:r>
          </w:p>
        </w:tc>
        <w:tc>
          <w:tcPr>
            <w:tcW w:w="2038" w:type="dxa"/>
            <w:noWrap/>
            <w:vAlign w:val="center"/>
          </w:tcPr>
          <w:p w14:paraId="576FEA94" w14:textId="5F3E6D4D"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PCB196 Lipid Adj (ng/g)</w:t>
            </w:r>
          </w:p>
        </w:tc>
        <w:tc>
          <w:tcPr>
            <w:tcW w:w="741" w:type="dxa"/>
            <w:noWrap/>
            <w:vAlign w:val="center"/>
          </w:tcPr>
          <w:p w14:paraId="7B871C69" w14:textId="78F40D11"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959D086" w14:textId="45A64D2C"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10.50</w:t>
            </w:r>
          </w:p>
        </w:tc>
        <w:tc>
          <w:tcPr>
            <w:tcW w:w="742" w:type="dxa"/>
            <w:noWrap/>
            <w:vAlign w:val="center"/>
          </w:tcPr>
          <w:p w14:paraId="55A15934" w14:textId="17EB5E8A"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0.40</w:t>
            </w:r>
          </w:p>
        </w:tc>
        <w:tc>
          <w:tcPr>
            <w:tcW w:w="742" w:type="dxa"/>
            <w:noWrap/>
            <w:vAlign w:val="center"/>
          </w:tcPr>
          <w:p w14:paraId="29E80665"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454A16C0" w14:textId="3B968789" w:rsidR="00951563" w:rsidRPr="00951563" w:rsidRDefault="00951563" w:rsidP="00213F6F">
            <w:pPr>
              <w:jc w:val="center"/>
              <w:rPr>
                <w:rFonts w:asciiTheme="majorBidi" w:hAnsiTheme="majorBidi" w:cstheme="majorBidi"/>
                <w:sz w:val="16"/>
                <w:szCs w:val="16"/>
              </w:rPr>
            </w:pPr>
          </w:p>
        </w:tc>
        <w:tc>
          <w:tcPr>
            <w:tcW w:w="742" w:type="dxa"/>
            <w:noWrap/>
            <w:vAlign w:val="center"/>
          </w:tcPr>
          <w:p w14:paraId="46579738"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29512686"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293F9ABA" w14:textId="77777777" w:rsidR="00951563" w:rsidRPr="00951563" w:rsidRDefault="00951563" w:rsidP="00213F6F">
            <w:pPr>
              <w:jc w:val="center"/>
              <w:rPr>
                <w:rFonts w:asciiTheme="majorBidi" w:hAnsiTheme="majorBidi" w:cstheme="majorBidi"/>
                <w:sz w:val="16"/>
                <w:szCs w:val="16"/>
              </w:rPr>
            </w:pPr>
          </w:p>
        </w:tc>
      </w:tr>
      <w:tr w:rsidR="00951563" w:rsidRPr="00951563" w14:paraId="65383AF3" w14:textId="77777777" w:rsidTr="00213F6F">
        <w:trPr>
          <w:trHeight w:val="300"/>
        </w:trPr>
        <w:tc>
          <w:tcPr>
            <w:tcW w:w="1377" w:type="dxa"/>
            <w:noWrap/>
            <w:vAlign w:val="center"/>
            <w:hideMark/>
          </w:tcPr>
          <w:p w14:paraId="413C359C" w14:textId="0C40C879"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LBX138LA</w:t>
            </w:r>
          </w:p>
        </w:tc>
        <w:tc>
          <w:tcPr>
            <w:tcW w:w="2038" w:type="dxa"/>
            <w:noWrap/>
            <w:vAlign w:val="center"/>
          </w:tcPr>
          <w:p w14:paraId="3DE186C0" w14:textId="31A7F1B0"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PCB138 Lipid Adj (ng/g)</w:t>
            </w:r>
          </w:p>
        </w:tc>
        <w:tc>
          <w:tcPr>
            <w:tcW w:w="741" w:type="dxa"/>
            <w:noWrap/>
            <w:vAlign w:val="center"/>
          </w:tcPr>
          <w:p w14:paraId="0FFB4EDE" w14:textId="12EFCD86"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41.10</w:t>
            </w:r>
          </w:p>
        </w:tc>
        <w:tc>
          <w:tcPr>
            <w:tcW w:w="742" w:type="dxa"/>
            <w:noWrap/>
            <w:vAlign w:val="center"/>
          </w:tcPr>
          <w:p w14:paraId="370D4954" w14:textId="14AC4654"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10.50</w:t>
            </w:r>
          </w:p>
        </w:tc>
        <w:tc>
          <w:tcPr>
            <w:tcW w:w="742" w:type="dxa"/>
            <w:noWrap/>
            <w:vAlign w:val="center"/>
          </w:tcPr>
          <w:p w14:paraId="13C2FB94" w14:textId="3012C448"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0.40</w:t>
            </w:r>
          </w:p>
        </w:tc>
        <w:tc>
          <w:tcPr>
            <w:tcW w:w="742" w:type="dxa"/>
            <w:noWrap/>
            <w:vAlign w:val="center"/>
          </w:tcPr>
          <w:p w14:paraId="3A3A0AFF"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5FC4B53F"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186A1F36"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3A3C0E9E"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2D099F7D" w14:textId="5B00C7BC" w:rsidR="00951563" w:rsidRPr="00951563" w:rsidRDefault="00951563" w:rsidP="00213F6F">
            <w:pPr>
              <w:jc w:val="center"/>
              <w:rPr>
                <w:rFonts w:asciiTheme="majorBidi" w:hAnsiTheme="majorBidi" w:cstheme="majorBidi"/>
                <w:sz w:val="16"/>
                <w:szCs w:val="16"/>
              </w:rPr>
            </w:pPr>
          </w:p>
        </w:tc>
      </w:tr>
      <w:tr w:rsidR="00951563" w:rsidRPr="00951563" w14:paraId="1825A475" w14:textId="77777777" w:rsidTr="00213F6F">
        <w:trPr>
          <w:trHeight w:val="300"/>
        </w:trPr>
        <w:tc>
          <w:tcPr>
            <w:tcW w:w="1377" w:type="dxa"/>
            <w:noWrap/>
            <w:vAlign w:val="center"/>
            <w:hideMark/>
          </w:tcPr>
          <w:p w14:paraId="393A737D" w14:textId="1186A4D1"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LBXHXCLA</w:t>
            </w:r>
          </w:p>
        </w:tc>
        <w:tc>
          <w:tcPr>
            <w:tcW w:w="2038" w:type="dxa"/>
            <w:noWrap/>
            <w:vAlign w:val="center"/>
          </w:tcPr>
          <w:p w14:paraId="126D5BE1" w14:textId="0BF5AFD0"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3,3',4,4',5,5'-hxcb Lipid Adj (pg/g)</w:t>
            </w:r>
          </w:p>
        </w:tc>
        <w:tc>
          <w:tcPr>
            <w:tcW w:w="741" w:type="dxa"/>
            <w:noWrap/>
            <w:vAlign w:val="center"/>
          </w:tcPr>
          <w:p w14:paraId="086A7592" w14:textId="55512E5F"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27.00</w:t>
            </w:r>
          </w:p>
        </w:tc>
        <w:tc>
          <w:tcPr>
            <w:tcW w:w="742" w:type="dxa"/>
            <w:noWrap/>
            <w:vAlign w:val="center"/>
          </w:tcPr>
          <w:p w14:paraId="772D29AB" w14:textId="266CD5F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11.00</w:t>
            </w:r>
          </w:p>
        </w:tc>
        <w:tc>
          <w:tcPr>
            <w:tcW w:w="742" w:type="dxa"/>
            <w:noWrap/>
            <w:vAlign w:val="center"/>
          </w:tcPr>
          <w:p w14:paraId="1AA477D7" w14:textId="385859D0"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15.90</w:t>
            </w:r>
          </w:p>
        </w:tc>
        <w:tc>
          <w:tcPr>
            <w:tcW w:w="742" w:type="dxa"/>
            <w:noWrap/>
            <w:vAlign w:val="center"/>
          </w:tcPr>
          <w:p w14:paraId="32962A2E"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45DCED98"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4793B39D"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85E6E3F"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29B8230E" w14:textId="77777777" w:rsidR="00951563" w:rsidRPr="00951563" w:rsidRDefault="00951563" w:rsidP="00213F6F">
            <w:pPr>
              <w:jc w:val="center"/>
              <w:rPr>
                <w:rFonts w:asciiTheme="majorBidi" w:hAnsiTheme="majorBidi" w:cstheme="majorBidi"/>
                <w:sz w:val="16"/>
                <w:szCs w:val="16"/>
              </w:rPr>
            </w:pPr>
          </w:p>
        </w:tc>
      </w:tr>
      <w:tr w:rsidR="00951563" w:rsidRPr="00951563" w14:paraId="7DAF39C0" w14:textId="77777777" w:rsidTr="00213F6F">
        <w:trPr>
          <w:trHeight w:val="300"/>
        </w:trPr>
        <w:tc>
          <w:tcPr>
            <w:tcW w:w="1377" w:type="dxa"/>
            <w:noWrap/>
            <w:vAlign w:val="center"/>
            <w:hideMark/>
          </w:tcPr>
          <w:p w14:paraId="7722E435" w14:textId="6249A34F"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LBX118LA</w:t>
            </w:r>
          </w:p>
        </w:tc>
        <w:tc>
          <w:tcPr>
            <w:tcW w:w="2038" w:type="dxa"/>
            <w:noWrap/>
            <w:vAlign w:val="center"/>
          </w:tcPr>
          <w:p w14:paraId="1099BEF1" w14:textId="4874B059"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PCB118 Lipid Adj (ng/g)</w:t>
            </w:r>
          </w:p>
        </w:tc>
        <w:tc>
          <w:tcPr>
            <w:tcW w:w="741" w:type="dxa"/>
            <w:noWrap/>
            <w:vAlign w:val="center"/>
          </w:tcPr>
          <w:p w14:paraId="753ED66D" w14:textId="32C32CF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12.50</w:t>
            </w:r>
          </w:p>
        </w:tc>
        <w:tc>
          <w:tcPr>
            <w:tcW w:w="742" w:type="dxa"/>
            <w:noWrap/>
            <w:vAlign w:val="center"/>
          </w:tcPr>
          <w:p w14:paraId="06B4FA41" w14:textId="04A01F27"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10.50</w:t>
            </w:r>
          </w:p>
        </w:tc>
        <w:tc>
          <w:tcPr>
            <w:tcW w:w="742" w:type="dxa"/>
            <w:noWrap/>
            <w:vAlign w:val="center"/>
          </w:tcPr>
          <w:p w14:paraId="67F13D64" w14:textId="0DD7C97A"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0.60</w:t>
            </w:r>
          </w:p>
        </w:tc>
        <w:tc>
          <w:tcPr>
            <w:tcW w:w="742" w:type="dxa"/>
            <w:noWrap/>
            <w:vAlign w:val="center"/>
          </w:tcPr>
          <w:p w14:paraId="2CCD24DC"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550BC53E"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3F9AB3A4"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2CEA656F"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37421869" w14:textId="77777777" w:rsidR="00951563" w:rsidRPr="00951563" w:rsidRDefault="00951563" w:rsidP="00213F6F">
            <w:pPr>
              <w:jc w:val="center"/>
              <w:rPr>
                <w:rFonts w:asciiTheme="majorBidi" w:hAnsiTheme="majorBidi" w:cstheme="majorBidi"/>
                <w:sz w:val="16"/>
                <w:szCs w:val="16"/>
              </w:rPr>
            </w:pPr>
          </w:p>
        </w:tc>
      </w:tr>
      <w:tr w:rsidR="00951563" w:rsidRPr="00951563" w14:paraId="558A3300" w14:textId="77777777" w:rsidTr="00213F6F">
        <w:trPr>
          <w:trHeight w:val="300"/>
        </w:trPr>
        <w:tc>
          <w:tcPr>
            <w:tcW w:w="1377" w:type="dxa"/>
            <w:noWrap/>
            <w:vAlign w:val="center"/>
            <w:hideMark/>
          </w:tcPr>
          <w:p w14:paraId="46477123" w14:textId="34F612F8"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LBX099LA</w:t>
            </w:r>
          </w:p>
        </w:tc>
        <w:tc>
          <w:tcPr>
            <w:tcW w:w="2038" w:type="dxa"/>
            <w:noWrap/>
            <w:vAlign w:val="center"/>
          </w:tcPr>
          <w:p w14:paraId="3DCC2541" w14:textId="176E59F2"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PCB99 Lipid Adj (ng/g)</w:t>
            </w:r>
          </w:p>
        </w:tc>
        <w:tc>
          <w:tcPr>
            <w:tcW w:w="741" w:type="dxa"/>
            <w:noWrap/>
            <w:vAlign w:val="center"/>
          </w:tcPr>
          <w:p w14:paraId="5BBE0AC6" w14:textId="08ED7BB4"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12.50</w:t>
            </w:r>
          </w:p>
        </w:tc>
        <w:tc>
          <w:tcPr>
            <w:tcW w:w="742" w:type="dxa"/>
            <w:noWrap/>
            <w:vAlign w:val="center"/>
          </w:tcPr>
          <w:p w14:paraId="24B037CE" w14:textId="19AF7040"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10.50</w:t>
            </w:r>
          </w:p>
        </w:tc>
        <w:tc>
          <w:tcPr>
            <w:tcW w:w="742" w:type="dxa"/>
            <w:noWrap/>
            <w:vAlign w:val="center"/>
          </w:tcPr>
          <w:p w14:paraId="1759A691" w14:textId="7A720224"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0.60</w:t>
            </w:r>
          </w:p>
        </w:tc>
        <w:tc>
          <w:tcPr>
            <w:tcW w:w="742" w:type="dxa"/>
            <w:noWrap/>
            <w:vAlign w:val="center"/>
          </w:tcPr>
          <w:p w14:paraId="6557BC26"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71D9F5D6"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51B9127F"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44076070"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6A0B7B68" w14:textId="77777777" w:rsidR="00951563" w:rsidRPr="00951563" w:rsidRDefault="00951563" w:rsidP="00213F6F">
            <w:pPr>
              <w:jc w:val="center"/>
              <w:rPr>
                <w:rFonts w:asciiTheme="majorBidi" w:hAnsiTheme="majorBidi" w:cstheme="majorBidi"/>
                <w:sz w:val="16"/>
                <w:szCs w:val="16"/>
              </w:rPr>
            </w:pPr>
          </w:p>
        </w:tc>
      </w:tr>
      <w:tr w:rsidR="00951563" w:rsidRPr="00951563" w14:paraId="4AC583A1" w14:textId="77777777" w:rsidTr="00213F6F">
        <w:trPr>
          <w:trHeight w:val="300"/>
        </w:trPr>
        <w:tc>
          <w:tcPr>
            <w:tcW w:w="1377" w:type="dxa"/>
            <w:noWrap/>
            <w:vAlign w:val="center"/>
            <w:hideMark/>
          </w:tcPr>
          <w:p w14:paraId="31D36842" w14:textId="776EAE29"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LBXPCBLA</w:t>
            </w:r>
          </w:p>
        </w:tc>
        <w:tc>
          <w:tcPr>
            <w:tcW w:w="2038" w:type="dxa"/>
            <w:noWrap/>
            <w:vAlign w:val="center"/>
          </w:tcPr>
          <w:p w14:paraId="16537CFA" w14:textId="15FCA10D"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3,3',4,4',5-pcnb Lipid Adj (pg/g)</w:t>
            </w:r>
          </w:p>
        </w:tc>
        <w:tc>
          <w:tcPr>
            <w:tcW w:w="741" w:type="dxa"/>
            <w:noWrap/>
            <w:vAlign w:val="center"/>
          </w:tcPr>
          <w:p w14:paraId="1BEE43DC" w14:textId="03AF1145"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23.20</w:t>
            </w:r>
          </w:p>
        </w:tc>
        <w:tc>
          <w:tcPr>
            <w:tcW w:w="742" w:type="dxa"/>
            <w:noWrap/>
            <w:vAlign w:val="center"/>
          </w:tcPr>
          <w:p w14:paraId="1EAE1BE0" w14:textId="6E362F4C"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10.80</w:t>
            </w:r>
          </w:p>
        </w:tc>
        <w:tc>
          <w:tcPr>
            <w:tcW w:w="742" w:type="dxa"/>
            <w:noWrap/>
            <w:vAlign w:val="center"/>
          </w:tcPr>
          <w:p w14:paraId="187028C2" w14:textId="2FC16F65"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13.90</w:t>
            </w:r>
          </w:p>
        </w:tc>
        <w:tc>
          <w:tcPr>
            <w:tcW w:w="742" w:type="dxa"/>
            <w:noWrap/>
            <w:vAlign w:val="center"/>
          </w:tcPr>
          <w:p w14:paraId="21D85FCA"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4DF7C89"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CB9576F"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3D5BF1A0"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B5158BA" w14:textId="77777777" w:rsidR="00951563" w:rsidRPr="00951563" w:rsidRDefault="00951563" w:rsidP="00213F6F">
            <w:pPr>
              <w:jc w:val="center"/>
              <w:rPr>
                <w:rFonts w:asciiTheme="majorBidi" w:hAnsiTheme="majorBidi" w:cstheme="majorBidi"/>
                <w:sz w:val="16"/>
                <w:szCs w:val="16"/>
              </w:rPr>
            </w:pPr>
          </w:p>
        </w:tc>
      </w:tr>
      <w:tr w:rsidR="00951563" w:rsidRPr="00951563" w14:paraId="2B51E92E" w14:textId="77777777" w:rsidTr="00213F6F">
        <w:trPr>
          <w:trHeight w:val="300"/>
        </w:trPr>
        <w:tc>
          <w:tcPr>
            <w:tcW w:w="1377" w:type="dxa"/>
            <w:noWrap/>
            <w:vAlign w:val="center"/>
            <w:hideMark/>
          </w:tcPr>
          <w:p w14:paraId="165789D6" w14:textId="39677303"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LBX074LA</w:t>
            </w:r>
          </w:p>
        </w:tc>
        <w:tc>
          <w:tcPr>
            <w:tcW w:w="2038" w:type="dxa"/>
            <w:noWrap/>
            <w:vAlign w:val="center"/>
          </w:tcPr>
          <w:p w14:paraId="374FA21F" w14:textId="25E0B4FB"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PCB74 Lipid Adj (ng/g)</w:t>
            </w:r>
          </w:p>
        </w:tc>
        <w:tc>
          <w:tcPr>
            <w:tcW w:w="741" w:type="dxa"/>
            <w:noWrap/>
            <w:vAlign w:val="center"/>
          </w:tcPr>
          <w:p w14:paraId="050B4EC4" w14:textId="674A5344"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12.40</w:t>
            </w:r>
          </w:p>
        </w:tc>
        <w:tc>
          <w:tcPr>
            <w:tcW w:w="742" w:type="dxa"/>
            <w:noWrap/>
            <w:vAlign w:val="center"/>
          </w:tcPr>
          <w:p w14:paraId="1DD95DF7" w14:textId="29693D15"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10.50</w:t>
            </w:r>
          </w:p>
        </w:tc>
        <w:tc>
          <w:tcPr>
            <w:tcW w:w="742" w:type="dxa"/>
            <w:noWrap/>
            <w:vAlign w:val="center"/>
          </w:tcPr>
          <w:p w14:paraId="36F69F61" w14:textId="45591F40"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0.80</w:t>
            </w:r>
          </w:p>
        </w:tc>
        <w:tc>
          <w:tcPr>
            <w:tcW w:w="742" w:type="dxa"/>
            <w:noWrap/>
            <w:vAlign w:val="center"/>
          </w:tcPr>
          <w:p w14:paraId="2E4D0D21"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5CFD6A00"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0D878FE"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BA64679"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4EA4B28" w14:textId="77777777" w:rsidR="00951563" w:rsidRPr="00951563" w:rsidRDefault="00951563" w:rsidP="00213F6F">
            <w:pPr>
              <w:jc w:val="center"/>
              <w:rPr>
                <w:rFonts w:asciiTheme="majorBidi" w:hAnsiTheme="majorBidi" w:cstheme="majorBidi"/>
                <w:sz w:val="16"/>
                <w:szCs w:val="16"/>
              </w:rPr>
            </w:pPr>
          </w:p>
        </w:tc>
      </w:tr>
      <w:tr w:rsidR="00951563" w:rsidRPr="00951563" w14:paraId="30FE0CAF" w14:textId="77777777" w:rsidTr="00213F6F">
        <w:trPr>
          <w:trHeight w:val="300"/>
        </w:trPr>
        <w:tc>
          <w:tcPr>
            <w:tcW w:w="1377" w:type="dxa"/>
            <w:noWrap/>
            <w:vAlign w:val="center"/>
            <w:hideMark/>
          </w:tcPr>
          <w:p w14:paraId="006B48EB" w14:textId="29690A8B"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LBX028LA</w:t>
            </w:r>
          </w:p>
        </w:tc>
        <w:tc>
          <w:tcPr>
            <w:tcW w:w="2038" w:type="dxa"/>
            <w:noWrap/>
            <w:vAlign w:val="center"/>
          </w:tcPr>
          <w:p w14:paraId="2ED907DF" w14:textId="791F2647"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PCB28 Lipid Adj (ng/g)</w:t>
            </w:r>
          </w:p>
        </w:tc>
        <w:tc>
          <w:tcPr>
            <w:tcW w:w="741" w:type="dxa"/>
            <w:noWrap/>
            <w:vAlign w:val="center"/>
          </w:tcPr>
          <w:p w14:paraId="570FC373" w14:textId="65C9290A"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32.40</w:t>
            </w:r>
          </w:p>
        </w:tc>
        <w:tc>
          <w:tcPr>
            <w:tcW w:w="742" w:type="dxa"/>
            <w:noWrap/>
            <w:vAlign w:val="center"/>
          </w:tcPr>
          <w:p w14:paraId="12CA00C6"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6A8C7848" w14:textId="71385193"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1.70</w:t>
            </w:r>
          </w:p>
        </w:tc>
        <w:tc>
          <w:tcPr>
            <w:tcW w:w="742" w:type="dxa"/>
            <w:noWrap/>
            <w:vAlign w:val="center"/>
          </w:tcPr>
          <w:p w14:paraId="29EF3F85"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5A64913B"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5F245BF3"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10E8591D"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3CAF6D3A" w14:textId="77777777" w:rsidR="00951563" w:rsidRPr="00951563" w:rsidRDefault="00951563" w:rsidP="00213F6F">
            <w:pPr>
              <w:jc w:val="center"/>
              <w:rPr>
                <w:rFonts w:asciiTheme="majorBidi" w:hAnsiTheme="majorBidi" w:cstheme="majorBidi"/>
                <w:sz w:val="16"/>
                <w:szCs w:val="16"/>
              </w:rPr>
            </w:pPr>
          </w:p>
        </w:tc>
      </w:tr>
      <w:tr w:rsidR="00951563" w:rsidRPr="00951563" w14:paraId="6855C6BF" w14:textId="77777777" w:rsidTr="00213F6F">
        <w:trPr>
          <w:trHeight w:val="300"/>
        </w:trPr>
        <w:tc>
          <w:tcPr>
            <w:tcW w:w="1377" w:type="dxa"/>
            <w:noWrap/>
            <w:vAlign w:val="center"/>
            <w:hideMark/>
          </w:tcPr>
          <w:p w14:paraId="1D395B69" w14:textId="12876913"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LBX049LA</w:t>
            </w:r>
          </w:p>
        </w:tc>
        <w:tc>
          <w:tcPr>
            <w:tcW w:w="2038" w:type="dxa"/>
            <w:noWrap/>
            <w:vAlign w:val="center"/>
          </w:tcPr>
          <w:p w14:paraId="3C7489B6" w14:textId="1C7EEF78"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PCB49 Lipid Adj (ng/g)</w:t>
            </w:r>
          </w:p>
        </w:tc>
        <w:tc>
          <w:tcPr>
            <w:tcW w:w="741" w:type="dxa"/>
            <w:noWrap/>
            <w:vAlign w:val="center"/>
          </w:tcPr>
          <w:p w14:paraId="5DD3D84B" w14:textId="4CB59C72" w:rsidR="00951563" w:rsidRPr="00951563" w:rsidRDefault="00951563" w:rsidP="00213F6F">
            <w:pPr>
              <w:jc w:val="center"/>
              <w:rPr>
                <w:rFonts w:asciiTheme="majorBidi" w:hAnsiTheme="majorBidi" w:cstheme="majorBidi"/>
                <w:sz w:val="16"/>
                <w:szCs w:val="16"/>
              </w:rPr>
            </w:pPr>
          </w:p>
        </w:tc>
        <w:tc>
          <w:tcPr>
            <w:tcW w:w="742" w:type="dxa"/>
            <w:noWrap/>
            <w:vAlign w:val="center"/>
          </w:tcPr>
          <w:p w14:paraId="231D9289"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408B4AB7" w14:textId="6E3F90B0"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0.40</w:t>
            </w:r>
          </w:p>
        </w:tc>
        <w:tc>
          <w:tcPr>
            <w:tcW w:w="742" w:type="dxa"/>
            <w:noWrap/>
            <w:vAlign w:val="center"/>
          </w:tcPr>
          <w:p w14:paraId="3ABE2A1E"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2C62A05C"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5EAEACA2"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6E219A11"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1A206880" w14:textId="77777777" w:rsidR="00951563" w:rsidRPr="00951563" w:rsidRDefault="00951563" w:rsidP="00213F6F">
            <w:pPr>
              <w:jc w:val="center"/>
              <w:rPr>
                <w:rFonts w:asciiTheme="majorBidi" w:hAnsiTheme="majorBidi" w:cstheme="majorBidi"/>
                <w:sz w:val="16"/>
                <w:szCs w:val="16"/>
              </w:rPr>
            </w:pPr>
          </w:p>
        </w:tc>
      </w:tr>
      <w:tr w:rsidR="00951563" w:rsidRPr="00951563" w14:paraId="33A923AF" w14:textId="77777777" w:rsidTr="00213F6F">
        <w:trPr>
          <w:trHeight w:val="300"/>
        </w:trPr>
        <w:tc>
          <w:tcPr>
            <w:tcW w:w="1377" w:type="dxa"/>
            <w:noWrap/>
            <w:vAlign w:val="center"/>
            <w:hideMark/>
          </w:tcPr>
          <w:p w14:paraId="3DB67BD5" w14:textId="391B1D67"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LBX044LA</w:t>
            </w:r>
          </w:p>
        </w:tc>
        <w:tc>
          <w:tcPr>
            <w:tcW w:w="2038" w:type="dxa"/>
            <w:noWrap/>
            <w:vAlign w:val="center"/>
          </w:tcPr>
          <w:p w14:paraId="1CB96A2E" w14:textId="220900A1"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PCB44 Lipid Adj (ng/g)</w:t>
            </w:r>
          </w:p>
        </w:tc>
        <w:tc>
          <w:tcPr>
            <w:tcW w:w="741" w:type="dxa"/>
            <w:noWrap/>
            <w:vAlign w:val="center"/>
          </w:tcPr>
          <w:p w14:paraId="102B2B59" w14:textId="4E69E293" w:rsidR="00951563" w:rsidRPr="00951563" w:rsidRDefault="00951563" w:rsidP="00213F6F">
            <w:pPr>
              <w:jc w:val="center"/>
              <w:rPr>
                <w:rFonts w:asciiTheme="majorBidi" w:hAnsiTheme="majorBidi" w:cstheme="majorBidi"/>
                <w:sz w:val="16"/>
                <w:szCs w:val="16"/>
              </w:rPr>
            </w:pPr>
          </w:p>
        </w:tc>
        <w:tc>
          <w:tcPr>
            <w:tcW w:w="742" w:type="dxa"/>
            <w:noWrap/>
            <w:vAlign w:val="center"/>
          </w:tcPr>
          <w:p w14:paraId="632AB77E"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78CE4585" w14:textId="4F26032F"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0.40</w:t>
            </w:r>
          </w:p>
        </w:tc>
        <w:tc>
          <w:tcPr>
            <w:tcW w:w="742" w:type="dxa"/>
            <w:noWrap/>
            <w:vAlign w:val="center"/>
          </w:tcPr>
          <w:p w14:paraId="1C4DFCF9"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76EEA775"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3C9B2CE3"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2815E432"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6AE022EF" w14:textId="77777777" w:rsidR="00951563" w:rsidRPr="00951563" w:rsidRDefault="00951563" w:rsidP="00213F6F">
            <w:pPr>
              <w:jc w:val="center"/>
              <w:rPr>
                <w:rFonts w:asciiTheme="majorBidi" w:hAnsiTheme="majorBidi" w:cstheme="majorBidi"/>
                <w:sz w:val="16"/>
                <w:szCs w:val="16"/>
              </w:rPr>
            </w:pPr>
          </w:p>
        </w:tc>
      </w:tr>
      <w:tr w:rsidR="00951563" w:rsidRPr="00951563" w14:paraId="37DB3888" w14:textId="77777777" w:rsidTr="00213F6F">
        <w:trPr>
          <w:trHeight w:val="300"/>
        </w:trPr>
        <w:tc>
          <w:tcPr>
            <w:tcW w:w="1377" w:type="dxa"/>
            <w:noWrap/>
            <w:vAlign w:val="center"/>
            <w:hideMark/>
          </w:tcPr>
          <w:p w14:paraId="7ACAC9F6" w14:textId="578D6EF6"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LBXPFDE</w:t>
            </w:r>
          </w:p>
        </w:tc>
        <w:tc>
          <w:tcPr>
            <w:tcW w:w="2038" w:type="dxa"/>
            <w:noWrap/>
            <w:vAlign w:val="center"/>
          </w:tcPr>
          <w:p w14:paraId="50B2D6F4" w14:textId="1BC599D1"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Perfluorodecanoic acid (ng/mL)</w:t>
            </w:r>
          </w:p>
        </w:tc>
        <w:tc>
          <w:tcPr>
            <w:tcW w:w="741" w:type="dxa"/>
            <w:noWrap/>
            <w:vAlign w:val="center"/>
          </w:tcPr>
          <w:p w14:paraId="77ED40C1" w14:textId="5D47ECAE"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0.20</w:t>
            </w:r>
          </w:p>
        </w:tc>
        <w:tc>
          <w:tcPr>
            <w:tcW w:w="742" w:type="dxa"/>
            <w:noWrap/>
            <w:vAlign w:val="center"/>
          </w:tcPr>
          <w:p w14:paraId="63DA1E74"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41CF292C" w14:textId="2B4FAC46"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0.30</w:t>
            </w:r>
          </w:p>
        </w:tc>
        <w:tc>
          <w:tcPr>
            <w:tcW w:w="742" w:type="dxa"/>
            <w:noWrap/>
            <w:vAlign w:val="center"/>
          </w:tcPr>
          <w:p w14:paraId="436B5F71" w14:textId="2A90C3D6"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0.20</w:t>
            </w:r>
          </w:p>
        </w:tc>
        <w:tc>
          <w:tcPr>
            <w:tcW w:w="742" w:type="dxa"/>
            <w:noWrap/>
            <w:vAlign w:val="center"/>
          </w:tcPr>
          <w:p w14:paraId="09393F75" w14:textId="0EB5AA6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0.20</w:t>
            </w:r>
          </w:p>
        </w:tc>
        <w:tc>
          <w:tcPr>
            <w:tcW w:w="742" w:type="dxa"/>
            <w:noWrap/>
            <w:vAlign w:val="center"/>
          </w:tcPr>
          <w:p w14:paraId="744410F7" w14:textId="6A56299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0.10</w:t>
            </w:r>
          </w:p>
        </w:tc>
        <w:tc>
          <w:tcPr>
            <w:tcW w:w="742" w:type="dxa"/>
            <w:noWrap/>
            <w:vAlign w:val="center"/>
          </w:tcPr>
          <w:p w14:paraId="724BCD09" w14:textId="0685BA2F"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0.10</w:t>
            </w:r>
          </w:p>
        </w:tc>
        <w:tc>
          <w:tcPr>
            <w:tcW w:w="742" w:type="dxa"/>
            <w:noWrap/>
            <w:vAlign w:val="center"/>
          </w:tcPr>
          <w:p w14:paraId="6105D578" w14:textId="53443F04"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0.10</w:t>
            </w:r>
          </w:p>
        </w:tc>
      </w:tr>
      <w:tr w:rsidR="00951563" w:rsidRPr="00951563" w14:paraId="7AE01946" w14:textId="77777777" w:rsidTr="00213F6F">
        <w:trPr>
          <w:trHeight w:val="300"/>
        </w:trPr>
        <w:tc>
          <w:tcPr>
            <w:tcW w:w="1377" w:type="dxa"/>
            <w:noWrap/>
            <w:vAlign w:val="center"/>
            <w:hideMark/>
          </w:tcPr>
          <w:p w14:paraId="70148E5F" w14:textId="33C61A2B"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LBXMPAH</w:t>
            </w:r>
          </w:p>
        </w:tc>
        <w:tc>
          <w:tcPr>
            <w:tcW w:w="2038" w:type="dxa"/>
            <w:noWrap/>
            <w:vAlign w:val="center"/>
          </w:tcPr>
          <w:p w14:paraId="5FA6D1F7" w14:textId="18A0D057" w:rsidR="00951563" w:rsidRPr="00951563" w:rsidRDefault="00951563" w:rsidP="00213F6F">
            <w:pPr>
              <w:rPr>
                <w:rFonts w:asciiTheme="majorBidi" w:hAnsiTheme="majorBidi" w:cstheme="majorBidi"/>
                <w:sz w:val="16"/>
                <w:szCs w:val="16"/>
                <w:lang w:val="pt-BR"/>
              </w:rPr>
            </w:pPr>
            <w:r w:rsidRPr="00951563">
              <w:rPr>
                <w:rFonts w:asciiTheme="majorBidi" w:hAnsiTheme="majorBidi" w:cstheme="majorBidi"/>
                <w:color w:val="000000"/>
                <w:sz w:val="16"/>
                <w:szCs w:val="16"/>
                <w:lang w:val="pt-BR"/>
              </w:rPr>
              <w:t>2-(N-methyl-PFOSA) acetate (ng/mL)</w:t>
            </w:r>
          </w:p>
        </w:tc>
        <w:tc>
          <w:tcPr>
            <w:tcW w:w="741" w:type="dxa"/>
            <w:noWrap/>
            <w:vAlign w:val="center"/>
          </w:tcPr>
          <w:p w14:paraId="1DD1C986" w14:textId="06872214"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0.17</w:t>
            </w:r>
          </w:p>
        </w:tc>
        <w:tc>
          <w:tcPr>
            <w:tcW w:w="742" w:type="dxa"/>
            <w:noWrap/>
            <w:vAlign w:val="center"/>
          </w:tcPr>
          <w:p w14:paraId="142CD686"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172E990A" w14:textId="09331357"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0.52</w:t>
            </w:r>
          </w:p>
        </w:tc>
        <w:tc>
          <w:tcPr>
            <w:tcW w:w="742" w:type="dxa"/>
            <w:noWrap/>
            <w:vAlign w:val="center"/>
          </w:tcPr>
          <w:p w14:paraId="71B1DD9C" w14:textId="07799B5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0.17</w:t>
            </w:r>
          </w:p>
        </w:tc>
        <w:tc>
          <w:tcPr>
            <w:tcW w:w="742" w:type="dxa"/>
            <w:noWrap/>
            <w:vAlign w:val="center"/>
          </w:tcPr>
          <w:p w14:paraId="4F8FA6BA" w14:textId="5F483A6E"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0.17</w:t>
            </w:r>
          </w:p>
        </w:tc>
        <w:tc>
          <w:tcPr>
            <w:tcW w:w="742" w:type="dxa"/>
            <w:noWrap/>
            <w:vAlign w:val="center"/>
          </w:tcPr>
          <w:p w14:paraId="54FC0D8D" w14:textId="70F67D27"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0.09</w:t>
            </w:r>
          </w:p>
        </w:tc>
        <w:tc>
          <w:tcPr>
            <w:tcW w:w="742" w:type="dxa"/>
            <w:noWrap/>
            <w:vAlign w:val="center"/>
          </w:tcPr>
          <w:p w14:paraId="64A0CE36" w14:textId="3B2C304A"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0.09</w:t>
            </w:r>
          </w:p>
        </w:tc>
        <w:tc>
          <w:tcPr>
            <w:tcW w:w="742" w:type="dxa"/>
            <w:noWrap/>
            <w:vAlign w:val="center"/>
          </w:tcPr>
          <w:p w14:paraId="0813CE5A" w14:textId="294548BF"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0.10</w:t>
            </w:r>
          </w:p>
        </w:tc>
      </w:tr>
      <w:tr w:rsidR="00951563" w:rsidRPr="00951563" w14:paraId="29202884" w14:textId="77777777" w:rsidTr="00213F6F">
        <w:trPr>
          <w:trHeight w:val="300"/>
        </w:trPr>
        <w:tc>
          <w:tcPr>
            <w:tcW w:w="1377" w:type="dxa"/>
            <w:noWrap/>
            <w:vAlign w:val="center"/>
            <w:hideMark/>
          </w:tcPr>
          <w:p w14:paraId="023696AF" w14:textId="64B8B61D"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LBXPFNA</w:t>
            </w:r>
          </w:p>
        </w:tc>
        <w:tc>
          <w:tcPr>
            <w:tcW w:w="2038" w:type="dxa"/>
            <w:noWrap/>
            <w:vAlign w:val="center"/>
          </w:tcPr>
          <w:p w14:paraId="033F5B9E" w14:textId="3E757EA8"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Perfluorononanoic acid (ng/mL)</w:t>
            </w:r>
          </w:p>
        </w:tc>
        <w:tc>
          <w:tcPr>
            <w:tcW w:w="741" w:type="dxa"/>
            <w:noWrap/>
            <w:vAlign w:val="center"/>
          </w:tcPr>
          <w:p w14:paraId="30AA7E0A" w14:textId="645C98E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0.10</w:t>
            </w:r>
          </w:p>
        </w:tc>
        <w:tc>
          <w:tcPr>
            <w:tcW w:w="742" w:type="dxa"/>
            <w:noWrap/>
            <w:vAlign w:val="center"/>
          </w:tcPr>
          <w:p w14:paraId="17B2149B"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25CD3B61" w14:textId="4F620C30"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0.10</w:t>
            </w:r>
          </w:p>
        </w:tc>
        <w:tc>
          <w:tcPr>
            <w:tcW w:w="742" w:type="dxa"/>
            <w:noWrap/>
            <w:vAlign w:val="center"/>
          </w:tcPr>
          <w:p w14:paraId="4D6BAD23" w14:textId="7F7A7177"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0.10</w:t>
            </w:r>
          </w:p>
        </w:tc>
        <w:tc>
          <w:tcPr>
            <w:tcW w:w="742" w:type="dxa"/>
            <w:noWrap/>
            <w:vAlign w:val="center"/>
          </w:tcPr>
          <w:p w14:paraId="36DDFAB2" w14:textId="175FCEE1"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0.08</w:t>
            </w:r>
          </w:p>
        </w:tc>
        <w:tc>
          <w:tcPr>
            <w:tcW w:w="742" w:type="dxa"/>
            <w:noWrap/>
            <w:vAlign w:val="center"/>
          </w:tcPr>
          <w:p w14:paraId="7CE7567A" w14:textId="51904FE6"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0.08</w:t>
            </w:r>
          </w:p>
        </w:tc>
        <w:tc>
          <w:tcPr>
            <w:tcW w:w="742" w:type="dxa"/>
            <w:noWrap/>
            <w:vAlign w:val="center"/>
          </w:tcPr>
          <w:p w14:paraId="51ED8207" w14:textId="2856134E"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0.08</w:t>
            </w:r>
          </w:p>
        </w:tc>
        <w:tc>
          <w:tcPr>
            <w:tcW w:w="742" w:type="dxa"/>
            <w:noWrap/>
            <w:vAlign w:val="center"/>
          </w:tcPr>
          <w:p w14:paraId="1FA21C30" w14:textId="092F6EA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0.10</w:t>
            </w:r>
          </w:p>
        </w:tc>
      </w:tr>
      <w:tr w:rsidR="00951563" w:rsidRPr="00951563" w14:paraId="572AD2E2" w14:textId="77777777" w:rsidTr="00213F6F">
        <w:trPr>
          <w:trHeight w:val="300"/>
        </w:trPr>
        <w:tc>
          <w:tcPr>
            <w:tcW w:w="1377" w:type="dxa"/>
            <w:noWrap/>
            <w:vAlign w:val="center"/>
          </w:tcPr>
          <w:p w14:paraId="1C6DF8C2" w14:textId="103BD446" w:rsidR="00951563" w:rsidRPr="00951563" w:rsidRDefault="00951563" w:rsidP="00213F6F">
            <w:pPr>
              <w:rPr>
                <w:rFonts w:asciiTheme="majorBidi" w:eastAsia="Times New Roman" w:hAnsiTheme="majorBidi" w:cstheme="majorBidi"/>
                <w:color w:val="000000"/>
                <w:sz w:val="16"/>
                <w:szCs w:val="16"/>
                <w:bdr w:val="none" w:sz="0" w:space="0" w:color="auto" w:frame="1"/>
              </w:rPr>
            </w:pPr>
            <w:r w:rsidRPr="00951563">
              <w:rPr>
                <w:rFonts w:asciiTheme="majorBidi" w:hAnsiTheme="majorBidi" w:cstheme="majorBidi"/>
                <w:color w:val="000000"/>
                <w:sz w:val="16"/>
                <w:szCs w:val="16"/>
              </w:rPr>
              <w:t>LBXPFHS</w:t>
            </w:r>
          </w:p>
        </w:tc>
        <w:tc>
          <w:tcPr>
            <w:tcW w:w="2038" w:type="dxa"/>
            <w:noWrap/>
            <w:vAlign w:val="center"/>
          </w:tcPr>
          <w:p w14:paraId="41ECF315" w14:textId="7C3C02CD"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Perfluorohexane sulfonic acid (ng/mL)</w:t>
            </w:r>
          </w:p>
        </w:tc>
        <w:tc>
          <w:tcPr>
            <w:tcW w:w="741" w:type="dxa"/>
            <w:noWrap/>
            <w:vAlign w:val="center"/>
          </w:tcPr>
          <w:p w14:paraId="3A3646D8" w14:textId="4C8E986D"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0.10</w:t>
            </w:r>
          </w:p>
        </w:tc>
        <w:tc>
          <w:tcPr>
            <w:tcW w:w="742" w:type="dxa"/>
            <w:noWrap/>
            <w:vAlign w:val="center"/>
          </w:tcPr>
          <w:p w14:paraId="4F489A9E"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2F608A8C" w14:textId="157A6F28"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0.30</w:t>
            </w:r>
          </w:p>
        </w:tc>
        <w:tc>
          <w:tcPr>
            <w:tcW w:w="742" w:type="dxa"/>
            <w:noWrap/>
            <w:vAlign w:val="center"/>
          </w:tcPr>
          <w:p w14:paraId="25AFECF6" w14:textId="1507180B"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0.10</w:t>
            </w:r>
          </w:p>
        </w:tc>
        <w:tc>
          <w:tcPr>
            <w:tcW w:w="742" w:type="dxa"/>
            <w:noWrap/>
            <w:vAlign w:val="center"/>
          </w:tcPr>
          <w:p w14:paraId="69225382" w14:textId="4C320E8D"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0.10</w:t>
            </w:r>
          </w:p>
        </w:tc>
        <w:tc>
          <w:tcPr>
            <w:tcW w:w="742" w:type="dxa"/>
            <w:noWrap/>
            <w:vAlign w:val="center"/>
          </w:tcPr>
          <w:p w14:paraId="64EAA0A1" w14:textId="376505AC"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0.10</w:t>
            </w:r>
          </w:p>
        </w:tc>
        <w:tc>
          <w:tcPr>
            <w:tcW w:w="742" w:type="dxa"/>
            <w:noWrap/>
            <w:vAlign w:val="center"/>
          </w:tcPr>
          <w:p w14:paraId="18212ABD" w14:textId="39977825"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0.10</w:t>
            </w:r>
          </w:p>
        </w:tc>
        <w:tc>
          <w:tcPr>
            <w:tcW w:w="742" w:type="dxa"/>
            <w:noWrap/>
            <w:vAlign w:val="center"/>
          </w:tcPr>
          <w:p w14:paraId="4B715DDD" w14:textId="02E8E30F"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0.10</w:t>
            </w:r>
          </w:p>
        </w:tc>
      </w:tr>
      <w:tr w:rsidR="00951563" w:rsidRPr="00951563" w14:paraId="1A4BA52C" w14:textId="77777777" w:rsidTr="00213F6F">
        <w:trPr>
          <w:trHeight w:val="300"/>
        </w:trPr>
        <w:tc>
          <w:tcPr>
            <w:tcW w:w="1377" w:type="dxa"/>
            <w:noWrap/>
            <w:vAlign w:val="center"/>
          </w:tcPr>
          <w:p w14:paraId="20E8FBA6" w14:textId="3E34CCAD" w:rsidR="00951563" w:rsidRPr="00951563" w:rsidRDefault="00951563" w:rsidP="00213F6F">
            <w:pPr>
              <w:rPr>
                <w:rFonts w:asciiTheme="majorBidi" w:eastAsia="Times New Roman" w:hAnsiTheme="majorBidi" w:cstheme="majorBidi"/>
                <w:color w:val="000000"/>
                <w:sz w:val="16"/>
                <w:szCs w:val="16"/>
                <w:bdr w:val="none" w:sz="0" w:space="0" w:color="auto" w:frame="1"/>
              </w:rPr>
            </w:pPr>
            <w:r w:rsidRPr="00951563">
              <w:rPr>
                <w:rFonts w:asciiTheme="majorBidi" w:hAnsiTheme="majorBidi" w:cstheme="majorBidi"/>
                <w:color w:val="000000"/>
                <w:sz w:val="16"/>
                <w:szCs w:val="16"/>
              </w:rPr>
              <w:t>LBXPFOA</w:t>
            </w:r>
          </w:p>
        </w:tc>
        <w:tc>
          <w:tcPr>
            <w:tcW w:w="2038" w:type="dxa"/>
            <w:noWrap/>
            <w:vAlign w:val="center"/>
          </w:tcPr>
          <w:p w14:paraId="250AD717" w14:textId="3EFF13A1"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Perfluorooctanoic acid (ng/mL)</w:t>
            </w:r>
          </w:p>
        </w:tc>
        <w:tc>
          <w:tcPr>
            <w:tcW w:w="741" w:type="dxa"/>
            <w:noWrap/>
            <w:vAlign w:val="center"/>
          </w:tcPr>
          <w:p w14:paraId="2BEA4148" w14:textId="66EBBC77"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0.10</w:t>
            </w:r>
          </w:p>
        </w:tc>
        <w:tc>
          <w:tcPr>
            <w:tcW w:w="742" w:type="dxa"/>
            <w:noWrap/>
            <w:vAlign w:val="center"/>
          </w:tcPr>
          <w:p w14:paraId="54D73C46"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60303074" w14:textId="7CAA0781"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0.20</w:t>
            </w:r>
          </w:p>
        </w:tc>
        <w:tc>
          <w:tcPr>
            <w:tcW w:w="742" w:type="dxa"/>
            <w:noWrap/>
            <w:vAlign w:val="center"/>
          </w:tcPr>
          <w:p w14:paraId="33BFC8FA" w14:textId="21EEDDBF"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0.10</w:t>
            </w:r>
          </w:p>
        </w:tc>
        <w:tc>
          <w:tcPr>
            <w:tcW w:w="742" w:type="dxa"/>
            <w:noWrap/>
            <w:vAlign w:val="center"/>
          </w:tcPr>
          <w:p w14:paraId="5F8DFBCE" w14:textId="63BDA1DB"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0.10</w:t>
            </w:r>
          </w:p>
        </w:tc>
        <w:tc>
          <w:tcPr>
            <w:tcW w:w="742" w:type="dxa"/>
            <w:noWrap/>
            <w:vAlign w:val="center"/>
          </w:tcPr>
          <w:p w14:paraId="6501F7A2" w14:textId="7CF7349C"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0.10</w:t>
            </w:r>
          </w:p>
        </w:tc>
        <w:tc>
          <w:tcPr>
            <w:tcW w:w="742" w:type="dxa"/>
            <w:noWrap/>
            <w:vAlign w:val="center"/>
          </w:tcPr>
          <w:p w14:paraId="1785EDFA" w14:textId="32AA2DA6"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0.10</w:t>
            </w:r>
          </w:p>
        </w:tc>
        <w:tc>
          <w:tcPr>
            <w:tcW w:w="742" w:type="dxa"/>
            <w:noWrap/>
            <w:vAlign w:val="center"/>
          </w:tcPr>
          <w:p w14:paraId="0807476C" w14:textId="77777777" w:rsidR="00951563" w:rsidRPr="00951563" w:rsidRDefault="00951563" w:rsidP="00213F6F">
            <w:pPr>
              <w:jc w:val="center"/>
              <w:rPr>
                <w:rFonts w:asciiTheme="majorBidi" w:hAnsiTheme="majorBidi" w:cstheme="majorBidi"/>
                <w:sz w:val="16"/>
                <w:szCs w:val="16"/>
              </w:rPr>
            </w:pPr>
          </w:p>
        </w:tc>
      </w:tr>
      <w:tr w:rsidR="00951563" w:rsidRPr="00951563" w14:paraId="0F9BC461" w14:textId="77777777" w:rsidTr="00213F6F">
        <w:trPr>
          <w:trHeight w:val="300"/>
        </w:trPr>
        <w:tc>
          <w:tcPr>
            <w:tcW w:w="1377" w:type="dxa"/>
            <w:noWrap/>
            <w:vAlign w:val="center"/>
          </w:tcPr>
          <w:p w14:paraId="630C3F88" w14:textId="0C3CA684" w:rsidR="00951563" w:rsidRPr="00951563" w:rsidRDefault="00951563" w:rsidP="00213F6F">
            <w:pPr>
              <w:rPr>
                <w:rFonts w:asciiTheme="majorBidi" w:eastAsia="Times New Roman" w:hAnsiTheme="majorBidi" w:cstheme="majorBidi"/>
                <w:color w:val="000000"/>
                <w:sz w:val="16"/>
                <w:szCs w:val="16"/>
                <w:bdr w:val="none" w:sz="0" w:space="0" w:color="auto" w:frame="1"/>
              </w:rPr>
            </w:pPr>
            <w:r w:rsidRPr="00951563">
              <w:rPr>
                <w:rFonts w:asciiTheme="majorBidi" w:hAnsiTheme="majorBidi" w:cstheme="majorBidi"/>
                <w:color w:val="000000"/>
                <w:sz w:val="16"/>
                <w:szCs w:val="16"/>
              </w:rPr>
              <w:t>LBXPFOS</w:t>
            </w:r>
          </w:p>
        </w:tc>
        <w:tc>
          <w:tcPr>
            <w:tcW w:w="2038" w:type="dxa"/>
            <w:noWrap/>
            <w:vAlign w:val="center"/>
          </w:tcPr>
          <w:p w14:paraId="67EE273C" w14:textId="07942D64"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Perfluorooctane sulfonic acid (ng/mL)</w:t>
            </w:r>
          </w:p>
        </w:tc>
        <w:tc>
          <w:tcPr>
            <w:tcW w:w="741" w:type="dxa"/>
            <w:noWrap/>
            <w:vAlign w:val="center"/>
          </w:tcPr>
          <w:p w14:paraId="3664190A" w14:textId="7C0F5524"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0.20</w:t>
            </w:r>
          </w:p>
        </w:tc>
        <w:tc>
          <w:tcPr>
            <w:tcW w:w="742" w:type="dxa"/>
            <w:noWrap/>
            <w:vAlign w:val="center"/>
          </w:tcPr>
          <w:p w14:paraId="39217238"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5327A329" w14:textId="73424DC5"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0.40</w:t>
            </w:r>
          </w:p>
        </w:tc>
        <w:tc>
          <w:tcPr>
            <w:tcW w:w="742" w:type="dxa"/>
            <w:noWrap/>
            <w:vAlign w:val="center"/>
          </w:tcPr>
          <w:p w14:paraId="32AB4D69" w14:textId="51AE7CF8"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0.20</w:t>
            </w:r>
          </w:p>
        </w:tc>
        <w:tc>
          <w:tcPr>
            <w:tcW w:w="742" w:type="dxa"/>
            <w:noWrap/>
            <w:vAlign w:val="center"/>
          </w:tcPr>
          <w:p w14:paraId="70C59619" w14:textId="2DFD206B"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0.20</w:t>
            </w:r>
          </w:p>
        </w:tc>
        <w:tc>
          <w:tcPr>
            <w:tcW w:w="742" w:type="dxa"/>
            <w:noWrap/>
            <w:vAlign w:val="center"/>
          </w:tcPr>
          <w:p w14:paraId="671C3EEE" w14:textId="62D1790B"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0.20</w:t>
            </w:r>
          </w:p>
        </w:tc>
        <w:tc>
          <w:tcPr>
            <w:tcW w:w="742" w:type="dxa"/>
            <w:noWrap/>
            <w:vAlign w:val="center"/>
          </w:tcPr>
          <w:p w14:paraId="41A7286C" w14:textId="191D827A"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0.20</w:t>
            </w:r>
          </w:p>
        </w:tc>
        <w:tc>
          <w:tcPr>
            <w:tcW w:w="742" w:type="dxa"/>
            <w:noWrap/>
            <w:vAlign w:val="center"/>
          </w:tcPr>
          <w:p w14:paraId="44C689A8" w14:textId="77777777" w:rsidR="00951563" w:rsidRPr="00951563" w:rsidRDefault="00951563" w:rsidP="00213F6F">
            <w:pPr>
              <w:jc w:val="center"/>
              <w:rPr>
                <w:rFonts w:asciiTheme="majorBidi" w:hAnsiTheme="majorBidi" w:cstheme="majorBidi"/>
                <w:sz w:val="16"/>
                <w:szCs w:val="16"/>
              </w:rPr>
            </w:pPr>
          </w:p>
        </w:tc>
      </w:tr>
      <w:tr w:rsidR="00951563" w:rsidRPr="00951563" w14:paraId="68E423DA" w14:textId="77777777" w:rsidTr="00213F6F">
        <w:trPr>
          <w:trHeight w:val="300"/>
        </w:trPr>
        <w:tc>
          <w:tcPr>
            <w:tcW w:w="1377" w:type="dxa"/>
            <w:noWrap/>
            <w:vAlign w:val="center"/>
          </w:tcPr>
          <w:p w14:paraId="65C9889D" w14:textId="0CF08F00"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LBXCOT</w:t>
            </w:r>
          </w:p>
        </w:tc>
        <w:tc>
          <w:tcPr>
            <w:tcW w:w="2038" w:type="dxa"/>
            <w:noWrap/>
            <w:vAlign w:val="center"/>
          </w:tcPr>
          <w:p w14:paraId="7F8AE4E5" w14:textId="477BE891"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Cotinine (ng/mL)</w:t>
            </w:r>
          </w:p>
        </w:tc>
        <w:tc>
          <w:tcPr>
            <w:tcW w:w="741" w:type="dxa"/>
            <w:noWrap/>
            <w:vAlign w:val="center"/>
          </w:tcPr>
          <w:p w14:paraId="0E7C1AAF" w14:textId="4A8FED41"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0.05</w:t>
            </w:r>
          </w:p>
        </w:tc>
        <w:tc>
          <w:tcPr>
            <w:tcW w:w="742" w:type="dxa"/>
            <w:noWrap/>
            <w:vAlign w:val="center"/>
          </w:tcPr>
          <w:p w14:paraId="4A1857DB" w14:textId="0E8DBD0B"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0.05</w:t>
            </w:r>
          </w:p>
        </w:tc>
        <w:tc>
          <w:tcPr>
            <w:tcW w:w="742" w:type="dxa"/>
            <w:noWrap/>
            <w:vAlign w:val="center"/>
          </w:tcPr>
          <w:p w14:paraId="22EF53D0" w14:textId="6E9A0E15"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0.02</w:t>
            </w:r>
          </w:p>
        </w:tc>
        <w:tc>
          <w:tcPr>
            <w:tcW w:w="742" w:type="dxa"/>
            <w:noWrap/>
            <w:vAlign w:val="center"/>
          </w:tcPr>
          <w:p w14:paraId="526F1194" w14:textId="271B3996"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0.02</w:t>
            </w:r>
          </w:p>
        </w:tc>
        <w:tc>
          <w:tcPr>
            <w:tcW w:w="742" w:type="dxa"/>
            <w:noWrap/>
            <w:vAlign w:val="center"/>
          </w:tcPr>
          <w:p w14:paraId="0A022B64" w14:textId="5A7CF001"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0.02</w:t>
            </w:r>
          </w:p>
        </w:tc>
        <w:tc>
          <w:tcPr>
            <w:tcW w:w="742" w:type="dxa"/>
            <w:noWrap/>
            <w:vAlign w:val="center"/>
          </w:tcPr>
          <w:p w14:paraId="10475FE4" w14:textId="06103F44"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0.02</w:t>
            </w:r>
          </w:p>
        </w:tc>
        <w:tc>
          <w:tcPr>
            <w:tcW w:w="742" w:type="dxa"/>
            <w:noWrap/>
            <w:vAlign w:val="center"/>
          </w:tcPr>
          <w:p w14:paraId="1D366906" w14:textId="3857D29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0.02</w:t>
            </w:r>
          </w:p>
        </w:tc>
        <w:tc>
          <w:tcPr>
            <w:tcW w:w="742" w:type="dxa"/>
            <w:noWrap/>
            <w:vAlign w:val="center"/>
          </w:tcPr>
          <w:p w14:paraId="4B67D1B0" w14:textId="77777777" w:rsidR="00951563" w:rsidRPr="00951563" w:rsidRDefault="00951563" w:rsidP="00213F6F">
            <w:pPr>
              <w:jc w:val="center"/>
              <w:rPr>
                <w:rFonts w:asciiTheme="majorBidi" w:hAnsiTheme="majorBidi" w:cstheme="majorBidi"/>
                <w:sz w:val="16"/>
                <w:szCs w:val="16"/>
              </w:rPr>
            </w:pPr>
          </w:p>
        </w:tc>
      </w:tr>
      <w:tr w:rsidR="00951563" w:rsidRPr="00951563" w14:paraId="37EBE2B9" w14:textId="77777777" w:rsidTr="00213F6F">
        <w:trPr>
          <w:trHeight w:val="300"/>
        </w:trPr>
        <w:tc>
          <w:tcPr>
            <w:tcW w:w="1377" w:type="dxa"/>
            <w:noWrap/>
            <w:vAlign w:val="center"/>
          </w:tcPr>
          <w:p w14:paraId="13405703" w14:textId="5BEDC55F"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URXNAL</w:t>
            </w:r>
          </w:p>
        </w:tc>
        <w:tc>
          <w:tcPr>
            <w:tcW w:w="2038" w:type="dxa"/>
            <w:noWrap/>
            <w:vAlign w:val="center"/>
          </w:tcPr>
          <w:p w14:paraId="2656C863" w14:textId="2D614D57"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NNAL , urine (ng/mL)</w:t>
            </w:r>
          </w:p>
        </w:tc>
        <w:tc>
          <w:tcPr>
            <w:tcW w:w="741" w:type="dxa"/>
            <w:noWrap/>
            <w:vAlign w:val="center"/>
          </w:tcPr>
          <w:p w14:paraId="6A523D94" w14:textId="08E0DC60" w:rsidR="00951563" w:rsidRPr="00951563" w:rsidRDefault="00951563" w:rsidP="00213F6F">
            <w:pPr>
              <w:jc w:val="center"/>
              <w:rPr>
                <w:rFonts w:asciiTheme="majorBidi" w:hAnsiTheme="majorBidi" w:cstheme="majorBidi"/>
                <w:sz w:val="16"/>
                <w:szCs w:val="16"/>
              </w:rPr>
            </w:pPr>
          </w:p>
        </w:tc>
        <w:tc>
          <w:tcPr>
            <w:tcW w:w="742" w:type="dxa"/>
            <w:noWrap/>
            <w:vAlign w:val="center"/>
          </w:tcPr>
          <w:p w14:paraId="701138C5"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5FBBCDE2"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42D63BBB"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2FBE4C9A" w14:textId="3572F337"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1.00</w:t>
            </w:r>
          </w:p>
        </w:tc>
        <w:tc>
          <w:tcPr>
            <w:tcW w:w="742" w:type="dxa"/>
            <w:noWrap/>
            <w:vAlign w:val="center"/>
          </w:tcPr>
          <w:p w14:paraId="328D775A" w14:textId="15E9627E"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0.60</w:t>
            </w:r>
          </w:p>
        </w:tc>
        <w:tc>
          <w:tcPr>
            <w:tcW w:w="742" w:type="dxa"/>
            <w:noWrap/>
            <w:vAlign w:val="center"/>
          </w:tcPr>
          <w:p w14:paraId="78289581" w14:textId="357449A0"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0.60</w:t>
            </w:r>
          </w:p>
        </w:tc>
        <w:tc>
          <w:tcPr>
            <w:tcW w:w="742" w:type="dxa"/>
            <w:noWrap/>
            <w:vAlign w:val="center"/>
          </w:tcPr>
          <w:p w14:paraId="47FC5F96" w14:textId="77777777" w:rsidR="00951563" w:rsidRPr="00951563" w:rsidRDefault="00951563" w:rsidP="00213F6F">
            <w:pPr>
              <w:jc w:val="center"/>
              <w:rPr>
                <w:rFonts w:asciiTheme="majorBidi" w:hAnsiTheme="majorBidi" w:cstheme="majorBidi"/>
                <w:sz w:val="16"/>
                <w:szCs w:val="16"/>
              </w:rPr>
            </w:pPr>
          </w:p>
        </w:tc>
      </w:tr>
      <w:tr w:rsidR="00951563" w:rsidRPr="00951563" w14:paraId="2E686FF0" w14:textId="77777777" w:rsidTr="00213F6F">
        <w:trPr>
          <w:trHeight w:val="300"/>
        </w:trPr>
        <w:tc>
          <w:tcPr>
            <w:tcW w:w="1377" w:type="dxa"/>
            <w:noWrap/>
            <w:vAlign w:val="center"/>
            <w:hideMark/>
          </w:tcPr>
          <w:p w14:paraId="6F6595E4" w14:textId="36817FA3"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LBXVXY</w:t>
            </w:r>
          </w:p>
        </w:tc>
        <w:tc>
          <w:tcPr>
            <w:tcW w:w="2038" w:type="dxa"/>
            <w:noWrap/>
            <w:vAlign w:val="center"/>
          </w:tcPr>
          <w:p w14:paraId="27343EFF" w14:textId="2859C3D6" w:rsidR="00951563" w:rsidRPr="00D76AB2" w:rsidRDefault="00951563" w:rsidP="00213F6F">
            <w:pPr>
              <w:rPr>
                <w:rFonts w:asciiTheme="majorBidi" w:hAnsiTheme="majorBidi" w:cstheme="majorBidi"/>
                <w:sz w:val="16"/>
                <w:szCs w:val="16"/>
                <w:lang w:val="nl-BE"/>
              </w:rPr>
            </w:pPr>
            <w:r w:rsidRPr="00D76AB2">
              <w:rPr>
                <w:rFonts w:asciiTheme="majorBidi" w:hAnsiTheme="majorBidi" w:cstheme="majorBidi"/>
                <w:color w:val="000000"/>
                <w:sz w:val="16"/>
                <w:szCs w:val="16"/>
                <w:lang w:val="nl-BE"/>
              </w:rPr>
              <w:t>Blood m-/p-Xylene (ng/ml)</w:t>
            </w:r>
          </w:p>
        </w:tc>
        <w:tc>
          <w:tcPr>
            <w:tcW w:w="741" w:type="dxa"/>
            <w:noWrap/>
            <w:vAlign w:val="center"/>
          </w:tcPr>
          <w:p w14:paraId="1A617729" w14:textId="1357DBDE"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0.03</w:t>
            </w:r>
          </w:p>
        </w:tc>
        <w:tc>
          <w:tcPr>
            <w:tcW w:w="742" w:type="dxa"/>
            <w:noWrap/>
            <w:vAlign w:val="center"/>
          </w:tcPr>
          <w:p w14:paraId="28250E0D" w14:textId="40F67483"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0.03</w:t>
            </w:r>
          </w:p>
        </w:tc>
        <w:tc>
          <w:tcPr>
            <w:tcW w:w="742" w:type="dxa"/>
            <w:noWrap/>
            <w:vAlign w:val="center"/>
          </w:tcPr>
          <w:p w14:paraId="3098DE5E" w14:textId="49E08E45"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0.03</w:t>
            </w:r>
          </w:p>
        </w:tc>
        <w:tc>
          <w:tcPr>
            <w:tcW w:w="742" w:type="dxa"/>
            <w:noWrap/>
            <w:vAlign w:val="center"/>
          </w:tcPr>
          <w:p w14:paraId="73978739" w14:textId="46BECE40"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0.03</w:t>
            </w:r>
          </w:p>
        </w:tc>
        <w:tc>
          <w:tcPr>
            <w:tcW w:w="742" w:type="dxa"/>
            <w:noWrap/>
            <w:vAlign w:val="center"/>
          </w:tcPr>
          <w:p w14:paraId="172B9610" w14:textId="20FB3748"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0.03</w:t>
            </w:r>
          </w:p>
        </w:tc>
        <w:tc>
          <w:tcPr>
            <w:tcW w:w="742" w:type="dxa"/>
            <w:noWrap/>
            <w:vAlign w:val="center"/>
          </w:tcPr>
          <w:p w14:paraId="7E289D21" w14:textId="60848A50"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0.03</w:t>
            </w:r>
          </w:p>
        </w:tc>
        <w:tc>
          <w:tcPr>
            <w:tcW w:w="742" w:type="dxa"/>
            <w:noWrap/>
            <w:vAlign w:val="center"/>
          </w:tcPr>
          <w:p w14:paraId="7720F977" w14:textId="57BB1200"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0.03</w:t>
            </w:r>
          </w:p>
        </w:tc>
        <w:tc>
          <w:tcPr>
            <w:tcW w:w="742" w:type="dxa"/>
            <w:noWrap/>
            <w:vAlign w:val="center"/>
          </w:tcPr>
          <w:p w14:paraId="470F3B72" w14:textId="3EAE7C44"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0.03</w:t>
            </w:r>
          </w:p>
        </w:tc>
      </w:tr>
      <w:tr w:rsidR="00951563" w:rsidRPr="00951563" w14:paraId="117C126C" w14:textId="77777777" w:rsidTr="00213F6F">
        <w:trPr>
          <w:trHeight w:val="300"/>
        </w:trPr>
        <w:tc>
          <w:tcPr>
            <w:tcW w:w="1377" w:type="dxa"/>
            <w:noWrap/>
            <w:vAlign w:val="center"/>
            <w:hideMark/>
          </w:tcPr>
          <w:p w14:paraId="779B16C3" w14:textId="6A8A8409"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LBXVDB</w:t>
            </w:r>
          </w:p>
        </w:tc>
        <w:tc>
          <w:tcPr>
            <w:tcW w:w="2038" w:type="dxa"/>
            <w:noWrap/>
            <w:vAlign w:val="center"/>
          </w:tcPr>
          <w:p w14:paraId="13C5291C" w14:textId="76119484"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Blood 1,4-Dichlorobenzene (ng/ml)</w:t>
            </w:r>
          </w:p>
        </w:tc>
        <w:tc>
          <w:tcPr>
            <w:tcW w:w="741" w:type="dxa"/>
            <w:noWrap/>
            <w:vAlign w:val="center"/>
          </w:tcPr>
          <w:p w14:paraId="0DC6CACD" w14:textId="6B192A98"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0.12</w:t>
            </w:r>
          </w:p>
        </w:tc>
        <w:tc>
          <w:tcPr>
            <w:tcW w:w="742" w:type="dxa"/>
            <w:noWrap/>
            <w:vAlign w:val="center"/>
          </w:tcPr>
          <w:p w14:paraId="1E5ED3B8" w14:textId="430098E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0.12</w:t>
            </w:r>
          </w:p>
        </w:tc>
        <w:tc>
          <w:tcPr>
            <w:tcW w:w="742" w:type="dxa"/>
            <w:noWrap/>
            <w:vAlign w:val="center"/>
          </w:tcPr>
          <w:p w14:paraId="36ED0AFE" w14:textId="08F5DF63"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0.12</w:t>
            </w:r>
          </w:p>
        </w:tc>
        <w:tc>
          <w:tcPr>
            <w:tcW w:w="742" w:type="dxa"/>
            <w:noWrap/>
            <w:vAlign w:val="center"/>
          </w:tcPr>
          <w:p w14:paraId="3ECB8140" w14:textId="5B877ECD"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0.01</w:t>
            </w:r>
          </w:p>
        </w:tc>
        <w:tc>
          <w:tcPr>
            <w:tcW w:w="742" w:type="dxa"/>
            <w:noWrap/>
            <w:vAlign w:val="center"/>
          </w:tcPr>
          <w:p w14:paraId="202A38F6" w14:textId="7818744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0.04</w:t>
            </w:r>
          </w:p>
        </w:tc>
        <w:tc>
          <w:tcPr>
            <w:tcW w:w="742" w:type="dxa"/>
            <w:noWrap/>
            <w:vAlign w:val="center"/>
          </w:tcPr>
          <w:p w14:paraId="0ED7FE80" w14:textId="5D30F67F"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0.04</w:t>
            </w:r>
          </w:p>
        </w:tc>
        <w:tc>
          <w:tcPr>
            <w:tcW w:w="742" w:type="dxa"/>
            <w:noWrap/>
            <w:vAlign w:val="center"/>
          </w:tcPr>
          <w:p w14:paraId="0F4B32C5" w14:textId="3A6D3CFB"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0.04</w:t>
            </w:r>
          </w:p>
        </w:tc>
        <w:tc>
          <w:tcPr>
            <w:tcW w:w="742" w:type="dxa"/>
            <w:noWrap/>
            <w:vAlign w:val="center"/>
          </w:tcPr>
          <w:p w14:paraId="52E760DE" w14:textId="0BC930AB"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0.04</w:t>
            </w:r>
          </w:p>
        </w:tc>
      </w:tr>
      <w:tr w:rsidR="00951563" w:rsidRPr="00951563" w14:paraId="18EFD3DE" w14:textId="77777777" w:rsidTr="00213F6F">
        <w:trPr>
          <w:trHeight w:val="300"/>
        </w:trPr>
        <w:tc>
          <w:tcPr>
            <w:tcW w:w="1377" w:type="dxa"/>
            <w:noWrap/>
            <w:vAlign w:val="center"/>
            <w:hideMark/>
          </w:tcPr>
          <w:p w14:paraId="5FDB70AE" w14:textId="436C435F"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LBXVBM</w:t>
            </w:r>
          </w:p>
        </w:tc>
        <w:tc>
          <w:tcPr>
            <w:tcW w:w="2038" w:type="dxa"/>
            <w:noWrap/>
            <w:vAlign w:val="center"/>
          </w:tcPr>
          <w:p w14:paraId="007EACF0" w14:textId="556D5331"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Blood Bromodichloromethane (pg/ml)</w:t>
            </w:r>
          </w:p>
        </w:tc>
        <w:tc>
          <w:tcPr>
            <w:tcW w:w="741" w:type="dxa"/>
            <w:noWrap/>
            <w:vAlign w:val="center"/>
          </w:tcPr>
          <w:p w14:paraId="16BD31FB" w14:textId="28318DFE"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13.60</w:t>
            </w:r>
          </w:p>
        </w:tc>
        <w:tc>
          <w:tcPr>
            <w:tcW w:w="742" w:type="dxa"/>
            <w:noWrap/>
            <w:vAlign w:val="center"/>
          </w:tcPr>
          <w:p w14:paraId="733325E6" w14:textId="5E590EBA"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0.23</w:t>
            </w:r>
          </w:p>
        </w:tc>
        <w:tc>
          <w:tcPr>
            <w:tcW w:w="742" w:type="dxa"/>
            <w:noWrap/>
            <w:vAlign w:val="center"/>
          </w:tcPr>
          <w:p w14:paraId="0C41EB58" w14:textId="1996EE2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0.62</w:t>
            </w:r>
          </w:p>
        </w:tc>
        <w:tc>
          <w:tcPr>
            <w:tcW w:w="742" w:type="dxa"/>
            <w:noWrap/>
            <w:vAlign w:val="center"/>
          </w:tcPr>
          <w:p w14:paraId="57EE57B9" w14:textId="4E3A4BCB"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0.62</w:t>
            </w:r>
          </w:p>
        </w:tc>
        <w:tc>
          <w:tcPr>
            <w:tcW w:w="742" w:type="dxa"/>
            <w:noWrap/>
            <w:vAlign w:val="center"/>
          </w:tcPr>
          <w:p w14:paraId="6DA83C5B" w14:textId="2D7A827D"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0.62</w:t>
            </w:r>
          </w:p>
        </w:tc>
        <w:tc>
          <w:tcPr>
            <w:tcW w:w="742" w:type="dxa"/>
            <w:noWrap/>
            <w:vAlign w:val="center"/>
          </w:tcPr>
          <w:p w14:paraId="6A205B54"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765C917C"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5846386F" w14:textId="4FECC3C9"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6.00</w:t>
            </w:r>
          </w:p>
        </w:tc>
      </w:tr>
      <w:tr w:rsidR="00951563" w:rsidRPr="00951563" w14:paraId="3276562E" w14:textId="77777777" w:rsidTr="00213F6F">
        <w:trPr>
          <w:trHeight w:val="300"/>
        </w:trPr>
        <w:tc>
          <w:tcPr>
            <w:tcW w:w="1377" w:type="dxa"/>
            <w:noWrap/>
            <w:vAlign w:val="center"/>
            <w:hideMark/>
          </w:tcPr>
          <w:p w14:paraId="439FA172" w14:textId="64703CDA"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URXHEM</w:t>
            </w:r>
          </w:p>
        </w:tc>
        <w:tc>
          <w:tcPr>
            <w:tcW w:w="2038" w:type="dxa"/>
            <w:noWrap/>
            <w:vAlign w:val="center"/>
          </w:tcPr>
          <w:p w14:paraId="5E017C49" w14:textId="39EB8A7E" w:rsidR="00951563" w:rsidRPr="00951563" w:rsidRDefault="00951563" w:rsidP="00213F6F">
            <w:pPr>
              <w:rPr>
                <w:rFonts w:asciiTheme="majorBidi" w:hAnsiTheme="majorBidi" w:cstheme="majorBidi"/>
                <w:sz w:val="16"/>
                <w:szCs w:val="16"/>
                <w:lang w:val="pt-BR"/>
              </w:rPr>
            </w:pPr>
            <w:r w:rsidRPr="00951563">
              <w:rPr>
                <w:rFonts w:asciiTheme="majorBidi" w:hAnsiTheme="majorBidi" w:cstheme="majorBidi"/>
                <w:color w:val="000000"/>
                <w:sz w:val="16"/>
                <w:szCs w:val="16"/>
                <w:lang w:val="pt-BR"/>
              </w:rPr>
              <w:t>N-Ace-S-(2-Hydroxyethyl)-L-cys (ng/mL)</w:t>
            </w:r>
          </w:p>
        </w:tc>
        <w:tc>
          <w:tcPr>
            <w:tcW w:w="741" w:type="dxa"/>
            <w:noWrap/>
            <w:vAlign w:val="center"/>
          </w:tcPr>
          <w:p w14:paraId="7A09EF9B" w14:textId="1C2CD692"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6A3A0D82" w14:textId="7F306DDC"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50252C56" w14:textId="77777777"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3D22BF9A" w14:textId="77777777"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791D410C" w14:textId="77777777"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72555BD9" w14:textId="77777777"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4FB182A6" w14:textId="7FF3946B"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0.60</w:t>
            </w:r>
          </w:p>
        </w:tc>
        <w:tc>
          <w:tcPr>
            <w:tcW w:w="742" w:type="dxa"/>
            <w:noWrap/>
            <w:vAlign w:val="center"/>
          </w:tcPr>
          <w:p w14:paraId="67EE0D05" w14:textId="77777777" w:rsidR="00951563" w:rsidRPr="00951563" w:rsidRDefault="00951563" w:rsidP="00213F6F">
            <w:pPr>
              <w:jc w:val="center"/>
              <w:rPr>
                <w:rFonts w:asciiTheme="majorBidi" w:hAnsiTheme="majorBidi" w:cstheme="majorBidi"/>
                <w:sz w:val="16"/>
                <w:szCs w:val="16"/>
              </w:rPr>
            </w:pPr>
          </w:p>
        </w:tc>
      </w:tr>
      <w:tr w:rsidR="00951563" w:rsidRPr="00951563" w14:paraId="08988BE7" w14:textId="77777777" w:rsidTr="00213F6F">
        <w:trPr>
          <w:trHeight w:val="300"/>
        </w:trPr>
        <w:tc>
          <w:tcPr>
            <w:tcW w:w="1377" w:type="dxa"/>
            <w:noWrap/>
            <w:vAlign w:val="center"/>
            <w:hideMark/>
          </w:tcPr>
          <w:p w14:paraId="00D4E2A1" w14:textId="79333221"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URXPHG</w:t>
            </w:r>
          </w:p>
        </w:tc>
        <w:tc>
          <w:tcPr>
            <w:tcW w:w="2038" w:type="dxa"/>
            <w:noWrap/>
            <w:vAlign w:val="center"/>
          </w:tcPr>
          <w:p w14:paraId="0206EBA5" w14:textId="5EC9684D"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Phenylglyoxylic acid (ng/mL)</w:t>
            </w:r>
          </w:p>
        </w:tc>
        <w:tc>
          <w:tcPr>
            <w:tcW w:w="741" w:type="dxa"/>
            <w:noWrap/>
            <w:vAlign w:val="center"/>
          </w:tcPr>
          <w:p w14:paraId="5E8AD269" w14:textId="6FB336D3"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EB6F7B3" w14:textId="494B2939" w:rsidR="00951563" w:rsidRPr="00951563" w:rsidRDefault="00951563" w:rsidP="00213F6F">
            <w:pPr>
              <w:jc w:val="center"/>
              <w:rPr>
                <w:rFonts w:asciiTheme="majorBidi" w:hAnsiTheme="majorBidi" w:cstheme="majorBidi"/>
                <w:sz w:val="16"/>
                <w:szCs w:val="16"/>
              </w:rPr>
            </w:pPr>
          </w:p>
        </w:tc>
        <w:tc>
          <w:tcPr>
            <w:tcW w:w="742" w:type="dxa"/>
            <w:noWrap/>
            <w:vAlign w:val="center"/>
          </w:tcPr>
          <w:p w14:paraId="1C494853"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426857C4"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37FBDC36"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543BCD92"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154A3E99" w14:textId="63795130"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12.00</w:t>
            </w:r>
          </w:p>
        </w:tc>
        <w:tc>
          <w:tcPr>
            <w:tcW w:w="742" w:type="dxa"/>
            <w:noWrap/>
            <w:vAlign w:val="center"/>
          </w:tcPr>
          <w:p w14:paraId="5C501DEA" w14:textId="77777777" w:rsidR="00951563" w:rsidRPr="00951563" w:rsidRDefault="00951563" w:rsidP="00213F6F">
            <w:pPr>
              <w:jc w:val="center"/>
              <w:rPr>
                <w:rFonts w:asciiTheme="majorBidi" w:hAnsiTheme="majorBidi" w:cstheme="majorBidi"/>
                <w:sz w:val="16"/>
                <w:szCs w:val="16"/>
              </w:rPr>
            </w:pPr>
          </w:p>
        </w:tc>
      </w:tr>
      <w:tr w:rsidR="00951563" w:rsidRPr="00951563" w14:paraId="7B94538E" w14:textId="77777777" w:rsidTr="00213F6F">
        <w:trPr>
          <w:trHeight w:val="300"/>
        </w:trPr>
        <w:tc>
          <w:tcPr>
            <w:tcW w:w="1377" w:type="dxa"/>
            <w:noWrap/>
            <w:vAlign w:val="center"/>
            <w:hideMark/>
          </w:tcPr>
          <w:p w14:paraId="5F3BD3FD" w14:textId="06DDD8A6"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URXHP2</w:t>
            </w:r>
          </w:p>
        </w:tc>
        <w:tc>
          <w:tcPr>
            <w:tcW w:w="2038" w:type="dxa"/>
            <w:noWrap/>
            <w:vAlign w:val="center"/>
          </w:tcPr>
          <w:p w14:paraId="15407E29" w14:textId="5E867DA1" w:rsidR="00951563" w:rsidRPr="00951563" w:rsidRDefault="00951563" w:rsidP="00213F6F">
            <w:pPr>
              <w:rPr>
                <w:rFonts w:asciiTheme="majorBidi" w:hAnsiTheme="majorBidi" w:cstheme="majorBidi"/>
                <w:sz w:val="16"/>
                <w:szCs w:val="16"/>
                <w:lang w:val="pt-BR"/>
              </w:rPr>
            </w:pPr>
            <w:r w:rsidRPr="00951563">
              <w:rPr>
                <w:rFonts w:asciiTheme="majorBidi" w:hAnsiTheme="majorBidi" w:cstheme="majorBidi"/>
                <w:color w:val="000000"/>
                <w:sz w:val="16"/>
                <w:szCs w:val="16"/>
                <w:lang w:val="pt-BR"/>
              </w:rPr>
              <w:t>N-Ace-S-(2-hydroxypropyl)-L-cys (ng/mL)</w:t>
            </w:r>
          </w:p>
        </w:tc>
        <w:tc>
          <w:tcPr>
            <w:tcW w:w="741" w:type="dxa"/>
            <w:noWrap/>
            <w:vAlign w:val="center"/>
          </w:tcPr>
          <w:p w14:paraId="663497ED" w14:textId="688E8412"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0AB53F4F" w14:textId="3E6D86AC"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664A75DD" w14:textId="77777777"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51989A04" w14:textId="77777777"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66597985" w14:textId="77777777"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1197DD01" w14:textId="77777777"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0A06223E" w14:textId="0AD4500D"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1.30</w:t>
            </w:r>
          </w:p>
        </w:tc>
        <w:tc>
          <w:tcPr>
            <w:tcW w:w="742" w:type="dxa"/>
            <w:noWrap/>
            <w:vAlign w:val="center"/>
          </w:tcPr>
          <w:p w14:paraId="285C64D0" w14:textId="77777777" w:rsidR="00951563" w:rsidRPr="00951563" w:rsidRDefault="00951563" w:rsidP="00213F6F">
            <w:pPr>
              <w:jc w:val="center"/>
              <w:rPr>
                <w:rFonts w:asciiTheme="majorBidi" w:hAnsiTheme="majorBidi" w:cstheme="majorBidi"/>
                <w:sz w:val="16"/>
                <w:szCs w:val="16"/>
              </w:rPr>
            </w:pPr>
          </w:p>
        </w:tc>
      </w:tr>
      <w:tr w:rsidR="00951563" w:rsidRPr="00951563" w14:paraId="29D4A39E" w14:textId="77777777" w:rsidTr="00213F6F">
        <w:trPr>
          <w:trHeight w:val="300"/>
        </w:trPr>
        <w:tc>
          <w:tcPr>
            <w:tcW w:w="1377" w:type="dxa"/>
            <w:noWrap/>
            <w:vAlign w:val="center"/>
            <w:hideMark/>
          </w:tcPr>
          <w:p w14:paraId="0456602E" w14:textId="0B99D688"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URXMB3</w:t>
            </w:r>
          </w:p>
        </w:tc>
        <w:tc>
          <w:tcPr>
            <w:tcW w:w="2038" w:type="dxa"/>
            <w:noWrap/>
            <w:vAlign w:val="center"/>
          </w:tcPr>
          <w:p w14:paraId="00B48647" w14:textId="377EFEF3"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N-A-S-(4-hydrxy-2butn-l-yl)-L-cys (ng/mL)</w:t>
            </w:r>
          </w:p>
        </w:tc>
        <w:tc>
          <w:tcPr>
            <w:tcW w:w="741" w:type="dxa"/>
            <w:noWrap/>
            <w:vAlign w:val="center"/>
          </w:tcPr>
          <w:p w14:paraId="289002CC" w14:textId="1E076EB2" w:rsidR="00951563" w:rsidRPr="00951563" w:rsidRDefault="00951563" w:rsidP="00213F6F">
            <w:pPr>
              <w:jc w:val="center"/>
              <w:rPr>
                <w:rFonts w:asciiTheme="majorBidi" w:hAnsiTheme="majorBidi" w:cstheme="majorBidi"/>
                <w:sz w:val="16"/>
                <w:szCs w:val="16"/>
              </w:rPr>
            </w:pPr>
          </w:p>
        </w:tc>
        <w:tc>
          <w:tcPr>
            <w:tcW w:w="742" w:type="dxa"/>
            <w:noWrap/>
            <w:vAlign w:val="center"/>
          </w:tcPr>
          <w:p w14:paraId="37C81E02" w14:textId="1E2E61E8" w:rsidR="00951563" w:rsidRPr="00951563" w:rsidRDefault="00951563" w:rsidP="00213F6F">
            <w:pPr>
              <w:jc w:val="center"/>
              <w:rPr>
                <w:rFonts w:asciiTheme="majorBidi" w:hAnsiTheme="majorBidi" w:cstheme="majorBidi"/>
                <w:sz w:val="16"/>
                <w:szCs w:val="16"/>
              </w:rPr>
            </w:pPr>
          </w:p>
        </w:tc>
        <w:tc>
          <w:tcPr>
            <w:tcW w:w="742" w:type="dxa"/>
            <w:noWrap/>
            <w:vAlign w:val="center"/>
          </w:tcPr>
          <w:p w14:paraId="1334062A"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4DDD235E"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37A2AA23"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7665C426"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3922D1ED" w14:textId="746EC071"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0.60</w:t>
            </w:r>
          </w:p>
        </w:tc>
        <w:tc>
          <w:tcPr>
            <w:tcW w:w="742" w:type="dxa"/>
            <w:noWrap/>
            <w:vAlign w:val="center"/>
          </w:tcPr>
          <w:p w14:paraId="07DC4F23" w14:textId="77777777" w:rsidR="00951563" w:rsidRPr="00951563" w:rsidRDefault="00951563" w:rsidP="00213F6F">
            <w:pPr>
              <w:jc w:val="center"/>
              <w:rPr>
                <w:rFonts w:asciiTheme="majorBidi" w:hAnsiTheme="majorBidi" w:cstheme="majorBidi"/>
                <w:sz w:val="16"/>
                <w:szCs w:val="16"/>
              </w:rPr>
            </w:pPr>
          </w:p>
        </w:tc>
      </w:tr>
      <w:tr w:rsidR="00951563" w:rsidRPr="00951563" w14:paraId="4334DB14" w14:textId="77777777" w:rsidTr="00213F6F">
        <w:trPr>
          <w:trHeight w:val="300"/>
        </w:trPr>
        <w:tc>
          <w:tcPr>
            <w:tcW w:w="1377" w:type="dxa"/>
            <w:noWrap/>
            <w:vAlign w:val="center"/>
          </w:tcPr>
          <w:p w14:paraId="5D95BD30" w14:textId="55DA3A49"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URX34M</w:t>
            </w:r>
          </w:p>
        </w:tc>
        <w:tc>
          <w:tcPr>
            <w:tcW w:w="2038" w:type="dxa"/>
            <w:noWrap/>
            <w:vAlign w:val="center"/>
          </w:tcPr>
          <w:p w14:paraId="5487BDA4" w14:textId="4940006D"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3-methipurc acd &amp; 4-methipurc acd (ng/mL)</w:t>
            </w:r>
          </w:p>
        </w:tc>
        <w:tc>
          <w:tcPr>
            <w:tcW w:w="741" w:type="dxa"/>
            <w:noWrap/>
            <w:vAlign w:val="center"/>
          </w:tcPr>
          <w:p w14:paraId="7683294C" w14:textId="375D2A6B" w:rsidR="00951563" w:rsidRPr="00951563" w:rsidRDefault="00951563" w:rsidP="00213F6F">
            <w:pPr>
              <w:jc w:val="center"/>
              <w:rPr>
                <w:rFonts w:asciiTheme="majorBidi" w:hAnsiTheme="majorBidi" w:cstheme="majorBidi"/>
                <w:sz w:val="16"/>
                <w:szCs w:val="16"/>
              </w:rPr>
            </w:pPr>
          </w:p>
        </w:tc>
        <w:tc>
          <w:tcPr>
            <w:tcW w:w="742" w:type="dxa"/>
            <w:noWrap/>
            <w:vAlign w:val="center"/>
          </w:tcPr>
          <w:p w14:paraId="20D437F4" w14:textId="0C31160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873627C"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4D95F687"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D1F7DD3"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C2AC6E5"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601CFE5B" w14:textId="5226C523"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8.00</w:t>
            </w:r>
          </w:p>
        </w:tc>
        <w:tc>
          <w:tcPr>
            <w:tcW w:w="742" w:type="dxa"/>
            <w:noWrap/>
            <w:vAlign w:val="center"/>
          </w:tcPr>
          <w:p w14:paraId="5356C79E" w14:textId="77777777" w:rsidR="00951563" w:rsidRPr="00951563" w:rsidRDefault="00951563" w:rsidP="00213F6F">
            <w:pPr>
              <w:jc w:val="center"/>
              <w:rPr>
                <w:rFonts w:asciiTheme="majorBidi" w:hAnsiTheme="majorBidi" w:cstheme="majorBidi"/>
                <w:sz w:val="16"/>
                <w:szCs w:val="16"/>
              </w:rPr>
            </w:pPr>
          </w:p>
        </w:tc>
      </w:tr>
      <w:tr w:rsidR="00951563" w:rsidRPr="00951563" w14:paraId="460AC844" w14:textId="77777777" w:rsidTr="00213F6F">
        <w:trPr>
          <w:trHeight w:val="300"/>
        </w:trPr>
        <w:tc>
          <w:tcPr>
            <w:tcW w:w="1377" w:type="dxa"/>
            <w:noWrap/>
            <w:vAlign w:val="center"/>
          </w:tcPr>
          <w:p w14:paraId="5DC57092" w14:textId="3B65BB6A"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URXBMA</w:t>
            </w:r>
          </w:p>
        </w:tc>
        <w:tc>
          <w:tcPr>
            <w:tcW w:w="2038" w:type="dxa"/>
            <w:noWrap/>
            <w:vAlign w:val="center"/>
          </w:tcPr>
          <w:p w14:paraId="7A7C76DD" w14:textId="79395FD5" w:rsidR="00951563" w:rsidRPr="00951563" w:rsidRDefault="00951563" w:rsidP="00213F6F">
            <w:pPr>
              <w:rPr>
                <w:rFonts w:asciiTheme="majorBidi" w:hAnsiTheme="majorBidi" w:cstheme="majorBidi"/>
                <w:sz w:val="16"/>
                <w:szCs w:val="16"/>
                <w:lang w:val="de-DE"/>
              </w:rPr>
            </w:pPr>
            <w:r w:rsidRPr="00951563">
              <w:rPr>
                <w:rFonts w:asciiTheme="majorBidi" w:hAnsiTheme="majorBidi" w:cstheme="majorBidi"/>
                <w:color w:val="000000"/>
                <w:sz w:val="16"/>
                <w:szCs w:val="16"/>
                <w:lang w:val="de-DE"/>
              </w:rPr>
              <w:t>N-Acetyl-S-(benzyl)-L-cysteine (ng/mL)</w:t>
            </w:r>
          </w:p>
        </w:tc>
        <w:tc>
          <w:tcPr>
            <w:tcW w:w="741" w:type="dxa"/>
            <w:noWrap/>
            <w:vAlign w:val="center"/>
          </w:tcPr>
          <w:p w14:paraId="13E8F6B9" w14:textId="291E5FBF" w:rsidR="00951563" w:rsidRPr="00951563" w:rsidRDefault="00951563" w:rsidP="00213F6F">
            <w:pPr>
              <w:jc w:val="center"/>
              <w:rPr>
                <w:rFonts w:asciiTheme="majorBidi" w:hAnsiTheme="majorBidi" w:cstheme="majorBidi"/>
                <w:sz w:val="16"/>
                <w:szCs w:val="16"/>
                <w:lang w:val="de-DE"/>
              </w:rPr>
            </w:pPr>
          </w:p>
        </w:tc>
        <w:tc>
          <w:tcPr>
            <w:tcW w:w="742" w:type="dxa"/>
            <w:noWrap/>
            <w:vAlign w:val="center"/>
          </w:tcPr>
          <w:p w14:paraId="6B4DC330" w14:textId="0D4BF57C" w:rsidR="00951563" w:rsidRPr="00951563" w:rsidRDefault="00951563" w:rsidP="00213F6F">
            <w:pPr>
              <w:jc w:val="center"/>
              <w:rPr>
                <w:rFonts w:asciiTheme="majorBidi" w:hAnsiTheme="majorBidi" w:cstheme="majorBidi"/>
                <w:sz w:val="16"/>
                <w:szCs w:val="16"/>
                <w:lang w:val="de-DE"/>
              </w:rPr>
            </w:pPr>
          </w:p>
        </w:tc>
        <w:tc>
          <w:tcPr>
            <w:tcW w:w="742" w:type="dxa"/>
            <w:noWrap/>
            <w:vAlign w:val="center"/>
          </w:tcPr>
          <w:p w14:paraId="2145FA2E" w14:textId="77777777" w:rsidR="00951563" w:rsidRPr="00951563" w:rsidRDefault="00951563" w:rsidP="00213F6F">
            <w:pPr>
              <w:jc w:val="center"/>
              <w:rPr>
                <w:rFonts w:asciiTheme="majorBidi" w:hAnsiTheme="majorBidi" w:cstheme="majorBidi"/>
                <w:sz w:val="16"/>
                <w:szCs w:val="16"/>
                <w:lang w:val="de-DE"/>
              </w:rPr>
            </w:pPr>
          </w:p>
        </w:tc>
        <w:tc>
          <w:tcPr>
            <w:tcW w:w="742" w:type="dxa"/>
            <w:noWrap/>
            <w:vAlign w:val="center"/>
          </w:tcPr>
          <w:p w14:paraId="149B865D" w14:textId="77777777" w:rsidR="00951563" w:rsidRPr="00951563" w:rsidRDefault="00951563" w:rsidP="00213F6F">
            <w:pPr>
              <w:jc w:val="center"/>
              <w:rPr>
                <w:rFonts w:asciiTheme="majorBidi" w:hAnsiTheme="majorBidi" w:cstheme="majorBidi"/>
                <w:sz w:val="16"/>
                <w:szCs w:val="16"/>
                <w:lang w:val="de-DE"/>
              </w:rPr>
            </w:pPr>
          </w:p>
        </w:tc>
        <w:tc>
          <w:tcPr>
            <w:tcW w:w="742" w:type="dxa"/>
            <w:noWrap/>
            <w:vAlign w:val="center"/>
          </w:tcPr>
          <w:p w14:paraId="2D7E547C" w14:textId="77777777" w:rsidR="00951563" w:rsidRPr="00951563" w:rsidRDefault="00951563" w:rsidP="00213F6F">
            <w:pPr>
              <w:jc w:val="center"/>
              <w:rPr>
                <w:rFonts w:asciiTheme="majorBidi" w:hAnsiTheme="majorBidi" w:cstheme="majorBidi"/>
                <w:sz w:val="16"/>
                <w:szCs w:val="16"/>
                <w:lang w:val="de-DE"/>
              </w:rPr>
            </w:pPr>
          </w:p>
        </w:tc>
        <w:tc>
          <w:tcPr>
            <w:tcW w:w="742" w:type="dxa"/>
            <w:noWrap/>
            <w:vAlign w:val="center"/>
          </w:tcPr>
          <w:p w14:paraId="627BE373" w14:textId="77777777" w:rsidR="00951563" w:rsidRPr="00951563" w:rsidRDefault="00951563" w:rsidP="00213F6F">
            <w:pPr>
              <w:jc w:val="center"/>
              <w:rPr>
                <w:rFonts w:asciiTheme="majorBidi" w:hAnsiTheme="majorBidi" w:cstheme="majorBidi"/>
                <w:sz w:val="16"/>
                <w:szCs w:val="16"/>
                <w:lang w:val="de-DE"/>
              </w:rPr>
            </w:pPr>
          </w:p>
        </w:tc>
        <w:tc>
          <w:tcPr>
            <w:tcW w:w="742" w:type="dxa"/>
            <w:noWrap/>
            <w:vAlign w:val="center"/>
          </w:tcPr>
          <w:p w14:paraId="45D19AC7" w14:textId="36155A6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0.50</w:t>
            </w:r>
          </w:p>
        </w:tc>
        <w:tc>
          <w:tcPr>
            <w:tcW w:w="742" w:type="dxa"/>
            <w:noWrap/>
            <w:vAlign w:val="center"/>
          </w:tcPr>
          <w:p w14:paraId="152BA2A1" w14:textId="77777777" w:rsidR="00951563" w:rsidRPr="00951563" w:rsidRDefault="00951563" w:rsidP="00213F6F">
            <w:pPr>
              <w:jc w:val="center"/>
              <w:rPr>
                <w:rFonts w:asciiTheme="majorBidi" w:hAnsiTheme="majorBidi" w:cstheme="majorBidi"/>
                <w:sz w:val="16"/>
                <w:szCs w:val="16"/>
              </w:rPr>
            </w:pPr>
          </w:p>
        </w:tc>
      </w:tr>
      <w:tr w:rsidR="00951563" w:rsidRPr="00951563" w14:paraId="72981B69" w14:textId="77777777" w:rsidTr="00213F6F">
        <w:trPr>
          <w:trHeight w:val="300"/>
        </w:trPr>
        <w:tc>
          <w:tcPr>
            <w:tcW w:w="1377" w:type="dxa"/>
            <w:noWrap/>
            <w:vAlign w:val="center"/>
          </w:tcPr>
          <w:p w14:paraId="26B1A103" w14:textId="68B0467B"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URXBPM</w:t>
            </w:r>
          </w:p>
        </w:tc>
        <w:tc>
          <w:tcPr>
            <w:tcW w:w="2038" w:type="dxa"/>
            <w:noWrap/>
            <w:vAlign w:val="center"/>
          </w:tcPr>
          <w:p w14:paraId="077AAE6F" w14:textId="2F6D48DD" w:rsidR="00951563" w:rsidRPr="00951563" w:rsidRDefault="00951563" w:rsidP="00213F6F">
            <w:pPr>
              <w:rPr>
                <w:rFonts w:asciiTheme="majorBidi" w:hAnsiTheme="majorBidi" w:cstheme="majorBidi"/>
                <w:sz w:val="16"/>
                <w:szCs w:val="16"/>
                <w:lang w:val="pt-BR"/>
              </w:rPr>
            </w:pPr>
            <w:r w:rsidRPr="00951563">
              <w:rPr>
                <w:rFonts w:asciiTheme="majorBidi" w:hAnsiTheme="majorBidi" w:cstheme="majorBidi"/>
                <w:color w:val="000000"/>
                <w:sz w:val="16"/>
                <w:szCs w:val="16"/>
                <w:lang w:val="pt-BR"/>
              </w:rPr>
              <w:t>N-Acetyl-S-(n-propyl)-L-cysteine (ng/mL)</w:t>
            </w:r>
          </w:p>
        </w:tc>
        <w:tc>
          <w:tcPr>
            <w:tcW w:w="741" w:type="dxa"/>
            <w:noWrap/>
            <w:vAlign w:val="center"/>
          </w:tcPr>
          <w:p w14:paraId="08829099" w14:textId="0E910FCB"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13F200DF" w14:textId="6E17997D"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461822D5" w14:textId="77777777"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26FD2B95" w14:textId="77777777"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597DC3AD" w14:textId="77777777"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48C8A7CD" w14:textId="77777777"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54DA4926" w14:textId="1A6839D6"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1.20</w:t>
            </w:r>
          </w:p>
        </w:tc>
        <w:tc>
          <w:tcPr>
            <w:tcW w:w="742" w:type="dxa"/>
            <w:noWrap/>
            <w:vAlign w:val="center"/>
          </w:tcPr>
          <w:p w14:paraId="5535234D" w14:textId="77777777" w:rsidR="00951563" w:rsidRPr="00951563" w:rsidRDefault="00951563" w:rsidP="00213F6F">
            <w:pPr>
              <w:jc w:val="center"/>
              <w:rPr>
                <w:rFonts w:asciiTheme="majorBidi" w:hAnsiTheme="majorBidi" w:cstheme="majorBidi"/>
                <w:sz w:val="16"/>
                <w:szCs w:val="16"/>
              </w:rPr>
            </w:pPr>
          </w:p>
        </w:tc>
      </w:tr>
      <w:tr w:rsidR="00951563" w:rsidRPr="00951563" w14:paraId="11AC1E46" w14:textId="77777777" w:rsidTr="00213F6F">
        <w:trPr>
          <w:trHeight w:val="300"/>
        </w:trPr>
        <w:tc>
          <w:tcPr>
            <w:tcW w:w="1377" w:type="dxa"/>
            <w:noWrap/>
            <w:vAlign w:val="center"/>
          </w:tcPr>
          <w:p w14:paraId="50606E33" w14:textId="57C7E240"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URXGAM</w:t>
            </w:r>
          </w:p>
        </w:tc>
        <w:tc>
          <w:tcPr>
            <w:tcW w:w="2038" w:type="dxa"/>
            <w:noWrap/>
            <w:vAlign w:val="center"/>
          </w:tcPr>
          <w:p w14:paraId="1E707977" w14:textId="6659D9E6" w:rsidR="00951563" w:rsidRPr="00951563" w:rsidRDefault="00951563" w:rsidP="00213F6F">
            <w:pPr>
              <w:rPr>
                <w:rFonts w:asciiTheme="majorBidi" w:hAnsiTheme="majorBidi" w:cstheme="majorBidi"/>
                <w:sz w:val="16"/>
                <w:szCs w:val="16"/>
                <w:lang w:val="pt-BR"/>
              </w:rPr>
            </w:pPr>
            <w:r w:rsidRPr="00951563">
              <w:rPr>
                <w:rFonts w:asciiTheme="majorBidi" w:hAnsiTheme="majorBidi" w:cstheme="majorBidi"/>
                <w:color w:val="000000"/>
                <w:sz w:val="16"/>
                <w:szCs w:val="16"/>
                <w:lang w:val="pt-BR"/>
              </w:rPr>
              <w:t>N-ac-S-(2-carbmo-2-hydxel)-L-cys (ng/mL)</w:t>
            </w:r>
          </w:p>
        </w:tc>
        <w:tc>
          <w:tcPr>
            <w:tcW w:w="741" w:type="dxa"/>
            <w:noWrap/>
            <w:vAlign w:val="center"/>
          </w:tcPr>
          <w:p w14:paraId="5BF08306" w14:textId="2009462A"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34DF713F" w14:textId="1ED58B88"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7B083F39" w14:textId="77777777"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066E5689" w14:textId="77777777"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51FA7DBD" w14:textId="77777777"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11B6AFCD" w14:textId="77777777"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288313C8" w14:textId="0156A4D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9.40</w:t>
            </w:r>
          </w:p>
        </w:tc>
        <w:tc>
          <w:tcPr>
            <w:tcW w:w="742" w:type="dxa"/>
            <w:noWrap/>
            <w:vAlign w:val="center"/>
          </w:tcPr>
          <w:p w14:paraId="479A9DFF" w14:textId="77777777" w:rsidR="00951563" w:rsidRPr="00951563" w:rsidRDefault="00951563" w:rsidP="00213F6F">
            <w:pPr>
              <w:jc w:val="center"/>
              <w:rPr>
                <w:rFonts w:asciiTheme="majorBidi" w:hAnsiTheme="majorBidi" w:cstheme="majorBidi"/>
                <w:sz w:val="16"/>
                <w:szCs w:val="16"/>
              </w:rPr>
            </w:pPr>
          </w:p>
        </w:tc>
      </w:tr>
      <w:tr w:rsidR="00951563" w:rsidRPr="00951563" w14:paraId="0610CD48" w14:textId="77777777" w:rsidTr="00213F6F">
        <w:trPr>
          <w:trHeight w:val="300"/>
        </w:trPr>
        <w:tc>
          <w:tcPr>
            <w:tcW w:w="1377" w:type="dxa"/>
            <w:noWrap/>
            <w:vAlign w:val="center"/>
          </w:tcPr>
          <w:p w14:paraId="131226B8" w14:textId="67C3FE9C"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lastRenderedPageBreak/>
              <w:t>URXMAD</w:t>
            </w:r>
          </w:p>
        </w:tc>
        <w:tc>
          <w:tcPr>
            <w:tcW w:w="2038" w:type="dxa"/>
            <w:noWrap/>
            <w:vAlign w:val="center"/>
          </w:tcPr>
          <w:p w14:paraId="3A6418AA" w14:textId="067EA58F"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Mandelic acid (ng/mL)</w:t>
            </w:r>
          </w:p>
        </w:tc>
        <w:tc>
          <w:tcPr>
            <w:tcW w:w="741" w:type="dxa"/>
            <w:noWrap/>
            <w:vAlign w:val="center"/>
          </w:tcPr>
          <w:p w14:paraId="2D1317F6" w14:textId="43A20324" w:rsidR="00951563" w:rsidRPr="00951563" w:rsidRDefault="00951563" w:rsidP="00213F6F">
            <w:pPr>
              <w:jc w:val="center"/>
              <w:rPr>
                <w:rFonts w:asciiTheme="majorBidi" w:hAnsiTheme="majorBidi" w:cstheme="majorBidi"/>
                <w:sz w:val="16"/>
                <w:szCs w:val="16"/>
              </w:rPr>
            </w:pPr>
          </w:p>
        </w:tc>
        <w:tc>
          <w:tcPr>
            <w:tcW w:w="742" w:type="dxa"/>
            <w:noWrap/>
            <w:vAlign w:val="center"/>
          </w:tcPr>
          <w:p w14:paraId="508B08EA" w14:textId="395F4BA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0E1DCF7"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73E6AF0B"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73D6257E"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796938BF"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54B2FFD5" w14:textId="17E61BC3"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12.00</w:t>
            </w:r>
          </w:p>
        </w:tc>
        <w:tc>
          <w:tcPr>
            <w:tcW w:w="742" w:type="dxa"/>
            <w:noWrap/>
            <w:vAlign w:val="center"/>
          </w:tcPr>
          <w:p w14:paraId="720D5F60" w14:textId="77777777" w:rsidR="00951563" w:rsidRPr="00951563" w:rsidRDefault="00951563" w:rsidP="00213F6F">
            <w:pPr>
              <w:jc w:val="center"/>
              <w:rPr>
                <w:rFonts w:asciiTheme="majorBidi" w:hAnsiTheme="majorBidi" w:cstheme="majorBidi"/>
                <w:sz w:val="16"/>
                <w:szCs w:val="16"/>
              </w:rPr>
            </w:pPr>
          </w:p>
        </w:tc>
      </w:tr>
      <w:tr w:rsidR="00951563" w:rsidRPr="00951563" w14:paraId="3A71AF22" w14:textId="77777777" w:rsidTr="00213F6F">
        <w:trPr>
          <w:trHeight w:val="300"/>
        </w:trPr>
        <w:tc>
          <w:tcPr>
            <w:tcW w:w="1377" w:type="dxa"/>
            <w:noWrap/>
            <w:vAlign w:val="center"/>
          </w:tcPr>
          <w:p w14:paraId="4D9FE9BE" w14:textId="0103956A"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URXAAM</w:t>
            </w:r>
          </w:p>
        </w:tc>
        <w:tc>
          <w:tcPr>
            <w:tcW w:w="2038" w:type="dxa"/>
            <w:noWrap/>
            <w:vAlign w:val="center"/>
          </w:tcPr>
          <w:p w14:paraId="0AD70CC5" w14:textId="4FBA2541" w:rsidR="00951563" w:rsidRPr="00951563" w:rsidRDefault="00951563" w:rsidP="00213F6F">
            <w:pPr>
              <w:rPr>
                <w:rFonts w:asciiTheme="majorBidi" w:hAnsiTheme="majorBidi" w:cstheme="majorBidi"/>
                <w:sz w:val="16"/>
                <w:szCs w:val="16"/>
                <w:lang w:val="pt-BR"/>
              </w:rPr>
            </w:pPr>
            <w:r w:rsidRPr="00951563">
              <w:rPr>
                <w:rFonts w:asciiTheme="majorBidi" w:hAnsiTheme="majorBidi" w:cstheme="majorBidi"/>
                <w:color w:val="000000"/>
                <w:sz w:val="16"/>
                <w:szCs w:val="16"/>
                <w:lang w:val="pt-BR"/>
              </w:rPr>
              <w:t>N-Ace-S-(2-carbamoylethyl)-L-cys (ng/mL)</w:t>
            </w:r>
          </w:p>
        </w:tc>
        <w:tc>
          <w:tcPr>
            <w:tcW w:w="741" w:type="dxa"/>
            <w:noWrap/>
            <w:vAlign w:val="center"/>
          </w:tcPr>
          <w:p w14:paraId="7711A6DF" w14:textId="3333FC6D"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7B3BB9E3" w14:textId="6C67A99A"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3D57237D" w14:textId="77777777"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52F94D26" w14:textId="77777777"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4111835F" w14:textId="77777777"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57E9A1D0" w14:textId="77777777"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38F17B49" w14:textId="5FE26823"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2.20</w:t>
            </w:r>
          </w:p>
        </w:tc>
        <w:tc>
          <w:tcPr>
            <w:tcW w:w="742" w:type="dxa"/>
            <w:noWrap/>
            <w:vAlign w:val="center"/>
          </w:tcPr>
          <w:p w14:paraId="23136761" w14:textId="77777777" w:rsidR="00951563" w:rsidRPr="00951563" w:rsidRDefault="00951563" w:rsidP="00213F6F">
            <w:pPr>
              <w:jc w:val="center"/>
              <w:rPr>
                <w:rFonts w:asciiTheme="majorBidi" w:hAnsiTheme="majorBidi" w:cstheme="majorBidi"/>
                <w:sz w:val="16"/>
                <w:szCs w:val="16"/>
              </w:rPr>
            </w:pPr>
          </w:p>
        </w:tc>
      </w:tr>
      <w:tr w:rsidR="00951563" w:rsidRPr="00951563" w14:paraId="71255EE4" w14:textId="77777777" w:rsidTr="00213F6F">
        <w:trPr>
          <w:trHeight w:val="300"/>
        </w:trPr>
        <w:tc>
          <w:tcPr>
            <w:tcW w:w="1377" w:type="dxa"/>
            <w:noWrap/>
            <w:vAlign w:val="center"/>
          </w:tcPr>
          <w:p w14:paraId="36587C5A" w14:textId="2B00D488"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URXAMC</w:t>
            </w:r>
          </w:p>
        </w:tc>
        <w:tc>
          <w:tcPr>
            <w:tcW w:w="2038" w:type="dxa"/>
            <w:noWrap/>
            <w:vAlign w:val="center"/>
          </w:tcPr>
          <w:p w14:paraId="7BA749BB" w14:textId="6E1887F5" w:rsidR="00951563" w:rsidRPr="00951563" w:rsidRDefault="00951563" w:rsidP="00213F6F">
            <w:pPr>
              <w:rPr>
                <w:rFonts w:asciiTheme="majorBidi" w:hAnsiTheme="majorBidi" w:cstheme="majorBidi"/>
                <w:sz w:val="16"/>
                <w:szCs w:val="16"/>
                <w:lang w:val="pt-BR"/>
              </w:rPr>
            </w:pPr>
            <w:r w:rsidRPr="00951563">
              <w:rPr>
                <w:rFonts w:asciiTheme="majorBidi" w:hAnsiTheme="majorBidi" w:cstheme="majorBidi"/>
                <w:color w:val="000000"/>
                <w:sz w:val="16"/>
                <w:szCs w:val="16"/>
                <w:lang w:val="pt-BR"/>
              </w:rPr>
              <w:t>N-Ace-S-(N-methlcarbamoyl)-L-cys (ng/mL)</w:t>
            </w:r>
          </w:p>
        </w:tc>
        <w:tc>
          <w:tcPr>
            <w:tcW w:w="741" w:type="dxa"/>
            <w:noWrap/>
            <w:vAlign w:val="center"/>
          </w:tcPr>
          <w:p w14:paraId="5BC47E3F" w14:textId="3E24B16C"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1C2C25B5" w14:textId="20B759F9"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64AF5D07" w14:textId="77777777"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3690D24D" w14:textId="77777777"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6CE09801" w14:textId="77777777"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7F345BDD" w14:textId="77777777"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16B53715" w14:textId="350361DA"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5.50</w:t>
            </w:r>
          </w:p>
        </w:tc>
        <w:tc>
          <w:tcPr>
            <w:tcW w:w="742" w:type="dxa"/>
            <w:noWrap/>
            <w:vAlign w:val="center"/>
          </w:tcPr>
          <w:p w14:paraId="410ED59A" w14:textId="77777777" w:rsidR="00951563" w:rsidRPr="00951563" w:rsidRDefault="00951563" w:rsidP="00213F6F">
            <w:pPr>
              <w:jc w:val="center"/>
              <w:rPr>
                <w:rFonts w:asciiTheme="majorBidi" w:hAnsiTheme="majorBidi" w:cstheme="majorBidi"/>
                <w:sz w:val="16"/>
                <w:szCs w:val="16"/>
              </w:rPr>
            </w:pPr>
          </w:p>
        </w:tc>
      </w:tr>
      <w:tr w:rsidR="00951563" w:rsidRPr="00951563" w14:paraId="497E6917" w14:textId="77777777" w:rsidTr="00213F6F">
        <w:trPr>
          <w:trHeight w:val="300"/>
        </w:trPr>
        <w:tc>
          <w:tcPr>
            <w:tcW w:w="1377" w:type="dxa"/>
            <w:noWrap/>
            <w:vAlign w:val="center"/>
          </w:tcPr>
          <w:p w14:paraId="41B64AE3" w14:textId="362A0C84"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URXATC</w:t>
            </w:r>
          </w:p>
        </w:tc>
        <w:tc>
          <w:tcPr>
            <w:tcW w:w="2038" w:type="dxa"/>
            <w:noWrap/>
            <w:vAlign w:val="center"/>
          </w:tcPr>
          <w:p w14:paraId="0963BC43" w14:textId="52FC2FBB"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2-amnothiazolne-4-carbxylic acid (ng/mL)</w:t>
            </w:r>
          </w:p>
        </w:tc>
        <w:tc>
          <w:tcPr>
            <w:tcW w:w="741" w:type="dxa"/>
            <w:noWrap/>
            <w:vAlign w:val="center"/>
          </w:tcPr>
          <w:p w14:paraId="523A08FE" w14:textId="2FBFE822" w:rsidR="00951563" w:rsidRPr="00951563" w:rsidRDefault="00951563" w:rsidP="00213F6F">
            <w:pPr>
              <w:jc w:val="center"/>
              <w:rPr>
                <w:rFonts w:asciiTheme="majorBidi" w:hAnsiTheme="majorBidi" w:cstheme="majorBidi"/>
                <w:sz w:val="16"/>
                <w:szCs w:val="16"/>
              </w:rPr>
            </w:pPr>
          </w:p>
        </w:tc>
        <w:tc>
          <w:tcPr>
            <w:tcW w:w="742" w:type="dxa"/>
            <w:noWrap/>
            <w:vAlign w:val="center"/>
          </w:tcPr>
          <w:p w14:paraId="1777CA06" w14:textId="703939F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698E022C"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7F64275"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D602845"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3CF5A786"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37288BF5" w14:textId="5E719BDC"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15.00</w:t>
            </w:r>
          </w:p>
        </w:tc>
        <w:tc>
          <w:tcPr>
            <w:tcW w:w="742" w:type="dxa"/>
            <w:noWrap/>
            <w:vAlign w:val="center"/>
          </w:tcPr>
          <w:p w14:paraId="298E0C66" w14:textId="77777777" w:rsidR="00951563" w:rsidRPr="00951563" w:rsidRDefault="00951563" w:rsidP="00213F6F">
            <w:pPr>
              <w:jc w:val="center"/>
              <w:rPr>
                <w:rFonts w:asciiTheme="majorBidi" w:hAnsiTheme="majorBidi" w:cstheme="majorBidi"/>
                <w:sz w:val="16"/>
                <w:szCs w:val="16"/>
              </w:rPr>
            </w:pPr>
          </w:p>
        </w:tc>
      </w:tr>
      <w:tr w:rsidR="00951563" w:rsidRPr="00951563" w14:paraId="039DAA21" w14:textId="77777777" w:rsidTr="00213F6F">
        <w:trPr>
          <w:trHeight w:val="300"/>
        </w:trPr>
        <w:tc>
          <w:tcPr>
            <w:tcW w:w="1377" w:type="dxa"/>
            <w:noWrap/>
            <w:vAlign w:val="center"/>
          </w:tcPr>
          <w:p w14:paraId="11926E80" w14:textId="754295D1"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URXCYM</w:t>
            </w:r>
          </w:p>
        </w:tc>
        <w:tc>
          <w:tcPr>
            <w:tcW w:w="2038" w:type="dxa"/>
            <w:noWrap/>
            <w:vAlign w:val="center"/>
          </w:tcPr>
          <w:p w14:paraId="39A5E17E" w14:textId="717A57EC"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N-acetyl-S-(2-cyanoethyl)-L-cys (ng/mL)</w:t>
            </w:r>
          </w:p>
        </w:tc>
        <w:tc>
          <w:tcPr>
            <w:tcW w:w="741" w:type="dxa"/>
            <w:noWrap/>
            <w:vAlign w:val="center"/>
          </w:tcPr>
          <w:p w14:paraId="2BC87312" w14:textId="7D8BFDCE" w:rsidR="00951563" w:rsidRPr="00951563" w:rsidRDefault="00951563" w:rsidP="00213F6F">
            <w:pPr>
              <w:jc w:val="center"/>
              <w:rPr>
                <w:rFonts w:asciiTheme="majorBidi" w:hAnsiTheme="majorBidi" w:cstheme="majorBidi"/>
                <w:sz w:val="16"/>
                <w:szCs w:val="16"/>
              </w:rPr>
            </w:pPr>
          </w:p>
        </w:tc>
        <w:tc>
          <w:tcPr>
            <w:tcW w:w="742" w:type="dxa"/>
            <w:noWrap/>
            <w:vAlign w:val="center"/>
          </w:tcPr>
          <w:p w14:paraId="43F33A47" w14:textId="7E94B873" w:rsidR="00951563" w:rsidRPr="00951563" w:rsidRDefault="00951563" w:rsidP="00213F6F">
            <w:pPr>
              <w:jc w:val="center"/>
              <w:rPr>
                <w:rFonts w:asciiTheme="majorBidi" w:hAnsiTheme="majorBidi" w:cstheme="majorBidi"/>
                <w:sz w:val="16"/>
                <w:szCs w:val="16"/>
              </w:rPr>
            </w:pPr>
          </w:p>
        </w:tc>
        <w:tc>
          <w:tcPr>
            <w:tcW w:w="742" w:type="dxa"/>
            <w:noWrap/>
            <w:vAlign w:val="center"/>
          </w:tcPr>
          <w:p w14:paraId="650F8D3B"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20AA0FAA"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3727B092"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8AD9348"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5F7D427" w14:textId="2A751448"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0.50</w:t>
            </w:r>
          </w:p>
        </w:tc>
        <w:tc>
          <w:tcPr>
            <w:tcW w:w="742" w:type="dxa"/>
            <w:noWrap/>
            <w:vAlign w:val="center"/>
          </w:tcPr>
          <w:p w14:paraId="0F9288FA" w14:textId="77777777" w:rsidR="00951563" w:rsidRPr="00951563" w:rsidRDefault="00951563" w:rsidP="00213F6F">
            <w:pPr>
              <w:jc w:val="center"/>
              <w:rPr>
                <w:rFonts w:asciiTheme="majorBidi" w:hAnsiTheme="majorBidi" w:cstheme="majorBidi"/>
                <w:sz w:val="16"/>
                <w:szCs w:val="16"/>
              </w:rPr>
            </w:pPr>
          </w:p>
        </w:tc>
      </w:tr>
      <w:tr w:rsidR="00951563" w:rsidRPr="00951563" w14:paraId="787E3B9A" w14:textId="77777777" w:rsidTr="00213F6F">
        <w:trPr>
          <w:trHeight w:val="300"/>
        </w:trPr>
        <w:tc>
          <w:tcPr>
            <w:tcW w:w="1377" w:type="dxa"/>
            <w:noWrap/>
            <w:vAlign w:val="center"/>
          </w:tcPr>
          <w:p w14:paraId="52945628" w14:textId="23E31362"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URXTTC</w:t>
            </w:r>
          </w:p>
        </w:tc>
        <w:tc>
          <w:tcPr>
            <w:tcW w:w="2038" w:type="dxa"/>
            <w:noWrap/>
            <w:vAlign w:val="center"/>
          </w:tcPr>
          <w:p w14:paraId="1FBA0FC7" w14:textId="07A3494C"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2-thoxothazlidne-4-carbxylic acid (ng/mL)</w:t>
            </w:r>
          </w:p>
        </w:tc>
        <w:tc>
          <w:tcPr>
            <w:tcW w:w="741" w:type="dxa"/>
            <w:noWrap/>
            <w:vAlign w:val="center"/>
          </w:tcPr>
          <w:p w14:paraId="3FFC1791" w14:textId="1E3FAB5F" w:rsidR="00951563" w:rsidRPr="00951563" w:rsidRDefault="00951563" w:rsidP="00213F6F">
            <w:pPr>
              <w:jc w:val="center"/>
              <w:rPr>
                <w:rFonts w:asciiTheme="majorBidi" w:hAnsiTheme="majorBidi" w:cstheme="majorBidi"/>
                <w:sz w:val="16"/>
                <w:szCs w:val="16"/>
              </w:rPr>
            </w:pPr>
          </w:p>
        </w:tc>
        <w:tc>
          <w:tcPr>
            <w:tcW w:w="742" w:type="dxa"/>
            <w:noWrap/>
            <w:vAlign w:val="center"/>
          </w:tcPr>
          <w:p w14:paraId="4520DA16" w14:textId="0B9E2F49" w:rsidR="00951563" w:rsidRPr="00951563" w:rsidRDefault="00951563" w:rsidP="00213F6F">
            <w:pPr>
              <w:jc w:val="center"/>
              <w:rPr>
                <w:rFonts w:asciiTheme="majorBidi" w:hAnsiTheme="majorBidi" w:cstheme="majorBidi"/>
                <w:sz w:val="16"/>
                <w:szCs w:val="16"/>
              </w:rPr>
            </w:pPr>
          </w:p>
        </w:tc>
        <w:tc>
          <w:tcPr>
            <w:tcW w:w="742" w:type="dxa"/>
            <w:noWrap/>
            <w:vAlign w:val="center"/>
          </w:tcPr>
          <w:p w14:paraId="185B519D"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256C2CA"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557B6F30"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7B6559EE"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7A37F9F7" w14:textId="4E88B9D8"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3.50</w:t>
            </w:r>
          </w:p>
        </w:tc>
        <w:tc>
          <w:tcPr>
            <w:tcW w:w="742" w:type="dxa"/>
            <w:noWrap/>
            <w:vAlign w:val="center"/>
          </w:tcPr>
          <w:p w14:paraId="507D7855" w14:textId="77777777" w:rsidR="00951563" w:rsidRPr="00951563" w:rsidRDefault="00951563" w:rsidP="00213F6F">
            <w:pPr>
              <w:jc w:val="center"/>
              <w:rPr>
                <w:rFonts w:asciiTheme="majorBidi" w:hAnsiTheme="majorBidi" w:cstheme="majorBidi"/>
                <w:sz w:val="16"/>
                <w:szCs w:val="16"/>
              </w:rPr>
            </w:pPr>
          </w:p>
        </w:tc>
      </w:tr>
      <w:tr w:rsidR="00951563" w:rsidRPr="00951563" w14:paraId="5ED4D7E0" w14:textId="77777777" w:rsidTr="00213F6F">
        <w:trPr>
          <w:trHeight w:val="300"/>
        </w:trPr>
        <w:tc>
          <w:tcPr>
            <w:tcW w:w="1377" w:type="dxa"/>
            <w:noWrap/>
            <w:vAlign w:val="center"/>
          </w:tcPr>
          <w:p w14:paraId="1DC18446" w14:textId="4FFB35EF"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URX2MH</w:t>
            </w:r>
          </w:p>
        </w:tc>
        <w:tc>
          <w:tcPr>
            <w:tcW w:w="2038" w:type="dxa"/>
            <w:noWrap/>
            <w:vAlign w:val="center"/>
          </w:tcPr>
          <w:p w14:paraId="23FC38B0" w14:textId="02D525C7"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2-Methylhippuric acid (ng/mL)</w:t>
            </w:r>
          </w:p>
        </w:tc>
        <w:tc>
          <w:tcPr>
            <w:tcW w:w="741" w:type="dxa"/>
            <w:noWrap/>
            <w:vAlign w:val="center"/>
          </w:tcPr>
          <w:p w14:paraId="1E1787D0" w14:textId="4616FB90"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7C2022B" w14:textId="7ABDACF6" w:rsidR="00951563" w:rsidRPr="00951563" w:rsidRDefault="00951563" w:rsidP="00213F6F">
            <w:pPr>
              <w:jc w:val="center"/>
              <w:rPr>
                <w:rFonts w:asciiTheme="majorBidi" w:hAnsiTheme="majorBidi" w:cstheme="majorBidi"/>
                <w:sz w:val="16"/>
                <w:szCs w:val="16"/>
              </w:rPr>
            </w:pPr>
          </w:p>
        </w:tc>
        <w:tc>
          <w:tcPr>
            <w:tcW w:w="742" w:type="dxa"/>
            <w:noWrap/>
            <w:vAlign w:val="center"/>
          </w:tcPr>
          <w:p w14:paraId="38D9E9AA"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1AE5E186"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0097F17"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75D4BAF"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212D2024" w14:textId="59A14E8E"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5.00</w:t>
            </w:r>
          </w:p>
        </w:tc>
        <w:tc>
          <w:tcPr>
            <w:tcW w:w="742" w:type="dxa"/>
            <w:noWrap/>
            <w:vAlign w:val="center"/>
          </w:tcPr>
          <w:p w14:paraId="5B36C29D" w14:textId="77777777" w:rsidR="00951563" w:rsidRPr="00951563" w:rsidRDefault="00951563" w:rsidP="00213F6F">
            <w:pPr>
              <w:jc w:val="center"/>
              <w:rPr>
                <w:rFonts w:asciiTheme="majorBidi" w:hAnsiTheme="majorBidi" w:cstheme="majorBidi"/>
                <w:sz w:val="16"/>
                <w:szCs w:val="16"/>
              </w:rPr>
            </w:pPr>
          </w:p>
        </w:tc>
      </w:tr>
      <w:tr w:rsidR="00951563" w:rsidRPr="00951563" w14:paraId="30BCE6D9" w14:textId="77777777" w:rsidTr="00213F6F">
        <w:trPr>
          <w:trHeight w:val="300"/>
        </w:trPr>
        <w:tc>
          <w:tcPr>
            <w:tcW w:w="1377" w:type="dxa"/>
            <w:noWrap/>
            <w:vAlign w:val="center"/>
          </w:tcPr>
          <w:p w14:paraId="266A9A39" w14:textId="3023DC95"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URXPMM</w:t>
            </w:r>
          </w:p>
        </w:tc>
        <w:tc>
          <w:tcPr>
            <w:tcW w:w="2038" w:type="dxa"/>
            <w:noWrap/>
            <w:vAlign w:val="center"/>
          </w:tcPr>
          <w:p w14:paraId="62AB3B1F" w14:textId="14FC81A7" w:rsidR="00951563" w:rsidRPr="00951563" w:rsidRDefault="00951563" w:rsidP="00213F6F">
            <w:pPr>
              <w:rPr>
                <w:rFonts w:asciiTheme="majorBidi" w:hAnsiTheme="majorBidi" w:cstheme="majorBidi"/>
                <w:sz w:val="16"/>
                <w:szCs w:val="16"/>
                <w:lang w:val="pt-BR"/>
              </w:rPr>
            </w:pPr>
            <w:r w:rsidRPr="00951563">
              <w:rPr>
                <w:rFonts w:asciiTheme="majorBidi" w:hAnsiTheme="majorBidi" w:cstheme="majorBidi"/>
                <w:color w:val="000000"/>
                <w:sz w:val="16"/>
                <w:szCs w:val="16"/>
                <w:lang w:val="pt-BR"/>
              </w:rPr>
              <w:t>N-A-S-(3-hydrxprpl-1-metl)-L-cys (ng/mL)</w:t>
            </w:r>
          </w:p>
        </w:tc>
        <w:tc>
          <w:tcPr>
            <w:tcW w:w="741" w:type="dxa"/>
            <w:noWrap/>
            <w:vAlign w:val="center"/>
          </w:tcPr>
          <w:p w14:paraId="5E07F9DD" w14:textId="3606ADEC"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730978CF" w14:textId="394B10CD"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4D6CA21F" w14:textId="77777777"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5B946217" w14:textId="77777777"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6683FC99" w14:textId="77777777"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707E572A" w14:textId="77777777"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39E2E171" w14:textId="0FD048B1"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2.00</w:t>
            </w:r>
          </w:p>
        </w:tc>
        <w:tc>
          <w:tcPr>
            <w:tcW w:w="742" w:type="dxa"/>
            <w:noWrap/>
            <w:vAlign w:val="center"/>
          </w:tcPr>
          <w:p w14:paraId="4FEF7734" w14:textId="77777777" w:rsidR="00951563" w:rsidRPr="00951563" w:rsidRDefault="00951563" w:rsidP="00213F6F">
            <w:pPr>
              <w:jc w:val="center"/>
              <w:rPr>
                <w:rFonts w:asciiTheme="majorBidi" w:hAnsiTheme="majorBidi" w:cstheme="majorBidi"/>
                <w:sz w:val="16"/>
                <w:szCs w:val="16"/>
              </w:rPr>
            </w:pPr>
          </w:p>
        </w:tc>
      </w:tr>
      <w:tr w:rsidR="00951563" w:rsidRPr="00951563" w14:paraId="49A54785" w14:textId="77777777" w:rsidTr="00213F6F">
        <w:trPr>
          <w:trHeight w:val="300"/>
        </w:trPr>
        <w:tc>
          <w:tcPr>
            <w:tcW w:w="1377" w:type="dxa"/>
            <w:noWrap/>
            <w:vAlign w:val="center"/>
          </w:tcPr>
          <w:p w14:paraId="59F0EE51" w14:textId="30A55715"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URXCEM</w:t>
            </w:r>
          </w:p>
        </w:tc>
        <w:tc>
          <w:tcPr>
            <w:tcW w:w="2038" w:type="dxa"/>
            <w:noWrap/>
            <w:vAlign w:val="center"/>
          </w:tcPr>
          <w:p w14:paraId="0AF39151" w14:textId="782309D0" w:rsidR="00951563" w:rsidRPr="00D76AB2" w:rsidRDefault="00951563" w:rsidP="00213F6F">
            <w:pPr>
              <w:rPr>
                <w:rFonts w:asciiTheme="majorBidi" w:hAnsiTheme="majorBidi" w:cstheme="majorBidi"/>
                <w:sz w:val="16"/>
                <w:szCs w:val="16"/>
                <w:lang w:val="pt-BR"/>
              </w:rPr>
            </w:pPr>
            <w:r w:rsidRPr="00D76AB2">
              <w:rPr>
                <w:rFonts w:asciiTheme="majorBidi" w:hAnsiTheme="majorBidi" w:cstheme="majorBidi"/>
                <w:color w:val="000000"/>
                <w:sz w:val="16"/>
                <w:szCs w:val="16"/>
                <w:lang w:val="pt-BR"/>
              </w:rPr>
              <w:t>N-Acetyl-S-(2-Carbxyethyl)-L-Cys (ng/mL)</w:t>
            </w:r>
          </w:p>
        </w:tc>
        <w:tc>
          <w:tcPr>
            <w:tcW w:w="741" w:type="dxa"/>
            <w:noWrap/>
            <w:vAlign w:val="center"/>
          </w:tcPr>
          <w:p w14:paraId="3D1A7584" w14:textId="733C5710" w:rsidR="00951563" w:rsidRPr="00D76AB2" w:rsidRDefault="00951563" w:rsidP="00213F6F">
            <w:pPr>
              <w:jc w:val="center"/>
              <w:rPr>
                <w:rFonts w:asciiTheme="majorBidi" w:hAnsiTheme="majorBidi" w:cstheme="majorBidi"/>
                <w:sz w:val="16"/>
                <w:szCs w:val="16"/>
                <w:lang w:val="pt-BR"/>
              </w:rPr>
            </w:pPr>
          </w:p>
        </w:tc>
        <w:tc>
          <w:tcPr>
            <w:tcW w:w="742" w:type="dxa"/>
            <w:noWrap/>
            <w:vAlign w:val="center"/>
          </w:tcPr>
          <w:p w14:paraId="3B1B1F6C" w14:textId="6CE4ED3B" w:rsidR="00951563" w:rsidRPr="00D76AB2" w:rsidRDefault="00951563" w:rsidP="00213F6F">
            <w:pPr>
              <w:jc w:val="center"/>
              <w:rPr>
                <w:rFonts w:asciiTheme="majorBidi" w:hAnsiTheme="majorBidi" w:cstheme="majorBidi"/>
                <w:sz w:val="16"/>
                <w:szCs w:val="16"/>
                <w:lang w:val="pt-BR"/>
              </w:rPr>
            </w:pPr>
          </w:p>
        </w:tc>
        <w:tc>
          <w:tcPr>
            <w:tcW w:w="742" w:type="dxa"/>
            <w:noWrap/>
            <w:vAlign w:val="center"/>
          </w:tcPr>
          <w:p w14:paraId="1A913D3D" w14:textId="77777777" w:rsidR="00951563" w:rsidRPr="00D76AB2" w:rsidRDefault="00951563" w:rsidP="00213F6F">
            <w:pPr>
              <w:jc w:val="center"/>
              <w:rPr>
                <w:rFonts w:asciiTheme="majorBidi" w:hAnsiTheme="majorBidi" w:cstheme="majorBidi"/>
                <w:sz w:val="16"/>
                <w:szCs w:val="16"/>
                <w:lang w:val="pt-BR"/>
              </w:rPr>
            </w:pPr>
          </w:p>
        </w:tc>
        <w:tc>
          <w:tcPr>
            <w:tcW w:w="742" w:type="dxa"/>
            <w:noWrap/>
            <w:vAlign w:val="center"/>
          </w:tcPr>
          <w:p w14:paraId="50E7202E" w14:textId="77777777" w:rsidR="00951563" w:rsidRPr="00D76AB2" w:rsidRDefault="00951563" w:rsidP="00213F6F">
            <w:pPr>
              <w:jc w:val="center"/>
              <w:rPr>
                <w:rFonts w:asciiTheme="majorBidi" w:hAnsiTheme="majorBidi" w:cstheme="majorBidi"/>
                <w:sz w:val="16"/>
                <w:szCs w:val="16"/>
                <w:lang w:val="pt-BR"/>
              </w:rPr>
            </w:pPr>
          </w:p>
        </w:tc>
        <w:tc>
          <w:tcPr>
            <w:tcW w:w="742" w:type="dxa"/>
            <w:noWrap/>
            <w:vAlign w:val="center"/>
          </w:tcPr>
          <w:p w14:paraId="4DCA6871" w14:textId="77777777" w:rsidR="00951563" w:rsidRPr="00D76AB2" w:rsidRDefault="00951563" w:rsidP="00213F6F">
            <w:pPr>
              <w:jc w:val="center"/>
              <w:rPr>
                <w:rFonts w:asciiTheme="majorBidi" w:hAnsiTheme="majorBidi" w:cstheme="majorBidi"/>
                <w:sz w:val="16"/>
                <w:szCs w:val="16"/>
                <w:lang w:val="pt-BR"/>
              </w:rPr>
            </w:pPr>
          </w:p>
        </w:tc>
        <w:tc>
          <w:tcPr>
            <w:tcW w:w="742" w:type="dxa"/>
            <w:noWrap/>
            <w:vAlign w:val="center"/>
          </w:tcPr>
          <w:p w14:paraId="691587D2" w14:textId="77777777" w:rsidR="00951563" w:rsidRPr="00D76AB2" w:rsidRDefault="00951563" w:rsidP="00213F6F">
            <w:pPr>
              <w:jc w:val="center"/>
              <w:rPr>
                <w:rFonts w:asciiTheme="majorBidi" w:hAnsiTheme="majorBidi" w:cstheme="majorBidi"/>
                <w:sz w:val="16"/>
                <w:szCs w:val="16"/>
                <w:lang w:val="pt-BR"/>
              </w:rPr>
            </w:pPr>
          </w:p>
        </w:tc>
        <w:tc>
          <w:tcPr>
            <w:tcW w:w="742" w:type="dxa"/>
            <w:noWrap/>
            <w:vAlign w:val="center"/>
          </w:tcPr>
          <w:p w14:paraId="7A087C25" w14:textId="256DEA58"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8.00</w:t>
            </w:r>
          </w:p>
        </w:tc>
        <w:tc>
          <w:tcPr>
            <w:tcW w:w="742" w:type="dxa"/>
            <w:noWrap/>
            <w:vAlign w:val="center"/>
          </w:tcPr>
          <w:p w14:paraId="328F971F" w14:textId="77777777" w:rsidR="00951563" w:rsidRPr="00951563" w:rsidRDefault="00951563" w:rsidP="00213F6F">
            <w:pPr>
              <w:jc w:val="center"/>
              <w:rPr>
                <w:rFonts w:asciiTheme="majorBidi" w:hAnsiTheme="majorBidi" w:cstheme="majorBidi"/>
                <w:sz w:val="16"/>
                <w:szCs w:val="16"/>
              </w:rPr>
            </w:pPr>
          </w:p>
        </w:tc>
      </w:tr>
      <w:tr w:rsidR="00951563" w:rsidRPr="00951563" w14:paraId="64807D7A" w14:textId="77777777" w:rsidTr="00213F6F">
        <w:trPr>
          <w:trHeight w:val="300"/>
        </w:trPr>
        <w:tc>
          <w:tcPr>
            <w:tcW w:w="1377" w:type="dxa"/>
            <w:noWrap/>
            <w:vAlign w:val="center"/>
          </w:tcPr>
          <w:p w14:paraId="64B58930" w14:textId="6D53F4E8"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URXHPM</w:t>
            </w:r>
          </w:p>
        </w:tc>
        <w:tc>
          <w:tcPr>
            <w:tcW w:w="2038" w:type="dxa"/>
            <w:noWrap/>
            <w:vAlign w:val="center"/>
          </w:tcPr>
          <w:p w14:paraId="235CE868" w14:textId="6F4CFE0D" w:rsidR="00951563" w:rsidRPr="00951563" w:rsidRDefault="00951563" w:rsidP="00213F6F">
            <w:pPr>
              <w:rPr>
                <w:rFonts w:asciiTheme="majorBidi" w:hAnsiTheme="majorBidi" w:cstheme="majorBidi"/>
                <w:sz w:val="16"/>
                <w:szCs w:val="16"/>
                <w:lang w:val="pt-BR"/>
              </w:rPr>
            </w:pPr>
            <w:r w:rsidRPr="00951563">
              <w:rPr>
                <w:rFonts w:asciiTheme="majorBidi" w:hAnsiTheme="majorBidi" w:cstheme="majorBidi"/>
                <w:color w:val="000000"/>
                <w:sz w:val="16"/>
                <w:szCs w:val="16"/>
                <w:lang w:val="pt-BR"/>
              </w:rPr>
              <w:t>N-Ace-S-(3-Hydroxypropyl)-L-Cys (ng/mL)</w:t>
            </w:r>
          </w:p>
        </w:tc>
        <w:tc>
          <w:tcPr>
            <w:tcW w:w="741" w:type="dxa"/>
            <w:noWrap/>
            <w:vAlign w:val="center"/>
          </w:tcPr>
          <w:p w14:paraId="3E4C9BD3" w14:textId="77BB3301"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1C02B06A" w14:textId="63A097FC"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2E36A647" w14:textId="77777777"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0195CE7C" w14:textId="77777777"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6B1F129B" w14:textId="77777777"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2219C0EB" w14:textId="77777777"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510AB915" w14:textId="22F38AAC"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13.00</w:t>
            </w:r>
          </w:p>
        </w:tc>
        <w:tc>
          <w:tcPr>
            <w:tcW w:w="742" w:type="dxa"/>
            <w:noWrap/>
            <w:vAlign w:val="center"/>
          </w:tcPr>
          <w:p w14:paraId="236B3FEF" w14:textId="77777777" w:rsidR="00951563" w:rsidRPr="00951563" w:rsidRDefault="00951563" w:rsidP="00213F6F">
            <w:pPr>
              <w:jc w:val="center"/>
              <w:rPr>
                <w:rFonts w:asciiTheme="majorBidi" w:hAnsiTheme="majorBidi" w:cstheme="majorBidi"/>
                <w:sz w:val="16"/>
                <w:szCs w:val="16"/>
              </w:rPr>
            </w:pPr>
          </w:p>
        </w:tc>
      </w:tr>
      <w:tr w:rsidR="00951563" w:rsidRPr="00951563" w14:paraId="57401848" w14:textId="77777777" w:rsidTr="00213F6F">
        <w:trPr>
          <w:trHeight w:val="300"/>
        </w:trPr>
        <w:tc>
          <w:tcPr>
            <w:tcW w:w="1377" w:type="dxa"/>
            <w:noWrap/>
            <w:vAlign w:val="center"/>
          </w:tcPr>
          <w:p w14:paraId="305AA05E" w14:textId="62D916ED"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URXDHB</w:t>
            </w:r>
          </w:p>
        </w:tc>
        <w:tc>
          <w:tcPr>
            <w:tcW w:w="2038" w:type="dxa"/>
            <w:noWrap/>
            <w:vAlign w:val="center"/>
          </w:tcPr>
          <w:p w14:paraId="1FC6F0F8" w14:textId="75B9926D" w:rsidR="00951563" w:rsidRPr="00951563" w:rsidRDefault="00951563" w:rsidP="00213F6F">
            <w:pPr>
              <w:rPr>
                <w:rFonts w:asciiTheme="majorBidi" w:hAnsiTheme="majorBidi" w:cstheme="majorBidi"/>
                <w:sz w:val="16"/>
                <w:szCs w:val="16"/>
                <w:lang w:val="pt-BR"/>
              </w:rPr>
            </w:pPr>
            <w:r w:rsidRPr="00951563">
              <w:rPr>
                <w:rFonts w:asciiTheme="majorBidi" w:hAnsiTheme="majorBidi" w:cstheme="majorBidi"/>
                <w:color w:val="000000"/>
                <w:sz w:val="16"/>
                <w:szCs w:val="16"/>
                <w:lang w:val="pt-BR"/>
              </w:rPr>
              <w:t>N-Ace-S-(3,4-Dihidxybutl)-L-Cys (ng/mL)</w:t>
            </w:r>
          </w:p>
        </w:tc>
        <w:tc>
          <w:tcPr>
            <w:tcW w:w="741" w:type="dxa"/>
            <w:noWrap/>
            <w:vAlign w:val="center"/>
          </w:tcPr>
          <w:p w14:paraId="2E172420" w14:textId="6B334BB8"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48D1A4C9" w14:textId="29ECAFE1"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2DAB7F99" w14:textId="77777777"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274ADC7C" w14:textId="77777777"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7DF95AF5" w14:textId="77777777"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62236801" w14:textId="77777777"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0359EA13" w14:textId="78242313"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5.00</w:t>
            </w:r>
          </w:p>
        </w:tc>
        <w:tc>
          <w:tcPr>
            <w:tcW w:w="742" w:type="dxa"/>
            <w:noWrap/>
            <w:vAlign w:val="center"/>
          </w:tcPr>
          <w:p w14:paraId="2B758A1C" w14:textId="77777777" w:rsidR="00951563" w:rsidRPr="00951563" w:rsidRDefault="00951563" w:rsidP="00213F6F">
            <w:pPr>
              <w:jc w:val="center"/>
              <w:rPr>
                <w:rFonts w:asciiTheme="majorBidi" w:hAnsiTheme="majorBidi" w:cstheme="majorBidi"/>
                <w:sz w:val="16"/>
                <w:szCs w:val="16"/>
              </w:rPr>
            </w:pPr>
          </w:p>
        </w:tc>
      </w:tr>
      <w:tr w:rsidR="00951563" w:rsidRPr="00951563" w14:paraId="2C0800ED" w14:textId="77777777" w:rsidTr="00213F6F">
        <w:trPr>
          <w:trHeight w:val="300"/>
        </w:trPr>
        <w:tc>
          <w:tcPr>
            <w:tcW w:w="1377" w:type="dxa"/>
            <w:noWrap/>
            <w:vAlign w:val="center"/>
          </w:tcPr>
          <w:p w14:paraId="50F06044" w14:textId="6A224369"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LBXVTO</w:t>
            </w:r>
          </w:p>
        </w:tc>
        <w:tc>
          <w:tcPr>
            <w:tcW w:w="2038" w:type="dxa"/>
            <w:noWrap/>
            <w:vAlign w:val="center"/>
          </w:tcPr>
          <w:p w14:paraId="30A9EFF0" w14:textId="5509B7ED"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Blood Toluene (ng/ml)</w:t>
            </w:r>
          </w:p>
        </w:tc>
        <w:tc>
          <w:tcPr>
            <w:tcW w:w="741" w:type="dxa"/>
            <w:noWrap/>
            <w:vAlign w:val="center"/>
          </w:tcPr>
          <w:p w14:paraId="02669EDC" w14:textId="25998659"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0.02</w:t>
            </w:r>
          </w:p>
        </w:tc>
        <w:tc>
          <w:tcPr>
            <w:tcW w:w="742" w:type="dxa"/>
            <w:noWrap/>
            <w:vAlign w:val="center"/>
          </w:tcPr>
          <w:p w14:paraId="35E91B24" w14:textId="2E0111BA"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0.03</w:t>
            </w:r>
          </w:p>
        </w:tc>
        <w:tc>
          <w:tcPr>
            <w:tcW w:w="742" w:type="dxa"/>
            <w:noWrap/>
            <w:vAlign w:val="center"/>
          </w:tcPr>
          <w:p w14:paraId="4AC2F6EB" w14:textId="7A11DB2B"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0.03</w:t>
            </w:r>
          </w:p>
        </w:tc>
        <w:tc>
          <w:tcPr>
            <w:tcW w:w="742" w:type="dxa"/>
            <w:noWrap/>
            <w:vAlign w:val="center"/>
          </w:tcPr>
          <w:p w14:paraId="348760C0" w14:textId="1A11EF38"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0.03</w:t>
            </w:r>
          </w:p>
        </w:tc>
        <w:tc>
          <w:tcPr>
            <w:tcW w:w="742" w:type="dxa"/>
            <w:noWrap/>
            <w:vAlign w:val="center"/>
          </w:tcPr>
          <w:p w14:paraId="48977540" w14:textId="3D12EEB7"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0.03</w:t>
            </w:r>
          </w:p>
        </w:tc>
        <w:tc>
          <w:tcPr>
            <w:tcW w:w="742" w:type="dxa"/>
            <w:noWrap/>
            <w:vAlign w:val="center"/>
          </w:tcPr>
          <w:p w14:paraId="7579E75F" w14:textId="1A5CC53D"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0.03</w:t>
            </w:r>
          </w:p>
        </w:tc>
        <w:tc>
          <w:tcPr>
            <w:tcW w:w="742" w:type="dxa"/>
            <w:noWrap/>
            <w:vAlign w:val="center"/>
          </w:tcPr>
          <w:p w14:paraId="60AE2085"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132275A5" w14:textId="74077811"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0.03</w:t>
            </w:r>
          </w:p>
        </w:tc>
      </w:tr>
      <w:tr w:rsidR="00951563" w:rsidRPr="00951563" w14:paraId="7698BF2E" w14:textId="77777777" w:rsidTr="00213F6F">
        <w:trPr>
          <w:trHeight w:val="300"/>
        </w:trPr>
        <w:tc>
          <w:tcPr>
            <w:tcW w:w="1377" w:type="dxa"/>
            <w:noWrap/>
            <w:vAlign w:val="center"/>
          </w:tcPr>
          <w:p w14:paraId="4A185099" w14:textId="652C4154"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LBXNM</w:t>
            </w:r>
          </w:p>
        </w:tc>
        <w:tc>
          <w:tcPr>
            <w:tcW w:w="2038" w:type="dxa"/>
            <w:noWrap/>
            <w:vAlign w:val="center"/>
          </w:tcPr>
          <w:p w14:paraId="21D8E8E2" w14:textId="58C79EC9"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Blood Nitromethane (pg/mL)</w:t>
            </w:r>
          </w:p>
        </w:tc>
        <w:tc>
          <w:tcPr>
            <w:tcW w:w="741" w:type="dxa"/>
            <w:noWrap/>
            <w:vAlign w:val="center"/>
          </w:tcPr>
          <w:p w14:paraId="196ADDC7" w14:textId="7D235EB5" w:rsidR="00951563" w:rsidRPr="00951563" w:rsidRDefault="00951563" w:rsidP="00213F6F">
            <w:pPr>
              <w:jc w:val="center"/>
              <w:rPr>
                <w:rFonts w:asciiTheme="majorBidi" w:hAnsiTheme="majorBidi" w:cstheme="majorBidi"/>
                <w:sz w:val="16"/>
                <w:szCs w:val="16"/>
              </w:rPr>
            </w:pPr>
          </w:p>
        </w:tc>
        <w:tc>
          <w:tcPr>
            <w:tcW w:w="742" w:type="dxa"/>
            <w:noWrap/>
            <w:vAlign w:val="center"/>
          </w:tcPr>
          <w:p w14:paraId="33CACD32" w14:textId="50F52FDA"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62ECFF5"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4CECA6D8"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2DC99931" w14:textId="69399FD3"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0.32</w:t>
            </w:r>
          </w:p>
        </w:tc>
        <w:tc>
          <w:tcPr>
            <w:tcW w:w="742" w:type="dxa"/>
            <w:noWrap/>
            <w:vAlign w:val="center"/>
          </w:tcPr>
          <w:p w14:paraId="2A06B5C8"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5E789059"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5246863D" w14:textId="77777777" w:rsidR="00951563" w:rsidRPr="00951563" w:rsidRDefault="00951563" w:rsidP="00213F6F">
            <w:pPr>
              <w:jc w:val="center"/>
              <w:rPr>
                <w:rFonts w:asciiTheme="majorBidi" w:hAnsiTheme="majorBidi" w:cstheme="majorBidi"/>
                <w:sz w:val="16"/>
                <w:szCs w:val="16"/>
              </w:rPr>
            </w:pPr>
          </w:p>
        </w:tc>
      </w:tr>
      <w:tr w:rsidR="00951563" w:rsidRPr="00951563" w14:paraId="25F0398D" w14:textId="77777777" w:rsidTr="00213F6F">
        <w:trPr>
          <w:trHeight w:val="300"/>
        </w:trPr>
        <w:tc>
          <w:tcPr>
            <w:tcW w:w="1377" w:type="dxa"/>
            <w:noWrap/>
            <w:vAlign w:val="center"/>
          </w:tcPr>
          <w:p w14:paraId="5CEB2C90" w14:textId="619D9591" w:rsidR="00951563" w:rsidRPr="00951563" w:rsidRDefault="00951563" w:rsidP="00213F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heme="majorBidi" w:eastAsia="Times New Roman" w:hAnsiTheme="majorBidi" w:cstheme="majorBidi"/>
                <w:color w:val="000000"/>
                <w:sz w:val="16"/>
                <w:szCs w:val="16"/>
                <w:lang w:val="fr-FR"/>
              </w:rPr>
            </w:pPr>
            <w:r w:rsidRPr="00951563">
              <w:rPr>
                <w:rFonts w:asciiTheme="majorBidi" w:hAnsiTheme="majorBidi" w:cstheme="majorBidi"/>
                <w:color w:val="000000"/>
                <w:sz w:val="16"/>
                <w:szCs w:val="16"/>
              </w:rPr>
              <w:t>LBXVCF</w:t>
            </w:r>
          </w:p>
        </w:tc>
        <w:tc>
          <w:tcPr>
            <w:tcW w:w="2038" w:type="dxa"/>
            <w:noWrap/>
            <w:vAlign w:val="center"/>
          </w:tcPr>
          <w:p w14:paraId="45197D09" w14:textId="437C8B6C" w:rsidR="00951563" w:rsidRPr="00951563" w:rsidRDefault="00951563" w:rsidP="00213F6F">
            <w:pPr>
              <w:rPr>
                <w:rFonts w:asciiTheme="majorBidi" w:hAnsiTheme="majorBidi" w:cstheme="majorBidi"/>
                <w:sz w:val="16"/>
                <w:szCs w:val="16"/>
                <w:lang w:val="pt-BR"/>
              </w:rPr>
            </w:pPr>
            <w:r w:rsidRPr="00951563">
              <w:rPr>
                <w:rFonts w:asciiTheme="majorBidi" w:hAnsiTheme="majorBidi" w:cstheme="majorBidi"/>
                <w:color w:val="000000"/>
                <w:sz w:val="16"/>
                <w:szCs w:val="16"/>
              </w:rPr>
              <w:t>Blood Chloroform (pg/ml)</w:t>
            </w:r>
          </w:p>
        </w:tc>
        <w:tc>
          <w:tcPr>
            <w:tcW w:w="741" w:type="dxa"/>
            <w:noWrap/>
            <w:vAlign w:val="center"/>
          </w:tcPr>
          <w:p w14:paraId="7DDE8B3F" w14:textId="1BFD7FAF" w:rsidR="00951563" w:rsidRPr="00951563" w:rsidRDefault="00951563" w:rsidP="00213F6F">
            <w:pPr>
              <w:jc w:val="center"/>
              <w:rPr>
                <w:rFonts w:asciiTheme="majorBidi" w:hAnsiTheme="majorBidi" w:cstheme="majorBidi"/>
                <w:sz w:val="16"/>
                <w:szCs w:val="16"/>
                <w:lang w:val="pt-BR"/>
              </w:rPr>
            </w:pPr>
            <w:r w:rsidRPr="00951563">
              <w:rPr>
                <w:rFonts w:asciiTheme="majorBidi" w:hAnsiTheme="majorBidi" w:cstheme="majorBidi"/>
                <w:color w:val="000000"/>
                <w:sz w:val="16"/>
                <w:szCs w:val="16"/>
              </w:rPr>
              <w:t>10.90</w:t>
            </w:r>
          </w:p>
        </w:tc>
        <w:tc>
          <w:tcPr>
            <w:tcW w:w="742" w:type="dxa"/>
            <w:noWrap/>
            <w:vAlign w:val="center"/>
          </w:tcPr>
          <w:p w14:paraId="5D90ECF1" w14:textId="6718210E" w:rsidR="00951563" w:rsidRPr="00951563" w:rsidRDefault="00951563" w:rsidP="00213F6F">
            <w:pPr>
              <w:jc w:val="center"/>
              <w:rPr>
                <w:rFonts w:asciiTheme="majorBidi" w:hAnsiTheme="majorBidi" w:cstheme="majorBidi"/>
                <w:sz w:val="16"/>
                <w:szCs w:val="16"/>
                <w:lang w:val="pt-BR"/>
              </w:rPr>
            </w:pPr>
            <w:r w:rsidRPr="00951563">
              <w:rPr>
                <w:rFonts w:asciiTheme="majorBidi" w:hAnsiTheme="majorBidi" w:cstheme="majorBidi"/>
                <w:color w:val="221F1F"/>
                <w:sz w:val="16"/>
                <w:szCs w:val="16"/>
              </w:rPr>
              <w:t>2.37</w:t>
            </w:r>
          </w:p>
        </w:tc>
        <w:tc>
          <w:tcPr>
            <w:tcW w:w="742" w:type="dxa"/>
            <w:noWrap/>
            <w:vAlign w:val="center"/>
          </w:tcPr>
          <w:p w14:paraId="1BDEB989" w14:textId="0EB5A544" w:rsidR="00951563" w:rsidRPr="00951563" w:rsidRDefault="00951563" w:rsidP="00213F6F">
            <w:pPr>
              <w:jc w:val="center"/>
              <w:rPr>
                <w:rFonts w:asciiTheme="majorBidi" w:hAnsiTheme="majorBidi" w:cstheme="majorBidi"/>
                <w:sz w:val="16"/>
                <w:szCs w:val="16"/>
                <w:lang w:val="pt-BR"/>
              </w:rPr>
            </w:pPr>
            <w:r w:rsidRPr="00951563">
              <w:rPr>
                <w:rFonts w:asciiTheme="majorBidi" w:hAnsiTheme="majorBidi" w:cstheme="majorBidi"/>
                <w:color w:val="221F1F"/>
                <w:sz w:val="16"/>
                <w:szCs w:val="16"/>
              </w:rPr>
              <w:t>2.11</w:t>
            </w:r>
          </w:p>
        </w:tc>
        <w:tc>
          <w:tcPr>
            <w:tcW w:w="742" w:type="dxa"/>
            <w:noWrap/>
            <w:vAlign w:val="center"/>
          </w:tcPr>
          <w:p w14:paraId="4A808A65" w14:textId="6991D1E1" w:rsidR="00951563" w:rsidRPr="00951563" w:rsidRDefault="00951563" w:rsidP="00213F6F">
            <w:pPr>
              <w:jc w:val="center"/>
              <w:rPr>
                <w:rFonts w:asciiTheme="majorBidi" w:hAnsiTheme="majorBidi" w:cstheme="majorBidi"/>
                <w:sz w:val="16"/>
                <w:szCs w:val="16"/>
                <w:lang w:val="pt-BR"/>
              </w:rPr>
            </w:pPr>
            <w:r w:rsidRPr="00951563">
              <w:rPr>
                <w:rFonts w:asciiTheme="majorBidi" w:hAnsiTheme="majorBidi" w:cstheme="majorBidi"/>
                <w:color w:val="221F1F"/>
                <w:sz w:val="16"/>
                <w:szCs w:val="16"/>
              </w:rPr>
              <w:t>2.10</w:t>
            </w:r>
          </w:p>
        </w:tc>
        <w:tc>
          <w:tcPr>
            <w:tcW w:w="742" w:type="dxa"/>
            <w:noWrap/>
            <w:vAlign w:val="center"/>
          </w:tcPr>
          <w:p w14:paraId="404A256D" w14:textId="1A2D9D13" w:rsidR="00951563" w:rsidRPr="00951563" w:rsidRDefault="00951563" w:rsidP="00213F6F">
            <w:pPr>
              <w:jc w:val="center"/>
              <w:rPr>
                <w:rFonts w:asciiTheme="majorBidi" w:hAnsiTheme="majorBidi" w:cstheme="majorBidi"/>
                <w:sz w:val="16"/>
                <w:szCs w:val="16"/>
                <w:lang w:val="pt-BR"/>
              </w:rPr>
            </w:pPr>
            <w:r w:rsidRPr="00951563">
              <w:rPr>
                <w:rFonts w:asciiTheme="majorBidi" w:hAnsiTheme="majorBidi" w:cstheme="majorBidi"/>
                <w:color w:val="221F1F"/>
                <w:sz w:val="16"/>
                <w:szCs w:val="16"/>
              </w:rPr>
              <w:t>2.10</w:t>
            </w:r>
          </w:p>
        </w:tc>
        <w:tc>
          <w:tcPr>
            <w:tcW w:w="742" w:type="dxa"/>
            <w:noWrap/>
            <w:vAlign w:val="center"/>
          </w:tcPr>
          <w:p w14:paraId="778A8D2D" w14:textId="77777777"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1956FB99" w14:textId="77777777" w:rsidR="00951563" w:rsidRPr="00951563" w:rsidRDefault="00951563" w:rsidP="00213F6F">
            <w:pPr>
              <w:jc w:val="center"/>
              <w:rPr>
                <w:rFonts w:asciiTheme="majorBidi" w:hAnsiTheme="majorBidi" w:cstheme="majorBidi"/>
                <w:sz w:val="16"/>
                <w:szCs w:val="16"/>
                <w:lang w:val="pt-BR"/>
              </w:rPr>
            </w:pPr>
          </w:p>
        </w:tc>
        <w:tc>
          <w:tcPr>
            <w:tcW w:w="742" w:type="dxa"/>
            <w:noWrap/>
            <w:vAlign w:val="center"/>
          </w:tcPr>
          <w:p w14:paraId="38FEE6FD" w14:textId="62EFB0CD" w:rsidR="00951563" w:rsidRPr="00951563" w:rsidRDefault="00951563" w:rsidP="00213F6F">
            <w:pPr>
              <w:jc w:val="center"/>
              <w:rPr>
                <w:rFonts w:asciiTheme="majorBidi" w:hAnsiTheme="majorBidi" w:cstheme="majorBidi"/>
                <w:sz w:val="16"/>
                <w:szCs w:val="16"/>
                <w:lang w:val="pt-BR"/>
              </w:rPr>
            </w:pPr>
            <w:r w:rsidRPr="00951563">
              <w:rPr>
                <w:rFonts w:asciiTheme="majorBidi" w:hAnsiTheme="majorBidi" w:cstheme="majorBidi"/>
                <w:color w:val="000000"/>
                <w:sz w:val="16"/>
                <w:szCs w:val="16"/>
              </w:rPr>
              <w:t>8.00</w:t>
            </w:r>
          </w:p>
        </w:tc>
      </w:tr>
      <w:tr w:rsidR="00951563" w:rsidRPr="00951563" w14:paraId="0562193C" w14:textId="77777777" w:rsidTr="00213F6F">
        <w:trPr>
          <w:trHeight w:val="300"/>
        </w:trPr>
        <w:tc>
          <w:tcPr>
            <w:tcW w:w="1377" w:type="dxa"/>
            <w:noWrap/>
            <w:vAlign w:val="center"/>
            <w:hideMark/>
          </w:tcPr>
          <w:p w14:paraId="0BDC8E33" w14:textId="6643D704"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URXSCN</w:t>
            </w:r>
          </w:p>
        </w:tc>
        <w:tc>
          <w:tcPr>
            <w:tcW w:w="2038" w:type="dxa"/>
            <w:noWrap/>
            <w:vAlign w:val="center"/>
          </w:tcPr>
          <w:p w14:paraId="2747E1F1" w14:textId="399B32F1"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Urinary thiocyanate (ng/mL)</w:t>
            </w:r>
          </w:p>
        </w:tc>
        <w:tc>
          <w:tcPr>
            <w:tcW w:w="741" w:type="dxa"/>
            <w:noWrap/>
            <w:vAlign w:val="center"/>
          </w:tcPr>
          <w:p w14:paraId="0BB3A2DC" w14:textId="11FE2391"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57B9044" w14:textId="5DA7273F"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0.02</w:t>
            </w:r>
          </w:p>
        </w:tc>
        <w:tc>
          <w:tcPr>
            <w:tcW w:w="742" w:type="dxa"/>
            <w:noWrap/>
            <w:vAlign w:val="center"/>
          </w:tcPr>
          <w:p w14:paraId="705A38F9"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5048921B" w14:textId="70999737"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0.02</w:t>
            </w:r>
          </w:p>
        </w:tc>
        <w:tc>
          <w:tcPr>
            <w:tcW w:w="742" w:type="dxa"/>
            <w:noWrap/>
            <w:vAlign w:val="center"/>
          </w:tcPr>
          <w:p w14:paraId="0B19F426" w14:textId="0EF5331E"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0.02</w:t>
            </w:r>
          </w:p>
        </w:tc>
        <w:tc>
          <w:tcPr>
            <w:tcW w:w="742" w:type="dxa"/>
            <w:noWrap/>
            <w:vAlign w:val="center"/>
          </w:tcPr>
          <w:p w14:paraId="7DB7FD37" w14:textId="6FB6C2BD"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0.02</w:t>
            </w:r>
          </w:p>
        </w:tc>
        <w:tc>
          <w:tcPr>
            <w:tcW w:w="742" w:type="dxa"/>
            <w:noWrap/>
            <w:vAlign w:val="center"/>
          </w:tcPr>
          <w:p w14:paraId="167A15A7" w14:textId="5159B961"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0.02</w:t>
            </w:r>
          </w:p>
        </w:tc>
        <w:tc>
          <w:tcPr>
            <w:tcW w:w="742" w:type="dxa"/>
            <w:noWrap/>
            <w:vAlign w:val="center"/>
          </w:tcPr>
          <w:p w14:paraId="649D6615" w14:textId="7A29ADA7"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0.02</w:t>
            </w:r>
          </w:p>
        </w:tc>
      </w:tr>
      <w:tr w:rsidR="00951563" w:rsidRPr="00951563" w14:paraId="5930F96D" w14:textId="77777777" w:rsidTr="00213F6F">
        <w:trPr>
          <w:trHeight w:val="300"/>
        </w:trPr>
        <w:tc>
          <w:tcPr>
            <w:tcW w:w="1377" w:type="dxa"/>
            <w:noWrap/>
            <w:vAlign w:val="center"/>
            <w:hideMark/>
          </w:tcPr>
          <w:p w14:paraId="1F6ED1F7" w14:textId="5FE6D93C"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URXUIO</w:t>
            </w:r>
          </w:p>
        </w:tc>
        <w:tc>
          <w:tcPr>
            <w:tcW w:w="2038" w:type="dxa"/>
            <w:noWrap/>
            <w:vAlign w:val="center"/>
          </w:tcPr>
          <w:p w14:paraId="7979A8EC" w14:textId="5678A114"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Iodine, urine (ng/mL)</w:t>
            </w:r>
          </w:p>
        </w:tc>
        <w:tc>
          <w:tcPr>
            <w:tcW w:w="741" w:type="dxa"/>
            <w:noWrap/>
            <w:vAlign w:val="center"/>
          </w:tcPr>
          <w:p w14:paraId="4B526EC7"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3470AAAD" w14:textId="6CC854FA"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1.00</w:t>
            </w:r>
          </w:p>
        </w:tc>
        <w:tc>
          <w:tcPr>
            <w:tcW w:w="742" w:type="dxa"/>
            <w:noWrap/>
            <w:vAlign w:val="center"/>
          </w:tcPr>
          <w:p w14:paraId="61507547" w14:textId="5C70FD6B"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1.00</w:t>
            </w:r>
          </w:p>
        </w:tc>
        <w:tc>
          <w:tcPr>
            <w:tcW w:w="742" w:type="dxa"/>
            <w:noWrap/>
            <w:vAlign w:val="center"/>
          </w:tcPr>
          <w:p w14:paraId="66B01B1A" w14:textId="75B6E2C9"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1.00</w:t>
            </w:r>
          </w:p>
        </w:tc>
        <w:tc>
          <w:tcPr>
            <w:tcW w:w="742" w:type="dxa"/>
            <w:noWrap/>
            <w:vAlign w:val="center"/>
          </w:tcPr>
          <w:p w14:paraId="0D0CAD62" w14:textId="04272EF6"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1.00</w:t>
            </w:r>
          </w:p>
        </w:tc>
        <w:tc>
          <w:tcPr>
            <w:tcW w:w="742" w:type="dxa"/>
            <w:noWrap/>
            <w:vAlign w:val="center"/>
          </w:tcPr>
          <w:p w14:paraId="3A644286" w14:textId="6E41433E"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1.00</w:t>
            </w:r>
          </w:p>
        </w:tc>
        <w:tc>
          <w:tcPr>
            <w:tcW w:w="742" w:type="dxa"/>
            <w:noWrap/>
            <w:vAlign w:val="center"/>
          </w:tcPr>
          <w:p w14:paraId="3358D1D1" w14:textId="58BDA459"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1.00</w:t>
            </w:r>
          </w:p>
        </w:tc>
        <w:tc>
          <w:tcPr>
            <w:tcW w:w="742" w:type="dxa"/>
            <w:noWrap/>
            <w:vAlign w:val="center"/>
          </w:tcPr>
          <w:p w14:paraId="71760F2C" w14:textId="628B13D3"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2.40</w:t>
            </w:r>
          </w:p>
        </w:tc>
      </w:tr>
      <w:tr w:rsidR="00951563" w:rsidRPr="00951563" w14:paraId="335A2B1C" w14:textId="77777777" w:rsidTr="00213F6F">
        <w:trPr>
          <w:trHeight w:val="300"/>
        </w:trPr>
        <w:tc>
          <w:tcPr>
            <w:tcW w:w="1377" w:type="dxa"/>
            <w:noWrap/>
            <w:vAlign w:val="center"/>
            <w:hideMark/>
          </w:tcPr>
          <w:p w14:paraId="46DDC0E9" w14:textId="5212FF9C"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URXNO3</w:t>
            </w:r>
          </w:p>
        </w:tc>
        <w:tc>
          <w:tcPr>
            <w:tcW w:w="2038" w:type="dxa"/>
            <w:noWrap/>
            <w:vAlign w:val="center"/>
          </w:tcPr>
          <w:p w14:paraId="443E7D37" w14:textId="129C5F0A"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Urinary nitrate (ng/mL)</w:t>
            </w:r>
          </w:p>
        </w:tc>
        <w:tc>
          <w:tcPr>
            <w:tcW w:w="741" w:type="dxa"/>
            <w:noWrap/>
            <w:vAlign w:val="center"/>
          </w:tcPr>
          <w:p w14:paraId="2C568744" w14:textId="13F6AB06" w:rsidR="00951563" w:rsidRPr="00951563" w:rsidRDefault="00951563" w:rsidP="00213F6F">
            <w:pPr>
              <w:jc w:val="center"/>
              <w:rPr>
                <w:rFonts w:asciiTheme="majorBidi" w:hAnsiTheme="majorBidi" w:cstheme="majorBidi"/>
                <w:sz w:val="16"/>
                <w:szCs w:val="16"/>
              </w:rPr>
            </w:pPr>
          </w:p>
        </w:tc>
        <w:tc>
          <w:tcPr>
            <w:tcW w:w="742" w:type="dxa"/>
            <w:noWrap/>
            <w:vAlign w:val="center"/>
          </w:tcPr>
          <w:p w14:paraId="0E8FFED8" w14:textId="790BB4FB"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0.70</w:t>
            </w:r>
          </w:p>
        </w:tc>
        <w:tc>
          <w:tcPr>
            <w:tcW w:w="742" w:type="dxa"/>
            <w:noWrap/>
            <w:vAlign w:val="center"/>
          </w:tcPr>
          <w:p w14:paraId="45304E5B"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693AC123" w14:textId="512AFD0A"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0.70</w:t>
            </w:r>
          </w:p>
        </w:tc>
        <w:tc>
          <w:tcPr>
            <w:tcW w:w="742" w:type="dxa"/>
            <w:noWrap/>
            <w:vAlign w:val="center"/>
          </w:tcPr>
          <w:p w14:paraId="0E1051E1" w14:textId="793A4C36"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0.70</w:t>
            </w:r>
          </w:p>
        </w:tc>
        <w:tc>
          <w:tcPr>
            <w:tcW w:w="742" w:type="dxa"/>
            <w:noWrap/>
            <w:vAlign w:val="center"/>
          </w:tcPr>
          <w:p w14:paraId="2321E960" w14:textId="4C8A9CD1"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0.70</w:t>
            </w:r>
          </w:p>
        </w:tc>
        <w:tc>
          <w:tcPr>
            <w:tcW w:w="742" w:type="dxa"/>
            <w:noWrap/>
            <w:vAlign w:val="center"/>
          </w:tcPr>
          <w:p w14:paraId="6702CA09" w14:textId="7CAED8A9"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0.70</w:t>
            </w:r>
          </w:p>
        </w:tc>
        <w:tc>
          <w:tcPr>
            <w:tcW w:w="742" w:type="dxa"/>
            <w:noWrap/>
            <w:vAlign w:val="center"/>
          </w:tcPr>
          <w:p w14:paraId="710DA404" w14:textId="5ABACA5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0.70</w:t>
            </w:r>
          </w:p>
        </w:tc>
      </w:tr>
      <w:tr w:rsidR="00951563" w:rsidRPr="00951563" w14:paraId="45B21DC6" w14:textId="77777777" w:rsidTr="00213F6F">
        <w:trPr>
          <w:trHeight w:val="300"/>
        </w:trPr>
        <w:tc>
          <w:tcPr>
            <w:tcW w:w="1377" w:type="dxa"/>
            <w:noWrap/>
            <w:vAlign w:val="center"/>
            <w:hideMark/>
          </w:tcPr>
          <w:p w14:paraId="25349C2D" w14:textId="0C4E149B"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URXUP8</w:t>
            </w:r>
          </w:p>
        </w:tc>
        <w:tc>
          <w:tcPr>
            <w:tcW w:w="2038" w:type="dxa"/>
            <w:noWrap/>
            <w:vAlign w:val="center"/>
          </w:tcPr>
          <w:p w14:paraId="6E583D5E" w14:textId="084968BF"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Perchlorate, urine (ng/mL)</w:t>
            </w:r>
          </w:p>
        </w:tc>
        <w:tc>
          <w:tcPr>
            <w:tcW w:w="741" w:type="dxa"/>
            <w:noWrap/>
            <w:vAlign w:val="center"/>
          </w:tcPr>
          <w:p w14:paraId="4A3722E1" w14:textId="03440AFB" w:rsidR="00951563" w:rsidRPr="00951563" w:rsidRDefault="00951563" w:rsidP="00213F6F">
            <w:pPr>
              <w:jc w:val="center"/>
              <w:rPr>
                <w:rFonts w:asciiTheme="majorBidi" w:hAnsiTheme="majorBidi" w:cstheme="majorBidi"/>
                <w:sz w:val="16"/>
                <w:szCs w:val="16"/>
              </w:rPr>
            </w:pPr>
          </w:p>
        </w:tc>
        <w:tc>
          <w:tcPr>
            <w:tcW w:w="742" w:type="dxa"/>
            <w:noWrap/>
            <w:vAlign w:val="center"/>
          </w:tcPr>
          <w:p w14:paraId="4041E296" w14:textId="6465FD5F"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0.05</w:t>
            </w:r>
          </w:p>
        </w:tc>
        <w:tc>
          <w:tcPr>
            <w:tcW w:w="742" w:type="dxa"/>
            <w:noWrap/>
            <w:vAlign w:val="center"/>
          </w:tcPr>
          <w:p w14:paraId="3A9E6DF5" w14:textId="37B61C93"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0.05</w:t>
            </w:r>
          </w:p>
        </w:tc>
        <w:tc>
          <w:tcPr>
            <w:tcW w:w="742" w:type="dxa"/>
            <w:noWrap/>
            <w:vAlign w:val="center"/>
          </w:tcPr>
          <w:p w14:paraId="6AED2532" w14:textId="607315EE"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0.05</w:t>
            </w:r>
          </w:p>
        </w:tc>
        <w:tc>
          <w:tcPr>
            <w:tcW w:w="742" w:type="dxa"/>
            <w:noWrap/>
            <w:vAlign w:val="center"/>
          </w:tcPr>
          <w:p w14:paraId="26B8DD29" w14:textId="3A1D463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0.05</w:t>
            </w:r>
          </w:p>
        </w:tc>
        <w:tc>
          <w:tcPr>
            <w:tcW w:w="742" w:type="dxa"/>
            <w:noWrap/>
            <w:vAlign w:val="center"/>
          </w:tcPr>
          <w:p w14:paraId="1D093A40" w14:textId="101AB3E0"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0.05</w:t>
            </w:r>
          </w:p>
        </w:tc>
        <w:tc>
          <w:tcPr>
            <w:tcW w:w="742" w:type="dxa"/>
            <w:noWrap/>
            <w:vAlign w:val="center"/>
          </w:tcPr>
          <w:p w14:paraId="060C6040" w14:textId="6B734554"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0.05</w:t>
            </w:r>
          </w:p>
        </w:tc>
        <w:tc>
          <w:tcPr>
            <w:tcW w:w="742" w:type="dxa"/>
            <w:noWrap/>
            <w:vAlign w:val="center"/>
          </w:tcPr>
          <w:p w14:paraId="23D5372A" w14:textId="4037A71E"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221F1F"/>
                <w:sz w:val="16"/>
                <w:szCs w:val="16"/>
              </w:rPr>
              <w:t>0.05</w:t>
            </w:r>
          </w:p>
        </w:tc>
      </w:tr>
      <w:tr w:rsidR="00951563" w:rsidRPr="00951563" w14:paraId="33325198" w14:textId="77777777" w:rsidTr="00213F6F">
        <w:trPr>
          <w:trHeight w:val="300"/>
        </w:trPr>
        <w:tc>
          <w:tcPr>
            <w:tcW w:w="1377" w:type="dxa"/>
            <w:noWrap/>
            <w:vAlign w:val="center"/>
            <w:hideMark/>
          </w:tcPr>
          <w:p w14:paraId="5D2D14C3" w14:textId="2071A517"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LBXGLY</w:t>
            </w:r>
          </w:p>
        </w:tc>
        <w:tc>
          <w:tcPr>
            <w:tcW w:w="2038" w:type="dxa"/>
            <w:noWrap/>
            <w:vAlign w:val="center"/>
          </w:tcPr>
          <w:p w14:paraId="258262E5" w14:textId="5384D92B" w:rsidR="00951563" w:rsidRPr="00951563" w:rsidRDefault="00951563" w:rsidP="00213F6F">
            <w:pPr>
              <w:rPr>
                <w:rFonts w:asciiTheme="majorBidi" w:hAnsiTheme="majorBidi" w:cstheme="majorBidi"/>
                <w:sz w:val="16"/>
                <w:szCs w:val="16"/>
              </w:rPr>
            </w:pPr>
            <w:r w:rsidRPr="00951563">
              <w:rPr>
                <w:rFonts w:asciiTheme="majorBidi" w:hAnsiTheme="majorBidi" w:cstheme="majorBidi"/>
                <w:color w:val="000000"/>
                <w:sz w:val="16"/>
                <w:szCs w:val="16"/>
              </w:rPr>
              <w:t>Glycideamide (pmoL/G Hb)</w:t>
            </w:r>
          </w:p>
        </w:tc>
        <w:tc>
          <w:tcPr>
            <w:tcW w:w="741" w:type="dxa"/>
            <w:noWrap/>
            <w:vAlign w:val="center"/>
          </w:tcPr>
          <w:p w14:paraId="1618ADCE" w14:textId="2A8C1A78" w:rsidR="00951563" w:rsidRPr="00951563" w:rsidRDefault="00951563" w:rsidP="00213F6F">
            <w:pPr>
              <w:jc w:val="center"/>
              <w:rPr>
                <w:rFonts w:asciiTheme="majorBidi" w:hAnsiTheme="majorBidi" w:cstheme="majorBidi"/>
                <w:sz w:val="16"/>
                <w:szCs w:val="16"/>
              </w:rPr>
            </w:pPr>
          </w:p>
        </w:tc>
        <w:tc>
          <w:tcPr>
            <w:tcW w:w="742" w:type="dxa"/>
            <w:noWrap/>
            <w:vAlign w:val="center"/>
          </w:tcPr>
          <w:p w14:paraId="4BD07DAB"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1871EE0D" w14:textId="5BE02AE2"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4.00</w:t>
            </w:r>
          </w:p>
        </w:tc>
        <w:tc>
          <w:tcPr>
            <w:tcW w:w="742" w:type="dxa"/>
            <w:noWrap/>
            <w:vAlign w:val="center"/>
          </w:tcPr>
          <w:p w14:paraId="65C635E6" w14:textId="41DA1045" w:rsidR="00951563" w:rsidRPr="00951563" w:rsidRDefault="00951563" w:rsidP="00213F6F">
            <w:pPr>
              <w:jc w:val="center"/>
              <w:rPr>
                <w:rFonts w:asciiTheme="majorBidi" w:hAnsiTheme="majorBidi" w:cstheme="majorBidi"/>
                <w:sz w:val="16"/>
                <w:szCs w:val="16"/>
              </w:rPr>
            </w:pPr>
            <w:r w:rsidRPr="00951563">
              <w:rPr>
                <w:rFonts w:asciiTheme="majorBidi" w:hAnsiTheme="majorBidi" w:cstheme="majorBidi"/>
                <w:color w:val="000000"/>
                <w:sz w:val="16"/>
                <w:szCs w:val="16"/>
              </w:rPr>
              <w:t>0.66</w:t>
            </w:r>
          </w:p>
        </w:tc>
        <w:tc>
          <w:tcPr>
            <w:tcW w:w="742" w:type="dxa"/>
            <w:noWrap/>
            <w:vAlign w:val="center"/>
          </w:tcPr>
          <w:p w14:paraId="000E95D8"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4A97386A"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265C1626" w14:textId="77777777" w:rsidR="00951563" w:rsidRPr="00951563" w:rsidRDefault="00951563" w:rsidP="00213F6F">
            <w:pPr>
              <w:jc w:val="center"/>
              <w:rPr>
                <w:rFonts w:asciiTheme="majorBidi" w:hAnsiTheme="majorBidi" w:cstheme="majorBidi"/>
                <w:sz w:val="16"/>
                <w:szCs w:val="16"/>
              </w:rPr>
            </w:pPr>
          </w:p>
        </w:tc>
        <w:tc>
          <w:tcPr>
            <w:tcW w:w="742" w:type="dxa"/>
            <w:noWrap/>
            <w:vAlign w:val="center"/>
          </w:tcPr>
          <w:p w14:paraId="35CA768A" w14:textId="77777777" w:rsidR="00951563" w:rsidRPr="00951563" w:rsidRDefault="00951563" w:rsidP="00213F6F">
            <w:pPr>
              <w:jc w:val="center"/>
              <w:rPr>
                <w:rFonts w:asciiTheme="majorBidi" w:hAnsiTheme="majorBidi" w:cstheme="majorBidi"/>
                <w:sz w:val="16"/>
                <w:szCs w:val="16"/>
              </w:rPr>
            </w:pPr>
          </w:p>
        </w:tc>
      </w:tr>
    </w:tbl>
    <w:p w14:paraId="5928BDCF" w14:textId="5FFA2F1F" w:rsidR="00951563" w:rsidRDefault="00951563" w:rsidP="00197A7F">
      <w:pPr>
        <w:rPr>
          <w:rFonts w:asciiTheme="majorBidi" w:hAnsiTheme="majorBidi" w:cstheme="majorBidi"/>
          <w:sz w:val="24"/>
          <w:szCs w:val="24"/>
        </w:rPr>
      </w:pPr>
    </w:p>
    <w:p w14:paraId="427D887D" w14:textId="14ADA35B" w:rsidR="00076E54" w:rsidRDefault="00076E54" w:rsidP="00FB6A38">
      <w:pPr>
        <w:pStyle w:val="Heading2"/>
        <w:rPr>
          <w:rFonts w:asciiTheme="majorBidi" w:hAnsiTheme="majorBidi"/>
          <w:color w:val="auto"/>
          <w:sz w:val="24"/>
          <w:szCs w:val="24"/>
        </w:rPr>
      </w:pPr>
      <w:bookmarkStart w:id="6" w:name="_Toc525603884"/>
      <w:r w:rsidRPr="005A7711">
        <w:rPr>
          <w:rFonts w:asciiTheme="majorBidi" w:hAnsiTheme="majorBidi"/>
          <w:b/>
          <w:bCs/>
          <w:color w:val="auto"/>
          <w:sz w:val="24"/>
          <w:szCs w:val="24"/>
        </w:rPr>
        <w:t xml:space="preserve">Table </w:t>
      </w:r>
      <w:r w:rsidR="00213F6F">
        <w:rPr>
          <w:rFonts w:asciiTheme="majorBidi" w:hAnsiTheme="majorBidi"/>
          <w:b/>
          <w:bCs/>
          <w:color w:val="auto"/>
          <w:sz w:val="24"/>
          <w:szCs w:val="24"/>
        </w:rPr>
        <w:t>S5</w:t>
      </w:r>
      <w:r w:rsidRPr="005A7711">
        <w:rPr>
          <w:rFonts w:asciiTheme="majorBidi" w:hAnsiTheme="majorBidi"/>
          <w:color w:val="auto"/>
          <w:sz w:val="24"/>
          <w:szCs w:val="24"/>
        </w:rPr>
        <w:t xml:space="preserve">. </w:t>
      </w:r>
      <w:r w:rsidR="00F554AA">
        <w:rPr>
          <w:rFonts w:asciiTheme="majorBidi" w:hAnsiTheme="majorBidi"/>
          <w:color w:val="auto"/>
          <w:sz w:val="24"/>
          <w:szCs w:val="24"/>
        </w:rPr>
        <w:t xml:space="preserve">Indicator of </w:t>
      </w:r>
      <w:r w:rsidR="00FB6A38">
        <w:rPr>
          <w:rFonts w:asciiTheme="majorBidi" w:hAnsiTheme="majorBidi"/>
          <w:color w:val="auto"/>
          <w:sz w:val="24"/>
          <w:szCs w:val="24"/>
        </w:rPr>
        <w:t xml:space="preserve">excluded </w:t>
      </w:r>
      <w:r w:rsidR="00F554AA">
        <w:rPr>
          <w:rFonts w:asciiTheme="majorBidi" w:hAnsiTheme="majorBidi"/>
          <w:color w:val="auto"/>
          <w:sz w:val="24"/>
          <w:szCs w:val="24"/>
        </w:rPr>
        <w:t xml:space="preserve">measurements </w:t>
      </w:r>
      <w:r w:rsidR="00213F6F" w:rsidRPr="005A7711">
        <w:rPr>
          <w:rFonts w:asciiTheme="majorBidi" w:hAnsiTheme="majorBidi"/>
          <w:color w:val="auto"/>
          <w:sz w:val="24"/>
          <w:szCs w:val="24"/>
        </w:rPr>
        <w:t>by NHANES Cycles for chemical biomarkers.</w:t>
      </w:r>
      <w:bookmarkEnd w:id="6"/>
    </w:p>
    <w:tbl>
      <w:tblPr>
        <w:tblStyle w:val="TableGrid"/>
        <w:tblW w:w="0" w:type="auto"/>
        <w:tblLook w:val="04A0" w:firstRow="1" w:lastRow="0" w:firstColumn="1" w:lastColumn="0" w:noHBand="0" w:noVBand="1"/>
      </w:tblPr>
      <w:tblGrid>
        <w:gridCol w:w="1491"/>
        <w:gridCol w:w="1915"/>
        <w:gridCol w:w="742"/>
        <w:gridCol w:w="744"/>
        <w:gridCol w:w="743"/>
        <w:gridCol w:w="743"/>
        <w:gridCol w:w="743"/>
        <w:gridCol w:w="743"/>
        <w:gridCol w:w="743"/>
        <w:gridCol w:w="743"/>
      </w:tblGrid>
      <w:tr w:rsidR="00076E54" w:rsidRPr="00CE69D3" w14:paraId="5E13DFB7" w14:textId="77777777" w:rsidTr="00076E54">
        <w:trPr>
          <w:trHeight w:val="300"/>
        </w:trPr>
        <w:tc>
          <w:tcPr>
            <w:tcW w:w="1491" w:type="dxa"/>
            <w:noWrap/>
          </w:tcPr>
          <w:p w14:paraId="6C217033" w14:textId="77777777" w:rsidR="00076E54" w:rsidRPr="00CE69D3" w:rsidRDefault="00076E54" w:rsidP="00CE69D3">
            <w:pPr>
              <w:rPr>
                <w:rFonts w:asciiTheme="majorBidi" w:hAnsiTheme="majorBidi" w:cstheme="majorBidi"/>
                <w:b/>
                <w:bCs/>
                <w:sz w:val="16"/>
                <w:szCs w:val="16"/>
              </w:rPr>
            </w:pPr>
          </w:p>
        </w:tc>
        <w:tc>
          <w:tcPr>
            <w:tcW w:w="1915" w:type="dxa"/>
            <w:noWrap/>
          </w:tcPr>
          <w:p w14:paraId="59DA437F" w14:textId="77777777" w:rsidR="00076E54" w:rsidRPr="00CE69D3" w:rsidRDefault="00076E54" w:rsidP="00CE69D3">
            <w:pPr>
              <w:rPr>
                <w:rFonts w:asciiTheme="majorBidi" w:hAnsiTheme="majorBidi" w:cstheme="majorBidi"/>
                <w:b/>
                <w:bCs/>
                <w:sz w:val="16"/>
                <w:szCs w:val="16"/>
              </w:rPr>
            </w:pPr>
          </w:p>
        </w:tc>
        <w:tc>
          <w:tcPr>
            <w:tcW w:w="5944" w:type="dxa"/>
            <w:gridSpan w:val="8"/>
            <w:noWrap/>
          </w:tcPr>
          <w:p w14:paraId="255C396D" w14:textId="77777777" w:rsidR="00076E54" w:rsidRPr="00CE69D3" w:rsidRDefault="00076E54" w:rsidP="00CE69D3">
            <w:pPr>
              <w:jc w:val="center"/>
              <w:rPr>
                <w:rFonts w:asciiTheme="majorBidi" w:hAnsiTheme="majorBidi" w:cstheme="majorBidi"/>
                <w:b/>
                <w:bCs/>
                <w:sz w:val="16"/>
                <w:szCs w:val="16"/>
              </w:rPr>
            </w:pPr>
            <w:r w:rsidRPr="00CE69D3">
              <w:rPr>
                <w:rFonts w:asciiTheme="majorBidi" w:hAnsiTheme="majorBidi" w:cstheme="majorBidi"/>
                <w:b/>
                <w:bCs/>
                <w:sz w:val="16"/>
                <w:szCs w:val="16"/>
              </w:rPr>
              <w:t>Percentage of Participants below LOD by NHANES cycles</w:t>
            </w:r>
          </w:p>
        </w:tc>
      </w:tr>
      <w:tr w:rsidR="00076E54" w:rsidRPr="00CE69D3" w14:paraId="7CA31349" w14:textId="77777777" w:rsidTr="00076E54">
        <w:trPr>
          <w:trHeight w:val="300"/>
        </w:trPr>
        <w:tc>
          <w:tcPr>
            <w:tcW w:w="1491" w:type="dxa"/>
            <w:noWrap/>
            <w:hideMark/>
          </w:tcPr>
          <w:p w14:paraId="3B7A5682" w14:textId="77777777" w:rsidR="00076E54" w:rsidRPr="00CE69D3" w:rsidRDefault="00076E54" w:rsidP="00CE69D3">
            <w:pPr>
              <w:rPr>
                <w:rFonts w:asciiTheme="majorBidi" w:hAnsiTheme="majorBidi" w:cstheme="majorBidi"/>
                <w:b/>
                <w:bCs/>
                <w:sz w:val="16"/>
                <w:szCs w:val="16"/>
              </w:rPr>
            </w:pPr>
            <w:r w:rsidRPr="00CE69D3">
              <w:rPr>
                <w:rFonts w:asciiTheme="majorBidi" w:hAnsiTheme="majorBidi" w:cstheme="majorBidi"/>
                <w:b/>
                <w:bCs/>
                <w:sz w:val="16"/>
                <w:szCs w:val="16"/>
              </w:rPr>
              <w:t xml:space="preserve">Codename </w:t>
            </w:r>
          </w:p>
        </w:tc>
        <w:tc>
          <w:tcPr>
            <w:tcW w:w="1915" w:type="dxa"/>
            <w:noWrap/>
            <w:hideMark/>
          </w:tcPr>
          <w:p w14:paraId="5F5589B3" w14:textId="77777777" w:rsidR="00076E54" w:rsidRPr="00CE69D3" w:rsidRDefault="00076E54" w:rsidP="00CE69D3">
            <w:pPr>
              <w:rPr>
                <w:rFonts w:asciiTheme="majorBidi" w:hAnsiTheme="majorBidi" w:cstheme="majorBidi"/>
                <w:b/>
                <w:bCs/>
                <w:sz w:val="16"/>
                <w:szCs w:val="16"/>
              </w:rPr>
            </w:pPr>
            <w:r w:rsidRPr="00CE69D3">
              <w:rPr>
                <w:rFonts w:asciiTheme="majorBidi" w:hAnsiTheme="majorBidi" w:cstheme="majorBidi"/>
                <w:b/>
                <w:bCs/>
                <w:sz w:val="16"/>
                <w:szCs w:val="16"/>
              </w:rPr>
              <w:t>Comment Name</w:t>
            </w:r>
          </w:p>
        </w:tc>
        <w:tc>
          <w:tcPr>
            <w:tcW w:w="742" w:type="dxa"/>
            <w:noWrap/>
            <w:hideMark/>
          </w:tcPr>
          <w:p w14:paraId="6F907503" w14:textId="77777777" w:rsidR="00076E54" w:rsidRPr="00CE69D3" w:rsidRDefault="00076E54" w:rsidP="00CE69D3">
            <w:pPr>
              <w:rPr>
                <w:rFonts w:asciiTheme="majorBidi" w:hAnsiTheme="majorBidi" w:cstheme="majorBidi"/>
                <w:b/>
                <w:bCs/>
                <w:sz w:val="16"/>
                <w:szCs w:val="16"/>
              </w:rPr>
            </w:pPr>
            <w:r w:rsidRPr="00CE69D3">
              <w:rPr>
                <w:rFonts w:asciiTheme="majorBidi" w:hAnsiTheme="majorBidi" w:cstheme="majorBidi"/>
                <w:b/>
                <w:bCs/>
                <w:sz w:val="16"/>
                <w:szCs w:val="16"/>
              </w:rPr>
              <w:t>Cycle 1</w:t>
            </w:r>
          </w:p>
        </w:tc>
        <w:tc>
          <w:tcPr>
            <w:tcW w:w="744" w:type="dxa"/>
            <w:noWrap/>
            <w:hideMark/>
          </w:tcPr>
          <w:p w14:paraId="13E5DDE4" w14:textId="77777777" w:rsidR="00076E54" w:rsidRPr="00CE69D3" w:rsidRDefault="00076E54" w:rsidP="00CE69D3">
            <w:pPr>
              <w:rPr>
                <w:rFonts w:asciiTheme="majorBidi" w:hAnsiTheme="majorBidi" w:cstheme="majorBidi"/>
                <w:b/>
                <w:bCs/>
                <w:sz w:val="16"/>
                <w:szCs w:val="16"/>
              </w:rPr>
            </w:pPr>
            <w:r w:rsidRPr="00CE69D3">
              <w:rPr>
                <w:rFonts w:asciiTheme="majorBidi" w:hAnsiTheme="majorBidi" w:cstheme="majorBidi"/>
                <w:b/>
                <w:bCs/>
                <w:sz w:val="16"/>
                <w:szCs w:val="16"/>
              </w:rPr>
              <w:t>Cycle 2</w:t>
            </w:r>
          </w:p>
        </w:tc>
        <w:tc>
          <w:tcPr>
            <w:tcW w:w="743" w:type="dxa"/>
            <w:noWrap/>
            <w:hideMark/>
          </w:tcPr>
          <w:p w14:paraId="747E3995" w14:textId="77777777" w:rsidR="00076E54" w:rsidRPr="00CE69D3" w:rsidRDefault="00076E54" w:rsidP="00CE69D3">
            <w:pPr>
              <w:rPr>
                <w:rFonts w:asciiTheme="majorBidi" w:hAnsiTheme="majorBidi" w:cstheme="majorBidi"/>
                <w:b/>
                <w:bCs/>
                <w:sz w:val="16"/>
                <w:szCs w:val="16"/>
              </w:rPr>
            </w:pPr>
            <w:r w:rsidRPr="00CE69D3">
              <w:rPr>
                <w:rFonts w:asciiTheme="majorBidi" w:hAnsiTheme="majorBidi" w:cstheme="majorBidi"/>
                <w:b/>
                <w:bCs/>
                <w:sz w:val="16"/>
                <w:szCs w:val="16"/>
              </w:rPr>
              <w:t>Cycle 3</w:t>
            </w:r>
          </w:p>
        </w:tc>
        <w:tc>
          <w:tcPr>
            <w:tcW w:w="743" w:type="dxa"/>
            <w:noWrap/>
            <w:hideMark/>
          </w:tcPr>
          <w:p w14:paraId="29740D74" w14:textId="77777777" w:rsidR="00076E54" w:rsidRPr="00CE69D3" w:rsidRDefault="00076E54" w:rsidP="00CE69D3">
            <w:pPr>
              <w:rPr>
                <w:rFonts w:asciiTheme="majorBidi" w:hAnsiTheme="majorBidi" w:cstheme="majorBidi"/>
                <w:b/>
                <w:bCs/>
                <w:sz w:val="16"/>
                <w:szCs w:val="16"/>
              </w:rPr>
            </w:pPr>
            <w:r w:rsidRPr="00CE69D3">
              <w:rPr>
                <w:rFonts w:asciiTheme="majorBidi" w:hAnsiTheme="majorBidi" w:cstheme="majorBidi"/>
                <w:b/>
                <w:bCs/>
                <w:sz w:val="16"/>
                <w:szCs w:val="16"/>
              </w:rPr>
              <w:t>Cycle 4</w:t>
            </w:r>
          </w:p>
        </w:tc>
        <w:tc>
          <w:tcPr>
            <w:tcW w:w="743" w:type="dxa"/>
            <w:noWrap/>
            <w:hideMark/>
          </w:tcPr>
          <w:p w14:paraId="6434EC96" w14:textId="77777777" w:rsidR="00076E54" w:rsidRPr="00CE69D3" w:rsidRDefault="00076E54" w:rsidP="00CE69D3">
            <w:pPr>
              <w:rPr>
                <w:rFonts w:asciiTheme="majorBidi" w:hAnsiTheme="majorBidi" w:cstheme="majorBidi"/>
                <w:b/>
                <w:bCs/>
                <w:sz w:val="16"/>
                <w:szCs w:val="16"/>
              </w:rPr>
            </w:pPr>
            <w:r w:rsidRPr="00CE69D3">
              <w:rPr>
                <w:rFonts w:asciiTheme="majorBidi" w:hAnsiTheme="majorBidi" w:cstheme="majorBidi"/>
                <w:b/>
                <w:bCs/>
                <w:sz w:val="16"/>
                <w:szCs w:val="16"/>
              </w:rPr>
              <w:t>Cycle 5</w:t>
            </w:r>
          </w:p>
        </w:tc>
        <w:tc>
          <w:tcPr>
            <w:tcW w:w="743" w:type="dxa"/>
            <w:noWrap/>
            <w:hideMark/>
          </w:tcPr>
          <w:p w14:paraId="5D652157" w14:textId="77777777" w:rsidR="00076E54" w:rsidRPr="00CE69D3" w:rsidRDefault="00076E54" w:rsidP="00CE69D3">
            <w:pPr>
              <w:rPr>
                <w:rFonts w:asciiTheme="majorBidi" w:hAnsiTheme="majorBidi" w:cstheme="majorBidi"/>
                <w:b/>
                <w:bCs/>
                <w:sz w:val="16"/>
                <w:szCs w:val="16"/>
              </w:rPr>
            </w:pPr>
            <w:r w:rsidRPr="00CE69D3">
              <w:rPr>
                <w:rFonts w:asciiTheme="majorBidi" w:hAnsiTheme="majorBidi" w:cstheme="majorBidi"/>
                <w:b/>
                <w:bCs/>
                <w:sz w:val="16"/>
                <w:szCs w:val="16"/>
              </w:rPr>
              <w:t>Cycle 6</w:t>
            </w:r>
          </w:p>
        </w:tc>
        <w:tc>
          <w:tcPr>
            <w:tcW w:w="743" w:type="dxa"/>
            <w:noWrap/>
            <w:hideMark/>
          </w:tcPr>
          <w:p w14:paraId="0BBCE133" w14:textId="77777777" w:rsidR="00076E54" w:rsidRPr="00CE69D3" w:rsidRDefault="00076E54" w:rsidP="00CE69D3">
            <w:pPr>
              <w:rPr>
                <w:rFonts w:asciiTheme="majorBidi" w:hAnsiTheme="majorBidi" w:cstheme="majorBidi"/>
                <w:b/>
                <w:bCs/>
                <w:sz w:val="16"/>
                <w:szCs w:val="16"/>
              </w:rPr>
            </w:pPr>
            <w:r w:rsidRPr="00CE69D3">
              <w:rPr>
                <w:rFonts w:asciiTheme="majorBidi" w:hAnsiTheme="majorBidi" w:cstheme="majorBidi"/>
                <w:b/>
                <w:bCs/>
                <w:sz w:val="16"/>
                <w:szCs w:val="16"/>
              </w:rPr>
              <w:t>Cycle 7</w:t>
            </w:r>
          </w:p>
        </w:tc>
        <w:tc>
          <w:tcPr>
            <w:tcW w:w="743" w:type="dxa"/>
            <w:noWrap/>
            <w:hideMark/>
          </w:tcPr>
          <w:p w14:paraId="681805CA" w14:textId="77777777" w:rsidR="00076E54" w:rsidRPr="00CE69D3" w:rsidRDefault="00076E54" w:rsidP="00CE69D3">
            <w:pPr>
              <w:rPr>
                <w:rFonts w:asciiTheme="majorBidi" w:hAnsiTheme="majorBidi" w:cstheme="majorBidi"/>
                <w:b/>
                <w:bCs/>
                <w:sz w:val="16"/>
                <w:szCs w:val="16"/>
              </w:rPr>
            </w:pPr>
            <w:r w:rsidRPr="00CE69D3">
              <w:rPr>
                <w:rFonts w:asciiTheme="majorBidi" w:hAnsiTheme="majorBidi" w:cstheme="majorBidi"/>
                <w:b/>
                <w:bCs/>
                <w:sz w:val="16"/>
                <w:szCs w:val="16"/>
              </w:rPr>
              <w:t>Cycle 8</w:t>
            </w:r>
          </w:p>
        </w:tc>
      </w:tr>
      <w:tr w:rsidR="00CE69D3" w:rsidRPr="00CE69D3" w14:paraId="4C5ED1DE" w14:textId="77777777" w:rsidTr="00076E54">
        <w:trPr>
          <w:trHeight w:val="300"/>
        </w:trPr>
        <w:tc>
          <w:tcPr>
            <w:tcW w:w="1491" w:type="dxa"/>
            <w:noWrap/>
            <w:hideMark/>
          </w:tcPr>
          <w:p w14:paraId="1727CFDB" w14:textId="7862438C" w:rsidR="00CE69D3" w:rsidRPr="00CE69D3" w:rsidRDefault="00CE69D3" w:rsidP="00CE69D3">
            <w:pPr>
              <w:rPr>
                <w:rFonts w:asciiTheme="majorBidi" w:hAnsiTheme="majorBidi" w:cstheme="majorBidi"/>
                <w:sz w:val="16"/>
                <w:szCs w:val="16"/>
              </w:rPr>
            </w:pPr>
            <w:r w:rsidRPr="00CE69D3">
              <w:rPr>
                <w:rFonts w:asciiTheme="majorBidi" w:eastAsia="Times New Roman" w:hAnsiTheme="majorBidi" w:cstheme="majorBidi"/>
                <w:color w:val="000000"/>
                <w:sz w:val="16"/>
                <w:szCs w:val="16"/>
                <w:bdr w:val="none" w:sz="0" w:space="0" w:color="auto" w:frame="1"/>
              </w:rPr>
              <w:t xml:space="preserve">LBXD03   </w:t>
            </w:r>
          </w:p>
        </w:tc>
        <w:tc>
          <w:tcPr>
            <w:tcW w:w="1915" w:type="dxa"/>
            <w:noWrap/>
          </w:tcPr>
          <w:p w14:paraId="6D5DD39B" w14:textId="226F4CEC" w:rsidR="00CE69D3" w:rsidRPr="00CE69D3" w:rsidRDefault="00CE69D3" w:rsidP="00CE69D3">
            <w:pPr>
              <w:rPr>
                <w:rFonts w:asciiTheme="majorBidi" w:hAnsiTheme="majorBidi" w:cstheme="majorBidi"/>
                <w:sz w:val="16"/>
                <w:szCs w:val="16"/>
              </w:rPr>
            </w:pPr>
            <w:r w:rsidRPr="00CE69D3">
              <w:rPr>
                <w:rFonts w:asciiTheme="majorBidi" w:hAnsiTheme="majorBidi" w:cstheme="majorBidi"/>
                <w:sz w:val="16"/>
                <w:szCs w:val="16"/>
              </w:rPr>
              <w:t>1,2,3,6,7,8-hxcdd (fg/g)</w:t>
            </w:r>
          </w:p>
        </w:tc>
        <w:tc>
          <w:tcPr>
            <w:tcW w:w="742" w:type="dxa"/>
            <w:noWrap/>
          </w:tcPr>
          <w:p w14:paraId="438BD359" w14:textId="2DAFF4A9" w:rsidR="00CE69D3" w:rsidRPr="00CE69D3" w:rsidRDefault="00CE69D3" w:rsidP="00CE69D3">
            <w:pPr>
              <w:jc w:val="center"/>
              <w:rPr>
                <w:rFonts w:asciiTheme="majorBidi" w:hAnsiTheme="majorBidi" w:cstheme="majorBidi"/>
                <w:sz w:val="16"/>
                <w:szCs w:val="16"/>
              </w:rPr>
            </w:pPr>
            <w:r>
              <w:rPr>
                <w:rFonts w:asciiTheme="majorBidi" w:hAnsiTheme="majorBidi" w:cstheme="majorBidi"/>
                <w:sz w:val="16"/>
                <w:szCs w:val="16"/>
              </w:rPr>
              <w:t>X</w:t>
            </w:r>
          </w:p>
        </w:tc>
        <w:tc>
          <w:tcPr>
            <w:tcW w:w="744" w:type="dxa"/>
            <w:noWrap/>
          </w:tcPr>
          <w:p w14:paraId="6637E8DA" w14:textId="0ED282B1" w:rsidR="00CE69D3" w:rsidRPr="00CE69D3" w:rsidRDefault="00CE69D3" w:rsidP="00CE69D3">
            <w:pPr>
              <w:jc w:val="center"/>
              <w:rPr>
                <w:rFonts w:asciiTheme="majorBidi" w:hAnsiTheme="majorBidi" w:cstheme="majorBidi"/>
                <w:sz w:val="16"/>
                <w:szCs w:val="16"/>
              </w:rPr>
            </w:pPr>
          </w:p>
        </w:tc>
        <w:tc>
          <w:tcPr>
            <w:tcW w:w="743" w:type="dxa"/>
            <w:noWrap/>
          </w:tcPr>
          <w:p w14:paraId="09ECE624" w14:textId="15CDAF80" w:rsidR="00CE69D3" w:rsidRPr="00CE69D3" w:rsidRDefault="00CE69D3" w:rsidP="00CE69D3">
            <w:pPr>
              <w:jc w:val="center"/>
              <w:rPr>
                <w:rFonts w:asciiTheme="majorBidi" w:hAnsiTheme="majorBidi" w:cstheme="majorBidi"/>
                <w:sz w:val="16"/>
                <w:szCs w:val="16"/>
              </w:rPr>
            </w:pPr>
          </w:p>
        </w:tc>
        <w:tc>
          <w:tcPr>
            <w:tcW w:w="743" w:type="dxa"/>
            <w:noWrap/>
          </w:tcPr>
          <w:p w14:paraId="6045989E" w14:textId="4F7D525E" w:rsidR="00CE69D3" w:rsidRPr="00CE69D3" w:rsidRDefault="00CE69D3" w:rsidP="00CE69D3">
            <w:pPr>
              <w:jc w:val="center"/>
              <w:rPr>
                <w:rFonts w:asciiTheme="majorBidi" w:hAnsiTheme="majorBidi" w:cstheme="majorBidi"/>
                <w:sz w:val="16"/>
                <w:szCs w:val="16"/>
              </w:rPr>
            </w:pPr>
          </w:p>
        </w:tc>
        <w:tc>
          <w:tcPr>
            <w:tcW w:w="743" w:type="dxa"/>
            <w:noWrap/>
          </w:tcPr>
          <w:p w14:paraId="68FCBF4F" w14:textId="3942B743" w:rsidR="00CE69D3" w:rsidRPr="00CE69D3" w:rsidRDefault="00CE69D3" w:rsidP="00CE69D3">
            <w:pPr>
              <w:jc w:val="center"/>
              <w:rPr>
                <w:rFonts w:asciiTheme="majorBidi" w:hAnsiTheme="majorBidi" w:cstheme="majorBidi"/>
                <w:sz w:val="16"/>
                <w:szCs w:val="16"/>
              </w:rPr>
            </w:pPr>
          </w:p>
        </w:tc>
        <w:tc>
          <w:tcPr>
            <w:tcW w:w="743" w:type="dxa"/>
            <w:noWrap/>
          </w:tcPr>
          <w:p w14:paraId="434438B4" w14:textId="26021740" w:rsidR="00CE69D3" w:rsidRPr="00CE69D3" w:rsidRDefault="00CE69D3" w:rsidP="00CE69D3">
            <w:pPr>
              <w:jc w:val="center"/>
              <w:rPr>
                <w:rFonts w:asciiTheme="majorBidi" w:hAnsiTheme="majorBidi" w:cstheme="majorBidi"/>
                <w:sz w:val="16"/>
                <w:szCs w:val="16"/>
              </w:rPr>
            </w:pPr>
          </w:p>
        </w:tc>
        <w:tc>
          <w:tcPr>
            <w:tcW w:w="743" w:type="dxa"/>
            <w:noWrap/>
          </w:tcPr>
          <w:p w14:paraId="2B4026A9" w14:textId="00505CBB" w:rsidR="00CE69D3" w:rsidRPr="00CE69D3" w:rsidRDefault="00CE69D3" w:rsidP="00CE69D3">
            <w:pPr>
              <w:jc w:val="center"/>
              <w:rPr>
                <w:rFonts w:asciiTheme="majorBidi" w:hAnsiTheme="majorBidi" w:cstheme="majorBidi"/>
                <w:sz w:val="16"/>
                <w:szCs w:val="16"/>
              </w:rPr>
            </w:pPr>
          </w:p>
        </w:tc>
        <w:tc>
          <w:tcPr>
            <w:tcW w:w="743" w:type="dxa"/>
            <w:noWrap/>
          </w:tcPr>
          <w:p w14:paraId="5717EFFE" w14:textId="5701EF90" w:rsidR="00CE69D3" w:rsidRPr="00CE69D3" w:rsidRDefault="00CE69D3" w:rsidP="00CE69D3">
            <w:pPr>
              <w:jc w:val="center"/>
              <w:rPr>
                <w:rFonts w:asciiTheme="majorBidi" w:hAnsiTheme="majorBidi" w:cstheme="majorBidi"/>
                <w:sz w:val="16"/>
                <w:szCs w:val="16"/>
              </w:rPr>
            </w:pPr>
          </w:p>
        </w:tc>
      </w:tr>
      <w:tr w:rsidR="00CE69D3" w:rsidRPr="00CE69D3" w14:paraId="5E058805" w14:textId="77777777" w:rsidTr="00076E54">
        <w:trPr>
          <w:trHeight w:val="300"/>
        </w:trPr>
        <w:tc>
          <w:tcPr>
            <w:tcW w:w="1491" w:type="dxa"/>
            <w:noWrap/>
            <w:hideMark/>
          </w:tcPr>
          <w:p w14:paraId="6CA60F62" w14:textId="0FFC197D" w:rsidR="00CE69D3" w:rsidRPr="00CE69D3" w:rsidRDefault="00CE69D3" w:rsidP="00CE69D3">
            <w:pPr>
              <w:rPr>
                <w:rFonts w:asciiTheme="majorBidi" w:hAnsiTheme="majorBidi" w:cstheme="majorBidi"/>
                <w:sz w:val="16"/>
                <w:szCs w:val="16"/>
              </w:rPr>
            </w:pPr>
            <w:r w:rsidRPr="00CE69D3">
              <w:rPr>
                <w:rFonts w:asciiTheme="majorBidi" w:eastAsia="Times New Roman" w:hAnsiTheme="majorBidi" w:cstheme="majorBidi"/>
                <w:color w:val="000000"/>
                <w:sz w:val="16"/>
                <w:szCs w:val="16"/>
                <w:bdr w:val="none" w:sz="0" w:space="0" w:color="auto" w:frame="1"/>
              </w:rPr>
              <w:t>LBXD03LA</w:t>
            </w:r>
          </w:p>
        </w:tc>
        <w:tc>
          <w:tcPr>
            <w:tcW w:w="1915" w:type="dxa"/>
            <w:noWrap/>
          </w:tcPr>
          <w:p w14:paraId="39A9055C" w14:textId="22E6B18F" w:rsidR="00CE69D3" w:rsidRPr="00CE69D3" w:rsidRDefault="00CE69D3" w:rsidP="00CE69D3">
            <w:pPr>
              <w:rPr>
                <w:rFonts w:asciiTheme="majorBidi" w:hAnsiTheme="majorBidi" w:cstheme="majorBidi"/>
                <w:sz w:val="16"/>
                <w:szCs w:val="16"/>
              </w:rPr>
            </w:pPr>
            <w:r w:rsidRPr="00CE69D3">
              <w:rPr>
                <w:rFonts w:asciiTheme="majorBidi" w:hAnsiTheme="majorBidi" w:cstheme="majorBidi"/>
                <w:sz w:val="16"/>
                <w:szCs w:val="16"/>
              </w:rPr>
              <w:t>1,2,3,6,7,8-hxcdd Lipid Adj (pg/g)</w:t>
            </w:r>
          </w:p>
        </w:tc>
        <w:tc>
          <w:tcPr>
            <w:tcW w:w="742" w:type="dxa"/>
            <w:noWrap/>
          </w:tcPr>
          <w:p w14:paraId="243F5D7C" w14:textId="5249AFF7" w:rsidR="00CE69D3" w:rsidRPr="00CE69D3" w:rsidRDefault="00CE69D3" w:rsidP="00CE69D3">
            <w:pPr>
              <w:jc w:val="center"/>
              <w:rPr>
                <w:rFonts w:asciiTheme="majorBidi" w:hAnsiTheme="majorBidi" w:cstheme="majorBidi"/>
                <w:sz w:val="16"/>
                <w:szCs w:val="16"/>
              </w:rPr>
            </w:pPr>
            <w:r>
              <w:rPr>
                <w:rFonts w:asciiTheme="majorBidi" w:hAnsiTheme="majorBidi" w:cstheme="majorBidi"/>
                <w:sz w:val="16"/>
                <w:szCs w:val="16"/>
              </w:rPr>
              <w:t>X</w:t>
            </w:r>
          </w:p>
        </w:tc>
        <w:tc>
          <w:tcPr>
            <w:tcW w:w="744" w:type="dxa"/>
            <w:noWrap/>
          </w:tcPr>
          <w:p w14:paraId="2DF22754" w14:textId="2E6B8AA8" w:rsidR="00CE69D3" w:rsidRPr="00CE69D3" w:rsidRDefault="00CE69D3" w:rsidP="00CE69D3">
            <w:pPr>
              <w:jc w:val="center"/>
              <w:rPr>
                <w:rFonts w:asciiTheme="majorBidi" w:hAnsiTheme="majorBidi" w:cstheme="majorBidi"/>
                <w:sz w:val="16"/>
                <w:szCs w:val="16"/>
              </w:rPr>
            </w:pPr>
          </w:p>
        </w:tc>
        <w:tc>
          <w:tcPr>
            <w:tcW w:w="743" w:type="dxa"/>
            <w:noWrap/>
          </w:tcPr>
          <w:p w14:paraId="3DDB8DB8" w14:textId="328188D8" w:rsidR="00CE69D3" w:rsidRPr="00CE69D3" w:rsidRDefault="00CE69D3" w:rsidP="00CE69D3">
            <w:pPr>
              <w:jc w:val="center"/>
              <w:rPr>
                <w:rFonts w:asciiTheme="majorBidi" w:hAnsiTheme="majorBidi" w:cstheme="majorBidi"/>
                <w:sz w:val="16"/>
                <w:szCs w:val="16"/>
              </w:rPr>
            </w:pPr>
          </w:p>
        </w:tc>
        <w:tc>
          <w:tcPr>
            <w:tcW w:w="743" w:type="dxa"/>
            <w:noWrap/>
          </w:tcPr>
          <w:p w14:paraId="2AD89B45" w14:textId="1722F0EE" w:rsidR="00CE69D3" w:rsidRPr="00CE69D3" w:rsidRDefault="00CE69D3" w:rsidP="00CE69D3">
            <w:pPr>
              <w:jc w:val="center"/>
              <w:rPr>
                <w:rFonts w:asciiTheme="majorBidi" w:hAnsiTheme="majorBidi" w:cstheme="majorBidi"/>
                <w:sz w:val="16"/>
                <w:szCs w:val="16"/>
              </w:rPr>
            </w:pPr>
          </w:p>
        </w:tc>
        <w:tc>
          <w:tcPr>
            <w:tcW w:w="743" w:type="dxa"/>
            <w:noWrap/>
          </w:tcPr>
          <w:p w14:paraId="52C96E39" w14:textId="611FAC54" w:rsidR="00CE69D3" w:rsidRPr="00CE69D3" w:rsidRDefault="00CE69D3" w:rsidP="00CE69D3">
            <w:pPr>
              <w:jc w:val="center"/>
              <w:rPr>
                <w:rFonts w:asciiTheme="majorBidi" w:hAnsiTheme="majorBidi" w:cstheme="majorBidi"/>
                <w:sz w:val="16"/>
                <w:szCs w:val="16"/>
              </w:rPr>
            </w:pPr>
          </w:p>
        </w:tc>
        <w:tc>
          <w:tcPr>
            <w:tcW w:w="743" w:type="dxa"/>
            <w:noWrap/>
          </w:tcPr>
          <w:p w14:paraId="1496577A" w14:textId="30705954" w:rsidR="00CE69D3" w:rsidRPr="00CE69D3" w:rsidRDefault="00CE69D3" w:rsidP="00CE69D3">
            <w:pPr>
              <w:jc w:val="center"/>
              <w:rPr>
                <w:rFonts w:asciiTheme="majorBidi" w:hAnsiTheme="majorBidi" w:cstheme="majorBidi"/>
                <w:sz w:val="16"/>
                <w:szCs w:val="16"/>
              </w:rPr>
            </w:pPr>
          </w:p>
        </w:tc>
        <w:tc>
          <w:tcPr>
            <w:tcW w:w="743" w:type="dxa"/>
            <w:noWrap/>
          </w:tcPr>
          <w:p w14:paraId="66A6A3D5" w14:textId="09482998" w:rsidR="00CE69D3" w:rsidRPr="00CE69D3" w:rsidRDefault="00CE69D3" w:rsidP="00CE69D3">
            <w:pPr>
              <w:jc w:val="center"/>
              <w:rPr>
                <w:rFonts w:asciiTheme="majorBidi" w:hAnsiTheme="majorBidi" w:cstheme="majorBidi"/>
                <w:sz w:val="16"/>
                <w:szCs w:val="16"/>
              </w:rPr>
            </w:pPr>
          </w:p>
        </w:tc>
        <w:tc>
          <w:tcPr>
            <w:tcW w:w="743" w:type="dxa"/>
            <w:noWrap/>
          </w:tcPr>
          <w:p w14:paraId="21E80B48" w14:textId="564AA927" w:rsidR="00CE69D3" w:rsidRPr="00CE69D3" w:rsidRDefault="00CE69D3" w:rsidP="00CE69D3">
            <w:pPr>
              <w:jc w:val="center"/>
              <w:rPr>
                <w:rFonts w:asciiTheme="majorBidi" w:hAnsiTheme="majorBidi" w:cstheme="majorBidi"/>
                <w:sz w:val="16"/>
                <w:szCs w:val="16"/>
              </w:rPr>
            </w:pPr>
          </w:p>
        </w:tc>
      </w:tr>
      <w:tr w:rsidR="00CE69D3" w:rsidRPr="00CE69D3" w14:paraId="7EEE04FC" w14:textId="77777777" w:rsidTr="00076E54">
        <w:trPr>
          <w:trHeight w:val="300"/>
        </w:trPr>
        <w:tc>
          <w:tcPr>
            <w:tcW w:w="1491" w:type="dxa"/>
            <w:noWrap/>
            <w:hideMark/>
          </w:tcPr>
          <w:p w14:paraId="154010DE" w14:textId="75B0C656" w:rsidR="00CE69D3" w:rsidRPr="00CE69D3" w:rsidRDefault="00CE69D3" w:rsidP="00CE69D3">
            <w:pPr>
              <w:rPr>
                <w:rFonts w:asciiTheme="majorBidi" w:hAnsiTheme="majorBidi" w:cstheme="majorBidi"/>
                <w:sz w:val="16"/>
                <w:szCs w:val="16"/>
              </w:rPr>
            </w:pPr>
            <w:r w:rsidRPr="00CE69D3">
              <w:rPr>
                <w:rFonts w:asciiTheme="majorBidi" w:eastAsia="Times New Roman" w:hAnsiTheme="majorBidi" w:cstheme="majorBidi"/>
                <w:color w:val="000000"/>
                <w:sz w:val="16"/>
                <w:szCs w:val="16"/>
                <w:bdr w:val="none" w:sz="0" w:space="0" w:color="auto" w:frame="1"/>
              </w:rPr>
              <w:t xml:space="preserve">LBXD05   </w:t>
            </w:r>
          </w:p>
        </w:tc>
        <w:tc>
          <w:tcPr>
            <w:tcW w:w="1915" w:type="dxa"/>
            <w:noWrap/>
          </w:tcPr>
          <w:p w14:paraId="55D3E173" w14:textId="07367ACB" w:rsidR="00CE69D3" w:rsidRPr="00CE69D3" w:rsidRDefault="00CE69D3" w:rsidP="00CE69D3">
            <w:pPr>
              <w:rPr>
                <w:rFonts w:asciiTheme="majorBidi" w:hAnsiTheme="majorBidi" w:cstheme="majorBidi"/>
                <w:sz w:val="16"/>
                <w:szCs w:val="16"/>
              </w:rPr>
            </w:pPr>
            <w:r w:rsidRPr="00CE69D3">
              <w:rPr>
                <w:rFonts w:asciiTheme="majorBidi" w:hAnsiTheme="majorBidi" w:cstheme="majorBidi"/>
                <w:sz w:val="16"/>
                <w:szCs w:val="16"/>
              </w:rPr>
              <w:t>1,2,3,4,6,7,8-hpcdd (fg/g)</w:t>
            </w:r>
          </w:p>
        </w:tc>
        <w:tc>
          <w:tcPr>
            <w:tcW w:w="742" w:type="dxa"/>
            <w:noWrap/>
          </w:tcPr>
          <w:p w14:paraId="3C7CD996" w14:textId="6FF075E3" w:rsidR="00CE69D3" w:rsidRPr="00CE69D3" w:rsidRDefault="00CE69D3" w:rsidP="00CE69D3">
            <w:pPr>
              <w:jc w:val="center"/>
              <w:rPr>
                <w:rFonts w:asciiTheme="majorBidi" w:hAnsiTheme="majorBidi" w:cstheme="majorBidi"/>
                <w:sz w:val="16"/>
                <w:szCs w:val="16"/>
              </w:rPr>
            </w:pPr>
            <w:r>
              <w:rPr>
                <w:rFonts w:asciiTheme="majorBidi" w:hAnsiTheme="majorBidi" w:cstheme="majorBidi"/>
                <w:sz w:val="16"/>
                <w:szCs w:val="16"/>
              </w:rPr>
              <w:t>X</w:t>
            </w:r>
          </w:p>
        </w:tc>
        <w:tc>
          <w:tcPr>
            <w:tcW w:w="744" w:type="dxa"/>
            <w:noWrap/>
          </w:tcPr>
          <w:p w14:paraId="1CB41D0C" w14:textId="2F73DCFC" w:rsidR="00CE69D3" w:rsidRPr="00CE69D3" w:rsidRDefault="00CE69D3" w:rsidP="00CE69D3">
            <w:pPr>
              <w:jc w:val="center"/>
              <w:rPr>
                <w:rFonts w:asciiTheme="majorBidi" w:hAnsiTheme="majorBidi" w:cstheme="majorBidi"/>
                <w:sz w:val="16"/>
                <w:szCs w:val="16"/>
              </w:rPr>
            </w:pPr>
          </w:p>
        </w:tc>
        <w:tc>
          <w:tcPr>
            <w:tcW w:w="743" w:type="dxa"/>
            <w:noWrap/>
          </w:tcPr>
          <w:p w14:paraId="44CB08C3" w14:textId="4D9A31C3" w:rsidR="00CE69D3" w:rsidRPr="00CE69D3" w:rsidRDefault="00CE69D3" w:rsidP="00CE69D3">
            <w:pPr>
              <w:jc w:val="center"/>
              <w:rPr>
                <w:rFonts w:asciiTheme="majorBidi" w:hAnsiTheme="majorBidi" w:cstheme="majorBidi"/>
                <w:sz w:val="16"/>
                <w:szCs w:val="16"/>
              </w:rPr>
            </w:pPr>
          </w:p>
        </w:tc>
        <w:tc>
          <w:tcPr>
            <w:tcW w:w="743" w:type="dxa"/>
            <w:noWrap/>
          </w:tcPr>
          <w:p w14:paraId="3C1BEB8B" w14:textId="7139B323" w:rsidR="00CE69D3" w:rsidRPr="00CE69D3" w:rsidRDefault="00CE69D3" w:rsidP="00CE69D3">
            <w:pPr>
              <w:jc w:val="center"/>
              <w:rPr>
                <w:rFonts w:asciiTheme="majorBidi" w:hAnsiTheme="majorBidi" w:cstheme="majorBidi"/>
                <w:sz w:val="16"/>
                <w:szCs w:val="16"/>
              </w:rPr>
            </w:pPr>
          </w:p>
        </w:tc>
        <w:tc>
          <w:tcPr>
            <w:tcW w:w="743" w:type="dxa"/>
            <w:noWrap/>
          </w:tcPr>
          <w:p w14:paraId="16281102" w14:textId="29F9DA55" w:rsidR="00CE69D3" w:rsidRPr="00CE69D3" w:rsidRDefault="00CE69D3" w:rsidP="00CE69D3">
            <w:pPr>
              <w:jc w:val="center"/>
              <w:rPr>
                <w:rFonts w:asciiTheme="majorBidi" w:hAnsiTheme="majorBidi" w:cstheme="majorBidi"/>
                <w:sz w:val="16"/>
                <w:szCs w:val="16"/>
              </w:rPr>
            </w:pPr>
          </w:p>
        </w:tc>
        <w:tc>
          <w:tcPr>
            <w:tcW w:w="743" w:type="dxa"/>
            <w:noWrap/>
          </w:tcPr>
          <w:p w14:paraId="1A214794" w14:textId="717ED68D" w:rsidR="00CE69D3" w:rsidRPr="00CE69D3" w:rsidRDefault="00CE69D3" w:rsidP="00CE69D3">
            <w:pPr>
              <w:jc w:val="center"/>
              <w:rPr>
                <w:rFonts w:asciiTheme="majorBidi" w:hAnsiTheme="majorBidi" w:cstheme="majorBidi"/>
                <w:sz w:val="16"/>
                <w:szCs w:val="16"/>
              </w:rPr>
            </w:pPr>
          </w:p>
        </w:tc>
        <w:tc>
          <w:tcPr>
            <w:tcW w:w="743" w:type="dxa"/>
            <w:noWrap/>
          </w:tcPr>
          <w:p w14:paraId="09C3C80B" w14:textId="6F7B8A8B" w:rsidR="00CE69D3" w:rsidRPr="00CE69D3" w:rsidRDefault="00CE69D3" w:rsidP="00CE69D3">
            <w:pPr>
              <w:jc w:val="center"/>
              <w:rPr>
                <w:rFonts w:asciiTheme="majorBidi" w:hAnsiTheme="majorBidi" w:cstheme="majorBidi"/>
                <w:sz w:val="16"/>
                <w:szCs w:val="16"/>
              </w:rPr>
            </w:pPr>
          </w:p>
        </w:tc>
        <w:tc>
          <w:tcPr>
            <w:tcW w:w="743" w:type="dxa"/>
            <w:noWrap/>
          </w:tcPr>
          <w:p w14:paraId="36DE0837" w14:textId="6623337F" w:rsidR="00CE69D3" w:rsidRPr="00CE69D3" w:rsidRDefault="00CE69D3" w:rsidP="00CE69D3">
            <w:pPr>
              <w:jc w:val="center"/>
              <w:rPr>
                <w:rFonts w:asciiTheme="majorBidi" w:hAnsiTheme="majorBidi" w:cstheme="majorBidi"/>
                <w:sz w:val="16"/>
                <w:szCs w:val="16"/>
              </w:rPr>
            </w:pPr>
          </w:p>
        </w:tc>
      </w:tr>
      <w:tr w:rsidR="00CE69D3" w:rsidRPr="00CE69D3" w14:paraId="59783A11" w14:textId="77777777" w:rsidTr="00076E54">
        <w:trPr>
          <w:trHeight w:val="300"/>
        </w:trPr>
        <w:tc>
          <w:tcPr>
            <w:tcW w:w="1491" w:type="dxa"/>
            <w:noWrap/>
            <w:hideMark/>
          </w:tcPr>
          <w:p w14:paraId="0C42440A" w14:textId="6DD223F0" w:rsidR="00CE69D3" w:rsidRPr="00CE69D3" w:rsidRDefault="00CE69D3" w:rsidP="00CE69D3">
            <w:pPr>
              <w:rPr>
                <w:rFonts w:asciiTheme="majorBidi" w:hAnsiTheme="majorBidi" w:cstheme="majorBidi"/>
                <w:sz w:val="16"/>
                <w:szCs w:val="16"/>
              </w:rPr>
            </w:pPr>
            <w:r w:rsidRPr="00CE69D3">
              <w:rPr>
                <w:rFonts w:asciiTheme="majorBidi" w:eastAsia="Times New Roman" w:hAnsiTheme="majorBidi" w:cstheme="majorBidi"/>
                <w:color w:val="000000"/>
                <w:sz w:val="16"/>
                <w:szCs w:val="16"/>
                <w:bdr w:val="none" w:sz="0" w:space="0" w:color="auto" w:frame="1"/>
              </w:rPr>
              <w:t>LBXD05LA</w:t>
            </w:r>
          </w:p>
        </w:tc>
        <w:tc>
          <w:tcPr>
            <w:tcW w:w="1915" w:type="dxa"/>
            <w:noWrap/>
          </w:tcPr>
          <w:p w14:paraId="6538FD49" w14:textId="501167EE" w:rsidR="00CE69D3" w:rsidRPr="00CE69D3" w:rsidRDefault="00CE69D3" w:rsidP="00CE69D3">
            <w:pPr>
              <w:rPr>
                <w:rFonts w:asciiTheme="majorBidi" w:hAnsiTheme="majorBidi" w:cstheme="majorBidi"/>
                <w:sz w:val="16"/>
                <w:szCs w:val="16"/>
              </w:rPr>
            </w:pPr>
            <w:r w:rsidRPr="00CE69D3">
              <w:rPr>
                <w:rFonts w:asciiTheme="majorBidi" w:hAnsiTheme="majorBidi" w:cstheme="majorBidi"/>
                <w:sz w:val="16"/>
                <w:szCs w:val="16"/>
              </w:rPr>
              <w:t>1,2,3,4,6,7,8-hpcdd Lipid Adj (pg/g)</w:t>
            </w:r>
          </w:p>
        </w:tc>
        <w:tc>
          <w:tcPr>
            <w:tcW w:w="742" w:type="dxa"/>
            <w:noWrap/>
          </w:tcPr>
          <w:p w14:paraId="5659C890" w14:textId="76E77987" w:rsidR="00CE69D3" w:rsidRPr="00CE69D3" w:rsidRDefault="00CE69D3" w:rsidP="00CE69D3">
            <w:pPr>
              <w:jc w:val="center"/>
              <w:rPr>
                <w:rFonts w:asciiTheme="majorBidi" w:hAnsiTheme="majorBidi" w:cstheme="majorBidi"/>
                <w:sz w:val="16"/>
                <w:szCs w:val="16"/>
              </w:rPr>
            </w:pPr>
            <w:r>
              <w:rPr>
                <w:rFonts w:asciiTheme="majorBidi" w:hAnsiTheme="majorBidi" w:cstheme="majorBidi"/>
                <w:sz w:val="16"/>
                <w:szCs w:val="16"/>
              </w:rPr>
              <w:t>X</w:t>
            </w:r>
          </w:p>
        </w:tc>
        <w:tc>
          <w:tcPr>
            <w:tcW w:w="744" w:type="dxa"/>
            <w:noWrap/>
          </w:tcPr>
          <w:p w14:paraId="4D701D7E" w14:textId="7315D001" w:rsidR="00CE69D3" w:rsidRPr="00CE69D3" w:rsidRDefault="00CE69D3" w:rsidP="00CE69D3">
            <w:pPr>
              <w:jc w:val="center"/>
              <w:rPr>
                <w:rFonts w:asciiTheme="majorBidi" w:hAnsiTheme="majorBidi" w:cstheme="majorBidi"/>
                <w:sz w:val="16"/>
                <w:szCs w:val="16"/>
              </w:rPr>
            </w:pPr>
          </w:p>
        </w:tc>
        <w:tc>
          <w:tcPr>
            <w:tcW w:w="743" w:type="dxa"/>
            <w:noWrap/>
          </w:tcPr>
          <w:p w14:paraId="61285B2A" w14:textId="2743E786" w:rsidR="00CE69D3" w:rsidRPr="00CE69D3" w:rsidRDefault="00CE69D3" w:rsidP="00CE69D3">
            <w:pPr>
              <w:jc w:val="center"/>
              <w:rPr>
                <w:rFonts w:asciiTheme="majorBidi" w:hAnsiTheme="majorBidi" w:cstheme="majorBidi"/>
                <w:sz w:val="16"/>
                <w:szCs w:val="16"/>
              </w:rPr>
            </w:pPr>
          </w:p>
        </w:tc>
        <w:tc>
          <w:tcPr>
            <w:tcW w:w="743" w:type="dxa"/>
            <w:noWrap/>
          </w:tcPr>
          <w:p w14:paraId="643E45C7" w14:textId="025C3AAE" w:rsidR="00CE69D3" w:rsidRPr="00CE69D3" w:rsidRDefault="00CE69D3" w:rsidP="00CE69D3">
            <w:pPr>
              <w:jc w:val="center"/>
              <w:rPr>
                <w:rFonts w:asciiTheme="majorBidi" w:hAnsiTheme="majorBidi" w:cstheme="majorBidi"/>
                <w:sz w:val="16"/>
                <w:szCs w:val="16"/>
              </w:rPr>
            </w:pPr>
          </w:p>
        </w:tc>
        <w:tc>
          <w:tcPr>
            <w:tcW w:w="743" w:type="dxa"/>
            <w:noWrap/>
          </w:tcPr>
          <w:p w14:paraId="4407D63C" w14:textId="6BC86875" w:rsidR="00CE69D3" w:rsidRPr="00CE69D3" w:rsidRDefault="00CE69D3" w:rsidP="00CE69D3">
            <w:pPr>
              <w:jc w:val="center"/>
              <w:rPr>
                <w:rFonts w:asciiTheme="majorBidi" w:hAnsiTheme="majorBidi" w:cstheme="majorBidi"/>
                <w:sz w:val="16"/>
                <w:szCs w:val="16"/>
              </w:rPr>
            </w:pPr>
          </w:p>
        </w:tc>
        <w:tc>
          <w:tcPr>
            <w:tcW w:w="743" w:type="dxa"/>
            <w:noWrap/>
          </w:tcPr>
          <w:p w14:paraId="7BB287B2" w14:textId="2B0EA478" w:rsidR="00CE69D3" w:rsidRPr="00CE69D3" w:rsidRDefault="00CE69D3" w:rsidP="00CE69D3">
            <w:pPr>
              <w:jc w:val="center"/>
              <w:rPr>
                <w:rFonts w:asciiTheme="majorBidi" w:hAnsiTheme="majorBidi" w:cstheme="majorBidi"/>
                <w:sz w:val="16"/>
                <w:szCs w:val="16"/>
              </w:rPr>
            </w:pPr>
          </w:p>
        </w:tc>
        <w:tc>
          <w:tcPr>
            <w:tcW w:w="743" w:type="dxa"/>
            <w:noWrap/>
          </w:tcPr>
          <w:p w14:paraId="0B0CB7F2" w14:textId="57DF42B3" w:rsidR="00CE69D3" w:rsidRPr="00CE69D3" w:rsidRDefault="00CE69D3" w:rsidP="00CE69D3">
            <w:pPr>
              <w:jc w:val="center"/>
              <w:rPr>
                <w:rFonts w:asciiTheme="majorBidi" w:hAnsiTheme="majorBidi" w:cstheme="majorBidi"/>
                <w:sz w:val="16"/>
                <w:szCs w:val="16"/>
              </w:rPr>
            </w:pPr>
          </w:p>
        </w:tc>
        <w:tc>
          <w:tcPr>
            <w:tcW w:w="743" w:type="dxa"/>
            <w:noWrap/>
          </w:tcPr>
          <w:p w14:paraId="01F97132" w14:textId="6ADDBE6D" w:rsidR="00CE69D3" w:rsidRPr="00CE69D3" w:rsidRDefault="00CE69D3" w:rsidP="00CE69D3">
            <w:pPr>
              <w:jc w:val="center"/>
              <w:rPr>
                <w:rFonts w:asciiTheme="majorBidi" w:hAnsiTheme="majorBidi" w:cstheme="majorBidi"/>
                <w:sz w:val="16"/>
                <w:szCs w:val="16"/>
              </w:rPr>
            </w:pPr>
          </w:p>
        </w:tc>
      </w:tr>
      <w:tr w:rsidR="00CE69D3" w:rsidRPr="00CE69D3" w14:paraId="381398A7" w14:textId="77777777" w:rsidTr="00076E54">
        <w:trPr>
          <w:trHeight w:val="300"/>
        </w:trPr>
        <w:tc>
          <w:tcPr>
            <w:tcW w:w="1491" w:type="dxa"/>
            <w:noWrap/>
            <w:hideMark/>
          </w:tcPr>
          <w:p w14:paraId="74589323" w14:textId="373993FB" w:rsidR="00CE69D3" w:rsidRPr="00CE69D3" w:rsidRDefault="00CE69D3" w:rsidP="00CE69D3">
            <w:pPr>
              <w:rPr>
                <w:rFonts w:asciiTheme="majorBidi" w:hAnsiTheme="majorBidi" w:cstheme="majorBidi"/>
                <w:sz w:val="16"/>
                <w:szCs w:val="16"/>
              </w:rPr>
            </w:pPr>
            <w:r w:rsidRPr="00CE69D3">
              <w:rPr>
                <w:rFonts w:asciiTheme="majorBidi" w:eastAsia="Times New Roman" w:hAnsiTheme="majorBidi" w:cstheme="majorBidi"/>
                <w:color w:val="000000"/>
                <w:sz w:val="16"/>
                <w:szCs w:val="16"/>
                <w:bdr w:val="none" w:sz="0" w:space="0" w:color="auto" w:frame="1"/>
              </w:rPr>
              <w:t xml:space="preserve">LBXD07   </w:t>
            </w:r>
          </w:p>
        </w:tc>
        <w:tc>
          <w:tcPr>
            <w:tcW w:w="1915" w:type="dxa"/>
            <w:noWrap/>
          </w:tcPr>
          <w:p w14:paraId="0511AB51" w14:textId="46CCF96A" w:rsidR="00CE69D3" w:rsidRPr="00CE69D3" w:rsidRDefault="00CE69D3" w:rsidP="00CE69D3">
            <w:pPr>
              <w:rPr>
                <w:rFonts w:asciiTheme="majorBidi" w:hAnsiTheme="majorBidi" w:cstheme="majorBidi"/>
                <w:sz w:val="16"/>
                <w:szCs w:val="16"/>
              </w:rPr>
            </w:pPr>
            <w:r w:rsidRPr="00CE69D3">
              <w:rPr>
                <w:rFonts w:asciiTheme="majorBidi" w:hAnsiTheme="majorBidi" w:cstheme="majorBidi"/>
                <w:sz w:val="16"/>
                <w:szCs w:val="16"/>
              </w:rPr>
              <w:t>1,2,3,4,6,7,8,9-ocdd (fg/g)</w:t>
            </w:r>
          </w:p>
        </w:tc>
        <w:tc>
          <w:tcPr>
            <w:tcW w:w="742" w:type="dxa"/>
            <w:noWrap/>
          </w:tcPr>
          <w:p w14:paraId="11E5F0CF" w14:textId="292E17D2" w:rsidR="00CE69D3" w:rsidRPr="00CE69D3" w:rsidRDefault="00CE69D3" w:rsidP="00CE69D3">
            <w:pPr>
              <w:jc w:val="center"/>
              <w:rPr>
                <w:rFonts w:asciiTheme="majorBidi" w:hAnsiTheme="majorBidi" w:cstheme="majorBidi"/>
                <w:sz w:val="16"/>
                <w:szCs w:val="16"/>
              </w:rPr>
            </w:pPr>
            <w:r>
              <w:rPr>
                <w:rFonts w:asciiTheme="majorBidi" w:hAnsiTheme="majorBidi" w:cstheme="majorBidi"/>
                <w:sz w:val="16"/>
                <w:szCs w:val="16"/>
              </w:rPr>
              <w:t>X</w:t>
            </w:r>
          </w:p>
        </w:tc>
        <w:tc>
          <w:tcPr>
            <w:tcW w:w="744" w:type="dxa"/>
            <w:noWrap/>
          </w:tcPr>
          <w:p w14:paraId="3D53F962" w14:textId="5C6DA898" w:rsidR="00CE69D3" w:rsidRPr="00CE69D3" w:rsidRDefault="00CE69D3" w:rsidP="00CE69D3">
            <w:pPr>
              <w:jc w:val="center"/>
              <w:rPr>
                <w:rFonts w:asciiTheme="majorBidi" w:hAnsiTheme="majorBidi" w:cstheme="majorBidi"/>
                <w:sz w:val="16"/>
                <w:szCs w:val="16"/>
              </w:rPr>
            </w:pPr>
          </w:p>
        </w:tc>
        <w:tc>
          <w:tcPr>
            <w:tcW w:w="743" w:type="dxa"/>
            <w:noWrap/>
          </w:tcPr>
          <w:p w14:paraId="599309AE" w14:textId="06433C51" w:rsidR="00CE69D3" w:rsidRPr="00CE69D3" w:rsidRDefault="00CE69D3" w:rsidP="00CE69D3">
            <w:pPr>
              <w:jc w:val="center"/>
              <w:rPr>
                <w:rFonts w:asciiTheme="majorBidi" w:hAnsiTheme="majorBidi" w:cstheme="majorBidi"/>
                <w:sz w:val="16"/>
                <w:szCs w:val="16"/>
              </w:rPr>
            </w:pPr>
          </w:p>
        </w:tc>
        <w:tc>
          <w:tcPr>
            <w:tcW w:w="743" w:type="dxa"/>
            <w:noWrap/>
          </w:tcPr>
          <w:p w14:paraId="78E73352" w14:textId="7862EDA1" w:rsidR="00CE69D3" w:rsidRPr="00CE69D3" w:rsidRDefault="00CE69D3" w:rsidP="00CE69D3">
            <w:pPr>
              <w:jc w:val="center"/>
              <w:rPr>
                <w:rFonts w:asciiTheme="majorBidi" w:hAnsiTheme="majorBidi" w:cstheme="majorBidi"/>
                <w:sz w:val="16"/>
                <w:szCs w:val="16"/>
              </w:rPr>
            </w:pPr>
          </w:p>
        </w:tc>
        <w:tc>
          <w:tcPr>
            <w:tcW w:w="743" w:type="dxa"/>
            <w:noWrap/>
          </w:tcPr>
          <w:p w14:paraId="58A8CC32" w14:textId="2079B6B4" w:rsidR="00CE69D3" w:rsidRPr="00CE69D3" w:rsidRDefault="00CE69D3" w:rsidP="00CE69D3">
            <w:pPr>
              <w:jc w:val="center"/>
              <w:rPr>
                <w:rFonts w:asciiTheme="majorBidi" w:hAnsiTheme="majorBidi" w:cstheme="majorBidi"/>
                <w:sz w:val="16"/>
                <w:szCs w:val="16"/>
              </w:rPr>
            </w:pPr>
          </w:p>
        </w:tc>
        <w:tc>
          <w:tcPr>
            <w:tcW w:w="743" w:type="dxa"/>
            <w:noWrap/>
          </w:tcPr>
          <w:p w14:paraId="5EAE7A4C" w14:textId="52159172" w:rsidR="00CE69D3" w:rsidRPr="00CE69D3" w:rsidRDefault="00CE69D3" w:rsidP="00CE69D3">
            <w:pPr>
              <w:jc w:val="center"/>
              <w:rPr>
                <w:rFonts w:asciiTheme="majorBidi" w:hAnsiTheme="majorBidi" w:cstheme="majorBidi"/>
                <w:sz w:val="16"/>
                <w:szCs w:val="16"/>
              </w:rPr>
            </w:pPr>
          </w:p>
        </w:tc>
        <w:tc>
          <w:tcPr>
            <w:tcW w:w="743" w:type="dxa"/>
            <w:noWrap/>
          </w:tcPr>
          <w:p w14:paraId="6696912B" w14:textId="47C4559F" w:rsidR="00CE69D3" w:rsidRPr="00CE69D3" w:rsidRDefault="00CE69D3" w:rsidP="00CE69D3">
            <w:pPr>
              <w:jc w:val="center"/>
              <w:rPr>
                <w:rFonts w:asciiTheme="majorBidi" w:hAnsiTheme="majorBidi" w:cstheme="majorBidi"/>
                <w:sz w:val="16"/>
                <w:szCs w:val="16"/>
              </w:rPr>
            </w:pPr>
          </w:p>
        </w:tc>
        <w:tc>
          <w:tcPr>
            <w:tcW w:w="743" w:type="dxa"/>
            <w:noWrap/>
          </w:tcPr>
          <w:p w14:paraId="394C1D7A" w14:textId="055277A3" w:rsidR="00CE69D3" w:rsidRPr="00CE69D3" w:rsidRDefault="00CE69D3" w:rsidP="00CE69D3">
            <w:pPr>
              <w:jc w:val="center"/>
              <w:rPr>
                <w:rFonts w:asciiTheme="majorBidi" w:hAnsiTheme="majorBidi" w:cstheme="majorBidi"/>
                <w:sz w:val="16"/>
                <w:szCs w:val="16"/>
              </w:rPr>
            </w:pPr>
          </w:p>
        </w:tc>
      </w:tr>
      <w:tr w:rsidR="00CE69D3" w:rsidRPr="00CE69D3" w14:paraId="5F1E82D5" w14:textId="77777777" w:rsidTr="00076E54">
        <w:trPr>
          <w:trHeight w:val="300"/>
        </w:trPr>
        <w:tc>
          <w:tcPr>
            <w:tcW w:w="1491" w:type="dxa"/>
            <w:noWrap/>
            <w:hideMark/>
          </w:tcPr>
          <w:p w14:paraId="62D41582" w14:textId="03DF8855" w:rsidR="00CE69D3" w:rsidRPr="00CE69D3" w:rsidRDefault="00CE69D3" w:rsidP="00CE69D3">
            <w:pPr>
              <w:rPr>
                <w:rFonts w:asciiTheme="majorBidi" w:hAnsiTheme="majorBidi" w:cstheme="majorBidi"/>
                <w:sz w:val="16"/>
                <w:szCs w:val="16"/>
              </w:rPr>
            </w:pPr>
            <w:r w:rsidRPr="00CE69D3">
              <w:rPr>
                <w:rFonts w:asciiTheme="majorBidi" w:eastAsia="Times New Roman" w:hAnsiTheme="majorBidi" w:cstheme="majorBidi"/>
                <w:color w:val="000000"/>
                <w:sz w:val="16"/>
                <w:szCs w:val="16"/>
                <w:bdr w:val="none" w:sz="0" w:space="0" w:color="auto" w:frame="1"/>
              </w:rPr>
              <w:t>LBXD07LA</w:t>
            </w:r>
          </w:p>
        </w:tc>
        <w:tc>
          <w:tcPr>
            <w:tcW w:w="1915" w:type="dxa"/>
            <w:noWrap/>
          </w:tcPr>
          <w:p w14:paraId="7D4A0A11" w14:textId="40893D30" w:rsidR="00CE69D3" w:rsidRPr="00CE69D3" w:rsidRDefault="00CE69D3" w:rsidP="00CE69D3">
            <w:pPr>
              <w:rPr>
                <w:rFonts w:asciiTheme="majorBidi" w:hAnsiTheme="majorBidi" w:cstheme="majorBidi"/>
                <w:sz w:val="16"/>
                <w:szCs w:val="16"/>
              </w:rPr>
            </w:pPr>
            <w:r w:rsidRPr="00CE69D3">
              <w:rPr>
                <w:rFonts w:asciiTheme="majorBidi" w:hAnsiTheme="majorBidi" w:cstheme="majorBidi"/>
                <w:sz w:val="16"/>
                <w:szCs w:val="16"/>
              </w:rPr>
              <w:t>1,2,3,4,6,7,8,9-ocdd Lipid Adj (pg/g)</w:t>
            </w:r>
          </w:p>
        </w:tc>
        <w:tc>
          <w:tcPr>
            <w:tcW w:w="742" w:type="dxa"/>
            <w:noWrap/>
          </w:tcPr>
          <w:p w14:paraId="1C713952" w14:textId="68549CCB" w:rsidR="00CE69D3" w:rsidRPr="00CE69D3" w:rsidRDefault="00CE69D3" w:rsidP="00CE69D3">
            <w:pPr>
              <w:jc w:val="center"/>
              <w:rPr>
                <w:rFonts w:asciiTheme="majorBidi" w:hAnsiTheme="majorBidi" w:cstheme="majorBidi"/>
                <w:sz w:val="16"/>
                <w:szCs w:val="16"/>
              </w:rPr>
            </w:pPr>
            <w:r>
              <w:rPr>
                <w:rFonts w:asciiTheme="majorBidi" w:hAnsiTheme="majorBidi" w:cstheme="majorBidi"/>
                <w:sz w:val="16"/>
                <w:szCs w:val="16"/>
              </w:rPr>
              <w:t>X</w:t>
            </w:r>
          </w:p>
        </w:tc>
        <w:tc>
          <w:tcPr>
            <w:tcW w:w="744" w:type="dxa"/>
            <w:noWrap/>
          </w:tcPr>
          <w:p w14:paraId="3EB0BE1B" w14:textId="2FBA9B3F" w:rsidR="00CE69D3" w:rsidRPr="00CE69D3" w:rsidRDefault="00CE69D3" w:rsidP="00CE69D3">
            <w:pPr>
              <w:jc w:val="center"/>
              <w:rPr>
                <w:rFonts w:asciiTheme="majorBidi" w:hAnsiTheme="majorBidi" w:cstheme="majorBidi"/>
                <w:sz w:val="16"/>
                <w:szCs w:val="16"/>
              </w:rPr>
            </w:pPr>
          </w:p>
        </w:tc>
        <w:tc>
          <w:tcPr>
            <w:tcW w:w="743" w:type="dxa"/>
            <w:noWrap/>
          </w:tcPr>
          <w:p w14:paraId="1D79D7F2" w14:textId="05FC00E2" w:rsidR="00CE69D3" w:rsidRPr="00CE69D3" w:rsidRDefault="00CE69D3" w:rsidP="00CE69D3">
            <w:pPr>
              <w:jc w:val="center"/>
              <w:rPr>
                <w:rFonts w:asciiTheme="majorBidi" w:hAnsiTheme="majorBidi" w:cstheme="majorBidi"/>
                <w:sz w:val="16"/>
                <w:szCs w:val="16"/>
              </w:rPr>
            </w:pPr>
          </w:p>
        </w:tc>
        <w:tc>
          <w:tcPr>
            <w:tcW w:w="743" w:type="dxa"/>
            <w:noWrap/>
          </w:tcPr>
          <w:p w14:paraId="665E12FD" w14:textId="0A5BFCC0" w:rsidR="00CE69D3" w:rsidRPr="00CE69D3" w:rsidRDefault="00CE69D3" w:rsidP="00CE69D3">
            <w:pPr>
              <w:jc w:val="center"/>
              <w:rPr>
                <w:rFonts w:asciiTheme="majorBidi" w:hAnsiTheme="majorBidi" w:cstheme="majorBidi"/>
                <w:sz w:val="16"/>
                <w:szCs w:val="16"/>
              </w:rPr>
            </w:pPr>
          </w:p>
        </w:tc>
        <w:tc>
          <w:tcPr>
            <w:tcW w:w="743" w:type="dxa"/>
            <w:noWrap/>
          </w:tcPr>
          <w:p w14:paraId="420B56F7" w14:textId="3F21AFA4" w:rsidR="00CE69D3" w:rsidRPr="00CE69D3" w:rsidRDefault="00CE69D3" w:rsidP="00CE69D3">
            <w:pPr>
              <w:jc w:val="center"/>
              <w:rPr>
                <w:rFonts w:asciiTheme="majorBidi" w:hAnsiTheme="majorBidi" w:cstheme="majorBidi"/>
                <w:sz w:val="16"/>
                <w:szCs w:val="16"/>
              </w:rPr>
            </w:pPr>
          </w:p>
        </w:tc>
        <w:tc>
          <w:tcPr>
            <w:tcW w:w="743" w:type="dxa"/>
            <w:noWrap/>
          </w:tcPr>
          <w:p w14:paraId="48142084" w14:textId="22840E34" w:rsidR="00CE69D3" w:rsidRPr="00CE69D3" w:rsidRDefault="00CE69D3" w:rsidP="00CE69D3">
            <w:pPr>
              <w:jc w:val="center"/>
              <w:rPr>
                <w:rFonts w:asciiTheme="majorBidi" w:hAnsiTheme="majorBidi" w:cstheme="majorBidi"/>
                <w:sz w:val="16"/>
                <w:szCs w:val="16"/>
              </w:rPr>
            </w:pPr>
          </w:p>
        </w:tc>
        <w:tc>
          <w:tcPr>
            <w:tcW w:w="743" w:type="dxa"/>
            <w:noWrap/>
          </w:tcPr>
          <w:p w14:paraId="4730392D" w14:textId="5EA2B198" w:rsidR="00CE69D3" w:rsidRPr="00CE69D3" w:rsidRDefault="00CE69D3" w:rsidP="00CE69D3">
            <w:pPr>
              <w:jc w:val="center"/>
              <w:rPr>
                <w:rFonts w:asciiTheme="majorBidi" w:hAnsiTheme="majorBidi" w:cstheme="majorBidi"/>
                <w:sz w:val="16"/>
                <w:szCs w:val="16"/>
              </w:rPr>
            </w:pPr>
          </w:p>
        </w:tc>
        <w:tc>
          <w:tcPr>
            <w:tcW w:w="743" w:type="dxa"/>
            <w:noWrap/>
          </w:tcPr>
          <w:p w14:paraId="200E494B" w14:textId="236E6EF0" w:rsidR="00CE69D3" w:rsidRPr="00CE69D3" w:rsidRDefault="00CE69D3" w:rsidP="00CE69D3">
            <w:pPr>
              <w:jc w:val="center"/>
              <w:rPr>
                <w:rFonts w:asciiTheme="majorBidi" w:hAnsiTheme="majorBidi" w:cstheme="majorBidi"/>
                <w:sz w:val="16"/>
                <w:szCs w:val="16"/>
              </w:rPr>
            </w:pPr>
          </w:p>
        </w:tc>
      </w:tr>
      <w:tr w:rsidR="00CE69D3" w:rsidRPr="00CE69D3" w14:paraId="6B83BC3B" w14:textId="77777777" w:rsidTr="00076E54">
        <w:trPr>
          <w:trHeight w:val="300"/>
        </w:trPr>
        <w:tc>
          <w:tcPr>
            <w:tcW w:w="1491" w:type="dxa"/>
            <w:noWrap/>
            <w:hideMark/>
          </w:tcPr>
          <w:p w14:paraId="308E1540" w14:textId="4218E14B" w:rsidR="00CE69D3" w:rsidRPr="00CE69D3" w:rsidRDefault="00CE69D3" w:rsidP="00CE69D3">
            <w:pPr>
              <w:rPr>
                <w:rFonts w:asciiTheme="majorBidi" w:hAnsiTheme="majorBidi" w:cstheme="majorBidi"/>
                <w:sz w:val="16"/>
                <w:szCs w:val="16"/>
              </w:rPr>
            </w:pPr>
            <w:r w:rsidRPr="00CE69D3">
              <w:rPr>
                <w:rFonts w:asciiTheme="majorBidi" w:eastAsia="Times New Roman" w:hAnsiTheme="majorBidi" w:cstheme="majorBidi"/>
                <w:color w:val="000000"/>
                <w:sz w:val="16"/>
                <w:szCs w:val="16"/>
                <w:bdr w:val="none" w:sz="0" w:space="0" w:color="auto" w:frame="1"/>
              </w:rPr>
              <w:t xml:space="preserve">LBXF03   </w:t>
            </w:r>
          </w:p>
        </w:tc>
        <w:tc>
          <w:tcPr>
            <w:tcW w:w="1915" w:type="dxa"/>
            <w:noWrap/>
          </w:tcPr>
          <w:p w14:paraId="55D1F2FE" w14:textId="6BFD2091" w:rsidR="00CE69D3" w:rsidRPr="00CE69D3" w:rsidRDefault="00CE69D3" w:rsidP="00CE69D3">
            <w:pPr>
              <w:rPr>
                <w:rFonts w:asciiTheme="majorBidi" w:hAnsiTheme="majorBidi" w:cstheme="majorBidi"/>
                <w:sz w:val="16"/>
                <w:szCs w:val="16"/>
              </w:rPr>
            </w:pPr>
            <w:r w:rsidRPr="00CE69D3">
              <w:rPr>
                <w:rFonts w:asciiTheme="majorBidi" w:hAnsiTheme="majorBidi" w:cstheme="majorBidi"/>
                <w:sz w:val="16"/>
                <w:szCs w:val="16"/>
              </w:rPr>
              <w:t>2,3,4,7,8-pncdf (fg/g)</w:t>
            </w:r>
          </w:p>
        </w:tc>
        <w:tc>
          <w:tcPr>
            <w:tcW w:w="742" w:type="dxa"/>
            <w:noWrap/>
          </w:tcPr>
          <w:p w14:paraId="7263E3B2" w14:textId="110FF8DB" w:rsidR="00CE69D3" w:rsidRPr="00CE69D3" w:rsidRDefault="00CE69D3" w:rsidP="00CE69D3">
            <w:pPr>
              <w:jc w:val="center"/>
              <w:rPr>
                <w:rFonts w:asciiTheme="majorBidi" w:hAnsiTheme="majorBidi" w:cstheme="majorBidi"/>
                <w:sz w:val="16"/>
                <w:szCs w:val="16"/>
              </w:rPr>
            </w:pPr>
            <w:r>
              <w:rPr>
                <w:rFonts w:asciiTheme="majorBidi" w:hAnsiTheme="majorBidi" w:cstheme="majorBidi"/>
                <w:sz w:val="16"/>
                <w:szCs w:val="16"/>
              </w:rPr>
              <w:t>X</w:t>
            </w:r>
          </w:p>
        </w:tc>
        <w:tc>
          <w:tcPr>
            <w:tcW w:w="744" w:type="dxa"/>
            <w:noWrap/>
          </w:tcPr>
          <w:p w14:paraId="7D23134E" w14:textId="2C78FE6D" w:rsidR="00CE69D3" w:rsidRPr="00CE69D3" w:rsidRDefault="00CE69D3" w:rsidP="00CE69D3">
            <w:pPr>
              <w:jc w:val="center"/>
              <w:rPr>
                <w:rFonts w:asciiTheme="majorBidi" w:hAnsiTheme="majorBidi" w:cstheme="majorBidi"/>
                <w:sz w:val="16"/>
                <w:szCs w:val="16"/>
              </w:rPr>
            </w:pPr>
          </w:p>
        </w:tc>
        <w:tc>
          <w:tcPr>
            <w:tcW w:w="743" w:type="dxa"/>
            <w:noWrap/>
          </w:tcPr>
          <w:p w14:paraId="45A88A0D" w14:textId="2810EDA1" w:rsidR="00CE69D3" w:rsidRPr="00CE69D3" w:rsidRDefault="00CE69D3" w:rsidP="00CE69D3">
            <w:pPr>
              <w:jc w:val="center"/>
              <w:rPr>
                <w:rFonts w:asciiTheme="majorBidi" w:hAnsiTheme="majorBidi" w:cstheme="majorBidi"/>
                <w:sz w:val="16"/>
                <w:szCs w:val="16"/>
              </w:rPr>
            </w:pPr>
          </w:p>
        </w:tc>
        <w:tc>
          <w:tcPr>
            <w:tcW w:w="743" w:type="dxa"/>
            <w:noWrap/>
          </w:tcPr>
          <w:p w14:paraId="6DC4F228" w14:textId="02AC53A1" w:rsidR="00CE69D3" w:rsidRPr="00CE69D3" w:rsidRDefault="00CE69D3" w:rsidP="00CE69D3">
            <w:pPr>
              <w:jc w:val="center"/>
              <w:rPr>
                <w:rFonts w:asciiTheme="majorBidi" w:hAnsiTheme="majorBidi" w:cstheme="majorBidi"/>
                <w:sz w:val="16"/>
                <w:szCs w:val="16"/>
              </w:rPr>
            </w:pPr>
          </w:p>
        </w:tc>
        <w:tc>
          <w:tcPr>
            <w:tcW w:w="743" w:type="dxa"/>
            <w:noWrap/>
          </w:tcPr>
          <w:p w14:paraId="378AD5C7" w14:textId="121D21F4" w:rsidR="00CE69D3" w:rsidRPr="00CE69D3" w:rsidRDefault="00CE69D3" w:rsidP="00CE69D3">
            <w:pPr>
              <w:jc w:val="center"/>
              <w:rPr>
                <w:rFonts w:asciiTheme="majorBidi" w:hAnsiTheme="majorBidi" w:cstheme="majorBidi"/>
                <w:sz w:val="16"/>
                <w:szCs w:val="16"/>
              </w:rPr>
            </w:pPr>
          </w:p>
        </w:tc>
        <w:tc>
          <w:tcPr>
            <w:tcW w:w="743" w:type="dxa"/>
            <w:noWrap/>
          </w:tcPr>
          <w:p w14:paraId="643806D6" w14:textId="5BC43B20" w:rsidR="00CE69D3" w:rsidRPr="00CE69D3" w:rsidRDefault="00CE69D3" w:rsidP="00CE69D3">
            <w:pPr>
              <w:jc w:val="center"/>
              <w:rPr>
                <w:rFonts w:asciiTheme="majorBidi" w:hAnsiTheme="majorBidi" w:cstheme="majorBidi"/>
                <w:sz w:val="16"/>
                <w:szCs w:val="16"/>
              </w:rPr>
            </w:pPr>
          </w:p>
        </w:tc>
        <w:tc>
          <w:tcPr>
            <w:tcW w:w="743" w:type="dxa"/>
            <w:noWrap/>
          </w:tcPr>
          <w:p w14:paraId="546B2DE3" w14:textId="1CFE1DA6" w:rsidR="00CE69D3" w:rsidRPr="00CE69D3" w:rsidRDefault="00CE69D3" w:rsidP="00CE69D3">
            <w:pPr>
              <w:jc w:val="center"/>
              <w:rPr>
                <w:rFonts w:asciiTheme="majorBidi" w:hAnsiTheme="majorBidi" w:cstheme="majorBidi"/>
                <w:sz w:val="16"/>
                <w:szCs w:val="16"/>
              </w:rPr>
            </w:pPr>
          </w:p>
        </w:tc>
        <w:tc>
          <w:tcPr>
            <w:tcW w:w="743" w:type="dxa"/>
            <w:noWrap/>
          </w:tcPr>
          <w:p w14:paraId="2ECC37C1" w14:textId="1FB279FA" w:rsidR="00CE69D3" w:rsidRPr="00CE69D3" w:rsidRDefault="00CE69D3" w:rsidP="00CE69D3">
            <w:pPr>
              <w:jc w:val="center"/>
              <w:rPr>
                <w:rFonts w:asciiTheme="majorBidi" w:hAnsiTheme="majorBidi" w:cstheme="majorBidi"/>
                <w:sz w:val="16"/>
                <w:szCs w:val="16"/>
              </w:rPr>
            </w:pPr>
          </w:p>
        </w:tc>
      </w:tr>
      <w:tr w:rsidR="00CE69D3" w:rsidRPr="00CE69D3" w14:paraId="46667379" w14:textId="77777777" w:rsidTr="00076E54">
        <w:trPr>
          <w:trHeight w:val="300"/>
        </w:trPr>
        <w:tc>
          <w:tcPr>
            <w:tcW w:w="1491" w:type="dxa"/>
            <w:noWrap/>
            <w:hideMark/>
          </w:tcPr>
          <w:p w14:paraId="37D90A76" w14:textId="2944BD24" w:rsidR="00CE69D3" w:rsidRPr="00CE69D3" w:rsidRDefault="00CE69D3" w:rsidP="00CE69D3">
            <w:pPr>
              <w:rPr>
                <w:rFonts w:asciiTheme="majorBidi" w:hAnsiTheme="majorBidi" w:cstheme="majorBidi"/>
                <w:sz w:val="16"/>
                <w:szCs w:val="16"/>
              </w:rPr>
            </w:pPr>
            <w:r w:rsidRPr="00CE69D3">
              <w:rPr>
                <w:rFonts w:asciiTheme="majorBidi" w:eastAsia="Times New Roman" w:hAnsiTheme="majorBidi" w:cstheme="majorBidi"/>
                <w:color w:val="000000"/>
                <w:sz w:val="16"/>
                <w:szCs w:val="16"/>
                <w:bdr w:val="none" w:sz="0" w:space="0" w:color="auto" w:frame="1"/>
              </w:rPr>
              <w:t>LBXF03LA</w:t>
            </w:r>
          </w:p>
        </w:tc>
        <w:tc>
          <w:tcPr>
            <w:tcW w:w="1915" w:type="dxa"/>
            <w:noWrap/>
          </w:tcPr>
          <w:p w14:paraId="1C73216B" w14:textId="68D75B7A" w:rsidR="00CE69D3" w:rsidRPr="00CE69D3" w:rsidRDefault="00CE69D3" w:rsidP="00CE69D3">
            <w:pPr>
              <w:rPr>
                <w:rFonts w:asciiTheme="majorBidi" w:hAnsiTheme="majorBidi" w:cstheme="majorBidi"/>
                <w:sz w:val="16"/>
                <w:szCs w:val="16"/>
              </w:rPr>
            </w:pPr>
            <w:r w:rsidRPr="00CE69D3">
              <w:rPr>
                <w:rFonts w:asciiTheme="majorBidi" w:hAnsiTheme="majorBidi" w:cstheme="majorBidi"/>
                <w:sz w:val="16"/>
                <w:szCs w:val="16"/>
              </w:rPr>
              <w:t>2,3,4,7,8-pncdf Lipid Adj (pg/g)</w:t>
            </w:r>
          </w:p>
        </w:tc>
        <w:tc>
          <w:tcPr>
            <w:tcW w:w="742" w:type="dxa"/>
            <w:noWrap/>
          </w:tcPr>
          <w:p w14:paraId="07D5C377" w14:textId="2CCAAC9F" w:rsidR="00CE69D3" w:rsidRPr="00CE69D3" w:rsidRDefault="00CE69D3" w:rsidP="00CE69D3">
            <w:pPr>
              <w:jc w:val="center"/>
              <w:rPr>
                <w:rFonts w:asciiTheme="majorBidi" w:hAnsiTheme="majorBidi" w:cstheme="majorBidi"/>
                <w:sz w:val="16"/>
                <w:szCs w:val="16"/>
              </w:rPr>
            </w:pPr>
            <w:r>
              <w:rPr>
                <w:rFonts w:asciiTheme="majorBidi" w:hAnsiTheme="majorBidi" w:cstheme="majorBidi"/>
                <w:sz w:val="16"/>
                <w:szCs w:val="16"/>
              </w:rPr>
              <w:t>X</w:t>
            </w:r>
          </w:p>
        </w:tc>
        <w:tc>
          <w:tcPr>
            <w:tcW w:w="744" w:type="dxa"/>
            <w:noWrap/>
          </w:tcPr>
          <w:p w14:paraId="2EB86B8C" w14:textId="694399EB" w:rsidR="00CE69D3" w:rsidRPr="00CE69D3" w:rsidRDefault="00CE69D3" w:rsidP="00CE69D3">
            <w:pPr>
              <w:jc w:val="center"/>
              <w:rPr>
                <w:rFonts w:asciiTheme="majorBidi" w:hAnsiTheme="majorBidi" w:cstheme="majorBidi"/>
                <w:sz w:val="16"/>
                <w:szCs w:val="16"/>
              </w:rPr>
            </w:pPr>
          </w:p>
        </w:tc>
        <w:tc>
          <w:tcPr>
            <w:tcW w:w="743" w:type="dxa"/>
            <w:noWrap/>
          </w:tcPr>
          <w:p w14:paraId="74029FFD" w14:textId="46A2A93E" w:rsidR="00CE69D3" w:rsidRPr="00CE69D3" w:rsidRDefault="00CE69D3" w:rsidP="00CE69D3">
            <w:pPr>
              <w:jc w:val="center"/>
              <w:rPr>
                <w:rFonts w:asciiTheme="majorBidi" w:hAnsiTheme="majorBidi" w:cstheme="majorBidi"/>
                <w:sz w:val="16"/>
                <w:szCs w:val="16"/>
              </w:rPr>
            </w:pPr>
          </w:p>
        </w:tc>
        <w:tc>
          <w:tcPr>
            <w:tcW w:w="743" w:type="dxa"/>
            <w:noWrap/>
          </w:tcPr>
          <w:p w14:paraId="23C0ADB7" w14:textId="0D02FCA3" w:rsidR="00CE69D3" w:rsidRPr="00CE69D3" w:rsidRDefault="00CE69D3" w:rsidP="00CE69D3">
            <w:pPr>
              <w:jc w:val="center"/>
              <w:rPr>
                <w:rFonts w:asciiTheme="majorBidi" w:hAnsiTheme="majorBidi" w:cstheme="majorBidi"/>
                <w:sz w:val="16"/>
                <w:szCs w:val="16"/>
              </w:rPr>
            </w:pPr>
          </w:p>
        </w:tc>
        <w:tc>
          <w:tcPr>
            <w:tcW w:w="743" w:type="dxa"/>
            <w:noWrap/>
          </w:tcPr>
          <w:p w14:paraId="31D50240" w14:textId="762BE527" w:rsidR="00CE69D3" w:rsidRPr="00CE69D3" w:rsidRDefault="00CE69D3" w:rsidP="00CE69D3">
            <w:pPr>
              <w:jc w:val="center"/>
              <w:rPr>
                <w:rFonts w:asciiTheme="majorBidi" w:hAnsiTheme="majorBidi" w:cstheme="majorBidi"/>
                <w:sz w:val="16"/>
                <w:szCs w:val="16"/>
              </w:rPr>
            </w:pPr>
          </w:p>
        </w:tc>
        <w:tc>
          <w:tcPr>
            <w:tcW w:w="743" w:type="dxa"/>
            <w:noWrap/>
          </w:tcPr>
          <w:p w14:paraId="53C410A3" w14:textId="55AD5893" w:rsidR="00CE69D3" w:rsidRPr="00CE69D3" w:rsidRDefault="00CE69D3" w:rsidP="00CE69D3">
            <w:pPr>
              <w:jc w:val="center"/>
              <w:rPr>
                <w:rFonts w:asciiTheme="majorBidi" w:hAnsiTheme="majorBidi" w:cstheme="majorBidi"/>
                <w:sz w:val="16"/>
                <w:szCs w:val="16"/>
              </w:rPr>
            </w:pPr>
          </w:p>
        </w:tc>
        <w:tc>
          <w:tcPr>
            <w:tcW w:w="743" w:type="dxa"/>
            <w:noWrap/>
          </w:tcPr>
          <w:p w14:paraId="23BF30AE" w14:textId="5025D01A" w:rsidR="00CE69D3" w:rsidRPr="00CE69D3" w:rsidRDefault="00CE69D3" w:rsidP="00CE69D3">
            <w:pPr>
              <w:jc w:val="center"/>
              <w:rPr>
                <w:rFonts w:asciiTheme="majorBidi" w:hAnsiTheme="majorBidi" w:cstheme="majorBidi"/>
                <w:sz w:val="16"/>
                <w:szCs w:val="16"/>
              </w:rPr>
            </w:pPr>
          </w:p>
        </w:tc>
        <w:tc>
          <w:tcPr>
            <w:tcW w:w="743" w:type="dxa"/>
            <w:noWrap/>
          </w:tcPr>
          <w:p w14:paraId="78BB5986" w14:textId="088ACEA2" w:rsidR="00CE69D3" w:rsidRPr="00CE69D3" w:rsidRDefault="00CE69D3" w:rsidP="00CE69D3">
            <w:pPr>
              <w:jc w:val="center"/>
              <w:rPr>
                <w:rFonts w:asciiTheme="majorBidi" w:hAnsiTheme="majorBidi" w:cstheme="majorBidi"/>
                <w:sz w:val="16"/>
                <w:szCs w:val="16"/>
              </w:rPr>
            </w:pPr>
          </w:p>
        </w:tc>
      </w:tr>
      <w:tr w:rsidR="00CE69D3" w:rsidRPr="00CE69D3" w14:paraId="690C0B89" w14:textId="77777777" w:rsidTr="00076E54">
        <w:trPr>
          <w:trHeight w:val="300"/>
        </w:trPr>
        <w:tc>
          <w:tcPr>
            <w:tcW w:w="1491" w:type="dxa"/>
            <w:noWrap/>
            <w:hideMark/>
          </w:tcPr>
          <w:p w14:paraId="6368C44B" w14:textId="4B168720" w:rsidR="00CE69D3" w:rsidRPr="00CE69D3" w:rsidRDefault="00CE69D3" w:rsidP="00CE69D3">
            <w:pPr>
              <w:rPr>
                <w:rFonts w:asciiTheme="majorBidi" w:hAnsiTheme="majorBidi" w:cstheme="majorBidi"/>
                <w:sz w:val="16"/>
                <w:szCs w:val="16"/>
              </w:rPr>
            </w:pPr>
            <w:r w:rsidRPr="00CE69D3">
              <w:rPr>
                <w:rFonts w:asciiTheme="majorBidi" w:eastAsia="Times New Roman" w:hAnsiTheme="majorBidi" w:cstheme="majorBidi"/>
                <w:color w:val="000000"/>
                <w:sz w:val="16"/>
                <w:szCs w:val="16"/>
                <w:bdr w:val="none" w:sz="0" w:space="0" w:color="auto" w:frame="1"/>
              </w:rPr>
              <w:t xml:space="preserve">LBXF04   </w:t>
            </w:r>
          </w:p>
        </w:tc>
        <w:tc>
          <w:tcPr>
            <w:tcW w:w="1915" w:type="dxa"/>
            <w:noWrap/>
          </w:tcPr>
          <w:p w14:paraId="453F5B32" w14:textId="28DD3A74" w:rsidR="00CE69D3" w:rsidRPr="00CE69D3" w:rsidRDefault="00CE69D3" w:rsidP="00CE69D3">
            <w:pPr>
              <w:rPr>
                <w:rFonts w:asciiTheme="majorBidi" w:hAnsiTheme="majorBidi" w:cstheme="majorBidi"/>
                <w:sz w:val="16"/>
                <w:szCs w:val="16"/>
              </w:rPr>
            </w:pPr>
            <w:r w:rsidRPr="00CE69D3">
              <w:rPr>
                <w:rFonts w:asciiTheme="majorBidi" w:hAnsiTheme="majorBidi" w:cstheme="majorBidi"/>
                <w:sz w:val="16"/>
                <w:szCs w:val="16"/>
              </w:rPr>
              <w:t>1,2,3,4,7,8-hxcdf (fg/g)</w:t>
            </w:r>
          </w:p>
        </w:tc>
        <w:tc>
          <w:tcPr>
            <w:tcW w:w="742" w:type="dxa"/>
            <w:noWrap/>
          </w:tcPr>
          <w:p w14:paraId="2A9A60DC" w14:textId="764D190A" w:rsidR="00CE69D3" w:rsidRPr="00CE69D3" w:rsidRDefault="00CE69D3" w:rsidP="00CE69D3">
            <w:pPr>
              <w:jc w:val="center"/>
              <w:rPr>
                <w:rFonts w:asciiTheme="majorBidi" w:hAnsiTheme="majorBidi" w:cstheme="majorBidi"/>
                <w:sz w:val="16"/>
                <w:szCs w:val="16"/>
              </w:rPr>
            </w:pPr>
            <w:r>
              <w:rPr>
                <w:rFonts w:asciiTheme="majorBidi" w:hAnsiTheme="majorBidi" w:cstheme="majorBidi"/>
                <w:sz w:val="16"/>
                <w:szCs w:val="16"/>
              </w:rPr>
              <w:t>X</w:t>
            </w:r>
          </w:p>
        </w:tc>
        <w:tc>
          <w:tcPr>
            <w:tcW w:w="744" w:type="dxa"/>
            <w:noWrap/>
          </w:tcPr>
          <w:p w14:paraId="7F82ADA3" w14:textId="29F2013C" w:rsidR="00CE69D3" w:rsidRPr="00CE69D3" w:rsidRDefault="00CE69D3" w:rsidP="00CE69D3">
            <w:pPr>
              <w:jc w:val="center"/>
              <w:rPr>
                <w:rFonts w:asciiTheme="majorBidi" w:hAnsiTheme="majorBidi" w:cstheme="majorBidi"/>
                <w:sz w:val="16"/>
                <w:szCs w:val="16"/>
              </w:rPr>
            </w:pPr>
          </w:p>
        </w:tc>
        <w:tc>
          <w:tcPr>
            <w:tcW w:w="743" w:type="dxa"/>
            <w:noWrap/>
          </w:tcPr>
          <w:p w14:paraId="534C3EA0" w14:textId="33E66D0B" w:rsidR="00CE69D3" w:rsidRPr="00CE69D3" w:rsidRDefault="00CE69D3" w:rsidP="00CE69D3">
            <w:pPr>
              <w:jc w:val="center"/>
              <w:rPr>
                <w:rFonts w:asciiTheme="majorBidi" w:hAnsiTheme="majorBidi" w:cstheme="majorBidi"/>
                <w:sz w:val="16"/>
                <w:szCs w:val="16"/>
              </w:rPr>
            </w:pPr>
          </w:p>
        </w:tc>
        <w:tc>
          <w:tcPr>
            <w:tcW w:w="743" w:type="dxa"/>
            <w:noWrap/>
          </w:tcPr>
          <w:p w14:paraId="2F0B5612" w14:textId="0D41E477" w:rsidR="00CE69D3" w:rsidRPr="00CE69D3" w:rsidRDefault="00CE69D3" w:rsidP="00CE69D3">
            <w:pPr>
              <w:jc w:val="center"/>
              <w:rPr>
                <w:rFonts w:asciiTheme="majorBidi" w:hAnsiTheme="majorBidi" w:cstheme="majorBidi"/>
                <w:sz w:val="16"/>
                <w:szCs w:val="16"/>
              </w:rPr>
            </w:pPr>
          </w:p>
        </w:tc>
        <w:tc>
          <w:tcPr>
            <w:tcW w:w="743" w:type="dxa"/>
            <w:noWrap/>
          </w:tcPr>
          <w:p w14:paraId="60F1B120" w14:textId="64402E6C" w:rsidR="00CE69D3" w:rsidRPr="00CE69D3" w:rsidRDefault="00CE69D3" w:rsidP="00CE69D3">
            <w:pPr>
              <w:jc w:val="center"/>
              <w:rPr>
                <w:rFonts w:asciiTheme="majorBidi" w:hAnsiTheme="majorBidi" w:cstheme="majorBidi"/>
                <w:sz w:val="16"/>
                <w:szCs w:val="16"/>
              </w:rPr>
            </w:pPr>
          </w:p>
        </w:tc>
        <w:tc>
          <w:tcPr>
            <w:tcW w:w="743" w:type="dxa"/>
            <w:noWrap/>
          </w:tcPr>
          <w:p w14:paraId="3325087E" w14:textId="07B5CB2D" w:rsidR="00CE69D3" w:rsidRPr="00CE69D3" w:rsidRDefault="00CE69D3" w:rsidP="00CE69D3">
            <w:pPr>
              <w:jc w:val="center"/>
              <w:rPr>
                <w:rFonts w:asciiTheme="majorBidi" w:hAnsiTheme="majorBidi" w:cstheme="majorBidi"/>
                <w:sz w:val="16"/>
                <w:szCs w:val="16"/>
              </w:rPr>
            </w:pPr>
          </w:p>
        </w:tc>
        <w:tc>
          <w:tcPr>
            <w:tcW w:w="743" w:type="dxa"/>
            <w:noWrap/>
          </w:tcPr>
          <w:p w14:paraId="2EC3AAE2" w14:textId="1457CF3B" w:rsidR="00CE69D3" w:rsidRPr="00CE69D3" w:rsidRDefault="00CE69D3" w:rsidP="00CE69D3">
            <w:pPr>
              <w:jc w:val="center"/>
              <w:rPr>
                <w:rFonts w:asciiTheme="majorBidi" w:hAnsiTheme="majorBidi" w:cstheme="majorBidi"/>
                <w:sz w:val="16"/>
                <w:szCs w:val="16"/>
              </w:rPr>
            </w:pPr>
          </w:p>
        </w:tc>
        <w:tc>
          <w:tcPr>
            <w:tcW w:w="743" w:type="dxa"/>
            <w:noWrap/>
          </w:tcPr>
          <w:p w14:paraId="237F632A" w14:textId="587179BB" w:rsidR="00CE69D3" w:rsidRPr="00CE69D3" w:rsidRDefault="00CE69D3" w:rsidP="00CE69D3">
            <w:pPr>
              <w:jc w:val="center"/>
              <w:rPr>
                <w:rFonts w:asciiTheme="majorBidi" w:hAnsiTheme="majorBidi" w:cstheme="majorBidi"/>
                <w:sz w:val="16"/>
                <w:szCs w:val="16"/>
              </w:rPr>
            </w:pPr>
          </w:p>
        </w:tc>
      </w:tr>
      <w:tr w:rsidR="00CE69D3" w:rsidRPr="00CE69D3" w14:paraId="4730E195" w14:textId="77777777" w:rsidTr="00076E54">
        <w:trPr>
          <w:trHeight w:val="300"/>
        </w:trPr>
        <w:tc>
          <w:tcPr>
            <w:tcW w:w="1491" w:type="dxa"/>
            <w:noWrap/>
            <w:hideMark/>
          </w:tcPr>
          <w:p w14:paraId="0E237957" w14:textId="60CA9B18" w:rsidR="00CE69D3" w:rsidRPr="00CE69D3" w:rsidRDefault="00CE69D3" w:rsidP="00CE69D3">
            <w:pPr>
              <w:rPr>
                <w:rFonts w:asciiTheme="majorBidi" w:hAnsiTheme="majorBidi" w:cstheme="majorBidi"/>
                <w:sz w:val="16"/>
                <w:szCs w:val="16"/>
              </w:rPr>
            </w:pPr>
            <w:r w:rsidRPr="00CE69D3">
              <w:rPr>
                <w:rFonts w:asciiTheme="majorBidi" w:eastAsia="Times New Roman" w:hAnsiTheme="majorBidi" w:cstheme="majorBidi"/>
                <w:color w:val="000000"/>
                <w:sz w:val="16"/>
                <w:szCs w:val="16"/>
                <w:bdr w:val="none" w:sz="0" w:space="0" w:color="auto" w:frame="1"/>
              </w:rPr>
              <w:t>LBXF04LA</w:t>
            </w:r>
          </w:p>
        </w:tc>
        <w:tc>
          <w:tcPr>
            <w:tcW w:w="1915" w:type="dxa"/>
            <w:noWrap/>
          </w:tcPr>
          <w:p w14:paraId="01F2A7AC" w14:textId="4A183388" w:rsidR="00CE69D3" w:rsidRPr="00CE69D3" w:rsidRDefault="00CE69D3" w:rsidP="00CE69D3">
            <w:pPr>
              <w:rPr>
                <w:rFonts w:asciiTheme="majorBidi" w:hAnsiTheme="majorBidi" w:cstheme="majorBidi"/>
                <w:sz w:val="16"/>
                <w:szCs w:val="16"/>
              </w:rPr>
            </w:pPr>
            <w:r w:rsidRPr="00CE69D3">
              <w:rPr>
                <w:rFonts w:asciiTheme="majorBidi" w:hAnsiTheme="majorBidi" w:cstheme="majorBidi"/>
                <w:sz w:val="16"/>
                <w:szCs w:val="16"/>
              </w:rPr>
              <w:t>1,2,3,4,7,8-hxcdf Lipid Adj (pg/g)</w:t>
            </w:r>
          </w:p>
        </w:tc>
        <w:tc>
          <w:tcPr>
            <w:tcW w:w="742" w:type="dxa"/>
            <w:noWrap/>
          </w:tcPr>
          <w:p w14:paraId="55171347" w14:textId="06C68734" w:rsidR="00CE69D3" w:rsidRPr="00CE69D3" w:rsidRDefault="00CE69D3" w:rsidP="00CE69D3">
            <w:pPr>
              <w:jc w:val="center"/>
              <w:rPr>
                <w:rFonts w:asciiTheme="majorBidi" w:hAnsiTheme="majorBidi" w:cstheme="majorBidi"/>
                <w:sz w:val="16"/>
                <w:szCs w:val="16"/>
              </w:rPr>
            </w:pPr>
            <w:r>
              <w:rPr>
                <w:rFonts w:asciiTheme="majorBidi" w:hAnsiTheme="majorBidi" w:cstheme="majorBidi"/>
                <w:sz w:val="16"/>
                <w:szCs w:val="16"/>
              </w:rPr>
              <w:t>X</w:t>
            </w:r>
          </w:p>
        </w:tc>
        <w:tc>
          <w:tcPr>
            <w:tcW w:w="744" w:type="dxa"/>
            <w:noWrap/>
          </w:tcPr>
          <w:p w14:paraId="714B618F" w14:textId="265830C5" w:rsidR="00CE69D3" w:rsidRPr="00CE69D3" w:rsidRDefault="00CE69D3" w:rsidP="00CE69D3">
            <w:pPr>
              <w:jc w:val="center"/>
              <w:rPr>
                <w:rFonts w:asciiTheme="majorBidi" w:hAnsiTheme="majorBidi" w:cstheme="majorBidi"/>
                <w:sz w:val="16"/>
                <w:szCs w:val="16"/>
              </w:rPr>
            </w:pPr>
          </w:p>
        </w:tc>
        <w:tc>
          <w:tcPr>
            <w:tcW w:w="743" w:type="dxa"/>
            <w:noWrap/>
          </w:tcPr>
          <w:p w14:paraId="73EAA8D3" w14:textId="552C7A2F" w:rsidR="00CE69D3" w:rsidRPr="00CE69D3" w:rsidRDefault="00CE69D3" w:rsidP="00CE69D3">
            <w:pPr>
              <w:jc w:val="center"/>
              <w:rPr>
                <w:rFonts w:asciiTheme="majorBidi" w:hAnsiTheme="majorBidi" w:cstheme="majorBidi"/>
                <w:sz w:val="16"/>
                <w:szCs w:val="16"/>
              </w:rPr>
            </w:pPr>
          </w:p>
        </w:tc>
        <w:tc>
          <w:tcPr>
            <w:tcW w:w="743" w:type="dxa"/>
            <w:noWrap/>
          </w:tcPr>
          <w:p w14:paraId="0C5BACDA" w14:textId="754AE47D" w:rsidR="00CE69D3" w:rsidRPr="00CE69D3" w:rsidRDefault="00CE69D3" w:rsidP="00CE69D3">
            <w:pPr>
              <w:jc w:val="center"/>
              <w:rPr>
                <w:rFonts w:asciiTheme="majorBidi" w:hAnsiTheme="majorBidi" w:cstheme="majorBidi"/>
                <w:sz w:val="16"/>
                <w:szCs w:val="16"/>
              </w:rPr>
            </w:pPr>
          </w:p>
        </w:tc>
        <w:tc>
          <w:tcPr>
            <w:tcW w:w="743" w:type="dxa"/>
            <w:noWrap/>
          </w:tcPr>
          <w:p w14:paraId="3402E6F6" w14:textId="1E59C798" w:rsidR="00CE69D3" w:rsidRPr="00CE69D3" w:rsidRDefault="00CE69D3" w:rsidP="00CE69D3">
            <w:pPr>
              <w:jc w:val="center"/>
              <w:rPr>
                <w:rFonts w:asciiTheme="majorBidi" w:hAnsiTheme="majorBidi" w:cstheme="majorBidi"/>
                <w:sz w:val="16"/>
                <w:szCs w:val="16"/>
              </w:rPr>
            </w:pPr>
          </w:p>
        </w:tc>
        <w:tc>
          <w:tcPr>
            <w:tcW w:w="743" w:type="dxa"/>
            <w:noWrap/>
          </w:tcPr>
          <w:p w14:paraId="6E6334F2" w14:textId="34CFAE2D" w:rsidR="00CE69D3" w:rsidRPr="00CE69D3" w:rsidRDefault="00CE69D3" w:rsidP="00CE69D3">
            <w:pPr>
              <w:jc w:val="center"/>
              <w:rPr>
                <w:rFonts w:asciiTheme="majorBidi" w:hAnsiTheme="majorBidi" w:cstheme="majorBidi"/>
                <w:sz w:val="16"/>
                <w:szCs w:val="16"/>
              </w:rPr>
            </w:pPr>
          </w:p>
        </w:tc>
        <w:tc>
          <w:tcPr>
            <w:tcW w:w="743" w:type="dxa"/>
            <w:noWrap/>
          </w:tcPr>
          <w:p w14:paraId="6EF30FFD" w14:textId="3CCA37E9" w:rsidR="00CE69D3" w:rsidRPr="00CE69D3" w:rsidRDefault="00CE69D3" w:rsidP="00CE69D3">
            <w:pPr>
              <w:jc w:val="center"/>
              <w:rPr>
                <w:rFonts w:asciiTheme="majorBidi" w:hAnsiTheme="majorBidi" w:cstheme="majorBidi"/>
                <w:sz w:val="16"/>
                <w:szCs w:val="16"/>
              </w:rPr>
            </w:pPr>
          </w:p>
        </w:tc>
        <w:tc>
          <w:tcPr>
            <w:tcW w:w="743" w:type="dxa"/>
            <w:noWrap/>
          </w:tcPr>
          <w:p w14:paraId="7DB94249" w14:textId="0645BF58" w:rsidR="00CE69D3" w:rsidRPr="00CE69D3" w:rsidRDefault="00CE69D3" w:rsidP="00CE69D3">
            <w:pPr>
              <w:jc w:val="center"/>
              <w:rPr>
                <w:rFonts w:asciiTheme="majorBidi" w:hAnsiTheme="majorBidi" w:cstheme="majorBidi"/>
                <w:sz w:val="16"/>
                <w:szCs w:val="16"/>
              </w:rPr>
            </w:pPr>
          </w:p>
        </w:tc>
      </w:tr>
      <w:tr w:rsidR="00CE69D3" w:rsidRPr="00CE69D3" w14:paraId="22B483B3" w14:textId="77777777" w:rsidTr="00076E54">
        <w:trPr>
          <w:trHeight w:val="300"/>
        </w:trPr>
        <w:tc>
          <w:tcPr>
            <w:tcW w:w="1491" w:type="dxa"/>
            <w:noWrap/>
            <w:hideMark/>
          </w:tcPr>
          <w:p w14:paraId="394ADCBB" w14:textId="1EAC0186" w:rsidR="00CE69D3" w:rsidRPr="00CE69D3" w:rsidRDefault="00CE69D3" w:rsidP="00CE69D3">
            <w:pPr>
              <w:rPr>
                <w:rFonts w:asciiTheme="majorBidi" w:hAnsiTheme="majorBidi" w:cstheme="majorBidi"/>
                <w:sz w:val="16"/>
                <w:szCs w:val="16"/>
              </w:rPr>
            </w:pPr>
            <w:r w:rsidRPr="00CE69D3">
              <w:rPr>
                <w:rFonts w:asciiTheme="majorBidi" w:eastAsia="Times New Roman" w:hAnsiTheme="majorBidi" w:cstheme="majorBidi"/>
                <w:color w:val="000000"/>
                <w:sz w:val="16"/>
                <w:szCs w:val="16"/>
                <w:bdr w:val="none" w:sz="0" w:space="0" w:color="auto" w:frame="1"/>
              </w:rPr>
              <w:t xml:space="preserve">LBXF08   </w:t>
            </w:r>
          </w:p>
        </w:tc>
        <w:tc>
          <w:tcPr>
            <w:tcW w:w="1915" w:type="dxa"/>
            <w:noWrap/>
          </w:tcPr>
          <w:p w14:paraId="0802D657" w14:textId="1D7DB583" w:rsidR="00CE69D3" w:rsidRPr="00CE69D3" w:rsidRDefault="00CE69D3" w:rsidP="00CE69D3">
            <w:pPr>
              <w:rPr>
                <w:rFonts w:asciiTheme="majorBidi" w:hAnsiTheme="majorBidi" w:cstheme="majorBidi"/>
                <w:sz w:val="16"/>
                <w:szCs w:val="16"/>
              </w:rPr>
            </w:pPr>
            <w:r w:rsidRPr="00CE69D3">
              <w:rPr>
                <w:rFonts w:asciiTheme="majorBidi" w:hAnsiTheme="majorBidi" w:cstheme="majorBidi"/>
                <w:sz w:val="16"/>
                <w:szCs w:val="16"/>
              </w:rPr>
              <w:t>1,2,3,4,6,7,8-hpcdf (fg/g)</w:t>
            </w:r>
          </w:p>
        </w:tc>
        <w:tc>
          <w:tcPr>
            <w:tcW w:w="742" w:type="dxa"/>
            <w:noWrap/>
          </w:tcPr>
          <w:p w14:paraId="6FE58A5D" w14:textId="093D7F08" w:rsidR="00CE69D3" w:rsidRPr="00CE69D3" w:rsidRDefault="00CE69D3" w:rsidP="00CE69D3">
            <w:pPr>
              <w:jc w:val="center"/>
              <w:rPr>
                <w:rFonts w:asciiTheme="majorBidi" w:hAnsiTheme="majorBidi" w:cstheme="majorBidi"/>
                <w:sz w:val="16"/>
                <w:szCs w:val="16"/>
              </w:rPr>
            </w:pPr>
            <w:r>
              <w:rPr>
                <w:rFonts w:asciiTheme="majorBidi" w:hAnsiTheme="majorBidi" w:cstheme="majorBidi"/>
                <w:sz w:val="16"/>
                <w:szCs w:val="16"/>
              </w:rPr>
              <w:t>X</w:t>
            </w:r>
          </w:p>
        </w:tc>
        <w:tc>
          <w:tcPr>
            <w:tcW w:w="744" w:type="dxa"/>
            <w:noWrap/>
          </w:tcPr>
          <w:p w14:paraId="53FA0BEB" w14:textId="1973222B" w:rsidR="00CE69D3" w:rsidRPr="00CE69D3" w:rsidRDefault="00CE69D3" w:rsidP="00CE69D3">
            <w:pPr>
              <w:jc w:val="center"/>
              <w:rPr>
                <w:rFonts w:asciiTheme="majorBidi" w:hAnsiTheme="majorBidi" w:cstheme="majorBidi"/>
                <w:sz w:val="16"/>
                <w:szCs w:val="16"/>
              </w:rPr>
            </w:pPr>
          </w:p>
        </w:tc>
        <w:tc>
          <w:tcPr>
            <w:tcW w:w="743" w:type="dxa"/>
            <w:noWrap/>
          </w:tcPr>
          <w:p w14:paraId="3AA81335" w14:textId="1C1980E9" w:rsidR="00CE69D3" w:rsidRPr="00CE69D3" w:rsidRDefault="00CE69D3" w:rsidP="00CE69D3">
            <w:pPr>
              <w:jc w:val="center"/>
              <w:rPr>
                <w:rFonts w:asciiTheme="majorBidi" w:hAnsiTheme="majorBidi" w:cstheme="majorBidi"/>
                <w:sz w:val="16"/>
                <w:szCs w:val="16"/>
              </w:rPr>
            </w:pPr>
          </w:p>
        </w:tc>
        <w:tc>
          <w:tcPr>
            <w:tcW w:w="743" w:type="dxa"/>
            <w:noWrap/>
          </w:tcPr>
          <w:p w14:paraId="5CF5B41D" w14:textId="29FAF86F" w:rsidR="00CE69D3" w:rsidRPr="00CE69D3" w:rsidRDefault="00CE69D3" w:rsidP="00CE69D3">
            <w:pPr>
              <w:jc w:val="center"/>
              <w:rPr>
                <w:rFonts w:asciiTheme="majorBidi" w:hAnsiTheme="majorBidi" w:cstheme="majorBidi"/>
                <w:sz w:val="16"/>
                <w:szCs w:val="16"/>
              </w:rPr>
            </w:pPr>
          </w:p>
        </w:tc>
        <w:tc>
          <w:tcPr>
            <w:tcW w:w="743" w:type="dxa"/>
            <w:noWrap/>
          </w:tcPr>
          <w:p w14:paraId="590BB0E6" w14:textId="31A5354F" w:rsidR="00CE69D3" w:rsidRPr="00CE69D3" w:rsidRDefault="00CE69D3" w:rsidP="00CE69D3">
            <w:pPr>
              <w:jc w:val="center"/>
              <w:rPr>
                <w:rFonts w:asciiTheme="majorBidi" w:hAnsiTheme="majorBidi" w:cstheme="majorBidi"/>
                <w:sz w:val="16"/>
                <w:szCs w:val="16"/>
              </w:rPr>
            </w:pPr>
          </w:p>
        </w:tc>
        <w:tc>
          <w:tcPr>
            <w:tcW w:w="743" w:type="dxa"/>
            <w:noWrap/>
          </w:tcPr>
          <w:p w14:paraId="308E44C4" w14:textId="0F2C4D7C" w:rsidR="00CE69D3" w:rsidRPr="00CE69D3" w:rsidRDefault="00CE69D3" w:rsidP="00CE69D3">
            <w:pPr>
              <w:jc w:val="center"/>
              <w:rPr>
                <w:rFonts w:asciiTheme="majorBidi" w:hAnsiTheme="majorBidi" w:cstheme="majorBidi"/>
                <w:sz w:val="16"/>
                <w:szCs w:val="16"/>
              </w:rPr>
            </w:pPr>
          </w:p>
        </w:tc>
        <w:tc>
          <w:tcPr>
            <w:tcW w:w="743" w:type="dxa"/>
            <w:noWrap/>
          </w:tcPr>
          <w:p w14:paraId="5CF0EB8B" w14:textId="2D396D8C" w:rsidR="00CE69D3" w:rsidRPr="00CE69D3" w:rsidRDefault="00CE69D3" w:rsidP="00CE69D3">
            <w:pPr>
              <w:jc w:val="center"/>
              <w:rPr>
                <w:rFonts w:asciiTheme="majorBidi" w:hAnsiTheme="majorBidi" w:cstheme="majorBidi"/>
                <w:sz w:val="16"/>
                <w:szCs w:val="16"/>
              </w:rPr>
            </w:pPr>
          </w:p>
        </w:tc>
        <w:tc>
          <w:tcPr>
            <w:tcW w:w="743" w:type="dxa"/>
            <w:noWrap/>
          </w:tcPr>
          <w:p w14:paraId="21891342" w14:textId="49AA8191" w:rsidR="00CE69D3" w:rsidRPr="00CE69D3" w:rsidRDefault="00CE69D3" w:rsidP="00CE69D3">
            <w:pPr>
              <w:jc w:val="center"/>
              <w:rPr>
                <w:rFonts w:asciiTheme="majorBidi" w:hAnsiTheme="majorBidi" w:cstheme="majorBidi"/>
                <w:sz w:val="16"/>
                <w:szCs w:val="16"/>
              </w:rPr>
            </w:pPr>
          </w:p>
        </w:tc>
      </w:tr>
      <w:tr w:rsidR="00CE69D3" w:rsidRPr="00CE69D3" w14:paraId="2E1691B8" w14:textId="77777777" w:rsidTr="00076E54">
        <w:trPr>
          <w:trHeight w:val="300"/>
        </w:trPr>
        <w:tc>
          <w:tcPr>
            <w:tcW w:w="1491" w:type="dxa"/>
            <w:noWrap/>
            <w:hideMark/>
          </w:tcPr>
          <w:p w14:paraId="022D30C4" w14:textId="23DCE80F" w:rsidR="00CE69D3" w:rsidRPr="00CE69D3" w:rsidRDefault="00CE69D3" w:rsidP="00CE69D3">
            <w:pPr>
              <w:rPr>
                <w:rFonts w:asciiTheme="majorBidi" w:hAnsiTheme="majorBidi" w:cstheme="majorBidi"/>
                <w:sz w:val="16"/>
                <w:szCs w:val="16"/>
              </w:rPr>
            </w:pPr>
            <w:r w:rsidRPr="00CE69D3">
              <w:rPr>
                <w:rFonts w:asciiTheme="majorBidi" w:eastAsia="Times New Roman" w:hAnsiTheme="majorBidi" w:cstheme="majorBidi"/>
                <w:color w:val="000000"/>
                <w:sz w:val="16"/>
                <w:szCs w:val="16"/>
                <w:bdr w:val="none" w:sz="0" w:space="0" w:color="auto" w:frame="1"/>
              </w:rPr>
              <w:lastRenderedPageBreak/>
              <w:t>LBXF08LA</w:t>
            </w:r>
          </w:p>
        </w:tc>
        <w:tc>
          <w:tcPr>
            <w:tcW w:w="1915" w:type="dxa"/>
            <w:noWrap/>
          </w:tcPr>
          <w:p w14:paraId="1AB46E4D" w14:textId="7AA9128A" w:rsidR="00CE69D3" w:rsidRPr="00CE69D3" w:rsidRDefault="00CE69D3" w:rsidP="00CE69D3">
            <w:pPr>
              <w:rPr>
                <w:rFonts w:asciiTheme="majorBidi" w:hAnsiTheme="majorBidi" w:cstheme="majorBidi"/>
                <w:sz w:val="16"/>
                <w:szCs w:val="16"/>
              </w:rPr>
            </w:pPr>
            <w:r w:rsidRPr="00CE69D3">
              <w:rPr>
                <w:rFonts w:asciiTheme="majorBidi" w:hAnsiTheme="majorBidi" w:cstheme="majorBidi"/>
                <w:sz w:val="16"/>
                <w:szCs w:val="16"/>
              </w:rPr>
              <w:t>1,2,3,4,6,7,8-hpcdf Lipid Adj (pg/g)</w:t>
            </w:r>
          </w:p>
        </w:tc>
        <w:tc>
          <w:tcPr>
            <w:tcW w:w="742" w:type="dxa"/>
            <w:noWrap/>
          </w:tcPr>
          <w:p w14:paraId="16F84211" w14:textId="173EFEAC" w:rsidR="00CE69D3" w:rsidRPr="00CE69D3" w:rsidRDefault="00CE69D3" w:rsidP="00CE69D3">
            <w:pPr>
              <w:jc w:val="center"/>
              <w:rPr>
                <w:rFonts w:asciiTheme="majorBidi" w:hAnsiTheme="majorBidi" w:cstheme="majorBidi"/>
                <w:sz w:val="16"/>
                <w:szCs w:val="16"/>
              </w:rPr>
            </w:pPr>
            <w:r>
              <w:rPr>
                <w:rFonts w:asciiTheme="majorBidi" w:hAnsiTheme="majorBidi" w:cstheme="majorBidi"/>
                <w:sz w:val="16"/>
                <w:szCs w:val="16"/>
              </w:rPr>
              <w:t>X</w:t>
            </w:r>
          </w:p>
        </w:tc>
        <w:tc>
          <w:tcPr>
            <w:tcW w:w="744" w:type="dxa"/>
            <w:noWrap/>
          </w:tcPr>
          <w:p w14:paraId="4D0B323C" w14:textId="36A0B0E7" w:rsidR="00CE69D3" w:rsidRPr="00CE69D3" w:rsidRDefault="00CE69D3" w:rsidP="00CE69D3">
            <w:pPr>
              <w:jc w:val="center"/>
              <w:rPr>
                <w:rFonts w:asciiTheme="majorBidi" w:hAnsiTheme="majorBidi" w:cstheme="majorBidi"/>
                <w:sz w:val="16"/>
                <w:szCs w:val="16"/>
              </w:rPr>
            </w:pPr>
          </w:p>
        </w:tc>
        <w:tc>
          <w:tcPr>
            <w:tcW w:w="743" w:type="dxa"/>
            <w:noWrap/>
          </w:tcPr>
          <w:p w14:paraId="4192FA25" w14:textId="591C882B" w:rsidR="00CE69D3" w:rsidRPr="00CE69D3" w:rsidRDefault="00CE69D3" w:rsidP="00CE69D3">
            <w:pPr>
              <w:jc w:val="center"/>
              <w:rPr>
                <w:rFonts w:asciiTheme="majorBidi" w:hAnsiTheme="majorBidi" w:cstheme="majorBidi"/>
                <w:sz w:val="16"/>
                <w:szCs w:val="16"/>
              </w:rPr>
            </w:pPr>
          </w:p>
        </w:tc>
        <w:tc>
          <w:tcPr>
            <w:tcW w:w="743" w:type="dxa"/>
            <w:noWrap/>
          </w:tcPr>
          <w:p w14:paraId="3E9328D2" w14:textId="045201D2" w:rsidR="00CE69D3" w:rsidRPr="00CE69D3" w:rsidRDefault="00CE69D3" w:rsidP="00CE69D3">
            <w:pPr>
              <w:jc w:val="center"/>
              <w:rPr>
                <w:rFonts w:asciiTheme="majorBidi" w:hAnsiTheme="majorBidi" w:cstheme="majorBidi"/>
                <w:sz w:val="16"/>
                <w:szCs w:val="16"/>
              </w:rPr>
            </w:pPr>
          </w:p>
        </w:tc>
        <w:tc>
          <w:tcPr>
            <w:tcW w:w="743" w:type="dxa"/>
            <w:noWrap/>
          </w:tcPr>
          <w:p w14:paraId="2E91CFCA" w14:textId="02F8228C" w:rsidR="00CE69D3" w:rsidRPr="00CE69D3" w:rsidRDefault="00CE69D3" w:rsidP="00CE69D3">
            <w:pPr>
              <w:jc w:val="center"/>
              <w:rPr>
                <w:rFonts w:asciiTheme="majorBidi" w:hAnsiTheme="majorBidi" w:cstheme="majorBidi"/>
                <w:sz w:val="16"/>
                <w:szCs w:val="16"/>
              </w:rPr>
            </w:pPr>
          </w:p>
        </w:tc>
        <w:tc>
          <w:tcPr>
            <w:tcW w:w="743" w:type="dxa"/>
            <w:noWrap/>
          </w:tcPr>
          <w:p w14:paraId="2ADD4782" w14:textId="59BEACCD" w:rsidR="00CE69D3" w:rsidRPr="00CE69D3" w:rsidRDefault="00CE69D3" w:rsidP="00CE69D3">
            <w:pPr>
              <w:jc w:val="center"/>
              <w:rPr>
                <w:rFonts w:asciiTheme="majorBidi" w:hAnsiTheme="majorBidi" w:cstheme="majorBidi"/>
                <w:sz w:val="16"/>
                <w:szCs w:val="16"/>
              </w:rPr>
            </w:pPr>
          </w:p>
        </w:tc>
        <w:tc>
          <w:tcPr>
            <w:tcW w:w="743" w:type="dxa"/>
            <w:noWrap/>
          </w:tcPr>
          <w:p w14:paraId="060D18E0" w14:textId="3E9AF53B" w:rsidR="00CE69D3" w:rsidRPr="00CE69D3" w:rsidRDefault="00CE69D3" w:rsidP="00CE69D3">
            <w:pPr>
              <w:jc w:val="center"/>
              <w:rPr>
                <w:rFonts w:asciiTheme="majorBidi" w:hAnsiTheme="majorBidi" w:cstheme="majorBidi"/>
                <w:sz w:val="16"/>
                <w:szCs w:val="16"/>
              </w:rPr>
            </w:pPr>
          </w:p>
        </w:tc>
        <w:tc>
          <w:tcPr>
            <w:tcW w:w="743" w:type="dxa"/>
            <w:noWrap/>
          </w:tcPr>
          <w:p w14:paraId="3F800A43" w14:textId="256F6C50" w:rsidR="00CE69D3" w:rsidRPr="00CE69D3" w:rsidRDefault="00CE69D3" w:rsidP="00CE69D3">
            <w:pPr>
              <w:jc w:val="center"/>
              <w:rPr>
                <w:rFonts w:asciiTheme="majorBidi" w:hAnsiTheme="majorBidi" w:cstheme="majorBidi"/>
                <w:sz w:val="16"/>
                <w:szCs w:val="16"/>
              </w:rPr>
            </w:pPr>
          </w:p>
        </w:tc>
      </w:tr>
      <w:tr w:rsidR="00CE69D3" w:rsidRPr="00CE69D3" w14:paraId="091BFB8B" w14:textId="77777777" w:rsidTr="00076E54">
        <w:trPr>
          <w:trHeight w:val="300"/>
        </w:trPr>
        <w:tc>
          <w:tcPr>
            <w:tcW w:w="1491" w:type="dxa"/>
            <w:noWrap/>
            <w:hideMark/>
          </w:tcPr>
          <w:p w14:paraId="32E11078" w14:textId="032F9AA4" w:rsidR="00CE69D3" w:rsidRPr="00CE69D3" w:rsidRDefault="00CE69D3" w:rsidP="00CE69D3">
            <w:pPr>
              <w:rPr>
                <w:rFonts w:asciiTheme="majorBidi" w:hAnsiTheme="majorBidi" w:cstheme="majorBidi"/>
                <w:sz w:val="16"/>
                <w:szCs w:val="16"/>
              </w:rPr>
            </w:pPr>
            <w:r w:rsidRPr="00CE69D3">
              <w:rPr>
                <w:rFonts w:asciiTheme="majorBidi" w:eastAsia="Times New Roman" w:hAnsiTheme="majorBidi" w:cstheme="majorBidi"/>
                <w:color w:val="000000"/>
                <w:sz w:val="16"/>
                <w:szCs w:val="16"/>
                <w:bdr w:val="none" w:sz="0" w:space="0" w:color="auto" w:frame="1"/>
              </w:rPr>
              <w:t xml:space="preserve">URXPAR   </w:t>
            </w:r>
          </w:p>
        </w:tc>
        <w:tc>
          <w:tcPr>
            <w:tcW w:w="1915" w:type="dxa"/>
            <w:noWrap/>
          </w:tcPr>
          <w:p w14:paraId="7F419026" w14:textId="433941ED" w:rsidR="00CE69D3" w:rsidRPr="00CE69D3" w:rsidRDefault="00CE69D3" w:rsidP="00CE69D3">
            <w:pPr>
              <w:rPr>
                <w:rFonts w:asciiTheme="majorBidi" w:hAnsiTheme="majorBidi" w:cstheme="majorBidi"/>
                <w:sz w:val="16"/>
                <w:szCs w:val="16"/>
              </w:rPr>
            </w:pPr>
            <w:r w:rsidRPr="00CE69D3">
              <w:rPr>
                <w:rFonts w:asciiTheme="majorBidi" w:hAnsiTheme="majorBidi" w:cstheme="majorBidi"/>
                <w:sz w:val="16"/>
                <w:szCs w:val="16"/>
              </w:rPr>
              <w:t>Paranitrophenol (ug/L)</w:t>
            </w:r>
          </w:p>
        </w:tc>
        <w:tc>
          <w:tcPr>
            <w:tcW w:w="742" w:type="dxa"/>
            <w:noWrap/>
          </w:tcPr>
          <w:p w14:paraId="114409BA" w14:textId="66BCB8C4" w:rsidR="00CE69D3" w:rsidRPr="00CE69D3" w:rsidRDefault="00CE69D3" w:rsidP="00CE69D3">
            <w:pPr>
              <w:jc w:val="center"/>
              <w:rPr>
                <w:rFonts w:asciiTheme="majorBidi" w:hAnsiTheme="majorBidi" w:cstheme="majorBidi"/>
                <w:sz w:val="16"/>
                <w:szCs w:val="16"/>
              </w:rPr>
            </w:pPr>
            <w:r>
              <w:rPr>
                <w:rFonts w:asciiTheme="majorBidi" w:hAnsiTheme="majorBidi" w:cstheme="majorBidi"/>
                <w:sz w:val="16"/>
                <w:szCs w:val="16"/>
              </w:rPr>
              <w:t>X</w:t>
            </w:r>
          </w:p>
        </w:tc>
        <w:tc>
          <w:tcPr>
            <w:tcW w:w="744" w:type="dxa"/>
            <w:noWrap/>
          </w:tcPr>
          <w:p w14:paraId="7A35EB39" w14:textId="46517F24" w:rsidR="00CE69D3" w:rsidRPr="00CE69D3" w:rsidRDefault="00CE69D3" w:rsidP="00CE69D3">
            <w:pPr>
              <w:jc w:val="center"/>
              <w:rPr>
                <w:rFonts w:asciiTheme="majorBidi" w:hAnsiTheme="majorBidi" w:cstheme="majorBidi"/>
                <w:sz w:val="16"/>
                <w:szCs w:val="16"/>
              </w:rPr>
            </w:pPr>
          </w:p>
        </w:tc>
        <w:tc>
          <w:tcPr>
            <w:tcW w:w="743" w:type="dxa"/>
            <w:noWrap/>
          </w:tcPr>
          <w:p w14:paraId="018DF4EE" w14:textId="1C2804EB" w:rsidR="00CE69D3" w:rsidRPr="00CE69D3" w:rsidRDefault="00CE69D3" w:rsidP="00CE69D3">
            <w:pPr>
              <w:jc w:val="center"/>
              <w:rPr>
                <w:rFonts w:asciiTheme="majorBidi" w:hAnsiTheme="majorBidi" w:cstheme="majorBidi"/>
                <w:sz w:val="16"/>
                <w:szCs w:val="16"/>
              </w:rPr>
            </w:pPr>
          </w:p>
        </w:tc>
        <w:tc>
          <w:tcPr>
            <w:tcW w:w="743" w:type="dxa"/>
            <w:noWrap/>
          </w:tcPr>
          <w:p w14:paraId="3DF9EE75" w14:textId="345AD848" w:rsidR="00CE69D3" w:rsidRPr="00CE69D3" w:rsidRDefault="00CE69D3" w:rsidP="00CE69D3">
            <w:pPr>
              <w:jc w:val="center"/>
              <w:rPr>
                <w:rFonts w:asciiTheme="majorBidi" w:hAnsiTheme="majorBidi" w:cstheme="majorBidi"/>
                <w:sz w:val="16"/>
                <w:szCs w:val="16"/>
              </w:rPr>
            </w:pPr>
          </w:p>
        </w:tc>
        <w:tc>
          <w:tcPr>
            <w:tcW w:w="743" w:type="dxa"/>
            <w:noWrap/>
          </w:tcPr>
          <w:p w14:paraId="383DC77C" w14:textId="7B02C55F" w:rsidR="00CE69D3" w:rsidRPr="00CE69D3" w:rsidRDefault="00CE69D3" w:rsidP="00CE69D3">
            <w:pPr>
              <w:jc w:val="center"/>
              <w:rPr>
                <w:rFonts w:asciiTheme="majorBidi" w:hAnsiTheme="majorBidi" w:cstheme="majorBidi"/>
                <w:sz w:val="16"/>
                <w:szCs w:val="16"/>
              </w:rPr>
            </w:pPr>
          </w:p>
        </w:tc>
        <w:tc>
          <w:tcPr>
            <w:tcW w:w="743" w:type="dxa"/>
            <w:noWrap/>
          </w:tcPr>
          <w:p w14:paraId="351AC234" w14:textId="680DF87D" w:rsidR="00CE69D3" w:rsidRPr="00CE69D3" w:rsidRDefault="00CE69D3" w:rsidP="00CE69D3">
            <w:pPr>
              <w:jc w:val="center"/>
              <w:rPr>
                <w:rFonts w:asciiTheme="majorBidi" w:hAnsiTheme="majorBidi" w:cstheme="majorBidi"/>
                <w:sz w:val="16"/>
                <w:szCs w:val="16"/>
              </w:rPr>
            </w:pPr>
          </w:p>
        </w:tc>
        <w:tc>
          <w:tcPr>
            <w:tcW w:w="743" w:type="dxa"/>
            <w:noWrap/>
          </w:tcPr>
          <w:p w14:paraId="5E991CC8" w14:textId="7BE05446" w:rsidR="00CE69D3" w:rsidRPr="00CE69D3" w:rsidRDefault="00CE69D3" w:rsidP="00CE69D3">
            <w:pPr>
              <w:jc w:val="center"/>
              <w:rPr>
                <w:rFonts w:asciiTheme="majorBidi" w:hAnsiTheme="majorBidi" w:cstheme="majorBidi"/>
                <w:sz w:val="16"/>
                <w:szCs w:val="16"/>
              </w:rPr>
            </w:pPr>
          </w:p>
        </w:tc>
        <w:tc>
          <w:tcPr>
            <w:tcW w:w="743" w:type="dxa"/>
            <w:noWrap/>
          </w:tcPr>
          <w:p w14:paraId="32F200F8" w14:textId="5E65A10D" w:rsidR="00CE69D3" w:rsidRPr="00CE69D3" w:rsidRDefault="00CE69D3" w:rsidP="00CE69D3">
            <w:pPr>
              <w:jc w:val="center"/>
              <w:rPr>
                <w:rFonts w:asciiTheme="majorBidi" w:hAnsiTheme="majorBidi" w:cstheme="majorBidi"/>
                <w:sz w:val="16"/>
                <w:szCs w:val="16"/>
              </w:rPr>
            </w:pPr>
          </w:p>
        </w:tc>
      </w:tr>
      <w:tr w:rsidR="00CC3CE1" w:rsidRPr="00CE69D3" w14:paraId="24E594B8" w14:textId="77777777" w:rsidTr="00076E54">
        <w:trPr>
          <w:trHeight w:val="300"/>
        </w:trPr>
        <w:tc>
          <w:tcPr>
            <w:tcW w:w="1491" w:type="dxa"/>
            <w:noWrap/>
          </w:tcPr>
          <w:p w14:paraId="30F29E09" w14:textId="7FA8EB8A" w:rsidR="00CC3CE1" w:rsidRPr="00CE69D3" w:rsidRDefault="00CC3CE1" w:rsidP="00CC3CE1">
            <w:pPr>
              <w:rPr>
                <w:rFonts w:asciiTheme="majorBidi" w:eastAsia="Times New Roman" w:hAnsiTheme="majorBidi" w:cstheme="majorBidi"/>
                <w:color w:val="000000"/>
                <w:sz w:val="16"/>
                <w:szCs w:val="16"/>
                <w:bdr w:val="none" w:sz="0" w:space="0" w:color="auto" w:frame="1"/>
              </w:rPr>
            </w:pPr>
            <w:r w:rsidRPr="00CE69D3">
              <w:rPr>
                <w:rFonts w:asciiTheme="majorBidi" w:eastAsia="Times New Roman" w:hAnsiTheme="majorBidi" w:cstheme="majorBidi"/>
                <w:color w:val="000000"/>
                <w:sz w:val="16"/>
                <w:szCs w:val="16"/>
                <w:bdr w:val="none" w:sz="0" w:space="0" w:color="auto" w:frame="1"/>
                <w:lang w:val="fr-FR"/>
              </w:rPr>
              <w:t xml:space="preserve">LBXHXC  </w:t>
            </w:r>
          </w:p>
        </w:tc>
        <w:tc>
          <w:tcPr>
            <w:tcW w:w="1915" w:type="dxa"/>
            <w:noWrap/>
          </w:tcPr>
          <w:p w14:paraId="66A5925D" w14:textId="0E6104F2" w:rsidR="00CC3CE1" w:rsidRPr="00CE69D3" w:rsidRDefault="00CC3CE1" w:rsidP="00CC3CE1">
            <w:pPr>
              <w:rPr>
                <w:rFonts w:asciiTheme="majorBidi" w:hAnsiTheme="majorBidi" w:cstheme="majorBidi"/>
                <w:sz w:val="16"/>
                <w:szCs w:val="16"/>
              </w:rPr>
            </w:pPr>
            <w:r w:rsidRPr="00CE69D3">
              <w:rPr>
                <w:rFonts w:asciiTheme="majorBidi" w:hAnsiTheme="majorBidi" w:cstheme="majorBidi"/>
                <w:sz w:val="16"/>
                <w:szCs w:val="16"/>
              </w:rPr>
              <w:t>3,3',4,4',5,5'-hxcb (fg/g)</w:t>
            </w:r>
          </w:p>
        </w:tc>
        <w:tc>
          <w:tcPr>
            <w:tcW w:w="742" w:type="dxa"/>
            <w:noWrap/>
          </w:tcPr>
          <w:p w14:paraId="78ECE47B" w14:textId="3B077C79" w:rsidR="00CC3CE1" w:rsidRDefault="00CC3CE1" w:rsidP="00CC3CE1">
            <w:pPr>
              <w:jc w:val="center"/>
              <w:rPr>
                <w:rFonts w:asciiTheme="majorBidi" w:hAnsiTheme="majorBidi" w:cstheme="majorBidi"/>
                <w:sz w:val="16"/>
                <w:szCs w:val="16"/>
              </w:rPr>
            </w:pPr>
            <w:r>
              <w:rPr>
                <w:rFonts w:asciiTheme="majorBidi" w:hAnsiTheme="majorBidi" w:cstheme="majorBidi"/>
                <w:sz w:val="16"/>
                <w:szCs w:val="16"/>
              </w:rPr>
              <w:t>X</w:t>
            </w:r>
          </w:p>
        </w:tc>
        <w:tc>
          <w:tcPr>
            <w:tcW w:w="744" w:type="dxa"/>
            <w:noWrap/>
          </w:tcPr>
          <w:p w14:paraId="330635B3" w14:textId="77777777" w:rsidR="00CC3CE1" w:rsidRPr="00CE69D3" w:rsidRDefault="00CC3CE1" w:rsidP="00CC3CE1">
            <w:pPr>
              <w:jc w:val="center"/>
              <w:rPr>
                <w:rFonts w:asciiTheme="majorBidi" w:hAnsiTheme="majorBidi" w:cstheme="majorBidi"/>
                <w:sz w:val="16"/>
                <w:szCs w:val="16"/>
              </w:rPr>
            </w:pPr>
          </w:p>
        </w:tc>
        <w:tc>
          <w:tcPr>
            <w:tcW w:w="743" w:type="dxa"/>
            <w:noWrap/>
          </w:tcPr>
          <w:p w14:paraId="1046E6FA" w14:textId="77777777" w:rsidR="00CC3CE1" w:rsidRPr="00CE69D3" w:rsidRDefault="00CC3CE1" w:rsidP="00CC3CE1">
            <w:pPr>
              <w:jc w:val="center"/>
              <w:rPr>
                <w:rFonts w:asciiTheme="majorBidi" w:hAnsiTheme="majorBidi" w:cstheme="majorBidi"/>
                <w:sz w:val="16"/>
                <w:szCs w:val="16"/>
              </w:rPr>
            </w:pPr>
          </w:p>
        </w:tc>
        <w:tc>
          <w:tcPr>
            <w:tcW w:w="743" w:type="dxa"/>
            <w:noWrap/>
          </w:tcPr>
          <w:p w14:paraId="0B17BB39" w14:textId="77777777" w:rsidR="00CC3CE1" w:rsidRPr="00CE69D3" w:rsidRDefault="00CC3CE1" w:rsidP="00CC3CE1">
            <w:pPr>
              <w:jc w:val="center"/>
              <w:rPr>
                <w:rFonts w:asciiTheme="majorBidi" w:hAnsiTheme="majorBidi" w:cstheme="majorBidi"/>
                <w:sz w:val="16"/>
                <w:szCs w:val="16"/>
              </w:rPr>
            </w:pPr>
          </w:p>
        </w:tc>
        <w:tc>
          <w:tcPr>
            <w:tcW w:w="743" w:type="dxa"/>
            <w:noWrap/>
          </w:tcPr>
          <w:p w14:paraId="2876283D" w14:textId="77777777" w:rsidR="00CC3CE1" w:rsidRPr="00CE69D3" w:rsidRDefault="00CC3CE1" w:rsidP="00CC3CE1">
            <w:pPr>
              <w:jc w:val="center"/>
              <w:rPr>
                <w:rFonts w:asciiTheme="majorBidi" w:hAnsiTheme="majorBidi" w:cstheme="majorBidi"/>
                <w:sz w:val="16"/>
                <w:szCs w:val="16"/>
              </w:rPr>
            </w:pPr>
          </w:p>
        </w:tc>
        <w:tc>
          <w:tcPr>
            <w:tcW w:w="743" w:type="dxa"/>
            <w:noWrap/>
          </w:tcPr>
          <w:p w14:paraId="57F27E48" w14:textId="77777777" w:rsidR="00CC3CE1" w:rsidRPr="00CE69D3" w:rsidRDefault="00CC3CE1" w:rsidP="00CC3CE1">
            <w:pPr>
              <w:jc w:val="center"/>
              <w:rPr>
                <w:rFonts w:asciiTheme="majorBidi" w:hAnsiTheme="majorBidi" w:cstheme="majorBidi"/>
                <w:sz w:val="16"/>
                <w:szCs w:val="16"/>
              </w:rPr>
            </w:pPr>
          </w:p>
        </w:tc>
        <w:tc>
          <w:tcPr>
            <w:tcW w:w="743" w:type="dxa"/>
            <w:noWrap/>
          </w:tcPr>
          <w:p w14:paraId="0CE36CFF" w14:textId="77777777" w:rsidR="00CC3CE1" w:rsidRPr="00CE69D3" w:rsidRDefault="00CC3CE1" w:rsidP="00CC3CE1">
            <w:pPr>
              <w:jc w:val="center"/>
              <w:rPr>
                <w:rFonts w:asciiTheme="majorBidi" w:hAnsiTheme="majorBidi" w:cstheme="majorBidi"/>
                <w:sz w:val="16"/>
                <w:szCs w:val="16"/>
              </w:rPr>
            </w:pPr>
          </w:p>
        </w:tc>
        <w:tc>
          <w:tcPr>
            <w:tcW w:w="743" w:type="dxa"/>
            <w:noWrap/>
          </w:tcPr>
          <w:p w14:paraId="0BD92824" w14:textId="77777777" w:rsidR="00CC3CE1" w:rsidRPr="00CE69D3" w:rsidRDefault="00CC3CE1" w:rsidP="00CC3CE1">
            <w:pPr>
              <w:jc w:val="center"/>
              <w:rPr>
                <w:rFonts w:asciiTheme="majorBidi" w:hAnsiTheme="majorBidi" w:cstheme="majorBidi"/>
                <w:sz w:val="16"/>
                <w:szCs w:val="16"/>
              </w:rPr>
            </w:pPr>
          </w:p>
        </w:tc>
      </w:tr>
      <w:tr w:rsidR="00CC3CE1" w:rsidRPr="00CE69D3" w14:paraId="1F8AB24A" w14:textId="77777777" w:rsidTr="00076E54">
        <w:trPr>
          <w:trHeight w:val="300"/>
        </w:trPr>
        <w:tc>
          <w:tcPr>
            <w:tcW w:w="1491" w:type="dxa"/>
            <w:noWrap/>
          </w:tcPr>
          <w:p w14:paraId="194D099C" w14:textId="293F0F84" w:rsidR="00CC3CE1" w:rsidRPr="00CE69D3" w:rsidRDefault="00CC3CE1" w:rsidP="00CC3CE1">
            <w:pPr>
              <w:rPr>
                <w:rFonts w:asciiTheme="majorBidi" w:eastAsia="Times New Roman" w:hAnsiTheme="majorBidi" w:cstheme="majorBidi"/>
                <w:color w:val="000000"/>
                <w:sz w:val="16"/>
                <w:szCs w:val="16"/>
                <w:bdr w:val="none" w:sz="0" w:space="0" w:color="auto" w:frame="1"/>
              </w:rPr>
            </w:pPr>
            <w:r w:rsidRPr="00CE69D3">
              <w:rPr>
                <w:rFonts w:asciiTheme="majorBidi" w:eastAsia="Times New Roman" w:hAnsiTheme="majorBidi" w:cstheme="majorBidi"/>
                <w:color w:val="000000"/>
                <w:sz w:val="16"/>
                <w:szCs w:val="16"/>
                <w:bdr w:val="none" w:sz="0" w:space="0" w:color="auto" w:frame="1"/>
                <w:lang w:val="fr-FR"/>
              </w:rPr>
              <w:t xml:space="preserve">LBXHXCLA </w:t>
            </w:r>
          </w:p>
        </w:tc>
        <w:tc>
          <w:tcPr>
            <w:tcW w:w="1915" w:type="dxa"/>
            <w:noWrap/>
          </w:tcPr>
          <w:p w14:paraId="3B76674F" w14:textId="73430175" w:rsidR="00CC3CE1" w:rsidRPr="00CE69D3" w:rsidRDefault="00CC3CE1" w:rsidP="00CC3CE1">
            <w:pPr>
              <w:rPr>
                <w:rFonts w:asciiTheme="majorBidi" w:hAnsiTheme="majorBidi" w:cstheme="majorBidi"/>
                <w:sz w:val="16"/>
                <w:szCs w:val="16"/>
              </w:rPr>
            </w:pPr>
            <w:r w:rsidRPr="00CE69D3">
              <w:rPr>
                <w:rFonts w:asciiTheme="majorBidi" w:hAnsiTheme="majorBidi" w:cstheme="majorBidi"/>
                <w:sz w:val="16"/>
                <w:szCs w:val="16"/>
              </w:rPr>
              <w:t>3,3',4,4',5,5'-hxcb Lipid Adj (pg/g)</w:t>
            </w:r>
          </w:p>
        </w:tc>
        <w:tc>
          <w:tcPr>
            <w:tcW w:w="742" w:type="dxa"/>
            <w:noWrap/>
          </w:tcPr>
          <w:p w14:paraId="48662009" w14:textId="6C9BE2C8" w:rsidR="00CC3CE1" w:rsidRDefault="00CC3CE1" w:rsidP="00CC3CE1">
            <w:pPr>
              <w:jc w:val="center"/>
              <w:rPr>
                <w:rFonts w:asciiTheme="majorBidi" w:hAnsiTheme="majorBidi" w:cstheme="majorBidi"/>
                <w:sz w:val="16"/>
                <w:szCs w:val="16"/>
              </w:rPr>
            </w:pPr>
            <w:r>
              <w:rPr>
                <w:rFonts w:asciiTheme="majorBidi" w:hAnsiTheme="majorBidi" w:cstheme="majorBidi"/>
                <w:sz w:val="16"/>
                <w:szCs w:val="16"/>
              </w:rPr>
              <w:t>X</w:t>
            </w:r>
          </w:p>
        </w:tc>
        <w:tc>
          <w:tcPr>
            <w:tcW w:w="744" w:type="dxa"/>
            <w:noWrap/>
          </w:tcPr>
          <w:p w14:paraId="10E7C70C" w14:textId="77777777" w:rsidR="00CC3CE1" w:rsidRPr="00CE69D3" w:rsidRDefault="00CC3CE1" w:rsidP="00CC3CE1">
            <w:pPr>
              <w:jc w:val="center"/>
              <w:rPr>
                <w:rFonts w:asciiTheme="majorBidi" w:hAnsiTheme="majorBidi" w:cstheme="majorBidi"/>
                <w:sz w:val="16"/>
                <w:szCs w:val="16"/>
              </w:rPr>
            </w:pPr>
          </w:p>
        </w:tc>
        <w:tc>
          <w:tcPr>
            <w:tcW w:w="743" w:type="dxa"/>
            <w:noWrap/>
          </w:tcPr>
          <w:p w14:paraId="26CBDFAB" w14:textId="77777777" w:rsidR="00CC3CE1" w:rsidRPr="00CE69D3" w:rsidRDefault="00CC3CE1" w:rsidP="00CC3CE1">
            <w:pPr>
              <w:jc w:val="center"/>
              <w:rPr>
                <w:rFonts w:asciiTheme="majorBidi" w:hAnsiTheme="majorBidi" w:cstheme="majorBidi"/>
                <w:sz w:val="16"/>
                <w:szCs w:val="16"/>
              </w:rPr>
            </w:pPr>
          </w:p>
        </w:tc>
        <w:tc>
          <w:tcPr>
            <w:tcW w:w="743" w:type="dxa"/>
            <w:noWrap/>
          </w:tcPr>
          <w:p w14:paraId="76506175" w14:textId="77777777" w:rsidR="00CC3CE1" w:rsidRPr="00CE69D3" w:rsidRDefault="00CC3CE1" w:rsidP="00CC3CE1">
            <w:pPr>
              <w:jc w:val="center"/>
              <w:rPr>
                <w:rFonts w:asciiTheme="majorBidi" w:hAnsiTheme="majorBidi" w:cstheme="majorBidi"/>
                <w:sz w:val="16"/>
                <w:szCs w:val="16"/>
              </w:rPr>
            </w:pPr>
          </w:p>
        </w:tc>
        <w:tc>
          <w:tcPr>
            <w:tcW w:w="743" w:type="dxa"/>
            <w:noWrap/>
          </w:tcPr>
          <w:p w14:paraId="04B7CA81" w14:textId="77777777" w:rsidR="00CC3CE1" w:rsidRPr="00CE69D3" w:rsidRDefault="00CC3CE1" w:rsidP="00CC3CE1">
            <w:pPr>
              <w:jc w:val="center"/>
              <w:rPr>
                <w:rFonts w:asciiTheme="majorBidi" w:hAnsiTheme="majorBidi" w:cstheme="majorBidi"/>
                <w:sz w:val="16"/>
                <w:szCs w:val="16"/>
              </w:rPr>
            </w:pPr>
          </w:p>
        </w:tc>
        <w:tc>
          <w:tcPr>
            <w:tcW w:w="743" w:type="dxa"/>
            <w:noWrap/>
          </w:tcPr>
          <w:p w14:paraId="19E07A3A" w14:textId="77777777" w:rsidR="00CC3CE1" w:rsidRPr="00CE69D3" w:rsidRDefault="00CC3CE1" w:rsidP="00CC3CE1">
            <w:pPr>
              <w:jc w:val="center"/>
              <w:rPr>
                <w:rFonts w:asciiTheme="majorBidi" w:hAnsiTheme="majorBidi" w:cstheme="majorBidi"/>
                <w:sz w:val="16"/>
                <w:szCs w:val="16"/>
              </w:rPr>
            </w:pPr>
          </w:p>
        </w:tc>
        <w:tc>
          <w:tcPr>
            <w:tcW w:w="743" w:type="dxa"/>
            <w:noWrap/>
          </w:tcPr>
          <w:p w14:paraId="53BDC1DC" w14:textId="77777777" w:rsidR="00CC3CE1" w:rsidRPr="00CE69D3" w:rsidRDefault="00CC3CE1" w:rsidP="00CC3CE1">
            <w:pPr>
              <w:jc w:val="center"/>
              <w:rPr>
                <w:rFonts w:asciiTheme="majorBidi" w:hAnsiTheme="majorBidi" w:cstheme="majorBidi"/>
                <w:sz w:val="16"/>
                <w:szCs w:val="16"/>
              </w:rPr>
            </w:pPr>
          </w:p>
        </w:tc>
        <w:tc>
          <w:tcPr>
            <w:tcW w:w="743" w:type="dxa"/>
            <w:noWrap/>
          </w:tcPr>
          <w:p w14:paraId="31C2F701" w14:textId="77777777" w:rsidR="00CC3CE1" w:rsidRPr="00CE69D3" w:rsidRDefault="00CC3CE1" w:rsidP="00CC3CE1">
            <w:pPr>
              <w:jc w:val="center"/>
              <w:rPr>
                <w:rFonts w:asciiTheme="majorBidi" w:hAnsiTheme="majorBidi" w:cstheme="majorBidi"/>
                <w:sz w:val="16"/>
                <w:szCs w:val="16"/>
              </w:rPr>
            </w:pPr>
          </w:p>
        </w:tc>
      </w:tr>
      <w:tr w:rsidR="00CC3CE1" w:rsidRPr="00CE69D3" w14:paraId="6342DA83" w14:textId="77777777" w:rsidTr="00076E54">
        <w:trPr>
          <w:trHeight w:val="300"/>
        </w:trPr>
        <w:tc>
          <w:tcPr>
            <w:tcW w:w="1491" w:type="dxa"/>
            <w:noWrap/>
          </w:tcPr>
          <w:p w14:paraId="7B543BA7" w14:textId="33580778" w:rsidR="00CC3CE1" w:rsidRPr="00CE69D3" w:rsidRDefault="00CC3CE1" w:rsidP="00CC3CE1">
            <w:pPr>
              <w:rPr>
                <w:rFonts w:asciiTheme="majorBidi" w:eastAsia="Times New Roman" w:hAnsiTheme="majorBidi" w:cstheme="majorBidi"/>
                <w:color w:val="000000"/>
                <w:sz w:val="16"/>
                <w:szCs w:val="16"/>
                <w:bdr w:val="none" w:sz="0" w:space="0" w:color="auto" w:frame="1"/>
              </w:rPr>
            </w:pPr>
            <w:r w:rsidRPr="00CE69D3">
              <w:rPr>
                <w:rFonts w:asciiTheme="majorBidi" w:eastAsia="Times New Roman" w:hAnsiTheme="majorBidi" w:cstheme="majorBidi"/>
                <w:color w:val="000000"/>
                <w:sz w:val="16"/>
                <w:szCs w:val="16"/>
                <w:bdr w:val="none" w:sz="0" w:space="0" w:color="auto" w:frame="1"/>
                <w:lang w:val="fr-FR"/>
              </w:rPr>
              <w:t xml:space="preserve">LBXPCB  </w:t>
            </w:r>
          </w:p>
        </w:tc>
        <w:tc>
          <w:tcPr>
            <w:tcW w:w="1915" w:type="dxa"/>
            <w:noWrap/>
          </w:tcPr>
          <w:p w14:paraId="698164DC" w14:textId="53236753" w:rsidR="00CC3CE1" w:rsidRPr="00CE69D3" w:rsidRDefault="00CC3CE1" w:rsidP="00CC3CE1">
            <w:pPr>
              <w:rPr>
                <w:rFonts w:asciiTheme="majorBidi" w:hAnsiTheme="majorBidi" w:cstheme="majorBidi"/>
                <w:sz w:val="16"/>
                <w:szCs w:val="16"/>
              </w:rPr>
            </w:pPr>
            <w:r w:rsidRPr="00CE69D3">
              <w:rPr>
                <w:rFonts w:asciiTheme="majorBidi" w:hAnsiTheme="majorBidi" w:cstheme="majorBidi"/>
                <w:sz w:val="16"/>
                <w:szCs w:val="16"/>
              </w:rPr>
              <w:t>3,3',4,4',5-pcnb (pg/g)</w:t>
            </w:r>
          </w:p>
        </w:tc>
        <w:tc>
          <w:tcPr>
            <w:tcW w:w="742" w:type="dxa"/>
            <w:noWrap/>
          </w:tcPr>
          <w:p w14:paraId="24073B0B" w14:textId="103FC81A" w:rsidR="00CC3CE1" w:rsidRDefault="00CC3CE1" w:rsidP="00CC3CE1">
            <w:pPr>
              <w:jc w:val="center"/>
              <w:rPr>
                <w:rFonts w:asciiTheme="majorBidi" w:hAnsiTheme="majorBidi" w:cstheme="majorBidi"/>
                <w:sz w:val="16"/>
                <w:szCs w:val="16"/>
              </w:rPr>
            </w:pPr>
            <w:r>
              <w:rPr>
                <w:rFonts w:asciiTheme="majorBidi" w:hAnsiTheme="majorBidi" w:cstheme="majorBidi"/>
                <w:sz w:val="16"/>
                <w:szCs w:val="16"/>
              </w:rPr>
              <w:t>X</w:t>
            </w:r>
          </w:p>
        </w:tc>
        <w:tc>
          <w:tcPr>
            <w:tcW w:w="744" w:type="dxa"/>
            <w:noWrap/>
          </w:tcPr>
          <w:p w14:paraId="4470D6C8" w14:textId="77777777" w:rsidR="00CC3CE1" w:rsidRPr="00CE69D3" w:rsidRDefault="00CC3CE1" w:rsidP="00CC3CE1">
            <w:pPr>
              <w:jc w:val="center"/>
              <w:rPr>
                <w:rFonts w:asciiTheme="majorBidi" w:hAnsiTheme="majorBidi" w:cstheme="majorBidi"/>
                <w:sz w:val="16"/>
                <w:szCs w:val="16"/>
              </w:rPr>
            </w:pPr>
          </w:p>
        </w:tc>
        <w:tc>
          <w:tcPr>
            <w:tcW w:w="743" w:type="dxa"/>
            <w:noWrap/>
          </w:tcPr>
          <w:p w14:paraId="37ECA2EE" w14:textId="77777777" w:rsidR="00CC3CE1" w:rsidRPr="00CE69D3" w:rsidRDefault="00CC3CE1" w:rsidP="00CC3CE1">
            <w:pPr>
              <w:jc w:val="center"/>
              <w:rPr>
                <w:rFonts w:asciiTheme="majorBidi" w:hAnsiTheme="majorBidi" w:cstheme="majorBidi"/>
                <w:sz w:val="16"/>
                <w:szCs w:val="16"/>
              </w:rPr>
            </w:pPr>
          </w:p>
        </w:tc>
        <w:tc>
          <w:tcPr>
            <w:tcW w:w="743" w:type="dxa"/>
            <w:noWrap/>
          </w:tcPr>
          <w:p w14:paraId="0C3349FF" w14:textId="77777777" w:rsidR="00CC3CE1" w:rsidRPr="00CE69D3" w:rsidRDefault="00CC3CE1" w:rsidP="00CC3CE1">
            <w:pPr>
              <w:jc w:val="center"/>
              <w:rPr>
                <w:rFonts w:asciiTheme="majorBidi" w:hAnsiTheme="majorBidi" w:cstheme="majorBidi"/>
                <w:sz w:val="16"/>
                <w:szCs w:val="16"/>
              </w:rPr>
            </w:pPr>
          </w:p>
        </w:tc>
        <w:tc>
          <w:tcPr>
            <w:tcW w:w="743" w:type="dxa"/>
            <w:noWrap/>
          </w:tcPr>
          <w:p w14:paraId="26AA84B2" w14:textId="77777777" w:rsidR="00CC3CE1" w:rsidRPr="00CE69D3" w:rsidRDefault="00CC3CE1" w:rsidP="00CC3CE1">
            <w:pPr>
              <w:jc w:val="center"/>
              <w:rPr>
                <w:rFonts w:asciiTheme="majorBidi" w:hAnsiTheme="majorBidi" w:cstheme="majorBidi"/>
                <w:sz w:val="16"/>
                <w:szCs w:val="16"/>
              </w:rPr>
            </w:pPr>
          </w:p>
        </w:tc>
        <w:tc>
          <w:tcPr>
            <w:tcW w:w="743" w:type="dxa"/>
            <w:noWrap/>
          </w:tcPr>
          <w:p w14:paraId="76B157F5" w14:textId="77777777" w:rsidR="00CC3CE1" w:rsidRPr="00CE69D3" w:rsidRDefault="00CC3CE1" w:rsidP="00CC3CE1">
            <w:pPr>
              <w:jc w:val="center"/>
              <w:rPr>
                <w:rFonts w:asciiTheme="majorBidi" w:hAnsiTheme="majorBidi" w:cstheme="majorBidi"/>
                <w:sz w:val="16"/>
                <w:szCs w:val="16"/>
              </w:rPr>
            </w:pPr>
          </w:p>
        </w:tc>
        <w:tc>
          <w:tcPr>
            <w:tcW w:w="743" w:type="dxa"/>
            <w:noWrap/>
          </w:tcPr>
          <w:p w14:paraId="0C885428" w14:textId="77777777" w:rsidR="00CC3CE1" w:rsidRPr="00CE69D3" w:rsidRDefault="00CC3CE1" w:rsidP="00CC3CE1">
            <w:pPr>
              <w:jc w:val="center"/>
              <w:rPr>
                <w:rFonts w:asciiTheme="majorBidi" w:hAnsiTheme="majorBidi" w:cstheme="majorBidi"/>
                <w:sz w:val="16"/>
                <w:szCs w:val="16"/>
              </w:rPr>
            </w:pPr>
          </w:p>
        </w:tc>
        <w:tc>
          <w:tcPr>
            <w:tcW w:w="743" w:type="dxa"/>
            <w:noWrap/>
          </w:tcPr>
          <w:p w14:paraId="651149A3" w14:textId="77777777" w:rsidR="00CC3CE1" w:rsidRPr="00CE69D3" w:rsidRDefault="00CC3CE1" w:rsidP="00CC3CE1">
            <w:pPr>
              <w:jc w:val="center"/>
              <w:rPr>
                <w:rFonts w:asciiTheme="majorBidi" w:hAnsiTheme="majorBidi" w:cstheme="majorBidi"/>
                <w:sz w:val="16"/>
                <w:szCs w:val="16"/>
              </w:rPr>
            </w:pPr>
          </w:p>
        </w:tc>
      </w:tr>
      <w:tr w:rsidR="00CC3CE1" w:rsidRPr="00CE69D3" w14:paraId="64117A7F" w14:textId="77777777" w:rsidTr="00076E54">
        <w:trPr>
          <w:trHeight w:val="300"/>
        </w:trPr>
        <w:tc>
          <w:tcPr>
            <w:tcW w:w="1491" w:type="dxa"/>
            <w:noWrap/>
          </w:tcPr>
          <w:p w14:paraId="295F87AE" w14:textId="79EC44F7" w:rsidR="00CC3CE1" w:rsidRPr="00CE69D3" w:rsidRDefault="00CC3CE1" w:rsidP="00CC3CE1">
            <w:pPr>
              <w:rPr>
                <w:rFonts w:asciiTheme="majorBidi" w:eastAsia="Times New Roman" w:hAnsiTheme="majorBidi" w:cstheme="majorBidi"/>
                <w:color w:val="000000"/>
                <w:sz w:val="16"/>
                <w:szCs w:val="16"/>
                <w:bdr w:val="none" w:sz="0" w:space="0" w:color="auto" w:frame="1"/>
              </w:rPr>
            </w:pPr>
            <w:r w:rsidRPr="00CE69D3">
              <w:rPr>
                <w:rFonts w:asciiTheme="majorBidi" w:eastAsia="Times New Roman" w:hAnsiTheme="majorBidi" w:cstheme="majorBidi"/>
                <w:color w:val="000000"/>
                <w:sz w:val="16"/>
                <w:szCs w:val="16"/>
                <w:bdr w:val="none" w:sz="0" w:space="0" w:color="auto" w:frame="1"/>
                <w:lang w:val="fr-FR"/>
              </w:rPr>
              <w:t xml:space="preserve">LBXPCBLA </w:t>
            </w:r>
          </w:p>
        </w:tc>
        <w:tc>
          <w:tcPr>
            <w:tcW w:w="1915" w:type="dxa"/>
            <w:noWrap/>
          </w:tcPr>
          <w:p w14:paraId="50E4E099" w14:textId="781EA86B" w:rsidR="00CC3CE1" w:rsidRPr="00CE69D3" w:rsidRDefault="00CC3CE1" w:rsidP="00CC3CE1">
            <w:pPr>
              <w:rPr>
                <w:rFonts w:asciiTheme="majorBidi" w:hAnsiTheme="majorBidi" w:cstheme="majorBidi"/>
                <w:sz w:val="16"/>
                <w:szCs w:val="16"/>
              </w:rPr>
            </w:pPr>
            <w:r w:rsidRPr="00CE69D3">
              <w:rPr>
                <w:rFonts w:asciiTheme="majorBidi" w:hAnsiTheme="majorBidi" w:cstheme="majorBidi"/>
                <w:sz w:val="16"/>
                <w:szCs w:val="16"/>
              </w:rPr>
              <w:t>3,3',4,4',5-pcnb Lipid Adj (pg/g)</w:t>
            </w:r>
          </w:p>
        </w:tc>
        <w:tc>
          <w:tcPr>
            <w:tcW w:w="742" w:type="dxa"/>
            <w:noWrap/>
          </w:tcPr>
          <w:p w14:paraId="778924DF" w14:textId="4B301844" w:rsidR="00CC3CE1" w:rsidRDefault="00CC3CE1" w:rsidP="00CC3CE1">
            <w:pPr>
              <w:jc w:val="center"/>
              <w:rPr>
                <w:rFonts w:asciiTheme="majorBidi" w:hAnsiTheme="majorBidi" w:cstheme="majorBidi"/>
                <w:sz w:val="16"/>
                <w:szCs w:val="16"/>
              </w:rPr>
            </w:pPr>
            <w:r>
              <w:rPr>
                <w:rFonts w:asciiTheme="majorBidi" w:hAnsiTheme="majorBidi" w:cstheme="majorBidi"/>
                <w:sz w:val="16"/>
                <w:szCs w:val="16"/>
              </w:rPr>
              <w:t>X</w:t>
            </w:r>
          </w:p>
        </w:tc>
        <w:tc>
          <w:tcPr>
            <w:tcW w:w="744" w:type="dxa"/>
            <w:noWrap/>
          </w:tcPr>
          <w:p w14:paraId="6358704D" w14:textId="77777777" w:rsidR="00CC3CE1" w:rsidRPr="00CE69D3" w:rsidRDefault="00CC3CE1" w:rsidP="00CC3CE1">
            <w:pPr>
              <w:jc w:val="center"/>
              <w:rPr>
                <w:rFonts w:asciiTheme="majorBidi" w:hAnsiTheme="majorBidi" w:cstheme="majorBidi"/>
                <w:sz w:val="16"/>
                <w:szCs w:val="16"/>
              </w:rPr>
            </w:pPr>
          </w:p>
        </w:tc>
        <w:tc>
          <w:tcPr>
            <w:tcW w:w="743" w:type="dxa"/>
            <w:noWrap/>
          </w:tcPr>
          <w:p w14:paraId="52D92C63" w14:textId="77777777" w:rsidR="00CC3CE1" w:rsidRPr="00CE69D3" w:rsidRDefault="00CC3CE1" w:rsidP="00CC3CE1">
            <w:pPr>
              <w:jc w:val="center"/>
              <w:rPr>
                <w:rFonts w:asciiTheme="majorBidi" w:hAnsiTheme="majorBidi" w:cstheme="majorBidi"/>
                <w:sz w:val="16"/>
                <w:szCs w:val="16"/>
              </w:rPr>
            </w:pPr>
          </w:p>
        </w:tc>
        <w:tc>
          <w:tcPr>
            <w:tcW w:w="743" w:type="dxa"/>
            <w:noWrap/>
          </w:tcPr>
          <w:p w14:paraId="7088B9D0" w14:textId="77777777" w:rsidR="00CC3CE1" w:rsidRPr="00CE69D3" w:rsidRDefault="00CC3CE1" w:rsidP="00CC3CE1">
            <w:pPr>
              <w:jc w:val="center"/>
              <w:rPr>
                <w:rFonts w:asciiTheme="majorBidi" w:hAnsiTheme="majorBidi" w:cstheme="majorBidi"/>
                <w:sz w:val="16"/>
                <w:szCs w:val="16"/>
              </w:rPr>
            </w:pPr>
          </w:p>
        </w:tc>
        <w:tc>
          <w:tcPr>
            <w:tcW w:w="743" w:type="dxa"/>
            <w:noWrap/>
          </w:tcPr>
          <w:p w14:paraId="484D5753" w14:textId="77777777" w:rsidR="00CC3CE1" w:rsidRPr="00CE69D3" w:rsidRDefault="00CC3CE1" w:rsidP="00CC3CE1">
            <w:pPr>
              <w:jc w:val="center"/>
              <w:rPr>
                <w:rFonts w:asciiTheme="majorBidi" w:hAnsiTheme="majorBidi" w:cstheme="majorBidi"/>
                <w:sz w:val="16"/>
                <w:szCs w:val="16"/>
              </w:rPr>
            </w:pPr>
          </w:p>
        </w:tc>
        <w:tc>
          <w:tcPr>
            <w:tcW w:w="743" w:type="dxa"/>
            <w:noWrap/>
          </w:tcPr>
          <w:p w14:paraId="5A1BE13E" w14:textId="77777777" w:rsidR="00CC3CE1" w:rsidRPr="00CE69D3" w:rsidRDefault="00CC3CE1" w:rsidP="00CC3CE1">
            <w:pPr>
              <w:jc w:val="center"/>
              <w:rPr>
                <w:rFonts w:asciiTheme="majorBidi" w:hAnsiTheme="majorBidi" w:cstheme="majorBidi"/>
                <w:sz w:val="16"/>
                <w:szCs w:val="16"/>
              </w:rPr>
            </w:pPr>
          </w:p>
        </w:tc>
        <w:tc>
          <w:tcPr>
            <w:tcW w:w="743" w:type="dxa"/>
            <w:noWrap/>
          </w:tcPr>
          <w:p w14:paraId="7A9CFC69" w14:textId="77777777" w:rsidR="00CC3CE1" w:rsidRPr="00CE69D3" w:rsidRDefault="00CC3CE1" w:rsidP="00CC3CE1">
            <w:pPr>
              <w:jc w:val="center"/>
              <w:rPr>
                <w:rFonts w:asciiTheme="majorBidi" w:hAnsiTheme="majorBidi" w:cstheme="majorBidi"/>
                <w:sz w:val="16"/>
                <w:szCs w:val="16"/>
              </w:rPr>
            </w:pPr>
          </w:p>
        </w:tc>
        <w:tc>
          <w:tcPr>
            <w:tcW w:w="743" w:type="dxa"/>
            <w:noWrap/>
          </w:tcPr>
          <w:p w14:paraId="738C2FC4" w14:textId="77777777" w:rsidR="00CC3CE1" w:rsidRPr="00CE69D3" w:rsidRDefault="00CC3CE1" w:rsidP="00CC3CE1">
            <w:pPr>
              <w:jc w:val="center"/>
              <w:rPr>
                <w:rFonts w:asciiTheme="majorBidi" w:hAnsiTheme="majorBidi" w:cstheme="majorBidi"/>
                <w:sz w:val="16"/>
                <w:szCs w:val="16"/>
              </w:rPr>
            </w:pPr>
          </w:p>
        </w:tc>
      </w:tr>
      <w:tr w:rsidR="008729D7" w:rsidRPr="00CE69D3" w14:paraId="56242AB0" w14:textId="77777777" w:rsidTr="0097595C">
        <w:trPr>
          <w:trHeight w:val="300"/>
        </w:trPr>
        <w:tc>
          <w:tcPr>
            <w:tcW w:w="1491" w:type="dxa"/>
            <w:noWrap/>
          </w:tcPr>
          <w:p w14:paraId="25B19D5E" w14:textId="77777777" w:rsidR="008729D7" w:rsidRPr="00CE69D3" w:rsidRDefault="008729D7" w:rsidP="0097595C">
            <w:pPr>
              <w:rPr>
                <w:rFonts w:asciiTheme="majorBidi" w:hAnsiTheme="majorBidi" w:cstheme="majorBidi"/>
                <w:sz w:val="16"/>
                <w:szCs w:val="16"/>
              </w:rPr>
            </w:pPr>
            <w:r w:rsidRPr="00CE69D3">
              <w:rPr>
                <w:rFonts w:asciiTheme="majorBidi" w:eastAsia="Times New Roman" w:hAnsiTheme="majorBidi" w:cstheme="majorBidi"/>
                <w:color w:val="000000"/>
                <w:sz w:val="16"/>
                <w:szCs w:val="16"/>
                <w:bdr w:val="none" w:sz="0" w:space="0" w:color="auto" w:frame="1"/>
                <w:lang w:val="fr-FR"/>
              </w:rPr>
              <w:t xml:space="preserve">LBX028  </w:t>
            </w:r>
          </w:p>
        </w:tc>
        <w:tc>
          <w:tcPr>
            <w:tcW w:w="1915" w:type="dxa"/>
            <w:noWrap/>
          </w:tcPr>
          <w:p w14:paraId="29EEE356" w14:textId="77777777" w:rsidR="008729D7" w:rsidRPr="00CE69D3" w:rsidRDefault="008729D7" w:rsidP="0097595C">
            <w:pPr>
              <w:rPr>
                <w:rFonts w:asciiTheme="majorBidi" w:hAnsiTheme="majorBidi" w:cstheme="majorBidi"/>
                <w:sz w:val="16"/>
                <w:szCs w:val="16"/>
              </w:rPr>
            </w:pPr>
            <w:r w:rsidRPr="00CE69D3">
              <w:rPr>
                <w:rFonts w:asciiTheme="majorBidi" w:hAnsiTheme="majorBidi" w:cstheme="majorBidi"/>
                <w:sz w:val="16"/>
                <w:szCs w:val="16"/>
              </w:rPr>
              <w:t>PCB28 (ng/g)</w:t>
            </w:r>
          </w:p>
        </w:tc>
        <w:tc>
          <w:tcPr>
            <w:tcW w:w="742" w:type="dxa"/>
            <w:noWrap/>
          </w:tcPr>
          <w:p w14:paraId="4C9418F5" w14:textId="77777777" w:rsidR="008729D7" w:rsidRPr="00CE69D3" w:rsidRDefault="008729D7" w:rsidP="0097595C">
            <w:pPr>
              <w:jc w:val="center"/>
              <w:rPr>
                <w:rFonts w:asciiTheme="majorBidi" w:hAnsiTheme="majorBidi" w:cstheme="majorBidi"/>
                <w:sz w:val="16"/>
                <w:szCs w:val="16"/>
              </w:rPr>
            </w:pPr>
            <w:r>
              <w:rPr>
                <w:rFonts w:asciiTheme="majorBidi" w:hAnsiTheme="majorBidi" w:cstheme="majorBidi"/>
                <w:sz w:val="16"/>
                <w:szCs w:val="16"/>
              </w:rPr>
              <w:t>X</w:t>
            </w:r>
          </w:p>
        </w:tc>
        <w:tc>
          <w:tcPr>
            <w:tcW w:w="744" w:type="dxa"/>
            <w:noWrap/>
          </w:tcPr>
          <w:p w14:paraId="688E4A1D" w14:textId="77777777" w:rsidR="008729D7" w:rsidRPr="00CE69D3" w:rsidRDefault="008729D7" w:rsidP="0097595C">
            <w:pPr>
              <w:jc w:val="center"/>
              <w:rPr>
                <w:rFonts w:asciiTheme="majorBidi" w:hAnsiTheme="majorBidi" w:cstheme="majorBidi"/>
                <w:sz w:val="16"/>
                <w:szCs w:val="16"/>
              </w:rPr>
            </w:pPr>
          </w:p>
        </w:tc>
        <w:tc>
          <w:tcPr>
            <w:tcW w:w="743" w:type="dxa"/>
            <w:noWrap/>
          </w:tcPr>
          <w:p w14:paraId="35BE35F1" w14:textId="77777777" w:rsidR="008729D7" w:rsidRPr="00CE69D3" w:rsidRDefault="008729D7" w:rsidP="0097595C">
            <w:pPr>
              <w:jc w:val="center"/>
              <w:rPr>
                <w:rFonts w:asciiTheme="majorBidi" w:hAnsiTheme="majorBidi" w:cstheme="majorBidi"/>
                <w:sz w:val="16"/>
                <w:szCs w:val="16"/>
              </w:rPr>
            </w:pPr>
          </w:p>
        </w:tc>
        <w:tc>
          <w:tcPr>
            <w:tcW w:w="743" w:type="dxa"/>
            <w:noWrap/>
          </w:tcPr>
          <w:p w14:paraId="5D283E9B" w14:textId="77777777" w:rsidR="008729D7" w:rsidRPr="00CE69D3" w:rsidRDefault="008729D7" w:rsidP="0097595C">
            <w:pPr>
              <w:jc w:val="center"/>
              <w:rPr>
                <w:rFonts w:asciiTheme="majorBidi" w:hAnsiTheme="majorBidi" w:cstheme="majorBidi"/>
                <w:sz w:val="16"/>
                <w:szCs w:val="16"/>
              </w:rPr>
            </w:pPr>
          </w:p>
        </w:tc>
        <w:tc>
          <w:tcPr>
            <w:tcW w:w="743" w:type="dxa"/>
            <w:noWrap/>
          </w:tcPr>
          <w:p w14:paraId="6BF6BB43" w14:textId="77777777" w:rsidR="008729D7" w:rsidRPr="00CE69D3" w:rsidRDefault="008729D7" w:rsidP="0097595C">
            <w:pPr>
              <w:jc w:val="center"/>
              <w:rPr>
                <w:rFonts w:asciiTheme="majorBidi" w:hAnsiTheme="majorBidi" w:cstheme="majorBidi"/>
                <w:sz w:val="16"/>
                <w:szCs w:val="16"/>
              </w:rPr>
            </w:pPr>
          </w:p>
        </w:tc>
        <w:tc>
          <w:tcPr>
            <w:tcW w:w="743" w:type="dxa"/>
            <w:noWrap/>
          </w:tcPr>
          <w:p w14:paraId="737AFC50" w14:textId="77777777" w:rsidR="008729D7" w:rsidRPr="00CE69D3" w:rsidRDefault="008729D7" w:rsidP="0097595C">
            <w:pPr>
              <w:jc w:val="center"/>
              <w:rPr>
                <w:rFonts w:asciiTheme="majorBidi" w:hAnsiTheme="majorBidi" w:cstheme="majorBidi"/>
                <w:sz w:val="16"/>
                <w:szCs w:val="16"/>
              </w:rPr>
            </w:pPr>
          </w:p>
        </w:tc>
        <w:tc>
          <w:tcPr>
            <w:tcW w:w="743" w:type="dxa"/>
            <w:noWrap/>
          </w:tcPr>
          <w:p w14:paraId="502E7662" w14:textId="77777777" w:rsidR="008729D7" w:rsidRPr="00CE69D3" w:rsidRDefault="008729D7" w:rsidP="0097595C">
            <w:pPr>
              <w:jc w:val="center"/>
              <w:rPr>
                <w:rFonts w:asciiTheme="majorBidi" w:hAnsiTheme="majorBidi" w:cstheme="majorBidi"/>
                <w:sz w:val="16"/>
                <w:szCs w:val="16"/>
              </w:rPr>
            </w:pPr>
          </w:p>
        </w:tc>
        <w:tc>
          <w:tcPr>
            <w:tcW w:w="743" w:type="dxa"/>
            <w:noWrap/>
          </w:tcPr>
          <w:p w14:paraId="2180680B" w14:textId="77777777" w:rsidR="008729D7" w:rsidRPr="00CE69D3" w:rsidRDefault="008729D7" w:rsidP="0097595C">
            <w:pPr>
              <w:jc w:val="center"/>
              <w:rPr>
                <w:rFonts w:asciiTheme="majorBidi" w:hAnsiTheme="majorBidi" w:cstheme="majorBidi"/>
                <w:sz w:val="16"/>
                <w:szCs w:val="16"/>
              </w:rPr>
            </w:pPr>
          </w:p>
        </w:tc>
      </w:tr>
      <w:tr w:rsidR="008729D7" w:rsidRPr="00CE69D3" w14:paraId="558B1999" w14:textId="77777777" w:rsidTr="0097595C">
        <w:trPr>
          <w:trHeight w:val="300"/>
        </w:trPr>
        <w:tc>
          <w:tcPr>
            <w:tcW w:w="1491" w:type="dxa"/>
            <w:noWrap/>
          </w:tcPr>
          <w:p w14:paraId="448680B9" w14:textId="77777777" w:rsidR="008729D7" w:rsidRPr="00CE69D3" w:rsidRDefault="008729D7" w:rsidP="0097595C">
            <w:pPr>
              <w:rPr>
                <w:rFonts w:asciiTheme="majorBidi" w:hAnsiTheme="majorBidi" w:cstheme="majorBidi"/>
                <w:sz w:val="16"/>
                <w:szCs w:val="16"/>
              </w:rPr>
            </w:pPr>
            <w:r w:rsidRPr="00CE69D3">
              <w:rPr>
                <w:rFonts w:asciiTheme="majorBidi" w:eastAsia="Times New Roman" w:hAnsiTheme="majorBidi" w:cstheme="majorBidi"/>
                <w:color w:val="000000"/>
                <w:sz w:val="16"/>
                <w:szCs w:val="16"/>
                <w:bdr w:val="none" w:sz="0" w:space="0" w:color="auto" w:frame="1"/>
                <w:lang w:val="fr-FR"/>
              </w:rPr>
              <w:t xml:space="preserve">LBX028LA </w:t>
            </w:r>
          </w:p>
        </w:tc>
        <w:tc>
          <w:tcPr>
            <w:tcW w:w="1915" w:type="dxa"/>
            <w:noWrap/>
          </w:tcPr>
          <w:p w14:paraId="77050A6D" w14:textId="77777777" w:rsidR="008729D7" w:rsidRPr="00CE69D3" w:rsidRDefault="008729D7" w:rsidP="0097595C">
            <w:pPr>
              <w:rPr>
                <w:rFonts w:asciiTheme="majorBidi" w:hAnsiTheme="majorBidi" w:cstheme="majorBidi"/>
                <w:sz w:val="16"/>
                <w:szCs w:val="16"/>
              </w:rPr>
            </w:pPr>
            <w:r w:rsidRPr="00CE69D3">
              <w:rPr>
                <w:rFonts w:asciiTheme="majorBidi" w:hAnsiTheme="majorBidi" w:cstheme="majorBidi"/>
                <w:sz w:val="16"/>
                <w:szCs w:val="16"/>
              </w:rPr>
              <w:t>PCB28 Lipid Adj (ng/g)</w:t>
            </w:r>
          </w:p>
        </w:tc>
        <w:tc>
          <w:tcPr>
            <w:tcW w:w="742" w:type="dxa"/>
            <w:noWrap/>
          </w:tcPr>
          <w:p w14:paraId="176DF3E8" w14:textId="77777777" w:rsidR="008729D7" w:rsidRPr="00CE69D3" w:rsidRDefault="008729D7" w:rsidP="0097595C">
            <w:pPr>
              <w:jc w:val="center"/>
              <w:rPr>
                <w:rFonts w:asciiTheme="majorBidi" w:hAnsiTheme="majorBidi" w:cstheme="majorBidi"/>
                <w:sz w:val="16"/>
                <w:szCs w:val="16"/>
              </w:rPr>
            </w:pPr>
            <w:r>
              <w:rPr>
                <w:rFonts w:asciiTheme="majorBidi" w:hAnsiTheme="majorBidi" w:cstheme="majorBidi"/>
                <w:sz w:val="16"/>
                <w:szCs w:val="16"/>
              </w:rPr>
              <w:t>X</w:t>
            </w:r>
          </w:p>
        </w:tc>
        <w:tc>
          <w:tcPr>
            <w:tcW w:w="744" w:type="dxa"/>
            <w:noWrap/>
          </w:tcPr>
          <w:p w14:paraId="7032CBF1" w14:textId="77777777" w:rsidR="008729D7" w:rsidRPr="00CE69D3" w:rsidRDefault="008729D7" w:rsidP="0097595C">
            <w:pPr>
              <w:jc w:val="center"/>
              <w:rPr>
                <w:rFonts w:asciiTheme="majorBidi" w:hAnsiTheme="majorBidi" w:cstheme="majorBidi"/>
                <w:sz w:val="16"/>
                <w:szCs w:val="16"/>
              </w:rPr>
            </w:pPr>
          </w:p>
        </w:tc>
        <w:tc>
          <w:tcPr>
            <w:tcW w:w="743" w:type="dxa"/>
            <w:noWrap/>
          </w:tcPr>
          <w:p w14:paraId="67C6D363" w14:textId="77777777" w:rsidR="008729D7" w:rsidRPr="00CE69D3" w:rsidRDefault="008729D7" w:rsidP="0097595C">
            <w:pPr>
              <w:jc w:val="center"/>
              <w:rPr>
                <w:rFonts w:asciiTheme="majorBidi" w:hAnsiTheme="majorBidi" w:cstheme="majorBidi"/>
                <w:sz w:val="16"/>
                <w:szCs w:val="16"/>
              </w:rPr>
            </w:pPr>
          </w:p>
        </w:tc>
        <w:tc>
          <w:tcPr>
            <w:tcW w:w="743" w:type="dxa"/>
            <w:noWrap/>
          </w:tcPr>
          <w:p w14:paraId="51A85A1A" w14:textId="77777777" w:rsidR="008729D7" w:rsidRPr="00CE69D3" w:rsidRDefault="008729D7" w:rsidP="0097595C">
            <w:pPr>
              <w:jc w:val="center"/>
              <w:rPr>
                <w:rFonts w:asciiTheme="majorBidi" w:hAnsiTheme="majorBidi" w:cstheme="majorBidi"/>
                <w:sz w:val="16"/>
                <w:szCs w:val="16"/>
              </w:rPr>
            </w:pPr>
          </w:p>
        </w:tc>
        <w:tc>
          <w:tcPr>
            <w:tcW w:w="743" w:type="dxa"/>
            <w:noWrap/>
          </w:tcPr>
          <w:p w14:paraId="429568D1" w14:textId="77777777" w:rsidR="008729D7" w:rsidRPr="00CE69D3" w:rsidRDefault="008729D7" w:rsidP="0097595C">
            <w:pPr>
              <w:jc w:val="center"/>
              <w:rPr>
                <w:rFonts w:asciiTheme="majorBidi" w:hAnsiTheme="majorBidi" w:cstheme="majorBidi"/>
                <w:sz w:val="16"/>
                <w:szCs w:val="16"/>
              </w:rPr>
            </w:pPr>
          </w:p>
        </w:tc>
        <w:tc>
          <w:tcPr>
            <w:tcW w:w="743" w:type="dxa"/>
            <w:noWrap/>
          </w:tcPr>
          <w:p w14:paraId="78E2FDCD" w14:textId="77777777" w:rsidR="008729D7" w:rsidRPr="00CE69D3" w:rsidRDefault="008729D7" w:rsidP="0097595C">
            <w:pPr>
              <w:jc w:val="center"/>
              <w:rPr>
                <w:rFonts w:asciiTheme="majorBidi" w:hAnsiTheme="majorBidi" w:cstheme="majorBidi"/>
                <w:sz w:val="16"/>
                <w:szCs w:val="16"/>
              </w:rPr>
            </w:pPr>
          </w:p>
        </w:tc>
        <w:tc>
          <w:tcPr>
            <w:tcW w:w="743" w:type="dxa"/>
            <w:noWrap/>
          </w:tcPr>
          <w:p w14:paraId="372FA68C" w14:textId="77777777" w:rsidR="008729D7" w:rsidRPr="00CE69D3" w:rsidRDefault="008729D7" w:rsidP="0097595C">
            <w:pPr>
              <w:jc w:val="center"/>
              <w:rPr>
                <w:rFonts w:asciiTheme="majorBidi" w:hAnsiTheme="majorBidi" w:cstheme="majorBidi"/>
                <w:sz w:val="16"/>
                <w:szCs w:val="16"/>
              </w:rPr>
            </w:pPr>
          </w:p>
        </w:tc>
        <w:tc>
          <w:tcPr>
            <w:tcW w:w="743" w:type="dxa"/>
            <w:noWrap/>
          </w:tcPr>
          <w:p w14:paraId="3A15131D" w14:textId="77777777" w:rsidR="008729D7" w:rsidRPr="00CE69D3" w:rsidRDefault="008729D7" w:rsidP="0097595C">
            <w:pPr>
              <w:jc w:val="center"/>
              <w:rPr>
                <w:rFonts w:asciiTheme="majorBidi" w:hAnsiTheme="majorBidi" w:cstheme="majorBidi"/>
                <w:sz w:val="16"/>
                <w:szCs w:val="16"/>
              </w:rPr>
            </w:pPr>
          </w:p>
        </w:tc>
      </w:tr>
      <w:tr w:rsidR="00CC3CE1" w:rsidRPr="00CE69D3" w14:paraId="52AC62B3" w14:textId="77777777" w:rsidTr="00076E54">
        <w:trPr>
          <w:trHeight w:val="300"/>
        </w:trPr>
        <w:tc>
          <w:tcPr>
            <w:tcW w:w="1491" w:type="dxa"/>
            <w:noWrap/>
            <w:hideMark/>
          </w:tcPr>
          <w:p w14:paraId="27AD9EE5" w14:textId="45985551" w:rsidR="00CC3CE1" w:rsidRPr="00CE69D3" w:rsidRDefault="00CC3CE1" w:rsidP="00CC3CE1">
            <w:pPr>
              <w:rPr>
                <w:rFonts w:asciiTheme="majorBidi" w:hAnsiTheme="majorBidi" w:cstheme="majorBidi"/>
                <w:sz w:val="16"/>
                <w:szCs w:val="16"/>
              </w:rPr>
            </w:pPr>
            <w:r w:rsidRPr="00CE69D3">
              <w:rPr>
                <w:rFonts w:asciiTheme="majorBidi" w:eastAsia="Times New Roman" w:hAnsiTheme="majorBidi" w:cstheme="majorBidi"/>
                <w:color w:val="000000"/>
                <w:sz w:val="16"/>
                <w:szCs w:val="16"/>
                <w:bdr w:val="none" w:sz="0" w:space="0" w:color="auto" w:frame="1"/>
              </w:rPr>
              <w:t xml:space="preserve">LBD199  </w:t>
            </w:r>
          </w:p>
        </w:tc>
        <w:tc>
          <w:tcPr>
            <w:tcW w:w="1915" w:type="dxa"/>
            <w:noWrap/>
          </w:tcPr>
          <w:p w14:paraId="4AB5742F" w14:textId="659F091F" w:rsidR="00CC3CE1" w:rsidRPr="00CE69D3" w:rsidRDefault="00CC3CE1" w:rsidP="00CC3CE1">
            <w:pPr>
              <w:rPr>
                <w:rFonts w:asciiTheme="majorBidi" w:hAnsiTheme="majorBidi" w:cstheme="majorBidi"/>
                <w:sz w:val="16"/>
                <w:szCs w:val="16"/>
              </w:rPr>
            </w:pPr>
            <w:r w:rsidRPr="00CE69D3">
              <w:rPr>
                <w:rFonts w:asciiTheme="majorBidi" w:hAnsiTheme="majorBidi" w:cstheme="majorBidi"/>
                <w:sz w:val="16"/>
                <w:szCs w:val="16"/>
              </w:rPr>
              <w:t>PCB199 (ng/g)</w:t>
            </w:r>
          </w:p>
        </w:tc>
        <w:tc>
          <w:tcPr>
            <w:tcW w:w="742" w:type="dxa"/>
            <w:noWrap/>
          </w:tcPr>
          <w:p w14:paraId="2E37035F" w14:textId="1EDDEDA4" w:rsidR="00CC3CE1" w:rsidRPr="00CE69D3" w:rsidRDefault="00CC3CE1" w:rsidP="00CC3CE1">
            <w:pPr>
              <w:jc w:val="center"/>
              <w:rPr>
                <w:rFonts w:asciiTheme="majorBidi" w:hAnsiTheme="majorBidi" w:cstheme="majorBidi"/>
                <w:sz w:val="16"/>
                <w:szCs w:val="16"/>
              </w:rPr>
            </w:pPr>
            <w:r>
              <w:rPr>
                <w:rFonts w:asciiTheme="majorBidi" w:hAnsiTheme="majorBidi" w:cstheme="majorBidi"/>
                <w:sz w:val="16"/>
                <w:szCs w:val="16"/>
              </w:rPr>
              <w:t>X</w:t>
            </w:r>
          </w:p>
        </w:tc>
        <w:tc>
          <w:tcPr>
            <w:tcW w:w="744" w:type="dxa"/>
            <w:noWrap/>
          </w:tcPr>
          <w:p w14:paraId="0F891441" w14:textId="42F264ED" w:rsidR="00CC3CE1" w:rsidRPr="00CE69D3" w:rsidRDefault="00CC3CE1" w:rsidP="00CC3CE1">
            <w:pPr>
              <w:jc w:val="center"/>
              <w:rPr>
                <w:rFonts w:asciiTheme="majorBidi" w:hAnsiTheme="majorBidi" w:cstheme="majorBidi"/>
                <w:sz w:val="16"/>
                <w:szCs w:val="16"/>
              </w:rPr>
            </w:pPr>
            <w:r>
              <w:rPr>
                <w:rFonts w:asciiTheme="majorBidi" w:hAnsiTheme="majorBidi" w:cstheme="majorBidi"/>
                <w:sz w:val="16"/>
                <w:szCs w:val="16"/>
              </w:rPr>
              <w:t>X</w:t>
            </w:r>
          </w:p>
        </w:tc>
        <w:tc>
          <w:tcPr>
            <w:tcW w:w="743" w:type="dxa"/>
            <w:noWrap/>
          </w:tcPr>
          <w:p w14:paraId="18DAB2B2" w14:textId="0B9DAB84" w:rsidR="00CC3CE1" w:rsidRPr="00CE69D3" w:rsidRDefault="00CC3CE1" w:rsidP="00CC3CE1">
            <w:pPr>
              <w:jc w:val="center"/>
              <w:rPr>
                <w:rFonts w:asciiTheme="majorBidi" w:hAnsiTheme="majorBidi" w:cstheme="majorBidi"/>
                <w:sz w:val="16"/>
                <w:szCs w:val="16"/>
              </w:rPr>
            </w:pPr>
          </w:p>
        </w:tc>
        <w:tc>
          <w:tcPr>
            <w:tcW w:w="743" w:type="dxa"/>
            <w:noWrap/>
          </w:tcPr>
          <w:p w14:paraId="1906092B" w14:textId="7FC03427" w:rsidR="00CC3CE1" w:rsidRPr="00CE69D3" w:rsidRDefault="00CC3CE1" w:rsidP="00CC3CE1">
            <w:pPr>
              <w:jc w:val="center"/>
              <w:rPr>
                <w:rFonts w:asciiTheme="majorBidi" w:hAnsiTheme="majorBidi" w:cstheme="majorBidi"/>
                <w:sz w:val="16"/>
                <w:szCs w:val="16"/>
              </w:rPr>
            </w:pPr>
          </w:p>
        </w:tc>
        <w:tc>
          <w:tcPr>
            <w:tcW w:w="743" w:type="dxa"/>
            <w:noWrap/>
          </w:tcPr>
          <w:p w14:paraId="179A7A6F" w14:textId="69CD303B" w:rsidR="00CC3CE1" w:rsidRPr="00CE69D3" w:rsidRDefault="00CC3CE1" w:rsidP="00CC3CE1">
            <w:pPr>
              <w:jc w:val="center"/>
              <w:rPr>
                <w:rFonts w:asciiTheme="majorBidi" w:hAnsiTheme="majorBidi" w:cstheme="majorBidi"/>
                <w:sz w:val="16"/>
                <w:szCs w:val="16"/>
              </w:rPr>
            </w:pPr>
          </w:p>
        </w:tc>
        <w:tc>
          <w:tcPr>
            <w:tcW w:w="743" w:type="dxa"/>
            <w:noWrap/>
          </w:tcPr>
          <w:p w14:paraId="1C57B690" w14:textId="58AFC2B3" w:rsidR="00CC3CE1" w:rsidRPr="00CE69D3" w:rsidRDefault="00CC3CE1" w:rsidP="00CC3CE1">
            <w:pPr>
              <w:jc w:val="center"/>
              <w:rPr>
                <w:rFonts w:asciiTheme="majorBidi" w:hAnsiTheme="majorBidi" w:cstheme="majorBidi"/>
                <w:sz w:val="16"/>
                <w:szCs w:val="16"/>
              </w:rPr>
            </w:pPr>
          </w:p>
        </w:tc>
        <w:tc>
          <w:tcPr>
            <w:tcW w:w="743" w:type="dxa"/>
            <w:noWrap/>
          </w:tcPr>
          <w:p w14:paraId="6C037BAA" w14:textId="41A100FD" w:rsidR="00CC3CE1" w:rsidRPr="00CE69D3" w:rsidRDefault="00CC3CE1" w:rsidP="00CC3CE1">
            <w:pPr>
              <w:jc w:val="center"/>
              <w:rPr>
                <w:rFonts w:asciiTheme="majorBidi" w:hAnsiTheme="majorBidi" w:cstheme="majorBidi"/>
                <w:sz w:val="16"/>
                <w:szCs w:val="16"/>
              </w:rPr>
            </w:pPr>
          </w:p>
        </w:tc>
        <w:tc>
          <w:tcPr>
            <w:tcW w:w="743" w:type="dxa"/>
            <w:noWrap/>
          </w:tcPr>
          <w:p w14:paraId="5CAC224A" w14:textId="7561BD1D" w:rsidR="00CC3CE1" w:rsidRPr="00CE69D3" w:rsidRDefault="00CC3CE1" w:rsidP="00CC3CE1">
            <w:pPr>
              <w:jc w:val="center"/>
              <w:rPr>
                <w:rFonts w:asciiTheme="majorBidi" w:hAnsiTheme="majorBidi" w:cstheme="majorBidi"/>
                <w:sz w:val="16"/>
                <w:szCs w:val="16"/>
              </w:rPr>
            </w:pPr>
          </w:p>
        </w:tc>
      </w:tr>
      <w:tr w:rsidR="00CC3CE1" w:rsidRPr="00CE69D3" w14:paraId="31EE30C5" w14:textId="77777777" w:rsidTr="00076E54">
        <w:trPr>
          <w:trHeight w:val="300"/>
        </w:trPr>
        <w:tc>
          <w:tcPr>
            <w:tcW w:w="1491" w:type="dxa"/>
            <w:noWrap/>
            <w:hideMark/>
          </w:tcPr>
          <w:p w14:paraId="3A53437F" w14:textId="2E4E514D" w:rsidR="00CC3CE1" w:rsidRPr="00CE69D3" w:rsidRDefault="00CC3CE1" w:rsidP="00CC3CE1">
            <w:pPr>
              <w:rPr>
                <w:rFonts w:asciiTheme="majorBidi" w:hAnsiTheme="majorBidi" w:cstheme="majorBidi"/>
                <w:sz w:val="16"/>
                <w:szCs w:val="16"/>
              </w:rPr>
            </w:pPr>
            <w:r w:rsidRPr="00CE69D3">
              <w:rPr>
                <w:rFonts w:asciiTheme="majorBidi" w:eastAsia="Times New Roman" w:hAnsiTheme="majorBidi" w:cstheme="majorBidi"/>
                <w:color w:val="000000"/>
                <w:sz w:val="16"/>
                <w:szCs w:val="16"/>
                <w:bdr w:val="none" w:sz="0" w:space="0" w:color="auto" w:frame="1"/>
                <w:lang w:val="fr-FR"/>
              </w:rPr>
              <w:t xml:space="preserve">LBD199LA </w:t>
            </w:r>
          </w:p>
        </w:tc>
        <w:tc>
          <w:tcPr>
            <w:tcW w:w="1915" w:type="dxa"/>
            <w:noWrap/>
          </w:tcPr>
          <w:p w14:paraId="27512A24" w14:textId="212DE658" w:rsidR="00CC3CE1" w:rsidRPr="00CE69D3" w:rsidRDefault="00CC3CE1" w:rsidP="00CC3CE1">
            <w:pPr>
              <w:rPr>
                <w:rFonts w:asciiTheme="majorBidi" w:hAnsiTheme="majorBidi" w:cstheme="majorBidi"/>
                <w:sz w:val="16"/>
                <w:szCs w:val="16"/>
              </w:rPr>
            </w:pPr>
            <w:r w:rsidRPr="00CE69D3">
              <w:rPr>
                <w:rFonts w:asciiTheme="majorBidi" w:hAnsiTheme="majorBidi" w:cstheme="majorBidi"/>
                <w:sz w:val="16"/>
                <w:szCs w:val="16"/>
              </w:rPr>
              <w:t>PCB199 Lipid Adj (ng/g)</w:t>
            </w:r>
          </w:p>
        </w:tc>
        <w:tc>
          <w:tcPr>
            <w:tcW w:w="742" w:type="dxa"/>
            <w:noWrap/>
          </w:tcPr>
          <w:p w14:paraId="6FCA7A19" w14:textId="2B6B565C" w:rsidR="00CC3CE1" w:rsidRPr="00CE69D3" w:rsidRDefault="00CC3CE1" w:rsidP="00CC3CE1">
            <w:pPr>
              <w:jc w:val="center"/>
              <w:rPr>
                <w:rFonts w:asciiTheme="majorBidi" w:hAnsiTheme="majorBidi" w:cstheme="majorBidi"/>
                <w:sz w:val="16"/>
                <w:szCs w:val="16"/>
              </w:rPr>
            </w:pPr>
            <w:r>
              <w:rPr>
                <w:rFonts w:asciiTheme="majorBidi" w:hAnsiTheme="majorBidi" w:cstheme="majorBidi"/>
                <w:sz w:val="16"/>
                <w:szCs w:val="16"/>
              </w:rPr>
              <w:t>X</w:t>
            </w:r>
          </w:p>
        </w:tc>
        <w:tc>
          <w:tcPr>
            <w:tcW w:w="744" w:type="dxa"/>
            <w:noWrap/>
          </w:tcPr>
          <w:p w14:paraId="45BAF4D0" w14:textId="4FDCDDBD" w:rsidR="00CC3CE1" w:rsidRPr="00CE69D3" w:rsidRDefault="00CC3CE1" w:rsidP="00CC3CE1">
            <w:pPr>
              <w:jc w:val="center"/>
              <w:rPr>
                <w:rFonts w:asciiTheme="majorBidi" w:hAnsiTheme="majorBidi" w:cstheme="majorBidi"/>
                <w:sz w:val="16"/>
                <w:szCs w:val="16"/>
              </w:rPr>
            </w:pPr>
            <w:r>
              <w:rPr>
                <w:rFonts w:asciiTheme="majorBidi" w:hAnsiTheme="majorBidi" w:cstheme="majorBidi"/>
                <w:sz w:val="16"/>
                <w:szCs w:val="16"/>
              </w:rPr>
              <w:t>X</w:t>
            </w:r>
          </w:p>
        </w:tc>
        <w:tc>
          <w:tcPr>
            <w:tcW w:w="743" w:type="dxa"/>
            <w:noWrap/>
          </w:tcPr>
          <w:p w14:paraId="304EA069" w14:textId="7DAEC594" w:rsidR="00CC3CE1" w:rsidRPr="00CE69D3" w:rsidRDefault="00CC3CE1" w:rsidP="00CC3CE1">
            <w:pPr>
              <w:jc w:val="center"/>
              <w:rPr>
                <w:rFonts w:asciiTheme="majorBidi" w:hAnsiTheme="majorBidi" w:cstheme="majorBidi"/>
                <w:sz w:val="16"/>
                <w:szCs w:val="16"/>
              </w:rPr>
            </w:pPr>
          </w:p>
        </w:tc>
        <w:tc>
          <w:tcPr>
            <w:tcW w:w="743" w:type="dxa"/>
            <w:noWrap/>
          </w:tcPr>
          <w:p w14:paraId="536CB59C" w14:textId="5EE476CF" w:rsidR="00CC3CE1" w:rsidRPr="00CE69D3" w:rsidRDefault="00CC3CE1" w:rsidP="00CC3CE1">
            <w:pPr>
              <w:jc w:val="center"/>
              <w:rPr>
                <w:rFonts w:asciiTheme="majorBidi" w:hAnsiTheme="majorBidi" w:cstheme="majorBidi"/>
                <w:sz w:val="16"/>
                <w:szCs w:val="16"/>
              </w:rPr>
            </w:pPr>
          </w:p>
        </w:tc>
        <w:tc>
          <w:tcPr>
            <w:tcW w:w="743" w:type="dxa"/>
            <w:noWrap/>
          </w:tcPr>
          <w:p w14:paraId="0C7FF6DE" w14:textId="6C324095" w:rsidR="00CC3CE1" w:rsidRPr="00CE69D3" w:rsidRDefault="00CC3CE1" w:rsidP="00CC3CE1">
            <w:pPr>
              <w:jc w:val="center"/>
              <w:rPr>
                <w:rFonts w:asciiTheme="majorBidi" w:hAnsiTheme="majorBidi" w:cstheme="majorBidi"/>
                <w:sz w:val="16"/>
                <w:szCs w:val="16"/>
              </w:rPr>
            </w:pPr>
          </w:p>
        </w:tc>
        <w:tc>
          <w:tcPr>
            <w:tcW w:w="743" w:type="dxa"/>
            <w:noWrap/>
          </w:tcPr>
          <w:p w14:paraId="242E6A48" w14:textId="07ABFDBF" w:rsidR="00CC3CE1" w:rsidRPr="00CE69D3" w:rsidRDefault="00CC3CE1" w:rsidP="00CC3CE1">
            <w:pPr>
              <w:jc w:val="center"/>
              <w:rPr>
                <w:rFonts w:asciiTheme="majorBidi" w:hAnsiTheme="majorBidi" w:cstheme="majorBidi"/>
                <w:sz w:val="16"/>
                <w:szCs w:val="16"/>
              </w:rPr>
            </w:pPr>
          </w:p>
        </w:tc>
        <w:tc>
          <w:tcPr>
            <w:tcW w:w="743" w:type="dxa"/>
            <w:noWrap/>
          </w:tcPr>
          <w:p w14:paraId="23B01883" w14:textId="6980A7A3" w:rsidR="00CC3CE1" w:rsidRPr="00CE69D3" w:rsidRDefault="00CC3CE1" w:rsidP="00CC3CE1">
            <w:pPr>
              <w:jc w:val="center"/>
              <w:rPr>
                <w:rFonts w:asciiTheme="majorBidi" w:hAnsiTheme="majorBidi" w:cstheme="majorBidi"/>
                <w:sz w:val="16"/>
                <w:szCs w:val="16"/>
              </w:rPr>
            </w:pPr>
          </w:p>
        </w:tc>
        <w:tc>
          <w:tcPr>
            <w:tcW w:w="743" w:type="dxa"/>
            <w:noWrap/>
          </w:tcPr>
          <w:p w14:paraId="35A91097" w14:textId="7833779D" w:rsidR="00CC3CE1" w:rsidRPr="00CE69D3" w:rsidRDefault="00CC3CE1" w:rsidP="00CC3CE1">
            <w:pPr>
              <w:jc w:val="center"/>
              <w:rPr>
                <w:rFonts w:asciiTheme="majorBidi" w:hAnsiTheme="majorBidi" w:cstheme="majorBidi"/>
                <w:sz w:val="16"/>
                <w:szCs w:val="16"/>
              </w:rPr>
            </w:pPr>
          </w:p>
        </w:tc>
      </w:tr>
      <w:tr w:rsidR="00CC3CE1" w:rsidRPr="00CE69D3" w14:paraId="58801D7A" w14:textId="77777777" w:rsidTr="00076E54">
        <w:trPr>
          <w:trHeight w:val="300"/>
        </w:trPr>
        <w:tc>
          <w:tcPr>
            <w:tcW w:w="1491" w:type="dxa"/>
            <w:noWrap/>
            <w:hideMark/>
          </w:tcPr>
          <w:p w14:paraId="19D1CD16" w14:textId="2A922293" w:rsidR="00CC3CE1" w:rsidRPr="00CE69D3" w:rsidRDefault="00CC3CE1" w:rsidP="00CC3CE1">
            <w:pPr>
              <w:rPr>
                <w:rFonts w:asciiTheme="majorBidi" w:hAnsiTheme="majorBidi" w:cstheme="majorBidi"/>
                <w:sz w:val="16"/>
                <w:szCs w:val="16"/>
              </w:rPr>
            </w:pPr>
            <w:r w:rsidRPr="00CE69D3">
              <w:rPr>
                <w:rFonts w:asciiTheme="majorBidi" w:eastAsia="Times New Roman" w:hAnsiTheme="majorBidi" w:cstheme="majorBidi"/>
                <w:color w:val="000000"/>
                <w:sz w:val="16"/>
                <w:szCs w:val="16"/>
                <w:bdr w:val="none" w:sz="0" w:space="0" w:color="auto" w:frame="1"/>
                <w:lang w:val="fr-FR"/>
              </w:rPr>
              <w:t xml:space="preserve">LBX180  </w:t>
            </w:r>
          </w:p>
        </w:tc>
        <w:tc>
          <w:tcPr>
            <w:tcW w:w="1915" w:type="dxa"/>
            <w:noWrap/>
          </w:tcPr>
          <w:p w14:paraId="20B57E77" w14:textId="78EA9003" w:rsidR="00CC3CE1" w:rsidRPr="00CE69D3" w:rsidRDefault="00CC3CE1" w:rsidP="00CC3CE1">
            <w:pPr>
              <w:rPr>
                <w:rFonts w:asciiTheme="majorBidi" w:hAnsiTheme="majorBidi" w:cstheme="majorBidi"/>
                <w:sz w:val="16"/>
                <w:szCs w:val="16"/>
              </w:rPr>
            </w:pPr>
            <w:r w:rsidRPr="00CE69D3">
              <w:rPr>
                <w:rFonts w:asciiTheme="majorBidi" w:hAnsiTheme="majorBidi" w:cstheme="majorBidi"/>
                <w:sz w:val="16"/>
                <w:szCs w:val="16"/>
              </w:rPr>
              <w:t>PCB180 (ng/g)</w:t>
            </w:r>
          </w:p>
        </w:tc>
        <w:tc>
          <w:tcPr>
            <w:tcW w:w="742" w:type="dxa"/>
            <w:noWrap/>
          </w:tcPr>
          <w:p w14:paraId="6DC15AEB" w14:textId="67337F17" w:rsidR="00CC3CE1" w:rsidRPr="00CE69D3" w:rsidRDefault="00CC3CE1" w:rsidP="00CC3CE1">
            <w:pPr>
              <w:jc w:val="center"/>
              <w:rPr>
                <w:rFonts w:asciiTheme="majorBidi" w:hAnsiTheme="majorBidi" w:cstheme="majorBidi"/>
                <w:sz w:val="16"/>
                <w:szCs w:val="16"/>
              </w:rPr>
            </w:pPr>
            <w:r>
              <w:rPr>
                <w:rFonts w:asciiTheme="majorBidi" w:hAnsiTheme="majorBidi" w:cstheme="majorBidi"/>
                <w:sz w:val="16"/>
                <w:szCs w:val="16"/>
              </w:rPr>
              <w:t>X</w:t>
            </w:r>
          </w:p>
        </w:tc>
        <w:tc>
          <w:tcPr>
            <w:tcW w:w="744" w:type="dxa"/>
            <w:noWrap/>
          </w:tcPr>
          <w:p w14:paraId="2DC9D259" w14:textId="3D9F709E" w:rsidR="00CC3CE1" w:rsidRPr="00CE69D3" w:rsidRDefault="00CC3CE1" w:rsidP="00CC3CE1">
            <w:pPr>
              <w:jc w:val="center"/>
              <w:rPr>
                <w:rFonts w:asciiTheme="majorBidi" w:hAnsiTheme="majorBidi" w:cstheme="majorBidi"/>
                <w:sz w:val="16"/>
                <w:szCs w:val="16"/>
              </w:rPr>
            </w:pPr>
            <w:r>
              <w:rPr>
                <w:rFonts w:asciiTheme="majorBidi" w:hAnsiTheme="majorBidi" w:cstheme="majorBidi"/>
                <w:sz w:val="16"/>
                <w:szCs w:val="16"/>
              </w:rPr>
              <w:t>X</w:t>
            </w:r>
          </w:p>
        </w:tc>
        <w:tc>
          <w:tcPr>
            <w:tcW w:w="743" w:type="dxa"/>
            <w:noWrap/>
          </w:tcPr>
          <w:p w14:paraId="3297663E" w14:textId="30486CAB" w:rsidR="00CC3CE1" w:rsidRPr="00CE69D3" w:rsidRDefault="00CC3CE1" w:rsidP="00CC3CE1">
            <w:pPr>
              <w:jc w:val="center"/>
              <w:rPr>
                <w:rFonts w:asciiTheme="majorBidi" w:hAnsiTheme="majorBidi" w:cstheme="majorBidi"/>
                <w:sz w:val="16"/>
                <w:szCs w:val="16"/>
              </w:rPr>
            </w:pPr>
          </w:p>
        </w:tc>
        <w:tc>
          <w:tcPr>
            <w:tcW w:w="743" w:type="dxa"/>
            <w:noWrap/>
          </w:tcPr>
          <w:p w14:paraId="753A1E0E" w14:textId="2196C676" w:rsidR="00CC3CE1" w:rsidRPr="00CE69D3" w:rsidRDefault="00CC3CE1" w:rsidP="00CC3CE1">
            <w:pPr>
              <w:jc w:val="center"/>
              <w:rPr>
                <w:rFonts w:asciiTheme="majorBidi" w:hAnsiTheme="majorBidi" w:cstheme="majorBidi"/>
                <w:sz w:val="16"/>
                <w:szCs w:val="16"/>
              </w:rPr>
            </w:pPr>
          </w:p>
        </w:tc>
        <w:tc>
          <w:tcPr>
            <w:tcW w:w="743" w:type="dxa"/>
            <w:noWrap/>
          </w:tcPr>
          <w:p w14:paraId="519FEE81" w14:textId="68EB2FD4" w:rsidR="00CC3CE1" w:rsidRPr="00CE69D3" w:rsidRDefault="00CC3CE1" w:rsidP="00CC3CE1">
            <w:pPr>
              <w:jc w:val="center"/>
              <w:rPr>
                <w:rFonts w:asciiTheme="majorBidi" w:hAnsiTheme="majorBidi" w:cstheme="majorBidi"/>
                <w:sz w:val="16"/>
                <w:szCs w:val="16"/>
              </w:rPr>
            </w:pPr>
          </w:p>
        </w:tc>
        <w:tc>
          <w:tcPr>
            <w:tcW w:w="743" w:type="dxa"/>
            <w:noWrap/>
          </w:tcPr>
          <w:p w14:paraId="7F8DA898" w14:textId="4F4A1A99" w:rsidR="00CC3CE1" w:rsidRPr="00CE69D3" w:rsidRDefault="00CC3CE1" w:rsidP="00CC3CE1">
            <w:pPr>
              <w:jc w:val="center"/>
              <w:rPr>
                <w:rFonts w:asciiTheme="majorBidi" w:hAnsiTheme="majorBidi" w:cstheme="majorBidi"/>
                <w:sz w:val="16"/>
                <w:szCs w:val="16"/>
              </w:rPr>
            </w:pPr>
          </w:p>
        </w:tc>
        <w:tc>
          <w:tcPr>
            <w:tcW w:w="743" w:type="dxa"/>
            <w:noWrap/>
          </w:tcPr>
          <w:p w14:paraId="7889D856" w14:textId="13EB91EE" w:rsidR="00CC3CE1" w:rsidRPr="00CE69D3" w:rsidRDefault="00CC3CE1" w:rsidP="00CC3CE1">
            <w:pPr>
              <w:jc w:val="center"/>
              <w:rPr>
                <w:rFonts w:asciiTheme="majorBidi" w:hAnsiTheme="majorBidi" w:cstheme="majorBidi"/>
                <w:sz w:val="16"/>
                <w:szCs w:val="16"/>
              </w:rPr>
            </w:pPr>
          </w:p>
        </w:tc>
        <w:tc>
          <w:tcPr>
            <w:tcW w:w="743" w:type="dxa"/>
            <w:noWrap/>
          </w:tcPr>
          <w:p w14:paraId="5B3D44AA" w14:textId="0D8073EA" w:rsidR="00CC3CE1" w:rsidRPr="00CE69D3" w:rsidRDefault="00CC3CE1" w:rsidP="00CC3CE1">
            <w:pPr>
              <w:jc w:val="center"/>
              <w:rPr>
                <w:rFonts w:asciiTheme="majorBidi" w:hAnsiTheme="majorBidi" w:cstheme="majorBidi"/>
                <w:sz w:val="16"/>
                <w:szCs w:val="16"/>
              </w:rPr>
            </w:pPr>
          </w:p>
        </w:tc>
      </w:tr>
      <w:tr w:rsidR="00CC3CE1" w:rsidRPr="00CE69D3" w14:paraId="752E781A" w14:textId="77777777" w:rsidTr="00076E54">
        <w:trPr>
          <w:trHeight w:val="300"/>
        </w:trPr>
        <w:tc>
          <w:tcPr>
            <w:tcW w:w="1491" w:type="dxa"/>
            <w:noWrap/>
            <w:hideMark/>
          </w:tcPr>
          <w:p w14:paraId="45F7A47E" w14:textId="5223E983" w:rsidR="00CC3CE1" w:rsidRPr="00CE69D3" w:rsidRDefault="00CC3CE1" w:rsidP="00CC3CE1">
            <w:pPr>
              <w:rPr>
                <w:rFonts w:asciiTheme="majorBidi" w:hAnsiTheme="majorBidi" w:cstheme="majorBidi"/>
                <w:sz w:val="16"/>
                <w:szCs w:val="16"/>
              </w:rPr>
            </w:pPr>
            <w:r w:rsidRPr="00CE69D3">
              <w:rPr>
                <w:rFonts w:asciiTheme="majorBidi" w:eastAsia="Times New Roman" w:hAnsiTheme="majorBidi" w:cstheme="majorBidi"/>
                <w:color w:val="000000"/>
                <w:sz w:val="16"/>
                <w:szCs w:val="16"/>
                <w:bdr w:val="none" w:sz="0" w:space="0" w:color="auto" w:frame="1"/>
                <w:lang w:val="fr-FR"/>
              </w:rPr>
              <w:t xml:space="preserve">LBX180LA </w:t>
            </w:r>
          </w:p>
        </w:tc>
        <w:tc>
          <w:tcPr>
            <w:tcW w:w="1915" w:type="dxa"/>
            <w:noWrap/>
          </w:tcPr>
          <w:p w14:paraId="486E4114" w14:textId="59A3BF52" w:rsidR="00CC3CE1" w:rsidRPr="00CE69D3" w:rsidRDefault="00CC3CE1" w:rsidP="00CC3CE1">
            <w:pPr>
              <w:rPr>
                <w:rFonts w:asciiTheme="majorBidi" w:hAnsiTheme="majorBidi" w:cstheme="majorBidi"/>
                <w:sz w:val="16"/>
                <w:szCs w:val="16"/>
              </w:rPr>
            </w:pPr>
            <w:r w:rsidRPr="00CE69D3">
              <w:rPr>
                <w:rFonts w:asciiTheme="majorBidi" w:hAnsiTheme="majorBidi" w:cstheme="majorBidi"/>
                <w:sz w:val="16"/>
                <w:szCs w:val="16"/>
              </w:rPr>
              <w:t>PCB180 Lipid Adj (ng/g)</w:t>
            </w:r>
          </w:p>
        </w:tc>
        <w:tc>
          <w:tcPr>
            <w:tcW w:w="742" w:type="dxa"/>
            <w:noWrap/>
          </w:tcPr>
          <w:p w14:paraId="48C364CC" w14:textId="28B04061" w:rsidR="00CC3CE1" w:rsidRPr="00CE69D3" w:rsidRDefault="00CC3CE1" w:rsidP="00CC3CE1">
            <w:pPr>
              <w:jc w:val="center"/>
              <w:rPr>
                <w:rFonts w:asciiTheme="majorBidi" w:hAnsiTheme="majorBidi" w:cstheme="majorBidi"/>
                <w:sz w:val="16"/>
                <w:szCs w:val="16"/>
              </w:rPr>
            </w:pPr>
            <w:r>
              <w:rPr>
                <w:rFonts w:asciiTheme="majorBidi" w:hAnsiTheme="majorBidi" w:cstheme="majorBidi"/>
                <w:sz w:val="16"/>
                <w:szCs w:val="16"/>
              </w:rPr>
              <w:t>X</w:t>
            </w:r>
          </w:p>
        </w:tc>
        <w:tc>
          <w:tcPr>
            <w:tcW w:w="744" w:type="dxa"/>
            <w:noWrap/>
          </w:tcPr>
          <w:p w14:paraId="0AFEB95C" w14:textId="0CA2A10F" w:rsidR="00CC3CE1" w:rsidRPr="00CE69D3" w:rsidRDefault="00CC3CE1" w:rsidP="00CC3CE1">
            <w:pPr>
              <w:jc w:val="center"/>
              <w:rPr>
                <w:rFonts w:asciiTheme="majorBidi" w:hAnsiTheme="majorBidi" w:cstheme="majorBidi"/>
                <w:sz w:val="16"/>
                <w:szCs w:val="16"/>
              </w:rPr>
            </w:pPr>
            <w:r>
              <w:rPr>
                <w:rFonts w:asciiTheme="majorBidi" w:hAnsiTheme="majorBidi" w:cstheme="majorBidi"/>
                <w:sz w:val="16"/>
                <w:szCs w:val="16"/>
              </w:rPr>
              <w:t>X</w:t>
            </w:r>
          </w:p>
        </w:tc>
        <w:tc>
          <w:tcPr>
            <w:tcW w:w="743" w:type="dxa"/>
            <w:noWrap/>
          </w:tcPr>
          <w:p w14:paraId="6919AA54" w14:textId="625F2B8C" w:rsidR="00CC3CE1" w:rsidRPr="00CE69D3" w:rsidRDefault="00CC3CE1" w:rsidP="00CC3CE1">
            <w:pPr>
              <w:jc w:val="center"/>
              <w:rPr>
                <w:rFonts w:asciiTheme="majorBidi" w:hAnsiTheme="majorBidi" w:cstheme="majorBidi"/>
                <w:sz w:val="16"/>
                <w:szCs w:val="16"/>
              </w:rPr>
            </w:pPr>
          </w:p>
        </w:tc>
        <w:tc>
          <w:tcPr>
            <w:tcW w:w="743" w:type="dxa"/>
            <w:noWrap/>
          </w:tcPr>
          <w:p w14:paraId="18A8434B" w14:textId="2815AB73" w:rsidR="00CC3CE1" w:rsidRPr="00CE69D3" w:rsidRDefault="00CC3CE1" w:rsidP="00CC3CE1">
            <w:pPr>
              <w:jc w:val="center"/>
              <w:rPr>
                <w:rFonts w:asciiTheme="majorBidi" w:hAnsiTheme="majorBidi" w:cstheme="majorBidi"/>
                <w:sz w:val="16"/>
                <w:szCs w:val="16"/>
              </w:rPr>
            </w:pPr>
          </w:p>
        </w:tc>
        <w:tc>
          <w:tcPr>
            <w:tcW w:w="743" w:type="dxa"/>
            <w:noWrap/>
          </w:tcPr>
          <w:p w14:paraId="0A2A4182" w14:textId="3E88FB18" w:rsidR="00CC3CE1" w:rsidRPr="00CE69D3" w:rsidRDefault="00CC3CE1" w:rsidP="00CC3CE1">
            <w:pPr>
              <w:jc w:val="center"/>
              <w:rPr>
                <w:rFonts w:asciiTheme="majorBidi" w:hAnsiTheme="majorBidi" w:cstheme="majorBidi"/>
                <w:sz w:val="16"/>
                <w:szCs w:val="16"/>
              </w:rPr>
            </w:pPr>
          </w:p>
        </w:tc>
        <w:tc>
          <w:tcPr>
            <w:tcW w:w="743" w:type="dxa"/>
            <w:noWrap/>
          </w:tcPr>
          <w:p w14:paraId="121FC09E" w14:textId="061DC130" w:rsidR="00CC3CE1" w:rsidRPr="00CE69D3" w:rsidRDefault="00CC3CE1" w:rsidP="00CC3CE1">
            <w:pPr>
              <w:jc w:val="center"/>
              <w:rPr>
                <w:rFonts w:asciiTheme="majorBidi" w:hAnsiTheme="majorBidi" w:cstheme="majorBidi"/>
                <w:sz w:val="16"/>
                <w:szCs w:val="16"/>
              </w:rPr>
            </w:pPr>
          </w:p>
        </w:tc>
        <w:tc>
          <w:tcPr>
            <w:tcW w:w="743" w:type="dxa"/>
            <w:noWrap/>
          </w:tcPr>
          <w:p w14:paraId="672D1D33" w14:textId="642F5005" w:rsidR="00CC3CE1" w:rsidRPr="00CE69D3" w:rsidRDefault="00CC3CE1" w:rsidP="00CC3CE1">
            <w:pPr>
              <w:jc w:val="center"/>
              <w:rPr>
                <w:rFonts w:asciiTheme="majorBidi" w:hAnsiTheme="majorBidi" w:cstheme="majorBidi"/>
                <w:sz w:val="16"/>
                <w:szCs w:val="16"/>
              </w:rPr>
            </w:pPr>
          </w:p>
        </w:tc>
        <w:tc>
          <w:tcPr>
            <w:tcW w:w="743" w:type="dxa"/>
            <w:noWrap/>
          </w:tcPr>
          <w:p w14:paraId="48C62962" w14:textId="7D91F9F6" w:rsidR="00CC3CE1" w:rsidRPr="00CE69D3" w:rsidRDefault="00CC3CE1" w:rsidP="00CC3CE1">
            <w:pPr>
              <w:jc w:val="center"/>
              <w:rPr>
                <w:rFonts w:asciiTheme="majorBidi" w:hAnsiTheme="majorBidi" w:cstheme="majorBidi"/>
                <w:sz w:val="16"/>
                <w:szCs w:val="16"/>
              </w:rPr>
            </w:pPr>
          </w:p>
        </w:tc>
      </w:tr>
      <w:tr w:rsidR="00CC3CE1" w:rsidRPr="00CE69D3" w14:paraId="3A902316" w14:textId="77777777" w:rsidTr="00076E54">
        <w:trPr>
          <w:trHeight w:val="300"/>
        </w:trPr>
        <w:tc>
          <w:tcPr>
            <w:tcW w:w="1491" w:type="dxa"/>
            <w:noWrap/>
            <w:hideMark/>
          </w:tcPr>
          <w:p w14:paraId="12C2860B" w14:textId="23C9E673" w:rsidR="00CC3CE1" w:rsidRPr="00CE69D3" w:rsidRDefault="00CC3CE1" w:rsidP="00CC3CE1">
            <w:pPr>
              <w:rPr>
                <w:rFonts w:asciiTheme="majorBidi" w:hAnsiTheme="majorBidi" w:cstheme="majorBidi"/>
                <w:sz w:val="16"/>
                <w:szCs w:val="16"/>
              </w:rPr>
            </w:pPr>
            <w:r w:rsidRPr="00CE69D3">
              <w:rPr>
                <w:rFonts w:asciiTheme="majorBidi" w:eastAsia="Times New Roman" w:hAnsiTheme="majorBidi" w:cstheme="majorBidi"/>
                <w:color w:val="000000"/>
                <w:sz w:val="16"/>
                <w:szCs w:val="16"/>
                <w:bdr w:val="none" w:sz="0" w:space="0" w:color="auto" w:frame="1"/>
                <w:lang w:val="fr-FR"/>
              </w:rPr>
              <w:t xml:space="preserve">LBX146  </w:t>
            </w:r>
          </w:p>
        </w:tc>
        <w:tc>
          <w:tcPr>
            <w:tcW w:w="1915" w:type="dxa"/>
            <w:noWrap/>
          </w:tcPr>
          <w:p w14:paraId="4B9D0C91" w14:textId="79EF8CEB" w:rsidR="00CC3CE1" w:rsidRPr="00CE69D3" w:rsidRDefault="00CC3CE1" w:rsidP="00CC3CE1">
            <w:pPr>
              <w:rPr>
                <w:rFonts w:asciiTheme="majorBidi" w:hAnsiTheme="majorBidi" w:cstheme="majorBidi"/>
                <w:sz w:val="16"/>
                <w:szCs w:val="16"/>
              </w:rPr>
            </w:pPr>
            <w:r w:rsidRPr="00CE69D3">
              <w:rPr>
                <w:rFonts w:asciiTheme="majorBidi" w:hAnsiTheme="majorBidi" w:cstheme="majorBidi"/>
                <w:sz w:val="16"/>
                <w:szCs w:val="16"/>
              </w:rPr>
              <w:t>PCB146 (ng/g)</w:t>
            </w:r>
          </w:p>
        </w:tc>
        <w:tc>
          <w:tcPr>
            <w:tcW w:w="742" w:type="dxa"/>
            <w:noWrap/>
          </w:tcPr>
          <w:p w14:paraId="62F7F5D5" w14:textId="56096B6E" w:rsidR="00CC3CE1" w:rsidRPr="00CE69D3" w:rsidRDefault="00CC3CE1" w:rsidP="00CC3CE1">
            <w:pPr>
              <w:jc w:val="center"/>
              <w:rPr>
                <w:rFonts w:asciiTheme="majorBidi" w:hAnsiTheme="majorBidi" w:cstheme="majorBidi"/>
                <w:sz w:val="16"/>
                <w:szCs w:val="16"/>
              </w:rPr>
            </w:pPr>
            <w:r>
              <w:rPr>
                <w:rFonts w:asciiTheme="majorBidi" w:hAnsiTheme="majorBidi" w:cstheme="majorBidi"/>
                <w:sz w:val="16"/>
                <w:szCs w:val="16"/>
              </w:rPr>
              <w:t>X</w:t>
            </w:r>
          </w:p>
        </w:tc>
        <w:tc>
          <w:tcPr>
            <w:tcW w:w="744" w:type="dxa"/>
            <w:noWrap/>
          </w:tcPr>
          <w:p w14:paraId="5D9EE071" w14:textId="426B3087" w:rsidR="00CC3CE1" w:rsidRPr="00CE69D3" w:rsidRDefault="00CC3CE1" w:rsidP="00CC3CE1">
            <w:pPr>
              <w:jc w:val="center"/>
              <w:rPr>
                <w:rFonts w:asciiTheme="majorBidi" w:hAnsiTheme="majorBidi" w:cstheme="majorBidi"/>
                <w:sz w:val="16"/>
                <w:szCs w:val="16"/>
              </w:rPr>
            </w:pPr>
            <w:r>
              <w:rPr>
                <w:rFonts w:asciiTheme="majorBidi" w:hAnsiTheme="majorBidi" w:cstheme="majorBidi"/>
                <w:sz w:val="16"/>
                <w:szCs w:val="16"/>
              </w:rPr>
              <w:t>X</w:t>
            </w:r>
          </w:p>
        </w:tc>
        <w:tc>
          <w:tcPr>
            <w:tcW w:w="743" w:type="dxa"/>
            <w:noWrap/>
          </w:tcPr>
          <w:p w14:paraId="331536C1" w14:textId="0955A543" w:rsidR="00CC3CE1" w:rsidRPr="00CE69D3" w:rsidRDefault="00CC3CE1" w:rsidP="00CC3CE1">
            <w:pPr>
              <w:jc w:val="center"/>
              <w:rPr>
                <w:rFonts w:asciiTheme="majorBidi" w:hAnsiTheme="majorBidi" w:cstheme="majorBidi"/>
                <w:sz w:val="16"/>
                <w:szCs w:val="16"/>
              </w:rPr>
            </w:pPr>
          </w:p>
        </w:tc>
        <w:tc>
          <w:tcPr>
            <w:tcW w:w="743" w:type="dxa"/>
            <w:noWrap/>
          </w:tcPr>
          <w:p w14:paraId="4FE24C93" w14:textId="6F9384AC" w:rsidR="00CC3CE1" w:rsidRPr="00CE69D3" w:rsidRDefault="00CC3CE1" w:rsidP="00CC3CE1">
            <w:pPr>
              <w:jc w:val="center"/>
              <w:rPr>
                <w:rFonts w:asciiTheme="majorBidi" w:hAnsiTheme="majorBidi" w:cstheme="majorBidi"/>
                <w:sz w:val="16"/>
                <w:szCs w:val="16"/>
              </w:rPr>
            </w:pPr>
          </w:p>
        </w:tc>
        <w:tc>
          <w:tcPr>
            <w:tcW w:w="743" w:type="dxa"/>
            <w:noWrap/>
          </w:tcPr>
          <w:p w14:paraId="37A081AA" w14:textId="3326B8FD" w:rsidR="00CC3CE1" w:rsidRPr="00CE69D3" w:rsidRDefault="00CC3CE1" w:rsidP="00CC3CE1">
            <w:pPr>
              <w:jc w:val="center"/>
              <w:rPr>
                <w:rFonts w:asciiTheme="majorBidi" w:hAnsiTheme="majorBidi" w:cstheme="majorBidi"/>
                <w:sz w:val="16"/>
                <w:szCs w:val="16"/>
              </w:rPr>
            </w:pPr>
          </w:p>
        </w:tc>
        <w:tc>
          <w:tcPr>
            <w:tcW w:w="743" w:type="dxa"/>
            <w:noWrap/>
          </w:tcPr>
          <w:p w14:paraId="239B1D91" w14:textId="0332139A" w:rsidR="00CC3CE1" w:rsidRPr="00CE69D3" w:rsidRDefault="00CC3CE1" w:rsidP="00CC3CE1">
            <w:pPr>
              <w:jc w:val="center"/>
              <w:rPr>
                <w:rFonts w:asciiTheme="majorBidi" w:hAnsiTheme="majorBidi" w:cstheme="majorBidi"/>
                <w:sz w:val="16"/>
                <w:szCs w:val="16"/>
              </w:rPr>
            </w:pPr>
          </w:p>
        </w:tc>
        <w:tc>
          <w:tcPr>
            <w:tcW w:w="743" w:type="dxa"/>
            <w:noWrap/>
          </w:tcPr>
          <w:p w14:paraId="10CA101B" w14:textId="4EF40A0A" w:rsidR="00CC3CE1" w:rsidRPr="00CE69D3" w:rsidRDefault="00CC3CE1" w:rsidP="00CC3CE1">
            <w:pPr>
              <w:jc w:val="center"/>
              <w:rPr>
                <w:rFonts w:asciiTheme="majorBidi" w:hAnsiTheme="majorBidi" w:cstheme="majorBidi"/>
                <w:sz w:val="16"/>
                <w:szCs w:val="16"/>
              </w:rPr>
            </w:pPr>
          </w:p>
        </w:tc>
        <w:tc>
          <w:tcPr>
            <w:tcW w:w="743" w:type="dxa"/>
            <w:noWrap/>
          </w:tcPr>
          <w:p w14:paraId="32D899C7" w14:textId="5A4CCA26" w:rsidR="00CC3CE1" w:rsidRPr="00CE69D3" w:rsidRDefault="00CC3CE1" w:rsidP="00CC3CE1">
            <w:pPr>
              <w:jc w:val="center"/>
              <w:rPr>
                <w:rFonts w:asciiTheme="majorBidi" w:hAnsiTheme="majorBidi" w:cstheme="majorBidi"/>
                <w:sz w:val="16"/>
                <w:szCs w:val="16"/>
              </w:rPr>
            </w:pPr>
          </w:p>
        </w:tc>
      </w:tr>
      <w:tr w:rsidR="00CC3CE1" w:rsidRPr="00CE69D3" w14:paraId="4E11518F" w14:textId="77777777" w:rsidTr="00076E54">
        <w:trPr>
          <w:trHeight w:val="300"/>
        </w:trPr>
        <w:tc>
          <w:tcPr>
            <w:tcW w:w="1491" w:type="dxa"/>
            <w:noWrap/>
            <w:hideMark/>
          </w:tcPr>
          <w:p w14:paraId="469EDAE2" w14:textId="2B4ABB30" w:rsidR="00CC3CE1" w:rsidRPr="00CE69D3" w:rsidRDefault="00CC3CE1" w:rsidP="00CC3CE1">
            <w:pPr>
              <w:rPr>
                <w:rFonts w:asciiTheme="majorBidi" w:hAnsiTheme="majorBidi" w:cstheme="majorBidi"/>
                <w:sz w:val="16"/>
                <w:szCs w:val="16"/>
              </w:rPr>
            </w:pPr>
            <w:r w:rsidRPr="00CE69D3">
              <w:rPr>
                <w:rFonts w:asciiTheme="majorBidi" w:eastAsia="Times New Roman" w:hAnsiTheme="majorBidi" w:cstheme="majorBidi"/>
                <w:color w:val="000000"/>
                <w:sz w:val="16"/>
                <w:szCs w:val="16"/>
                <w:bdr w:val="none" w:sz="0" w:space="0" w:color="auto" w:frame="1"/>
                <w:lang w:val="fr-FR"/>
              </w:rPr>
              <w:t xml:space="preserve">LBX146LA </w:t>
            </w:r>
          </w:p>
        </w:tc>
        <w:tc>
          <w:tcPr>
            <w:tcW w:w="1915" w:type="dxa"/>
            <w:noWrap/>
          </w:tcPr>
          <w:p w14:paraId="573FEC6A" w14:textId="75FE154B" w:rsidR="00CC3CE1" w:rsidRPr="00CE69D3" w:rsidRDefault="00CC3CE1" w:rsidP="00CC3CE1">
            <w:pPr>
              <w:rPr>
                <w:rFonts w:asciiTheme="majorBidi" w:hAnsiTheme="majorBidi" w:cstheme="majorBidi"/>
                <w:sz w:val="16"/>
                <w:szCs w:val="16"/>
              </w:rPr>
            </w:pPr>
            <w:r w:rsidRPr="00CE69D3">
              <w:rPr>
                <w:rFonts w:asciiTheme="majorBidi" w:hAnsiTheme="majorBidi" w:cstheme="majorBidi"/>
                <w:sz w:val="16"/>
                <w:szCs w:val="16"/>
              </w:rPr>
              <w:t>PCB146 Lipid Adj (ng/g)</w:t>
            </w:r>
          </w:p>
        </w:tc>
        <w:tc>
          <w:tcPr>
            <w:tcW w:w="742" w:type="dxa"/>
            <w:noWrap/>
          </w:tcPr>
          <w:p w14:paraId="4A5D6FF4" w14:textId="25319585" w:rsidR="00CC3CE1" w:rsidRPr="00CE69D3" w:rsidRDefault="00CC3CE1" w:rsidP="00CC3CE1">
            <w:pPr>
              <w:jc w:val="center"/>
              <w:rPr>
                <w:rFonts w:asciiTheme="majorBidi" w:hAnsiTheme="majorBidi" w:cstheme="majorBidi"/>
                <w:sz w:val="16"/>
                <w:szCs w:val="16"/>
              </w:rPr>
            </w:pPr>
            <w:r>
              <w:rPr>
                <w:rFonts w:asciiTheme="majorBidi" w:hAnsiTheme="majorBidi" w:cstheme="majorBidi"/>
                <w:sz w:val="16"/>
                <w:szCs w:val="16"/>
              </w:rPr>
              <w:t>X</w:t>
            </w:r>
          </w:p>
        </w:tc>
        <w:tc>
          <w:tcPr>
            <w:tcW w:w="744" w:type="dxa"/>
            <w:noWrap/>
          </w:tcPr>
          <w:p w14:paraId="7D9CCE7C" w14:textId="7A41C70F" w:rsidR="00CC3CE1" w:rsidRPr="00CE69D3" w:rsidRDefault="00CC3CE1" w:rsidP="00CC3CE1">
            <w:pPr>
              <w:jc w:val="center"/>
              <w:rPr>
                <w:rFonts w:asciiTheme="majorBidi" w:hAnsiTheme="majorBidi" w:cstheme="majorBidi"/>
                <w:sz w:val="16"/>
                <w:szCs w:val="16"/>
              </w:rPr>
            </w:pPr>
            <w:r>
              <w:rPr>
                <w:rFonts w:asciiTheme="majorBidi" w:hAnsiTheme="majorBidi" w:cstheme="majorBidi"/>
                <w:sz w:val="16"/>
                <w:szCs w:val="16"/>
              </w:rPr>
              <w:t>X</w:t>
            </w:r>
          </w:p>
        </w:tc>
        <w:tc>
          <w:tcPr>
            <w:tcW w:w="743" w:type="dxa"/>
            <w:noWrap/>
          </w:tcPr>
          <w:p w14:paraId="03AA6C01" w14:textId="73917739" w:rsidR="00CC3CE1" w:rsidRPr="00CE69D3" w:rsidRDefault="00CC3CE1" w:rsidP="00CC3CE1">
            <w:pPr>
              <w:jc w:val="center"/>
              <w:rPr>
                <w:rFonts w:asciiTheme="majorBidi" w:hAnsiTheme="majorBidi" w:cstheme="majorBidi"/>
                <w:sz w:val="16"/>
                <w:szCs w:val="16"/>
              </w:rPr>
            </w:pPr>
          </w:p>
        </w:tc>
        <w:tc>
          <w:tcPr>
            <w:tcW w:w="743" w:type="dxa"/>
            <w:noWrap/>
          </w:tcPr>
          <w:p w14:paraId="3BFE06B4" w14:textId="3D72AE32" w:rsidR="00CC3CE1" w:rsidRPr="00CE69D3" w:rsidRDefault="00CC3CE1" w:rsidP="00CC3CE1">
            <w:pPr>
              <w:jc w:val="center"/>
              <w:rPr>
                <w:rFonts w:asciiTheme="majorBidi" w:hAnsiTheme="majorBidi" w:cstheme="majorBidi"/>
                <w:sz w:val="16"/>
                <w:szCs w:val="16"/>
              </w:rPr>
            </w:pPr>
          </w:p>
        </w:tc>
        <w:tc>
          <w:tcPr>
            <w:tcW w:w="743" w:type="dxa"/>
            <w:noWrap/>
          </w:tcPr>
          <w:p w14:paraId="1B5404E7" w14:textId="2FCF440F" w:rsidR="00CC3CE1" w:rsidRPr="00CE69D3" w:rsidRDefault="00CC3CE1" w:rsidP="00CC3CE1">
            <w:pPr>
              <w:jc w:val="center"/>
              <w:rPr>
                <w:rFonts w:asciiTheme="majorBidi" w:hAnsiTheme="majorBidi" w:cstheme="majorBidi"/>
                <w:sz w:val="16"/>
                <w:szCs w:val="16"/>
              </w:rPr>
            </w:pPr>
          </w:p>
        </w:tc>
        <w:tc>
          <w:tcPr>
            <w:tcW w:w="743" w:type="dxa"/>
            <w:noWrap/>
          </w:tcPr>
          <w:p w14:paraId="014CDFC6" w14:textId="2ED801F1" w:rsidR="00CC3CE1" w:rsidRPr="00CE69D3" w:rsidRDefault="00CC3CE1" w:rsidP="00CC3CE1">
            <w:pPr>
              <w:jc w:val="center"/>
              <w:rPr>
                <w:rFonts w:asciiTheme="majorBidi" w:hAnsiTheme="majorBidi" w:cstheme="majorBidi"/>
                <w:sz w:val="16"/>
                <w:szCs w:val="16"/>
              </w:rPr>
            </w:pPr>
          </w:p>
        </w:tc>
        <w:tc>
          <w:tcPr>
            <w:tcW w:w="743" w:type="dxa"/>
            <w:noWrap/>
          </w:tcPr>
          <w:p w14:paraId="7D3157D6" w14:textId="070A3D22" w:rsidR="00CC3CE1" w:rsidRPr="00CE69D3" w:rsidRDefault="00CC3CE1" w:rsidP="00CC3CE1">
            <w:pPr>
              <w:jc w:val="center"/>
              <w:rPr>
                <w:rFonts w:asciiTheme="majorBidi" w:hAnsiTheme="majorBidi" w:cstheme="majorBidi"/>
                <w:sz w:val="16"/>
                <w:szCs w:val="16"/>
              </w:rPr>
            </w:pPr>
          </w:p>
        </w:tc>
        <w:tc>
          <w:tcPr>
            <w:tcW w:w="743" w:type="dxa"/>
            <w:noWrap/>
          </w:tcPr>
          <w:p w14:paraId="6903B3B0" w14:textId="5CC830F0" w:rsidR="00CC3CE1" w:rsidRPr="00CE69D3" w:rsidRDefault="00CC3CE1" w:rsidP="00CC3CE1">
            <w:pPr>
              <w:jc w:val="center"/>
              <w:rPr>
                <w:rFonts w:asciiTheme="majorBidi" w:hAnsiTheme="majorBidi" w:cstheme="majorBidi"/>
                <w:sz w:val="16"/>
                <w:szCs w:val="16"/>
              </w:rPr>
            </w:pPr>
          </w:p>
        </w:tc>
      </w:tr>
      <w:tr w:rsidR="00CC3CE1" w:rsidRPr="00CE69D3" w14:paraId="0D0D6C57" w14:textId="77777777" w:rsidTr="00076E54">
        <w:trPr>
          <w:trHeight w:val="300"/>
        </w:trPr>
        <w:tc>
          <w:tcPr>
            <w:tcW w:w="1491" w:type="dxa"/>
            <w:noWrap/>
            <w:hideMark/>
          </w:tcPr>
          <w:p w14:paraId="0972C700" w14:textId="18B1F37F" w:rsidR="00CC3CE1" w:rsidRPr="00CE69D3" w:rsidRDefault="00CC3CE1" w:rsidP="00CC3CE1">
            <w:pPr>
              <w:rPr>
                <w:rFonts w:asciiTheme="majorBidi" w:hAnsiTheme="majorBidi" w:cstheme="majorBidi"/>
                <w:sz w:val="16"/>
                <w:szCs w:val="16"/>
              </w:rPr>
            </w:pPr>
            <w:r w:rsidRPr="00CE69D3">
              <w:rPr>
                <w:rFonts w:asciiTheme="majorBidi" w:eastAsia="Times New Roman" w:hAnsiTheme="majorBidi" w:cstheme="majorBidi"/>
                <w:color w:val="000000"/>
                <w:sz w:val="16"/>
                <w:szCs w:val="16"/>
                <w:bdr w:val="none" w:sz="0" w:space="0" w:color="auto" w:frame="1"/>
                <w:lang w:val="fr-FR"/>
              </w:rPr>
              <w:t xml:space="preserve">LBX170  </w:t>
            </w:r>
          </w:p>
        </w:tc>
        <w:tc>
          <w:tcPr>
            <w:tcW w:w="1915" w:type="dxa"/>
            <w:noWrap/>
          </w:tcPr>
          <w:p w14:paraId="1348FBA2" w14:textId="2F83DD40" w:rsidR="00CC3CE1" w:rsidRPr="00CE69D3" w:rsidRDefault="00CC3CE1" w:rsidP="00CC3CE1">
            <w:pPr>
              <w:rPr>
                <w:rFonts w:asciiTheme="majorBidi" w:hAnsiTheme="majorBidi" w:cstheme="majorBidi"/>
                <w:sz w:val="16"/>
                <w:szCs w:val="16"/>
              </w:rPr>
            </w:pPr>
            <w:r w:rsidRPr="00CE69D3">
              <w:rPr>
                <w:rFonts w:asciiTheme="majorBidi" w:hAnsiTheme="majorBidi" w:cstheme="majorBidi"/>
                <w:sz w:val="16"/>
                <w:szCs w:val="16"/>
              </w:rPr>
              <w:t>PCB170 (ng/g)</w:t>
            </w:r>
          </w:p>
        </w:tc>
        <w:tc>
          <w:tcPr>
            <w:tcW w:w="742" w:type="dxa"/>
            <w:noWrap/>
          </w:tcPr>
          <w:p w14:paraId="71EA24E7" w14:textId="487E900C" w:rsidR="00CC3CE1" w:rsidRPr="00CE69D3" w:rsidRDefault="00CC3CE1" w:rsidP="00CC3CE1">
            <w:pPr>
              <w:jc w:val="center"/>
              <w:rPr>
                <w:rFonts w:asciiTheme="majorBidi" w:hAnsiTheme="majorBidi" w:cstheme="majorBidi"/>
                <w:sz w:val="16"/>
                <w:szCs w:val="16"/>
              </w:rPr>
            </w:pPr>
            <w:r>
              <w:rPr>
                <w:rFonts w:asciiTheme="majorBidi" w:hAnsiTheme="majorBidi" w:cstheme="majorBidi"/>
                <w:sz w:val="16"/>
                <w:szCs w:val="16"/>
              </w:rPr>
              <w:t>X</w:t>
            </w:r>
          </w:p>
        </w:tc>
        <w:tc>
          <w:tcPr>
            <w:tcW w:w="744" w:type="dxa"/>
            <w:noWrap/>
          </w:tcPr>
          <w:p w14:paraId="3E96B4D1" w14:textId="3A68F11B" w:rsidR="00CC3CE1" w:rsidRPr="00CE69D3" w:rsidRDefault="00CC3CE1" w:rsidP="00CC3CE1">
            <w:pPr>
              <w:jc w:val="center"/>
              <w:rPr>
                <w:rFonts w:asciiTheme="majorBidi" w:hAnsiTheme="majorBidi" w:cstheme="majorBidi"/>
                <w:sz w:val="16"/>
                <w:szCs w:val="16"/>
              </w:rPr>
            </w:pPr>
            <w:r>
              <w:rPr>
                <w:rFonts w:asciiTheme="majorBidi" w:hAnsiTheme="majorBidi" w:cstheme="majorBidi"/>
                <w:sz w:val="16"/>
                <w:szCs w:val="16"/>
              </w:rPr>
              <w:t>X</w:t>
            </w:r>
          </w:p>
        </w:tc>
        <w:tc>
          <w:tcPr>
            <w:tcW w:w="743" w:type="dxa"/>
            <w:noWrap/>
          </w:tcPr>
          <w:p w14:paraId="36A39C5B" w14:textId="74E3D906" w:rsidR="00CC3CE1" w:rsidRPr="00CE69D3" w:rsidRDefault="00CC3CE1" w:rsidP="00CC3CE1">
            <w:pPr>
              <w:jc w:val="center"/>
              <w:rPr>
                <w:rFonts w:asciiTheme="majorBidi" w:hAnsiTheme="majorBidi" w:cstheme="majorBidi"/>
                <w:sz w:val="16"/>
                <w:szCs w:val="16"/>
              </w:rPr>
            </w:pPr>
          </w:p>
        </w:tc>
        <w:tc>
          <w:tcPr>
            <w:tcW w:w="743" w:type="dxa"/>
            <w:noWrap/>
          </w:tcPr>
          <w:p w14:paraId="3DB20E26" w14:textId="45A8B991" w:rsidR="00CC3CE1" w:rsidRPr="00CE69D3" w:rsidRDefault="00CC3CE1" w:rsidP="00CC3CE1">
            <w:pPr>
              <w:jc w:val="center"/>
              <w:rPr>
                <w:rFonts w:asciiTheme="majorBidi" w:hAnsiTheme="majorBidi" w:cstheme="majorBidi"/>
                <w:sz w:val="16"/>
                <w:szCs w:val="16"/>
              </w:rPr>
            </w:pPr>
          </w:p>
        </w:tc>
        <w:tc>
          <w:tcPr>
            <w:tcW w:w="743" w:type="dxa"/>
            <w:noWrap/>
          </w:tcPr>
          <w:p w14:paraId="72D59F65" w14:textId="2F901600" w:rsidR="00CC3CE1" w:rsidRPr="00CE69D3" w:rsidRDefault="00CC3CE1" w:rsidP="00CC3CE1">
            <w:pPr>
              <w:jc w:val="center"/>
              <w:rPr>
                <w:rFonts w:asciiTheme="majorBidi" w:hAnsiTheme="majorBidi" w:cstheme="majorBidi"/>
                <w:sz w:val="16"/>
                <w:szCs w:val="16"/>
              </w:rPr>
            </w:pPr>
          </w:p>
        </w:tc>
        <w:tc>
          <w:tcPr>
            <w:tcW w:w="743" w:type="dxa"/>
            <w:noWrap/>
          </w:tcPr>
          <w:p w14:paraId="0850CC7F" w14:textId="123C54DB" w:rsidR="00CC3CE1" w:rsidRPr="00CE69D3" w:rsidRDefault="00CC3CE1" w:rsidP="00CC3CE1">
            <w:pPr>
              <w:jc w:val="center"/>
              <w:rPr>
                <w:rFonts w:asciiTheme="majorBidi" w:hAnsiTheme="majorBidi" w:cstheme="majorBidi"/>
                <w:sz w:val="16"/>
                <w:szCs w:val="16"/>
              </w:rPr>
            </w:pPr>
          </w:p>
        </w:tc>
        <w:tc>
          <w:tcPr>
            <w:tcW w:w="743" w:type="dxa"/>
            <w:noWrap/>
          </w:tcPr>
          <w:p w14:paraId="1EC1DFB5" w14:textId="6078B81F" w:rsidR="00CC3CE1" w:rsidRPr="00CE69D3" w:rsidRDefault="00CC3CE1" w:rsidP="00CC3CE1">
            <w:pPr>
              <w:jc w:val="center"/>
              <w:rPr>
                <w:rFonts w:asciiTheme="majorBidi" w:hAnsiTheme="majorBidi" w:cstheme="majorBidi"/>
                <w:sz w:val="16"/>
                <w:szCs w:val="16"/>
              </w:rPr>
            </w:pPr>
          </w:p>
        </w:tc>
        <w:tc>
          <w:tcPr>
            <w:tcW w:w="743" w:type="dxa"/>
            <w:noWrap/>
          </w:tcPr>
          <w:p w14:paraId="0EAFE5BE" w14:textId="7B2F4BB7" w:rsidR="00CC3CE1" w:rsidRPr="00CE69D3" w:rsidRDefault="00CC3CE1" w:rsidP="00CC3CE1">
            <w:pPr>
              <w:jc w:val="center"/>
              <w:rPr>
                <w:rFonts w:asciiTheme="majorBidi" w:hAnsiTheme="majorBidi" w:cstheme="majorBidi"/>
                <w:sz w:val="16"/>
                <w:szCs w:val="16"/>
              </w:rPr>
            </w:pPr>
          </w:p>
        </w:tc>
      </w:tr>
      <w:tr w:rsidR="00CC3CE1" w:rsidRPr="00CE69D3" w14:paraId="7094D658" w14:textId="77777777" w:rsidTr="00076E54">
        <w:trPr>
          <w:trHeight w:val="300"/>
        </w:trPr>
        <w:tc>
          <w:tcPr>
            <w:tcW w:w="1491" w:type="dxa"/>
            <w:noWrap/>
          </w:tcPr>
          <w:p w14:paraId="3681C4DB" w14:textId="3C6F5400" w:rsidR="00CC3CE1" w:rsidRPr="00CE69D3" w:rsidRDefault="00CC3CE1" w:rsidP="00CC3CE1">
            <w:pPr>
              <w:rPr>
                <w:rFonts w:asciiTheme="majorBidi" w:hAnsiTheme="majorBidi" w:cstheme="majorBidi"/>
                <w:sz w:val="16"/>
                <w:szCs w:val="16"/>
              </w:rPr>
            </w:pPr>
            <w:r w:rsidRPr="00CE69D3">
              <w:rPr>
                <w:rFonts w:asciiTheme="majorBidi" w:eastAsia="Times New Roman" w:hAnsiTheme="majorBidi" w:cstheme="majorBidi"/>
                <w:color w:val="000000"/>
                <w:sz w:val="16"/>
                <w:szCs w:val="16"/>
                <w:bdr w:val="none" w:sz="0" w:space="0" w:color="auto" w:frame="1"/>
                <w:lang w:val="fr-FR"/>
              </w:rPr>
              <w:t xml:space="preserve">LBX170LA </w:t>
            </w:r>
          </w:p>
        </w:tc>
        <w:tc>
          <w:tcPr>
            <w:tcW w:w="1915" w:type="dxa"/>
            <w:noWrap/>
          </w:tcPr>
          <w:p w14:paraId="2B69C5A0" w14:textId="70CBB597" w:rsidR="00CC3CE1" w:rsidRPr="00CE69D3" w:rsidRDefault="00CC3CE1" w:rsidP="00CC3CE1">
            <w:pPr>
              <w:rPr>
                <w:rFonts w:asciiTheme="majorBidi" w:hAnsiTheme="majorBidi" w:cstheme="majorBidi"/>
                <w:sz w:val="16"/>
                <w:szCs w:val="16"/>
              </w:rPr>
            </w:pPr>
            <w:r w:rsidRPr="00CE69D3">
              <w:rPr>
                <w:rFonts w:asciiTheme="majorBidi" w:hAnsiTheme="majorBidi" w:cstheme="majorBidi"/>
                <w:sz w:val="16"/>
                <w:szCs w:val="16"/>
              </w:rPr>
              <w:t>PCB170 Lipid Adj (ng/g)</w:t>
            </w:r>
          </w:p>
        </w:tc>
        <w:tc>
          <w:tcPr>
            <w:tcW w:w="742" w:type="dxa"/>
            <w:noWrap/>
          </w:tcPr>
          <w:p w14:paraId="13CF4A38" w14:textId="66F65CFE" w:rsidR="00CC3CE1" w:rsidRPr="00CE69D3" w:rsidRDefault="00CC3CE1" w:rsidP="00CC3CE1">
            <w:pPr>
              <w:jc w:val="center"/>
              <w:rPr>
                <w:rFonts w:asciiTheme="majorBidi" w:hAnsiTheme="majorBidi" w:cstheme="majorBidi"/>
                <w:sz w:val="16"/>
                <w:szCs w:val="16"/>
              </w:rPr>
            </w:pPr>
            <w:r>
              <w:rPr>
                <w:rFonts w:asciiTheme="majorBidi" w:hAnsiTheme="majorBidi" w:cstheme="majorBidi"/>
                <w:sz w:val="16"/>
                <w:szCs w:val="16"/>
              </w:rPr>
              <w:t>X</w:t>
            </w:r>
          </w:p>
        </w:tc>
        <w:tc>
          <w:tcPr>
            <w:tcW w:w="744" w:type="dxa"/>
            <w:noWrap/>
          </w:tcPr>
          <w:p w14:paraId="125EF793" w14:textId="145A615B" w:rsidR="00CC3CE1" w:rsidRPr="00CE69D3" w:rsidRDefault="00CC3CE1" w:rsidP="00CC3CE1">
            <w:pPr>
              <w:jc w:val="center"/>
              <w:rPr>
                <w:rFonts w:asciiTheme="majorBidi" w:hAnsiTheme="majorBidi" w:cstheme="majorBidi"/>
                <w:sz w:val="16"/>
                <w:szCs w:val="16"/>
              </w:rPr>
            </w:pPr>
            <w:r>
              <w:rPr>
                <w:rFonts w:asciiTheme="majorBidi" w:hAnsiTheme="majorBidi" w:cstheme="majorBidi"/>
                <w:sz w:val="16"/>
                <w:szCs w:val="16"/>
              </w:rPr>
              <w:t>X</w:t>
            </w:r>
          </w:p>
        </w:tc>
        <w:tc>
          <w:tcPr>
            <w:tcW w:w="743" w:type="dxa"/>
            <w:noWrap/>
          </w:tcPr>
          <w:p w14:paraId="604C82D7" w14:textId="77777777" w:rsidR="00CC3CE1" w:rsidRPr="00CE69D3" w:rsidRDefault="00CC3CE1" w:rsidP="00CC3CE1">
            <w:pPr>
              <w:jc w:val="center"/>
              <w:rPr>
                <w:rFonts w:asciiTheme="majorBidi" w:hAnsiTheme="majorBidi" w:cstheme="majorBidi"/>
                <w:sz w:val="16"/>
                <w:szCs w:val="16"/>
              </w:rPr>
            </w:pPr>
          </w:p>
        </w:tc>
        <w:tc>
          <w:tcPr>
            <w:tcW w:w="743" w:type="dxa"/>
            <w:noWrap/>
          </w:tcPr>
          <w:p w14:paraId="72445409" w14:textId="77777777" w:rsidR="00CC3CE1" w:rsidRPr="00CE69D3" w:rsidRDefault="00CC3CE1" w:rsidP="00CC3CE1">
            <w:pPr>
              <w:jc w:val="center"/>
              <w:rPr>
                <w:rFonts w:asciiTheme="majorBidi" w:hAnsiTheme="majorBidi" w:cstheme="majorBidi"/>
                <w:sz w:val="16"/>
                <w:szCs w:val="16"/>
              </w:rPr>
            </w:pPr>
          </w:p>
        </w:tc>
        <w:tc>
          <w:tcPr>
            <w:tcW w:w="743" w:type="dxa"/>
            <w:noWrap/>
          </w:tcPr>
          <w:p w14:paraId="4258C69E" w14:textId="77777777" w:rsidR="00CC3CE1" w:rsidRPr="00CE69D3" w:rsidRDefault="00CC3CE1" w:rsidP="00CC3CE1">
            <w:pPr>
              <w:jc w:val="center"/>
              <w:rPr>
                <w:rFonts w:asciiTheme="majorBidi" w:hAnsiTheme="majorBidi" w:cstheme="majorBidi"/>
                <w:sz w:val="16"/>
                <w:szCs w:val="16"/>
              </w:rPr>
            </w:pPr>
          </w:p>
        </w:tc>
        <w:tc>
          <w:tcPr>
            <w:tcW w:w="743" w:type="dxa"/>
            <w:noWrap/>
          </w:tcPr>
          <w:p w14:paraId="62C88439" w14:textId="77777777" w:rsidR="00CC3CE1" w:rsidRPr="00CE69D3" w:rsidRDefault="00CC3CE1" w:rsidP="00CC3CE1">
            <w:pPr>
              <w:jc w:val="center"/>
              <w:rPr>
                <w:rFonts w:asciiTheme="majorBidi" w:hAnsiTheme="majorBidi" w:cstheme="majorBidi"/>
                <w:sz w:val="16"/>
                <w:szCs w:val="16"/>
              </w:rPr>
            </w:pPr>
          </w:p>
        </w:tc>
        <w:tc>
          <w:tcPr>
            <w:tcW w:w="743" w:type="dxa"/>
            <w:noWrap/>
          </w:tcPr>
          <w:p w14:paraId="41855CF8" w14:textId="77777777" w:rsidR="00CC3CE1" w:rsidRPr="00CE69D3" w:rsidRDefault="00CC3CE1" w:rsidP="00CC3CE1">
            <w:pPr>
              <w:jc w:val="center"/>
              <w:rPr>
                <w:rFonts w:asciiTheme="majorBidi" w:hAnsiTheme="majorBidi" w:cstheme="majorBidi"/>
                <w:sz w:val="16"/>
                <w:szCs w:val="16"/>
              </w:rPr>
            </w:pPr>
          </w:p>
        </w:tc>
        <w:tc>
          <w:tcPr>
            <w:tcW w:w="743" w:type="dxa"/>
            <w:noWrap/>
          </w:tcPr>
          <w:p w14:paraId="344C5CE7" w14:textId="77777777" w:rsidR="00CC3CE1" w:rsidRPr="00CE69D3" w:rsidRDefault="00CC3CE1" w:rsidP="00CC3CE1">
            <w:pPr>
              <w:jc w:val="center"/>
              <w:rPr>
                <w:rFonts w:asciiTheme="majorBidi" w:hAnsiTheme="majorBidi" w:cstheme="majorBidi"/>
                <w:sz w:val="16"/>
                <w:szCs w:val="16"/>
              </w:rPr>
            </w:pPr>
          </w:p>
        </w:tc>
      </w:tr>
      <w:tr w:rsidR="00CC3CE1" w:rsidRPr="00CE69D3" w14:paraId="5458A9BF" w14:textId="77777777" w:rsidTr="00076E54">
        <w:trPr>
          <w:trHeight w:val="300"/>
        </w:trPr>
        <w:tc>
          <w:tcPr>
            <w:tcW w:w="1491" w:type="dxa"/>
            <w:noWrap/>
          </w:tcPr>
          <w:p w14:paraId="617E3513" w14:textId="27D6CEA4" w:rsidR="00CC3CE1" w:rsidRPr="00CE69D3" w:rsidRDefault="00CC3CE1" w:rsidP="00CC3CE1">
            <w:pPr>
              <w:rPr>
                <w:rFonts w:asciiTheme="majorBidi" w:hAnsiTheme="majorBidi" w:cstheme="majorBidi"/>
                <w:sz w:val="16"/>
                <w:szCs w:val="16"/>
              </w:rPr>
            </w:pPr>
            <w:r w:rsidRPr="00CE69D3">
              <w:rPr>
                <w:rFonts w:asciiTheme="majorBidi" w:eastAsia="Times New Roman" w:hAnsiTheme="majorBidi" w:cstheme="majorBidi"/>
                <w:color w:val="000000"/>
                <w:sz w:val="16"/>
                <w:szCs w:val="16"/>
                <w:bdr w:val="none" w:sz="0" w:space="0" w:color="auto" w:frame="1"/>
                <w:lang w:val="fr-FR"/>
              </w:rPr>
              <w:t xml:space="preserve">LBX194  </w:t>
            </w:r>
          </w:p>
        </w:tc>
        <w:tc>
          <w:tcPr>
            <w:tcW w:w="1915" w:type="dxa"/>
            <w:noWrap/>
          </w:tcPr>
          <w:p w14:paraId="41C6F2D8" w14:textId="52025DC9" w:rsidR="00CC3CE1" w:rsidRPr="00CE69D3" w:rsidRDefault="00CC3CE1" w:rsidP="00CC3CE1">
            <w:pPr>
              <w:rPr>
                <w:rFonts w:asciiTheme="majorBidi" w:hAnsiTheme="majorBidi" w:cstheme="majorBidi"/>
                <w:sz w:val="16"/>
                <w:szCs w:val="16"/>
              </w:rPr>
            </w:pPr>
            <w:r w:rsidRPr="00CE69D3">
              <w:rPr>
                <w:rFonts w:asciiTheme="majorBidi" w:hAnsiTheme="majorBidi" w:cstheme="majorBidi"/>
                <w:sz w:val="16"/>
                <w:szCs w:val="16"/>
              </w:rPr>
              <w:t>PCB194 (ng/g)</w:t>
            </w:r>
          </w:p>
        </w:tc>
        <w:tc>
          <w:tcPr>
            <w:tcW w:w="742" w:type="dxa"/>
            <w:noWrap/>
          </w:tcPr>
          <w:p w14:paraId="085F1340" w14:textId="6A5594CE" w:rsidR="00CC3CE1" w:rsidRPr="00CE69D3" w:rsidRDefault="00CC3CE1" w:rsidP="00CC3CE1">
            <w:pPr>
              <w:jc w:val="center"/>
              <w:rPr>
                <w:rFonts w:asciiTheme="majorBidi" w:hAnsiTheme="majorBidi" w:cstheme="majorBidi"/>
                <w:sz w:val="16"/>
                <w:szCs w:val="16"/>
              </w:rPr>
            </w:pPr>
            <w:r>
              <w:rPr>
                <w:rFonts w:asciiTheme="majorBidi" w:hAnsiTheme="majorBidi" w:cstheme="majorBidi"/>
                <w:sz w:val="16"/>
                <w:szCs w:val="16"/>
              </w:rPr>
              <w:t>X</w:t>
            </w:r>
          </w:p>
        </w:tc>
        <w:tc>
          <w:tcPr>
            <w:tcW w:w="744" w:type="dxa"/>
            <w:noWrap/>
          </w:tcPr>
          <w:p w14:paraId="42723C5E" w14:textId="703A9E3D" w:rsidR="00CC3CE1" w:rsidRPr="00CE69D3" w:rsidRDefault="00CC3CE1" w:rsidP="00CC3CE1">
            <w:pPr>
              <w:jc w:val="center"/>
              <w:rPr>
                <w:rFonts w:asciiTheme="majorBidi" w:hAnsiTheme="majorBidi" w:cstheme="majorBidi"/>
                <w:sz w:val="16"/>
                <w:szCs w:val="16"/>
              </w:rPr>
            </w:pPr>
            <w:r>
              <w:rPr>
                <w:rFonts w:asciiTheme="majorBidi" w:hAnsiTheme="majorBidi" w:cstheme="majorBidi"/>
                <w:sz w:val="16"/>
                <w:szCs w:val="16"/>
              </w:rPr>
              <w:t>X</w:t>
            </w:r>
          </w:p>
        </w:tc>
        <w:tc>
          <w:tcPr>
            <w:tcW w:w="743" w:type="dxa"/>
            <w:noWrap/>
          </w:tcPr>
          <w:p w14:paraId="3382ABE1" w14:textId="77777777" w:rsidR="00CC3CE1" w:rsidRPr="00CE69D3" w:rsidRDefault="00CC3CE1" w:rsidP="00CC3CE1">
            <w:pPr>
              <w:jc w:val="center"/>
              <w:rPr>
                <w:rFonts w:asciiTheme="majorBidi" w:hAnsiTheme="majorBidi" w:cstheme="majorBidi"/>
                <w:sz w:val="16"/>
                <w:szCs w:val="16"/>
              </w:rPr>
            </w:pPr>
          </w:p>
        </w:tc>
        <w:tc>
          <w:tcPr>
            <w:tcW w:w="743" w:type="dxa"/>
            <w:noWrap/>
          </w:tcPr>
          <w:p w14:paraId="3708A663" w14:textId="77777777" w:rsidR="00CC3CE1" w:rsidRPr="00CE69D3" w:rsidRDefault="00CC3CE1" w:rsidP="00CC3CE1">
            <w:pPr>
              <w:jc w:val="center"/>
              <w:rPr>
                <w:rFonts w:asciiTheme="majorBidi" w:hAnsiTheme="majorBidi" w:cstheme="majorBidi"/>
                <w:sz w:val="16"/>
                <w:szCs w:val="16"/>
              </w:rPr>
            </w:pPr>
          </w:p>
        </w:tc>
        <w:tc>
          <w:tcPr>
            <w:tcW w:w="743" w:type="dxa"/>
            <w:noWrap/>
          </w:tcPr>
          <w:p w14:paraId="61E40106" w14:textId="77777777" w:rsidR="00CC3CE1" w:rsidRPr="00CE69D3" w:rsidRDefault="00CC3CE1" w:rsidP="00CC3CE1">
            <w:pPr>
              <w:jc w:val="center"/>
              <w:rPr>
                <w:rFonts w:asciiTheme="majorBidi" w:hAnsiTheme="majorBidi" w:cstheme="majorBidi"/>
                <w:sz w:val="16"/>
                <w:szCs w:val="16"/>
              </w:rPr>
            </w:pPr>
          </w:p>
        </w:tc>
        <w:tc>
          <w:tcPr>
            <w:tcW w:w="743" w:type="dxa"/>
            <w:noWrap/>
          </w:tcPr>
          <w:p w14:paraId="030833F3" w14:textId="77777777" w:rsidR="00CC3CE1" w:rsidRPr="00CE69D3" w:rsidRDefault="00CC3CE1" w:rsidP="00CC3CE1">
            <w:pPr>
              <w:jc w:val="center"/>
              <w:rPr>
                <w:rFonts w:asciiTheme="majorBidi" w:hAnsiTheme="majorBidi" w:cstheme="majorBidi"/>
                <w:sz w:val="16"/>
                <w:szCs w:val="16"/>
              </w:rPr>
            </w:pPr>
          </w:p>
        </w:tc>
        <w:tc>
          <w:tcPr>
            <w:tcW w:w="743" w:type="dxa"/>
            <w:noWrap/>
          </w:tcPr>
          <w:p w14:paraId="6CBDB2EA" w14:textId="77777777" w:rsidR="00CC3CE1" w:rsidRPr="00CE69D3" w:rsidRDefault="00CC3CE1" w:rsidP="00CC3CE1">
            <w:pPr>
              <w:jc w:val="center"/>
              <w:rPr>
                <w:rFonts w:asciiTheme="majorBidi" w:hAnsiTheme="majorBidi" w:cstheme="majorBidi"/>
                <w:sz w:val="16"/>
                <w:szCs w:val="16"/>
              </w:rPr>
            </w:pPr>
          </w:p>
        </w:tc>
        <w:tc>
          <w:tcPr>
            <w:tcW w:w="743" w:type="dxa"/>
            <w:noWrap/>
          </w:tcPr>
          <w:p w14:paraId="44859958" w14:textId="77777777" w:rsidR="00CC3CE1" w:rsidRPr="00CE69D3" w:rsidRDefault="00CC3CE1" w:rsidP="00CC3CE1">
            <w:pPr>
              <w:jc w:val="center"/>
              <w:rPr>
                <w:rFonts w:asciiTheme="majorBidi" w:hAnsiTheme="majorBidi" w:cstheme="majorBidi"/>
                <w:sz w:val="16"/>
                <w:szCs w:val="16"/>
              </w:rPr>
            </w:pPr>
          </w:p>
        </w:tc>
      </w:tr>
      <w:tr w:rsidR="00CC3CE1" w:rsidRPr="00CE69D3" w14:paraId="7E46F8DA" w14:textId="77777777" w:rsidTr="00076E54">
        <w:trPr>
          <w:trHeight w:val="300"/>
        </w:trPr>
        <w:tc>
          <w:tcPr>
            <w:tcW w:w="1491" w:type="dxa"/>
            <w:noWrap/>
          </w:tcPr>
          <w:p w14:paraId="04BA5E6E" w14:textId="130C0F4A" w:rsidR="00CC3CE1" w:rsidRPr="00CE69D3" w:rsidRDefault="00CC3CE1" w:rsidP="00CC3CE1">
            <w:pPr>
              <w:rPr>
                <w:rFonts w:asciiTheme="majorBidi" w:hAnsiTheme="majorBidi" w:cstheme="majorBidi"/>
                <w:sz w:val="16"/>
                <w:szCs w:val="16"/>
              </w:rPr>
            </w:pPr>
            <w:r w:rsidRPr="00CE69D3">
              <w:rPr>
                <w:rFonts w:asciiTheme="majorBidi" w:eastAsia="Times New Roman" w:hAnsiTheme="majorBidi" w:cstheme="majorBidi"/>
                <w:color w:val="000000"/>
                <w:sz w:val="16"/>
                <w:szCs w:val="16"/>
                <w:bdr w:val="none" w:sz="0" w:space="0" w:color="auto" w:frame="1"/>
                <w:lang w:val="fr-FR"/>
              </w:rPr>
              <w:t xml:space="preserve">LBX194LA </w:t>
            </w:r>
          </w:p>
        </w:tc>
        <w:tc>
          <w:tcPr>
            <w:tcW w:w="1915" w:type="dxa"/>
            <w:noWrap/>
          </w:tcPr>
          <w:p w14:paraId="7CC55881" w14:textId="3FD4D2A5" w:rsidR="00CC3CE1" w:rsidRPr="00CE69D3" w:rsidRDefault="00CC3CE1" w:rsidP="00CC3CE1">
            <w:pPr>
              <w:rPr>
                <w:rFonts w:asciiTheme="majorBidi" w:hAnsiTheme="majorBidi" w:cstheme="majorBidi"/>
                <w:sz w:val="16"/>
                <w:szCs w:val="16"/>
              </w:rPr>
            </w:pPr>
            <w:r w:rsidRPr="00CE69D3">
              <w:rPr>
                <w:rFonts w:asciiTheme="majorBidi" w:hAnsiTheme="majorBidi" w:cstheme="majorBidi"/>
                <w:sz w:val="16"/>
                <w:szCs w:val="16"/>
              </w:rPr>
              <w:t>PCB194 Lipid Adj (ng/g)</w:t>
            </w:r>
          </w:p>
        </w:tc>
        <w:tc>
          <w:tcPr>
            <w:tcW w:w="742" w:type="dxa"/>
            <w:noWrap/>
          </w:tcPr>
          <w:p w14:paraId="39E1560F" w14:textId="13D59096" w:rsidR="00CC3CE1" w:rsidRPr="00CE69D3" w:rsidRDefault="00CC3CE1" w:rsidP="00CC3CE1">
            <w:pPr>
              <w:jc w:val="center"/>
              <w:rPr>
                <w:rFonts w:asciiTheme="majorBidi" w:hAnsiTheme="majorBidi" w:cstheme="majorBidi"/>
                <w:sz w:val="16"/>
                <w:szCs w:val="16"/>
              </w:rPr>
            </w:pPr>
            <w:r>
              <w:rPr>
                <w:rFonts w:asciiTheme="majorBidi" w:hAnsiTheme="majorBidi" w:cstheme="majorBidi"/>
                <w:sz w:val="16"/>
                <w:szCs w:val="16"/>
              </w:rPr>
              <w:t>X</w:t>
            </w:r>
          </w:p>
        </w:tc>
        <w:tc>
          <w:tcPr>
            <w:tcW w:w="744" w:type="dxa"/>
            <w:noWrap/>
          </w:tcPr>
          <w:p w14:paraId="14AF4768" w14:textId="031878E0" w:rsidR="00CC3CE1" w:rsidRPr="00CE69D3" w:rsidRDefault="00CC3CE1" w:rsidP="00CC3CE1">
            <w:pPr>
              <w:jc w:val="center"/>
              <w:rPr>
                <w:rFonts w:asciiTheme="majorBidi" w:hAnsiTheme="majorBidi" w:cstheme="majorBidi"/>
                <w:sz w:val="16"/>
                <w:szCs w:val="16"/>
              </w:rPr>
            </w:pPr>
            <w:r>
              <w:rPr>
                <w:rFonts w:asciiTheme="majorBidi" w:hAnsiTheme="majorBidi" w:cstheme="majorBidi"/>
                <w:sz w:val="16"/>
                <w:szCs w:val="16"/>
              </w:rPr>
              <w:t>X</w:t>
            </w:r>
          </w:p>
        </w:tc>
        <w:tc>
          <w:tcPr>
            <w:tcW w:w="743" w:type="dxa"/>
            <w:noWrap/>
          </w:tcPr>
          <w:p w14:paraId="23531EF9" w14:textId="77777777" w:rsidR="00CC3CE1" w:rsidRPr="00CE69D3" w:rsidRDefault="00CC3CE1" w:rsidP="00CC3CE1">
            <w:pPr>
              <w:jc w:val="center"/>
              <w:rPr>
                <w:rFonts w:asciiTheme="majorBidi" w:hAnsiTheme="majorBidi" w:cstheme="majorBidi"/>
                <w:sz w:val="16"/>
                <w:szCs w:val="16"/>
              </w:rPr>
            </w:pPr>
          </w:p>
        </w:tc>
        <w:tc>
          <w:tcPr>
            <w:tcW w:w="743" w:type="dxa"/>
            <w:noWrap/>
          </w:tcPr>
          <w:p w14:paraId="46D80728" w14:textId="77777777" w:rsidR="00CC3CE1" w:rsidRPr="00CE69D3" w:rsidRDefault="00CC3CE1" w:rsidP="00CC3CE1">
            <w:pPr>
              <w:jc w:val="center"/>
              <w:rPr>
                <w:rFonts w:asciiTheme="majorBidi" w:hAnsiTheme="majorBidi" w:cstheme="majorBidi"/>
                <w:sz w:val="16"/>
                <w:szCs w:val="16"/>
              </w:rPr>
            </w:pPr>
          </w:p>
        </w:tc>
        <w:tc>
          <w:tcPr>
            <w:tcW w:w="743" w:type="dxa"/>
            <w:noWrap/>
          </w:tcPr>
          <w:p w14:paraId="6897550F" w14:textId="77777777" w:rsidR="00CC3CE1" w:rsidRPr="00CE69D3" w:rsidRDefault="00CC3CE1" w:rsidP="00CC3CE1">
            <w:pPr>
              <w:jc w:val="center"/>
              <w:rPr>
                <w:rFonts w:asciiTheme="majorBidi" w:hAnsiTheme="majorBidi" w:cstheme="majorBidi"/>
                <w:sz w:val="16"/>
                <w:szCs w:val="16"/>
              </w:rPr>
            </w:pPr>
          </w:p>
        </w:tc>
        <w:tc>
          <w:tcPr>
            <w:tcW w:w="743" w:type="dxa"/>
            <w:noWrap/>
          </w:tcPr>
          <w:p w14:paraId="10A6FDE3" w14:textId="77777777" w:rsidR="00CC3CE1" w:rsidRPr="00CE69D3" w:rsidRDefault="00CC3CE1" w:rsidP="00CC3CE1">
            <w:pPr>
              <w:jc w:val="center"/>
              <w:rPr>
                <w:rFonts w:asciiTheme="majorBidi" w:hAnsiTheme="majorBidi" w:cstheme="majorBidi"/>
                <w:sz w:val="16"/>
                <w:szCs w:val="16"/>
              </w:rPr>
            </w:pPr>
          </w:p>
        </w:tc>
        <w:tc>
          <w:tcPr>
            <w:tcW w:w="743" w:type="dxa"/>
            <w:noWrap/>
          </w:tcPr>
          <w:p w14:paraId="7166B458" w14:textId="77777777" w:rsidR="00CC3CE1" w:rsidRPr="00CE69D3" w:rsidRDefault="00CC3CE1" w:rsidP="00CC3CE1">
            <w:pPr>
              <w:jc w:val="center"/>
              <w:rPr>
                <w:rFonts w:asciiTheme="majorBidi" w:hAnsiTheme="majorBidi" w:cstheme="majorBidi"/>
                <w:sz w:val="16"/>
                <w:szCs w:val="16"/>
              </w:rPr>
            </w:pPr>
          </w:p>
        </w:tc>
        <w:tc>
          <w:tcPr>
            <w:tcW w:w="743" w:type="dxa"/>
            <w:noWrap/>
          </w:tcPr>
          <w:p w14:paraId="0C218DBB" w14:textId="77777777" w:rsidR="00CC3CE1" w:rsidRPr="00CE69D3" w:rsidRDefault="00CC3CE1" w:rsidP="00CC3CE1">
            <w:pPr>
              <w:jc w:val="center"/>
              <w:rPr>
                <w:rFonts w:asciiTheme="majorBidi" w:hAnsiTheme="majorBidi" w:cstheme="majorBidi"/>
                <w:sz w:val="16"/>
                <w:szCs w:val="16"/>
              </w:rPr>
            </w:pPr>
          </w:p>
        </w:tc>
      </w:tr>
      <w:tr w:rsidR="00CC3CE1" w:rsidRPr="00CE69D3" w14:paraId="53376438" w14:textId="77777777" w:rsidTr="00076E54">
        <w:trPr>
          <w:trHeight w:val="300"/>
        </w:trPr>
        <w:tc>
          <w:tcPr>
            <w:tcW w:w="1491" w:type="dxa"/>
            <w:noWrap/>
          </w:tcPr>
          <w:p w14:paraId="2A03E8D0" w14:textId="0B45160F" w:rsidR="00CC3CE1" w:rsidRPr="00CE69D3" w:rsidRDefault="00CC3CE1" w:rsidP="00CC3CE1">
            <w:pPr>
              <w:rPr>
                <w:rFonts w:asciiTheme="majorBidi" w:hAnsiTheme="majorBidi" w:cstheme="majorBidi"/>
                <w:sz w:val="16"/>
                <w:szCs w:val="16"/>
              </w:rPr>
            </w:pPr>
            <w:r w:rsidRPr="00CE69D3">
              <w:rPr>
                <w:rFonts w:asciiTheme="majorBidi" w:eastAsia="Times New Roman" w:hAnsiTheme="majorBidi" w:cstheme="majorBidi"/>
                <w:color w:val="000000"/>
                <w:sz w:val="16"/>
                <w:szCs w:val="16"/>
                <w:bdr w:val="none" w:sz="0" w:space="0" w:color="auto" w:frame="1"/>
                <w:lang w:val="fr-FR"/>
              </w:rPr>
              <w:t xml:space="preserve">LBX187  </w:t>
            </w:r>
          </w:p>
        </w:tc>
        <w:tc>
          <w:tcPr>
            <w:tcW w:w="1915" w:type="dxa"/>
            <w:noWrap/>
          </w:tcPr>
          <w:p w14:paraId="730743F5" w14:textId="62A1C99F" w:rsidR="00CC3CE1" w:rsidRPr="00CE69D3" w:rsidRDefault="00CC3CE1" w:rsidP="00CC3CE1">
            <w:pPr>
              <w:rPr>
                <w:rFonts w:asciiTheme="majorBidi" w:hAnsiTheme="majorBidi" w:cstheme="majorBidi"/>
                <w:sz w:val="16"/>
                <w:szCs w:val="16"/>
              </w:rPr>
            </w:pPr>
            <w:r w:rsidRPr="00CE69D3">
              <w:rPr>
                <w:rFonts w:asciiTheme="majorBidi" w:hAnsiTheme="majorBidi" w:cstheme="majorBidi"/>
                <w:sz w:val="16"/>
                <w:szCs w:val="16"/>
              </w:rPr>
              <w:t>PCB187 (ng/g)</w:t>
            </w:r>
          </w:p>
        </w:tc>
        <w:tc>
          <w:tcPr>
            <w:tcW w:w="742" w:type="dxa"/>
            <w:noWrap/>
          </w:tcPr>
          <w:p w14:paraId="78C70A62" w14:textId="5CE1ED8F" w:rsidR="00CC3CE1" w:rsidRPr="00CE69D3" w:rsidRDefault="00CC3CE1" w:rsidP="00CC3CE1">
            <w:pPr>
              <w:jc w:val="center"/>
              <w:rPr>
                <w:rFonts w:asciiTheme="majorBidi" w:hAnsiTheme="majorBidi" w:cstheme="majorBidi"/>
                <w:sz w:val="16"/>
                <w:szCs w:val="16"/>
              </w:rPr>
            </w:pPr>
            <w:r>
              <w:rPr>
                <w:rFonts w:asciiTheme="majorBidi" w:hAnsiTheme="majorBidi" w:cstheme="majorBidi"/>
                <w:sz w:val="16"/>
                <w:szCs w:val="16"/>
              </w:rPr>
              <w:t>X</w:t>
            </w:r>
          </w:p>
        </w:tc>
        <w:tc>
          <w:tcPr>
            <w:tcW w:w="744" w:type="dxa"/>
            <w:noWrap/>
          </w:tcPr>
          <w:p w14:paraId="06E63F86" w14:textId="62636C07" w:rsidR="00CC3CE1" w:rsidRPr="00CE69D3" w:rsidRDefault="00CC3CE1" w:rsidP="00CC3CE1">
            <w:pPr>
              <w:jc w:val="center"/>
              <w:rPr>
                <w:rFonts w:asciiTheme="majorBidi" w:hAnsiTheme="majorBidi" w:cstheme="majorBidi"/>
                <w:sz w:val="16"/>
                <w:szCs w:val="16"/>
              </w:rPr>
            </w:pPr>
            <w:r>
              <w:rPr>
                <w:rFonts w:asciiTheme="majorBidi" w:hAnsiTheme="majorBidi" w:cstheme="majorBidi"/>
                <w:sz w:val="16"/>
                <w:szCs w:val="16"/>
              </w:rPr>
              <w:t>X</w:t>
            </w:r>
          </w:p>
        </w:tc>
        <w:tc>
          <w:tcPr>
            <w:tcW w:w="743" w:type="dxa"/>
            <w:noWrap/>
          </w:tcPr>
          <w:p w14:paraId="4A1FBD23" w14:textId="77777777" w:rsidR="00CC3CE1" w:rsidRPr="00CE69D3" w:rsidRDefault="00CC3CE1" w:rsidP="00CC3CE1">
            <w:pPr>
              <w:jc w:val="center"/>
              <w:rPr>
                <w:rFonts w:asciiTheme="majorBidi" w:hAnsiTheme="majorBidi" w:cstheme="majorBidi"/>
                <w:sz w:val="16"/>
                <w:szCs w:val="16"/>
              </w:rPr>
            </w:pPr>
          </w:p>
        </w:tc>
        <w:tc>
          <w:tcPr>
            <w:tcW w:w="743" w:type="dxa"/>
            <w:noWrap/>
          </w:tcPr>
          <w:p w14:paraId="3EA7D02A" w14:textId="77777777" w:rsidR="00CC3CE1" w:rsidRPr="00CE69D3" w:rsidRDefault="00CC3CE1" w:rsidP="00CC3CE1">
            <w:pPr>
              <w:jc w:val="center"/>
              <w:rPr>
                <w:rFonts w:asciiTheme="majorBidi" w:hAnsiTheme="majorBidi" w:cstheme="majorBidi"/>
                <w:sz w:val="16"/>
                <w:szCs w:val="16"/>
              </w:rPr>
            </w:pPr>
          </w:p>
        </w:tc>
        <w:tc>
          <w:tcPr>
            <w:tcW w:w="743" w:type="dxa"/>
            <w:noWrap/>
          </w:tcPr>
          <w:p w14:paraId="46E9BD0A" w14:textId="77777777" w:rsidR="00CC3CE1" w:rsidRPr="00CE69D3" w:rsidRDefault="00CC3CE1" w:rsidP="00CC3CE1">
            <w:pPr>
              <w:jc w:val="center"/>
              <w:rPr>
                <w:rFonts w:asciiTheme="majorBidi" w:hAnsiTheme="majorBidi" w:cstheme="majorBidi"/>
                <w:sz w:val="16"/>
                <w:szCs w:val="16"/>
              </w:rPr>
            </w:pPr>
          </w:p>
        </w:tc>
        <w:tc>
          <w:tcPr>
            <w:tcW w:w="743" w:type="dxa"/>
            <w:noWrap/>
          </w:tcPr>
          <w:p w14:paraId="1006040C" w14:textId="77777777" w:rsidR="00CC3CE1" w:rsidRPr="00CE69D3" w:rsidRDefault="00CC3CE1" w:rsidP="00CC3CE1">
            <w:pPr>
              <w:jc w:val="center"/>
              <w:rPr>
                <w:rFonts w:asciiTheme="majorBidi" w:hAnsiTheme="majorBidi" w:cstheme="majorBidi"/>
                <w:sz w:val="16"/>
                <w:szCs w:val="16"/>
              </w:rPr>
            </w:pPr>
          </w:p>
        </w:tc>
        <w:tc>
          <w:tcPr>
            <w:tcW w:w="743" w:type="dxa"/>
            <w:noWrap/>
          </w:tcPr>
          <w:p w14:paraId="51D60AEA" w14:textId="77777777" w:rsidR="00CC3CE1" w:rsidRPr="00CE69D3" w:rsidRDefault="00CC3CE1" w:rsidP="00CC3CE1">
            <w:pPr>
              <w:jc w:val="center"/>
              <w:rPr>
                <w:rFonts w:asciiTheme="majorBidi" w:hAnsiTheme="majorBidi" w:cstheme="majorBidi"/>
                <w:sz w:val="16"/>
                <w:szCs w:val="16"/>
              </w:rPr>
            </w:pPr>
          </w:p>
        </w:tc>
        <w:tc>
          <w:tcPr>
            <w:tcW w:w="743" w:type="dxa"/>
            <w:noWrap/>
          </w:tcPr>
          <w:p w14:paraId="1B6D8296" w14:textId="77777777" w:rsidR="00CC3CE1" w:rsidRPr="00CE69D3" w:rsidRDefault="00CC3CE1" w:rsidP="00CC3CE1">
            <w:pPr>
              <w:jc w:val="center"/>
              <w:rPr>
                <w:rFonts w:asciiTheme="majorBidi" w:hAnsiTheme="majorBidi" w:cstheme="majorBidi"/>
                <w:sz w:val="16"/>
                <w:szCs w:val="16"/>
              </w:rPr>
            </w:pPr>
          </w:p>
        </w:tc>
      </w:tr>
      <w:tr w:rsidR="00CC3CE1" w:rsidRPr="00CE69D3" w14:paraId="2DE9192B" w14:textId="77777777" w:rsidTr="00076E54">
        <w:trPr>
          <w:trHeight w:val="300"/>
        </w:trPr>
        <w:tc>
          <w:tcPr>
            <w:tcW w:w="1491" w:type="dxa"/>
            <w:noWrap/>
          </w:tcPr>
          <w:p w14:paraId="35155A47" w14:textId="6A90D694" w:rsidR="00CC3CE1" w:rsidRPr="00CE69D3" w:rsidRDefault="00CC3CE1" w:rsidP="00CC3CE1">
            <w:pPr>
              <w:rPr>
                <w:rFonts w:asciiTheme="majorBidi" w:hAnsiTheme="majorBidi" w:cstheme="majorBidi"/>
                <w:sz w:val="16"/>
                <w:szCs w:val="16"/>
              </w:rPr>
            </w:pPr>
            <w:r w:rsidRPr="00CE69D3">
              <w:rPr>
                <w:rFonts w:asciiTheme="majorBidi" w:eastAsia="Times New Roman" w:hAnsiTheme="majorBidi" w:cstheme="majorBidi"/>
                <w:color w:val="000000"/>
                <w:sz w:val="16"/>
                <w:szCs w:val="16"/>
                <w:bdr w:val="none" w:sz="0" w:space="0" w:color="auto" w:frame="1"/>
                <w:lang w:val="fr-FR"/>
              </w:rPr>
              <w:t xml:space="preserve">LBX187LA </w:t>
            </w:r>
          </w:p>
        </w:tc>
        <w:tc>
          <w:tcPr>
            <w:tcW w:w="1915" w:type="dxa"/>
            <w:noWrap/>
          </w:tcPr>
          <w:p w14:paraId="0F352EF6" w14:textId="73C0D61D" w:rsidR="00CC3CE1" w:rsidRPr="00CE69D3" w:rsidRDefault="00CC3CE1" w:rsidP="00CC3CE1">
            <w:pPr>
              <w:rPr>
                <w:rFonts w:asciiTheme="majorBidi" w:hAnsiTheme="majorBidi" w:cstheme="majorBidi"/>
                <w:sz w:val="16"/>
                <w:szCs w:val="16"/>
              </w:rPr>
            </w:pPr>
            <w:r w:rsidRPr="00CE69D3">
              <w:rPr>
                <w:rFonts w:asciiTheme="majorBidi" w:hAnsiTheme="majorBidi" w:cstheme="majorBidi"/>
                <w:sz w:val="16"/>
                <w:szCs w:val="16"/>
              </w:rPr>
              <w:t>PCB187 Lipid Adj (ng/g)</w:t>
            </w:r>
          </w:p>
        </w:tc>
        <w:tc>
          <w:tcPr>
            <w:tcW w:w="742" w:type="dxa"/>
            <w:noWrap/>
          </w:tcPr>
          <w:p w14:paraId="06574CB1" w14:textId="1B343AA9" w:rsidR="00CC3CE1" w:rsidRPr="00CE69D3" w:rsidRDefault="00CC3CE1" w:rsidP="00CC3CE1">
            <w:pPr>
              <w:jc w:val="center"/>
              <w:rPr>
                <w:rFonts w:asciiTheme="majorBidi" w:hAnsiTheme="majorBidi" w:cstheme="majorBidi"/>
                <w:sz w:val="16"/>
                <w:szCs w:val="16"/>
              </w:rPr>
            </w:pPr>
            <w:r>
              <w:rPr>
                <w:rFonts w:asciiTheme="majorBidi" w:hAnsiTheme="majorBidi" w:cstheme="majorBidi"/>
                <w:sz w:val="16"/>
                <w:szCs w:val="16"/>
              </w:rPr>
              <w:t>X</w:t>
            </w:r>
          </w:p>
        </w:tc>
        <w:tc>
          <w:tcPr>
            <w:tcW w:w="744" w:type="dxa"/>
            <w:noWrap/>
          </w:tcPr>
          <w:p w14:paraId="5E25D40D" w14:textId="3DBB315F" w:rsidR="00CC3CE1" w:rsidRPr="00CE69D3" w:rsidRDefault="00CC3CE1" w:rsidP="00CC3CE1">
            <w:pPr>
              <w:jc w:val="center"/>
              <w:rPr>
                <w:rFonts w:asciiTheme="majorBidi" w:hAnsiTheme="majorBidi" w:cstheme="majorBidi"/>
                <w:sz w:val="16"/>
                <w:szCs w:val="16"/>
              </w:rPr>
            </w:pPr>
            <w:r>
              <w:rPr>
                <w:rFonts w:asciiTheme="majorBidi" w:hAnsiTheme="majorBidi" w:cstheme="majorBidi"/>
                <w:sz w:val="16"/>
                <w:szCs w:val="16"/>
              </w:rPr>
              <w:t>X</w:t>
            </w:r>
          </w:p>
        </w:tc>
        <w:tc>
          <w:tcPr>
            <w:tcW w:w="743" w:type="dxa"/>
            <w:noWrap/>
          </w:tcPr>
          <w:p w14:paraId="6C44E7F0" w14:textId="77777777" w:rsidR="00CC3CE1" w:rsidRPr="00CE69D3" w:rsidRDefault="00CC3CE1" w:rsidP="00CC3CE1">
            <w:pPr>
              <w:jc w:val="center"/>
              <w:rPr>
                <w:rFonts w:asciiTheme="majorBidi" w:hAnsiTheme="majorBidi" w:cstheme="majorBidi"/>
                <w:sz w:val="16"/>
                <w:szCs w:val="16"/>
              </w:rPr>
            </w:pPr>
          </w:p>
        </w:tc>
        <w:tc>
          <w:tcPr>
            <w:tcW w:w="743" w:type="dxa"/>
            <w:noWrap/>
          </w:tcPr>
          <w:p w14:paraId="2A82CDA3" w14:textId="77777777" w:rsidR="00CC3CE1" w:rsidRPr="00CE69D3" w:rsidRDefault="00CC3CE1" w:rsidP="00CC3CE1">
            <w:pPr>
              <w:jc w:val="center"/>
              <w:rPr>
                <w:rFonts w:asciiTheme="majorBidi" w:hAnsiTheme="majorBidi" w:cstheme="majorBidi"/>
                <w:sz w:val="16"/>
                <w:szCs w:val="16"/>
              </w:rPr>
            </w:pPr>
          </w:p>
        </w:tc>
        <w:tc>
          <w:tcPr>
            <w:tcW w:w="743" w:type="dxa"/>
            <w:noWrap/>
          </w:tcPr>
          <w:p w14:paraId="7717ABF8" w14:textId="77777777" w:rsidR="00CC3CE1" w:rsidRPr="00CE69D3" w:rsidRDefault="00CC3CE1" w:rsidP="00CC3CE1">
            <w:pPr>
              <w:jc w:val="center"/>
              <w:rPr>
                <w:rFonts w:asciiTheme="majorBidi" w:hAnsiTheme="majorBidi" w:cstheme="majorBidi"/>
                <w:sz w:val="16"/>
                <w:szCs w:val="16"/>
              </w:rPr>
            </w:pPr>
          </w:p>
        </w:tc>
        <w:tc>
          <w:tcPr>
            <w:tcW w:w="743" w:type="dxa"/>
            <w:noWrap/>
          </w:tcPr>
          <w:p w14:paraId="622D4D6A" w14:textId="77777777" w:rsidR="00CC3CE1" w:rsidRPr="00CE69D3" w:rsidRDefault="00CC3CE1" w:rsidP="00CC3CE1">
            <w:pPr>
              <w:jc w:val="center"/>
              <w:rPr>
                <w:rFonts w:asciiTheme="majorBidi" w:hAnsiTheme="majorBidi" w:cstheme="majorBidi"/>
                <w:sz w:val="16"/>
                <w:szCs w:val="16"/>
              </w:rPr>
            </w:pPr>
          </w:p>
        </w:tc>
        <w:tc>
          <w:tcPr>
            <w:tcW w:w="743" w:type="dxa"/>
            <w:noWrap/>
          </w:tcPr>
          <w:p w14:paraId="7EFFD351" w14:textId="77777777" w:rsidR="00CC3CE1" w:rsidRPr="00CE69D3" w:rsidRDefault="00CC3CE1" w:rsidP="00CC3CE1">
            <w:pPr>
              <w:jc w:val="center"/>
              <w:rPr>
                <w:rFonts w:asciiTheme="majorBidi" w:hAnsiTheme="majorBidi" w:cstheme="majorBidi"/>
                <w:sz w:val="16"/>
                <w:szCs w:val="16"/>
              </w:rPr>
            </w:pPr>
          </w:p>
        </w:tc>
        <w:tc>
          <w:tcPr>
            <w:tcW w:w="743" w:type="dxa"/>
            <w:noWrap/>
          </w:tcPr>
          <w:p w14:paraId="375AB546" w14:textId="77777777" w:rsidR="00CC3CE1" w:rsidRPr="00CE69D3" w:rsidRDefault="00CC3CE1" w:rsidP="00CC3CE1">
            <w:pPr>
              <w:jc w:val="center"/>
              <w:rPr>
                <w:rFonts w:asciiTheme="majorBidi" w:hAnsiTheme="majorBidi" w:cstheme="majorBidi"/>
                <w:sz w:val="16"/>
                <w:szCs w:val="16"/>
              </w:rPr>
            </w:pPr>
          </w:p>
        </w:tc>
      </w:tr>
      <w:tr w:rsidR="00CC3CE1" w:rsidRPr="00CE69D3" w14:paraId="6068321B" w14:textId="77777777" w:rsidTr="00076E54">
        <w:trPr>
          <w:trHeight w:val="300"/>
        </w:trPr>
        <w:tc>
          <w:tcPr>
            <w:tcW w:w="1491" w:type="dxa"/>
            <w:noWrap/>
          </w:tcPr>
          <w:p w14:paraId="1C71CB81" w14:textId="73185DDE" w:rsidR="00CC3CE1" w:rsidRPr="00CE69D3" w:rsidRDefault="00CC3CE1" w:rsidP="00CC3CE1">
            <w:pPr>
              <w:rPr>
                <w:rFonts w:asciiTheme="majorBidi" w:hAnsiTheme="majorBidi" w:cstheme="majorBidi"/>
                <w:sz w:val="16"/>
                <w:szCs w:val="16"/>
              </w:rPr>
            </w:pPr>
            <w:r w:rsidRPr="00CE69D3">
              <w:rPr>
                <w:rFonts w:asciiTheme="majorBidi" w:eastAsia="Times New Roman" w:hAnsiTheme="majorBidi" w:cstheme="majorBidi"/>
                <w:color w:val="000000"/>
                <w:sz w:val="16"/>
                <w:szCs w:val="16"/>
                <w:bdr w:val="none" w:sz="0" w:space="0" w:color="auto" w:frame="1"/>
                <w:lang w:val="fr-FR"/>
              </w:rPr>
              <w:t xml:space="preserve">LBX153  </w:t>
            </w:r>
          </w:p>
        </w:tc>
        <w:tc>
          <w:tcPr>
            <w:tcW w:w="1915" w:type="dxa"/>
            <w:noWrap/>
          </w:tcPr>
          <w:p w14:paraId="5498C2EB" w14:textId="47E31251" w:rsidR="00CC3CE1" w:rsidRPr="00CE69D3" w:rsidRDefault="00CC3CE1" w:rsidP="00CC3CE1">
            <w:pPr>
              <w:rPr>
                <w:rFonts w:asciiTheme="majorBidi" w:hAnsiTheme="majorBidi" w:cstheme="majorBidi"/>
                <w:sz w:val="16"/>
                <w:szCs w:val="16"/>
              </w:rPr>
            </w:pPr>
            <w:r w:rsidRPr="00CE69D3">
              <w:rPr>
                <w:rFonts w:asciiTheme="majorBidi" w:hAnsiTheme="majorBidi" w:cstheme="majorBidi"/>
                <w:sz w:val="16"/>
                <w:szCs w:val="16"/>
              </w:rPr>
              <w:t>PCB153 (ng/g)</w:t>
            </w:r>
          </w:p>
        </w:tc>
        <w:tc>
          <w:tcPr>
            <w:tcW w:w="742" w:type="dxa"/>
            <w:noWrap/>
          </w:tcPr>
          <w:p w14:paraId="037A8DE9" w14:textId="5161EA65" w:rsidR="00CC3CE1" w:rsidRPr="00CE69D3" w:rsidRDefault="00CC3CE1" w:rsidP="00CC3CE1">
            <w:pPr>
              <w:jc w:val="center"/>
              <w:rPr>
                <w:rFonts w:asciiTheme="majorBidi" w:hAnsiTheme="majorBidi" w:cstheme="majorBidi"/>
                <w:sz w:val="16"/>
                <w:szCs w:val="16"/>
              </w:rPr>
            </w:pPr>
            <w:r>
              <w:rPr>
                <w:rFonts w:asciiTheme="majorBidi" w:hAnsiTheme="majorBidi" w:cstheme="majorBidi"/>
                <w:sz w:val="16"/>
                <w:szCs w:val="16"/>
              </w:rPr>
              <w:t>X</w:t>
            </w:r>
          </w:p>
        </w:tc>
        <w:tc>
          <w:tcPr>
            <w:tcW w:w="744" w:type="dxa"/>
            <w:noWrap/>
          </w:tcPr>
          <w:p w14:paraId="0FA2E3A3" w14:textId="3469F936" w:rsidR="00CC3CE1" w:rsidRPr="00CE69D3" w:rsidRDefault="00CC3CE1" w:rsidP="00CC3CE1">
            <w:pPr>
              <w:jc w:val="center"/>
              <w:rPr>
                <w:rFonts w:asciiTheme="majorBidi" w:hAnsiTheme="majorBidi" w:cstheme="majorBidi"/>
                <w:sz w:val="16"/>
                <w:szCs w:val="16"/>
              </w:rPr>
            </w:pPr>
            <w:r>
              <w:rPr>
                <w:rFonts w:asciiTheme="majorBidi" w:hAnsiTheme="majorBidi" w:cstheme="majorBidi"/>
                <w:sz w:val="16"/>
                <w:szCs w:val="16"/>
              </w:rPr>
              <w:t>X</w:t>
            </w:r>
          </w:p>
        </w:tc>
        <w:tc>
          <w:tcPr>
            <w:tcW w:w="743" w:type="dxa"/>
            <w:noWrap/>
          </w:tcPr>
          <w:p w14:paraId="77039C55" w14:textId="77777777" w:rsidR="00CC3CE1" w:rsidRPr="00CE69D3" w:rsidRDefault="00CC3CE1" w:rsidP="00CC3CE1">
            <w:pPr>
              <w:jc w:val="center"/>
              <w:rPr>
                <w:rFonts w:asciiTheme="majorBidi" w:hAnsiTheme="majorBidi" w:cstheme="majorBidi"/>
                <w:sz w:val="16"/>
                <w:szCs w:val="16"/>
              </w:rPr>
            </w:pPr>
          </w:p>
        </w:tc>
        <w:tc>
          <w:tcPr>
            <w:tcW w:w="743" w:type="dxa"/>
            <w:noWrap/>
          </w:tcPr>
          <w:p w14:paraId="60916AF4" w14:textId="77777777" w:rsidR="00CC3CE1" w:rsidRPr="00CE69D3" w:rsidRDefault="00CC3CE1" w:rsidP="00CC3CE1">
            <w:pPr>
              <w:jc w:val="center"/>
              <w:rPr>
                <w:rFonts w:asciiTheme="majorBidi" w:hAnsiTheme="majorBidi" w:cstheme="majorBidi"/>
                <w:sz w:val="16"/>
                <w:szCs w:val="16"/>
              </w:rPr>
            </w:pPr>
          </w:p>
        </w:tc>
        <w:tc>
          <w:tcPr>
            <w:tcW w:w="743" w:type="dxa"/>
            <w:noWrap/>
          </w:tcPr>
          <w:p w14:paraId="45C0F911" w14:textId="77777777" w:rsidR="00CC3CE1" w:rsidRPr="00CE69D3" w:rsidRDefault="00CC3CE1" w:rsidP="00CC3CE1">
            <w:pPr>
              <w:jc w:val="center"/>
              <w:rPr>
                <w:rFonts w:asciiTheme="majorBidi" w:hAnsiTheme="majorBidi" w:cstheme="majorBidi"/>
                <w:sz w:val="16"/>
                <w:szCs w:val="16"/>
              </w:rPr>
            </w:pPr>
          </w:p>
        </w:tc>
        <w:tc>
          <w:tcPr>
            <w:tcW w:w="743" w:type="dxa"/>
            <w:noWrap/>
          </w:tcPr>
          <w:p w14:paraId="171FE6A2" w14:textId="77777777" w:rsidR="00CC3CE1" w:rsidRPr="00CE69D3" w:rsidRDefault="00CC3CE1" w:rsidP="00CC3CE1">
            <w:pPr>
              <w:jc w:val="center"/>
              <w:rPr>
                <w:rFonts w:asciiTheme="majorBidi" w:hAnsiTheme="majorBidi" w:cstheme="majorBidi"/>
                <w:sz w:val="16"/>
                <w:szCs w:val="16"/>
              </w:rPr>
            </w:pPr>
          </w:p>
        </w:tc>
        <w:tc>
          <w:tcPr>
            <w:tcW w:w="743" w:type="dxa"/>
            <w:noWrap/>
          </w:tcPr>
          <w:p w14:paraId="3DDF8614" w14:textId="77777777" w:rsidR="00CC3CE1" w:rsidRPr="00CE69D3" w:rsidRDefault="00CC3CE1" w:rsidP="00CC3CE1">
            <w:pPr>
              <w:jc w:val="center"/>
              <w:rPr>
                <w:rFonts w:asciiTheme="majorBidi" w:hAnsiTheme="majorBidi" w:cstheme="majorBidi"/>
                <w:sz w:val="16"/>
                <w:szCs w:val="16"/>
              </w:rPr>
            </w:pPr>
          </w:p>
        </w:tc>
        <w:tc>
          <w:tcPr>
            <w:tcW w:w="743" w:type="dxa"/>
            <w:noWrap/>
          </w:tcPr>
          <w:p w14:paraId="43279411" w14:textId="77777777" w:rsidR="00CC3CE1" w:rsidRPr="00CE69D3" w:rsidRDefault="00CC3CE1" w:rsidP="00CC3CE1">
            <w:pPr>
              <w:jc w:val="center"/>
              <w:rPr>
                <w:rFonts w:asciiTheme="majorBidi" w:hAnsiTheme="majorBidi" w:cstheme="majorBidi"/>
                <w:sz w:val="16"/>
                <w:szCs w:val="16"/>
              </w:rPr>
            </w:pPr>
          </w:p>
        </w:tc>
      </w:tr>
      <w:tr w:rsidR="00CC3CE1" w:rsidRPr="00CE69D3" w14:paraId="2DF6BF17" w14:textId="77777777" w:rsidTr="00076E54">
        <w:trPr>
          <w:trHeight w:val="300"/>
        </w:trPr>
        <w:tc>
          <w:tcPr>
            <w:tcW w:w="1491" w:type="dxa"/>
            <w:noWrap/>
          </w:tcPr>
          <w:p w14:paraId="23484045" w14:textId="146012A8" w:rsidR="00CC3CE1" w:rsidRPr="00CE69D3" w:rsidRDefault="00CC3CE1" w:rsidP="00CC3CE1">
            <w:pPr>
              <w:rPr>
                <w:rFonts w:asciiTheme="majorBidi" w:hAnsiTheme="majorBidi" w:cstheme="majorBidi"/>
                <w:sz w:val="16"/>
                <w:szCs w:val="16"/>
              </w:rPr>
            </w:pPr>
            <w:r w:rsidRPr="00CE69D3">
              <w:rPr>
                <w:rFonts w:asciiTheme="majorBidi" w:eastAsia="Times New Roman" w:hAnsiTheme="majorBidi" w:cstheme="majorBidi"/>
                <w:color w:val="000000"/>
                <w:sz w:val="16"/>
                <w:szCs w:val="16"/>
                <w:bdr w:val="none" w:sz="0" w:space="0" w:color="auto" w:frame="1"/>
                <w:lang w:val="fr-FR"/>
              </w:rPr>
              <w:t xml:space="preserve">LBX153LA </w:t>
            </w:r>
          </w:p>
        </w:tc>
        <w:tc>
          <w:tcPr>
            <w:tcW w:w="1915" w:type="dxa"/>
            <w:noWrap/>
          </w:tcPr>
          <w:p w14:paraId="25D668E4" w14:textId="6D4289F6" w:rsidR="00CC3CE1" w:rsidRPr="00CE69D3" w:rsidRDefault="00CC3CE1" w:rsidP="00CC3CE1">
            <w:pPr>
              <w:rPr>
                <w:rFonts w:asciiTheme="majorBidi" w:hAnsiTheme="majorBidi" w:cstheme="majorBidi"/>
                <w:sz w:val="16"/>
                <w:szCs w:val="16"/>
              </w:rPr>
            </w:pPr>
            <w:r w:rsidRPr="00CE69D3">
              <w:rPr>
                <w:rFonts w:asciiTheme="majorBidi" w:hAnsiTheme="majorBidi" w:cstheme="majorBidi"/>
                <w:sz w:val="16"/>
                <w:szCs w:val="16"/>
              </w:rPr>
              <w:t>PCB153 Lipid Adj (ng/g)</w:t>
            </w:r>
          </w:p>
        </w:tc>
        <w:tc>
          <w:tcPr>
            <w:tcW w:w="742" w:type="dxa"/>
            <w:noWrap/>
          </w:tcPr>
          <w:p w14:paraId="2D82B3CB" w14:textId="608A6242" w:rsidR="00CC3CE1" w:rsidRPr="00CE69D3" w:rsidRDefault="00CC3CE1" w:rsidP="00CC3CE1">
            <w:pPr>
              <w:jc w:val="center"/>
              <w:rPr>
                <w:rFonts w:asciiTheme="majorBidi" w:hAnsiTheme="majorBidi" w:cstheme="majorBidi"/>
                <w:sz w:val="16"/>
                <w:szCs w:val="16"/>
              </w:rPr>
            </w:pPr>
            <w:r>
              <w:rPr>
                <w:rFonts w:asciiTheme="majorBidi" w:hAnsiTheme="majorBidi" w:cstheme="majorBidi"/>
                <w:sz w:val="16"/>
                <w:szCs w:val="16"/>
              </w:rPr>
              <w:t>X</w:t>
            </w:r>
          </w:p>
        </w:tc>
        <w:tc>
          <w:tcPr>
            <w:tcW w:w="744" w:type="dxa"/>
            <w:noWrap/>
          </w:tcPr>
          <w:p w14:paraId="0A3838BC" w14:textId="37E86F6B" w:rsidR="00CC3CE1" w:rsidRPr="00CE69D3" w:rsidRDefault="00CC3CE1" w:rsidP="00CC3CE1">
            <w:pPr>
              <w:jc w:val="center"/>
              <w:rPr>
                <w:rFonts w:asciiTheme="majorBidi" w:hAnsiTheme="majorBidi" w:cstheme="majorBidi"/>
                <w:sz w:val="16"/>
                <w:szCs w:val="16"/>
              </w:rPr>
            </w:pPr>
            <w:r>
              <w:rPr>
                <w:rFonts w:asciiTheme="majorBidi" w:hAnsiTheme="majorBidi" w:cstheme="majorBidi"/>
                <w:sz w:val="16"/>
                <w:szCs w:val="16"/>
              </w:rPr>
              <w:t>X</w:t>
            </w:r>
          </w:p>
        </w:tc>
        <w:tc>
          <w:tcPr>
            <w:tcW w:w="743" w:type="dxa"/>
            <w:noWrap/>
          </w:tcPr>
          <w:p w14:paraId="29E52A70" w14:textId="77777777" w:rsidR="00CC3CE1" w:rsidRPr="00CE69D3" w:rsidRDefault="00CC3CE1" w:rsidP="00CC3CE1">
            <w:pPr>
              <w:jc w:val="center"/>
              <w:rPr>
                <w:rFonts w:asciiTheme="majorBidi" w:hAnsiTheme="majorBidi" w:cstheme="majorBidi"/>
                <w:sz w:val="16"/>
                <w:szCs w:val="16"/>
              </w:rPr>
            </w:pPr>
          </w:p>
        </w:tc>
        <w:tc>
          <w:tcPr>
            <w:tcW w:w="743" w:type="dxa"/>
            <w:noWrap/>
          </w:tcPr>
          <w:p w14:paraId="5799CF9F" w14:textId="77777777" w:rsidR="00CC3CE1" w:rsidRPr="00CE69D3" w:rsidRDefault="00CC3CE1" w:rsidP="00CC3CE1">
            <w:pPr>
              <w:jc w:val="center"/>
              <w:rPr>
                <w:rFonts w:asciiTheme="majorBidi" w:hAnsiTheme="majorBidi" w:cstheme="majorBidi"/>
                <w:sz w:val="16"/>
                <w:szCs w:val="16"/>
              </w:rPr>
            </w:pPr>
          </w:p>
        </w:tc>
        <w:tc>
          <w:tcPr>
            <w:tcW w:w="743" w:type="dxa"/>
            <w:noWrap/>
          </w:tcPr>
          <w:p w14:paraId="42BEE4CC" w14:textId="77777777" w:rsidR="00CC3CE1" w:rsidRPr="00CE69D3" w:rsidRDefault="00CC3CE1" w:rsidP="00CC3CE1">
            <w:pPr>
              <w:jc w:val="center"/>
              <w:rPr>
                <w:rFonts w:asciiTheme="majorBidi" w:hAnsiTheme="majorBidi" w:cstheme="majorBidi"/>
                <w:sz w:val="16"/>
                <w:szCs w:val="16"/>
              </w:rPr>
            </w:pPr>
          </w:p>
        </w:tc>
        <w:tc>
          <w:tcPr>
            <w:tcW w:w="743" w:type="dxa"/>
            <w:noWrap/>
          </w:tcPr>
          <w:p w14:paraId="305C3E60" w14:textId="77777777" w:rsidR="00CC3CE1" w:rsidRPr="00CE69D3" w:rsidRDefault="00CC3CE1" w:rsidP="00CC3CE1">
            <w:pPr>
              <w:jc w:val="center"/>
              <w:rPr>
                <w:rFonts w:asciiTheme="majorBidi" w:hAnsiTheme="majorBidi" w:cstheme="majorBidi"/>
                <w:sz w:val="16"/>
                <w:szCs w:val="16"/>
              </w:rPr>
            </w:pPr>
          </w:p>
        </w:tc>
        <w:tc>
          <w:tcPr>
            <w:tcW w:w="743" w:type="dxa"/>
            <w:noWrap/>
          </w:tcPr>
          <w:p w14:paraId="5DD1C1AA" w14:textId="77777777" w:rsidR="00CC3CE1" w:rsidRPr="00CE69D3" w:rsidRDefault="00CC3CE1" w:rsidP="00CC3CE1">
            <w:pPr>
              <w:jc w:val="center"/>
              <w:rPr>
                <w:rFonts w:asciiTheme="majorBidi" w:hAnsiTheme="majorBidi" w:cstheme="majorBidi"/>
                <w:sz w:val="16"/>
                <w:szCs w:val="16"/>
              </w:rPr>
            </w:pPr>
          </w:p>
        </w:tc>
        <w:tc>
          <w:tcPr>
            <w:tcW w:w="743" w:type="dxa"/>
            <w:noWrap/>
          </w:tcPr>
          <w:p w14:paraId="52FF79F6" w14:textId="77777777" w:rsidR="00CC3CE1" w:rsidRPr="00CE69D3" w:rsidRDefault="00CC3CE1" w:rsidP="00CC3CE1">
            <w:pPr>
              <w:jc w:val="center"/>
              <w:rPr>
                <w:rFonts w:asciiTheme="majorBidi" w:hAnsiTheme="majorBidi" w:cstheme="majorBidi"/>
                <w:sz w:val="16"/>
                <w:szCs w:val="16"/>
              </w:rPr>
            </w:pPr>
          </w:p>
        </w:tc>
      </w:tr>
      <w:tr w:rsidR="00CC3CE1" w:rsidRPr="00CE69D3" w14:paraId="733729F2" w14:textId="77777777" w:rsidTr="00076E54">
        <w:trPr>
          <w:trHeight w:val="300"/>
        </w:trPr>
        <w:tc>
          <w:tcPr>
            <w:tcW w:w="1491" w:type="dxa"/>
            <w:noWrap/>
          </w:tcPr>
          <w:p w14:paraId="68C497F6" w14:textId="71F4ADBB" w:rsidR="00CC3CE1" w:rsidRPr="00CE69D3" w:rsidRDefault="00CC3CE1" w:rsidP="00CC3CE1">
            <w:pPr>
              <w:rPr>
                <w:rFonts w:asciiTheme="majorBidi" w:hAnsiTheme="majorBidi" w:cstheme="majorBidi"/>
                <w:sz w:val="16"/>
                <w:szCs w:val="16"/>
              </w:rPr>
            </w:pPr>
            <w:r w:rsidRPr="00CE69D3">
              <w:rPr>
                <w:rFonts w:asciiTheme="majorBidi" w:eastAsia="Times New Roman" w:hAnsiTheme="majorBidi" w:cstheme="majorBidi"/>
                <w:color w:val="000000"/>
                <w:sz w:val="16"/>
                <w:szCs w:val="16"/>
                <w:bdr w:val="none" w:sz="0" w:space="0" w:color="auto" w:frame="1"/>
                <w:lang w:val="fr-FR"/>
              </w:rPr>
              <w:t xml:space="preserve">LBX196  </w:t>
            </w:r>
          </w:p>
        </w:tc>
        <w:tc>
          <w:tcPr>
            <w:tcW w:w="1915" w:type="dxa"/>
            <w:noWrap/>
          </w:tcPr>
          <w:p w14:paraId="5906A709" w14:textId="2CB388B9" w:rsidR="00CC3CE1" w:rsidRPr="00CE69D3" w:rsidRDefault="00CC3CE1" w:rsidP="00CC3CE1">
            <w:pPr>
              <w:rPr>
                <w:rFonts w:asciiTheme="majorBidi" w:hAnsiTheme="majorBidi" w:cstheme="majorBidi"/>
                <w:sz w:val="16"/>
                <w:szCs w:val="16"/>
              </w:rPr>
            </w:pPr>
            <w:r w:rsidRPr="00CE69D3">
              <w:rPr>
                <w:rFonts w:asciiTheme="majorBidi" w:hAnsiTheme="majorBidi" w:cstheme="majorBidi"/>
                <w:sz w:val="16"/>
                <w:szCs w:val="16"/>
              </w:rPr>
              <w:t>PCB196 (ng/g)</w:t>
            </w:r>
          </w:p>
        </w:tc>
        <w:tc>
          <w:tcPr>
            <w:tcW w:w="742" w:type="dxa"/>
            <w:noWrap/>
          </w:tcPr>
          <w:p w14:paraId="6F42E8F8" w14:textId="6B0735DC" w:rsidR="00CC3CE1" w:rsidRPr="00CE69D3" w:rsidRDefault="00CC3CE1" w:rsidP="00CC3CE1">
            <w:pPr>
              <w:jc w:val="center"/>
              <w:rPr>
                <w:rFonts w:asciiTheme="majorBidi" w:hAnsiTheme="majorBidi" w:cstheme="majorBidi"/>
                <w:sz w:val="16"/>
                <w:szCs w:val="16"/>
              </w:rPr>
            </w:pPr>
            <w:r>
              <w:rPr>
                <w:rFonts w:asciiTheme="majorBidi" w:hAnsiTheme="majorBidi" w:cstheme="majorBidi"/>
                <w:sz w:val="16"/>
                <w:szCs w:val="16"/>
              </w:rPr>
              <w:t>X</w:t>
            </w:r>
          </w:p>
        </w:tc>
        <w:tc>
          <w:tcPr>
            <w:tcW w:w="744" w:type="dxa"/>
            <w:noWrap/>
          </w:tcPr>
          <w:p w14:paraId="74F07717" w14:textId="0EAA1889" w:rsidR="00CC3CE1" w:rsidRPr="00CE69D3" w:rsidRDefault="00CC3CE1" w:rsidP="00CC3CE1">
            <w:pPr>
              <w:jc w:val="center"/>
              <w:rPr>
                <w:rFonts w:asciiTheme="majorBidi" w:hAnsiTheme="majorBidi" w:cstheme="majorBidi"/>
                <w:sz w:val="16"/>
                <w:szCs w:val="16"/>
              </w:rPr>
            </w:pPr>
            <w:r>
              <w:rPr>
                <w:rFonts w:asciiTheme="majorBidi" w:hAnsiTheme="majorBidi" w:cstheme="majorBidi"/>
                <w:sz w:val="16"/>
                <w:szCs w:val="16"/>
              </w:rPr>
              <w:t>X</w:t>
            </w:r>
          </w:p>
        </w:tc>
        <w:tc>
          <w:tcPr>
            <w:tcW w:w="743" w:type="dxa"/>
            <w:noWrap/>
          </w:tcPr>
          <w:p w14:paraId="48159714" w14:textId="77777777" w:rsidR="00CC3CE1" w:rsidRPr="00CE69D3" w:rsidRDefault="00CC3CE1" w:rsidP="00CC3CE1">
            <w:pPr>
              <w:jc w:val="center"/>
              <w:rPr>
                <w:rFonts w:asciiTheme="majorBidi" w:hAnsiTheme="majorBidi" w:cstheme="majorBidi"/>
                <w:sz w:val="16"/>
                <w:szCs w:val="16"/>
              </w:rPr>
            </w:pPr>
          </w:p>
        </w:tc>
        <w:tc>
          <w:tcPr>
            <w:tcW w:w="743" w:type="dxa"/>
            <w:noWrap/>
          </w:tcPr>
          <w:p w14:paraId="7F51BF7D" w14:textId="77777777" w:rsidR="00CC3CE1" w:rsidRPr="00CE69D3" w:rsidRDefault="00CC3CE1" w:rsidP="00CC3CE1">
            <w:pPr>
              <w:jc w:val="center"/>
              <w:rPr>
                <w:rFonts w:asciiTheme="majorBidi" w:hAnsiTheme="majorBidi" w:cstheme="majorBidi"/>
                <w:sz w:val="16"/>
                <w:szCs w:val="16"/>
              </w:rPr>
            </w:pPr>
          </w:p>
        </w:tc>
        <w:tc>
          <w:tcPr>
            <w:tcW w:w="743" w:type="dxa"/>
            <w:noWrap/>
          </w:tcPr>
          <w:p w14:paraId="7E2C2DD2" w14:textId="77777777" w:rsidR="00CC3CE1" w:rsidRPr="00CE69D3" w:rsidRDefault="00CC3CE1" w:rsidP="00CC3CE1">
            <w:pPr>
              <w:jc w:val="center"/>
              <w:rPr>
                <w:rFonts w:asciiTheme="majorBidi" w:hAnsiTheme="majorBidi" w:cstheme="majorBidi"/>
                <w:sz w:val="16"/>
                <w:szCs w:val="16"/>
              </w:rPr>
            </w:pPr>
          </w:p>
        </w:tc>
        <w:tc>
          <w:tcPr>
            <w:tcW w:w="743" w:type="dxa"/>
            <w:noWrap/>
          </w:tcPr>
          <w:p w14:paraId="7FE6C49A" w14:textId="77777777" w:rsidR="00CC3CE1" w:rsidRPr="00CE69D3" w:rsidRDefault="00CC3CE1" w:rsidP="00CC3CE1">
            <w:pPr>
              <w:jc w:val="center"/>
              <w:rPr>
                <w:rFonts w:asciiTheme="majorBidi" w:hAnsiTheme="majorBidi" w:cstheme="majorBidi"/>
                <w:sz w:val="16"/>
                <w:szCs w:val="16"/>
              </w:rPr>
            </w:pPr>
          </w:p>
        </w:tc>
        <w:tc>
          <w:tcPr>
            <w:tcW w:w="743" w:type="dxa"/>
            <w:noWrap/>
          </w:tcPr>
          <w:p w14:paraId="531136C3" w14:textId="77777777" w:rsidR="00CC3CE1" w:rsidRPr="00CE69D3" w:rsidRDefault="00CC3CE1" w:rsidP="00CC3CE1">
            <w:pPr>
              <w:jc w:val="center"/>
              <w:rPr>
                <w:rFonts w:asciiTheme="majorBidi" w:hAnsiTheme="majorBidi" w:cstheme="majorBidi"/>
                <w:sz w:val="16"/>
                <w:szCs w:val="16"/>
              </w:rPr>
            </w:pPr>
          </w:p>
        </w:tc>
        <w:tc>
          <w:tcPr>
            <w:tcW w:w="743" w:type="dxa"/>
            <w:noWrap/>
          </w:tcPr>
          <w:p w14:paraId="566EC98E" w14:textId="77777777" w:rsidR="00CC3CE1" w:rsidRPr="00CE69D3" w:rsidRDefault="00CC3CE1" w:rsidP="00CC3CE1">
            <w:pPr>
              <w:jc w:val="center"/>
              <w:rPr>
                <w:rFonts w:asciiTheme="majorBidi" w:hAnsiTheme="majorBidi" w:cstheme="majorBidi"/>
                <w:sz w:val="16"/>
                <w:szCs w:val="16"/>
              </w:rPr>
            </w:pPr>
          </w:p>
        </w:tc>
      </w:tr>
      <w:tr w:rsidR="00CC3CE1" w:rsidRPr="00CE69D3" w14:paraId="42D121CA" w14:textId="77777777" w:rsidTr="00076E54">
        <w:trPr>
          <w:trHeight w:val="300"/>
        </w:trPr>
        <w:tc>
          <w:tcPr>
            <w:tcW w:w="1491" w:type="dxa"/>
            <w:noWrap/>
          </w:tcPr>
          <w:p w14:paraId="223FE23C" w14:textId="3FD1B21D" w:rsidR="00CC3CE1" w:rsidRPr="00CE69D3" w:rsidRDefault="00CC3CE1" w:rsidP="00CC3CE1">
            <w:pPr>
              <w:rPr>
                <w:rFonts w:asciiTheme="majorBidi" w:hAnsiTheme="majorBidi" w:cstheme="majorBidi"/>
                <w:sz w:val="16"/>
                <w:szCs w:val="16"/>
              </w:rPr>
            </w:pPr>
            <w:r w:rsidRPr="00CE69D3">
              <w:rPr>
                <w:rFonts w:asciiTheme="majorBidi" w:eastAsia="Times New Roman" w:hAnsiTheme="majorBidi" w:cstheme="majorBidi"/>
                <w:color w:val="000000"/>
                <w:sz w:val="16"/>
                <w:szCs w:val="16"/>
                <w:bdr w:val="none" w:sz="0" w:space="0" w:color="auto" w:frame="1"/>
                <w:lang w:val="fr-FR"/>
              </w:rPr>
              <w:t xml:space="preserve">LBX196LA </w:t>
            </w:r>
          </w:p>
        </w:tc>
        <w:tc>
          <w:tcPr>
            <w:tcW w:w="1915" w:type="dxa"/>
            <w:noWrap/>
          </w:tcPr>
          <w:p w14:paraId="07D6E3DA" w14:textId="7E90D97A" w:rsidR="00CC3CE1" w:rsidRPr="00CE69D3" w:rsidRDefault="00CC3CE1" w:rsidP="00CC3CE1">
            <w:pPr>
              <w:rPr>
                <w:rFonts w:asciiTheme="majorBidi" w:hAnsiTheme="majorBidi" w:cstheme="majorBidi"/>
                <w:sz w:val="16"/>
                <w:szCs w:val="16"/>
              </w:rPr>
            </w:pPr>
            <w:r w:rsidRPr="00CE69D3">
              <w:rPr>
                <w:rFonts w:asciiTheme="majorBidi" w:hAnsiTheme="majorBidi" w:cstheme="majorBidi"/>
                <w:sz w:val="16"/>
                <w:szCs w:val="16"/>
              </w:rPr>
              <w:t>PCB196 Lipid Adj (ng/g)</w:t>
            </w:r>
          </w:p>
        </w:tc>
        <w:tc>
          <w:tcPr>
            <w:tcW w:w="742" w:type="dxa"/>
            <w:noWrap/>
          </w:tcPr>
          <w:p w14:paraId="59EFE3AE" w14:textId="2E7BEA8E" w:rsidR="00CC3CE1" w:rsidRPr="00CE69D3" w:rsidRDefault="00CC3CE1" w:rsidP="00CC3CE1">
            <w:pPr>
              <w:jc w:val="center"/>
              <w:rPr>
                <w:rFonts w:asciiTheme="majorBidi" w:hAnsiTheme="majorBidi" w:cstheme="majorBidi"/>
                <w:sz w:val="16"/>
                <w:szCs w:val="16"/>
              </w:rPr>
            </w:pPr>
            <w:r>
              <w:rPr>
                <w:rFonts w:asciiTheme="majorBidi" w:hAnsiTheme="majorBidi" w:cstheme="majorBidi"/>
                <w:sz w:val="16"/>
                <w:szCs w:val="16"/>
              </w:rPr>
              <w:t>X</w:t>
            </w:r>
          </w:p>
        </w:tc>
        <w:tc>
          <w:tcPr>
            <w:tcW w:w="744" w:type="dxa"/>
            <w:noWrap/>
          </w:tcPr>
          <w:p w14:paraId="62FE80F8" w14:textId="62E2188F" w:rsidR="00CC3CE1" w:rsidRPr="00CE69D3" w:rsidRDefault="00CC3CE1" w:rsidP="00CC3CE1">
            <w:pPr>
              <w:jc w:val="center"/>
              <w:rPr>
                <w:rFonts w:asciiTheme="majorBidi" w:hAnsiTheme="majorBidi" w:cstheme="majorBidi"/>
                <w:sz w:val="16"/>
                <w:szCs w:val="16"/>
              </w:rPr>
            </w:pPr>
            <w:r>
              <w:rPr>
                <w:rFonts w:asciiTheme="majorBidi" w:hAnsiTheme="majorBidi" w:cstheme="majorBidi"/>
                <w:sz w:val="16"/>
                <w:szCs w:val="16"/>
              </w:rPr>
              <w:t>X</w:t>
            </w:r>
          </w:p>
        </w:tc>
        <w:tc>
          <w:tcPr>
            <w:tcW w:w="743" w:type="dxa"/>
            <w:noWrap/>
          </w:tcPr>
          <w:p w14:paraId="58A6A679" w14:textId="77777777" w:rsidR="00CC3CE1" w:rsidRPr="00CE69D3" w:rsidRDefault="00CC3CE1" w:rsidP="00CC3CE1">
            <w:pPr>
              <w:jc w:val="center"/>
              <w:rPr>
                <w:rFonts w:asciiTheme="majorBidi" w:hAnsiTheme="majorBidi" w:cstheme="majorBidi"/>
                <w:sz w:val="16"/>
                <w:szCs w:val="16"/>
              </w:rPr>
            </w:pPr>
          </w:p>
        </w:tc>
        <w:tc>
          <w:tcPr>
            <w:tcW w:w="743" w:type="dxa"/>
            <w:noWrap/>
          </w:tcPr>
          <w:p w14:paraId="0C4D5DE1" w14:textId="77777777" w:rsidR="00CC3CE1" w:rsidRPr="00CE69D3" w:rsidRDefault="00CC3CE1" w:rsidP="00CC3CE1">
            <w:pPr>
              <w:jc w:val="center"/>
              <w:rPr>
                <w:rFonts w:asciiTheme="majorBidi" w:hAnsiTheme="majorBidi" w:cstheme="majorBidi"/>
                <w:sz w:val="16"/>
                <w:szCs w:val="16"/>
              </w:rPr>
            </w:pPr>
          </w:p>
        </w:tc>
        <w:tc>
          <w:tcPr>
            <w:tcW w:w="743" w:type="dxa"/>
            <w:noWrap/>
          </w:tcPr>
          <w:p w14:paraId="0F174620" w14:textId="77777777" w:rsidR="00CC3CE1" w:rsidRPr="00CE69D3" w:rsidRDefault="00CC3CE1" w:rsidP="00CC3CE1">
            <w:pPr>
              <w:jc w:val="center"/>
              <w:rPr>
                <w:rFonts w:asciiTheme="majorBidi" w:hAnsiTheme="majorBidi" w:cstheme="majorBidi"/>
                <w:sz w:val="16"/>
                <w:szCs w:val="16"/>
              </w:rPr>
            </w:pPr>
          </w:p>
        </w:tc>
        <w:tc>
          <w:tcPr>
            <w:tcW w:w="743" w:type="dxa"/>
            <w:noWrap/>
          </w:tcPr>
          <w:p w14:paraId="0AE9F4BF" w14:textId="77777777" w:rsidR="00CC3CE1" w:rsidRPr="00CE69D3" w:rsidRDefault="00CC3CE1" w:rsidP="00CC3CE1">
            <w:pPr>
              <w:jc w:val="center"/>
              <w:rPr>
                <w:rFonts w:asciiTheme="majorBidi" w:hAnsiTheme="majorBidi" w:cstheme="majorBidi"/>
                <w:sz w:val="16"/>
                <w:szCs w:val="16"/>
              </w:rPr>
            </w:pPr>
          </w:p>
        </w:tc>
        <w:tc>
          <w:tcPr>
            <w:tcW w:w="743" w:type="dxa"/>
            <w:noWrap/>
          </w:tcPr>
          <w:p w14:paraId="4C5F02ED" w14:textId="77777777" w:rsidR="00CC3CE1" w:rsidRPr="00CE69D3" w:rsidRDefault="00CC3CE1" w:rsidP="00CC3CE1">
            <w:pPr>
              <w:jc w:val="center"/>
              <w:rPr>
                <w:rFonts w:asciiTheme="majorBidi" w:hAnsiTheme="majorBidi" w:cstheme="majorBidi"/>
                <w:sz w:val="16"/>
                <w:szCs w:val="16"/>
              </w:rPr>
            </w:pPr>
          </w:p>
        </w:tc>
        <w:tc>
          <w:tcPr>
            <w:tcW w:w="743" w:type="dxa"/>
            <w:noWrap/>
          </w:tcPr>
          <w:p w14:paraId="74001922" w14:textId="77777777" w:rsidR="00CC3CE1" w:rsidRPr="00CE69D3" w:rsidRDefault="00CC3CE1" w:rsidP="00CC3CE1">
            <w:pPr>
              <w:jc w:val="center"/>
              <w:rPr>
                <w:rFonts w:asciiTheme="majorBidi" w:hAnsiTheme="majorBidi" w:cstheme="majorBidi"/>
                <w:sz w:val="16"/>
                <w:szCs w:val="16"/>
              </w:rPr>
            </w:pPr>
          </w:p>
        </w:tc>
      </w:tr>
      <w:tr w:rsidR="00CC3CE1" w:rsidRPr="00CE69D3" w14:paraId="7BBE1583" w14:textId="77777777" w:rsidTr="00076E54">
        <w:trPr>
          <w:trHeight w:val="300"/>
        </w:trPr>
        <w:tc>
          <w:tcPr>
            <w:tcW w:w="1491" w:type="dxa"/>
            <w:noWrap/>
          </w:tcPr>
          <w:p w14:paraId="673971AB" w14:textId="38CF354C" w:rsidR="00CC3CE1" w:rsidRPr="00CE69D3" w:rsidRDefault="00CC3CE1" w:rsidP="00CC3CE1">
            <w:pPr>
              <w:rPr>
                <w:rFonts w:asciiTheme="majorBidi" w:hAnsiTheme="majorBidi" w:cstheme="majorBidi"/>
                <w:sz w:val="16"/>
                <w:szCs w:val="16"/>
              </w:rPr>
            </w:pPr>
            <w:r w:rsidRPr="00CE69D3">
              <w:rPr>
                <w:rFonts w:asciiTheme="majorBidi" w:eastAsia="Times New Roman" w:hAnsiTheme="majorBidi" w:cstheme="majorBidi"/>
                <w:color w:val="000000"/>
                <w:sz w:val="16"/>
                <w:szCs w:val="16"/>
                <w:bdr w:val="none" w:sz="0" w:space="0" w:color="auto" w:frame="1"/>
                <w:lang w:val="fr-FR"/>
              </w:rPr>
              <w:t xml:space="preserve">LBX138  </w:t>
            </w:r>
          </w:p>
        </w:tc>
        <w:tc>
          <w:tcPr>
            <w:tcW w:w="1915" w:type="dxa"/>
            <w:noWrap/>
          </w:tcPr>
          <w:p w14:paraId="21CAA3F6" w14:textId="15F406F9" w:rsidR="00CC3CE1" w:rsidRPr="00CE69D3" w:rsidRDefault="00CC3CE1" w:rsidP="00CC3CE1">
            <w:pPr>
              <w:rPr>
                <w:rFonts w:asciiTheme="majorBidi" w:hAnsiTheme="majorBidi" w:cstheme="majorBidi"/>
                <w:sz w:val="16"/>
                <w:szCs w:val="16"/>
              </w:rPr>
            </w:pPr>
            <w:r w:rsidRPr="00CE69D3">
              <w:rPr>
                <w:rFonts w:asciiTheme="majorBidi" w:hAnsiTheme="majorBidi" w:cstheme="majorBidi"/>
                <w:sz w:val="16"/>
                <w:szCs w:val="16"/>
              </w:rPr>
              <w:t>PCB138 (ng/g)</w:t>
            </w:r>
          </w:p>
        </w:tc>
        <w:tc>
          <w:tcPr>
            <w:tcW w:w="742" w:type="dxa"/>
            <w:noWrap/>
          </w:tcPr>
          <w:p w14:paraId="7600CAFD" w14:textId="16D51106" w:rsidR="00CC3CE1" w:rsidRPr="00CE69D3" w:rsidRDefault="00CC3CE1" w:rsidP="00CC3CE1">
            <w:pPr>
              <w:jc w:val="center"/>
              <w:rPr>
                <w:rFonts w:asciiTheme="majorBidi" w:hAnsiTheme="majorBidi" w:cstheme="majorBidi"/>
                <w:sz w:val="16"/>
                <w:szCs w:val="16"/>
              </w:rPr>
            </w:pPr>
            <w:r>
              <w:rPr>
                <w:rFonts w:asciiTheme="majorBidi" w:hAnsiTheme="majorBidi" w:cstheme="majorBidi"/>
                <w:sz w:val="16"/>
                <w:szCs w:val="16"/>
              </w:rPr>
              <w:t>X</w:t>
            </w:r>
          </w:p>
        </w:tc>
        <w:tc>
          <w:tcPr>
            <w:tcW w:w="744" w:type="dxa"/>
            <w:noWrap/>
          </w:tcPr>
          <w:p w14:paraId="177835B6" w14:textId="06FADC50" w:rsidR="00CC3CE1" w:rsidRPr="00CE69D3" w:rsidRDefault="00CC3CE1" w:rsidP="00CC3CE1">
            <w:pPr>
              <w:jc w:val="center"/>
              <w:rPr>
                <w:rFonts w:asciiTheme="majorBidi" w:hAnsiTheme="majorBidi" w:cstheme="majorBidi"/>
                <w:sz w:val="16"/>
                <w:szCs w:val="16"/>
              </w:rPr>
            </w:pPr>
            <w:r>
              <w:rPr>
                <w:rFonts w:asciiTheme="majorBidi" w:hAnsiTheme="majorBidi" w:cstheme="majorBidi"/>
                <w:sz w:val="16"/>
                <w:szCs w:val="16"/>
              </w:rPr>
              <w:t>X</w:t>
            </w:r>
          </w:p>
        </w:tc>
        <w:tc>
          <w:tcPr>
            <w:tcW w:w="743" w:type="dxa"/>
            <w:noWrap/>
          </w:tcPr>
          <w:p w14:paraId="79B14CDF" w14:textId="77777777" w:rsidR="00CC3CE1" w:rsidRPr="00CE69D3" w:rsidRDefault="00CC3CE1" w:rsidP="00CC3CE1">
            <w:pPr>
              <w:jc w:val="center"/>
              <w:rPr>
                <w:rFonts w:asciiTheme="majorBidi" w:hAnsiTheme="majorBidi" w:cstheme="majorBidi"/>
                <w:sz w:val="16"/>
                <w:szCs w:val="16"/>
              </w:rPr>
            </w:pPr>
          </w:p>
        </w:tc>
        <w:tc>
          <w:tcPr>
            <w:tcW w:w="743" w:type="dxa"/>
            <w:noWrap/>
          </w:tcPr>
          <w:p w14:paraId="21DF0B56" w14:textId="77777777" w:rsidR="00CC3CE1" w:rsidRPr="00CE69D3" w:rsidRDefault="00CC3CE1" w:rsidP="00CC3CE1">
            <w:pPr>
              <w:jc w:val="center"/>
              <w:rPr>
                <w:rFonts w:asciiTheme="majorBidi" w:hAnsiTheme="majorBidi" w:cstheme="majorBidi"/>
                <w:sz w:val="16"/>
                <w:szCs w:val="16"/>
              </w:rPr>
            </w:pPr>
          </w:p>
        </w:tc>
        <w:tc>
          <w:tcPr>
            <w:tcW w:w="743" w:type="dxa"/>
            <w:noWrap/>
          </w:tcPr>
          <w:p w14:paraId="04C2B3B1" w14:textId="77777777" w:rsidR="00CC3CE1" w:rsidRPr="00CE69D3" w:rsidRDefault="00CC3CE1" w:rsidP="00CC3CE1">
            <w:pPr>
              <w:jc w:val="center"/>
              <w:rPr>
                <w:rFonts w:asciiTheme="majorBidi" w:hAnsiTheme="majorBidi" w:cstheme="majorBidi"/>
                <w:sz w:val="16"/>
                <w:szCs w:val="16"/>
              </w:rPr>
            </w:pPr>
          </w:p>
        </w:tc>
        <w:tc>
          <w:tcPr>
            <w:tcW w:w="743" w:type="dxa"/>
            <w:noWrap/>
          </w:tcPr>
          <w:p w14:paraId="3C7451C9" w14:textId="77777777" w:rsidR="00CC3CE1" w:rsidRPr="00CE69D3" w:rsidRDefault="00CC3CE1" w:rsidP="00CC3CE1">
            <w:pPr>
              <w:jc w:val="center"/>
              <w:rPr>
                <w:rFonts w:asciiTheme="majorBidi" w:hAnsiTheme="majorBidi" w:cstheme="majorBidi"/>
                <w:sz w:val="16"/>
                <w:szCs w:val="16"/>
              </w:rPr>
            </w:pPr>
          </w:p>
        </w:tc>
        <w:tc>
          <w:tcPr>
            <w:tcW w:w="743" w:type="dxa"/>
            <w:noWrap/>
          </w:tcPr>
          <w:p w14:paraId="5572669B" w14:textId="77777777" w:rsidR="00CC3CE1" w:rsidRPr="00CE69D3" w:rsidRDefault="00CC3CE1" w:rsidP="00CC3CE1">
            <w:pPr>
              <w:jc w:val="center"/>
              <w:rPr>
                <w:rFonts w:asciiTheme="majorBidi" w:hAnsiTheme="majorBidi" w:cstheme="majorBidi"/>
                <w:sz w:val="16"/>
                <w:szCs w:val="16"/>
              </w:rPr>
            </w:pPr>
          </w:p>
        </w:tc>
        <w:tc>
          <w:tcPr>
            <w:tcW w:w="743" w:type="dxa"/>
            <w:noWrap/>
          </w:tcPr>
          <w:p w14:paraId="20D7394D" w14:textId="77777777" w:rsidR="00CC3CE1" w:rsidRPr="00CE69D3" w:rsidRDefault="00CC3CE1" w:rsidP="00CC3CE1">
            <w:pPr>
              <w:jc w:val="center"/>
              <w:rPr>
                <w:rFonts w:asciiTheme="majorBidi" w:hAnsiTheme="majorBidi" w:cstheme="majorBidi"/>
                <w:sz w:val="16"/>
                <w:szCs w:val="16"/>
              </w:rPr>
            </w:pPr>
          </w:p>
        </w:tc>
      </w:tr>
      <w:tr w:rsidR="00CC3CE1" w:rsidRPr="00CE69D3" w14:paraId="57E788D6" w14:textId="77777777" w:rsidTr="00076E54">
        <w:trPr>
          <w:trHeight w:val="300"/>
        </w:trPr>
        <w:tc>
          <w:tcPr>
            <w:tcW w:w="1491" w:type="dxa"/>
            <w:noWrap/>
          </w:tcPr>
          <w:p w14:paraId="24A0D254" w14:textId="29BDCB1E" w:rsidR="00CC3CE1" w:rsidRPr="00CE69D3" w:rsidRDefault="00CC3CE1" w:rsidP="00CC3CE1">
            <w:pPr>
              <w:rPr>
                <w:rFonts w:asciiTheme="majorBidi" w:hAnsiTheme="majorBidi" w:cstheme="majorBidi"/>
                <w:sz w:val="16"/>
                <w:szCs w:val="16"/>
              </w:rPr>
            </w:pPr>
            <w:r w:rsidRPr="00CE69D3">
              <w:rPr>
                <w:rFonts w:asciiTheme="majorBidi" w:eastAsia="Times New Roman" w:hAnsiTheme="majorBidi" w:cstheme="majorBidi"/>
                <w:color w:val="000000"/>
                <w:sz w:val="16"/>
                <w:szCs w:val="16"/>
                <w:bdr w:val="none" w:sz="0" w:space="0" w:color="auto" w:frame="1"/>
                <w:lang w:val="fr-FR"/>
              </w:rPr>
              <w:t xml:space="preserve">LBX138LA </w:t>
            </w:r>
          </w:p>
        </w:tc>
        <w:tc>
          <w:tcPr>
            <w:tcW w:w="1915" w:type="dxa"/>
            <w:noWrap/>
          </w:tcPr>
          <w:p w14:paraId="48B19EDB" w14:textId="4DBC366E" w:rsidR="00CC3CE1" w:rsidRPr="00CE69D3" w:rsidRDefault="00CC3CE1" w:rsidP="00CC3CE1">
            <w:pPr>
              <w:rPr>
                <w:rFonts w:asciiTheme="majorBidi" w:hAnsiTheme="majorBidi" w:cstheme="majorBidi"/>
                <w:sz w:val="16"/>
                <w:szCs w:val="16"/>
              </w:rPr>
            </w:pPr>
            <w:r w:rsidRPr="00CE69D3">
              <w:rPr>
                <w:rFonts w:asciiTheme="majorBidi" w:hAnsiTheme="majorBidi" w:cstheme="majorBidi"/>
                <w:sz w:val="16"/>
                <w:szCs w:val="16"/>
              </w:rPr>
              <w:t>PCB138 Lipid Adj (ng/g)</w:t>
            </w:r>
          </w:p>
        </w:tc>
        <w:tc>
          <w:tcPr>
            <w:tcW w:w="742" w:type="dxa"/>
            <w:noWrap/>
          </w:tcPr>
          <w:p w14:paraId="61281631" w14:textId="60E2A754" w:rsidR="00CC3CE1" w:rsidRPr="00CE69D3" w:rsidRDefault="00CC3CE1" w:rsidP="00CC3CE1">
            <w:pPr>
              <w:jc w:val="center"/>
              <w:rPr>
                <w:rFonts w:asciiTheme="majorBidi" w:hAnsiTheme="majorBidi" w:cstheme="majorBidi"/>
                <w:sz w:val="16"/>
                <w:szCs w:val="16"/>
              </w:rPr>
            </w:pPr>
            <w:r>
              <w:rPr>
                <w:rFonts w:asciiTheme="majorBidi" w:hAnsiTheme="majorBidi" w:cstheme="majorBidi"/>
                <w:sz w:val="16"/>
                <w:szCs w:val="16"/>
              </w:rPr>
              <w:t>X</w:t>
            </w:r>
          </w:p>
        </w:tc>
        <w:tc>
          <w:tcPr>
            <w:tcW w:w="744" w:type="dxa"/>
            <w:noWrap/>
          </w:tcPr>
          <w:p w14:paraId="59E83F73" w14:textId="723A192E" w:rsidR="00CC3CE1" w:rsidRPr="00CE69D3" w:rsidRDefault="00CC3CE1" w:rsidP="00CC3CE1">
            <w:pPr>
              <w:jc w:val="center"/>
              <w:rPr>
                <w:rFonts w:asciiTheme="majorBidi" w:hAnsiTheme="majorBidi" w:cstheme="majorBidi"/>
                <w:sz w:val="16"/>
                <w:szCs w:val="16"/>
              </w:rPr>
            </w:pPr>
            <w:r>
              <w:rPr>
                <w:rFonts w:asciiTheme="majorBidi" w:hAnsiTheme="majorBidi" w:cstheme="majorBidi"/>
                <w:sz w:val="16"/>
                <w:szCs w:val="16"/>
              </w:rPr>
              <w:t>X</w:t>
            </w:r>
          </w:p>
        </w:tc>
        <w:tc>
          <w:tcPr>
            <w:tcW w:w="743" w:type="dxa"/>
            <w:noWrap/>
          </w:tcPr>
          <w:p w14:paraId="3DD6FCF6" w14:textId="77777777" w:rsidR="00CC3CE1" w:rsidRPr="00CE69D3" w:rsidRDefault="00CC3CE1" w:rsidP="00CC3CE1">
            <w:pPr>
              <w:jc w:val="center"/>
              <w:rPr>
                <w:rFonts w:asciiTheme="majorBidi" w:hAnsiTheme="majorBidi" w:cstheme="majorBidi"/>
                <w:sz w:val="16"/>
                <w:szCs w:val="16"/>
              </w:rPr>
            </w:pPr>
          </w:p>
        </w:tc>
        <w:tc>
          <w:tcPr>
            <w:tcW w:w="743" w:type="dxa"/>
            <w:noWrap/>
          </w:tcPr>
          <w:p w14:paraId="7BB34F91" w14:textId="77777777" w:rsidR="00CC3CE1" w:rsidRPr="00CE69D3" w:rsidRDefault="00CC3CE1" w:rsidP="00CC3CE1">
            <w:pPr>
              <w:jc w:val="center"/>
              <w:rPr>
                <w:rFonts w:asciiTheme="majorBidi" w:hAnsiTheme="majorBidi" w:cstheme="majorBidi"/>
                <w:sz w:val="16"/>
                <w:szCs w:val="16"/>
              </w:rPr>
            </w:pPr>
          </w:p>
        </w:tc>
        <w:tc>
          <w:tcPr>
            <w:tcW w:w="743" w:type="dxa"/>
            <w:noWrap/>
          </w:tcPr>
          <w:p w14:paraId="29006497" w14:textId="77777777" w:rsidR="00CC3CE1" w:rsidRPr="00CE69D3" w:rsidRDefault="00CC3CE1" w:rsidP="00CC3CE1">
            <w:pPr>
              <w:jc w:val="center"/>
              <w:rPr>
                <w:rFonts w:asciiTheme="majorBidi" w:hAnsiTheme="majorBidi" w:cstheme="majorBidi"/>
                <w:sz w:val="16"/>
                <w:szCs w:val="16"/>
              </w:rPr>
            </w:pPr>
          </w:p>
        </w:tc>
        <w:tc>
          <w:tcPr>
            <w:tcW w:w="743" w:type="dxa"/>
            <w:noWrap/>
          </w:tcPr>
          <w:p w14:paraId="0F1FB286" w14:textId="77777777" w:rsidR="00CC3CE1" w:rsidRPr="00CE69D3" w:rsidRDefault="00CC3CE1" w:rsidP="00CC3CE1">
            <w:pPr>
              <w:jc w:val="center"/>
              <w:rPr>
                <w:rFonts w:asciiTheme="majorBidi" w:hAnsiTheme="majorBidi" w:cstheme="majorBidi"/>
                <w:sz w:val="16"/>
                <w:szCs w:val="16"/>
              </w:rPr>
            </w:pPr>
          </w:p>
        </w:tc>
        <w:tc>
          <w:tcPr>
            <w:tcW w:w="743" w:type="dxa"/>
            <w:noWrap/>
          </w:tcPr>
          <w:p w14:paraId="4E1084F6" w14:textId="77777777" w:rsidR="00CC3CE1" w:rsidRPr="00CE69D3" w:rsidRDefault="00CC3CE1" w:rsidP="00CC3CE1">
            <w:pPr>
              <w:jc w:val="center"/>
              <w:rPr>
                <w:rFonts w:asciiTheme="majorBidi" w:hAnsiTheme="majorBidi" w:cstheme="majorBidi"/>
                <w:sz w:val="16"/>
                <w:szCs w:val="16"/>
              </w:rPr>
            </w:pPr>
          </w:p>
        </w:tc>
        <w:tc>
          <w:tcPr>
            <w:tcW w:w="743" w:type="dxa"/>
            <w:noWrap/>
          </w:tcPr>
          <w:p w14:paraId="6AC9B9BD" w14:textId="77777777" w:rsidR="00CC3CE1" w:rsidRPr="00CE69D3" w:rsidRDefault="00CC3CE1" w:rsidP="00CC3CE1">
            <w:pPr>
              <w:jc w:val="center"/>
              <w:rPr>
                <w:rFonts w:asciiTheme="majorBidi" w:hAnsiTheme="majorBidi" w:cstheme="majorBidi"/>
                <w:sz w:val="16"/>
                <w:szCs w:val="16"/>
              </w:rPr>
            </w:pPr>
          </w:p>
        </w:tc>
      </w:tr>
      <w:tr w:rsidR="00CC3CE1" w:rsidRPr="00CE69D3" w14:paraId="10F82DE9" w14:textId="77777777" w:rsidTr="00076E54">
        <w:trPr>
          <w:trHeight w:val="300"/>
        </w:trPr>
        <w:tc>
          <w:tcPr>
            <w:tcW w:w="1491" w:type="dxa"/>
            <w:noWrap/>
          </w:tcPr>
          <w:p w14:paraId="27736E6B" w14:textId="5B614520" w:rsidR="00CC3CE1" w:rsidRPr="00CE69D3" w:rsidRDefault="00CC3CE1" w:rsidP="00CC3CE1">
            <w:pPr>
              <w:rPr>
                <w:rFonts w:asciiTheme="majorBidi" w:hAnsiTheme="majorBidi" w:cstheme="majorBidi"/>
                <w:sz w:val="16"/>
                <w:szCs w:val="16"/>
              </w:rPr>
            </w:pPr>
            <w:r w:rsidRPr="00CE69D3">
              <w:rPr>
                <w:rFonts w:asciiTheme="majorBidi" w:eastAsia="Times New Roman" w:hAnsiTheme="majorBidi" w:cstheme="majorBidi"/>
                <w:color w:val="000000"/>
                <w:sz w:val="16"/>
                <w:szCs w:val="16"/>
                <w:bdr w:val="none" w:sz="0" w:space="0" w:color="auto" w:frame="1"/>
                <w:lang w:val="fr-FR"/>
              </w:rPr>
              <w:t xml:space="preserve">LBX118  </w:t>
            </w:r>
          </w:p>
        </w:tc>
        <w:tc>
          <w:tcPr>
            <w:tcW w:w="1915" w:type="dxa"/>
            <w:noWrap/>
          </w:tcPr>
          <w:p w14:paraId="125FCB00" w14:textId="4880E7BC" w:rsidR="00CC3CE1" w:rsidRPr="00CE69D3" w:rsidRDefault="00CC3CE1" w:rsidP="00CC3CE1">
            <w:pPr>
              <w:rPr>
                <w:rFonts w:asciiTheme="majorBidi" w:hAnsiTheme="majorBidi" w:cstheme="majorBidi"/>
                <w:sz w:val="16"/>
                <w:szCs w:val="16"/>
              </w:rPr>
            </w:pPr>
            <w:r w:rsidRPr="00CE69D3">
              <w:rPr>
                <w:rFonts w:asciiTheme="majorBidi" w:hAnsiTheme="majorBidi" w:cstheme="majorBidi"/>
                <w:sz w:val="16"/>
                <w:szCs w:val="16"/>
              </w:rPr>
              <w:t>PCB118 (ng/g)</w:t>
            </w:r>
          </w:p>
        </w:tc>
        <w:tc>
          <w:tcPr>
            <w:tcW w:w="742" w:type="dxa"/>
            <w:noWrap/>
          </w:tcPr>
          <w:p w14:paraId="7FFB8774" w14:textId="39E4E77B" w:rsidR="00CC3CE1" w:rsidRPr="00CE69D3" w:rsidRDefault="00CC3CE1" w:rsidP="00CC3CE1">
            <w:pPr>
              <w:jc w:val="center"/>
              <w:rPr>
                <w:rFonts w:asciiTheme="majorBidi" w:hAnsiTheme="majorBidi" w:cstheme="majorBidi"/>
                <w:sz w:val="16"/>
                <w:szCs w:val="16"/>
              </w:rPr>
            </w:pPr>
            <w:r>
              <w:rPr>
                <w:rFonts w:asciiTheme="majorBidi" w:hAnsiTheme="majorBidi" w:cstheme="majorBidi"/>
                <w:sz w:val="16"/>
                <w:szCs w:val="16"/>
              </w:rPr>
              <w:t>X</w:t>
            </w:r>
          </w:p>
        </w:tc>
        <w:tc>
          <w:tcPr>
            <w:tcW w:w="744" w:type="dxa"/>
            <w:noWrap/>
          </w:tcPr>
          <w:p w14:paraId="6F885FC7" w14:textId="1D913792" w:rsidR="00CC3CE1" w:rsidRPr="00CE69D3" w:rsidRDefault="00CC3CE1" w:rsidP="00CC3CE1">
            <w:pPr>
              <w:jc w:val="center"/>
              <w:rPr>
                <w:rFonts w:asciiTheme="majorBidi" w:hAnsiTheme="majorBidi" w:cstheme="majorBidi"/>
                <w:sz w:val="16"/>
                <w:szCs w:val="16"/>
              </w:rPr>
            </w:pPr>
            <w:r>
              <w:rPr>
                <w:rFonts w:asciiTheme="majorBidi" w:hAnsiTheme="majorBidi" w:cstheme="majorBidi"/>
                <w:sz w:val="16"/>
                <w:szCs w:val="16"/>
              </w:rPr>
              <w:t>X</w:t>
            </w:r>
          </w:p>
        </w:tc>
        <w:tc>
          <w:tcPr>
            <w:tcW w:w="743" w:type="dxa"/>
            <w:noWrap/>
          </w:tcPr>
          <w:p w14:paraId="5DCF5232" w14:textId="77777777" w:rsidR="00CC3CE1" w:rsidRPr="00CE69D3" w:rsidRDefault="00CC3CE1" w:rsidP="00CC3CE1">
            <w:pPr>
              <w:jc w:val="center"/>
              <w:rPr>
                <w:rFonts w:asciiTheme="majorBidi" w:hAnsiTheme="majorBidi" w:cstheme="majorBidi"/>
                <w:sz w:val="16"/>
                <w:szCs w:val="16"/>
              </w:rPr>
            </w:pPr>
          </w:p>
        </w:tc>
        <w:tc>
          <w:tcPr>
            <w:tcW w:w="743" w:type="dxa"/>
            <w:noWrap/>
          </w:tcPr>
          <w:p w14:paraId="75914092" w14:textId="77777777" w:rsidR="00CC3CE1" w:rsidRPr="00CE69D3" w:rsidRDefault="00CC3CE1" w:rsidP="00CC3CE1">
            <w:pPr>
              <w:jc w:val="center"/>
              <w:rPr>
                <w:rFonts w:asciiTheme="majorBidi" w:hAnsiTheme="majorBidi" w:cstheme="majorBidi"/>
                <w:sz w:val="16"/>
                <w:szCs w:val="16"/>
              </w:rPr>
            </w:pPr>
          </w:p>
        </w:tc>
        <w:tc>
          <w:tcPr>
            <w:tcW w:w="743" w:type="dxa"/>
            <w:noWrap/>
          </w:tcPr>
          <w:p w14:paraId="60671D45" w14:textId="77777777" w:rsidR="00CC3CE1" w:rsidRPr="00CE69D3" w:rsidRDefault="00CC3CE1" w:rsidP="00CC3CE1">
            <w:pPr>
              <w:jc w:val="center"/>
              <w:rPr>
                <w:rFonts w:asciiTheme="majorBidi" w:hAnsiTheme="majorBidi" w:cstheme="majorBidi"/>
                <w:sz w:val="16"/>
                <w:szCs w:val="16"/>
              </w:rPr>
            </w:pPr>
          </w:p>
        </w:tc>
        <w:tc>
          <w:tcPr>
            <w:tcW w:w="743" w:type="dxa"/>
            <w:noWrap/>
          </w:tcPr>
          <w:p w14:paraId="6EDAC032" w14:textId="77777777" w:rsidR="00CC3CE1" w:rsidRPr="00CE69D3" w:rsidRDefault="00CC3CE1" w:rsidP="00CC3CE1">
            <w:pPr>
              <w:jc w:val="center"/>
              <w:rPr>
                <w:rFonts w:asciiTheme="majorBidi" w:hAnsiTheme="majorBidi" w:cstheme="majorBidi"/>
                <w:sz w:val="16"/>
                <w:szCs w:val="16"/>
              </w:rPr>
            </w:pPr>
          </w:p>
        </w:tc>
        <w:tc>
          <w:tcPr>
            <w:tcW w:w="743" w:type="dxa"/>
            <w:noWrap/>
          </w:tcPr>
          <w:p w14:paraId="590C4017" w14:textId="77777777" w:rsidR="00CC3CE1" w:rsidRPr="00CE69D3" w:rsidRDefault="00CC3CE1" w:rsidP="00CC3CE1">
            <w:pPr>
              <w:jc w:val="center"/>
              <w:rPr>
                <w:rFonts w:asciiTheme="majorBidi" w:hAnsiTheme="majorBidi" w:cstheme="majorBidi"/>
                <w:sz w:val="16"/>
                <w:szCs w:val="16"/>
              </w:rPr>
            </w:pPr>
          </w:p>
        </w:tc>
        <w:tc>
          <w:tcPr>
            <w:tcW w:w="743" w:type="dxa"/>
            <w:noWrap/>
          </w:tcPr>
          <w:p w14:paraId="46038AFF" w14:textId="77777777" w:rsidR="00CC3CE1" w:rsidRPr="00CE69D3" w:rsidRDefault="00CC3CE1" w:rsidP="00CC3CE1">
            <w:pPr>
              <w:jc w:val="center"/>
              <w:rPr>
                <w:rFonts w:asciiTheme="majorBidi" w:hAnsiTheme="majorBidi" w:cstheme="majorBidi"/>
                <w:sz w:val="16"/>
                <w:szCs w:val="16"/>
              </w:rPr>
            </w:pPr>
          </w:p>
        </w:tc>
      </w:tr>
      <w:tr w:rsidR="00CC3CE1" w:rsidRPr="00CE69D3" w14:paraId="4D578730" w14:textId="77777777" w:rsidTr="00076E54">
        <w:trPr>
          <w:trHeight w:val="300"/>
        </w:trPr>
        <w:tc>
          <w:tcPr>
            <w:tcW w:w="1491" w:type="dxa"/>
            <w:noWrap/>
          </w:tcPr>
          <w:p w14:paraId="6FF9ECA1" w14:textId="1B1BF079" w:rsidR="00CC3CE1" w:rsidRPr="00CE69D3" w:rsidRDefault="00CC3CE1" w:rsidP="00CC3CE1">
            <w:pPr>
              <w:rPr>
                <w:rFonts w:asciiTheme="majorBidi" w:hAnsiTheme="majorBidi" w:cstheme="majorBidi"/>
                <w:sz w:val="16"/>
                <w:szCs w:val="16"/>
              </w:rPr>
            </w:pPr>
            <w:r w:rsidRPr="00CE69D3">
              <w:rPr>
                <w:rFonts w:asciiTheme="majorBidi" w:eastAsia="Times New Roman" w:hAnsiTheme="majorBidi" w:cstheme="majorBidi"/>
                <w:color w:val="000000"/>
                <w:sz w:val="16"/>
                <w:szCs w:val="16"/>
                <w:bdr w:val="none" w:sz="0" w:space="0" w:color="auto" w:frame="1"/>
                <w:lang w:val="fr-FR"/>
              </w:rPr>
              <w:t xml:space="preserve">LBX118LA </w:t>
            </w:r>
          </w:p>
        </w:tc>
        <w:tc>
          <w:tcPr>
            <w:tcW w:w="1915" w:type="dxa"/>
            <w:noWrap/>
          </w:tcPr>
          <w:p w14:paraId="61F7C23D" w14:textId="144705F8" w:rsidR="00CC3CE1" w:rsidRPr="00CE69D3" w:rsidRDefault="00CC3CE1" w:rsidP="00CC3CE1">
            <w:pPr>
              <w:rPr>
                <w:rFonts w:asciiTheme="majorBidi" w:hAnsiTheme="majorBidi" w:cstheme="majorBidi"/>
                <w:sz w:val="16"/>
                <w:szCs w:val="16"/>
              </w:rPr>
            </w:pPr>
            <w:r w:rsidRPr="00CE69D3">
              <w:rPr>
                <w:rFonts w:asciiTheme="majorBidi" w:hAnsiTheme="majorBidi" w:cstheme="majorBidi"/>
                <w:sz w:val="16"/>
                <w:szCs w:val="16"/>
              </w:rPr>
              <w:t>PCB118 Lipid Adj (ng/g)</w:t>
            </w:r>
          </w:p>
        </w:tc>
        <w:tc>
          <w:tcPr>
            <w:tcW w:w="742" w:type="dxa"/>
            <w:noWrap/>
          </w:tcPr>
          <w:p w14:paraId="78E391C5" w14:textId="670DA65E" w:rsidR="00CC3CE1" w:rsidRPr="00CE69D3" w:rsidRDefault="00CC3CE1" w:rsidP="00CC3CE1">
            <w:pPr>
              <w:jc w:val="center"/>
              <w:rPr>
                <w:rFonts w:asciiTheme="majorBidi" w:hAnsiTheme="majorBidi" w:cstheme="majorBidi"/>
                <w:sz w:val="16"/>
                <w:szCs w:val="16"/>
              </w:rPr>
            </w:pPr>
            <w:r>
              <w:rPr>
                <w:rFonts w:asciiTheme="majorBidi" w:hAnsiTheme="majorBidi" w:cstheme="majorBidi"/>
                <w:sz w:val="16"/>
                <w:szCs w:val="16"/>
              </w:rPr>
              <w:t>X</w:t>
            </w:r>
          </w:p>
        </w:tc>
        <w:tc>
          <w:tcPr>
            <w:tcW w:w="744" w:type="dxa"/>
            <w:noWrap/>
          </w:tcPr>
          <w:p w14:paraId="4D5C3D2F" w14:textId="11B4452F" w:rsidR="00CC3CE1" w:rsidRPr="00CE69D3" w:rsidRDefault="00CC3CE1" w:rsidP="00CC3CE1">
            <w:pPr>
              <w:jc w:val="center"/>
              <w:rPr>
                <w:rFonts w:asciiTheme="majorBidi" w:hAnsiTheme="majorBidi" w:cstheme="majorBidi"/>
                <w:sz w:val="16"/>
                <w:szCs w:val="16"/>
              </w:rPr>
            </w:pPr>
            <w:r>
              <w:rPr>
                <w:rFonts w:asciiTheme="majorBidi" w:hAnsiTheme="majorBidi" w:cstheme="majorBidi"/>
                <w:sz w:val="16"/>
                <w:szCs w:val="16"/>
              </w:rPr>
              <w:t>X</w:t>
            </w:r>
          </w:p>
        </w:tc>
        <w:tc>
          <w:tcPr>
            <w:tcW w:w="743" w:type="dxa"/>
            <w:noWrap/>
          </w:tcPr>
          <w:p w14:paraId="66A40F69" w14:textId="77777777" w:rsidR="00CC3CE1" w:rsidRPr="00CE69D3" w:rsidRDefault="00CC3CE1" w:rsidP="00CC3CE1">
            <w:pPr>
              <w:jc w:val="center"/>
              <w:rPr>
                <w:rFonts w:asciiTheme="majorBidi" w:hAnsiTheme="majorBidi" w:cstheme="majorBidi"/>
                <w:sz w:val="16"/>
                <w:szCs w:val="16"/>
              </w:rPr>
            </w:pPr>
          </w:p>
        </w:tc>
        <w:tc>
          <w:tcPr>
            <w:tcW w:w="743" w:type="dxa"/>
            <w:noWrap/>
          </w:tcPr>
          <w:p w14:paraId="3EF01918" w14:textId="77777777" w:rsidR="00CC3CE1" w:rsidRPr="00CE69D3" w:rsidRDefault="00CC3CE1" w:rsidP="00CC3CE1">
            <w:pPr>
              <w:jc w:val="center"/>
              <w:rPr>
                <w:rFonts w:asciiTheme="majorBidi" w:hAnsiTheme="majorBidi" w:cstheme="majorBidi"/>
                <w:sz w:val="16"/>
                <w:szCs w:val="16"/>
              </w:rPr>
            </w:pPr>
          </w:p>
        </w:tc>
        <w:tc>
          <w:tcPr>
            <w:tcW w:w="743" w:type="dxa"/>
            <w:noWrap/>
          </w:tcPr>
          <w:p w14:paraId="1BFF816B" w14:textId="77777777" w:rsidR="00CC3CE1" w:rsidRPr="00CE69D3" w:rsidRDefault="00CC3CE1" w:rsidP="00CC3CE1">
            <w:pPr>
              <w:jc w:val="center"/>
              <w:rPr>
                <w:rFonts w:asciiTheme="majorBidi" w:hAnsiTheme="majorBidi" w:cstheme="majorBidi"/>
                <w:sz w:val="16"/>
                <w:szCs w:val="16"/>
              </w:rPr>
            </w:pPr>
          </w:p>
        </w:tc>
        <w:tc>
          <w:tcPr>
            <w:tcW w:w="743" w:type="dxa"/>
            <w:noWrap/>
          </w:tcPr>
          <w:p w14:paraId="3414953A" w14:textId="77777777" w:rsidR="00CC3CE1" w:rsidRPr="00CE69D3" w:rsidRDefault="00CC3CE1" w:rsidP="00CC3CE1">
            <w:pPr>
              <w:jc w:val="center"/>
              <w:rPr>
                <w:rFonts w:asciiTheme="majorBidi" w:hAnsiTheme="majorBidi" w:cstheme="majorBidi"/>
                <w:sz w:val="16"/>
                <w:szCs w:val="16"/>
              </w:rPr>
            </w:pPr>
          </w:p>
        </w:tc>
        <w:tc>
          <w:tcPr>
            <w:tcW w:w="743" w:type="dxa"/>
            <w:noWrap/>
          </w:tcPr>
          <w:p w14:paraId="14ADA41F" w14:textId="77777777" w:rsidR="00CC3CE1" w:rsidRPr="00CE69D3" w:rsidRDefault="00CC3CE1" w:rsidP="00CC3CE1">
            <w:pPr>
              <w:jc w:val="center"/>
              <w:rPr>
                <w:rFonts w:asciiTheme="majorBidi" w:hAnsiTheme="majorBidi" w:cstheme="majorBidi"/>
                <w:sz w:val="16"/>
                <w:szCs w:val="16"/>
              </w:rPr>
            </w:pPr>
          </w:p>
        </w:tc>
        <w:tc>
          <w:tcPr>
            <w:tcW w:w="743" w:type="dxa"/>
            <w:noWrap/>
          </w:tcPr>
          <w:p w14:paraId="647DE8C4" w14:textId="77777777" w:rsidR="00CC3CE1" w:rsidRPr="00CE69D3" w:rsidRDefault="00CC3CE1" w:rsidP="00CC3CE1">
            <w:pPr>
              <w:jc w:val="center"/>
              <w:rPr>
                <w:rFonts w:asciiTheme="majorBidi" w:hAnsiTheme="majorBidi" w:cstheme="majorBidi"/>
                <w:sz w:val="16"/>
                <w:szCs w:val="16"/>
              </w:rPr>
            </w:pPr>
          </w:p>
        </w:tc>
      </w:tr>
      <w:tr w:rsidR="00CC3CE1" w:rsidRPr="00CE69D3" w14:paraId="1A711C69" w14:textId="77777777" w:rsidTr="00076E54">
        <w:trPr>
          <w:trHeight w:val="300"/>
        </w:trPr>
        <w:tc>
          <w:tcPr>
            <w:tcW w:w="1491" w:type="dxa"/>
            <w:noWrap/>
          </w:tcPr>
          <w:p w14:paraId="2B05380B" w14:textId="022543F7" w:rsidR="00CC3CE1" w:rsidRPr="00CE69D3" w:rsidRDefault="00CC3CE1" w:rsidP="00CC3CE1">
            <w:pPr>
              <w:rPr>
                <w:rFonts w:asciiTheme="majorBidi" w:hAnsiTheme="majorBidi" w:cstheme="majorBidi"/>
                <w:sz w:val="16"/>
                <w:szCs w:val="16"/>
              </w:rPr>
            </w:pPr>
            <w:r w:rsidRPr="00CE69D3">
              <w:rPr>
                <w:rFonts w:asciiTheme="majorBidi" w:eastAsia="Times New Roman" w:hAnsiTheme="majorBidi" w:cstheme="majorBidi"/>
                <w:color w:val="000000"/>
                <w:sz w:val="16"/>
                <w:szCs w:val="16"/>
                <w:bdr w:val="none" w:sz="0" w:space="0" w:color="auto" w:frame="1"/>
                <w:lang w:val="fr-FR"/>
              </w:rPr>
              <w:t xml:space="preserve">LBX099  </w:t>
            </w:r>
          </w:p>
        </w:tc>
        <w:tc>
          <w:tcPr>
            <w:tcW w:w="1915" w:type="dxa"/>
            <w:noWrap/>
          </w:tcPr>
          <w:p w14:paraId="0243D24B" w14:textId="03BCB970" w:rsidR="00CC3CE1" w:rsidRPr="00CE69D3" w:rsidRDefault="00CC3CE1" w:rsidP="00CC3CE1">
            <w:pPr>
              <w:rPr>
                <w:rFonts w:asciiTheme="majorBidi" w:hAnsiTheme="majorBidi" w:cstheme="majorBidi"/>
                <w:sz w:val="16"/>
                <w:szCs w:val="16"/>
              </w:rPr>
            </w:pPr>
            <w:r w:rsidRPr="00CE69D3">
              <w:rPr>
                <w:rFonts w:asciiTheme="majorBidi" w:hAnsiTheme="majorBidi" w:cstheme="majorBidi"/>
                <w:sz w:val="16"/>
                <w:szCs w:val="16"/>
              </w:rPr>
              <w:t>PCB99 (ng/g)</w:t>
            </w:r>
          </w:p>
        </w:tc>
        <w:tc>
          <w:tcPr>
            <w:tcW w:w="742" w:type="dxa"/>
            <w:noWrap/>
          </w:tcPr>
          <w:p w14:paraId="7EE747FB" w14:textId="4BCED82B" w:rsidR="00CC3CE1" w:rsidRPr="00CE69D3" w:rsidRDefault="00CC3CE1" w:rsidP="00CC3CE1">
            <w:pPr>
              <w:jc w:val="center"/>
              <w:rPr>
                <w:rFonts w:asciiTheme="majorBidi" w:hAnsiTheme="majorBidi" w:cstheme="majorBidi"/>
                <w:sz w:val="16"/>
                <w:szCs w:val="16"/>
              </w:rPr>
            </w:pPr>
            <w:r>
              <w:rPr>
                <w:rFonts w:asciiTheme="majorBidi" w:hAnsiTheme="majorBidi" w:cstheme="majorBidi"/>
                <w:sz w:val="16"/>
                <w:szCs w:val="16"/>
              </w:rPr>
              <w:t>X</w:t>
            </w:r>
          </w:p>
        </w:tc>
        <w:tc>
          <w:tcPr>
            <w:tcW w:w="744" w:type="dxa"/>
            <w:noWrap/>
          </w:tcPr>
          <w:p w14:paraId="09C165FF" w14:textId="5947B705" w:rsidR="00CC3CE1" w:rsidRPr="00CE69D3" w:rsidRDefault="00CC3CE1" w:rsidP="00CC3CE1">
            <w:pPr>
              <w:jc w:val="center"/>
              <w:rPr>
                <w:rFonts w:asciiTheme="majorBidi" w:hAnsiTheme="majorBidi" w:cstheme="majorBidi"/>
                <w:sz w:val="16"/>
                <w:szCs w:val="16"/>
              </w:rPr>
            </w:pPr>
            <w:r>
              <w:rPr>
                <w:rFonts w:asciiTheme="majorBidi" w:hAnsiTheme="majorBidi" w:cstheme="majorBidi"/>
                <w:sz w:val="16"/>
                <w:szCs w:val="16"/>
              </w:rPr>
              <w:t>X</w:t>
            </w:r>
          </w:p>
        </w:tc>
        <w:tc>
          <w:tcPr>
            <w:tcW w:w="743" w:type="dxa"/>
            <w:noWrap/>
          </w:tcPr>
          <w:p w14:paraId="5B728AC7" w14:textId="77777777" w:rsidR="00CC3CE1" w:rsidRPr="00CE69D3" w:rsidRDefault="00CC3CE1" w:rsidP="00CC3CE1">
            <w:pPr>
              <w:jc w:val="center"/>
              <w:rPr>
                <w:rFonts w:asciiTheme="majorBidi" w:hAnsiTheme="majorBidi" w:cstheme="majorBidi"/>
                <w:sz w:val="16"/>
                <w:szCs w:val="16"/>
              </w:rPr>
            </w:pPr>
          </w:p>
        </w:tc>
        <w:tc>
          <w:tcPr>
            <w:tcW w:w="743" w:type="dxa"/>
            <w:noWrap/>
          </w:tcPr>
          <w:p w14:paraId="5442D566" w14:textId="77777777" w:rsidR="00CC3CE1" w:rsidRPr="00CE69D3" w:rsidRDefault="00CC3CE1" w:rsidP="00CC3CE1">
            <w:pPr>
              <w:jc w:val="center"/>
              <w:rPr>
                <w:rFonts w:asciiTheme="majorBidi" w:hAnsiTheme="majorBidi" w:cstheme="majorBidi"/>
                <w:sz w:val="16"/>
                <w:szCs w:val="16"/>
              </w:rPr>
            </w:pPr>
          </w:p>
        </w:tc>
        <w:tc>
          <w:tcPr>
            <w:tcW w:w="743" w:type="dxa"/>
            <w:noWrap/>
          </w:tcPr>
          <w:p w14:paraId="2301937B" w14:textId="77777777" w:rsidR="00CC3CE1" w:rsidRPr="00CE69D3" w:rsidRDefault="00CC3CE1" w:rsidP="00CC3CE1">
            <w:pPr>
              <w:jc w:val="center"/>
              <w:rPr>
                <w:rFonts w:asciiTheme="majorBidi" w:hAnsiTheme="majorBidi" w:cstheme="majorBidi"/>
                <w:sz w:val="16"/>
                <w:szCs w:val="16"/>
              </w:rPr>
            </w:pPr>
          </w:p>
        </w:tc>
        <w:tc>
          <w:tcPr>
            <w:tcW w:w="743" w:type="dxa"/>
            <w:noWrap/>
          </w:tcPr>
          <w:p w14:paraId="0E839EF8" w14:textId="77777777" w:rsidR="00CC3CE1" w:rsidRPr="00CE69D3" w:rsidRDefault="00CC3CE1" w:rsidP="00CC3CE1">
            <w:pPr>
              <w:jc w:val="center"/>
              <w:rPr>
                <w:rFonts w:asciiTheme="majorBidi" w:hAnsiTheme="majorBidi" w:cstheme="majorBidi"/>
                <w:sz w:val="16"/>
                <w:szCs w:val="16"/>
              </w:rPr>
            </w:pPr>
          </w:p>
        </w:tc>
        <w:tc>
          <w:tcPr>
            <w:tcW w:w="743" w:type="dxa"/>
            <w:noWrap/>
          </w:tcPr>
          <w:p w14:paraId="6A7635EE" w14:textId="77777777" w:rsidR="00CC3CE1" w:rsidRPr="00CE69D3" w:rsidRDefault="00CC3CE1" w:rsidP="00CC3CE1">
            <w:pPr>
              <w:jc w:val="center"/>
              <w:rPr>
                <w:rFonts w:asciiTheme="majorBidi" w:hAnsiTheme="majorBidi" w:cstheme="majorBidi"/>
                <w:sz w:val="16"/>
                <w:szCs w:val="16"/>
              </w:rPr>
            </w:pPr>
          </w:p>
        </w:tc>
        <w:tc>
          <w:tcPr>
            <w:tcW w:w="743" w:type="dxa"/>
            <w:noWrap/>
          </w:tcPr>
          <w:p w14:paraId="53FFE13F" w14:textId="77777777" w:rsidR="00CC3CE1" w:rsidRPr="00CE69D3" w:rsidRDefault="00CC3CE1" w:rsidP="00CC3CE1">
            <w:pPr>
              <w:jc w:val="center"/>
              <w:rPr>
                <w:rFonts w:asciiTheme="majorBidi" w:hAnsiTheme="majorBidi" w:cstheme="majorBidi"/>
                <w:sz w:val="16"/>
                <w:szCs w:val="16"/>
              </w:rPr>
            </w:pPr>
          </w:p>
        </w:tc>
      </w:tr>
      <w:tr w:rsidR="00CC3CE1" w:rsidRPr="00CE69D3" w14:paraId="76182D73" w14:textId="77777777" w:rsidTr="00076E54">
        <w:trPr>
          <w:trHeight w:val="300"/>
        </w:trPr>
        <w:tc>
          <w:tcPr>
            <w:tcW w:w="1491" w:type="dxa"/>
            <w:noWrap/>
          </w:tcPr>
          <w:p w14:paraId="7924E5EC" w14:textId="0CC49065" w:rsidR="00CC3CE1" w:rsidRPr="00CE69D3" w:rsidRDefault="00CC3CE1" w:rsidP="00CC3CE1">
            <w:pPr>
              <w:rPr>
                <w:rFonts w:asciiTheme="majorBidi" w:hAnsiTheme="majorBidi" w:cstheme="majorBidi"/>
                <w:sz w:val="16"/>
                <w:szCs w:val="16"/>
              </w:rPr>
            </w:pPr>
            <w:r w:rsidRPr="00CE69D3">
              <w:rPr>
                <w:rFonts w:asciiTheme="majorBidi" w:eastAsia="Times New Roman" w:hAnsiTheme="majorBidi" w:cstheme="majorBidi"/>
                <w:color w:val="000000"/>
                <w:sz w:val="16"/>
                <w:szCs w:val="16"/>
                <w:bdr w:val="none" w:sz="0" w:space="0" w:color="auto" w:frame="1"/>
                <w:lang w:val="fr-FR"/>
              </w:rPr>
              <w:t xml:space="preserve">LBX099LA </w:t>
            </w:r>
          </w:p>
        </w:tc>
        <w:tc>
          <w:tcPr>
            <w:tcW w:w="1915" w:type="dxa"/>
            <w:noWrap/>
          </w:tcPr>
          <w:p w14:paraId="179591B6" w14:textId="7A22B5F5" w:rsidR="00CC3CE1" w:rsidRPr="00CE69D3" w:rsidRDefault="00CC3CE1" w:rsidP="00CC3CE1">
            <w:pPr>
              <w:rPr>
                <w:rFonts w:asciiTheme="majorBidi" w:hAnsiTheme="majorBidi" w:cstheme="majorBidi"/>
                <w:sz w:val="16"/>
                <w:szCs w:val="16"/>
              </w:rPr>
            </w:pPr>
            <w:r w:rsidRPr="00CE69D3">
              <w:rPr>
                <w:rFonts w:asciiTheme="majorBidi" w:hAnsiTheme="majorBidi" w:cstheme="majorBidi"/>
                <w:sz w:val="16"/>
                <w:szCs w:val="16"/>
              </w:rPr>
              <w:t>PCB99 Lipid Adj (ng/g)</w:t>
            </w:r>
          </w:p>
        </w:tc>
        <w:tc>
          <w:tcPr>
            <w:tcW w:w="742" w:type="dxa"/>
            <w:noWrap/>
          </w:tcPr>
          <w:p w14:paraId="6003BA13" w14:textId="2F452D02" w:rsidR="00CC3CE1" w:rsidRPr="00CE69D3" w:rsidRDefault="00CC3CE1" w:rsidP="00CC3CE1">
            <w:pPr>
              <w:jc w:val="center"/>
              <w:rPr>
                <w:rFonts w:asciiTheme="majorBidi" w:hAnsiTheme="majorBidi" w:cstheme="majorBidi"/>
                <w:sz w:val="16"/>
                <w:szCs w:val="16"/>
              </w:rPr>
            </w:pPr>
            <w:r>
              <w:rPr>
                <w:rFonts w:asciiTheme="majorBidi" w:hAnsiTheme="majorBidi" w:cstheme="majorBidi"/>
                <w:sz w:val="16"/>
                <w:szCs w:val="16"/>
              </w:rPr>
              <w:t>X</w:t>
            </w:r>
          </w:p>
        </w:tc>
        <w:tc>
          <w:tcPr>
            <w:tcW w:w="744" w:type="dxa"/>
            <w:noWrap/>
          </w:tcPr>
          <w:p w14:paraId="0A064545" w14:textId="0BDC78AD" w:rsidR="00CC3CE1" w:rsidRPr="00CE69D3" w:rsidRDefault="00CC3CE1" w:rsidP="00CC3CE1">
            <w:pPr>
              <w:jc w:val="center"/>
              <w:rPr>
                <w:rFonts w:asciiTheme="majorBidi" w:hAnsiTheme="majorBidi" w:cstheme="majorBidi"/>
                <w:sz w:val="16"/>
                <w:szCs w:val="16"/>
              </w:rPr>
            </w:pPr>
            <w:r>
              <w:rPr>
                <w:rFonts w:asciiTheme="majorBidi" w:hAnsiTheme="majorBidi" w:cstheme="majorBidi"/>
                <w:sz w:val="16"/>
                <w:szCs w:val="16"/>
              </w:rPr>
              <w:t>X</w:t>
            </w:r>
          </w:p>
        </w:tc>
        <w:tc>
          <w:tcPr>
            <w:tcW w:w="743" w:type="dxa"/>
            <w:noWrap/>
          </w:tcPr>
          <w:p w14:paraId="2D9C1DCB" w14:textId="77777777" w:rsidR="00CC3CE1" w:rsidRPr="00CE69D3" w:rsidRDefault="00CC3CE1" w:rsidP="00CC3CE1">
            <w:pPr>
              <w:jc w:val="center"/>
              <w:rPr>
                <w:rFonts w:asciiTheme="majorBidi" w:hAnsiTheme="majorBidi" w:cstheme="majorBidi"/>
                <w:sz w:val="16"/>
                <w:szCs w:val="16"/>
              </w:rPr>
            </w:pPr>
          </w:p>
        </w:tc>
        <w:tc>
          <w:tcPr>
            <w:tcW w:w="743" w:type="dxa"/>
            <w:noWrap/>
          </w:tcPr>
          <w:p w14:paraId="592FB149" w14:textId="77777777" w:rsidR="00CC3CE1" w:rsidRPr="00CE69D3" w:rsidRDefault="00CC3CE1" w:rsidP="00CC3CE1">
            <w:pPr>
              <w:jc w:val="center"/>
              <w:rPr>
                <w:rFonts w:asciiTheme="majorBidi" w:hAnsiTheme="majorBidi" w:cstheme="majorBidi"/>
                <w:sz w:val="16"/>
                <w:szCs w:val="16"/>
              </w:rPr>
            </w:pPr>
          </w:p>
        </w:tc>
        <w:tc>
          <w:tcPr>
            <w:tcW w:w="743" w:type="dxa"/>
            <w:noWrap/>
          </w:tcPr>
          <w:p w14:paraId="15B134BC" w14:textId="77777777" w:rsidR="00CC3CE1" w:rsidRPr="00CE69D3" w:rsidRDefault="00CC3CE1" w:rsidP="00CC3CE1">
            <w:pPr>
              <w:jc w:val="center"/>
              <w:rPr>
                <w:rFonts w:asciiTheme="majorBidi" w:hAnsiTheme="majorBidi" w:cstheme="majorBidi"/>
                <w:sz w:val="16"/>
                <w:szCs w:val="16"/>
              </w:rPr>
            </w:pPr>
          </w:p>
        </w:tc>
        <w:tc>
          <w:tcPr>
            <w:tcW w:w="743" w:type="dxa"/>
            <w:noWrap/>
          </w:tcPr>
          <w:p w14:paraId="4A40C366" w14:textId="77777777" w:rsidR="00CC3CE1" w:rsidRPr="00CE69D3" w:rsidRDefault="00CC3CE1" w:rsidP="00CC3CE1">
            <w:pPr>
              <w:jc w:val="center"/>
              <w:rPr>
                <w:rFonts w:asciiTheme="majorBidi" w:hAnsiTheme="majorBidi" w:cstheme="majorBidi"/>
                <w:sz w:val="16"/>
                <w:szCs w:val="16"/>
              </w:rPr>
            </w:pPr>
          </w:p>
        </w:tc>
        <w:tc>
          <w:tcPr>
            <w:tcW w:w="743" w:type="dxa"/>
            <w:noWrap/>
          </w:tcPr>
          <w:p w14:paraId="3194F540" w14:textId="77777777" w:rsidR="00CC3CE1" w:rsidRPr="00CE69D3" w:rsidRDefault="00CC3CE1" w:rsidP="00CC3CE1">
            <w:pPr>
              <w:jc w:val="center"/>
              <w:rPr>
                <w:rFonts w:asciiTheme="majorBidi" w:hAnsiTheme="majorBidi" w:cstheme="majorBidi"/>
                <w:sz w:val="16"/>
                <w:szCs w:val="16"/>
              </w:rPr>
            </w:pPr>
          </w:p>
        </w:tc>
        <w:tc>
          <w:tcPr>
            <w:tcW w:w="743" w:type="dxa"/>
            <w:noWrap/>
          </w:tcPr>
          <w:p w14:paraId="3A915FE2" w14:textId="77777777" w:rsidR="00CC3CE1" w:rsidRPr="00CE69D3" w:rsidRDefault="00CC3CE1" w:rsidP="00CC3CE1">
            <w:pPr>
              <w:jc w:val="center"/>
              <w:rPr>
                <w:rFonts w:asciiTheme="majorBidi" w:hAnsiTheme="majorBidi" w:cstheme="majorBidi"/>
                <w:sz w:val="16"/>
                <w:szCs w:val="16"/>
              </w:rPr>
            </w:pPr>
          </w:p>
        </w:tc>
      </w:tr>
      <w:tr w:rsidR="00CC3CE1" w:rsidRPr="00CE69D3" w14:paraId="4B67733D" w14:textId="77777777" w:rsidTr="00076E54">
        <w:trPr>
          <w:trHeight w:val="300"/>
        </w:trPr>
        <w:tc>
          <w:tcPr>
            <w:tcW w:w="1491" w:type="dxa"/>
            <w:noWrap/>
          </w:tcPr>
          <w:p w14:paraId="572B9706" w14:textId="2D761051" w:rsidR="00CC3CE1" w:rsidRPr="00CE69D3" w:rsidRDefault="00CC3CE1" w:rsidP="00CC3CE1">
            <w:pPr>
              <w:rPr>
                <w:rFonts w:asciiTheme="majorBidi" w:hAnsiTheme="majorBidi" w:cstheme="majorBidi"/>
                <w:sz w:val="16"/>
                <w:szCs w:val="16"/>
              </w:rPr>
            </w:pPr>
            <w:r w:rsidRPr="00CE69D3">
              <w:rPr>
                <w:rFonts w:asciiTheme="majorBidi" w:eastAsia="Times New Roman" w:hAnsiTheme="majorBidi" w:cstheme="majorBidi"/>
                <w:color w:val="000000"/>
                <w:sz w:val="16"/>
                <w:szCs w:val="16"/>
                <w:bdr w:val="none" w:sz="0" w:space="0" w:color="auto" w:frame="1"/>
                <w:lang w:val="fr-FR"/>
              </w:rPr>
              <w:t xml:space="preserve">LBX074  </w:t>
            </w:r>
          </w:p>
        </w:tc>
        <w:tc>
          <w:tcPr>
            <w:tcW w:w="1915" w:type="dxa"/>
            <w:noWrap/>
          </w:tcPr>
          <w:p w14:paraId="3E4DB80E" w14:textId="20AB61A8" w:rsidR="00CC3CE1" w:rsidRPr="00CE69D3" w:rsidRDefault="00CC3CE1" w:rsidP="00CC3CE1">
            <w:pPr>
              <w:rPr>
                <w:rFonts w:asciiTheme="majorBidi" w:hAnsiTheme="majorBidi" w:cstheme="majorBidi"/>
                <w:sz w:val="16"/>
                <w:szCs w:val="16"/>
              </w:rPr>
            </w:pPr>
            <w:r w:rsidRPr="00CE69D3">
              <w:rPr>
                <w:rFonts w:asciiTheme="majorBidi" w:hAnsiTheme="majorBidi" w:cstheme="majorBidi"/>
                <w:sz w:val="16"/>
                <w:szCs w:val="16"/>
              </w:rPr>
              <w:t>PCB74 (ng/g)</w:t>
            </w:r>
          </w:p>
        </w:tc>
        <w:tc>
          <w:tcPr>
            <w:tcW w:w="742" w:type="dxa"/>
            <w:noWrap/>
          </w:tcPr>
          <w:p w14:paraId="469ABE69" w14:textId="240E3B3F" w:rsidR="00CC3CE1" w:rsidRPr="00CE69D3" w:rsidRDefault="00CC3CE1" w:rsidP="00CC3CE1">
            <w:pPr>
              <w:jc w:val="center"/>
              <w:rPr>
                <w:rFonts w:asciiTheme="majorBidi" w:hAnsiTheme="majorBidi" w:cstheme="majorBidi"/>
                <w:sz w:val="16"/>
                <w:szCs w:val="16"/>
              </w:rPr>
            </w:pPr>
            <w:r>
              <w:rPr>
                <w:rFonts w:asciiTheme="majorBidi" w:hAnsiTheme="majorBidi" w:cstheme="majorBidi"/>
                <w:sz w:val="16"/>
                <w:szCs w:val="16"/>
              </w:rPr>
              <w:t>X</w:t>
            </w:r>
          </w:p>
        </w:tc>
        <w:tc>
          <w:tcPr>
            <w:tcW w:w="744" w:type="dxa"/>
            <w:noWrap/>
          </w:tcPr>
          <w:p w14:paraId="3987AD5E" w14:textId="5103B4C8" w:rsidR="00CC3CE1" w:rsidRPr="00CE69D3" w:rsidRDefault="00CC3CE1" w:rsidP="00CC3CE1">
            <w:pPr>
              <w:jc w:val="center"/>
              <w:rPr>
                <w:rFonts w:asciiTheme="majorBidi" w:hAnsiTheme="majorBidi" w:cstheme="majorBidi"/>
                <w:sz w:val="16"/>
                <w:szCs w:val="16"/>
              </w:rPr>
            </w:pPr>
            <w:r>
              <w:rPr>
                <w:rFonts w:asciiTheme="majorBidi" w:hAnsiTheme="majorBidi" w:cstheme="majorBidi"/>
                <w:sz w:val="16"/>
                <w:szCs w:val="16"/>
              </w:rPr>
              <w:t>X</w:t>
            </w:r>
          </w:p>
        </w:tc>
        <w:tc>
          <w:tcPr>
            <w:tcW w:w="743" w:type="dxa"/>
            <w:noWrap/>
          </w:tcPr>
          <w:p w14:paraId="2512C638" w14:textId="77777777" w:rsidR="00CC3CE1" w:rsidRPr="00CE69D3" w:rsidRDefault="00CC3CE1" w:rsidP="00CC3CE1">
            <w:pPr>
              <w:jc w:val="center"/>
              <w:rPr>
                <w:rFonts w:asciiTheme="majorBidi" w:hAnsiTheme="majorBidi" w:cstheme="majorBidi"/>
                <w:sz w:val="16"/>
                <w:szCs w:val="16"/>
              </w:rPr>
            </w:pPr>
          </w:p>
        </w:tc>
        <w:tc>
          <w:tcPr>
            <w:tcW w:w="743" w:type="dxa"/>
            <w:noWrap/>
          </w:tcPr>
          <w:p w14:paraId="5C4B085E" w14:textId="77777777" w:rsidR="00CC3CE1" w:rsidRPr="00CE69D3" w:rsidRDefault="00CC3CE1" w:rsidP="00CC3CE1">
            <w:pPr>
              <w:jc w:val="center"/>
              <w:rPr>
                <w:rFonts w:asciiTheme="majorBidi" w:hAnsiTheme="majorBidi" w:cstheme="majorBidi"/>
                <w:sz w:val="16"/>
                <w:szCs w:val="16"/>
              </w:rPr>
            </w:pPr>
          </w:p>
        </w:tc>
        <w:tc>
          <w:tcPr>
            <w:tcW w:w="743" w:type="dxa"/>
            <w:noWrap/>
          </w:tcPr>
          <w:p w14:paraId="458CD690" w14:textId="77777777" w:rsidR="00CC3CE1" w:rsidRPr="00CE69D3" w:rsidRDefault="00CC3CE1" w:rsidP="00CC3CE1">
            <w:pPr>
              <w:jc w:val="center"/>
              <w:rPr>
                <w:rFonts w:asciiTheme="majorBidi" w:hAnsiTheme="majorBidi" w:cstheme="majorBidi"/>
                <w:sz w:val="16"/>
                <w:szCs w:val="16"/>
              </w:rPr>
            </w:pPr>
          </w:p>
        </w:tc>
        <w:tc>
          <w:tcPr>
            <w:tcW w:w="743" w:type="dxa"/>
            <w:noWrap/>
          </w:tcPr>
          <w:p w14:paraId="4710390A" w14:textId="77777777" w:rsidR="00CC3CE1" w:rsidRPr="00CE69D3" w:rsidRDefault="00CC3CE1" w:rsidP="00CC3CE1">
            <w:pPr>
              <w:jc w:val="center"/>
              <w:rPr>
                <w:rFonts w:asciiTheme="majorBidi" w:hAnsiTheme="majorBidi" w:cstheme="majorBidi"/>
                <w:sz w:val="16"/>
                <w:szCs w:val="16"/>
              </w:rPr>
            </w:pPr>
          </w:p>
        </w:tc>
        <w:tc>
          <w:tcPr>
            <w:tcW w:w="743" w:type="dxa"/>
            <w:noWrap/>
          </w:tcPr>
          <w:p w14:paraId="54690F98" w14:textId="77777777" w:rsidR="00CC3CE1" w:rsidRPr="00CE69D3" w:rsidRDefault="00CC3CE1" w:rsidP="00CC3CE1">
            <w:pPr>
              <w:jc w:val="center"/>
              <w:rPr>
                <w:rFonts w:asciiTheme="majorBidi" w:hAnsiTheme="majorBidi" w:cstheme="majorBidi"/>
                <w:sz w:val="16"/>
                <w:szCs w:val="16"/>
              </w:rPr>
            </w:pPr>
          </w:p>
        </w:tc>
        <w:tc>
          <w:tcPr>
            <w:tcW w:w="743" w:type="dxa"/>
            <w:noWrap/>
          </w:tcPr>
          <w:p w14:paraId="5D8827B0" w14:textId="77777777" w:rsidR="00CC3CE1" w:rsidRPr="00CE69D3" w:rsidRDefault="00CC3CE1" w:rsidP="00CC3CE1">
            <w:pPr>
              <w:jc w:val="center"/>
              <w:rPr>
                <w:rFonts w:asciiTheme="majorBidi" w:hAnsiTheme="majorBidi" w:cstheme="majorBidi"/>
                <w:sz w:val="16"/>
                <w:szCs w:val="16"/>
              </w:rPr>
            </w:pPr>
          </w:p>
        </w:tc>
      </w:tr>
      <w:tr w:rsidR="00CC3CE1" w:rsidRPr="00CE69D3" w14:paraId="457ABCA5" w14:textId="77777777" w:rsidTr="00076E54">
        <w:trPr>
          <w:trHeight w:val="300"/>
        </w:trPr>
        <w:tc>
          <w:tcPr>
            <w:tcW w:w="1491" w:type="dxa"/>
            <w:noWrap/>
          </w:tcPr>
          <w:p w14:paraId="43698A40" w14:textId="71EB5603" w:rsidR="00CC3CE1" w:rsidRPr="00CE69D3" w:rsidRDefault="00CC3CE1" w:rsidP="00CC3CE1">
            <w:pPr>
              <w:rPr>
                <w:rFonts w:asciiTheme="majorBidi" w:hAnsiTheme="majorBidi" w:cstheme="majorBidi"/>
                <w:sz w:val="16"/>
                <w:szCs w:val="16"/>
              </w:rPr>
            </w:pPr>
            <w:r w:rsidRPr="00CE69D3">
              <w:rPr>
                <w:rFonts w:asciiTheme="majorBidi" w:eastAsia="Times New Roman" w:hAnsiTheme="majorBidi" w:cstheme="majorBidi"/>
                <w:color w:val="000000"/>
                <w:sz w:val="16"/>
                <w:szCs w:val="16"/>
                <w:bdr w:val="none" w:sz="0" w:space="0" w:color="auto" w:frame="1"/>
                <w:lang w:val="fr-FR"/>
              </w:rPr>
              <w:t xml:space="preserve">LBX074LA </w:t>
            </w:r>
          </w:p>
        </w:tc>
        <w:tc>
          <w:tcPr>
            <w:tcW w:w="1915" w:type="dxa"/>
            <w:noWrap/>
          </w:tcPr>
          <w:p w14:paraId="42E9A320" w14:textId="69CE2200" w:rsidR="00CC3CE1" w:rsidRPr="00CE69D3" w:rsidRDefault="00CC3CE1" w:rsidP="00CC3CE1">
            <w:pPr>
              <w:rPr>
                <w:rFonts w:asciiTheme="majorBidi" w:hAnsiTheme="majorBidi" w:cstheme="majorBidi"/>
                <w:sz w:val="16"/>
                <w:szCs w:val="16"/>
              </w:rPr>
            </w:pPr>
            <w:r w:rsidRPr="00CE69D3">
              <w:rPr>
                <w:rFonts w:asciiTheme="majorBidi" w:hAnsiTheme="majorBidi" w:cstheme="majorBidi"/>
                <w:sz w:val="16"/>
                <w:szCs w:val="16"/>
              </w:rPr>
              <w:t>PCB74 Lipid Adj (ng/g)</w:t>
            </w:r>
          </w:p>
        </w:tc>
        <w:tc>
          <w:tcPr>
            <w:tcW w:w="742" w:type="dxa"/>
            <w:noWrap/>
          </w:tcPr>
          <w:p w14:paraId="1823CF5B" w14:textId="163B2EC8" w:rsidR="00CC3CE1" w:rsidRPr="00CE69D3" w:rsidRDefault="00CC3CE1" w:rsidP="00CC3CE1">
            <w:pPr>
              <w:jc w:val="center"/>
              <w:rPr>
                <w:rFonts w:asciiTheme="majorBidi" w:hAnsiTheme="majorBidi" w:cstheme="majorBidi"/>
                <w:sz w:val="16"/>
                <w:szCs w:val="16"/>
              </w:rPr>
            </w:pPr>
            <w:r>
              <w:rPr>
                <w:rFonts w:asciiTheme="majorBidi" w:hAnsiTheme="majorBidi" w:cstheme="majorBidi"/>
                <w:sz w:val="16"/>
                <w:szCs w:val="16"/>
              </w:rPr>
              <w:t>X</w:t>
            </w:r>
          </w:p>
        </w:tc>
        <w:tc>
          <w:tcPr>
            <w:tcW w:w="744" w:type="dxa"/>
            <w:noWrap/>
          </w:tcPr>
          <w:p w14:paraId="30D68989" w14:textId="777E6520" w:rsidR="00CC3CE1" w:rsidRPr="00CE69D3" w:rsidRDefault="00CC3CE1" w:rsidP="00CC3CE1">
            <w:pPr>
              <w:jc w:val="center"/>
              <w:rPr>
                <w:rFonts w:asciiTheme="majorBidi" w:hAnsiTheme="majorBidi" w:cstheme="majorBidi"/>
                <w:sz w:val="16"/>
                <w:szCs w:val="16"/>
              </w:rPr>
            </w:pPr>
            <w:r>
              <w:rPr>
                <w:rFonts w:asciiTheme="majorBidi" w:hAnsiTheme="majorBidi" w:cstheme="majorBidi"/>
                <w:sz w:val="16"/>
                <w:szCs w:val="16"/>
              </w:rPr>
              <w:t>X</w:t>
            </w:r>
          </w:p>
        </w:tc>
        <w:tc>
          <w:tcPr>
            <w:tcW w:w="743" w:type="dxa"/>
            <w:noWrap/>
          </w:tcPr>
          <w:p w14:paraId="31671E71" w14:textId="77777777" w:rsidR="00CC3CE1" w:rsidRPr="00CE69D3" w:rsidRDefault="00CC3CE1" w:rsidP="00CC3CE1">
            <w:pPr>
              <w:jc w:val="center"/>
              <w:rPr>
                <w:rFonts w:asciiTheme="majorBidi" w:hAnsiTheme="majorBidi" w:cstheme="majorBidi"/>
                <w:sz w:val="16"/>
                <w:szCs w:val="16"/>
              </w:rPr>
            </w:pPr>
          </w:p>
        </w:tc>
        <w:tc>
          <w:tcPr>
            <w:tcW w:w="743" w:type="dxa"/>
            <w:noWrap/>
          </w:tcPr>
          <w:p w14:paraId="5C07AE70" w14:textId="77777777" w:rsidR="00CC3CE1" w:rsidRPr="00CE69D3" w:rsidRDefault="00CC3CE1" w:rsidP="00CC3CE1">
            <w:pPr>
              <w:jc w:val="center"/>
              <w:rPr>
                <w:rFonts w:asciiTheme="majorBidi" w:hAnsiTheme="majorBidi" w:cstheme="majorBidi"/>
                <w:sz w:val="16"/>
                <w:szCs w:val="16"/>
              </w:rPr>
            </w:pPr>
          </w:p>
        </w:tc>
        <w:tc>
          <w:tcPr>
            <w:tcW w:w="743" w:type="dxa"/>
            <w:noWrap/>
          </w:tcPr>
          <w:p w14:paraId="2DBBF347" w14:textId="77777777" w:rsidR="00CC3CE1" w:rsidRPr="00CE69D3" w:rsidRDefault="00CC3CE1" w:rsidP="00CC3CE1">
            <w:pPr>
              <w:jc w:val="center"/>
              <w:rPr>
                <w:rFonts w:asciiTheme="majorBidi" w:hAnsiTheme="majorBidi" w:cstheme="majorBidi"/>
                <w:sz w:val="16"/>
                <w:szCs w:val="16"/>
              </w:rPr>
            </w:pPr>
          </w:p>
        </w:tc>
        <w:tc>
          <w:tcPr>
            <w:tcW w:w="743" w:type="dxa"/>
            <w:noWrap/>
          </w:tcPr>
          <w:p w14:paraId="1E70B68C" w14:textId="77777777" w:rsidR="00CC3CE1" w:rsidRPr="00CE69D3" w:rsidRDefault="00CC3CE1" w:rsidP="00CC3CE1">
            <w:pPr>
              <w:jc w:val="center"/>
              <w:rPr>
                <w:rFonts w:asciiTheme="majorBidi" w:hAnsiTheme="majorBidi" w:cstheme="majorBidi"/>
                <w:sz w:val="16"/>
                <w:szCs w:val="16"/>
              </w:rPr>
            </w:pPr>
          </w:p>
        </w:tc>
        <w:tc>
          <w:tcPr>
            <w:tcW w:w="743" w:type="dxa"/>
            <w:noWrap/>
          </w:tcPr>
          <w:p w14:paraId="6517E4D6" w14:textId="77777777" w:rsidR="00CC3CE1" w:rsidRPr="00CE69D3" w:rsidRDefault="00CC3CE1" w:rsidP="00CC3CE1">
            <w:pPr>
              <w:jc w:val="center"/>
              <w:rPr>
                <w:rFonts w:asciiTheme="majorBidi" w:hAnsiTheme="majorBidi" w:cstheme="majorBidi"/>
                <w:sz w:val="16"/>
                <w:szCs w:val="16"/>
              </w:rPr>
            </w:pPr>
          </w:p>
        </w:tc>
        <w:tc>
          <w:tcPr>
            <w:tcW w:w="743" w:type="dxa"/>
            <w:noWrap/>
          </w:tcPr>
          <w:p w14:paraId="60B2C69F" w14:textId="77777777" w:rsidR="00CC3CE1" w:rsidRPr="00CE69D3" w:rsidRDefault="00CC3CE1" w:rsidP="00CC3CE1">
            <w:pPr>
              <w:jc w:val="center"/>
              <w:rPr>
                <w:rFonts w:asciiTheme="majorBidi" w:hAnsiTheme="majorBidi" w:cstheme="majorBidi"/>
                <w:sz w:val="16"/>
                <w:szCs w:val="16"/>
              </w:rPr>
            </w:pPr>
          </w:p>
        </w:tc>
      </w:tr>
      <w:tr w:rsidR="00CC3CE1" w:rsidRPr="00CE69D3" w14:paraId="589777C2" w14:textId="77777777" w:rsidTr="00076E54">
        <w:trPr>
          <w:trHeight w:val="300"/>
        </w:trPr>
        <w:tc>
          <w:tcPr>
            <w:tcW w:w="1491" w:type="dxa"/>
            <w:noWrap/>
          </w:tcPr>
          <w:p w14:paraId="13AE4CF2" w14:textId="63202779" w:rsidR="00CC3CE1" w:rsidRPr="00CE69D3" w:rsidRDefault="00CC3CE1" w:rsidP="00CC3CE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25" w:lineRule="atLeast"/>
              <w:rPr>
                <w:rFonts w:asciiTheme="majorBidi" w:eastAsia="Times New Roman" w:hAnsiTheme="majorBidi" w:cstheme="majorBidi"/>
                <w:color w:val="000000"/>
                <w:sz w:val="16"/>
                <w:szCs w:val="16"/>
                <w:lang w:val="fr-FR"/>
              </w:rPr>
            </w:pPr>
            <w:r w:rsidRPr="00CE69D3">
              <w:rPr>
                <w:rFonts w:asciiTheme="majorBidi" w:eastAsia="Times New Roman" w:hAnsiTheme="majorBidi" w:cstheme="majorBidi"/>
                <w:color w:val="000000"/>
                <w:sz w:val="16"/>
                <w:szCs w:val="16"/>
                <w:bdr w:val="none" w:sz="0" w:space="0" w:color="auto" w:frame="1"/>
                <w:lang w:val="fr-FR"/>
              </w:rPr>
              <w:t>LBXMPAH</w:t>
            </w:r>
          </w:p>
        </w:tc>
        <w:tc>
          <w:tcPr>
            <w:tcW w:w="1915" w:type="dxa"/>
            <w:noWrap/>
          </w:tcPr>
          <w:p w14:paraId="20CA9C4F" w14:textId="4DA03E75" w:rsidR="00CC3CE1" w:rsidRPr="00CE69D3" w:rsidRDefault="00CC3CE1" w:rsidP="00CC3CE1">
            <w:pPr>
              <w:rPr>
                <w:rFonts w:asciiTheme="majorBidi" w:hAnsiTheme="majorBidi" w:cstheme="majorBidi"/>
                <w:sz w:val="16"/>
                <w:szCs w:val="16"/>
                <w:lang w:val="pt-BR"/>
              </w:rPr>
            </w:pPr>
            <w:r w:rsidRPr="00CE69D3">
              <w:rPr>
                <w:rFonts w:asciiTheme="majorBidi" w:hAnsiTheme="majorBidi" w:cstheme="majorBidi"/>
                <w:sz w:val="16"/>
                <w:szCs w:val="16"/>
                <w:lang w:val="pt-BR"/>
              </w:rPr>
              <w:t>2-(N-methyl-PFOSA) acetate (ng/mL)</w:t>
            </w:r>
          </w:p>
        </w:tc>
        <w:tc>
          <w:tcPr>
            <w:tcW w:w="742" w:type="dxa"/>
            <w:noWrap/>
          </w:tcPr>
          <w:p w14:paraId="17DB459D" w14:textId="77777777" w:rsidR="00CC3CE1" w:rsidRPr="00CE69D3" w:rsidRDefault="00CC3CE1" w:rsidP="00CC3CE1">
            <w:pPr>
              <w:jc w:val="center"/>
              <w:rPr>
                <w:rFonts w:asciiTheme="majorBidi" w:hAnsiTheme="majorBidi" w:cstheme="majorBidi"/>
                <w:sz w:val="16"/>
                <w:szCs w:val="16"/>
                <w:lang w:val="pt-BR"/>
              </w:rPr>
            </w:pPr>
          </w:p>
        </w:tc>
        <w:tc>
          <w:tcPr>
            <w:tcW w:w="744" w:type="dxa"/>
            <w:noWrap/>
          </w:tcPr>
          <w:p w14:paraId="520A5361" w14:textId="77777777" w:rsidR="00CC3CE1" w:rsidRPr="00CE69D3" w:rsidRDefault="00CC3CE1" w:rsidP="00CC3CE1">
            <w:pPr>
              <w:jc w:val="center"/>
              <w:rPr>
                <w:rFonts w:asciiTheme="majorBidi" w:hAnsiTheme="majorBidi" w:cstheme="majorBidi"/>
                <w:sz w:val="16"/>
                <w:szCs w:val="16"/>
                <w:lang w:val="pt-BR"/>
              </w:rPr>
            </w:pPr>
          </w:p>
        </w:tc>
        <w:tc>
          <w:tcPr>
            <w:tcW w:w="743" w:type="dxa"/>
            <w:noWrap/>
          </w:tcPr>
          <w:p w14:paraId="712D84AE" w14:textId="791CDB24" w:rsidR="00CC3CE1" w:rsidRPr="00CE69D3" w:rsidRDefault="00CC3CE1" w:rsidP="00CC3CE1">
            <w:pPr>
              <w:jc w:val="center"/>
              <w:rPr>
                <w:rFonts w:asciiTheme="majorBidi" w:hAnsiTheme="majorBidi" w:cstheme="majorBidi"/>
                <w:sz w:val="16"/>
                <w:szCs w:val="16"/>
                <w:lang w:val="pt-BR"/>
              </w:rPr>
            </w:pPr>
            <w:r>
              <w:rPr>
                <w:rFonts w:asciiTheme="majorBidi" w:hAnsiTheme="majorBidi" w:cstheme="majorBidi"/>
                <w:sz w:val="16"/>
                <w:szCs w:val="16"/>
                <w:lang w:val="pt-BR"/>
              </w:rPr>
              <w:t>X</w:t>
            </w:r>
          </w:p>
        </w:tc>
        <w:tc>
          <w:tcPr>
            <w:tcW w:w="743" w:type="dxa"/>
            <w:noWrap/>
          </w:tcPr>
          <w:p w14:paraId="7A47FC3F" w14:textId="77777777" w:rsidR="00CC3CE1" w:rsidRPr="00CE69D3" w:rsidRDefault="00CC3CE1" w:rsidP="00CC3CE1">
            <w:pPr>
              <w:jc w:val="center"/>
              <w:rPr>
                <w:rFonts w:asciiTheme="majorBidi" w:hAnsiTheme="majorBidi" w:cstheme="majorBidi"/>
                <w:sz w:val="16"/>
                <w:szCs w:val="16"/>
                <w:lang w:val="pt-BR"/>
              </w:rPr>
            </w:pPr>
          </w:p>
        </w:tc>
        <w:tc>
          <w:tcPr>
            <w:tcW w:w="743" w:type="dxa"/>
            <w:noWrap/>
          </w:tcPr>
          <w:p w14:paraId="36A4F29A" w14:textId="77777777" w:rsidR="00CC3CE1" w:rsidRPr="00CE69D3" w:rsidRDefault="00CC3CE1" w:rsidP="00CC3CE1">
            <w:pPr>
              <w:jc w:val="center"/>
              <w:rPr>
                <w:rFonts w:asciiTheme="majorBidi" w:hAnsiTheme="majorBidi" w:cstheme="majorBidi"/>
                <w:sz w:val="16"/>
                <w:szCs w:val="16"/>
                <w:lang w:val="pt-BR"/>
              </w:rPr>
            </w:pPr>
          </w:p>
        </w:tc>
        <w:tc>
          <w:tcPr>
            <w:tcW w:w="743" w:type="dxa"/>
            <w:noWrap/>
          </w:tcPr>
          <w:p w14:paraId="70FBBF35" w14:textId="77777777" w:rsidR="00CC3CE1" w:rsidRPr="00CE69D3" w:rsidRDefault="00CC3CE1" w:rsidP="00CC3CE1">
            <w:pPr>
              <w:jc w:val="center"/>
              <w:rPr>
                <w:rFonts w:asciiTheme="majorBidi" w:hAnsiTheme="majorBidi" w:cstheme="majorBidi"/>
                <w:sz w:val="16"/>
                <w:szCs w:val="16"/>
                <w:lang w:val="pt-BR"/>
              </w:rPr>
            </w:pPr>
          </w:p>
        </w:tc>
        <w:tc>
          <w:tcPr>
            <w:tcW w:w="743" w:type="dxa"/>
            <w:noWrap/>
          </w:tcPr>
          <w:p w14:paraId="04E3361D" w14:textId="77777777" w:rsidR="00CC3CE1" w:rsidRPr="00CE69D3" w:rsidRDefault="00CC3CE1" w:rsidP="00CC3CE1">
            <w:pPr>
              <w:jc w:val="center"/>
              <w:rPr>
                <w:rFonts w:asciiTheme="majorBidi" w:hAnsiTheme="majorBidi" w:cstheme="majorBidi"/>
                <w:sz w:val="16"/>
                <w:szCs w:val="16"/>
                <w:lang w:val="pt-BR"/>
              </w:rPr>
            </w:pPr>
          </w:p>
        </w:tc>
        <w:tc>
          <w:tcPr>
            <w:tcW w:w="743" w:type="dxa"/>
            <w:noWrap/>
          </w:tcPr>
          <w:p w14:paraId="1B9FB2B5" w14:textId="77777777" w:rsidR="00CC3CE1" w:rsidRPr="00CE69D3" w:rsidRDefault="00CC3CE1" w:rsidP="00CC3CE1">
            <w:pPr>
              <w:jc w:val="center"/>
              <w:rPr>
                <w:rFonts w:asciiTheme="majorBidi" w:hAnsiTheme="majorBidi" w:cstheme="majorBidi"/>
                <w:sz w:val="16"/>
                <w:szCs w:val="16"/>
                <w:lang w:val="pt-BR"/>
              </w:rPr>
            </w:pPr>
          </w:p>
        </w:tc>
      </w:tr>
      <w:tr w:rsidR="008729D7" w:rsidRPr="00CE69D3" w14:paraId="4FB5A699" w14:textId="77777777" w:rsidTr="008729D7">
        <w:trPr>
          <w:trHeight w:val="300"/>
        </w:trPr>
        <w:tc>
          <w:tcPr>
            <w:tcW w:w="1491" w:type="dxa"/>
            <w:noWrap/>
            <w:hideMark/>
          </w:tcPr>
          <w:p w14:paraId="42801B14" w14:textId="77777777" w:rsidR="008729D7" w:rsidRPr="00EA365A" w:rsidRDefault="008729D7" w:rsidP="0097595C">
            <w:pPr>
              <w:rPr>
                <w:rFonts w:asciiTheme="majorBidi" w:hAnsiTheme="majorBidi" w:cstheme="majorBidi"/>
                <w:sz w:val="16"/>
                <w:szCs w:val="16"/>
              </w:rPr>
            </w:pPr>
            <w:r w:rsidRPr="00EA365A">
              <w:rPr>
                <w:rFonts w:asciiTheme="majorBidi" w:eastAsia="Times New Roman" w:hAnsiTheme="majorBidi" w:cstheme="majorBidi"/>
                <w:color w:val="000000"/>
                <w:sz w:val="16"/>
                <w:szCs w:val="16"/>
                <w:bdr w:val="none" w:sz="0" w:space="0" w:color="auto" w:frame="1"/>
              </w:rPr>
              <w:t xml:space="preserve">URX24D  </w:t>
            </w:r>
          </w:p>
        </w:tc>
        <w:tc>
          <w:tcPr>
            <w:tcW w:w="1915" w:type="dxa"/>
            <w:noWrap/>
          </w:tcPr>
          <w:p w14:paraId="479BB392" w14:textId="77777777" w:rsidR="008729D7" w:rsidRPr="00EA365A" w:rsidRDefault="008729D7" w:rsidP="0097595C">
            <w:pPr>
              <w:rPr>
                <w:rFonts w:asciiTheme="majorBidi" w:hAnsiTheme="majorBidi" w:cstheme="majorBidi"/>
                <w:sz w:val="16"/>
                <w:szCs w:val="16"/>
              </w:rPr>
            </w:pPr>
            <w:r w:rsidRPr="00EA365A">
              <w:rPr>
                <w:rFonts w:asciiTheme="majorBidi" w:hAnsiTheme="majorBidi" w:cstheme="majorBidi"/>
                <w:sz w:val="16"/>
                <w:szCs w:val="16"/>
              </w:rPr>
              <w:t>2,4-D (ug/L)</w:t>
            </w:r>
          </w:p>
        </w:tc>
        <w:tc>
          <w:tcPr>
            <w:tcW w:w="742" w:type="dxa"/>
            <w:noWrap/>
          </w:tcPr>
          <w:p w14:paraId="3B44B1B2" w14:textId="77777777" w:rsidR="008729D7" w:rsidRPr="00CE69D3" w:rsidRDefault="008729D7" w:rsidP="0097595C">
            <w:pPr>
              <w:jc w:val="center"/>
              <w:rPr>
                <w:rFonts w:asciiTheme="majorBidi" w:hAnsiTheme="majorBidi" w:cstheme="majorBidi"/>
                <w:sz w:val="16"/>
                <w:szCs w:val="16"/>
              </w:rPr>
            </w:pPr>
            <w:r>
              <w:rPr>
                <w:rFonts w:asciiTheme="majorBidi" w:hAnsiTheme="majorBidi" w:cstheme="majorBidi"/>
                <w:sz w:val="16"/>
                <w:szCs w:val="16"/>
              </w:rPr>
              <w:t>X</w:t>
            </w:r>
          </w:p>
        </w:tc>
        <w:tc>
          <w:tcPr>
            <w:tcW w:w="744" w:type="dxa"/>
            <w:noWrap/>
          </w:tcPr>
          <w:p w14:paraId="5561C258" w14:textId="77777777" w:rsidR="008729D7" w:rsidRPr="00CE69D3" w:rsidRDefault="008729D7" w:rsidP="0097595C">
            <w:pPr>
              <w:jc w:val="center"/>
              <w:rPr>
                <w:rFonts w:asciiTheme="majorBidi" w:hAnsiTheme="majorBidi" w:cstheme="majorBidi"/>
                <w:sz w:val="16"/>
                <w:szCs w:val="16"/>
              </w:rPr>
            </w:pPr>
          </w:p>
        </w:tc>
        <w:tc>
          <w:tcPr>
            <w:tcW w:w="743" w:type="dxa"/>
            <w:noWrap/>
          </w:tcPr>
          <w:p w14:paraId="22698B27" w14:textId="77777777" w:rsidR="008729D7" w:rsidRPr="00CE69D3" w:rsidRDefault="008729D7" w:rsidP="0097595C">
            <w:pPr>
              <w:jc w:val="center"/>
              <w:rPr>
                <w:rFonts w:asciiTheme="majorBidi" w:hAnsiTheme="majorBidi" w:cstheme="majorBidi"/>
                <w:sz w:val="16"/>
                <w:szCs w:val="16"/>
              </w:rPr>
            </w:pPr>
          </w:p>
        </w:tc>
        <w:tc>
          <w:tcPr>
            <w:tcW w:w="743" w:type="dxa"/>
            <w:noWrap/>
          </w:tcPr>
          <w:p w14:paraId="460C2132" w14:textId="77777777" w:rsidR="008729D7" w:rsidRPr="00CE69D3" w:rsidRDefault="008729D7" w:rsidP="0097595C">
            <w:pPr>
              <w:jc w:val="center"/>
              <w:rPr>
                <w:rFonts w:asciiTheme="majorBidi" w:hAnsiTheme="majorBidi" w:cstheme="majorBidi"/>
                <w:sz w:val="16"/>
                <w:szCs w:val="16"/>
              </w:rPr>
            </w:pPr>
          </w:p>
        </w:tc>
        <w:tc>
          <w:tcPr>
            <w:tcW w:w="743" w:type="dxa"/>
            <w:noWrap/>
          </w:tcPr>
          <w:p w14:paraId="5A6266AF" w14:textId="77777777" w:rsidR="008729D7" w:rsidRPr="00CE69D3" w:rsidRDefault="008729D7" w:rsidP="0097595C">
            <w:pPr>
              <w:jc w:val="center"/>
              <w:rPr>
                <w:rFonts w:asciiTheme="majorBidi" w:hAnsiTheme="majorBidi" w:cstheme="majorBidi"/>
                <w:sz w:val="16"/>
                <w:szCs w:val="16"/>
              </w:rPr>
            </w:pPr>
            <w:r>
              <w:rPr>
                <w:rFonts w:asciiTheme="majorBidi" w:hAnsiTheme="majorBidi" w:cstheme="majorBidi"/>
                <w:sz w:val="16"/>
                <w:szCs w:val="16"/>
              </w:rPr>
              <w:t>X</w:t>
            </w:r>
          </w:p>
        </w:tc>
        <w:tc>
          <w:tcPr>
            <w:tcW w:w="743" w:type="dxa"/>
            <w:noWrap/>
          </w:tcPr>
          <w:p w14:paraId="0C0A3A85" w14:textId="77777777" w:rsidR="008729D7" w:rsidRPr="00CE69D3" w:rsidRDefault="008729D7" w:rsidP="0097595C">
            <w:pPr>
              <w:jc w:val="center"/>
              <w:rPr>
                <w:rFonts w:asciiTheme="majorBidi" w:hAnsiTheme="majorBidi" w:cstheme="majorBidi"/>
                <w:sz w:val="16"/>
                <w:szCs w:val="16"/>
              </w:rPr>
            </w:pPr>
          </w:p>
        </w:tc>
        <w:tc>
          <w:tcPr>
            <w:tcW w:w="743" w:type="dxa"/>
            <w:noWrap/>
          </w:tcPr>
          <w:p w14:paraId="7F73A5DA" w14:textId="77777777" w:rsidR="008729D7" w:rsidRPr="00CE69D3" w:rsidRDefault="008729D7" w:rsidP="0097595C">
            <w:pPr>
              <w:jc w:val="center"/>
              <w:rPr>
                <w:rFonts w:asciiTheme="majorBidi" w:hAnsiTheme="majorBidi" w:cstheme="majorBidi"/>
                <w:sz w:val="16"/>
                <w:szCs w:val="16"/>
              </w:rPr>
            </w:pPr>
          </w:p>
        </w:tc>
        <w:tc>
          <w:tcPr>
            <w:tcW w:w="743" w:type="dxa"/>
            <w:noWrap/>
          </w:tcPr>
          <w:p w14:paraId="12AE9C7A" w14:textId="77777777" w:rsidR="008729D7" w:rsidRPr="00CE69D3" w:rsidRDefault="008729D7" w:rsidP="0097595C">
            <w:pPr>
              <w:jc w:val="center"/>
              <w:rPr>
                <w:rFonts w:asciiTheme="majorBidi" w:hAnsiTheme="majorBidi" w:cstheme="majorBidi"/>
                <w:sz w:val="16"/>
                <w:szCs w:val="16"/>
              </w:rPr>
            </w:pPr>
          </w:p>
        </w:tc>
      </w:tr>
      <w:tr w:rsidR="008729D7" w:rsidRPr="00CE69D3" w14:paraId="46C722EA" w14:textId="77777777" w:rsidTr="008729D7">
        <w:trPr>
          <w:trHeight w:val="300"/>
        </w:trPr>
        <w:tc>
          <w:tcPr>
            <w:tcW w:w="1491" w:type="dxa"/>
            <w:noWrap/>
            <w:hideMark/>
          </w:tcPr>
          <w:p w14:paraId="06C510DB" w14:textId="77777777" w:rsidR="008729D7" w:rsidRPr="00EA365A" w:rsidRDefault="008729D7" w:rsidP="0097595C">
            <w:pPr>
              <w:rPr>
                <w:rFonts w:asciiTheme="majorBidi" w:hAnsiTheme="majorBidi" w:cstheme="majorBidi"/>
                <w:sz w:val="16"/>
                <w:szCs w:val="16"/>
              </w:rPr>
            </w:pPr>
            <w:r w:rsidRPr="00EA365A">
              <w:rPr>
                <w:rFonts w:asciiTheme="majorBidi" w:eastAsia="Times New Roman" w:hAnsiTheme="majorBidi" w:cstheme="majorBidi"/>
                <w:color w:val="000000"/>
                <w:sz w:val="16"/>
                <w:szCs w:val="16"/>
                <w:bdr w:val="none" w:sz="0" w:space="0" w:color="auto" w:frame="1"/>
              </w:rPr>
              <w:t xml:space="preserve">URXP10   </w:t>
            </w:r>
          </w:p>
        </w:tc>
        <w:tc>
          <w:tcPr>
            <w:tcW w:w="1915" w:type="dxa"/>
            <w:noWrap/>
          </w:tcPr>
          <w:p w14:paraId="512449CB" w14:textId="77777777" w:rsidR="008729D7" w:rsidRPr="00EA365A" w:rsidRDefault="008729D7" w:rsidP="0097595C">
            <w:pPr>
              <w:rPr>
                <w:rFonts w:asciiTheme="majorBidi" w:hAnsiTheme="majorBidi" w:cstheme="majorBidi"/>
                <w:sz w:val="16"/>
                <w:szCs w:val="16"/>
              </w:rPr>
            </w:pPr>
            <w:r w:rsidRPr="00EA365A">
              <w:rPr>
                <w:rFonts w:asciiTheme="majorBidi" w:hAnsiTheme="majorBidi" w:cstheme="majorBidi"/>
                <w:sz w:val="16"/>
                <w:szCs w:val="16"/>
              </w:rPr>
              <w:t>1-pyrene (ng/L)</w:t>
            </w:r>
          </w:p>
        </w:tc>
        <w:tc>
          <w:tcPr>
            <w:tcW w:w="742" w:type="dxa"/>
            <w:noWrap/>
          </w:tcPr>
          <w:p w14:paraId="782FDF56" w14:textId="77777777" w:rsidR="008729D7" w:rsidRPr="00CE69D3" w:rsidRDefault="008729D7" w:rsidP="0097595C">
            <w:pPr>
              <w:jc w:val="center"/>
              <w:rPr>
                <w:rFonts w:asciiTheme="majorBidi" w:hAnsiTheme="majorBidi" w:cstheme="majorBidi"/>
                <w:sz w:val="16"/>
                <w:szCs w:val="16"/>
              </w:rPr>
            </w:pPr>
          </w:p>
        </w:tc>
        <w:tc>
          <w:tcPr>
            <w:tcW w:w="744" w:type="dxa"/>
            <w:noWrap/>
          </w:tcPr>
          <w:p w14:paraId="5F97EA57" w14:textId="77777777" w:rsidR="008729D7" w:rsidRPr="00CE69D3" w:rsidRDefault="008729D7" w:rsidP="0097595C">
            <w:pPr>
              <w:jc w:val="center"/>
              <w:rPr>
                <w:rFonts w:asciiTheme="majorBidi" w:hAnsiTheme="majorBidi" w:cstheme="majorBidi"/>
                <w:sz w:val="16"/>
                <w:szCs w:val="16"/>
              </w:rPr>
            </w:pPr>
          </w:p>
        </w:tc>
        <w:tc>
          <w:tcPr>
            <w:tcW w:w="743" w:type="dxa"/>
            <w:noWrap/>
          </w:tcPr>
          <w:p w14:paraId="6205EE6F" w14:textId="77777777" w:rsidR="008729D7" w:rsidRPr="00CE69D3" w:rsidRDefault="008729D7" w:rsidP="0097595C">
            <w:pPr>
              <w:jc w:val="center"/>
              <w:rPr>
                <w:rFonts w:asciiTheme="majorBidi" w:hAnsiTheme="majorBidi" w:cstheme="majorBidi"/>
                <w:sz w:val="16"/>
                <w:szCs w:val="16"/>
              </w:rPr>
            </w:pPr>
          </w:p>
        </w:tc>
        <w:tc>
          <w:tcPr>
            <w:tcW w:w="743" w:type="dxa"/>
            <w:noWrap/>
          </w:tcPr>
          <w:p w14:paraId="18990892" w14:textId="77777777" w:rsidR="008729D7" w:rsidRPr="00CE69D3" w:rsidRDefault="008729D7" w:rsidP="0097595C">
            <w:pPr>
              <w:jc w:val="center"/>
              <w:rPr>
                <w:rFonts w:asciiTheme="majorBidi" w:hAnsiTheme="majorBidi" w:cstheme="majorBidi"/>
                <w:sz w:val="16"/>
                <w:szCs w:val="16"/>
              </w:rPr>
            </w:pPr>
          </w:p>
        </w:tc>
        <w:tc>
          <w:tcPr>
            <w:tcW w:w="743" w:type="dxa"/>
            <w:noWrap/>
          </w:tcPr>
          <w:p w14:paraId="41EA8043" w14:textId="77777777" w:rsidR="008729D7" w:rsidRPr="00CE69D3" w:rsidRDefault="008729D7" w:rsidP="0097595C">
            <w:pPr>
              <w:jc w:val="center"/>
              <w:rPr>
                <w:rFonts w:asciiTheme="majorBidi" w:hAnsiTheme="majorBidi" w:cstheme="majorBidi"/>
                <w:sz w:val="16"/>
                <w:szCs w:val="16"/>
              </w:rPr>
            </w:pPr>
          </w:p>
        </w:tc>
        <w:tc>
          <w:tcPr>
            <w:tcW w:w="743" w:type="dxa"/>
            <w:noWrap/>
          </w:tcPr>
          <w:p w14:paraId="5C475F28" w14:textId="77777777" w:rsidR="008729D7" w:rsidRPr="00CE69D3" w:rsidRDefault="008729D7" w:rsidP="0097595C">
            <w:pPr>
              <w:jc w:val="center"/>
              <w:rPr>
                <w:rFonts w:asciiTheme="majorBidi" w:hAnsiTheme="majorBidi" w:cstheme="majorBidi"/>
                <w:sz w:val="16"/>
                <w:szCs w:val="16"/>
              </w:rPr>
            </w:pPr>
          </w:p>
        </w:tc>
        <w:tc>
          <w:tcPr>
            <w:tcW w:w="743" w:type="dxa"/>
            <w:noWrap/>
          </w:tcPr>
          <w:p w14:paraId="391A730C" w14:textId="77777777" w:rsidR="008729D7" w:rsidRPr="00CE69D3" w:rsidRDefault="008729D7" w:rsidP="0097595C">
            <w:pPr>
              <w:jc w:val="center"/>
              <w:rPr>
                <w:rFonts w:asciiTheme="majorBidi" w:hAnsiTheme="majorBidi" w:cstheme="majorBidi"/>
                <w:sz w:val="16"/>
                <w:szCs w:val="16"/>
              </w:rPr>
            </w:pPr>
          </w:p>
        </w:tc>
        <w:tc>
          <w:tcPr>
            <w:tcW w:w="743" w:type="dxa"/>
            <w:noWrap/>
          </w:tcPr>
          <w:p w14:paraId="46BC7451" w14:textId="77777777" w:rsidR="008729D7" w:rsidRPr="00CE69D3" w:rsidRDefault="008729D7" w:rsidP="0097595C">
            <w:pPr>
              <w:jc w:val="center"/>
              <w:rPr>
                <w:rFonts w:asciiTheme="majorBidi" w:hAnsiTheme="majorBidi" w:cstheme="majorBidi"/>
                <w:sz w:val="16"/>
                <w:szCs w:val="16"/>
              </w:rPr>
            </w:pPr>
            <w:r>
              <w:rPr>
                <w:rFonts w:asciiTheme="majorBidi" w:hAnsiTheme="majorBidi" w:cstheme="majorBidi"/>
                <w:sz w:val="16"/>
                <w:szCs w:val="16"/>
              </w:rPr>
              <w:t>X</w:t>
            </w:r>
          </w:p>
        </w:tc>
      </w:tr>
      <w:tr w:rsidR="00EA365A" w:rsidRPr="00CE69D3" w14:paraId="5644AFF5" w14:textId="77777777" w:rsidTr="008729D7">
        <w:trPr>
          <w:trHeight w:val="300"/>
        </w:trPr>
        <w:tc>
          <w:tcPr>
            <w:tcW w:w="1491" w:type="dxa"/>
            <w:noWrap/>
          </w:tcPr>
          <w:p w14:paraId="64309484" w14:textId="547C9DC5" w:rsidR="00EA365A" w:rsidRPr="00EA365A" w:rsidRDefault="00EA365A" w:rsidP="00EA365A">
            <w:pPr>
              <w:rPr>
                <w:rFonts w:asciiTheme="majorBidi" w:eastAsia="Times New Roman" w:hAnsiTheme="majorBidi" w:cstheme="majorBidi"/>
                <w:color w:val="000000"/>
                <w:sz w:val="16"/>
                <w:szCs w:val="16"/>
                <w:bdr w:val="none" w:sz="0" w:space="0" w:color="auto" w:frame="1"/>
              </w:rPr>
            </w:pPr>
            <w:r w:rsidRPr="00EA365A">
              <w:rPr>
                <w:rFonts w:asciiTheme="majorBidi" w:hAnsiTheme="majorBidi" w:cstheme="majorBidi"/>
                <w:sz w:val="16"/>
                <w:szCs w:val="16"/>
              </w:rPr>
              <w:t>URXPAR</w:t>
            </w:r>
          </w:p>
        </w:tc>
        <w:tc>
          <w:tcPr>
            <w:tcW w:w="1915" w:type="dxa"/>
            <w:noWrap/>
          </w:tcPr>
          <w:p w14:paraId="36BE894F" w14:textId="4BBD71B2" w:rsidR="00EA365A" w:rsidRPr="00EA365A" w:rsidRDefault="00EA365A" w:rsidP="00EA365A">
            <w:pPr>
              <w:rPr>
                <w:rFonts w:asciiTheme="majorBidi" w:hAnsiTheme="majorBidi" w:cstheme="majorBidi"/>
                <w:sz w:val="16"/>
                <w:szCs w:val="16"/>
              </w:rPr>
            </w:pPr>
            <w:r w:rsidRPr="00EA365A">
              <w:rPr>
                <w:rFonts w:asciiTheme="majorBidi" w:hAnsiTheme="majorBidi" w:cstheme="majorBidi"/>
                <w:sz w:val="16"/>
                <w:szCs w:val="16"/>
              </w:rPr>
              <w:t>Paranitrophenol (ug/L)</w:t>
            </w:r>
          </w:p>
        </w:tc>
        <w:tc>
          <w:tcPr>
            <w:tcW w:w="742" w:type="dxa"/>
            <w:noWrap/>
          </w:tcPr>
          <w:p w14:paraId="46A6711E" w14:textId="70871A68" w:rsidR="00EA365A" w:rsidRPr="00CE69D3" w:rsidRDefault="00EA365A" w:rsidP="00EA365A">
            <w:pPr>
              <w:jc w:val="center"/>
              <w:rPr>
                <w:rFonts w:asciiTheme="majorBidi" w:hAnsiTheme="majorBidi" w:cstheme="majorBidi"/>
                <w:sz w:val="16"/>
                <w:szCs w:val="16"/>
              </w:rPr>
            </w:pPr>
            <w:r>
              <w:rPr>
                <w:rFonts w:asciiTheme="majorBidi" w:hAnsiTheme="majorBidi" w:cstheme="majorBidi"/>
                <w:sz w:val="16"/>
                <w:szCs w:val="16"/>
              </w:rPr>
              <w:t>X</w:t>
            </w:r>
          </w:p>
        </w:tc>
        <w:tc>
          <w:tcPr>
            <w:tcW w:w="744" w:type="dxa"/>
            <w:noWrap/>
          </w:tcPr>
          <w:p w14:paraId="7A4E686F" w14:textId="77777777" w:rsidR="00EA365A" w:rsidRPr="00CE69D3" w:rsidRDefault="00EA365A" w:rsidP="00EA365A">
            <w:pPr>
              <w:jc w:val="center"/>
              <w:rPr>
                <w:rFonts w:asciiTheme="majorBidi" w:hAnsiTheme="majorBidi" w:cstheme="majorBidi"/>
                <w:sz w:val="16"/>
                <w:szCs w:val="16"/>
              </w:rPr>
            </w:pPr>
          </w:p>
        </w:tc>
        <w:tc>
          <w:tcPr>
            <w:tcW w:w="743" w:type="dxa"/>
            <w:noWrap/>
          </w:tcPr>
          <w:p w14:paraId="2D0950AE" w14:textId="77777777" w:rsidR="00EA365A" w:rsidRPr="00CE69D3" w:rsidRDefault="00EA365A" w:rsidP="00EA365A">
            <w:pPr>
              <w:jc w:val="center"/>
              <w:rPr>
                <w:rFonts w:asciiTheme="majorBidi" w:hAnsiTheme="majorBidi" w:cstheme="majorBidi"/>
                <w:sz w:val="16"/>
                <w:szCs w:val="16"/>
              </w:rPr>
            </w:pPr>
          </w:p>
        </w:tc>
        <w:tc>
          <w:tcPr>
            <w:tcW w:w="743" w:type="dxa"/>
            <w:noWrap/>
          </w:tcPr>
          <w:p w14:paraId="5968DB7B" w14:textId="77777777" w:rsidR="00EA365A" w:rsidRPr="00CE69D3" w:rsidRDefault="00EA365A" w:rsidP="00EA365A">
            <w:pPr>
              <w:jc w:val="center"/>
              <w:rPr>
                <w:rFonts w:asciiTheme="majorBidi" w:hAnsiTheme="majorBidi" w:cstheme="majorBidi"/>
                <w:sz w:val="16"/>
                <w:szCs w:val="16"/>
              </w:rPr>
            </w:pPr>
          </w:p>
        </w:tc>
        <w:tc>
          <w:tcPr>
            <w:tcW w:w="743" w:type="dxa"/>
            <w:noWrap/>
          </w:tcPr>
          <w:p w14:paraId="26B8E756" w14:textId="77777777" w:rsidR="00EA365A" w:rsidRPr="00CE69D3" w:rsidRDefault="00EA365A" w:rsidP="00EA365A">
            <w:pPr>
              <w:jc w:val="center"/>
              <w:rPr>
                <w:rFonts w:asciiTheme="majorBidi" w:hAnsiTheme="majorBidi" w:cstheme="majorBidi"/>
                <w:sz w:val="16"/>
                <w:szCs w:val="16"/>
              </w:rPr>
            </w:pPr>
          </w:p>
        </w:tc>
        <w:tc>
          <w:tcPr>
            <w:tcW w:w="743" w:type="dxa"/>
            <w:noWrap/>
          </w:tcPr>
          <w:p w14:paraId="1E8F8611" w14:textId="77777777" w:rsidR="00EA365A" w:rsidRPr="00CE69D3" w:rsidRDefault="00EA365A" w:rsidP="00EA365A">
            <w:pPr>
              <w:jc w:val="center"/>
              <w:rPr>
                <w:rFonts w:asciiTheme="majorBidi" w:hAnsiTheme="majorBidi" w:cstheme="majorBidi"/>
                <w:sz w:val="16"/>
                <w:szCs w:val="16"/>
              </w:rPr>
            </w:pPr>
          </w:p>
        </w:tc>
        <w:tc>
          <w:tcPr>
            <w:tcW w:w="743" w:type="dxa"/>
            <w:noWrap/>
          </w:tcPr>
          <w:p w14:paraId="0316FA05" w14:textId="77777777" w:rsidR="00EA365A" w:rsidRPr="00CE69D3" w:rsidRDefault="00EA365A" w:rsidP="00EA365A">
            <w:pPr>
              <w:jc w:val="center"/>
              <w:rPr>
                <w:rFonts w:asciiTheme="majorBidi" w:hAnsiTheme="majorBidi" w:cstheme="majorBidi"/>
                <w:sz w:val="16"/>
                <w:szCs w:val="16"/>
              </w:rPr>
            </w:pPr>
          </w:p>
        </w:tc>
        <w:tc>
          <w:tcPr>
            <w:tcW w:w="743" w:type="dxa"/>
            <w:noWrap/>
          </w:tcPr>
          <w:p w14:paraId="23823C01" w14:textId="77777777" w:rsidR="00EA365A" w:rsidRDefault="00EA365A" w:rsidP="00EA365A">
            <w:pPr>
              <w:jc w:val="center"/>
              <w:rPr>
                <w:rFonts w:asciiTheme="majorBidi" w:hAnsiTheme="majorBidi" w:cstheme="majorBidi"/>
                <w:sz w:val="16"/>
                <w:szCs w:val="16"/>
              </w:rPr>
            </w:pPr>
          </w:p>
        </w:tc>
      </w:tr>
    </w:tbl>
    <w:p w14:paraId="005122DB" w14:textId="29B37AB4" w:rsidR="00EC05E0" w:rsidRDefault="00EC05E0" w:rsidP="00197A7F">
      <w:pPr>
        <w:rPr>
          <w:rFonts w:asciiTheme="majorBidi" w:hAnsiTheme="majorBidi" w:cstheme="majorBidi"/>
          <w:sz w:val="24"/>
          <w:szCs w:val="24"/>
          <w:lang w:val="pt-BR"/>
        </w:rPr>
      </w:pPr>
    </w:p>
    <w:p w14:paraId="4FA59FE6" w14:textId="1FF41E49" w:rsidR="00EC05E0" w:rsidRDefault="00EC05E0" w:rsidP="00197A7F">
      <w:pPr>
        <w:rPr>
          <w:rFonts w:asciiTheme="majorBidi" w:hAnsiTheme="majorBidi" w:cstheme="majorBidi"/>
          <w:sz w:val="24"/>
          <w:szCs w:val="24"/>
          <w:lang w:val="pt-BR"/>
        </w:rPr>
      </w:pPr>
      <w:r>
        <w:rPr>
          <w:rFonts w:asciiTheme="majorBidi" w:hAnsiTheme="majorBidi" w:cstheme="majorBidi"/>
          <w:noProof/>
          <w:sz w:val="24"/>
          <w:szCs w:val="24"/>
        </w:rPr>
        <w:lastRenderedPageBreak/>
        <w:drawing>
          <wp:inline distT="0" distB="0" distL="0" distR="0" wp14:anchorId="733AA74A" wp14:editId="6EEE079E">
            <wp:extent cx="5943370" cy="379889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_LBX196LA_Blood PCB196 Lipid Adj_Scatterplot_Age_Conc.png"/>
                    <pic:cNvPicPr/>
                  </pic:nvPicPr>
                  <pic:blipFill rotWithShape="1">
                    <a:blip r:embed="rId32" cstate="print">
                      <a:extLst>
                        <a:ext uri="{28A0092B-C50C-407E-A947-70E740481C1C}">
                          <a14:useLocalDpi xmlns:a14="http://schemas.microsoft.com/office/drawing/2010/main" val="0"/>
                        </a:ext>
                      </a:extLst>
                    </a:blip>
                    <a:srcRect t="10518"/>
                    <a:stretch/>
                  </pic:blipFill>
                  <pic:spPr bwMode="auto">
                    <a:xfrm>
                      <a:off x="0" y="0"/>
                      <a:ext cx="5943600" cy="3799042"/>
                    </a:xfrm>
                    <a:prstGeom prst="rect">
                      <a:avLst/>
                    </a:prstGeom>
                    <a:ln>
                      <a:noFill/>
                    </a:ln>
                    <a:extLst>
                      <a:ext uri="{53640926-AAD7-44D8-BBD7-CCE9431645EC}">
                        <a14:shadowObscured xmlns:a14="http://schemas.microsoft.com/office/drawing/2010/main"/>
                      </a:ext>
                    </a:extLst>
                  </pic:spPr>
                </pic:pic>
              </a:graphicData>
            </a:graphic>
          </wp:inline>
        </w:drawing>
      </w:r>
    </w:p>
    <w:p w14:paraId="4FAA2B8A" w14:textId="013D3497" w:rsidR="00EC05E0" w:rsidRDefault="00EC05E0" w:rsidP="009608AF">
      <w:pPr>
        <w:pStyle w:val="Heading2"/>
        <w:rPr>
          <w:rFonts w:asciiTheme="majorBidi" w:hAnsiTheme="majorBidi"/>
          <w:color w:val="auto"/>
          <w:sz w:val="24"/>
          <w:szCs w:val="24"/>
        </w:rPr>
      </w:pPr>
      <w:bookmarkStart w:id="7" w:name="_Toc525603885"/>
      <w:r>
        <w:rPr>
          <w:rFonts w:asciiTheme="majorBidi" w:hAnsiTheme="majorBidi"/>
          <w:b/>
          <w:bCs/>
          <w:color w:val="auto"/>
          <w:sz w:val="24"/>
          <w:szCs w:val="24"/>
        </w:rPr>
        <w:t>Figure S1</w:t>
      </w:r>
      <w:r w:rsidRPr="00B60A94">
        <w:rPr>
          <w:rFonts w:asciiTheme="majorBidi" w:hAnsiTheme="majorBidi"/>
          <w:b/>
          <w:bCs/>
          <w:color w:val="auto"/>
          <w:sz w:val="24"/>
          <w:szCs w:val="24"/>
        </w:rPr>
        <w:t>.</w:t>
      </w:r>
      <w:r w:rsidRPr="00B60A94">
        <w:rPr>
          <w:rFonts w:asciiTheme="majorBidi" w:hAnsiTheme="majorBidi"/>
          <w:color w:val="auto"/>
          <w:sz w:val="24"/>
          <w:szCs w:val="24"/>
        </w:rPr>
        <w:t xml:space="preserve"> </w:t>
      </w:r>
      <w:r w:rsidR="009608AF">
        <w:rPr>
          <w:rFonts w:asciiTheme="majorBidi" w:hAnsiTheme="majorBidi"/>
          <w:color w:val="auto"/>
          <w:sz w:val="24"/>
          <w:szCs w:val="24"/>
        </w:rPr>
        <w:t>PCB 196 concentrations across the life-stages stratified by NHANEs cycles for Cycle 2 and 3.</w:t>
      </w:r>
      <w:bookmarkEnd w:id="7"/>
      <w:r w:rsidR="009608AF">
        <w:rPr>
          <w:rFonts w:asciiTheme="majorBidi" w:hAnsiTheme="majorBidi"/>
          <w:color w:val="auto"/>
          <w:sz w:val="24"/>
          <w:szCs w:val="24"/>
        </w:rPr>
        <w:t xml:space="preserve"> </w:t>
      </w:r>
      <w:r w:rsidRPr="00B60A94">
        <w:rPr>
          <w:rFonts w:asciiTheme="majorBidi" w:hAnsiTheme="majorBidi"/>
          <w:color w:val="auto"/>
          <w:sz w:val="24"/>
          <w:szCs w:val="24"/>
        </w:rPr>
        <w:t xml:space="preserve"> </w:t>
      </w:r>
    </w:p>
    <w:p w14:paraId="7683BA11" w14:textId="36862499" w:rsidR="00EC05E0" w:rsidRDefault="00EC05E0" w:rsidP="00EC05E0"/>
    <w:p w14:paraId="5336D653" w14:textId="32C5701B" w:rsidR="00EC05E0" w:rsidRPr="00EC05E0" w:rsidRDefault="00EC05E0" w:rsidP="00EC05E0">
      <w:r>
        <w:rPr>
          <w:noProof/>
        </w:rPr>
        <w:drawing>
          <wp:inline distT="0" distB="0" distL="0" distR="0" wp14:anchorId="5B6A96FF" wp14:editId="748F770B">
            <wp:extent cx="5943600" cy="3522596"/>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4_LBX196LA_Blood PCB196 Lipid Adj_Scatterplot_Age_Conc.png"/>
                    <pic:cNvPicPr/>
                  </pic:nvPicPr>
                  <pic:blipFill rotWithShape="1">
                    <a:blip r:embed="rId33" cstate="print">
                      <a:extLst>
                        <a:ext uri="{28A0092B-C50C-407E-A947-70E740481C1C}">
                          <a14:useLocalDpi xmlns:a14="http://schemas.microsoft.com/office/drawing/2010/main" val="0"/>
                        </a:ext>
                      </a:extLst>
                    </a:blip>
                    <a:srcRect t="17030"/>
                    <a:stretch/>
                  </pic:blipFill>
                  <pic:spPr bwMode="auto">
                    <a:xfrm>
                      <a:off x="0" y="0"/>
                      <a:ext cx="5943600" cy="3522596"/>
                    </a:xfrm>
                    <a:prstGeom prst="rect">
                      <a:avLst/>
                    </a:prstGeom>
                    <a:ln>
                      <a:noFill/>
                    </a:ln>
                    <a:extLst>
                      <a:ext uri="{53640926-AAD7-44D8-BBD7-CCE9431645EC}">
                        <a14:shadowObscured xmlns:a14="http://schemas.microsoft.com/office/drawing/2010/main"/>
                      </a:ext>
                    </a:extLst>
                  </pic:spPr>
                </pic:pic>
              </a:graphicData>
            </a:graphic>
          </wp:inline>
        </w:drawing>
      </w:r>
    </w:p>
    <w:p w14:paraId="33C9BF57" w14:textId="72083047" w:rsidR="008321DB" w:rsidRPr="008321DB" w:rsidRDefault="00EC05E0" w:rsidP="008321DB">
      <w:pPr>
        <w:pStyle w:val="Heading2"/>
        <w:rPr>
          <w:rFonts w:asciiTheme="majorBidi" w:hAnsiTheme="majorBidi"/>
          <w:color w:val="auto"/>
          <w:sz w:val="24"/>
          <w:szCs w:val="24"/>
        </w:rPr>
      </w:pPr>
      <w:bookmarkStart w:id="8" w:name="_Toc525603886"/>
      <w:r>
        <w:rPr>
          <w:rFonts w:asciiTheme="majorBidi" w:hAnsiTheme="majorBidi"/>
          <w:b/>
          <w:bCs/>
          <w:color w:val="auto"/>
          <w:sz w:val="24"/>
          <w:szCs w:val="24"/>
        </w:rPr>
        <w:lastRenderedPageBreak/>
        <w:t>Figure S2</w:t>
      </w:r>
      <w:r w:rsidRPr="00B60A94">
        <w:rPr>
          <w:rFonts w:asciiTheme="majorBidi" w:hAnsiTheme="majorBidi"/>
          <w:b/>
          <w:bCs/>
          <w:color w:val="auto"/>
          <w:sz w:val="24"/>
          <w:szCs w:val="24"/>
        </w:rPr>
        <w:t>.</w:t>
      </w:r>
      <w:r w:rsidRPr="00B60A94">
        <w:rPr>
          <w:rFonts w:asciiTheme="majorBidi" w:hAnsiTheme="majorBidi"/>
          <w:color w:val="auto"/>
          <w:sz w:val="24"/>
          <w:szCs w:val="24"/>
        </w:rPr>
        <w:t xml:space="preserve"> </w:t>
      </w:r>
      <w:r w:rsidR="009608AF">
        <w:rPr>
          <w:rFonts w:asciiTheme="majorBidi" w:hAnsiTheme="majorBidi"/>
          <w:color w:val="auto"/>
          <w:sz w:val="24"/>
          <w:szCs w:val="24"/>
        </w:rPr>
        <w:t>PCB 196 concentrations across the life-stages stratified for only Cycle 3.</w:t>
      </w:r>
      <w:bookmarkEnd w:id="8"/>
      <w:r w:rsidR="009608AF">
        <w:rPr>
          <w:rFonts w:asciiTheme="majorBidi" w:hAnsiTheme="majorBidi"/>
          <w:color w:val="auto"/>
          <w:sz w:val="24"/>
          <w:szCs w:val="24"/>
        </w:rPr>
        <w:t xml:space="preserve"> </w:t>
      </w:r>
      <w:r w:rsidR="009608AF" w:rsidRPr="00B60A94">
        <w:rPr>
          <w:rFonts w:asciiTheme="majorBidi" w:hAnsiTheme="majorBidi"/>
          <w:color w:val="auto"/>
          <w:sz w:val="24"/>
          <w:szCs w:val="24"/>
        </w:rPr>
        <w:t xml:space="preserve"> </w:t>
      </w:r>
    </w:p>
    <w:p w14:paraId="5893FE06" w14:textId="77777777" w:rsidR="008321DB" w:rsidRPr="008321DB" w:rsidRDefault="008321DB" w:rsidP="008321DB"/>
    <w:p w14:paraId="07E7A22D" w14:textId="26E53F30" w:rsidR="00EE2ACF" w:rsidRPr="00EE2ACF" w:rsidRDefault="008321DB" w:rsidP="00142586">
      <w:pPr>
        <w:pStyle w:val="Heading2"/>
        <w:rPr>
          <w:color w:val="auto"/>
        </w:rPr>
      </w:pPr>
      <w:r w:rsidRPr="008321DB">
        <w:rPr>
          <w:rFonts w:asciiTheme="majorBidi" w:hAnsiTheme="majorBidi"/>
          <w:b/>
          <w:bCs/>
          <w:color w:val="auto"/>
          <w:sz w:val="24"/>
          <w:szCs w:val="24"/>
        </w:rPr>
        <w:t>Table S6</w:t>
      </w:r>
      <w:r w:rsidRPr="008321DB">
        <w:rPr>
          <w:rFonts w:asciiTheme="majorBidi" w:hAnsiTheme="majorBidi"/>
          <w:color w:val="auto"/>
          <w:sz w:val="24"/>
          <w:szCs w:val="24"/>
        </w:rPr>
        <w:t xml:space="preserve">. </w:t>
      </w:r>
      <m:oMath>
        <m:sSub>
          <m:sSubPr>
            <m:ctrlPr>
              <w:rPr>
                <w:rFonts w:ascii="Cambria Math" w:hAnsi="Cambria Math"/>
                <w:i/>
                <w:color w:val="auto"/>
                <w:sz w:val="24"/>
                <w:szCs w:val="24"/>
              </w:rPr>
            </m:ctrlPr>
          </m:sSubPr>
          <m:e>
            <m:r>
              <w:rPr>
                <w:rFonts w:ascii="Cambria Math" w:hAnsi="Cambria Math"/>
                <w:color w:val="auto"/>
                <w:sz w:val="24"/>
                <w:szCs w:val="24"/>
              </w:rPr>
              <m:t>β</m:t>
            </m:r>
          </m:e>
          <m:sub>
            <m:r>
              <w:rPr>
                <w:rFonts w:ascii="Cambria Math" w:hAnsi="Cambria Math"/>
                <w:color w:val="auto"/>
                <w:sz w:val="24"/>
                <w:szCs w:val="24"/>
              </w:rPr>
              <m:t>age</m:t>
            </m:r>
          </m:sub>
        </m:sSub>
        <m:r>
          <w:rPr>
            <w:rFonts w:ascii="Cambria Math" w:hAnsi="Cambria Math"/>
            <w:color w:val="auto"/>
            <w:sz w:val="24"/>
            <w:szCs w:val="24"/>
          </w:rPr>
          <m:t xml:space="preserve">, </m:t>
        </m:r>
        <m:sSub>
          <m:sSubPr>
            <m:ctrlPr>
              <w:rPr>
                <w:rFonts w:ascii="Cambria Math" w:hAnsi="Cambria Math"/>
                <w:i/>
                <w:color w:val="auto"/>
                <w:sz w:val="24"/>
                <w:szCs w:val="24"/>
              </w:rPr>
            </m:ctrlPr>
          </m:sSubPr>
          <m:e>
            <m:r>
              <w:rPr>
                <w:rFonts w:ascii="Cambria Math" w:hAnsi="Cambria Math"/>
                <w:color w:val="auto"/>
                <w:sz w:val="24"/>
                <w:szCs w:val="24"/>
              </w:rPr>
              <m:t>β</m:t>
            </m:r>
          </m:e>
          <m:sub>
            <m:sSup>
              <m:sSupPr>
                <m:ctrlPr>
                  <w:rPr>
                    <w:rFonts w:ascii="Cambria Math" w:hAnsi="Cambria Math"/>
                    <w:i/>
                    <w:color w:val="auto"/>
                    <w:sz w:val="24"/>
                    <w:szCs w:val="24"/>
                  </w:rPr>
                </m:ctrlPr>
              </m:sSupPr>
              <m:e>
                <m:r>
                  <w:rPr>
                    <w:rFonts w:ascii="Cambria Math" w:hAnsi="Cambria Math"/>
                    <w:color w:val="auto"/>
                    <w:sz w:val="24"/>
                    <w:szCs w:val="24"/>
                  </w:rPr>
                  <m:t>age</m:t>
                </m:r>
              </m:e>
              <m:sup>
                <m:r>
                  <w:rPr>
                    <w:rFonts w:ascii="Cambria Math" w:hAnsi="Cambria Math"/>
                    <w:color w:val="auto"/>
                    <w:sz w:val="24"/>
                    <w:szCs w:val="24"/>
                  </w:rPr>
                  <m:t>2</m:t>
                </m:r>
              </m:sup>
            </m:sSup>
          </m:sub>
        </m:sSub>
      </m:oMath>
      <w:r w:rsidR="00AA3096" w:rsidRPr="00AA3096">
        <w:rPr>
          <w:rFonts w:asciiTheme="majorBidi" w:hAnsiTheme="majorBidi"/>
          <w:color w:val="auto"/>
          <w:sz w:val="24"/>
          <w:szCs w:val="24"/>
        </w:rPr>
        <w:t xml:space="preserve">, </w:t>
      </w:r>
      <w:r w:rsidR="00AA3096">
        <w:rPr>
          <w:rFonts w:asciiTheme="majorBidi" w:hAnsiTheme="majorBidi"/>
          <w:color w:val="auto"/>
          <w:sz w:val="24"/>
          <w:szCs w:val="24"/>
        </w:rPr>
        <w:t>c</w:t>
      </w:r>
      <w:r w:rsidRPr="00AA3096">
        <w:rPr>
          <w:rFonts w:asciiTheme="majorBidi" w:hAnsiTheme="majorBidi"/>
          <w:color w:val="auto"/>
          <w:sz w:val="24"/>
          <w:szCs w:val="24"/>
        </w:rPr>
        <w:t xml:space="preserve">alculated </w:t>
      </w:r>
      <m:oMath>
        <m:sSub>
          <m:sSubPr>
            <m:ctrlPr>
              <w:rPr>
                <w:rFonts w:ascii="Cambria Math" w:hAnsi="Cambria Math"/>
                <w:i/>
                <w:color w:val="auto"/>
                <w:sz w:val="24"/>
                <w:szCs w:val="24"/>
              </w:rPr>
            </m:ctrlPr>
          </m:sSubPr>
          <m:e>
            <m:r>
              <w:rPr>
                <w:rFonts w:ascii="Cambria Math" w:hAnsi="Cambria Math"/>
                <w:color w:val="auto"/>
                <w:sz w:val="24"/>
                <w:szCs w:val="24"/>
              </w:rPr>
              <m:t>s</m:t>
            </m:r>
          </m:e>
          <m:sub>
            <m:r>
              <w:rPr>
                <w:rFonts w:ascii="Cambria Math" w:hAnsi="Cambria Math"/>
                <w:color w:val="auto"/>
                <w:sz w:val="24"/>
                <w:szCs w:val="24"/>
              </w:rPr>
              <m:t>children</m:t>
            </m:r>
          </m:sub>
        </m:sSub>
      </m:oMath>
      <w:r w:rsidR="00142586">
        <w:rPr>
          <w:rFonts w:asciiTheme="majorBidi" w:hAnsiTheme="majorBidi"/>
          <w:color w:val="auto"/>
          <w:sz w:val="24"/>
          <w:szCs w:val="24"/>
        </w:rPr>
        <w:t xml:space="preserve">, and calculated fold difference </w:t>
      </w:r>
      <w:r w:rsidRPr="00AA3096">
        <w:rPr>
          <w:rFonts w:asciiTheme="majorBidi" w:hAnsiTheme="majorBidi"/>
          <w:color w:val="auto"/>
          <w:sz w:val="24"/>
          <w:szCs w:val="24"/>
        </w:rPr>
        <w:t xml:space="preserve">when </w:t>
      </w:r>
      <m:oMath>
        <m:sSub>
          <m:sSubPr>
            <m:ctrlPr>
              <w:rPr>
                <w:rFonts w:ascii="Cambria Math" w:hAnsi="Cambria Math"/>
                <w:i/>
                <w:color w:val="auto"/>
                <w:sz w:val="24"/>
                <w:szCs w:val="24"/>
              </w:rPr>
            </m:ctrlPr>
          </m:sSubPr>
          <m:e>
            <m:r>
              <w:rPr>
                <w:rFonts w:ascii="Cambria Math" w:hAnsi="Cambria Math"/>
                <w:color w:val="auto"/>
                <w:sz w:val="24"/>
                <w:szCs w:val="24"/>
              </w:rPr>
              <m:t>X</m:t>
            </m:r>
          </m:e>
          <m:sub>
            <m:r>
              <w:rPr>
                <w:rFonts w:ascii="Cambria Math" w:hAnsi="Cambria Math"/>
                <w:color w:val="auto"/>
                <w:sz w:val="24"/>
                <w:szCs w:val="24"/>
              </w:rPr>
              <m:t>age</m:t>
            </m:r>
          </m:sub>
        </m:sSub>
      </m:oMath>
      <w:r w:rsidRPr="00AA3096">
        <w:rPr>
          <w:rFonts w:asciiTheme="majorBidi" w:hAnsiTheme="majorBidi"/>
          <w:color w:val="auto"/>
          <w:sz w:val="24"/>
          <w:szCs w:val="24"/>
        </w:rPr>
        <w:t xml:space="preserve"> = 5 years and </w:t>
      </w:r>
      <m:oMath>
        <m:acc>
          <m:accPr>
            <m:chr m:val="̅"/>
            <m:ctrlPr>
              <w:rPr>
                <w:rFonts w:ascii="Cambria Math" w:hAnsi="Cambria Math"/>
                <w:i/>
                <w:color w:val="auto"/>
                <w:sz w:val="24"/>
                <w:szCs w:val="24"/>
              </w:rPr>
            </m:ctrlPr>
          </m:accPr>
          <m:e>
            <m:sSub>
              <m:sSubPr>
                <m:ctrlPr>
                  <w:rPr>
                    <w:rFonts w:ascii="Cambria Math" w:hAnsi="Cambria Math"/>
                    <w:i/>
                    <w:color w:val="auto"/>
                    <w:sz w:val="24"/>
                    <w:szCs w:val="24"/>
                  </w:rPr>
                </m:ctrlPr>
              </m:sSubPr>
              <m:e>
                <m:r>
                  <w:rPr>
                    <w:rFonts w:ascii="Cambria Math" w:hAnsi="Cambria Math"/>
                    <w:color w:val="auto"/>
                    <w:sz w:val="24"/>
                    <w:szCs w:val="24"/>
                  </w:rPr>
                  <m:t>X</m:t>
                </m:r>
              </m:e>
              <m:sub>
                <m:r>
                  <w:rPr>
                    <w:rFonts w:ascii="Cambria Math" w:hAnsi="Cambria Math"/>
                    <w:color w:val="auto"/>
                    <w:sz w:val="24"/>
                    <w:szCs w:val="24"/>
                  </w:rPr>
                  <m:t>age</m:t>
                </m:r>
              </m:sub>
            </m:sSub>
          </m:e>
        </m:acc>
      </m:oMath>
      <w:r w:rsidRPr="00AA3096">
        <w:rPr>
          <w:rFonts w:asciiTheme="majorBidi" w:hAnsiTheme="majorBidi"/>
          <w:color w:val="auto"/>
          <w:sz w:val="24"/>
          <w:szCs w:val="24"/>
        </w:rPr>
        <w:t xml:space="preserve"> </w:t>
      </w:r>
      <w:r w:rsidRPr="00AA3096">
        <w:rPr>
          <w:rFonts w:asciiTheme="majorBidi" w:hAnsiTheme="majorBidi"/>
          <w:color w:val="auto"/>
          <w:sz w:val="24"/>
          <w:szCs w:val="24"/>
          <w:shd w:val="clear" w:color="auto" w:fill="FFFFFF"/>
        </w:rPr>
        <w:t xml:space="preserve"> = 31.88 years</w:t>
      </w:r>
      <w:r w:rsidR="00AA3096">
        <w:rPr>
          <w:rFonts w:asciiTheme="majorBidi" w:hAnsiTheme="majorBidi"/>
          <w:color w:val="auto"/>
          <w:sz w:val="24"/>
          <w:szCs w:val="24"/>
          <w:shd w:val="clear" w:color="auto" w:fill="FFFFFF"/>
        </w:rPr>
        <w:t xml:space="preserve"> for all chemical biomarkers, which are</w:t>
      </w:r>
      <w:r w:rsidRPr="00AA3096">
        <w:rPr>
          <w:rFonts w:asciiTheme="majorBidi" w:hAnsiTheme="majorBidi"/>
          <w:color w:val="auto"/>
          <w:sz w:val="24"/>
          <w:szCs w:val="24"/>
          <w:shd w:val="clear" w:color="auto" w:fill="FFFFFF"/>
        </w:rPr>
        <w:t xml:space="preserve"> ranked </w:t>
      </w:r>
      <w:r w:rsidR="00AA3096">
        <w:rPr>
          <w:rFonts w:asciiTheme="majorBidi" w:hAnsiTheme="majorBidi"/>
          <w:color w:val="auto"/>
          <w:sz w:val="24"/>
          <w:szCs w:val="24"/>
          <w:shd w:val="clear" w:color="auto" w:fill="FFFFFF"/>
        </w:rPr>
        <w:t>by</w:t>
      </w:r>
      <w:r w:rsidR="00EE2ACF">
        <w:rPr>
          <w:rFonts w:asciiTheme="majorBidi" w:hAnsiTheme="majorBidi"/>
          <w:color w:val="auto"/>
          <w:sz w:val="24"/>
          <w:szCs w:val="24"/>
          <w:shd w:val="clear" w:color="auto" w:fill="FFFFFF"/>
        </w:rPr>
        <w:t xml:space="preserve"> the fold difference of chemical biomarker levels between a child of 5 years and an adult of 31.88 years (</w:t>
      </w:r>
      <m:oMath>
        <m:sSup>
          <m:sSupPr>
            <m:ctrlPr>
              <w:rPr>
                <w:rFonts w:ascii="Cambria Math" w:hAnsi="Cambria Math"/>
                <w:i/>
                <w:color w:val="auto"/>
                <w:sz w:val="24"/>
                <w:szCs w:val="24"/>
                <w:shd w:val="clear" w:color="auto" w:fill="FFFFFF"/>
              </w:rPr>
            </m:ctrlPr>
          </m:sSupPr>
          <m:e>
            <m:r>
              <w:rPr>
                <w:rFonts w:ascii="Cambria Math" w:hAnsi="Cambria Math"/>
                <w:color w:val="auto"/>
                <w:sz w:val="24"/>
                <w:szCs w:val="24"/>
                <w:shd w:val="clear" w:color="auto" w:fill="FFFFFF"/>
              </w:rPr>
              <m:t>10</m:t>
            </m:r>
          </m:e>
          <m:sup>
            <m:sSub>
              <m:sSubPr>
                <m:ctrlPr>
                  <w:rPr>
                    <w:rFonts w:ascii="Cambria Math" w:hAnsi="Cambria Math"/>
                    <w:i/>
                    <w:color w:val="auto"/>
                    <w:sz w:val="24"/>
                    <w:szCs w:val="24"/>
                  </w:rPr>
                </m:ctrlPr>
              </m:sSubPr>
              <m:e>
                <m:r>
                  <w:rPr>
                    <w:rFonts w:ascii="Cambria Math" w:hAnsi="Cambria Math"/>
                    <w:color w:val="auto"/>
                    <w:sz w:val="24"/>
                    <w:szCs w:val="24"/>
                  </w:rPr>
                  <m:t>s</m:t>
                </m:r>
              </m:e>
              <m:sub>
                <m:r>
                  <w:rPr>
                    <w:rFonts w:ascii="Cambria Math" w:hAnsi="Cambria Math"/>
                    <w:color w:val="auto"/>
                    <w:sz w:val="24"/>
                    <w:szCs w:val="24"/>
                  </w:rPr>
                  <m:t>children</m:t>
                </m:r>
              </m:sub>
            </m:sSub>
          </m:sup>
        </m:sSup>
      </m:oMath>
      <w:r w:rsidR="00EE2ACF">
        <w:rPr>
          <w:rFonts w:asciiTheme="majorBidi" w:hAnsiTheme="majorBidi"/>
          <w:color w:val="auto"/>
          <w:sz w:val="24"/>
          <w:szCs w:val="24"/>
        </w:rPr>
        <w:t>)</w:t>
      </w:r>
      <w:r w:rsidRPr="00AA3096">
        <w:rPr>
          <w:rFonts w:asciiTheme="majorBidi" w:hAnsiTheme="majorBidi"/>
          <w:color w:val="auto"/>
          <w:sz w:val="24"/>
          <w:szCs w:val="24"/>
          <w:shd w:val="clear" w:color="auto" w:fill="FFFFFF"/>
        </w:rPr>
        <w:t xml:space="preserve"> </w:t>
      </w:r>
      <w:r w:rsidR="00AA3096">
        <w:rPr>
          <w:rFonts w:asciiTheme="majorBidi" w:hAnsiTheme="majorBidi"/>
          <w:color w:val="auto"/>
          <w:sz w:val="24"/>
          <w:szCs w:val="24"/>
          <w:shd w:val="clear" w:color="auto" w:fill="FFFFFF"/>
        </w:rPr>
        <w:t>in descending order.</w:t>
      </w:r>
      <w:r w:rsidRPr="00AA3096">
        <w:rPr>
          <w:rFonts w:asciiTheme="majorBidi" w:hAnsiTheme="majorBidi"/>
          <w:color w:val="auto"/>
          <w:sz w:val="24"/>
          <w:szCs w:val="24"/>
          <w:shd w:val="clear" w:color="auto" w:fill="FFFFFF"/>
        </w:rPr>
        <w:t xml:space="preserve"> </w:t>
      </w:r>
      <w:r w:rsidR="00383973" w:rsidRPr="00AA3096">
        <w:rPr>
          <w:color w:val="auto"/>
        </w:rPr>
        <w:fldChar w:fldCharType="begin"/>
      </w:r>
      <w:r w:rsidR="00383973" w:rsidRPr="00AA3096">
        <w:rPr>
          <w:color w:val="auto"/>
        </w:rPr>
        <w:instrText xml:space="preserve"> LINK </w:instrText>
      </w:r>
      <w:r w:rsidR="0051395F">
        <w:rPr>
          <w:color w:val="auto"/>
        </w:rPr>
        <w:instrText xml:space="preserve">Excel.Sheet.12 "\\\\afs\\umich.edu\\user\\n\\g\\nguyenvy\\NHANES\\CHEMICALS\\Linear Regression Phase 2\\Phase C\\Phase - Subset with 50% Detection Rate\\NHANES - All Results for Age-Based and Time Trends 1f.xlsx" Sheet2!C1:C5 </w:instrText>
      </w:r>
      <w:r w:rsidR="00383973" w:rsidRPr="00AA3096">
        <w:rPr>
          <w:color w:val="auto"/>
        </w:rPr>
        <w:instrText xml:space="preserve">\a \f 5 \h  \* MERGEFORMAT </w:instrText>
      </w:r>
      <w:r w:rsidR="0051395F">
        <w:rPr>
          <w:color w:val="auto"/>
        </w:rPr>
        <w:fldChar w:fldCharType="separate"/>
      </w:r>
      <w:r w:rsidR="00383973" w:rsidRPr="00AA3096">
        <w:rPr>
          <w:color w:val="auto"/>
        </w:rPr>
        <w:fldChar w:fldCharType="end"/>
      </w:r>
    </w:p>
    <w:tbl>
      <w:tblPr>
        <w:tblStyle w:val="TableGrid"/>
        <w:tblW w:w="9463" w:type="dxa"/>
        <w:tblLook w:val="04A0" w:firstRow="1" w:lastRow="0" w:firstColumn="1" w:lastColumn="0" w:noHBand="0" w:noVBand="1"/>
      </w:tblPr>
      <w:tblGrid>
        <w:gridCol w:w="1316"/>
        <w:gridCol w:w="4103"/>
        <w:gridCol w:w="1181"/>
        <w:gridCol w:w="1181"/>
        <w:gridCol w:w="796"/>
        <w:gridCol w:w="1184"/>
      </w:tblGrid>
      <w:tr w:rsidR="00EE2ACF" w:rsidRPr="00EE2ACF" w14:paraId="6C9D72DA" w14:textId="77777777" w:rsidTr="00EE2ACF">
        <w:trPr>
          <w:trHeight w:val="300"/>
        </w:trPr>
        <w:tc>
          <w:tcPr>
            <w:tcW w:w="1238" w:type="dxa"/>
            <w:noWrap/>
            <w:vAlign w:val="center"/>
            <w:hideMark/>
          </w:tcPr>
          <w:p w14:paraId="1AE8EFB2" w14:textId="7922043E" w:rsidR="00EE2ACF" w:rsidRPr="00EE2ACF" w:rsidRDefault="00EE2ACF" w:rsidP="00EE2ACF">
            <w:pPr>
              <w:rPr>
                <w:rFonts w:asciiTheme="majorBidi" w:hAnsiTheme="majorBidi" w:cstheme="majorBidi"/>
                <w:b/>
                <w:bCs/>
                <w:sz w:val="20"/>
                <w:szCs w:val="20"/>
              </w:rPr>
            </w:pPr>
            <w:r w:rsidRPr="00EE2ACF">
              <w:rPr>
                <w:rFonts w:asciiTheme="majorBidi" w:hAnsiTheme="majorBidi" w:cstheme="majorBidi"/>
                <w:b/>
                <w:bCs/>
                <w:sz w:val="20"/>
                <w:szCs w:val="20"/>
              </w:rPr>
              <w:t>Codename</w:t>
            </w:r>
          </w:p>
        </w:tc>
        <w:tc>
          <w:tcPr>
            <w:tcW w:w="4103" w:type="dxa"/>
            <w:noWrap/>
            <w:vAlign w:val="center"/>
            <w:hideMark/>
          </w:tcPr>
          <w:p w14:paraId="7540414C" w14:textId="72885E1D" w:rsidR="00EE2ACF" w:rsidRPr="00EE2ACF" w:rsidRDefault="00EE2ACF" w:rsidP="00EE2ACF">
            <w:pPr>
              <w:rPr>
                <w:rFonts w:asciiTheme="majorBidi" w:hAnsiTheme="majorBidi" w:cstheme="majorBidi"/>
                <w:b/>
                <w:bCs/>
                <w:sz w:val="20"/>
                <w:szCs w:val="20"/>
              </w:rPr>
            </w:pPr>
            <w:r w:rsidRPr="00EE2ACF">
              <w:rPr>
                <w:rFonts w:asciiTheme="majorBidi" w:hAnsiTheme="majorBidi" w:cstheme="majorBidi"/>
                <w:b/>
                <w:bCs/>
                <w:sz w:val="20"/>
                <w:szCs w:val="20"/>
              </w:rPr>
              <w:t>Chemical Name</w:t>
            </w:r>
          </w:p>
        </w:tc>
        <w:tc>
          <w:tcPr>
            <w:tcW w:w="1181" w:type="dxa"/>
            <w:noWrap/>
            <w:vAlign w:val="center"/>
            <w:hideMark/>
          </w:tcPr>
          <w:p w14:paraId="3D16054F" w14:textId="3C85B272" w:rsidR="00EE2ACF" w:rsidRPr="00EE2ACF" w:rsidRDefault="0051395F" w:rsidP="00EE2ACF">
            <w:pPr>
              <w:rPr>
                <w:rFonts w:asciiTheme="majorBidi" w:hAnsiTheme="majorBidi" w:cstheme="majorBidi"/>
                <w:b/>
                <w:bCs/>
                <w:sz w:val="20"/>
                <w:szCs w:val="20"/>
              </w:rPr>
            </w:pPr>
            <m:oMathPara>
              <m:oMath>
                <m:sSub>
                  <m:sSubPr>
                    <m:ctrlPr>
                      <w:rPr>
                        <w:rFonts w:ascii="Cambria Math" w:hAnsi="Cambria Math" w:cstheme="majorBidi"/>
                        <w:b/>
                        <w:bCs/>
                        <w:i/>
                        <w:sz w:val="20"/>
                        <w:szCs w:val="20"/>
                      </w:rPr>
                    </m:ctrlPr>
                  </m:sSubPr>
                  <m:e>
                    <m:r>
                      <m:rPr>
                        <m:sty m:val="b"/>
                      </m:rPr>
                      <w:rPr>
                        <w:rFonts w:ascii="Cambria Math" w:hAnsi="Cambria Math" w:cstheme="majorBidi"/>
                        <w:sz w:val="20"/>
                        <w:szCs w:val="20"/>
                      </w:rPr>
                      <m:t>β</m:t>
                    </m:r>
                  </m:e>
                  <m:sub>
                    <m:r>
                      <m:rPr>
                        <m:sty m:val="b"/>
                      </m:rPr>
                      <w:rPr>
                        <w:rFonts w:ascii="Cambria Math" w:hAnsi="Cambria Math" w:cstheme="majorBidi"/>
                        <w:sz w:val="20"/>
                        <w:szCs w:val="20"/>
                      </w:rPr>
                      <m:t>age</m:t>
                    </m:r>
                  </m:sub>
                </m:sSub>
              </m:oMath>
            </m:oMathPara>
          </w:p>
        </w:tc>
        <w:tc>
          <w:tcPr>
            <w:tcW w:w="1181" w:type="dxa"/>
            <w:noWrap/>
            <w:vAlign w:val="center"/>
            <w:hideMark/>
          </w:tcPr>
          <w:p w14:paraId="10D6758E" w14:textId="6B384249" w:rsidR="00EE2ACF" w:rsidRPr="00EE2ACF" w:rsidRDefault="0051395F" w:rsidP="00EE2ACF">
            <w:pPr>
              <w:rPr>
                <w:rFonts w:asciiTheme="majorBidi" w:hAnsiTheme="majorBidi" w:cstheme="majorBidi"/>
                <w:b/>
                <w:bCs/>
                <w:sz w:val="20"/>
                <w:szCs w:val="20"/>
              </w:rPr>
            </w:pPr>
            <m:oMathPara>
              <m:oMath>
                <m:sSub>
                  <m:sSubPr>
                    <m:ctrlPr>
                      <w:rPr>
                        <w:rFonts w:ascii="Cambria Math" w:hAnsi="Cambria Math" w:cstheme="majorBidi"/>
                        <w:b/>
                        <w:bCs/>
                        <w:i/>
                        <w:sz w:val="20"/>
                        <w:szCs w:val="20"/>
                      </w:rPr>
                    </m:ctrlPr>
                  </m:sSubPr>
                  <m:e>
                    <m:r>
                      <m:rPr>
                        <m:sty m:val="b"/>
                      </m:rPr>
                      <w:rPr>
                        <w:rFonts w:ascii="Cambria Math" w:hAnsi="Cambria Math" w:cstheme="majorBidi"/>
                        <w:sz w:val="20"/>
                        <w:szCs w:val="20"/>
                      </w:rPr>
                      <m:t>β</m:t>
                    </m:r>
                  </m:e>
                  <m:sub>
                    <m:sSup>
                      <m:sSupPr>
                        <m:ctrlPr>
                          <w:rPr>
                            <w:rFonts w:ascii="Cambria Math" w:hAnsi="Cambria Math" w:cstheme="majorBidi"/>
                            <w:b/>
                            <w:bCs/>
                            <w:i/>
                            <w:sz w:val="20"/>
                            <w:szCs w:val="20"/>
                          </w:rPr>
                        </m:ctrlPr>
                      </m:sSupPr>
                      <m:e>
                        <m:r>
                          <m:rPr>
                            <m:sty m:val="b"/>
                          </m:rPr>
                          <w:rPr>
                            <w:rFonts w:ascii="Cambria Math" w:hAnsi="Cambria Math" w:cstheme="majorBidi"/>
                            <w:sz w:val="20"/>
                            <w:szCs w:val="20"/>
                          </w:rPr>
                          <m:t>age</m:t>
                        </m:r>
                      </m:e>
                      <m:sup>
                        <m:r>
                          <m:rPr>
                            <m:sty m:val="b"/>
                          </m:rPr>
                          <w:rPr>
                            <w:rFonts w:ascii="Cambria Math" w:hAnsi="Cambria Math" w:cstheme="majorBidi"/>
                            <w:sz w:val="20"/>
                            <w:szCs w:val="20"/>
                          </w:rPr>
                          <m:t>2</m:t>
                        </m:r>
                      </m:sup>
                    </m:sSup>
                  </m:sub>
                </m:sSub>
              </m:oMath>
            </m:oMathPara>
          </w:p>
        </w:tc>
        <w:tc>
          <w:tcPr>
            <w:tcW w:w="796" w:type="dxa"/>
            <w:noWrap/>
            <w:vAlign w:val="center"/>
            <w:hideMark/>
          </w:tcPr>
          <w:p w14:paraId="0E687180" w14:textId="75E212A4" w:rsidR="00EE2ACF" w:rsidRPr="00EE2ACF" w:rsidRDefault="00EE2ACF" w:rsidP="00EE2ACF">
            <w:pPr>
              <w:rPr>
                <w:rFonts w:asciiTheme="majorBidi" w:hAnsiTheme="majorBidi" w:cstheme="majorBidi"/>
                <w:b/>
                <w:bCs/>
                <w:sz w:val="20"/>
                <w:szCs w:val="20"/>
              </w:rPr>
            </w:pPr>
            <w:r w:rsidRPr="00EE2ACF">
              <w:rPr>
                <w:rFonts w:asciiTheme="majorBidi" w:hAnsiTheme="majorBidi" w:cstheme="majorBidi"/>
                <w:b/>
                <w:bCs/>
                <w:sz w:val="20"/>
                <w:szCs w:val="20"/>
              </w:rPr>
              <w:t>s</w:t>
            </w:r>
            <w:r w:rsidRPr="00EE2ACF">
              <w:rPr>
                <w:rFonts w:asciiTheme="majorBidi" w:hAnsiTheme="majorBidi" w:cstheme="majorBidi"/>
                <w:b/>
                <w:bCs/>
                <w:sz w:val="20"/>
                <w:szCs w:val="20"/>
                <w:vertAlign w:val="subscript"/>
              </w:rPr>
              <w:t>children</w:t>
            </w:r>
          </w:p>
        </w:tc>
        <w:tc>
          <w:tcPr>
            <w:tcW w:w="964" w:type="dxa"/>
            <w:noWrap/>
            <w:vAlign w:val="center"/>
            <w:hideMark/>
          </w:tcPr>
          <w:p w14:paraId="57D6F5B8" w14:textId="6ED4FA54" w:rsidR="00EE2ACF" w:rsidRPr="00EE2ACF" w:rsidRDefault="00EE2ACF" w:rsidP="00EE2ACF">
            <w:pPr>
              <w:rPr>
                <w:rFonts w:asciiTheme="majorBidi" w:hAnsiTheme="majorBidi" w:cstheme="majorBidi"/>
                <w:b/>
                <w:bCs/>
                <w:sz w:val="20"/>
                <w:szCs w:val="20"/>
              </w:rPr>
            </w:pPr>
            <w:r w:rsidRPr="00EE2ACF">
              <w:rPr>
                <w:rFonts w:asciiTheme="majorBidi" w:hAnsiTheme="majorBidi" w:cstheme="majorBidi"/>
                <w:b/>
                <w:bCs/>
                <w:sz w:val="20"/>
                <w:szCs w:val="20"/>
              </w:rPr>
              <w:t>Fold Difference (</w:t>
            </w:r>
            <m:oMath>
              <m:sSup>
                <m:sSupPr>
                  <m:ctrlPr>
                    <w:rPr>
                      <w:rFonts w:ascii="Cambria Math" w:hAnsi="Cambria Math" w:cstheme="majorBidi"/>
                      <w:b/>
                      <w:bCs/>
                      <w:i/>
                      <w:sz w:val="20"/>
                      <w:szCs w:val="20"/>
                    </w:rPr>
                  </m:ctrlPr>
                </m:sSupPr>
                <m:e>
                  <m:r>
                    <m:rPr>
                      <m:sty m:val="bi"/>
                    </m:rPr>
                    <w:rPr>
                      <w:rFonts w:ascii="Cambria Math" w:hAnsi="Cambria Math" w:cstheme="majorBidi"/>
                      <w:sz w:val="20"/>
                      <w:szCs w:val="20"/>
                    </w:rPr>
                    <m:t>10</m:t>
                  </m:r>
                </m:e>
                <m:sup>
                  <m:sSub>
                    <m:sSubPr>
                      <m:ctrlPr>
                        <w:rPr>
                          <w:rFonts w:ascii="Cambria Math" w:hAnsi="Cambria Math" w:cstheme="majorBidi"/>
                          <w:b/>
                          <w:bCs/>
                          <w:i/>
                          <w:sz w:val="20"/>
                          <w:szCs w:val="20"/>
                        </w:rPr>
                      </m:ctrlPr>
                    </m:sSubPr>
                    <m:e>
                      <m:r>
                        <m:rPr>
                          <m:sty m:val="bi"/>
                        </m:rPr>
                        <w:rPr>
                          <w:rFonts w:ascii="Cambria Math" w:hAnsi="Cambria Math" w:cstheme="majorBidi"/>
                          <w:sz w:val="20"/>
                          <w:szCs w:val="20"/>
                        </w:rPr>
                        <m:t>s</m:t>
                      </m:r>
                    </m:e>
                    <m:sub>
                      <m:r>
                        <m:rPr>
                          <m:sty m:val="bi"/>
                        </m:rPr>
                        <w:rPr>
                          <w:rFonts w:ascii="Cambria Math" w:hAnsi="Cambria Math" w:cstheme="majorBidi"/>
                          <w:sz w:val="20"/>
                          <w:szCs w:val="20"/>
                        </w:rPr>
                        <m:t>children</m:t>
                      </m:r>
                    </m:sub>
                  </m:sSub>
                </m:sup>
              </m:sSup>
            </m:oMath>
            <w:r w:rsidRPr="00EE2ACF">
              <w:rPr>
                <w:rFonts w:asciiTheme="majorBidi" w:hAnsiTheme="majorBidi" w:cstheme="majorBidi"/>
                <w:b/>
                <w:bCs/>
                <w:sz w:val="20"/>
                <w:szCs w:val="20"/>
              </w:rPr>
              <w:t>)</w:t>
            </w:r>
          </w:p>
        </w:tc>
      </w:tr>
      <w:tr w:rsidR="00EE2ACF" w:rsidRPr="00EE2ACF" w14:paraId="1D00B7AA" w14:textId="77777777" w:rsidTr="00EE2ACF">
        <w:trPr>
          <w:trHeight w:val="300"/>
        </w:trPr>
        <w:tc>
          <w:tcPr>
            <w:tcW w:w="1238" w:type="dxa"/>
            <w:noWrap/>
            <w:hideMark/>
          </w:tcPr>
          <w:p w14:paraId="6F4BFB52"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URXMZP</w:t>
            </w:r>
          </w:p>
        </w:tc>
        <w:tc>
          <w:tcPr>
            <w:tcW w:w="4103" w:type="dxa"/>
            <w:noWrap/>
            <w:hideMark/>
          </w:tcPr>
          <w:p w14:paraId="50F568CE" w14:textId="77777777" w:rsidR="00EE2ACF" w:rsidRPr="00EE2ACF" w:rsidRDefault="00EE2ACF" w:rsidP="00EE2ACF">
            <w:pPr>
              <w:rPr>
                <w:rFonts w:asciiTheme="majorBidi" w:hAnsiTheme="majorBidi" w:cstheme="majorBidi"/>
                <w:sz w:val="20"/>
                <w:szCs w:val="20"/>
                <w:lang w:val="it-IT"/>
              </w:rPr>
            </w:pPr>
            <w:r w:rsidRPr="00F44EF6">
              <w:rPr>
                <w:rFonts w:asciiTheme="majorBidi" w:hAnsiTheme="majorBidi" w:cstheme="majorBidi"/>
                <w:sz w:val="20"/>
                <w:szCs w:val="20"/>
                <w:lang w:val="it-IT"/>
              </w:rPr>
              <w:t>Mono-benz</w:t>
            </w:r>
            <w:r w:rsidRPr="00EE2ACF">
              <w:rPr>
                <w:rFonts w:asciiTheme="majorBidi" w:hAnsiTheme="majorBidi" w:cstheme="majorBidi"/>
                <w:sz w:val="20"/>
                <w:szCs w:val="20"/>
                <w:lang w:val="it-IT"/>
              </w:rPr>
              <w:t>yl phthalate (ng/mL)</w:t>
            </w:r>
          </w:p>
        </w:tc>
        <w:tc>
          <w:tcPr>
            <w:tcW w:w="1181" w:type="dxa"/>
            <w:noWrap/>
            <w:hideMark/>
          </w:tcPr>
          <w:p w14:paraId="71C295F4"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-9.67E-03</w:t>
            </w:r>
          </w:p>
        </w:tc>
        <w:tc>
          <w:tcPr>
            <w:tcW w:w="1181" w:type="dxa"/>
            <w:noWrap/>
            <w:hideMark/>
          </w:tcPr>
          <w:p w14:paraId="50FF99C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2.14E-04</w:t>
            </w:r>
          </w:p>
        </w:tc>
        <w:tc>
          <w:tcPr>
            <w:tcW w:w="796" w:type="dxa"/>
            <w:noWrap/>
            <w:hideMark/>
          </w:tcPr>
          <w:p w14:paraId="78BBC6C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0.415</w:t>
            </w:r>
          </w:p>
        </w:tc>
        <w:tc>
          <w:tcPr>
            <w:tcW w:w="964" w:type="dxa"/>
            <w:noWrap/>
            <w:hideMark/>
          </w:tcPr>
          <w:p w14:paraId="56C6A04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2.598</w:t>
            </w:r>
          </w:p>
        </w:tc>
      </w:tr>
      <w:tr w:rsidR="00EE2ACF" w:rsidRPr="00EE2ACF" w14:paraId="02079C43" w14:textId="77777777" w:rsidTr="00EE2ACF">
        <w:trPr>
          <w:trHeight w:val="300"/>
        </w:trPr>
        <w:tc>
          <w:tcPr>
            <w:tcW w:w="1238" w:type="dxa"/>
            <w:noWrap/>
            <w:hideMark/>
          </w:tcPr>
          <w:p w14:paraId="3F92BAB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URXDMA</w:t>
            </w:r>
          </w:p>
        </w:tc>
        <w:tc>
          <w:tcPr>
            <w:tcW w:w="4103" w:type="dxa"/>
            <w:noWrap/>
            <w:hideMark/>
          </w:tcPr>
          <w:p w14:paraId="7B12D786" w14:textId="77777777" w:rsidR="00EE2ACF" w:rsidRPr="00EE2ACF" w:rsidRDefault="00EE2ACF" w:rsidP="00EE2ACF">
            <w:pPr>
              <w:rPr>
                <w:rFonts w:asciiTheme="majorBidi" w:hAnsiTheme="majorBidi" w:cstheme="majorBidi"/>
                <w:sz w:val="20"/>
                <w:szCs w:val="20"/>
                <w:lang w:val="pt-BR"/>
              </w:rPr>
            </w:pPr>
            <w:r w:rsidRPr="00EE2ACF">
              <w:rPr>
                <w:rFonts w:asciiTheme="majorBidi" w:hAnsiTheme="majorBidi" w:cstheme="majorBidi"/>
                <w:sz w:val="20"/>
                <w:szCs w:val="20"/>
                <w:lang w:val="pt-BR"/>
              </w:rPr>
              <w:t>o-Desmethylangolensin (O-DMA) (ng/mL)</w:t>
            </w:r>
          </w:p>
        </w:tc>
        <w:tc>
          <w:tcPr>
            <w:tcW w:w="1181" w:type="dxa"/>
            <w:noWrap/>
            <w:hideMark/>
          </w:tcPr>
          <w:p w14:paraId="1CE31AF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-7.51E-03</w:t>
            </w:r>
          </w:p>
        </w:tc>
        <w:tc>
          <w:tcPr>
            <w:tcW w:w="1181" w:type="dxa"/>
            <w:noWrap/>
            <w:hideMark/>
          </w:tcPr>
          <w:p w14:paraId="4F8EC6D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1.88E-04</w:t>
            </w:r>
          </w:p>
        </w:tc>
        <w:tc>
          <w:tcPr>
            <w:tcW w:w="796" w:type="dxa"/>
            <w:noWrap/>
            <w:hideMark/>
          </w:tcPr>
          <w:p w14:paraId="336F97D3"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0.338</w:t>
            </w:r>
          </w:p>
        </w:tc>
        <w:tc>
          <w:tcPr>
            <w:tcW w:w="964" w:type="dxa"/>
            <w:noWrap/>
            <w:hideMark/>
          </w:tcPr>
          <w:p w14:paraId="5B20527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2.176</w:t>
            </w:r>
          </w:p>
        </w:tc>
      </w:tr>
      <w:tr w:rsidR="00EE2ACF" w:rsidRPr="00EE2ACF" w14:paraId="710E2325" w14:textId="77777777" w:rsidTr="00EE2ACF">
        <w:trPr>
          <w:trHeight w:val="300"/>
        </w:trPr>
        <w:tc>
          <w:tcPr>
            <w:tcW w:w="1238" w:type="dxa"/>
            <w:noWrap/>
            <w:hideMark/>
          </w:tcPr>
          <w:p w14:paraId="7902565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URXMC1</w:t>
            </w:r>
          </w:p>
        </w:tc>
        <w:tc>
          <w:tcPr>
            <w:tcW w:w="4103" w:type="dxa"/>
            <w:noWrap/>
            <w:hideMark/>
          </w:tcPr>
          <w:p w14:paraId="69B6EA3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Mono-(3-carboxypropyl) phthalate (ng/mL)</w:t>
            </w:r>
          </w:p>
        </w:tc>
        <w:tc>
          <w:tcPr>
            <w:tcW w:w="1181" w:type="dxa"/>
            <w:noWrap/>
            <w:hideMark/>
          </w:tcPr>
          <w:p w14:paraId="29447A7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-7.14E-03</w:t>
            </w:r>
          </w:p>
        </w:tc>
        <w:tc>
          <w:tcPr>
            <w:tcW w:w="1181" w:type="dxa"/>
            <w:noWrap/>
            <w:hideMark/>
          </w:tcPr>
          <w:p w14:paraId="431B782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2.01E-04</w:t>
            </w:r>
          </w:p>
        </w:tc>
        <w:tc>
          <w:tcPr>
            <w:tcW w:w="796" w:type="dxa"/>
            <w:noWrap/>
            <w:hideMark/>
          </w:tcPr>
          <w:p w14:paraId="0FDC73B7"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0.337</w:t>
            </w:r>
          </w:p>
        </w:tc>
        <w:tc>
          <w:tcPr>
            <w:tcW w:w="964" w:type="dxa"/>
            <w:noWrap/>
            <w:hideMark/>
          </w:tcPr>
          <w:p w14:paraId="174FF246"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2.173</w:t>
            </w:r>
          </w:p>
        </w:tc>
      </w:tr>
      <w:tr w:rsidR="00EE2ACF" w:rsidRPr="00EE2ACF" w14:paraId="765AC631" w14:textId="77777777" w:rsidTr="00EE2ACF">
        <w:trPr>
          <w:trHeight w:val="300"/>
        </w:trPr>
        <w:tc>
          <w:tcPr>
            <w:tcW w:w="1238" w:type="dxa"/>
            <w:noWrap/>
            <w:hideMark/>
          </w:tcPr>
          <w:p w14:paraId="466739B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URXATC</w:t>
            </w:r>
          </w:p>
        </w:tc>
        <w:tc>
          <w:tcPr>
            <w:tcW w:w="4103" w:type="dxa"/>
            <w:noWrap/>
            <w:hideMark/>
          </w:tcPr>
          <w:p w14:paraId="011E7502"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2-amnothiazolne-4-carbxylic acid (ng/mL)</w:t>
            </w:r>
          </w:p>
        </w:tc>
        <w:tc>
          <w:tcPr>
            <w:tcW w:w="1181" w:type="dxa"/>
            <w:noWrap/>
            <w:hideMark/>
          </w:tcPr>
          <w:p w14:paraId="087B7870"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-6.48E-03</w:t>
            </w:r>
          </w:p>
        </w:tc>
        <w:tc>
          <w:tcPr>
            <w:tcW w:w="1181" w:type="dxa"/>
            <w:noWrap/>
            <w:hideMark/>
          </w:tcPr>
          <w:p w14:paraId="03C828B3"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1.90E-04</w:t>
            </w:r>
          </w:p>
        </w:tc>
        <w:tc>
          <w:tcPr>
            <w:tcW w:w="796" w:type="dxa"/>
            <w:noWrap/>
            <w:hideMark/>
          </w:tcPr>
          <w:p w14:paraId="30CE08FF"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0.312</w:t>
            </w:r>
          </w:p>
        </w:tc>
        <w:tc>
          <w:tcPr>
            <w:tcW w:w="964" w:type="dxa"/>
            <w:noWrap/>
            <w:hideMark/>
          </w:tcPr>
          <w:p w14:paraId="6B3BF60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2.049</w:t>
            </w:r>
          </w:p>
        </w:tc>
      </w:tr>
      <w:tr w:rsidR="00EE2ACF" w:rsidRPr="00EE2ACF" w14:paraId="0EF86FB5" w14:textId="77777777" w:rsidTr="00EE2ACF">
        <w:trPr>
          <w:trHeight w:val="300"/>
        </w:trPr>
        <w:tc>
          <w:tcPr>
            <w:tcW w:w="1238" w:type="dxa"/>
            <w:noWrap/>
            <w:hideMark/>
          </w:tcPr>
          <w:p w14:paraId="13724542"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URXUTU</w:t>
            </w:r>
          </w:p>
        </w:tc>
        <w:tc>
          <w:tcPr>
            <w:tcW w:w="4103" w:type="dxa"/>
            <w:noWrap/>
            <w:hideMark/>
          </w:tcPr>
          <w:p w14:paraId="21D7A768"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Tungsten, urine (ng/mL)</w:t>
            </w:r>
          </w:p>
        </w:tc>
        <w:tc>
          <w:tcPr>
            <w:tcW w:w="1181" w:type="dxa"/>
            <w:noWrap/>
            <w:hideMark/>
          </w:tcPr>
          <w:p w14:paraId="693DFD9F"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-6.89E-03</w:t>
            </w:r>
          </w:p>
        </w:tc>
        <w:tc>
          <w:tcPr>
            <w:tcW w:w="1181" w:type="dxa"/>
            <w:noWrap/>
            <w:hideMark/>
          </w:tcPr>
          <w:p w14:paraId="0A37A97C"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1.48E-04</w:t>
            </w:r>
          </w:p>
        </w:tc>
        <w:tc>
          <w:tcPr>
            <w:tcW w:w="796" w:type="dxa"/>
            <w:noWrap/>
            <w:hideMark/>
          </w:tcPr>
          <w:p w14:paraId="146DC308"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0.292</w:t>
            </w:r>
          </w:p>
        </w:tc>
        <w:tc>
          <w:tcPr>
            <w:tcW w:w="964" w:type="dxa"/>
            <w:noWrap/>
            <w:hideMark/>
          </w:tcPr>
          <w:p w14:paraId="51DFBA3C"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1.960</w:t>
            </w:r>
          </w:p>
        </w:tc>
      </w:tr>
      <w:tr w:rsidR="00EE2ACF" w:rsidRPr="00EE2ACF" w14:paraId="532E5E11" w14:textId="77777777" w:rsidTr="00EE2ACF">
        <w:trPr>
          <w:trHeight w:val="300"/>
        </w:trPr>
        <w:tc>
          <w:tcPr>
            <w:tcW w:w="1238" w:type="dxa"/>
            <w:noWrap/>
            <w:hideMark/>
          </w:tcPr>
          <w:p w14:paraId="6BE2396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URXCPM</w:t>
            </w:r>
          </w:p>
        </w:tc>
        <w:tc>
          <w:tcPr>
            <w:tcW w:w="4103" w:type="dxa"/>
            <w:noWrap/>
            <w:hideMark/>
          </w:tcPr>
          <w:p w14:paraId="60C155FF"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3,5,6-trichloropyridinol (ug/L)</w:t>
            </w:r>
          </w:p>
        </w:tc>
        <w:tc>
          <w:tcPr>
            <w:tcW w:w="1181" w:type="dxa"/>
            <w:noWrap/>
            <w:hideMark/>
          </w:tcPr>
          <w:p w14:paraId="740D045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-4.71E-03</w:t>
            </w:r>
          </w:p>
        </w:tc>
        <w:tc>
          <w:tcPr>
            <w:tcW w:w="1181" w:type="dxa"/>
            <w:noWrap/>
            <w:hideMark/>
          </w:tcPr>
          <w:p w14:paraId="326D0667"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2.24E-04</w:t>
            </w:r>
          </w:p>
        </w:tc>
        <w:tc>
          <w:tcPr>
            <w:tcW w:w="796" w:type="dxa"/>
            <w:noWrap/>
            <w:hideMark/>
          </w:tcPr>
          <w:p w14:paraId="1B9B7443"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0.288</w:t>
            </w:r>
          </w:p>
        </w:tc>
        <w:tc>
          <w:tcPr>
            <w:tcW w:w="964" w:type="dxa"/>
            <w:noWrap/>
            <w:hideMark/>
          </w:tcPr>
          <w:p w14:paraId="35C7F5D3"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1.942</w:t>
            </w:r>
          </w:p>
        </w:tc>
      </w:tr>
      <w:tr w:rsidR="00EE2ACF" w:rsidRPr="00EE2ACF" w14:paraId="20D4D864" w14:textId="77777777" w:rsidTr="00EE2ACF">
        <w:trPr>
          <w:trHeight w:val="300"/>
        </w:trPr>
        <w:tc>
          <w:tcPr>
            <w:tcW w:w="1238" w:type="dxa"/>
            <w:noWrap/>
            <w:hideMark/>
          </w:tcPr>
          <w:p w14:paraId="34DB97C8"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SSURHIBP</w:t>
            </w:r>
          </w:p>
        </w:tc>
        <w:tc>
          <w:tcPr>
            <w:tcW w:w="4103" w:type="dxa"/>
            <w:noWrap/>
            <w:hideMark/>
          </w:tcPr>
          <w:p w14:paraId="675A92D2"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Mono-2-hydroxy-iso-butyl phthlte (ng/mL)</w:t>
            </w:r>
          </w:p>
        </w:tc>
        <w:tc>
          <w:tcPr>
            <w:tcW w:w="1181" w:type="dxa"/>
            <w:noWrap/>
            <w:hideMark/>
          </w:tcPr>
          <w:p w14:paraId="18BF60D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-6.28E-03</w:t>
            </w:r>
          </w:p>
        </w:tc>
        <w:tc>
          <w:tcPr>
            <w:tcW w:w="1181" w:type="dxa"/>
            <w:noWrap/>
            <w:hideMark/>
          </w:tcPr>
          <w:p w14:paraId="00F34784"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1.61E-04</w:t>
            </w:r>
          </w:p>
        </w:tc>
        <w:tc>
          <w:tcPr>
            <w:tcW w:w="796" w:type="dxa"/>
            <w:noWrap/>
            <w:hideMark/>
          </w:tcPr>
          <w:p w14:paraId="100B4EE6"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0.285</w:t>
            </w:r>
          </w:p>
        </w:tc>
        <w:tc>
          <w:tcPr>
            <w:tcW w:w="964" w:type="dxa"/>
            <w:noWrap/>
            <w:hideMark/>
          </w:tcPr>
          <w:p w14:paraId="1CDE8D06"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1.927</w:t>
            </w:r>
          </w:p>
        </w:tc>
      </w:tr>
      <w:tr w:rsidR="00EE2ACF" w:rsidRPr="00EE2ACF" w14:paraId="59BC8E9F" w14:textId="77777777" w:rsidTr="00EE2ACF">
        <w:trPr>
          <w:trHeight w:val="300"/>
        </w:trPr>
        <w:tc>
          <w:tcPr>
            <w:tcW w:w="1238" w:type="dxa"/>
            <w:noWrap/>
            <w:hideMark/>
          </w:tcPr>
          <w:p w14:paraId="207E2ED0"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URXMBP</w:t>
            </w:r>
          </w:p>
        </w:tc>
        <w:tc>
          <w:tcPr>
            <w:tcW w:w="4103" w:type="dxa"/>
            <w:noWrap/>
            <w:hideMark/>
          </w:tcPr>
          <w:p w14:paraId="23D69F6B" w14:textId="77777777" w:rsidR="00EE2ACF" w:rsidRPr="00EE2ACF" w:rsidRDefault="00EE2ACF" w:rsidP="00EE2ACF">
            <w:pPr>
              <w:rPr>
                <w:rFonts w:asciiTheme="majorBidi" w:hAnsiTheme="majorBidi" w:cstheme="majorBidi"/>
                <w:sz w:val="20"/>
                <w:szCs w:val="20"/>
                <w:lang w:val="it-IT"/>
              </w:rPr>
            </w:pPr>
            <w:r w:rsidRPr="00EE2ACF">
              <w:rPr>
                <w:rFonts w:asciiTheme="majorBidi" w:hAnsiTheme="majorBidi" w:cstheme="majorBidi"/>
                <w:sz w:val="20"/>
                <w:szCs w:val="20"/>
                <w:lang w:val="it-IT"/>
              </w:rPr>
              <w:t>Mono-n-butyl phthalate (ng/mL)</w:t>
            </w:r>
          </w:p>
        </w:tc>
        <w:tc>
          <w:tcPr>
            <w:tcW w:w="1181" w:type="dxa"/>
            <w:noWrap/>
            <w:hideMark/>
          </w:tcPr>
          <w:p w14:paraId="7BAE9064"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-5.43E-03</w:t>
            </w:r>
          </w:p>
        </w:tc>
        <w:tc>
          <w:tcPr>
            <w:tcW w:w="1181" w:type="dxa"/>
            <w:noWrap/>
            <w:hideMark/>
          </w:tcPr>
          <w:p w14:paraId="72E63D94"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1.79E-04</w:t>
            </w:r>
          </w:p>
        </w:tc>
        <w:tc>
          <w:tcPr>
            <w:tcW w:w="796" w:type="dxa"/>
            <w:noWrap/>
            <w:hideMark/>
          </w:tcPr>
          <w:p w14:paraId="05D558EC"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0.275</w:t>
            </w:r>
          </w:p>
        </w:tc>
        <w:tc>
          <w:tcPr>
            <w:tcW w:w="964" w:type="dxa"/>
            <w:noWrap/>
            <w:hideMark/>
          </w:tcPr>
          <w:p w14:paraId="64C0F67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1.884</w:t>
            </w:r>
          </w:p>
        </w:tc>
      </w:tr>
      <w:tr w:rsidR="00EE2ACF" w:rsidRPr="00EE2ACF" w14:paraId="1E44B615" w14:textId="77777777" w:rsidTr="00EE2ACF">
        <w:trPr>
          <w:trHeight w:val="300"/>
        </w:trPr>
        <w:tc>
          <w:tcPr>
            <w:tcW w:w="1238" w:type="dxa"/>
            <w:noWrap/>
            <w:hideMark/>
          </w:tcPr>
          <w:p w14:paraId="31B83D9C"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LBXBR7LA</w:t>
            </w:r>
          </w:p>
        </w:tc>
        <w:tc>
          <w:tcPr>
            <w:tcW w:w="4103" w:type="dxa"/>
            <w:noWrap/>
            <w:hideMark/>
          </w:tcPr>
          <w:p w14:paraId="042046F8"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2,2',4,4',5,5'-hexabromodiphenyl ether lipid adj (ng/g)</w:t>
            </w:r>
          </w:p>
        </w:tc>
        <w:tc>
          <w:tcPr>
            <w:tcW w:w="1181" w:type="dxa"/>
            <w:noWrap/>
            <w:hideMark/>
          </w:tcPr>
          <w:p w14:paraId="654F3B88"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-6.59E-03</w:t>
            </w:r>
          </w:p>
        </w:tc>
        <w:tc>
          <w:tcPr>
            <w:tcW w:w="1181" w:type="dxa"/>
            <w:noWrap/>
            <w:hideMark/>
          </w:tcPr>
          <w:p w14:paraId="2BABCD63"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1.21E-04</w:t>
            </w:r>
          </w:p>
        </w:tc>
        <w:tc>
          <w:tcPr>
            <w:tcW w:w="796" w:type="dxa"/>
            <w:noWrap/>
            <w:hideMark/>
          </w:tcPr>
          <w:p w14:paraId="78F327E7"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0.264</w:t>
            </w:r>
          </w:p>
        </w:tc>
        <w:tc>
          <w:tcPr>
            <w:tcW w:w="964" w:type="dxa"/>
            <w:noWrap/>
            <w:hideMark/>
          </w:tcPr>
          <w:p w14:paraId="234EBA10"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1.839</w:t>
            </w:r>
          </w:p>
        </w:tc>
      </w:tr>
      <w:tr w:rsidR="00EE2ACF" w:rsidRPr="00EE2ACF" w14:paraId="3E3F5567" w14:textId="77777777" w:rsidTr="00EE2ACF">
        <w:trPr>
          <w:trHeight w:val="300"/>
        </w:trPr>
        <w:tc>
          <w:tcPr>
            <w:tcW w:w="1238" w:type="dxa"/>
            <w:noWrap/>
            <w:hideMark/>
          </w:tcPr>
          <w:p w14:paraId="4D09F4E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URXDEA</w:t>
            </w:r>
          </w:p>
        </w:tc>
        <w:tc>
          <w:tcPr>
            <w:tcW w:w="4103" w:type="dxa"/>
            <w:noWrap/>
            <w:hideMark/>
          </w:tcPr>
          <w:p w14:paraId="12063C3C"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DEET acid (ug/L)</w:t>
            </w:r>
          </w:p>
        </w:tc>
        <w:tc>
          <w:tcPr>
            <w:tcW w:w="1181" w:type="dxa"/>
            <w:noWrap/>
            <w:hideMark/>
          </w:tcPr>
          <w:p w14:paraId="1441813F"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-6.42E-03</w:t>
            </w:r>
          </w:p>
        </w:tc>
        <w:tc>
          <w:tcPr>
            <w:tcW w:w="1181" w:type="dxa"/>
            <w:noWrap/>
            <w:hideMark/>
          </w:tcPr>
          <w:p w14:paraId="30081140"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1.20E-04</w:t>
            </w:r>
          </w:p>
        </w:tc>
        <w:tc>
          <w:tcPr>
            <w:tcW w:w="796" w:type="dxa"/>
            <w:noWrap/>
            <w:hideMark/>
          </w:tcPr>
          <w:p w14:paraId="408A830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0.260</w:t>
            </w:r>
          </w:p>
        </w:tc>
        <w:tc>
          <w:tcPr>
            <w:tcW w:w="964" w:type="dxa"/>
            <w:noWrap/>
            <w:hideMark/>
          </w:tcPr>
          <w:p w14:paraId="1CD1F8B7"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1.818</w:t>
            </w:r>
          </w:p>
        </w:tc>
      </w:tr>
      <w:tr w:rsidR="00EE2ACF" w:rsidRPr="00EE2ACF" w14:paraId="69F7B627" w14:textId="77777777" w:rsidTr="00EE2ACF">
        <w:trPr>
          <w:trHeight w:val="300"/>
        </w:trPr>
        <w:tc>
          <w:tcPr>
            <w:tcW w:w="1238" w:type="dxa"/>
            <w:noWrap/>
            <w:hideMark/>
          </w:tcPr>
          <w:p w14:paraId="1EBC30D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URXMOH</w:t>
            </w:r>
          </w:p>
        </w:tc>
        <w:tc>
          <w:tcPr>
            <w:tcW w:w="4103" w:type="dxa"/>
            <w:noWrap/>
            <w:hideMark/>
          </w:tcPr>
          <w:p w14:paraId="34AAEC4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Mono-(2-ethyl-5-oxohexyl) phthalate (ng/mL)</w:t>
            </w:r>
          </w:p>
        </w:tc>
        <w:tc>
          <w:tcPr>
            <w:tcW w:w="1181" w:type="dxa"/>
            <w:noWrap/>
            <w:hideMark/>
          </w:tcPr>
          <w:p w14:paraId="1C36DB13"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-5.64E-03</w:t>
            </w:r>
          </w:p>
        </w:tc>
        <w:tc>
          <w:tcPr>
            <w:tcW w:w="1181" w:type="dxa"/>
            <w:noWrap/>
            <w:hideMark/>
          </w:tcPr>
          <w:p w14:paraId="7F7F30B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1.44E-04</w:t>
            </w:r>
          </w:p>
        </w:tc>
        <w:tc>
          <w:tcPr>
            <w:tcW w:w="796" w:type="dxa"/>
            <w:noWrap/>
            <w:hideMark/>
          </w:tcPr>
          <w:p w14:paraId="4D7D650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0.256</w:t>
            </w:r>
          </w:p>
        </w:tc>
        <w:tc>
          <w:tcPr>
            <w:tcW w:w="964" w:type="dxa"/>
            <w:noWrap/>
            <w:hideMark/>
          </w:tcPr>
          <w:p w14:paraId="5E9A8BF2"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1.803</w:t>
            </w:r>
          </w:p>
        </w:tc>
      </w:tr>
      <w:tr w:rsidR="00EE2ACF" w:rsidRPr="00EE2ACF" w14:paraId="006E68F5" w14:textId="77777777" w:rsidTr="00EE2ACF">
        <w:trPr>
          <w:trHeight w:val="300"/>
        </w:trPr>
        <w:tc>
          <w:tcPr>
            <w:tcW w:w="1238" w:type="dxa"/>
            <w:noWrap/>
            <w:hideMark/>
          </w:tcPr>
          <w:p w14:paraId="5F13DDF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URXECP</w:t>
            </w:r>
          </w:p>
        </w:tc>
        <w:tc>
          <w:tcPr>
            <w:tcW w:w="4103" w:type="dxa"/>
            <w:noWrap/>
            <w:hideMark/>
          </w:tcPr>
          <w:p w14:paraId="1836565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Mono-2-ethyl-5-carboxypentyl phthalate (ng/mL)</w:t>
            </w:r>
          </w:p>
        </w:tc>
        <w:tc>
          <w:tcPr>
            <w:tcW w:w="1181" w:type="dxa"/>
            <w:noWrap/>
            <w:hideMark/>
          </w:tcPr>
          <w:p w14:paraId="779B481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-5.21E-03</w:t>
            </w:r>
          </w:p>
        </w:tc>
        <w:tc>
          <w:tcPr>
            <w:tcW w:w="1181" w:type="dxa"/>
            <w:noWrap/>
            <w:hideMark/>
          </w:tcPr>
          <w:p w14:paraId="1B2A215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1.46E-04</w:t>
            </w:r>
          </w:p>
        </w:tc>
        <w:tc>
          <w:tcPr>
            <w:tcW w:w="796" w:type="dxa"/>
            <w:noWrap/>
            <w:hideMark/>
          </w:tcPr>
          <w:p w14:paraId="3A4E691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0.245</w:t>
            </w:r>
          </w:p>
        </w:tc>
        <w:tc>
          <w:tcPr>
            <w:tcW w:w="964" w:type="dxa"/>
            <w:noWrap/>
            <w:hideMark/>
          </w:tcPr>
          <w:p w14:paraId="6D235B3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1.760</w:t>
            </w:r>
          </w:p>
        </w:tc>
      </w:tr>
      <w:tr w:rsidR="00EE2ACF" w:rsidRPr="00EE2ACF" w14:paraId="740B8AE2" w14:textId="77777777" w:rsidTr="00EE2ACF">
        <w:trPr>
          <w:trHeight w:val="300"/>
        </w:trPr>
        <w:tc>
          <w:tcPr>
            <w:tcW w:w="1238" w:type="dxa"/>
            <w:noWrap/>
            <w:hideMark/>
          </w:tcPr>
          <w:p w14:paraId="26BD1FC0"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SSURMHBP</w:t>
            </w:r>
          </w:p>
        </w:tc>
        <w:tc>
          <w:tcPr>
            <w:tcW w:w="4103" w:type="dxa"/>
            <w:noWrap/>
            <w:hideMark/>
          </w:tcPr>
          <w:p w14:paraId="4077CAB0"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Mono-3-hydroxy-n-butyl phthalate (ng/mL)</w:t>
            </w:r>
          </w:p>
        </w:tc>
        <w:tc>
          <w:tcPr>
            <w:tcW w:w="1181" w:type="dxa"/>
            <w:noWrap/>
            <w:hideMark/>
          </w:tcPr>
          <w:p w14:paraId="4EA7A148"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-4.18E-03</w:t>
            </w:r>
          </w:p>
        </w:tc>
        <w:tc>
          <w:tcPr>
            <w:tcW w:w="1181" w:type="dxa"/>
            <w:noWrap/>
            <w:hideMark/>
          </w:tcPr>
          <w:p w14:paraId="0FE33980"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1.71E-04</w:t>
            </w:r>
          </w:p>
        </w:tc>
        <w:tc>
          <w:tcPr>
            <w:tcW w:w="796" w:type="dxa"/>
            <w:noWrap/>
            <w:hideMark/>
          </w:tcPr>
          <w:p w14:paraId="1B219E06"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0.236</w:t>
            </w:r>
          </w:p>
        </w:tc>
        <w:tc>
          <w:tcPr>
            <w:tcW w:w="964" w:type="dxa"/>
            <w:noWrap/>
            <w:hideMark/>
          </w:tcPr>
          <w:p w14:paraId="73B7FA5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1.721</w:t>
            </w:r>
          </w:p>
        </w:tc>
      </w:tr>
      <w:tr w:rsidR="00EE2ACF" w:rsidRPr="00EE2ACF" w14:paraId="36386BDE" w14:textId="77777777" w:rsidTr="00EE2ACF">
        <w:trPr>
          <w:trHeight w:val="300"/>
        </w:trPr>
        <w:tc>
          <w:tcPr>
            <w:tcW w:w="1238" w:type="dxa"/>
            <w:noWrap/>
            <w:hideMark/>
          </w:tcPr>
          <w:p w14:paraId="79DBF19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URXUMO</w:t>
            </w:r>
          </w:p>
        </w:tc>
        <w:tc>
          <w:tcPr>
            <w:tcW w:w="4103" w:type="dxa"/>
            <w:noWrap/>
            <w:hideMark/>
          </w:tcPr>
          <w:p w14:paraId="05D11B6F"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Molybdenum, urine (ng/mL)</w:t>
            </w:r>
          </w:p>
        </w:tc>
        <w:tc>
          <w:tcPr>
            <w:tcW w:w="1181" w:type="dxa"/>
            <w:noWrap/>
            <w:hideMark/>
          </w:tcPr>
          <w:p w14:paraId="42162D7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-4.68E-03</w:t>
            </w:r>
          </w:p>
        </w:tc>
        <w:tc>
          <w:tcPr>
            <w:tcW w:w="1181" w:type="dxa"/>
            <w:noWrap/>
            <w:hideMark/>
          </w:tcPr>
          <w:p w14:paraId="67DC0F24"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1.41E-04</w:t>
            </w:r>
          </w:p>
        </w:tc>
        <w:tc>
          <w:tcPr>
            <w:tcW w:w="796" w:type="dxa"/>
            <w:noWrap/>
            <w:hideMark/>
          </w:tcPr>
          <w:p w14:paraId="003DC627"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0.228</w:t>
            </w:r>
          </w:p>
        </w:tc>
        <w:tc>
          <w:tcPr>
            <w:tcW w:w="964" w:type="dxa"/>
            <w:noWrap/>
            <w:hideMark/>
          </w:tcPr>
          <w:p w14:paraId="5CE77320"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1.689</w:t>
            </w:r>
          </w:p>
        </w:tc>
      </w:tr>
      <w:tr w:rsidR="00EE2ACF" w:rsidRPr="00EE2ACF" w14:paraId="779C826F" w14:textId="77777777" w:rsidTr="00EE2ACF">
        <w:trPr>
          <w:trHeight w:val="300"/>
        </w:trPr>
        <w:tc>
          <w:tcPr>
            <w:tcW w:w="1238" w:type="dxa"/>
            <w:noWrap/>
            <w:hideMark/>
          </w:tcPr>
          <w:p w14:paraId="2D8EF253"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URXMHH</w:t>
            </w:r>
          </w:p>
        </w:tc>
        <w:tc>
          <w:tcPr>
            <w:tcW w:w="4103" w:type="dxa"/>
            <w:noWrap/>
            <w:hideMark/>
          </w:tcPr>
          <w:p w14:paraId="5FF3295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Mono-(2-ethyl-5-hydroxyhexyl) phthalate (ng/mL)</w:t>
            </w:r>
          </w:p>
        </w:tc>
        <w:tc>
          <w:tcPr>
            <w:tcW w:w="1181" w:type="dxa"/>
            <w:noWrap/>
            <w:hideMark/>
          </w:tcPr>
          <w:p w14:paraId="0E863B50"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-4.89E-03</w:t>
            </w:r>
          </w:p>
        </w:tc>
        <w:tc>
          <w:tcPr>
            <w:tcW w:w="1181" w:type="dxa"/>
            <w:noWrap/>
            <w:hideMark/>
          </w:tcPr>
          <w:p w14:paraId="4E9E28D4"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1.19E-04</w:t>
            </w:r>
          </w:p>
        </w:tc>
        <w:tc>
          <w:tcPr>
            <w:tcW w:w="796" w:type="dxa"/>
            <w:noWrap/>
            <w:hideMark/>
          </w:tcPr>
          <w:p w14:paraId="249132C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0.217</w:t>
            </w:r>
          </w:p>
        </w:tc>
        <w:tc>
          <w:tcPr>
            <w:tcW w:w="964" w:type="dxa"/>
            <w:noWrap/>
            <w:hideMark/>
          </w:tcPr>
          <w:p w14:paraId="71557CA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1.650</w:t>
            </w:r>
          </w:p>
        </w:tc>
      </w:tr>
      <w:tr w:rsidR="00EE2ACF" w:rsidRPr="00EE2ACF" w14:paraId="58A3981B" w14:textId="77777777" w:rsidTr="00EE2ACF">
        <w:trPr>
          <w:trHeight w:val="300"/>
        </w:trPr>
        <w:tc>
          <w:tcPr>
            <w:tcW w:w="1238" w:type="dxa"/>
            <w:noWrap/>
            <w:hideMark/>
          </w:tcPr>
          <w:p w14:paraId="4A44E61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URXPAR</w:t>
            </w:r>
          </w:p>
        </w:tc>
        <w:tc>
          <w:tcPr>
            <w:tcW w:w="4103" w:type="dxa"/>
            <w:noWrap/>
            <w:hideMark/>
          </w:tcPr>
          <w:p w14:paraId="503CE83C"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Paranitrophenol (ug/L)</w:t>
            </w:r>
          </w:p>
        </w:tc>
        <w:tc>
          <w:tcPr>
            <w:tcW w:w="1181" w:type="dxa"/>
            <w:noWrap/>
            <w:hideMark/>
          </w:tcPr>
          <w:p w14:paraId="4BA62FBF"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-3.35E-03</w:t>
            </w:r>
          </w:p>
        </w:tc>
        <w:tc>
          <w:tcPr>
            <w:tcW w:w="1181" w:type="dxa"/>
            <w:noWrap/>
            <w:hideMark/>
          </w:tcPr>
          <w:p w14:paraId="4182861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1.70E-04</w:t>
            </w:r>
          </w:p>
        </w:tc>
        <w:tc>
          <w:tcPr>
            <w:tcW w:w="796" w:type="dxa"/>
            <w:noWrap/>
            <w:hideMark/>
          </w:tcPr>
          <w:p w14:paraId="475EA95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0.213</w:t>
            </w:r>
          </w:p>
        </w:tc>
        <w:tc>
          <w:tcPr>
            <w:tcW w:w="964" w:type="dxa"/>
            <w:noWrap/>
            <w:hideMark/>
          </w:tcPr>
          <w:p w14:paraId="15938D62"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1.632</w:t>
            </w:r>
          </w:p>
        </w:tc>
      </w:tr>
      <w:tr w:rsidR="00EE2ACF" w:rsidRPr="00EE2ACF" w14:paraId="50475A1F" w14:textId="77777777" w:rsidTr="00EE2ACF">
        <w:trPr>
          <w:trHeight w:val="300"/>
        </w:trPr>
        <w:tc>
          <w:tcPr>
            <w:tcW w:w="1238" w:type="dxa"/>
            <w:noWrap/>
            <w:hideMark/>
          </w:tcPr>
          <w:p w14:paraId="170F23C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LBXBR5LA</w:t>
            </w:r>
          </w:p>
        </w:tc>
        <w:tc>
          <w:tcPr>
            <w:tcW w:w="4103" w:type="dxa"/>
            <w:noWrap/>
            <w:hideMark/>
          </w:tcPr>
          <w:p w14:paraId="3ADCF05F"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2,2',4,4',5-pentabromodiphenyl lipid adj (ng/g)</w:t>
            </w:r>
          </w:p>
        </w:tc>
        <w:tc>
          <w:tcPr>
            <w:tcW w:w="1181" w:type="dxa"/>
            <w:noWrap/>
            <w:hideMark/>
          </w:tcPr>
          <w:p w14:paraId="48FE4D3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-4.92E-03</w:t>
            </w:r>
          </w:p>
        </w:tc>
        <w:tc>
          <w:tcPr>
            <w:tcW w:w="1181" w:type="dxa"/>
            <w:noWrap/>
            <w:hideMark/>
          </w:tcPr>
          <w:p w14:paraId="5EE63078"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1.05E-04</w:t>
            </w:r>
          </w:p>
        </w:tc>
        <w:tc>
          <w:tcPr>
            <w:tcW w:w="796" w:type="dxa"/>
            <w:noWrap/>
            <w:hideMark/>
          </w:tcPr>
          <w:p w14:paraId="3FDE497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0.208</w:t>
            </w:r>
          </w:p>
        </w:tc>
        <w:tc>
          <w:tcPr>
            <w:tcW w:w="964" w:type="dxa"/>
            <w:noWrap/>
            <w:hideMark/>
          </w:tcPr>
          <w:p w14:paraId="4DB5BE03"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1.614</w:t>
            </w:r>
          </w:p>
        </w:tc>
      </w:tr>
      <w:tr w:rsidR="00EE2ACF" w:rsidRPr="00EE2ACF" w14:paraId="2D48054B" w14:textId="77777777" w:rsidTr="00EE2ACF">
        <w:trPr>
          <w:trHeight w:val="300"/>
        </w:trPr>
        <w:tc>
          <w:tcPr>
            <w:tcW w:w="1238" w:type="dxa"/>
            <w:noWrap/>
            <w:hideMark/>
          </w:tcPr>
          <w:p w14:paraId="5C5939B7"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URXUIO</w:t>
            </w:r>
          </w:p>
        </w:tc>
        <w:tc>
          <w:tcPr>
            <w:tcW w:w="4103" w:type="dxa"/>
            <w:noWrap/>
            <w:hideMark/>
          </w:tcPr>
          <w:p w14:paraId="6608153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Iodine, urine (ng/mL)</w:t>
            </w:r>
          </w:p>
        </w:tc>
        <w:tc>
          <w:tcPr>
            <w:tcW w:w="1181" w:type="dxa"/>
            <w:noWrap/>
            <w:hideMark/>
          </w:tcPr>
          <w:p w14:paraId="5F23DDB6"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-2.79E-03</w:t>
            </w:r>
          </w:p>
        </w:tc>
        <w:tc>
          <w:tcPr>
            <w:tcW w:w="1181" w:type="dxa"/>
            <w:noWrap/>
            <w:hideMark/>
          </w:tcPr>
          <w:p w14:paraId="7DFD886C"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1.76E-04</w:t>
            </w:r>
          </w:p>
        </w:tc>
        <w:tc>
          <w:tcPr>
            <w:tcW w:w="796" w:type="dxa"/>
            <w:noWrap/>
            <w:hideMark/>
          </w:tcPr>
          <w:p w14:paraId="02679A5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0.202</w:t>
            </w:r>
          </w:p>
        </w:tc>
        <w:tc>
          <w:tcPr>
            <w:tcW w:w="964" w:type="dxa"/>
            <w:noWrap/>
            <w:hideMark/>
          </w:tcPr>
          <w:p w14:paraId="5B999077"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1.594</w:t>
            </w:r>
          </w:p>
        </w:tc>
      </w:tr>
      <w:tr w:rsidR="00EE2ACF" w:rsidRPr="00EE2ACF" w14:paraId="2A1EC853" w14:textId="77777777" w:rsidTr="00EE2ACF">
        <w:trPr>
          <w:trHeight w:val="300"/>
        </w:trPr>
        <w:tc>
          <w:tcPr>
            <w:tcW w:w="1238" w:type="dxa"/>
            <w:noWrap/>
            <w:hideMark/>
          </w:tcPr>
          <w:p w14:paraId="3EFFD37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URXOP3</w:t>
            </w:r>
          </w:p>
        </w:tc>
        <w:tc>
          <w:tcPr>
            <w:tcW w:w="4103" w:type="dxa"/>
            <w:noWrap/>
            <w:hideMark/>
          </w:tcPr>
          <w:p w14:paraId="7760E93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Dimethylthiophosphate (ug/L)</w:t>
            </w:r>
          </w:p>
        </w:tc>
        <w:tc>
          <w:tcPr>
            <w:tcW w:w="1181" w:type="dxa"/>
            <w:noWrap/>
            <w:hideMark/>
          </w:tcPr>
          <w:p w14:paraId="5BE04437"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-2.70E-03</w:t>
            </w:r>
          </w:p>
        </w:tc>
        <w:tc>
          <w:tcPr>
            <w:tcW w:w="1181" w:type="dxa"/>
            <w:noWrap/>
            <w:hideMark/>
          </w:tcPr>
          <w:p w14:paraId="45A5CC6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1.76E-04</w:t>
            </w:r>
          </w:p>
        </w:tc>
        <w:tc>
          <w:tcPr>
            <w:tcW w:w="796" w:type="dxa"/>
            <w:noWrap/>
            <w:hideMark/>
          </w:tcPr>
          <w:p w14:paraId="04A007E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0.200</w:t>
            </w:r>
          </w:p>
        </w:tc>
        <w:tc>
          <w:tcPr>
            <w:tcW w:w="964" w:type="dxa"/>
            <w:noWrap/>
            <w:hideMark/>
          </w:tcPr>
          <w:p w14:paraId="0A5CEDE3"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1.584</w:t>
            </w:r>
          </w:p>
        </w:tc>
      </w:tr>
      <w:tr w:rsidR="00EE2ACF" w:rsidRPr="00EE2ACF" w14:paraId="37A8B0C2" w14:textId="77777777" w:rsidTr="00EE2ACF">
        <w:trPr>
          <w:trHeight w:val="300"/>
        </w:trPr>
        <w:tc>
          <w:tcPr>
            <w:tcW w:w="1238" w:type="dxa"/>
            <w:noWrap/>
            <w:hideMark/>
          </w:tcPr>
          <w:p w14:paraId="79F7EE18"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LBXBR3LA</w:t>
            </w:r>
          </w:p>
        </w:tc>
        <w:tc>
          <w:tcPr>
            <w:tcW w:w="4103" w:type="dxa"/>
            <w:noWrap/>
            <w:hideMark/>
          </w:tcPr>
          <w:p w14:paraId="3775F5AC"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2,2',4,4'-tetrabromodiphenyl ether lipid ad (ng/g)</w:t>
            </w:r>
          </w:p>
        </w:tc>
        <w:tc>
          <w:tcPr>
            <w:tcW w:w="1181" w:type="dxa"/>
            <w:noWrap/>
            <w:hideMark/>
          </w:tcPr>
          <w:p w14:paraId="435E9124"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-4.67E-03</w:t>
            </w:r>
          </w:p>
        </w:tc>
        <w:tc>
          <w:tcPr>
            <w:tcW w:w="1181" w:type="dxa"/>
            <w:noWrap/>
            <w:hideMark/>
          </w:tcPr>
          <w:p w14:paraId="1DF2DAC3"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9.96E-05</w:t>
            </w:r>
          </w:p>
        </w:tc>
        <w:tc>
          <w:tcPr>
            <w:tcW w:w="796" w:type="dxa"/>
            <w:noWrap/>
            <w:hideMark/>
          </w:tcPr>
          <w:p w14:paraId="08BF25A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0.197</w:t>
            </w:r>
          </w:p>
        </w:tc>
        <w:tc>
          <w:tcPr>
            <w:tcW w:w="964" w:type="dxa"/>
            <w:noWrap/>
            <w:hideMark/>
          </w:tcPr>
          <w:p w14:paraId="28148E6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1.576</w:t>
            </w:r>
          </w:p>
        </w:tc>
      </w:tr>
      <w:tr w:rsidR="00EE2ACF" w:rsidRPr="00EE2ACF" w14:paraId="3ACF80D1" w14:textId="77777777" w:rsidTr="00EE2ACF">
        <w:trPr>
          <w:trHeight w:val="300"/>
        </w:trPr>
        <w:tc>
          <w:tcPr>
            <w:tcW w:w="1238" w:type="dxa"/>
            <w:noWrap/>
            <w:hideMark/>
          </w:tcPr>
          <w:p w14:paraId="5D91CF0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URXCOP</w:t>
            </w:r>
          </w:p>
        </w:tc>
        <w:tc>
          <w:tcPr>
            <w:tcW w:w="4103" w:type="dxa"/>
            <w:noWrap/>
            <w:hideMark/>
          </w:tcPr>
          <w:p w14:paraId="3DC117F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Mono(carboxyoctyl) phthalate (ng/mL)</w:t>
            </w:r>
          </w:p>
        </w:tc>
        <w:tc>
          <w:tcPr>
            <w:tcW w:w="1181" w:type="dxa"/>
            <w:noWrap/>
            <w:hideMark/>
          </w:tcPr>
          <w:p w14:paraId="33C21ED3"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-5.01E-03</w:t>
            </w:r>
          </w:p>
        </w:tc>
        <w:tc>
          <w:tcPr>
            <w:tcW w:w="1181" w:type="dxa"/>
            <w:noWrap/>
            <w:hideMark/>
          </w:tcPr>
          <w:p w14:paraId="39255D4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8.47E-05</w:t>
            </w:r>
          </w:p>
        </w:tc>
        <w:tc>
          <w:tcPr>
            <w:tcW w:w="796" w:type="dxa"/>
            <w:noWrap/>
            <w:hideMark/>
          </w:tcPr>
          <w:p w14:paraId="6978DB83"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0.196</w:t>
            </w:r>
          </w:p>
        </w:tc>
        <w:tc>
          <w:tcPr>
            <w:tcW w:w="964" w:type="dxa"/>
            <w:noWrap/>
            <w:hideMark/>
          </w:tcPr>
          <w:p w14:paraId="5C8A258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1.570</w:t>
            </w:r>
          </w:p>
        </w:tc>
      </w:tr>
      <w:tr w:rsidR="00EE2ACF" w:rsidRPr="00EE2ACF" w14:paraId="7F431690" w14:textId="77777777" w:rsidTr="00EE2ACF">
        <w:trPr>
          <w:trHeight w:val="300"/>
        </w:trPr>
        <w:tc>
          <w:tcPr>
            <w:tcW w:w="1238" w:type="dxa"/>
            <w:noWrap/>
            <w:hideMark/>
          </w:tcPr>
          <w:p w14:paraId="458DAFA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URXMNM</w:t>
            </w:r>
          </w:p>
        </w:tc>
        <w:tc>
          <w:tcPr>
            <w:tcW w:w="4103" w:type="dxa"/>
            <w:noWrap/>
            <w:hideMark/>
          </w:tcPr>
          <w:p w14:paraId="6798C926"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Mono-n-methyl phthalate (ng/mL)</w:t>
            </w:r>
          </w:p>
        </w:tc>
        <w:tc>
          <w:tcPr>
            <w:tcW w:w="1181" w:type="dxa"/>
            <w:noWrap/>
            <w:hideMark/>
          </w:tcPr>
          <w:p w14:paraId="6B69A014"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-3.65E-03</w:t>
            </w:r>
          </w:p>
        </w:tc>
        <w:tc>
          <w:tcPr>
            <w:tcW w:w="1181" w:type="dxa"/>
            <w:noWrap/>
            <w:hideMark/>
          </w:tcPr>
          <w:p w14:paraId="4E2F00F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1.32E-04</w:t>
            </w:r>
          </w:p>
        </w:tc>
        <w:tc>
          <w:tcPr>
            <w:tcW w:w="796" w:type="dxa"/>
            <w:noWrap/>
            <w:hideMark/>
          </w:tcPr>
          <w:p w14:paraId="7C4524E6"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0.194</w:t>
            </w:r>
          </w:p>
        </w:tc>
        <w:tc>
          <w:tcPr>
            <w:tcW w:w="964" w:type="dxa"/>
            <w:noWrap/>
            <w:hideMark/>
          </w:tcPr>
          <w:p w14:paraId="03A5809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1.562</w:t>
            </w:r>
          </w:p>
        </w:tc>
      </w:tr>
      <w:tr w:rsidR="00EE2ACF" w:rsidRPr="00EE2ACF" w14:paraId="7AF8199E" w14:textId="77777777" w:rsidTr="00EE2ACF">
        <w:trPr>
          <w:trHeight w:val="300"/>
        </w:trPr>
        <w:tc>
          <w:tcPr>
            <w:tcW w:w="1238" w:type="dxa"/>
            <w:noWrap/>
            <w:hideMark/>
          </w:tcPr>
          <w:p w14:paraId="4BC5A03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URXMIB</w:t>
            </w:r>
          </w:p>
        </w:tc>
        <w:tc>
          <w:tcPr>
            <w:tcW w:w="4103" w:type="dxa"/>
            <w:noWrap/>
            <w:hideMark/>
          </w:tcPr>
          <w:p w14:paraId="77A0AC1B" w14:textId="77777777" w:rsidR="00EE2ACF" w:rsidRPr="00EE2ACF" w:rsidRDefault="00EE2ACF" w:rsidP="00EE2ACF">
            <w:pPr>
              <w:rPr>
                <w:rFonts w:asciiTheme="majorBidi" w:hAnsiTheme="majorBidi" w:cstheme="majorBidi"/>
                <w:sz w:val="20"/>
                <w:szCs w:val="20"/>
                <w:lang w:val="it-IT"/>
              </w:rPr>
            </w:pPr>
            <w:r w:rsidRPr="00EE2ACF">
              <w:rPr>
                <w:rFonts w:asciiTheme="majorBidi" w:hAnsiTheme="majorBidi" w:cstheme="majorBidi"/>
                <w:sz w:val="20"/>
                <w:szCs w:val="20"/>
                <w:lang w:val="it-IT"/>
              </w:rPr>
              <w:t>Mono-isobutyl pthalate (ng/mL)</w:t>
            </w:r>
          </w:p>
        </w:tc>
        <w:tc>
          <w:tcPr>
            <w:tcW w:w="1181" w:type="dxa"/>
            <w:noWrap/>
            <w:hideMark/>
          </w:tcPr>
          <w:p w14:paraId="69F77C3F"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-4.58E-03</w:t>
            </w:r>
          </w:p>
        </w:tc>
        <w:tc>
          <w:tcPr>
            <w:tcW w:w="1181" w:type="dxa"/>
            <w:noWrap/>
            <w:hideMark/>
          </w:tcPr>
          <w:p w14:paraId="56666137"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9.55E-05</w:t>
            </w:r>
          </w:p>
        </w:tc>
        <w:tc>
          <w:tcPr>
            <w:tcW w:w="796" w:type="dxa"/>
            <w:noWrap/>
            <w:hideMark/>
          </w:tcPr>
          <w:p w14:paraId="30AC5D23"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0.192</w:t>
            </w:r>
          </w:p>
        </w:tc>
        <w:tc>
          <w:tcPr>
            <w:tcW w:w="964" w:type="dxa"/>
            <w:noWrap/>
            <w:hideMark/>
          </w:tcPr>
          <w:p w14:paraId="5F7DDF9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1.556</w:t>
            </w:r>
          </w:p>
        </w:tc>
      </w:tr>
      <w:tr w:rsidR="00EE2ACF" w:rsidRPr="00EE2ACF" w14:paraId="1DDA5AE5" w14:textId="77777777" w:rsidTr="00EE2ACF">
        <w:trPr>
          <w:trHeight w:val="300"/>
        </w:trPr>
        <w:tc>
          <w:tcPr>
            <w:tcW w:w="1238" w:type="dxa"/>
            <w:noWrap/>
            <w:hideMark/>
          </w:tcPr>
          <w:p w14:paraId="1AFBBA36"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LBXPFHS</w:t>
            </w:r>
          </w:p>
        </w:tc>
        <w:tc>
          <w:tcPr>
            <w:tcW w:w="4103" w:type="dxa"/>
            <w:noWrap/>
            <w:hideMark/>
          </w:tcPr>
          <w:p w14:paraId="46236E2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Perfluorohexane sulfonic acid (ng/mL)</w:t>
            </w:r>
          </w:p>
        </w:tc>
        <w:tc>
          <w:tcPr>
            <w:tcW w:w="1181" w:type="dxa"/>
            <w:noWrap/>
            <w:hideMark/>
          </w:tcPr>
          <w:p w14:paraId="584695E7"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-3.01E-03</w:t>
            </w:r>
          </w:p>
        </w:tc>
        <w:tc>
          <w:tcPr>
            <w:tcW w:w="1181" w:type="dxa"/>
            <w:noWrap/>
            <w:hideMark/>
          </w:tcPr>
          <w:p w14:paraId="26F1ABC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1.40E-04</w:t>
            </w:r>
          </w:p>
        </w:tc>
        <w:tc>
          <w:tcPr>
            <w:tcW w:w="796" w:type="dxa"/>
            <w:noWrap/>
            <w:hideMark/>
          </w:tcPr>
          <w:p w14:paraId="20583B4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0.182</w:t>
            </w:r>
          </w:p>
        </w:tc>
        <w:tc>
          <w:tcPr>
            <w:tcW w:w="964" w:type="dxa"/>
            <w:noWrap/>
            <w:hideMark/>
          </w:tcPr>
          <w:p w14:paraId="73E7C76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1.520</w:t>
            </w:r>
          </w:p>
        </w:tc>
      </w:tr>
      <w:tr w:rsidR="00EE2ACF" w:rsidRPr="00EE2ACF" w14:paraId="6606E846" w14:textId="77777777" w:rsidTr="00EE2ACF">
        <w:trPr>
          <w:trHeight w:val="300"/>
        </w:trPr>
        <w:tc>
          <w:tcPr>
            <w:tcW w:w="1238" w:type="dxa"/>
            <w:noWrap/>
            <w:hideMark/>
          </w:tcPr>
          <w:p w14:paraId="5CDDC2F4"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LBXMPAH</w:t>
            </w:r>
          </w:p>
        </w:tc>
        <w:tc>
          <w:tcPr>
            <w:tcW w:w="4103" w:type="dxa"/>
            <w:noWrap/>
            <w:hideMark/>
          </w:tcPr>
          <w:p w14:paraId="428CFA95" w14:textId="77777777" w:rsidR="00EE2ACF" w:rsidRPr="00EE2ACF" w:rsidRDefault="00EE2ACF" w:rsidP="00EE2ACF">
            <w:pPr>
              <w:rPr>
                <w:rFonts w:asciiTheme="majorBidi" w:hAnsiTheme="majorBidi" w:cstheme="majorBidi"/>
                <w:sz w:val="20"/>
                <w:szCs w:val="20"/>
                <w:lang w:val="pt-BR"/>
              </w:rPr>
            </w:pPr>
            <w:r w:rsidRPr="00EE2ACF">
              <w:rPr>
                <w:rFonts w:asciiTheme="majorBidi" w:hAnsiTheme="majorBidi" w:cstheme="majorBidi"/>
                <w:sz w:val="20"/>
                <w:szCs w:val="20"/>
                <w:lang w:val="pt-BR"/>
              </w:rPr>
              <w:t>2-(N-methyl-PFOSA) acetate (ng/mL)</w:t>
            </w:r>
          </w:p>
        </w:tc>
        <w:tc>
          <w:tcPr>
            <w:tcW w:w="1181" w:type="dxa"/>
            <w:noWrap/>
            <w:hideMark/>
          </w:tcPr>
          <w:p w14:paraId="35760E3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-2.65E-03</w:t>
            </w:r>
          </w:p>
        </w:tc>
        <w:tc>
          <w:tcPr>
            <w:tcW w:w="1181" w:type="dxa"/>
            <w:noWrap/>
            <w:hideMark/>
          </w:tcPr>
          <w:p w14:paraId="0D0BC632"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1.49E-04</w:t>
            </w:r>
          </w:p>
        </w:tc>
        <w:tc>
          <w:tcPr>
            <w:tcW w:w="796" w:type="dxa"/>
            <w:noWrap/>
            <w:hideMark/>
          </w:tcPr>
          <w:p w14:paraId="17BF35D2"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0.179</w:t>
            </w:r>
          </w:p>
        </w:tc>
        <w:tc>
          <w:tcPr>
            <w:tcW w:w="964" w:type="dxa"/>
            <w:noWrap/>
            <w:hideMark/>
          </w:tcPr>
          <w:p w14:paraId="1D8081F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1.510</w:t>
            </w:r>
          </w:p>
        </w:tc>
      </w:tr>
      <w:tr w:rsidR="00EE2ACF" w:rsidRPr="00EE2ACF" w14:paraId="526A947A" w14:textId="77777777" w:rsidTr="00EE2ACF">
        <w:trPr>
          <w:trHeight w:val="300"/>
        </w:trPr>
        <w:tc>
          <w:tcPr>
            <w:tcW w:w="1238" w:type="dxa"/>
            <w:noWrap/>
            <w:hideMark/>
          </w:tcPr>
          <w:p w14:paraId="3209B5D3"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URXCNP</w:t>
            </w:r>
          </w:p>
        </w:tc>
        <w:tc>
          <w:tcPr>
            <w:tcW w:w="4103" w:type="dxa"/>
            <w:noWrap/>
            <w:hideMark/>
          </w:tcPr>
          <w:p w14:paraId="399124D0"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Mono(carboxynonyl) phthalate (ng/mL)</w:t>
            </w:r>
          </w:p>
        </w:tc>
        <w:tc>
          <w:tcPr>
            <w:tcW w:w="1181" w:type="dxa"/>
            <w:noWrap/>
            <w:hideMark/>
          </w:tcPr>
          <w:p w14:paraId="103E0C24"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-3.93E-03</w:t>
            </w:r>
          </w:p>
        </w:tc>
        <w:tc>
          <w:tcPr>
            <w:tcW w:w="1181" w:type="dxa"/>
            <w:noWrap/>
            <w:hideMark/>
          </w:tcPr>
          <w:p w14:paraId="37648CF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9.99E-05</w:t>
            </w:r>
          </w:p>
        </w:tc>
        <w:tc>
          <w:tcPr>
            <w:tcW w:w="796" w:type="dxa"/>
            <w:noWrap/>
            <w:hideMark/>
          </w:tcPr>
          <w:p w14:paraId="2781531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0.178</w:t>
            </w:r>
          </w:p>
        </w:tc>
        <w:tc>
          <w:tcPr>
            <w:tcW w:w="964" w:type="dxa"/>
            <w:noWrap/>
            <w:hideMark/>
          </w:tcPr>
          <w:p w14:paraId="275DBEB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1.506</w:t>
            </w:r>
          </w:p>
        </w:tc>
      </w:tr>
      <w:tr w:rsidR="00EE2ACF" w:rsidRPr="00EE2ACF" w14:paraId="112D4978" w14:textId="77777777" w:rsidTr="00EE2ACF">
        <w:trPr>
          <w:trHeight w:val="300"/>
        </w:trPr>
        <w:tc>
          <w:tcPr>
            <w:tcW w:w="1238" w:type="dxa"/>
            <w:noWrap/>
            <w:hideMark/>
          </w:tcPr>
          <w:p w14:paraId="5DCEDAE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URXUCO</w:t>
            </w:r>
          </w:p>
        </w:tc>
        <w:tc>
          <w:tcPr>
            <w:tcW w:w="4103" w:type="dxa"/>
            <w:noWrap/>
            <w:hideMark/>
          </w:tcPr>
          <w:p w14:paraId="63B157F7"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Cobalt, urine (ng/mL)</w:t>
            </w:r>
          </w:p>
        </w:tc>
        <w:tc>
          <w:tcPr>
            <w:tcW w:w="1181" w:type="dxa"/>
            <w:noWrap/>
            <w:hideMark/>
          </w:tcPr>
          <w:p w14:paraId="25887C78"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-3.64E-03</w:t>
            </w:r>
          </w:p>
        </w:tc>
        <w:tc>
          <w:tcPr>
            <w:tcW w:w="1181" w:type="dxa"/>
            <w:noWrap/>
            <w:hideMark/>
          </w:tcPr>
          <w:p w14:paraId="001BC3F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1.02E-04</w:t>
            </w:r>
          </w:p>
        </w:tc>
        <w:tc>
          <w:tcPr>
            <w:tcW w:w="796" w:type="dxa"/>
            <w:noWrap/>
            <w:hideMark/>
          </w:tcPr>
          <w:p w14:paraId="443A83D2"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0.172</w:t>
            </w:r>
          </w:p>
        </w:tc>
        <w:tc>
          <w:tcPr>
            <w:tcW w:w="964" w:type="dxa"/>
            <w:noWrap/>
            <w:hideMark/>
          </w:tcPr>
          <w:p w14:paraId="13DFF100"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1.485</w:t>
            </w:r>
          </w:p>
        </w:tc>
      </w:tr>
      <w:tr w:rsidR="00EE2ACF" w:rsidRPr="00EE2ACF" w14:paraId="1E2B9614" w14:textId="77777777" w:rsidTr="00EE2ACF">
        <w:trPr>
          <w:trHeight w:val="300"/>
        </w:trPr>
        <w:tc>
          <w:tcPr>
            <w:tcW w:w="1238" w:type="dxa"/>
            <w:noWrap/>
            <w:hideMark/>
          </w:tcPr>
          <w:p w14:paraId="11684A7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LBXBR6LA</w:t>
            </w:r>
          </w:p>
        </w:tc>
        <w:tc>
          <w:tcPr>
            <w:tcW w:w="4103" w:type="dxa"/>
            <w:noWrap/>
            <w:hideMark/>
          </w:tcPr>
          <w:p w14:paraId="68FDE18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2,2',4,4',6-pentabromodiphenyl lipid adj (ng/g)</w:t>
            </w:r>
          </w:p>
        </w:tc>
        <w:tc>
          <w:tcPr>
            <w:tcW w:w="1181" w:type="dxa"/>
            <w:noWrap/>
            <w:hideMark/>
          </w:tcPr>
          <w:p w14:paraId="6EC26650"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-4.17E-03</w:t>
            </w:r>
          </w:p>
        </w:tc>
        <w:tc>
          <w:tcPr>
            <w:tcW w:w="1181" w:type="dxa"/>
            <w:noWrap/>
            <w:hideMark/>
          </w:tcPr>
          <w:p w14:paraId="32DBFC94"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7.85E-05</w:t>
            </w:r>
          </w:p>
        </w:tc>
        <w:tc>
          <w:tcPr>
            <w:tcW w:w="796" w:type="dxa"/>
            <w:noWrap/>
            <w:hideMark/>
          </w:tcPr>
          <w:p w14:paraId="3C759ACC"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0.169</w:t>
            </w:r>
          </w:p>
        </w:tc>
        <w:tc>
          <w:tcPr>
            <w:tcW w:w="964" w:type="dxa"/>
            <w:noWrap/>
            <w:hideMark/>
          </w:tcPr>
          <w:p w14:paraId="06C06692"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1.475</w:t>
            </w:r>
          </w:p>
        </w:tc>
      </w:tr>
      <w:tr w:rsidR="00EE2ACF" w:rsidRPr="00EE2ACF" w14:paraId="07F6752C" w14:textId="77777777" w:rsidTr="00EE2ACF">
        <w:trPr>
          <w:trHeight w:val="300"/>
        </w:trPr>
        <w:tc>
          <w:tcPr>
            <w:tcW w:w="1238" w:type="dxa"/>
            <w:noWrap/>
            <w:hideMark/>
          </w:tcPr>
          <w:p w14:paraId="0929491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URXHEM</w:t>
            </w:r>
          </w:p>
        </w:tc>
        <w:tc>
          <w:tcPr>
            <w:tcW w:w="4103" w:type="dxa"/>
            <w:noWrap/>
            <w:hideMark/>
          </w:tcPr>
          <w:p w14:paraId="0FE5F0AB" w14:textId="77777777" w:rsidR="00EE2ACF" w:rsidRPr="00EE2ACF" w:rsidRDefault="00EE2ACF" w:rsidP="00EE2ACF">
            <w:pPr>
              <w:rPr>
                <w:rFonts w:asciiTheme="majorBidi" w:hAnsiTheme="majorBidi" w:cstheme="majorBidi"/>
                <w:sz w:val="20"/>
                <w:szCs w:val="20"/>
                <w:lang w:val="pt-BR"/>
              </w:rPr>
            </w:pPr>
            <w:r w:rsidRPr="00EE2ACF">
              <w:rPr>
                <w:rFonts w:asciiTheme="majorBidi" w:hAnsiTheme="majorBidi" w:cstheme="majorBidi"/>
                <w:sz w:val="20"/>
                <w:szCs w:val="20"/>
                <w:lang w:val="pt-BR"/>
              </w:rPr>
              <w:t>N-Ace-S-(2-Hydroxyethyl)-L-cys (ng/mL)</w:t>
            </w:r>
          </w:p>
        </w:tc>
        <w:tc>
          <w:tcPr>
            <w:tcW w:w="1181" w:type="dxa"/>
            <w:noWrap/>
            <w:hideMark/>
          </w:tcPr>
          <w:p w14:paraId="034E8686"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-4.59E-03</w:t>
            </w:r>
          </w:p>
        </w:tc>
        <w:tc>
          <w:tcPr>
            <w:tcW w:w="1181" w:type="dxa"/>
            <w:noWrap/>
            <w:hideMark/>
          </w:tcPr>
          <w:p w14:paraId="768B713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5.97E-05</w:t>
            </w:r>
          </w:p>
        </w:tc>
        <w:tc>
          <w:tcPr>
            <w:tcW w:w="796" w:type="dxa"/>
            <w:noWrap/>
            <w:hideMark/>
          </w:tcPr>
          <w:p w14:paraId="5E82F6B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0.166</w:t>
            </w:r>
          </w:p>
        </w:tc>
        <w:tc>
          <w:tcPr>
            <w:tcW w:w="964" w:type="dxa"/>
            <w:noWrap/>
            <w:hideMark/>
          </w:tcPr>
          <w:p w14:paraId="6140A493"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1.467</w:t>
            </w:r>
          </w:p>
        </w:tc>
      </w:tr>
      <w:tr w:rsidR="00EE2ACF" w:rsidRPr="00EE2ACF" w14:paraId="51464091" w14:textId="77777777" w:rsidTr="00EE2ACF">
        <w:trPr>
          <w:trHeight w:val="300"/>
        </w:trPr>
        <w:tc>
          <w:tcPr>
            <w:tcW w:w="1238" w:type="dxa"/>
            <w:noWrap/>
            <w:hideMark/>
          </w:tcPr>
          <w:p w14:paraId="14F9BD54"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URXUP8</w:t>
            </w:r>
          </w:p>
        </w:tc>
        <w:tc>
          <w:tcPr>
            <w:tcW w:w="4103" w:type="dxa"/>
            <w:noWrap/>
            <w:hideMark/>
          </w:tcPr>
          <w:p w14:paraId="4BE0F6A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Perchlorate, urine (ng/mL)</w:t>
            </w:r>
          </w:p>
        </w:tc>
        <w:tc>
          <w:tcPr>
            <w:tcW w:w="1181" w:type="dxa"/>
            <w:noWrap/>
            <w:hideMark/>
          </w:tcPr>
          <w:p w14:paraId="1063A59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-2.74E-03</w:t>
            </w:r>
          </w:p>
        </w:tc>
        <w:tc>
          <w:tcPr>
            <w:tcW w:w="1181" w:type="dxa"/>
            <w:noWrap/>
            <w:hideMark/>
          </w:tcPr>
          <w:p w14:paraId="59D520F2"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1.09E-04</w:t>
            </w:r>
          </w:p>
        </w:tc>
        <w:tc>
          <w:tcPr>
            <w:tcW w:w="796" w:type="dxa"/>
            <w:noWrap/>
            <w:hideMark/>
          </w:tcPr>
          <w:p w14:paraId="605DC47F"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0.153</w:t>
            </w:r>
          </w:p>
        </w:tc>
        <w:tc>
          <w:tcPr>
            <w:tcW w:w="964" w:type="dxa"/>
            <w:noWrap/>
            <w:hideMark/>
          </w:tcPr>
          <w:p w14:paraId="08481B26"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1.421</w:t>
            </w:r>
          </w:p>
        </w:tc>
      </w:tr>
      <w:tr w:rsidR="00EE2ACF" w:rsidRPr="00EE2ACF" w14:paraId="70DF76B3" w14:textId="77777777" w:rsidTr="00EE2ACF">
        <w:trPr>
          <w:trHeight w:val="300"/>
        </w:trPr>
        <w:tc>
          <w:tcPr>
            <w:tcW w:w="1238" w:type="dxa"/>
            <w:noWrap/>
            <w:hideMark/>
          </w:tcPr>
          <w:p w14:paraId="0F27EA9F"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lastRenderedPageBreak/>
              <w:t>URXETL</w:t>
            </w:r>
          </w:p>
        </w:tc>
        <w:tc>
          <w:tcPr>
            <w:tcW w:w="4103" w:type="dxa"/>
            <w:noWrap/>
            <w:hideMark/>
          </w:tcPr>
          <w:p w14:paraId="0960977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Enterolactone (ng/mL)</w:t>
            </w:r>
          </w:p>
        </w:tc>
        <w:tc>
          <w:tcPr>
            <w:tcW w:w="1181" w:type="dxa"/>
            <w:noWrap/>
            <w:hideMark/>
          </w:tcPr>
          <w:p w14:paraId="599FE242"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-1.80E-03</w:t>
            </w:r>
          </w:p>
        </w:tc>
        <w:tc>
          <w:tcPr>
            <w:tcW w:w="1181" w:type="dxa"/>
            <w:noWrap/>
            <w:hideMark/>
          </w:tcPr>
          <w:p w14:paraId="65B7EDF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1.39E-04</w:t>
            </w:r>
          </w:p>
        </w:tc>
        <w:tc>
          <w:tcPr>
            <w:tcW w:w="796" w:type="dxa"/>
            <w:noWrap/>
            <w:hideMark/>
          </w:tcPr>
          <w:p w14:paraId="5C32185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0.149</w:t>
            </w:r>
          </w:p>
        </w:tc>
        <w:tc>
          <w:tcPr>
            <w:tcW w:w="964" w:type="dxa"/>
            <w:noWrap/>
            <w:hideMark/>
          </w:tcPr>
          <w:p w14:paraId="08DBBC9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1.409</w:t>
            </w:r>
          </w:p>
        </w:tc>
      </w:tr>
      <w:tr w:rsidR="00EE2ACF" w:rsidRPr="00EE2ACF" w14:paraId="7C345BB7" w14:textId="77777777" w:rsidTr="00EE2ACF">
        <w:trPr>
          <w:trHeight w:val="300"/>
        </w:trPr>
        <w:tc>
          <w:tcPr>
            <w:tcW w:w="1238" w:type="dxa"/>
            <w:noWrap/>
            <w:hideMark/>
          </w:tcPr>
          <w:p w14:paraId="47D99C8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URXP10</w:t>
            </w:r>
          </w:p>
        </w:tc>
        <w:tc>
          <w:tcPr>
            <w:tcW w:w="4103" w:type="dxa"/>
            <w:noWrap/>
            <w:hideMark/>
          </w:tcPr>
          <w:p w14:paraId="025799E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1-pyrene (ng/L)</w:t>
            </w:r>
          </w:p>
        </w:tc>
        <w:tc>
          <w:tcPr>
            <w:tcW w:w="1181" w:type="dxa"/>
            <w:noWrap/>
            <w:hideMark/>
          </w:tcPr>
          <w:p w14:paraId="75B6F93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-4.12E-03</w:t>
            </w:r>
          </w:p>
        </w:tc>
        <w:tc>
          <w:tcPr>
            <w:tcW w:w="1181" w:type="dxa"/>
            <w:noWrap/>
            <w:hideMark/>
          </w:tcPr>
          <w:p w14:paraId="0784BBB0"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2.88E-05</w:t>
            </w:r>
          </w:p>
        </w:tc>
        <w:tc>
          <w:tcPr>
            <w:tcW w:w="796" w:type="dxa"/>
            <w:noWrap/>
            <w:hideMark/>
          </w:tcPr>
          <w:p w14:paraId="0A20F23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0.131</w:t>
            </w:r>
          </w:p>
        </w:tc>
        <w:tc>
          <w:tcPr>
            <w:tcW w:w="964" w:type="dxa"/>
            <w:noWrap/>
            <w:hideMark/>
          </w:tcPr>
          <w:p w14:paraId="2CF98A1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1.354</w:t>
            </w:r>
          </w:p>
        </w:tc>
      </w:tr>
      <w:tr w:rsidR="00EE2ACF" w:rsidRPr="00EE2ACF" w14:paraId="5F7296E5" w14:textId="77777777" w:rsidTr="00EE2ACF">
        <w:trPr>
          <w:trHeight w:val="300"/>
        </w:trPr>
        <w:tc>
          <w:tcPr>
            <w:tcW w:w="1238" w:type="dxa"/>
            <w:noWrap/>
            <w:hideMark/>
          </w:tcPr>
          <w:p w14:paraId="7FAF6BDF"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LBXBR8LA</w:t>
            </w:r>
          </w:p>
        </w:tc>
        <w:tc>
          <w:tcPr>
            <w:tcW w:w="4103" w:type="dxa"/>
            <w:noWrap/>
            <w:hideMark/>
          </w:tcPr>
          <w:p w14:paraId="07CA358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2,2',4,4',5,6'-hexabromodiphenyl ether lipid adj (ng/g)</w:t>
            </w:r>
          </w:p>
        </w:tc>
        <w:tc>
          <w:tcPr>
            <w:tcW w:w="1181" w:type="dxa"/>
            <w:noWrap/>
            <w:hideMark/>
          </w:tcPr>
          <w:p w14:paraId="7374956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-2.94E-03</w:t>
            </w:r>
          </w:p>
        </w:tc>
        <w:tc>
          <w:tcPr>
            <w:tcW w:w="1181" w:type="dxa"/>
            <w:noWrap/>
            <w:hideMark/>
          </w:tcPr>
          <w:p w14:paraId="5A95231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7.24E-05</w:t>
            </w:r>
          </w:p>
        </w:tc>
        <w:tc>
          <w:tcPr>
            <w:tcW w:w="796" w:type="dxa"/>
            <w:noWrap/>
            <w:hideMark/>
          </w:tcPr>
          <w:p w14:paraId="267098C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0.131</w:t>
            </w:r>
          </w:p>
        </w:tc>
        <w:tc>
          <w:tcPr>
            <w:tcW w:w="964" w:type="dxa"/>
            <w:noWrap/>
            <w:hideMark/>
          </w:tcPr>
          <w:p w14:paraId="48A0E4B4"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1.353</w:t>
            </w:r>
          </w:p>
        </w:tc>
      </w:tr>
      <w:tr w:rsidR="00EE2ACF" w:rsidRPr="00EE2ACF" w14:paraId="3BB2797D" w14:textId="77777777" w:rsidTr="00EE2ACF">
        <w:trPr>
          <w:trHeight w:val="300"/>
        </w:trPr>
        <w:tc>
          <w:tcPr>
            <w:tcW w:w="1238" w:type="dxa"/>
            <w:noWrap/>
            <w:hideMark/>
          </w:tcPr>
          <w:p w14:paraId="4A13B04C"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LBX049LA</w:t>
            </w:r>
          </w:p>
        </w:tc>
        <w:tc>
          <w:tcPr>
            <w:tcW w:w="4103" w:type="dxa"/>
            <w:noWrap/>
            <w:hideMark/>
          </w:tcPr>
          <w:p w14:paraId="705F3D08"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PCB49 Lipid Adj (ng/g)</w:t>
            </w:r>
          </w:p>
        </w:tc>
        <w:tc>
          <w:tcPr>
            <w:tcW w:w="1181" w:type="dxa"/>
            <w:noWrap/>
            <w:hideMark/>
          </w:tcPr>
          <w:p w14:paraId="10B54B8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-3.12E-03</w:t>
            </w:r>
          </w:p>
        </w:tc>
        <w:tc>
          <w:tcPr>
            <w:tcW w:w="1181" w:type="dxa"/>
            <w:noWrap/>
            <w:hideMark/>
          </w:tcPr>
          <w:p w14:paraId="16202C94"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6.07E-05</w:t>
            </w:r>
          </w:p>
        </w:tc>
        <w:tc>
          <w:tcPr>
            <w:tcW w:w="796" w:type="dxa"/>
            <w:noWrap/>
            <w:hideMark/>
          </w:tcPr>
          <w:p w14:paraId="6B5AE0C3"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0.128</w:t>
            </w:r>
          </w:p>
        </w:tc>
        <w:tc>
          <w:tcPr>
            <w:tcW w:w="964" w:type="dxa"/>
            <w:noWrap/>
            <w:hideMark/>
          </w:tcPr>
          <w:p w14:paraId="186D7F1F"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1.342</w:t>
            </w:r>
          </w:p>
        </w:tc>
      </w:tr>
      <w:tr w:rsidR="00EE2ACF" w:rsidRPr="00EE2ACF" w14:paraId="2B6D6338" w14:textId="77777777" w:rsidTr="00EE2ACF">
        <w:trPr>
          <w:trHeight w:val="300"/>
        </w:trPr>
        <w:tc>
          <w:tcPr>
            <w:tcW w:w="1238" w:type="dxa"/>
            <w:noWrap/>
            <w:hideMark/>
          </w:tcPr>
          <w:p w14:paraId="48EB9736"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URXBPH</w:t>
            </w:r>
          </w:p>
        </w:tc>
        <w:tc>
          <w:tcPr>
            <w:tcW w:w="4103" w:type="dxa"/>
            <w:noWrap/>
            <w:hideMark/>
          </w:tcPr>
          <w:p w14:paraId="1114D48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Urinary Bisphenol A (ng/mL)</w:t>
            </w:r>
          </w:p>
        </w:tc>
        <w:tc>
          <w:tcPr>
            <w:tcW w:w="1181" w:type="dxa"/>
            <w:noWrap/>
            <w:hideMark/>
          </w:tcPr>
          <w:p w14:paraId="672AE83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-2.88E-03</w:t>
            </w:r>
          </w:p>
        </w:tc>
        <w:tc>
          <w:tcPr>
            <w:tcW w:w="1181" w:type="dxa"/>
            <w:noWrap/>
            <w:hideMark/>
          </w:tcPr>
          <w:p w14:paraId="741B21E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6.60E-05</w:t>
            </w:r>
          </w:p>
        </w:tc>
        <w:tc>
          <w:tcPr>
            <w:tcW w:w="796" w:type="dxa"/>
            <w:noWrap/>
            <w:hideMark/>
          </w:tcPr>
          <w:p w14:paraId="4FF177C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0.125</w:t>
            </w:r>
          </w:p>
        </w:tc>
        <w:tc>
          <w:tcPr>
            <w:tcW w:w="964" w:type="dxa"/>
            <w:noWrap/>
            <w:hideMark/>
          </w:tcPr>
          <w:p w14:paraId="7D8D291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1.334</w:t>
            </w:r>
          </w:p>
        </w:tc>
      </w:tr>
      <w:tr w:rsidR="00EE2ACF" w:rsidRPr="00EE2ACF" w14:paraId="74FE3F34" w14:textId="77777777" w:rsidTr="00EE2ACF">
        <w:trPr>
          <w:trHeight w:val="300"/>
        </w:trPr>
        <w:tc>
          <w:tcPr>
            <w:tcW w:w="1238" w:type="dxa"/>
            <w:noWrap/>
            <w:hideMark/>
          </w:tcPr>
          <w:p w14:paraId="1E84208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URXTTC</w:t>
            </w:r>
          </w:p>
        </w:tc>
        <w:tc>
          <w:tcPr>
            <w:tcW w:w="4103" w:type="dxa"/>
            <w:noWrap/>
            <w:hideMark/>
          </w:tcPr>
          <w:p w14:paraId="4DDFC17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2-thoxothazlidne-4-carbxylic acid (ng/mL)</w:t>
            </w:r>
          </w:p>
        </w:tc>
        <w:tc>
          <w:tcPr>
            <w:tcW w:w="1181" w:type="dxa"/>
            <w:noWrap/>
            <w:hideMark/>
          </w:tcPr>
          <w:p w14:paraId="1C0CD7F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-2.31E-03</w:t>
            </w:r>
          </w:p>
        </w:tc>
        <w:tc>
          <w:tcPr>
            <w:tcW w:w="1181" w:type="dxa"/>
            <w:noWrap/>
            <w:hideMark/>
          </w:tcPr>
          <w:p w14:paraId="33C5858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8.27E-05</w:t>
            </w:r>
          </w:p>
        </w:tc>
        <w:tc>
          <w:tcPr>
            <w:tcW w:w="796" w:type="dxa"/>
            <w:noWrap/>
            <w:hideMark/>
          </w:tcPr>
          <w:p w14:paraId="3BA1713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0.122</w:t>
            </w:r>
          </w:p>
        </w:tc>
        <w:tc>
          <w:tcPr>
            <w:tcW w:w="964" w:type="dxa"/>
            <w:noWrap/>
            <w:hideMark/>
          </w:tcPr>
          <w:p w14:paraId="3B819357"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1.324</w:t>
            </w:r>
          </w:p>
        </w:tc>
      </w:tr>
      <w:tr w:rsidR="00EE2ACF" w:rsidRPr="00EE2ACF" w14:paraId="6B96244A" w14:textId="77777777" w:rsidTr="00EE2ACF">
        <w:trPr>
          <w:trHeight w:val="300"/>
        </w:trPr>
        <w:tc>
          <w:tcPr>
            <w:tcW w:w="1238" w:type="dxa"/>
            <w:noWrap/>
            <w:hideMark/>
          </w:tcPr>
          <w:p w14:paraId="58CB9C7C"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LBX044LA</w:t>
            </w:r>
          </w:p>
        </w:tc>
        <w:tc>
          <w:tcPr>
            <w:tcW w:w="4103" w:type="dxa"/>
            <w:noWrap/>
            <w:hideMark/>
          </w:tcPr>
          <w:p w14:paraId="163F1EC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PCB44 Lipid Adj (ng/g)</w:t>
            </w:r>
          </w:p>
        </w:tc>
        <w:tc>
          <w:tcPr>
            <w:tcW w:w="1181" w:type="dxa"/>
            <w:noWrap/>
            <w:hideMark/>
          </w:tcPr>
          <w:p w14:paraId="0E8CC16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-2.84E-03</w:t>
            </w:r>
          </w:p>
        </w:tc>
        <w:tc>
          <w:tcPr>
            <w:tcW w:w="1181" w:type="dxa"/>
            <w:noWrap/>
            <w:hideMark/>
          </w:tcPr>
          <w:p w14:paraId="48E4C26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5.97E-05</w:t>
            </w:r>
          </w:p>
        </w:tc>
        <w:tc>
          <w:tcPr>
            <w:tcW w:w="796" w:type="dxa"/>
            <w:noWrap/>
            <w:hideMark/>
          </w:tcPr>
          <w:p w14:paraId="0B03649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0.119</w:t>
            </w:r>
          </w:p>
        </w:tc>
        <w:tc>
          <w:tcPr>
            <w:tcW w:w="964" w:type="dxa"/>
            <w:noWrap/>
            <w:hideMark/>
          </w:tcPr>
          <w:p w14:paraId="1C365636"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1.317</w:t>
            </w:r>
          </w:p>
        </w:tc>
      </w:tr>
      <w:tr w:rsidR="00EE2ACF" w:rsidRPr="00EE2ACF" w14:paraId="1C4EA1BD" w14:textId="77777777" w:rsidTr="00EE2ACF">
        <w:trPr>
          <w:trHeight w:val="300"/>
        </w:trPr>
        <w:tc>
          <w:tcPr>
            <w:tcW w:w="1238" w:type="dxa"/>
            <w:noWrap/>
            <w:hideMark/>
          </w:tcPr>
          <w:p w14:paraId="79FB207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URXUBA</w:t>
            </w:r>
          </w:p>
        </w:tc>
        <w:tc>
          <w:tcPr>
            <w:tcW w:w="4103" w:type="dxa"/>
            <w:noWrap/>
            <w:hideMark/>
          </w:tcPr>
          <w:p w14:paraId="32188F1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Barium, urine (ng/mL)</w:t>
            </w:r>
          </w:p>
        </w:tc>
        <w:tc>
          <w:tcPr>
            <w:tcW w:w="1181" w:type="dxa"/>
            <w:noWrap/>
            <w:hideMark/>
          </w:tcPr>
          <w:p w14:paraId="7336C29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-3.42E-03</w:t>
            </w:r>
          </w:p>
        </w:tc>
        <w:tc>
          <w:tcPr>
            <w:tcW w:w="1181" w:type="dxa"/>
            <w:noWrap/>
            <w:hideMark/>
          </w:tcPr>
          <w:p w14:paraId="16D51000"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3.60E-05</w:t>
            </w:r>
          </w:p>
        </w:tc>
        <w:tc>
          <w:tcPr>
            <w:tcW w:w="796" w:type="dxa"/>
            <w:noWrap/>
            <w:hideMark/>
          </w:tcPr>
          <w:p w14:paraId="06D3995C"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0.118</w:t>
            </w:r>
          </w:p>
        </w:tc>
        <w:tc>
          <w:tcPr>
            <w:tcW w:w="964" w:type="dxa"/>
            <w:noWrap/>
            <w:hideMark/>
          </w:tcPr>
          <w:p w14:paraId="7EAF0B3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1.312</w:t>
            </w:r>
          </w:p>
        </w:tc>
      </w:tr>
      <w:tr w:rsidR="00EE2ACF" w:rsidRPr="00EE2ACF" w14:paraId="6A4A426C" w14:textId="77777777" w:rsidTr="00EE2ACF">
        <w:trPr>
          <w:trHeight w:val="300"/>
        </w:trPr>
        <w:tc>
          <w:tcPr>
            <w:tcW w:w="1238" w:type="dxa"/>
            <w:noWrap/>
            <w:hideMark/>
          </w:tcPr>
          <w:p w14:paraId="0F9F984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URXUSB</w:t>
            </w:r>
          </w:p>
        </w:tc>
        <w:tc>
          <w:tcPr>
            <w:tcW w:w="4103" w:type="dxa"/>
            <w:noWrap/>
            <w:hideMark/>
          </w:tcPr>
          <w:p w14:paraId="78A142E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Antimony, urine (ng/mL)</w:t>
            </w:r>
          </w:p>
        </w:tc>
        <w:tc>
          <w:tcPr>
            <w:tcW w:w="1181" w:type="dxa"/>
            <w:noWrap/>
            <w:hideMark/>
          </w:tcPr>
          <w:p w14:paraId="5D90FF8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-2.67E-03</w:t>
            </w:r>
          </w:p>
        </w:tc>
        <w:tc>
          <w:tcPr>
            <w:tcW w:w="1181" w:type="dxa"/>
            <w:noWrap/>
            <w:hideMark/>
          </w:tcPr>
          <w:p w14:paraId="1EA77C8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6.28E-05</w:t>
            </w:r>
          </w:p>
        </w:tc>
        <w:tc>
          <w:tcPr>
            <w:tcW w:w="796" w:type="dxa"/>
            <w:noWrap/>
            <w:hideMark/>
          </w:tcPr>
          <w:p w14:paraId="1A619134"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0.117</w:t>
            </w:r>
          </w:p>
        </w:tc>
        <w:tc>
          <w:tcPr>
            <w:tcW w:w="964" w:type="dxa"/>
            <w:noWrap/>
            <w:hideMark/>
          </w:tcPr>
          <w:p w14:paraId="2C0C2DE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1.310</w:t>
            </w:r>
          </w:p>
        </w:tc>
      </w:tr>
      <w:tr w:rsidR="00EE2ACF" w:rsidRPr="00EE2ACF" w14:paraId="184DDFAC" w14:textId="77777777" w:rsidTr="00EE2ACF">
        <w:trPr>
          <w:trHeight w:val="300"/>
        </w:trPr>
        <w:tc>
          <w:tcPr>
            <w:tcW w:w="1238" w:type="dxa"/>
            <w:noWrap/>
            <w:hideMark/>
          </w:tcPr>
          <w:p w14:paraId="3DE30FF6"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URXDHB</w:t>
            </w:r>
          </w:p>
        </w:tc>
        <w:tc>
          <w:tcPr>
            <w:tcW w:w="4103" w:type="dxa"/>
            <w:noWrap/>
            <w:hideMark/>
          </w:tcPr>
          <w:p w14:paraId="4AE82B54" w14:textId="77777777" w:rsidR="00EE2ACF" w:rsidRPr="00EE2ACF" w:rsidRDefault="00EE2ACF" w:rsidP="00EE2ACF">
            <w:pPr>
              <w:rPr>
                <w:rFonts w:asciiTheme="majorBidi" w:hAnsiTheme="majorBidi" w:cstheme="majorBidi"/>
                <w:sz w:val="20"/>
                <w:szCs w:val="20"/>
                <w:lang w:val="pt-BR"/>
              </w:rPr>
            </w:pPr>
            <w:r w:rsidRPr="00EE2ACF">
              <w:rPr>
                <w:rFonts w:asciiTheme="majorBidi" w:hAnsiTheme="majorBidi" w:cstheme="majorBidi"/>
                <w:sz w:val="20"/>
                <w:szCs w:val="20"/>
                <w:lang w:val="pt-BR"/>
              </w:rPr>
              <w:t>N-Ace-S-(3,4-Dihidxybutl)-L-Cys (ng/mL)</w:t>
            </w:r>
          </w:p>
        </w:tc>
        <w:tc>
          <w:tcPr>
            <w:tcW w:w="1181" w:type="dxa"/>
            <w:noWrap/>
            <w:hideMark/>
          </w:tcPr>
          <w:p w14:paraId="47D322FC"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-1.27E-03</w:t>
            </w:r>
          </w:p>
        </w:tc>
        <w:tc>
          <w:tcPr>
            <w:tcW w:w="1181" w:type="dxa"/>
            <w:noWrap/>
            <w:hideMark/>
          </w:tcPr>
          <w:p w14:paraId="09F205D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1.12E-04</w:t>
            </w:r>
          </w:p>
        </w:tc>
        <w:tc>
          <w:tcPr>
            <w:tcW w:w="796" w:type="dxa"/>
            <w:noWrap/>
            <w:hideMark/>
          </w:tcPr>
          <w:p w14:paraId="24D729A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0.115</w:t>
            </w:r>
          </w:p>
        </w:tc>
        <w:tc>
          <w:tcPr>
            <w:tcW w:w="964" w:type="dxa"/>
            <w:noWrap/>
            <w:hideMark/>
          </w:tcPr>
          <w:p w14:paraId="6D66B580"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1.304</w:t>
            </w:r>
          </w:p>
        </w:tc>
      </w:tr>
      <w:tr w:rsidR="00EE2ACF" w:rsidRPr="00EE2ACF" w14:paraId="4F4A75A7" w14:textId="77777777" w:rsidTr="00EE2ACF">
        <w:trPr>
          <w:trHeight w:val="300"/>
        </w:trPr>
        <w:tc>
          <w:tcPr>
            <w:tcW w:w="1238" w:type="dxa"/>
            <w:noWrap/>
            <w:hideMark/>
          </w:tcPr>
          <w:p w14:paraId="7E8A79CF"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URXNAL</w:t>
            </w:r>
          </w:p>
        </w:tc>
        <w:tc>
          <w:tcPr>
            <w:tcW w:w="4103" w:type="dxa"/>
            <w:noWrap/>
            <w:hideMark/>
          </w:tcPr>
          <w:p w14:paraId="2170007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NNAL , urine (ng/mL)</w:t>
            </w:r>
          </w:p>
        </w:tc>
        <w:tc>
          <w:tcPr>
            <w:tcW w:w="1181" w:type="dxa"/>
            <w:noWrap/>
            <w:hideMark/>
          </w:tcPr>
          <w:p w14:paraId="60CEE89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-2.24E-03</w:t>
            </w:r>
          </w:p>
        </w:tc>
        <w:tc>
          <w:tcPr>
            <w:tcW w:w="1181" w:type="dxa"/>
            <w:noWrap/>
            <w:hideMark/>
          </w:tcPr>
          <w:p w14:paraId="7CBEB3E3"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7.03E-05</w:t>
            </w:r>
          </w:p>
        </w:tc>
        <w:tc>
          <w:tcPr>
            <w:tcW w:w="796" w:type="dxa"/>
            <w:noWrap/>
            <w:hideMark/>
          </w:tcPr>
          <w:p w14:paraId="3B07F80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0.111</w:t>
            </w:r>
          </w:p>
        </w:tc>
        <w:tc>
          <w:tcPr>
            <w:tcW w:w="964" w:type="dxa"/>
            <w:noWrap/>
            <w:hideMark/>
          </w:tcPr>
          <w:p w14:paraId="3BC352C0"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1.291</w:t>
            </w:r>
          </w:p>
        </w:tc>
      </w:tr>
      <w:tr w:rsidR="00EE2ACF" w:rsidRPr="00EE2ACF" w14:paraId="0E3DDF27" w14:textId="77777777" w:rsidTr="00EE2ACF">
        <w:trPr>
          <w:trHeight w:val="300"/>
        </w:trPr>
        <w:tc>
          <w:tcPr>
            <w:tcW w:w="1238" w:type="dxa"/>
            <w:noWrap/>
            <w:hideMark/>
          </w:tcPr>
          <w:p w14:paraId="769062B4"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LBXF08LA</w:t>
            </w:r>
          </w:p>
        </w:tc>
        <w:tc>
          <w:tcPr>
            <w:tcW w:w="4103" w:type="dxa"/>
            <w:noWrap/>
            <w:hideMark/>
          </w:tcPr>
          <w:p w14:paraId="1C2787D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1,2,3,4,6,7,8-hpcdf Lipid Adj (pg/g)</w:t>
            </w:r>
          </w:p>
        </w:tc>
        <w:tc>
          <w:tcPr>
            <w:tcW w:w="1181" w:type="dxa"/>
            <w:noWrap/>
            <w:hideMark/>
          </w:tcPr>
          <w:p w14:paraId="3392B458"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-2.15E-03</w:t>
            </w:r>
          </w:p>
        </w:tc>
        <w:tc>
          <w:tcPr>
            <w:tcW w:w="1181" w:type="dxa"/>
            <w:noWrap/>
            <w:hideMark/>
          </w:tcPr>
          <w:p w14:paraId="1E1D762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7.07E-05</w:t>
            </w:r>
          </w:p>
        </w:tc>
        <w:tc>
          <w:tcPr>
            <w:tcW w:w="796" w:type="dxa"/>
            <w:noWrap/>
            <w:hideMark/>
          </w:tcPr>
          <w:p w14:paraId="6B498183"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0.109</w:t>
            </w:r>
          </w:p>
        </w:tc>
        <w:tc>
          <w:tcPr>
            <w:tcW w:w="964" w:type="dxa"/>
            <w:noWrap/>
            <w:hideMark/>
          </w:tcPr>
          <w:p w14:paraId="7DFA8143"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1.284</w:t>
            </w:r>
          </w:p>
        </w:tc>
      </w:tr>
      <w:tr w:rsidR="00EE2ACF" w:rsidRPr="00EE2ACF" w14:paraId="5CBF2884" w14:textId="77777777" w:rsidTr="00EE2ACF">
        <w:trPr>
          <w:trHeight w:val="300"/>
        </w:trPr>
        <w:tc>
          <w:tcPr>
            <w:tcW w:w="1238" w:type="dxa"/>
            <w:noWrap/>
            <w:hideMark/>
          </w:tcPr>
          <w:p w14:paraId="76A69FB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URX14D</w:t>
            </w:r>
          </w:p>
        </w:tc>
        <w:tc>
          <w:tcPr>
            <w:tcW w:w="4103" w:type="dxa"/>
            <w:noWrap/>
            <w:hideMark/>
          </w:tcPr>
          <w:p w14:paraId="714A8420"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2,5-dichlorophenol (ug/L)</w:t>
            </w:r>
          </w:p>
        </w:tc>
        <w:tc>
          <w:tcPr>
            <w:tcW w:w="1181" w:type="dxa"/>
            <w:noWrap/>
            <w:hideMark/>
          </w:tcPr>
          <w:p w14:paraId="52BBACA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-4.78E-04</w:t>
            </w:r>
          </w:p>
        </w:tc>
        <w:tc>
          <w:tcPr>
            <w:tcW w:w="1181" w:type="dxa"/>
            <w:noWrap/>
            <w:hideMark/>
          </w:tcPr>
          <w:p w14:paraId="04DB1AE0"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1.31E-04</w:t>
            </w:r>
          </w:p>
        </w:tc>
        <w:tc>
          <w:tcPr>
            <w:tcW w:w="796" w:type="dxa"/>
            <w:noWrap/>
            <w:hideMark/>
          </w:tcPr>
          <w:p w14:paraId="64A2AA30"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0.107</w:t>
            </w:r>
          </w:p>
        </w:tc>
        <w:tc>
          <w:tcPr>
            <w:tcW w:w="964" w:type="dxa"/>
            <w:noWrap/>
            <w:hideMark/>
          </w:tcPr>
          <w:p w14:paraId="4F67D0B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1.281</w:t>
            </w:r>
          </w:p>
        </w:tc>
      </w:tr>
      <w:tr w:rsidR="00EE2ACF" w:rsidRPr="00EE2ACF" w14:paraId="4AE710C7" w14:textId="77777777" w:rsidTr="00EE2ACF">
        <w:trPr>
          <w:trHeight w:val="300"/>
        </w:trPr>
        <w:tc>
          <w:tcPr>
            <w:tcW w:w="1238" w:type="dxa"/>
            <w:noWrap/>
            <w:hideMark/>
          </w:tcPr>
          <w:p w14:paraId="2C822B98"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URXOPM</w:t>
            </w:r>
          </w:p>
        </w:tc>
        <w:tc>
          <w:tcPr>
            <w:tcW w:w="4103" w:type="dxa"/>
            <w:noWrap/>
            <w:hideMark/>
          </w:tcPr>
          <w:p w14:paraId="18CF1F5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3-phenoxybenzoic acid (ug/L)</w:t>
            </w:r>
          </w:p>
        </w:tc>
        <w:tc>
          <w:tcPr>
            <w:tcW w:w="1181" w:type="dxa"/>
            <w:noWrap/>
            <w:hideMark/>
          </w:tcPr>
          <w:p w14:paraId="5CF129A3"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-1.74E-03</w:t>
            </w:r>
          </w:p>
        </w:tc>
        <w:tc>
          <w:tcPr>
            <w:tcW w:w="1181" w:type="dxa"/>
            <w:noWrap/>
            <w:hideMark/>
          </w:tcPr>
          <w:p w14:paraId="2AD7296F"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6.93E-05</w:t>
            </w:r>
          </w:p>
        </w:tc>
        <w:tc>
          <w:tcPr>
            <w:tcW w:w="796" w:type="dxa"/>
            <w:noWrap/>
            <w:hideMark/>
          </w:tcPr>
          <w:p w14:paraId="1B5D4B4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0.097</w:t>
            </w:r>
          </w:p>
        </w:tc>
        <w:tc>
          <w:tcPr>
            <w:tcW w:w="964" w:type="dxa"/>
            <w:noWrap/>
            <w:hideMark/>
          </w:tcPr>
          <w:p w14:paraId="651DFFB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1.250</w:t>
            </w:r>
          </w:p>
        </w:tc>
      </w:tr>
      <w:tr w:rsidR="00EE2ACF" w:rsidRPr="00EE2ACF" w14:paraId="7C007B5C" w14:textId="77777777" w:rsidTr="00EE2ACF">
        <w:trPr>
          <w:trHeight w:val="300"/>
        </w:trPr>
        <w:tc>
          <w:tcPr>
            <w:tcW w:w="1238" w:type="dxa"/>
            <w:noWrap/>
            <w:hideMark/>
          </w:tcPr>
          <w:p w14:paraId="1D7B7637"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URXDCB</w:t>
            </w:r>
          </w:p>
        </w:tc>
        <w:tc>
          <w:tcPr>
            <w:tcW w:w="4103" w:type="dxa"/>
            <w:noWrap/>
            <w:hideMark/>
          </w:tcPr>
          <w:p w14:paraId="2472E03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2,4-dichlorophenol (ug/L)</w:t>
            </w:r>
          </w:p>
        </w:tc>
        <w:tc>
          <w:tcPr>
            <w:tcW w:w="1181" w:type="dxa"/>
            <w:noWrap/>
            <w:hideMark/>
          </w:tcPr>
          <w:p w14:paraId="66117034"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-7.03E-04</w:t>
            </w:r>
          </w:p>
        </w:tc>
        <w:tc>
          <w:tcPr>
            <w:tcW w:w="1181" w:type="dxa"/>
            <w:noWrap/>
            <w:hideMark/>
          </w:tcPr>
          <w:p w14:paraId="460A783F"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1.04E-04</w:t>
            </w:r>
          </w:p>
        </w:tc>
        <w:tc>
          <w:tcPr>
            <w:tcW w:w="796" w:type="dxa"/>
            <w:noWrap/>
            <w:hideMark/>
          </w:tcPr>
          <w:p w14:paraId="1AB3DE4F"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0.094</w:t>
            </w:r>
          </w:p>
        </w:tc>
        <w:tc>
          <w:tcPr>
            <w:tcW w:w="964" w:type="dxa"/>
            <w:noWrap/>
            <w:hideMark/>
          </w:tcPr>
          <w:p w14:paraId="016432E0"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1.242</w:t>
            </w:r>
          </w:p>
        </w:tc>
      </w:tr>
      <w:tr w:rsidR="00EE2ACF" w:rsidRPr="00EE2ACF" w14:paraId="4C52DBF2" w14:textId="77777777" w:rsidTr="00EE2ACF">
        <w:trPr>
          <w:trHeight w:val="300"/>
        </w:trPr>
        <w:tc>
          <w:tcPr>
            <w:tcW w:w="1238" w:type="dxa"/>
            <w:noWrap/>
            <w:hideMark/>
          </w:tcPr>
          <w:p w14:paraId="39897D46"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URXNO3</w:t>
            </w:r>
          </w:p>
        </w:tc>
        <w:tc>
          <w:tcPr>
            <w:tcW w:w="4103" w:type="dxa"/>
            <w:noWrap/>
            <w:hideMark/>
          </w:tcPr>
          <w:p w14:paraId="6A97A764"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Urinary nitrate (ng/mL)</w:t>
            </w:r>
          </w:p>
        </w:tc>
        <w:tc>
          <w:tcPr>
            <w:tcW w:w="1181" w:type="dxa"/>
            <w:noWrap/>
            <w:hideMark/>
          </w:tcPr>
          <w:p w14:paraId="56FD93AC"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-2.66E-03</w:t>
            </w:r>
          </w:p>
        </w:tc>
        <w:tc>
          <w:tcPr>
            <w:tcW w:w="1181" w:type="dxa"/>
            <w:noWrap/>
            <w:hideMark/>
          </w:tcPr>
          <w:p w14:paraId="5917205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2.96E-05</w:t>
            </w:r>
          </w:p>
        </w:tc>
        <w:tc>
          <w:tcPr>
            <w:tcW w:w="796" w:type="dxa"/>
            <w:noWrap/>
            <w:hideMark/>
          </w:tcPr>
          <w:p w14:paraId="6740E1A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0.093</w:t>
            </w:r>
          </w:p>
        </w:tc>
        <w:tc>
          <w:tcPr>
            <w:tcW w:w="964" w:type="dxa"/>
            <w:noWrap/>
            <w:hideMark/>
          </w:tcPr>
          <w:p w14:paraId="3F1CBB86"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1.238</w:t>
            </w:r>
          </w:p>
        </w:tc>
      </w:tr>
      <w:tr w:rsidR="00EE2ACF" w:rsidRPr="00EE2ACF" w14:paraId="164F34EF" w14:textId="77777777" w:rsidTr="00EE2ACF">
        <w:trPr>
          <w:trHeight w:val="300"/>
        </w:trPr>
        <w:tc>
          <w:tcPr>
            <w:tcW w:w="1238" w:type="dxa"/>
            <w:noWrap/>
            <w:hideMark/>
          </w:tcPr>
          <w:p w14:paraId="21CCABB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URX24D</w:t>
            </w:r>
          </w:p>
        </w:tc>
        <w:tc>
          <w:tcPr>
            <w:tcW w:w="4103" w:type="dxa"/>
            <w:noWrap/>
            <w:hideMark/>
          </w:tcPr>
          <w:p w14:paraId="43E3FB9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2,4-D (ug/L)</w:t>
            </w:r>
          </w:p>
        </w:tc>
        <w:tc>
          <w:tcPr>
            <w:tcW w:w="1181" w:type="dxa"/>
            <w:noWrap/>
            <w:hideMark/>
          </w:tcPr>
          <w:p w14:paraId="1C37E2F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-1.22E-03</w:t>
            </w:r>
          </w:p>
        </w:tc>
        <w:tc>
          <w:tcPr>
            <w:tcW w:w="1181" w:type="dxa"/>
            <w:noWrap/>
            <w:hideMark/>
          </w:tcPr>
          <w:p w14:paraId="270A0088"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7.55E-05</w:t>
            </w:r>
          </w:p>
        </w:tc>
        <w:tc>
          <w:tcPr>
            <w:tcW w:w="796" w:type="dxa"/>
            <w:noWrap/>
            <w:hideMark/>
          </w:tcPr>
          <w:p w14:paraId="45C3381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0.087</w:t>
            </w:r>
          </w:p>
        </w:tc>
        <w:tc>
          <w:tcPr>
            <w:tcW w:w="964" w:type="dxa"/>
            <w:noWrap/>
            <w:hideMark/>
          </w:tcPr>
          <w:p w14:paraId="6D4BF6F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1.222</w:t>
            </w:r>
          </w:p>
        </w:tc>
      </w:tr>
      <w:tr w:rsidR="00EE2ACF" w:rsidRPr="00EE2ACF" w14:paraId="5527DD91" w14:textId="77777777" w:rsidTr="00EE2ACF">
        <w:trPr>
          <w:trHeight w:val="300"/>
        </w:trPr>
        <w:tc>
          <w:tcPr>
            <w:tcW w:w="1238" w:type="dxa"/>
            <w:noWrap/>
            <w:hideMark/>
          </w:tcPr>
          <w:p w14:paraId="77AE7363"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LBX028LA</w:t>
            </w:r>
          </w:p>
        </w:tc>
        <w:tc>
          <w:tcPr>
            <w:tcW w:w="4103" w:type="dxa"/>
            <w:noWrap/>
            <w:hideMark/>
          </w:tcPr>
          <w:p w14:paraId="7A8D9080"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PCB28 Lipid Adj (ng/g)</w:t>
            </w:r>
          </w:p>
        </w:tc>
        <w:tc>
          <w:tcPr>
            <w:tcW w:w="1181" w:type="dxa"/>
            <w:noWrap/>
            <w:hideMark/>
          </w:tcPr>
          <w:p w14:paraId="23ED824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-1.10E-03</w:t>
            </w:r>
          </w:p>
        </w:tc>
        <w:tc>
          <w:tcPr>
            <w:tcW w:w="1181" w:type="dxa"/>
            <w:noWrap/>
            <w:hideMark/>
          </w:tcPr>
          <w:p w14:paraId="69AC8AE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7.63E-05</w:t>
            </w:r>
          </w:p>
        </w:tc>
        <w:tc>
          <w:tcPr>
            <w:tcW w:w="796" w:type="dxa"/>
            <w:noWrap/>
            <w:hideMark/>
          </w:tcPr>
          <w:p w14:paraId="1B5AA6D4"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0.085</w:t>
            </w:r>
          </w:p>
        </w:tc>
        <w:tc>
          <w:tcPr>
            <w:tcW w:w="964" w:type="dxa"/>
            <w:noWrap/>
            <w:hideMark/>
          </w:tcPr>
          <w:p w14:paraId="7FBEC8BC"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1.215</w:t>
            </w:r>
          </w:p>
        </w:tc>
      </w:tr>
      <w:tr w:rsidR="00EE2ACF" w:rsidRPr="00EE2ACF" w14:paraId="68728656" w14:textId="77777777" w:rsidTr="00EE2ACF">
        <w:trPr>
          <w:trHeight w:val="300"/>
        </w:trPr>
        <w:tc>
          <w:tcPr>
            <w:tcW w:w="1238" w:type="dxa"/>
            <w:noWrap/>
            <w:hideMark/>
          </w:tcPr>
          <w:p w14:paraId="756BD48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LBXGLY</w:t>
            </w:r>
          </w:p>
        </w:tc>
        <w:tc>
          <w:tcPr>
            <w:tcW w:w="4103" w:type="dxa"/>
            <w:noWrap/>
            <w:hideMark/>
          </w:tcPr>
          <w:p w14:paraId="44C4F22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Glycideamide (pmoL/G Hb)</w:t>
            </w:r>
          </w:p>
        </w:tc>
        <w:tc>
          <w:tcPr>
            <w:tcW w:w="1181" w:type="dxa"/>
            <w:noWrap/>
            <w:hideMark/>
          </w:tcPr>
          <w:p w14:paraId="528A4AC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-2.61E-03</w:t>
            </w:r>
          </w:p>
        </w:tc>
        <w:tc>
          <w:tcPr>
            <w:tcW w:w="1181" w:type="dxa"/>
            <w:noWrap/>
            <w:hideMark/>
          </w:tcPr>
          <w:p w14:paraId="1E63D697"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1.53E-05</w:t>
            </w:r>
          </w:p>
        </w:tc>
        <w:tc>
          <w:tcPr>
            <w:tcW w:w="796" w:type="dxa"/>
            <w:noWrap/>
            <w:hideMark/>
          </w:tcPr>
          <w:p w14:paraId="772C22F6"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0.081</w:t>
            </w:r>
          </w:p>
        </w:tc>
        <w:tc>
          <w:tcPr>
            <w:tcW w:w="964" w:type="dxa"/>
            <w:noWrap/>
            <w:hideMark/>
          </w:tcPr>
          <w:p w14:paraId="73463BD6"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1.206</w:t>
            </w:r>
          </w:p>
        </w:tc>
      </w:tr>
      <w:tr w:rsidR="00EE2ACF" w:rsidRPr="00EE2ACF" w14:paraId="139CD1E1" w14:textId="77777777" w:rsidTr="00EE2ACF">
        <w:trPr>
          <w:trHeight w:val="300"/>
        </w:trPr>
        <w:tc>
          <w:tcPr>
            <w:tcW w:w="1238" w:type="dxa"/>
            <w:noWrap/>
            <w:hideMark/>
          </w:tcPr>
          <w:p w14:paraId="0C988C5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URXUUR</w:t>
            </w:r>
          </w:p>
        </w:tc>
        <w:tc>
          <w:tcPr>
            <w:tcW w:w="4103" w:type="dxa"/>
            <w:noWrap/>
            <w:hideMark/>
          </w:tcPr>
          <w:p w14:paraId="534D1CE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Uranium, urine (ng/mL)</w:t>
            </w:r>
          </w:p>
        </w:tc>
        <w:tc>
          <w:tcPr>
            <w:tcW w:w="1181" w:type="dxa"/>
            <w:noWrap/>
            <w:hideMark/>
          </w:tcPr>
          <w:p w14:paraId="5059C8D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-9.01E-04</w:t>
            </w:r>
          </w:p>
        </w:tc>
        <w:tc>
          <w:tcPr>
            <w:tcW w:w="1181" w:type="dxa"/>
            <w:noWrap/>
            <w:hideMark/>
          </w:tcPr>
          <w:p w14:paraId="1F79D50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7.21E-05</w:t>
            </w:r>
          </w:p>
        </w:tc>
        <w:tc>
          <w:tcPr>
            <w:tcW w:w="796" w:type="dxa"/>
            <w:noWrap/>
            <w:hideMark/>
          </w:tcPr>
          <w:p w14:paraId="1FEEB5A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0.076</w:t>
            </w:r>
          </w:p>
        </w:tc>
        <w:tc>
          <w:tcPr>
            <w:tcW w:w="964" w:type="dxa"/>
            <w:noWrap/>
            <w:hideMark/>
          </w:tcPr>
          <w:p w14:paraId="23BC8DE8"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1.192</w:t>
            </w:r>
          </w:p>
        </w:tc>
      </w:tr>
      <w:tr w:rsidR="00EE2ACF" w:rsidRPr="00EE2ACF" w14:paraId="543799C9" w14:textId="77777777" w:rsidTr="00EE2ACF">
        <w:trPr>
          <w:trHeight w:val="300"/>
        </w:trPr>
        <w:tc>
          <w:tcPr>
            <w:tcW w:w="1238" w:type="dxa"/>
            <w:noWrap/>
            <w:hideMark/>
          </w:tcPr>
          <w:p w14:paraId="022C5AF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URXUTL</w:t>
            </w:r>
          </w:p>
        </w:tc>
        <w:tc>
          <w:tcPr>
            <w:tcW w:w="4103" w:type="dxa"/>
            <w:noWrap/>
            <w:hideMark/>
          </w:tcPr>
          <w:p w14:paraId="7AAB62D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Thallium, urine (ng/mL)</w:t>
            </w:r>
          </w:p>
        </w:tc>
        <w:tc>
          <w:tcPr>
            <w:tcW w:w="1181" w:type="dxa"/>
            <w:noWrap/>
            <w:hideMark/>
          </w:tcPr>
          <w:p w14:paraId="1BFCB904"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-1.83E-03</w:t>
            </w:r>
          </w:p>
        </w:tc>
        <w:tc>
          <w:tcPr>
            <w:tcW w:w="1181" w:type="dxa"/>
            <w:noWrap/>
            <w:hideMark/>
          </w:tcPr>
          <w:p w14:paraId="49529B4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2.40E-05</w:t>
            </w:r>
          </w:p>
        </w:tc>
        <w:tc>
          <w:tcPr>
            <w:tcW w:w="796" w:type="dxa"/>
            <w:noWrap/>
            <w:hideMark/>
          </w:tcPr>
          <w:p w14:paraId="011AED6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0.067</w:t>
            </w:r>
          </w:p>
        </w:tc>
        <w:tc>
          <w:tcPr>
            <w:tcW w:w="964" w:type="dxa"/>
            <w:noWrap/>
            <w:hideMark/>
          </w:tcPr>
          <w:p w14:paraId="011315C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1.166</w:t>
            </w:r>
          </w:p>
        </w:tc>
      </w:tr>
      <w:tr w:rsidR="00EE2ACF" w:rsidRPr="00EE2ACF" w14:paraId="6F0DF7C8" w14:textId="77777777" w:rsidTr="00EE2ACF">
        <w:trPr>
          <w:trHeight w:val="300"/>
        </w:trPr>
        <w:tc>
          <w:tcPr>
            <w:tcW w:w="1238" w:type="dxa"/>
            <w:noWrap/>
            <w:hideMark/>
          </w:tcPr>
          <w:p w14:paraId="74138A38"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URXBMA</w:t>
            </w:r>
          </w:p>
        </w:tc>
        <w:tc>
          <w:tcPr>
            <w:tcW w:w="4103" w:type="dxa"/>
            <w:noWrap/>
            <w:hideMark/>
          </w:tcPr>
          <w:p w14:paraId="2CAA81E7" w14:textId="77777777" w:rsidR="00EE2ACF" w:rsidRPr="00EE2ACF" w:rsidRDefault="00EE2ACF" w:rsidP="00EE2ACF">
            <w:pPr>
              <w:rPr>
                <w:rFonts w:asciiTheme="majorBidi" w:hAnsiTheme="majorBidi" w:cstheme="majorBidi"/>
                <w:sz w:val="20"/>
                <w:szCs w:val="20"/>
                <w:lang w:val="de-DE"/>
              </w:rPr>
            </w:pPr>
            <w:r w:rsidRPr="00EE2ACF">
              <w:rPr>
                <w:rFonts w:asciiTheme="majorBidi" w:hAnsiTheme="majorBidi" w:cstheme="majorBidi"/>
                <w:sz w:val="20"/>
                <w:szCs w:val="20"/>
                <w:lang w:val="de-DE"/>
              </w:rPr>
              <w:t>N-Acetyl-S-(benzyl)-L-cysteine (ng/mL)</w:t>
            </w:r>
          </w:p>
        </w:tc>
        <w:tc>
          <w:tcPr>
            <w:tcW w:w="1181" w:type="dxa"/>
            <w:noWrap/>
            <w:hideMark/>
          </w:tcPr>
          <w:p w14:paraId="244642A0"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-3.74E-04</w:t>
            </w:r>
          </w:p>
        </w:tc>
        <w:tc>
          <w:tcPr>
            <w:tcW w:w="1181" w:type="dxa"/>
            <w:noWrap/>
            <w:hideMark/>
          </w:tcPr>
          <w:p w14:paraId="3676C772"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7.75E-05</w:t>
            </w:r>
          </w:p>
        </w:tc>
        <w:tc>
          <w:tcPr>
            <w:tcW w:w="796" w:type="dxa"/>
            <w:noWrap/>
            <w:hideMark/>
          </w:tcPr>
          <w:p w14:paraId="05CE39A8"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0.066</w:t>
            </w:r>
          </w:p>
        </w:tc>
        <w:tc>
          <w:tcPr>
            <w:tcW w:w="964" w:type="dxa"/>
            <w:noWrap/>
            <w:hideMark/>
          </w:tcPr>
          <w:p w14:paraId="5386A252"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1.164</w:t>
            </w:r>
          </w:p>
        </w:tc>
      </w:tr>
      <w:tr w:rsidR="00EE2ACF" w:rsidRPr="00EE2ACF" w14:paraId="0213FA9D" w14:textId="77777777" w:rsidTr="00EE2ACF">
        <w:trPr>
          <w:trHeight w:val="300"/>
        </w:trPr>
        <w:tc>
          <w:tcPr>
            <w:tcW w:w="1238" w:type="dxa"/>
            <w:noWrap/>
            <w:hideMark/>
          </w:tcPr>
          <w:p w14:paraId="05E7A540"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URXP05</w:t>
            </w:r>
          </w:p>
        </w:tc>
        <w:tc>
          <w:tcPr>
            <w:tcW w:w="4103" w:type="dxa"/>
            <w:noWrap/>
            <w:hideMark/>
          </w:tcPr>
          <w:p w14:paraId="22BB49D0"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3-phenanthrene (ng/L)</w:t>
            </w:r>
          </w:p>
        </w:tc>
        <w:tc>
          <w:tcPr>
            <w:tcW w:w="1181" w:type="dxa"/>
            <w:noWrap/>
            <w:hideMark/>
          </w:tcPr>
          <w:p w14:paraId="060B87EF"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-9.75E-04</w:t>
            </w:r>
          </w:p>
        </w:tc>
        <w:tc>
          <w:tcPr>
            <w:tcW w:w="1181" w:type="dxa"/>
            <w:noWrap/>
            <w:hideMark/>
          </w:tcPr>
          <w:p w14:paraId="036A875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5.23E-05</w:t>
            </w:r>
          </w:p>
        </w:tc>
        <w:tc>
          <w:tcPr>
            <w:tcW w:w="796" w:type="dxa"/>
            <w:noWrap/>
            <w:hideMark/>
          </w:tcPr>
          <w:p w14:paraId="28D79C5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0.064</w:t>
            </w:r>
          </w:p>
        </w:tc>
        <w:tc>
          <w:tcPr>
            <w:tcW w:w="964" w:type="dxa"/>
            <w:noWrap/>
            <w:hideMark/>
          </w:tcPr>
          <w:p w14:paraId="729610E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1.159</w:t>
            </w:r>
          </w:p>
        </w:tc>
      </w:tr>
      <w:tr w:rsidR="00EE2ACF" w:rsidRPr="00EE2ACF" w14:paraId="37E4D41A" w14:textId="77777777" w:rsidTr="00EE2ACF">
        <w:trPr>
          <w:trHeight w:val="300"/>
        </w:trPr>
        <w:tc>
          <w:tcPr>
            <w:tcW w:w="1238" w:type="dxa"/>
            <w:noWrap/>
            <w:hideMark/>
          </w:tcPr>
          <w:p w14:paraId="53821A9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LBXVDB</w:t>
            </w:r>
          </w:p>
        </w:tc>
        <w:tc>
          <w:tcPr>
            <w:tcW w:w="4103" w:type="dxa"/>
            <w:noWrap/>
            <w:hideMark/>
          </w:tcPr>
          <w:p w14:paraId="414336F3"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Blood 1,4-Dichlorobenzene (ng/ml)</w:t>
            </w:r>
          </w:p>
        </w:tc>
        <w:tc>
          <w:tcPr>
            <w:tcW w:w="1181" w:type="dxa"/>
            <w:noWrap/>
            <w:hideMark/>
          </w:tcPr>
          <w:p w14:paraId="4A9FF12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-3.98E-04</w:t>
            </w:r>
          </w:p>
        </w:tc>
        <w:tc>
          <w:tcPr>
            <w:tcW w:w="1181" w:type="dxa"/>
            <w:noWrap/>
            <w:hideMark/>
          </w:tcPr>
          <w:p w14:paraId="74F43093"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4.82E-05</w:t>
            </w:r>
          </w:p>
        </w:tc>
        <w:tc>
          <w:tcPr>
            <w:tcW w:w="796" w:type="dxa"/>
            <w:noWrap/>
            <w:hideMark/>
          </w:tcPr>
          <w:p w14:paraId="56F86073"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0.046</w:t>
            </w:r>
          </w:p>
        </w:tc>
        <w:tc>
          <w:tcPr>
            <w:tcW w:w="964" w:type="dxa"/>
            <w:noWrap/>
            <w:hideMark/>
          </w:tcPr>
          <w:p w14:paraId="11990F18"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1.111</w:t>
            </w:r>
          </w:p>
        </w:tc>
      </w:tr>
      <w:tr w:rsidR="00EE2ACF" w:rsidRPr="00EE2ACF" w14:paraId="6FC9C00D" w14:textId="77777777" w:rsidTr="00EE2ACF">
        <w:trPr>
          <w:trHeight w:val="300"/>
        </w:trPr>
        <w:tc>
          <w:tcPr>
            <w:tcW w:w="1238" w:type="dxa"/>
            <w:noWrap/>
            <w:hideMark/>
          </w:tcPr>
          <w:p w14:paraId="60A9AEC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LBXBR2LA</w:t>
            </w:r>
          </w:p>
        </w:tc>
        <w:tc>
          <w:tcPr>
            <w:tcW w:w="4103" w:type="dxa"/>
            <w:noWrap/>
            <w:hideMark/>
          </w:tcPr>
          <w:p w14:paraId="68A1FCA0"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2,4,4'-tribromodiphenyl ether lipid adj (ng/g)</w:t>
            </w:r>
          </w:p>
        </w:tc>
        <w:tc>
          <w:tcPr>
            <w:tcW w:w="1181" w:type="dxa"/>
            <w:noWrap/>
            <w:hideMark/>
          </w:tcPr>
          <w:p w14:paraId="29657026"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-4.72E-04</w:t>
            </w:r>
          </w:p>
        </w:tc>
        <w:tc>
          <w:tcPr>
            <w:tcW w:w="1181" w:type="dxa"/>
            <w:noWrap/>
            <w:hideMark/>
          </w:tcPr>
          <w:p w14:paraId="338C3C78"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4.37E-05</w:t>
            </w:r>
          </w:p>
        </w:tc>
        <w:tc>
          <w:tcPr>
            <w:tcW w:w="796" w:type="dxa"/>
            <w:noWrap/>
            <w:hideMark/>
          </w:tcPr>
          <w:p w14:paraId="25F8993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0.044</w:t>
            </w:r>
          </w:p>
        </w:tc>
        <w:tc>
          <w:tcPr>
            <w:tcW w:w="964" w:type="dxa"/>
            <w:noWrap/>
            <w:hideMark/>
          </w:tcPr>
          <w:p w14:paraId="4D19BF3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1.107</w:t>
            </w:r>
          </w:p>
        </w:tc>
      </w:tr>
      <w:tr w:rsidR="00EE2ACF" w:rsidRPr="00EE2ACF" w14:paraId="3ABEB978" w14:textId="77777777" w:rsidTr="00EE2ACF">
        <w:trPr>
          <w:trHeight w:val="300"/>
        </w:trPr>
        <w:tc>
          <w:tcPr>
            <w:tcW w:w="1238" w:type="dxa"/>
            <w:noWrap/>
            <w:hideMark/>
          </w:tcPr>
          <w:p w14:paraId="29D9A477"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URXUCS</w:t>
            </w:r>
          </w:p>
        </w:tc>
        <w:tc>
          <w:tcPr>
            <w:tcW w:w="4103" w:type="dxa"/>
            <w:noWrap/>
            <w:hideMark/>
          </w:tcPr>
          <w:p w14:paraId="1D8738E2"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Cesium, urine (ng/mL)</w:t>
            </w:r>
          </w:p>
        </w:tc>
        <w:tc>
          <w:tcPr>
            <w:tcW w:w="1181" w:type="dxa"/>
            <w:noWrap/>
            <w:hideMark/>
          </w:tcPr>
          <w:p w14:paraId="679DECCC"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-3.65E-04</w:t>
            </w:r>
          </w:p>
        </w:tc>
        <w:tc>
          <w:tcPr>
            <w:tcW w:w="1181" w:type="dxa"/>
            <w:noWrap/>
            <w:hideMark/>
          </w:tcPr>
          <w:p w14:paraId="30923EE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4.58E-05</w:t>
            </w:r>
          </w:p>
        </w:tc>
        <w:tc>
          <w:tcPr>
            <w:tcW w:w="796" w:type="dxa"/>
            <w:noWrap/>
            <w:hideMark/>
          </w:tcPr>
          <w:p w14:paraId="7582FF5F"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0.043</w:t>
            </w:r>
          </w:p>
        </w:tc>
        <w:tc>
          <w:tcPr>
            <w:tcW w:w="964" w:type="dxa"/>
            <w:noWrap/>
            <w:hideMark/>
          </w:tcPr>
          <w:p w14:paraId="3D8BE436"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1.104</w:t>
            </w:r>
          </w:p>
        </w:tc>
      </w:tr>
      <w:tr w:rsidR="00EE2ACF" w:rsidRPr="00EE2ACF" w14:paraId="1839674F" w14:textId="77777777" w:rsidTr="00EE2ACF">
        <w:trPr>
          <w:trHeight w:val="300"/>
        </w:trPr>
        <w:tc>
          <w:tcPr>
            <w:tcW w:w="1238" w:type="dxa"/>
            <w:noWrap/>
            <w:hideMark/>
          </w:tcPr>
          <w:p w14:paraId="41DDFFD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URXAAM</w:t>
            </w:r>
          </w:p>
        </w:tc>
        <w:tc>
          <w:tcPr>
            <w:tcW w:w="4103" w:type="dxa"/>
            <w:noWrap/>
            <w:hideMark/>
          </w:tcPr>
          <w:p w14:paraId="7CADC83A" w14:textId="77777777" w:rsidR="00EE2ACF" w:rsidRPr="00EE2ACF" w:rsidRDefault="00EE2ACF" w:rsidP="00EE2ACF">
            <w:pPr>
              <w:rPr>
                <w:rFonts w:asciiTheme="majorBidi" w:hAnsiTheme="majorBidi" w:cstheme="majorBidi"/>
                <w:sz w:val="20"/>
                <w:szCs w:val="20"/>
                <w:lang w:val="pt-BR"/>
              </w:rPr>
            </w:pPr>
            <w:r w:rsidRPr="00EE2ACF">
              <w:rPr>
                <w:rFonts w:asciiTheme="majorBidi" w:hAnsiTheme="majorBidi" w:cstheme="majorBidi"/>
                <w:sz w:val="20"/>
                <w:szCs w:val="20"/>
                <w:lang w:val="pt-BR"/>
              </w:rPr>
              <w:t>N-Ace-S-(2-carbamoylethyl)-L-cys (ng/mL)</w:t>
            </w:r>
          </w:p>
        </w:tc>
        <w:tc>
          <w:tcPr>
            <w:tcW w:w="1181" w:type="dxa"/>
            <w:noWrap/>
            <w:hideMark/>
          </w:tcPr>
          <w:p w14:paraId="31E75E72"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-1.08E-03</w:t>
            </w:r>
          </w:p>
        </w:tc>
        <w:tc>
          <w:tcPr>
            <w:tcW w:w="1181" w:type="dxa"/>
            <w:noWrap/>
            <w:hideMark/>
          </w:tcPr>
          <w:p w14:paraId="141EFB2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1.74E-05</w:t>
            </w:r>
          </w:p>
        </w:tc>
        <w:tc>
          <w:tcPr>
            <w:tcW w:w="796" w:type="dxa"/>
            <w:noWrap/>
            <w:hideMark/>
          </w:tcPr>
          <w:p w14:paraId="0396DD4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0.042</w:t>
            </w:r>
          </w:p>
        </w:tc>
        <w:tc>
          <w:tcPr>
            <w:tcW w:w="964" w:type="dxa"/>
            <w:noWrap/>
            <w:hideMark/>
          </w:tcPr>
          <w:p w14:paraId="4DB447F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1.100</w:t>
            </w:r>
          </w:p>
        </w:tc>
      </w:tr>
      <w:tr w:rsidR="00EE2ACF" w:rsidRPr="00EE2ACF" w14:paraId="779C6618" w14:textId="77777777" w:rsidTr="00EE2ACF">
        <w:trPr>
          <w:trHeight w:val="300"/>
        </w:trPr>
        <w:tc>
          <w:tcPr>
            <w:tcW w:w="1238" w:type="dxa"/>
            <w:noWrap/>
            <w:hideMark/>
          </w:tcPr>
          <w:p w14:paraId="6D3D0B5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URXMHP</w:t>
            </w:r>
          </w:p>
        </w:tc>
        <w:tc>
          <w:tcPr>
            <w:tcW w:w="4103" w:type="dxa"/>
            <w:noWrap/>
            <w:hideMark/>
          </w:tcPr>
          <w:p w14:paraId="59E96AB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Mono-(2-ethyl)-hexyl phthalate (ng/mL)</w:t>
            </w:r>
          </w:p>
        </w:tc>
        <w:tc>
          <w:tcPr>
            <w:tcW w:w="1181" w:type="dxa"/>
            <w:noWrap/>
            <w:hideMark/>
          </w:tcPr>
          <w:p w14:paraId="6AB0B5F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-2.18E-03</w:t>
            </w:r>
          </w:p>
        </w:tc>
        <w:tc>
          <w:tcPr>
            <w:tcW w:w="1181" w:type="dxa"/>
            <w:noWrap/>
            <w:hideMark/>
          </w:tcPr>
          <w:p w14:paraId="1842A93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-2.45E-05</w:t>
            </w:r>
          </w:p>
        </w:tc>
        <w:tc>
          <w:tcPr>
            <w:tcW w:w="796" w:type="dxa"/>
            <w:noWrap/>
            <w:hideMark/>
          </w:tcPr>
          <w:p w14:paraId="50636C7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0.041</w:t>
            </w:r>
          </w:p>
        </w:tc>
        <w:tc>
          <w:tcPr>
            <w:tcW w:w="964" w:type="dxa"/>
            <w:noWrap/>
            <w:hideMark/>
          </w:tcPr>
          <w:p w14:paraId="1143F86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1.099</w:t>
            </w:r>
          </w:p>
        </w:tc>
      </w:tr>
      <w:tr w:rsidR="00EE2ACF" w:rsidRPr="00EE2ACF" w14:paraId="2968D564" w14:textId="77777777" w:rsidTr="00EE2ACF">
        <w:trPr>
          <w:trHeight w:val="300"/>
        </w:trPr>
        <w:tc>
          <w:tcPr>
            <w:tcW w:w="1238" w:type="dxa"/>
            <w:noWrap/>
            <w:hideMark/>
          </w:tcPr>
          <w:p w14:paraId="4605A426"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URXETD</w:t>
            </w:r>
          </w:p>
        </w:tc>
        <w:tc>
          <w:tcPr>
            <w:tcW w:w="4103" w:type="dxa"/>
            <w:noWrap/>
            <w:hideMark/>
          </w:tcPr>
          <w:p w14:paraId="61772257"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Enterodiol (ng/mL)</w:t>
            </w:r>
          </w:p>
        </w:tc>
        <w:tc>
          <w:tcPr>
            <w:tcW w:w="1181" w:type="dxa"/>
            <w:noWrap/>
            <w:hideMark/>
          </w:tcPr>
          <w:p w14:paraId="326D49F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-3.72E-04</w:t>
            </w:r>
          </w:p>
        </w:tc>
        <w:tc>
          <w:tcPr>
            <w:tcW w:w="1181" w:type="dxa"/>
            <w:noWrap/>
            <w:hideMark/>
          </w:tcPr>
          <w:p w14:paraId="25BB1A7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4.14E-05</w:t>
            </w:r>
          </w:p>
        </w:tc>
        <w:tc>
          <w:tcPr>
            <w:tcW w:w="796" w:type="dxa"/>
            <w:noWrap/>
            <w:hideMark/>
          </w:tcPr>
          <w:p w14:paraId="15F40920"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0.040</w:t>
            </w:r>
          </w:p>
        </w:tc>
        <w:tc>
          <w:tcPr>
            <w:tcW w:w="964" w:type="dxa"/>
            <w:noWrap/>
            <w:hideMark/>
          </w:tcPr>
          <w:p w14:paraId="4E0ED0B0"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1.096</w:t>
            </w:r>
          </w:p>
        </w:tc>
      </w:tr>
      <w:tr w:rsidR="00EE2ACF" w:rsidRPr="00EE2ACF" w14:paraId="4ACAD6D0" w14:textId="77777777" w:rsidTr="00EE2ACF">
        <w:trPr>
          <w:trHeight w:val="300"/>
        </w:trPr>
        <w:tc>
          <w:tcPr>
            <w:tcW w:w="1238" w:type="dxa"/>
            <w:noWrap/>
            <w:hideMark/>
          </w:tcPr>
          <w:p w14:paraId="35CF34EC"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URXUPB</w:t>
            </w:r>
          </w:p>
        </w:tc>
        <w:tc>
          <w:tcPr>
            <w:tcW w:w="4103" w:type="dxa"/>
            <w:noWrap/>
            <w:hideMark/>
          </w:tcPr>
          <w:p w14:paraId="692E022C"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Lead, urine (ng/mL)</w:t>
            </w:r>
          </w:p>
        </w:tc>
        <w:tc>
          <w:tcPr>
            <w:tcW w:w="1181" w:type="dxa"/>
            <w:noWrap/>
            <w:hideMark/>
          </w:tcPr>
          <w:p w14:paraId="251633E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1.51E-03</w:t>
            </w:r>
          </w:p>
        </w:tc>
        <w:tc>
          <w:tcPr>
            <w:tcW w:w="1181" w:type="dxa"/>
            <w:noWrap/>
            <w:hideMark/>
          </w:tcPr>
          <w:p w14:paraId="5FD2815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1.10E-04</w:t>
            </w:r>
          </w:p>
        </w:tc>
        <w:tc>
          <w:tcPr>
            <w:tcW w:w="796" w:type="dxa"/>
            <w:noWrap/>
            <w:hideMark/>
          </w:tcPr>
          <w:p w14:paraId="29B968BC"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0.039</w:t>
            </w:r>
          </w:p>
        </w:tc>
        <w:tc>
          <w:tcPr>
            <w:tcW w:w="964" w:type="dxa"/>
            <w:noWrap/>
            <w:hideMark/>
          </w:tcPr>
          <w:p w14:paraId="48F3C49F"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1.095</w:t>
            </w:r>
          </w:p>
        </w:tc>
      </w:tr>
      <w:tr w:rsidR="00EE2ACF" w:rsidRPr="00EE2ACF" w14:paraId="5661F01C" w14:textId="77777777" w:rsidTr="00EE2ACF">
        <w:trPr>
          <w:trHeight w:val="300"/>
        </w:trPr>
        <w:tc>
          <w:tcPr>
            <w:tcW w:w="1238" w:type="dxa"/>
            <w:noWrap/>
            <w:hideMark/>
          </w:tcPr>
          <w:p w14:paraId="629FB53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LBXPFOA</w:t>
            </w:r>
          </w:p>
        </w:tc>
        <w:tc>
          <w:tcPr>
            <w:tcW w:w="4103" w:type="dxa"/>
            <w:noWrap/>
            <w:hideMark/>
          </w:tcPr>
          <w:p w14:paraId="23F8D08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Perfluorooctanoic acid (ng/mL)</w:t>
            </w:r>
          </w:p>
        </w:tc>
        <w:tc>
          <w:tcPr>
            <w:tcW w:w="1181" w:type="dxa"/>
            <w:noWrap/>
            <w:hideMark/>
          </w:tcPr>
          <w:p w14:paraId="1B64D66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-5.80E-05</w:t>
            </w:r>
          </w:p>
        </w:tc>
        <w:tc>
          <w:tcPr>
            <w:tcW w:w="1181" w:type="dxa"/>
            <w:noWrap/>
            <w:hideMark/>
          </w:tcPr>
          <w:p w14:paraId="06824E4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2.97E-05</w:t>
            </w:r>
          </w:p>
        </w:tc>
        <w:tc>
          <w:tcPr>
            <w:tcW w:w="796" w:type="dxa"/>
            <w:noWrap/>
            <w:hideMark/>
          </w:tcPr>
          <w:p w14:paraId="5002460C"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0.023</w:t>
            </w:r>
          </w:p>
        </w:tc>
        <w:tc>
          <w:tcPr>
            <w:tcW w:w="964" w:type="dxa"/>
            <w:noWrap/>
            <w:hideMark/>
          </w:tcPr>
          <w:p w14:paraId="02461A0C"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1.054</w:t>
            </w:r>
          </w:p>
        </w:tc>
      </w:tr>
      <w:tr w:rsidR="00EE2ACF" w:rsidRPr="00EE2ACF" w14:paraId="6ED3C114" w14:textId="77777777" w:rsidTr="00EE2ACF">
        <w:trPr>
          <w:trHeight w:val="300"/>
        </w:trPr>
        <w:tc>
          <w:tcPr>
            <w:tcW w:w="1238" w:type="dxa"/>
            <w:noWrap/>
            <w:hideMark/>
          </w:tcPr>
          <w:p w14:paraId="0645536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URX34M</w:t>
            </w:r>
          </w:p>
        </w:tc>
        <w:tc>
          <w:tcPr>
            <w:tcW w:w="4103" w:type="dxa"/>
            <w:noWrap/>
            <w:hideMark/>
          </w:tcPr>
          <w:p w14:paraId="2C9CFF6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3-methipurc acd &amp; 4-methipurc acd (ng/mL)</w:t>
            </w:r>
          </w:p>
        </w:tc>
        <w:tc>
          <w:tcPr>
            <w:tcW w:w="1181" w:type="dxa"/>
            <w:noWrap/>
            <w:hideMark/>
          </w:tcPr>
          <w:p w14:paraId="1DFF686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7.96E-04</w:t>
            </w:r>
          </w:p>
        </w:tc>
        <w:tc>
          <w:tcPr>
            <w:tcW w:w="1181" w:type="dxa"/>
            <w:noWrap/>
            <w:hideMark/>
          </w:tcPr>
          <w:p w14:paraId="6A557B5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5.81E-05</w:t>
            </w:r>
          </w:p>
        </w:tc>
        <w:tc>
          <w:tcPr>
            <w:tcW w:w="796" w:type="dxa"/>
            <w:noWrap/>
            <w:hideMark/>
          </w:tcPr>
          <w:p w14:paraId="6C6A2B8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0.021</w:t>
            </w:r>
          </w:p>
        </w:tc>
        <w:tc>
          <w:tcPr>
            <w:tcW w:w="964" w:type="dxa"/>
            <w:noWrap/>
            <w:hideMark/>
          </w:tcPr>
          <w:p w14:paraId="401488E0"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1.049</w:t>
            </w:r>
          </w:p>
        </w:tc>
      </w:tr>
      <w:tr w:rsidR="00EE2ACF" w:rsidRPr="00EE2ACF" w14:paraId="452D0287" w14:textId="77777777" w:rsidTr="00EE2ACF">
        <w:trPr>
          <w:trHeight w:val="300"/>
        </w:trPr>
        <w:tc>
          <w:tcPr>
            <w:tcW w:w="1238" w:type="dxa"/>
            <w:noWrap/>
            <w:hideMark/>
          </w:tcPr>
          <w:p w14:paraId="4CA315F3"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URXBPF</w:t>
            </w:r>
          </w:p>
        </w:tc>
        <w:tc>
          <w:tcPr>
            <w:tcW w:w="4103" w:type="dxa"/>
            <w:noWrap/>
            <w:hideMark/>
          </w:tcPr>
          <w:p w14:paraId="278DE48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Urinary Bisphenol F (ug/L)</w:t>
            </w:r>
          </w:p>
        </w:tc>
        <w:tc>
          <w:tcPr>
            <w:tcW w:w="1181" w:type="dxa"/>
            <w:noWrap/>
            <w:hideMark/>
          </w:tcPr>
          <w:p w14:paraId="0984829C"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-1.08E-04</w:t>
            </w:r>
          </w:p>
        </w:tc>
        <w:tc>
          <w:tcPr>
            <w:tcW w:w="1181" w:type="dxa"/>
            <w:noWrap/>
            <w:hideMark/>
          </w:tcPr>
          <w:p w14:paraId="3B93484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2.16E-05</w:t>
            </w:r>
          </w:p>
        </w:tc>
        <w:tc>
          <w:tcPr>
            <w:tcW w:w="796" w:type="dxa"/>
            <w:noWrap/>
            <w:hideMark/>
          </w:tcPr>
          <w:p w14:paraId="1C49A39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0.019</w:t>
            </w:r>
          </w:p>
        </w:tc>
        <w:tc>
          <w:tcPr>
            <w:tcW w:w="964" w:type="dxa"/>
            <w:noWrap/>
            <w:hideMark/>
          </w:tcPr>
          <w:p w14:paraId="5014B33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1.044</w:t>
            </w:r>
          </w:p>
        </w:tc>
      </w:tr>
      <w:tr w:rsidR="00EE2ACF" w:rsidRPr="00EE2ACF" w14:paraId="3E2A2BD1" w14:textId="77777777" w:rsidTr="00EE2ACF">
        <w:trPr>
          <w:trHeight w:val="300"/>
        </w:trPr>
        <w:tc>
          <w:tcPr>
            <w:tcW w:w="1238" w:type="dxa"/>
            <w:noWrap/>
            <w:hideMark/>
          </w:tcPr>
          <w:p w14:paraId="6AC6C6F0"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SSCYA</w:t>
            </w:r>
          </w:p>
        </w:tc>
        <w:tc>
          <w:tcPr>
            <w:tcW w:w="4103" w:type="dxa"/>
            <w:noWrap/>
            <w:hideMark/>
          </w:tcPr>
          <w:p w14:paraId="66CAD37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Cyanuric acid (ng/mL)</w:t>
            </w:r>
          </w:p>
        </w:tc>
        <w:tc>
          <w:tcPr>
            <w:tcW w:w="1181" w:type="dxa"/>
            <w:noWrap/>
            <w:hideMark/>
          </w:tcPr>
          <w:p w14:paraId="0E1FFDE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8.50E-04</w:t>
            </w:r>
          </w:p>
        </w:tc>
        <w:tc>
          <w:tcPr>
            <w:tcW w:w="1181" w:type="dxa"/>
            <w:noWrap/>
            <w:hideMark/>
          </w:tcPr>
          <w:p w14:paraId="7C5CA08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5.46E-05</w:t>
            </w:r>
          </w:p>
        </w:tc>
        <w:tc>
          <w:tcPr>
            <w:tcW w:w="796" w:type="dxa"/>
            <w:noWrap/>
            <w:hideMark/>
          </w:tcPr>
          <w:p w14:paraId="0886F61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0.017</w:t>
            </w:r>
          </w:p>
        </w:tc>
        <w:tc>
          <w:tcPr>
            <w:tcW w:w="964" w:type="dxa"/>
            <w:noWrap/>
            <w:hideMark/>
          </w:tcPr>
          <w:p w14:paraId="3C9BC03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1.039</w:t>
            </w:r>
          </w:p>
        </w:tc>
      </w:tr>
      <w:tr w:rsidR="00EE2ACF" w:rsidRPr="00EE2ACF" w14:paraId="24DE952C" w14:textId="77777777" w:rsidTr="00EE2ACF">
        <w:trPr>
          <w:trHeight w:val="300"/>
        </w:trPr>
        <w:tc>
          <w:tcPr>
            <w:tcW w:w="1238" w:type="dxa"/>
            <w:noWrap/>
            <w:hideMark/>
          </w:tcPr>
          <w:p w14:paraId="72DFB3FC"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LBXBMN</w:t>
            </w:r>
          </w:p>
        </w:tc>
        <w:tc>
          <w:tcPr>
            <w:tcW w:w="4103" w:type="dxa"/>
            <w:noWrap/>
            <w:hideMark/>
          </w:tcPr>
          <w:p w14:paraId="0B08BA32"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Blood manganese (ug/L)</w:t>
            </w:r>
          </w:p>
        </w:tc>
        <w:tc>
          <w:tcPr>
            <w:tcW w:w="1181" w:type="dxa"/>
            <w:noWrap/>
            <w:hideMark/>
          </w:tcPr>
          <w:p w14:paraId="68DBB627"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-8.32E-04</w:t>
            </w:r>
          </w:p>
        </w:tc>
        <w:tc>
          <w:tcPr>
            <w:tcW w:w="1181" w:type="dxa"/>
            <w:noWrap/>
            <w:hideMark/>
          </w:tcPr>
          <w:p w14:paraId="4FE7D387"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-9.03E-06</w:t>
            </w:r>
          </w:p>
        </w:tc>
        <w:tc>
          <w:tcPr>
            <w:tcW w:w="796" w:type="dxa"/>
            <w:noWrap/>
            <w:hideMark/>
          </w:tcPr>
          <w:p w14:paraId="0BAAC853"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0.016</w:t>
            </w:r>
          </w:p>
        </w:tc>
        <w:tc>
          <w:tcPr>
            <w:tcW w:w="964" w:type="dxa"/>
            <w:noWrap/>
            <w:hideMark/>
          </w:tcPr>
          <w:p w14:paraId="31D3C94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1.037</w:t>
            </w:r>
          </w:p>
        </w:tc>
      </w:tr>
      <w:tr w:rsidR="00EE2ACF" w:rsidRPr="00EE2ACF" w14:paraId="4EC6D8F2" w14:textId="77777777" w:rsidTr="00EE2ACF">
        <w:trPr>
          <w:trHeight w:val="300"/>
        </w:trPr>
        <w:tc>
          <w:tcPr>
            <w:tcW w:w="1238" w:type="dxa"/>
            <w:noWrap/>
            <w:hideMark/>
          </w:tcPr>
          <w:p w14:paraId="0A0D78A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LBXVCF</w:t>
            </w:r>
          </w:p>
        </w:tc>
        <w:tc>
          <w:tcPr>
            <w:tcW w:w="4103" w:type="dxa"/>
            <w:noWrap/>
            <w:hideMark/>
          </w:tcPr>
          <w:p w14:paraId="41DB4776"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Blood Chloroform (pg/ml)</w:t>
            </w:r>
          </w:p>
        </w:tc>
        <w:tc>
          <w:tcPr>
            <w:tcW w:w="1181" w:type="dxa"/>
            <w:noWrap/>
            <w:hideMark/>
          </w:tcPr>
          <w:p w14:paraId="14513FB4"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-3.96E-04</w:t>
            </w:r>
          </w:p>
        </w:tc>
        <w:tc>
          <w:tcPr>
            <w:tcW w:w="1181" w:type="dxa"/>
            <w:noWrap/>
            <w:hideMark/>
          </w:tcPr>
          <w:p w14:paraId="0C059AF6"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5.94E-06</w:t>
            </w:r>
          </w:p>
        </w:tc>
        <w:tc>
          <w:tcPr>
            <w:tcW w:w="796" w:type="dxa"/>
            <w:noWrap/>
            <w:hideMark/>
          </w:tcPr>
          <w:p w14:paraId="4E16762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0.015</w:t>
            </w:r>
          </w:p>
        </w:tc>
        <w:tc>
          <w:tcPr>
            <w:tcW w:w="964" w:type="dxa"/>
            <w:noWrap/>
            <w:hideMark/>
          </w:tcPr>
          <w:p w14:paraId="4EC09FFF"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1.035</w:t>
            </w:r>
          </w:p>
        </w:tc>
      </w:tr>
      <w:tr w:rsidR="00EE2ACF" w:rsidRPr="00EE2ACF" w14:paraId="59FD5BAB" w14:textId="77777777" w:rsidTr="00EE2ACF">
        <w:trPr>
          <w:trHeight w:val="300"/>
        </w:trPr>
        <w:tc>
          <w:tcPr>
            <w:tcW w:w="1238" w:type="dxa"/>
            <w:noWrap/>
            <w:hideMark/>
          </w:tcPr>
          <w:p w14:paraId="3D7D978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URXPHG</w:t>
            </w:r>
          </w:p>
        </w:tc>
        <w:tc>
          <w:tcPr>
            <w:tcW w:w="4103" w:type="dxa"/>
            <w:noWrap/>
            <w:hideMark/>
          </w:tcPr>
          <w:p w14:paraId="162BDBAF"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Phenylglyoxylic acid (ng/mL)</w:t>
            </w:r>
          </w:p>
        </w:tc>
        <w:tc>
          <w:tcPr>
            <w:tcW w:w="1181" w:type="dxa"/>
            <w:noWrap/>
            <w:hideMark/>
          </w:tcPr>
          <w:p w14:paraId="2B978BC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5.81E-04</w:t>
            </w:r>
          </w:p>
        </w:tc>
        <w:tc>
          <w:tcPr>
            <w:tcW w:w="1181" w:type="dxa"/>
            <w:noWrap/>
            <w:hideMark/>
          </w:tcPr>
          <w:p w14:paraId="6FDA753C"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4.01E-05</w:t>
            </w:r>
          </w:p>
        </w:tc>
        <w:tc>
          <w:tcPr>
            <w:tcW w:w="796" w:type="dxa"/>
            <w:noWrap/>
            <w:hideMark/>
          </w:tcPr>
          <w:p w14:paraId="2AD0691F"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0.013</w:t>
            </w:r>
          </w:p>
        </w:tc>
        <w:tc>
          <w:tcPr>
            <w:tcW w:w="964" w:type="dxa"/>
            <w:noWrap/>
            <w:hideMark/>
          </w:tcPr>
          <w:p w14:paraId="185D9A83"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1.031</w:t>
            </w:r>
          </w:p>
        </w:tc>
      </w:tr>
      <w:tr w:rsidR="00EE2ACF" w:rsidRPr="00EE2ACF" w14:paraId="47FC02A7" w14:textId="77777777" w:rsidTr="00EE2ACF">
        <w:trPr>
          <w:trHeight w:val="300"/>
        </w:trPr>
        <w:tc>
          <w:tcPr>
            <w:tcW w:w="1238" w:type="dxa"/>
            <w:noWrap/>
            <w:hideMark/>
          </w:tcPr>
          <w:p w14:paraId="67B2A548"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LBXACR</w:t>
            </w:r>
          </w:p>
        </w:tc>
        <w:tc>
          <w:tcPr>
            <w:tcW w:w="4103" w:type="dxa"/>
            <w:noWrap/>
            <w:hideMark/>
          </w:tcPr>
          <w:p w14:paraId="4B7BA627"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Acrylamide (pmoL/G Hb)</w:t>
            </w:r>
          </w:p>
        </w:tc>
        <w:tc>
          <w:tcPr>
            <w:tcW w:w="1181" w:type="dxa"/>
            <w:noWrap/>
            <w:hideMark/>
          </w:tcPr>
          <w:p w14:paraId="61A20EB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-7.18E-04</w:t>
            </w:r>
          </w:p>
        </w:tc>
        <w:tc>
          <w:tcPr>
            <w:tcW w:w="1181" w:type="dxa"/>
            <w:noWrap/>
            <w:hideMark/>
          </w:tcPr>
          <w:p w14:paraId="211A850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-1.19E-05</w:t>
            </w:r>
          </w:p>
        </w:tc>
        <w:tc>
          <w:tcPr>
            <w:tcW w:w="796" w:type="dxa"/>
            <w:noWrap/>
            <w:hideMark/>
          </w:tcPr>
          <w:p w14:paraId="116F1B04"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0.011</w:t>
            </w:r>
          </w:p>
        </w:tc>
        <w:tc>
          <w:tcPr>
            <w:tcW w:w="964" w:type="dxa"/>
            <w:noWrap/>
            <w:hideMark/>
          </w:tcPr>
          <w:p w14:paraId="6E6C336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1.025</w:t>
            </w:r>
          </w:p>
        </w:tc>
      </w:tr>
      <w:tr w:rsidR="00EE2ACF" w:rsidRPr="00EE2ACF" w14:paraId="6403BBEC" w14:textId="77777777" w:rsidTr="00EE2ACF">
        <w:trPr>
          <w:trHeight w:val="300"/>
        </w:trPr>
        <w:tc>
          <w:tcPr>
            <w:tcW w:w="1238" w:type="dxa"/>
            <w:noWrap/>
            <w:hideMark/>
          </w:tcPr>
          <w:p w14:paraId="29FEA898"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LBXSCU</w:t>
            </w:r>
          </w:p>
        </w:tc>
        <w:tc>
          <w:tcPr>
            <w:tcW w:w="4103" w:type="dxa"/>
            <w:noWrap/>
            <w:hideMark/>
          </w:tcPr>
          <w:p w14:paraId="2996A696"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Serum Copper (ug/dL)</w:t>
            </w:r>
          </w:p>
        </w:tc>
        <w:tc>
          <w:tcPr>
            <w:tcW w:w="1181" w:type="dxa"/>
            <w:noWrap/>
            <w:hideMark/>
          </w:tcPr>
          <w:p w14:paraId="13819A64"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1.19E-04</w:t>
            </w:r>
          </w:p>
        </w:tc>
        <w:tc>
          <w:tcPr>
            <w:tcW w:w="1181" w:type="dxa"/>
            <w:noWrap/>
            <w:hideMark/>
          </w:tcPr>
          <w:p w14:paraId="6E0CB642"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7.37E-06</w:t>
            </w:r>
          </w:p>
        </w:tc>
        <w:tc>
          <w:tcPr>
            <w:tcW w:w="796" w:type="dxa"/>
            <w:noWrap/>
            <w:hideMark/>
          </w:tcPr>
          <w:p w14:paraId="78B8EA33"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0.002</w:t>
            </w:r>
          </w:p>
        </w:tc>
        <w:tc>
          <w:tcPr>
            <w:tcW w:w="964" w:type="dxa"/>
            <w:noWrap/>
            <w:hideMark/>
          </w:tcPr>
          <w:p w14:paraId="68FD99D7"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1.005</w:t>
            </w:r>
          </w:p>
        </w:tc>
      </w:tr>
      <w:tr w:rsidR="00EE2ACF" w:rsidRPr="00EE2ACF" w14:paraId="0CD3D74D" w14:textId="77777777" w:rsidTr="00EE2ACF">
        <w:trPr>
          <w:trHeight w:val="300"/>
        </w:trPr>
        <w:tc>
          <w:tcPr>
            <w:tcW w:w="1238" w:type="dxa"/>
            <w:noWrap/>
            <w:hideMark/>
          </w:tcPr>
          <w:p w14:paraId="7E4D3F5F"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LBXSZN</w:t>
            </w:r>
          </w:p>
        </w:tc>
        <w:tc>
          <w:tcPr>
            <w:tcW w:w="4103" w:type="dxa"/>
            <w:noWrap/>
            <w:hideMark/>
          </w:tcPr>
          <w:p w14:paraId="74851C44"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Serum Zinc (ug/dL)</w:t>
            </w:r>
          </w:p>
        </w:tc>
        <w:tc>
          <w:tcPr>
            <w:tcW w:w="1181" w:type="dxa"/>
            <w:noWrap/>
            <w:hideMark/>
          </w:tcPr>
          <w:p w14:paraId="319A472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-7.65E-05</w:t>
            </w:r>
          </w:p>
        </w:tc>
        <w:tc>
          <w:tcPr>
            <w:tcW w:w="1181" w:type="dxa"/>
            <w:noWrap/>
            <w:hideMark/>
          </w:tcPr>
          <w:p w14:paraId="06A9678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-1.16E-06</w:t>
            </w:r>
          </w:p>
        </w:tc>
        <w:tc>
          <w:tcPr>
            <w:tcW w:w="796" w:type="dxa"/>
            <w:noWrap/>
            <w:hideMark/>
          </w:tcPr>
          <w:p w14:paraId="2BF5B29C"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0.001</w:t>
            </w:r>
          </w:p>
        </w:tc>
        <w:tc>
          <w:tcPr>
            <w:tcW w:w="964" w:type="dxa"/>
            <w:noWrap/>
            <w:hideMark/>
          </w:tcPr>
          <w:p w14:paraId="0BD1DB3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1.003</w:t>
            </w:r>
          </w:p>
        </w:tc>
      </w:tr>
      <w:tr w:rsidR="00EE2ACF" w:rsidRPr="00EE2ACF" w14:paraId="7AB7C3D2" w14:textId="77777777" w:rsidTr="00EE2ACF">
        <w:trPr>
          <w:trHeight w:val="300"/>
        </w:trPr>
        <w:tc>
          <w:tcPr>
            <w:tcW w:w="1238" w:type="dxa"/>
            <w:noWrap/>
            <w:hideMark/>
          </w:tcPr>
          <w:p w14:paraId="35F7644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URXP03</w:t>
            </w:r>
          </w:p>
        </w:tc>
        <w:tc>
          <w:tcPr>
            <w:tcW w:w="4103" w:type="dxa"/>
            <w:noWrap/>
            <w:hideMark/>
          </w:tcPr>
          <w:p w14:paraId="6ECF3103"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3-fluorene (ng/L)</w:t>
            </w:r>
          </w:p>
        </w:tc>
        <w:tc>
          <w:tcPr>
            <w:tcW w:w="1181" w:type="dxa"/>
            <w:noWrap/>
            <w:hideMark/>
          </w:tcPr>
          <w:p w14:paraId="1D9840E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-1.19E-04</w:t>
            </w:r>
          </w:p>
        </w:tc>
        <w:tc>
          <w:tcPr>
            <w:tcW w:w="1181" w:type="dxa"/>
            <w:noWrap/>
            <w:hideMark/>
          </w:tcPr>
          <w:p w14:paraId="74FE4DF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-1.11E-05</w:t>
            </w:r>
          </w:p>
        </w:tc>
        <w:tc>
          <w:tcPr>
            <w:tcW w:w="796" w:type="dxa"/>
            <w:noWrap/>
            <w:hideMark/>
          </w:tcPr>
          <w:p w14:paraId="5B0195C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-0.005</w:t>
            </w:r>
          </w:p>
        </w:tc>
        <w:tc>
          <w:tcPr>
            <w:tcW w:w="964" w:type="dxa"/>
            <w:noWrap/>
            <w:hideMark/>
          </w:tcPr>
          <w:p w14:paraId="66DB00B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0.989</w:t>
            </w:r>
          </w:p>
        </w:tc>
      </w:tr>
      <w:tr w:rsidR="00EE2ACF" w:rsidRPr="00EE2ACF" w14:paraId="3346A87A" w14:textId="77777777" w:rsidTr="00EE2ACF">
        <w:trPr>
          <w:trHeight w:val="300"/>
        </w:trPr>
        <w:tc>
          <w:tcPr>
            <w:tcW w:w="1238" w:type="dxa"/>
            <w:noWrap/>
            <w:hideMark/>
          </w:tcPr>
          <w:p w14:paraId="76E050D6"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lastRenderedPageBreak/>
              <w:t>URXSCN</w:t>
            </w:r>
          </w:p>
        </w:tc>
        <w:tc>
          <w:tcPr>
            <w:tcW w:w="4103" w:type="dxa"/>
            <w:noWrap/>
            <w:hideMark/>
          </w:tcPr>
          <w:p w14:paraId="168A2432"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Urinary thiocyanate (ng/mL)</w:t>
            </w:r>
          </w:p>
        </w:tc>
        <w:tc>
          <w:tcPr>
            <w:tcW w:w="1181" w:type="dxa"/>
            <w:noWrap/>
            <w:hideMark/>
          </w:tcPr>
          <w:p w14:paraId="4C9B4EC8"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-1.09E-03</w:t>
            </w:r>
          </w:p>
        </w:tc>
        <w:tc>
          <w:tcPr>
            <w:tcW w:w="1181" w:type="dxa"/>
            <w:noWrap/>
            <w:hideMark/>
          </w:tcPr>
          <w:p w14:paraId="7D2A2678"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-6.86E-05</w:t>
            </w:r>
          </w:p>
        </w:tc>
        <w:tc>
          <w:tcPr>
            <w:tcW w:w="796" w:type="dxa"/>
            <w:noWrap/>
            <w:hideMark/>
          </w:tcPr>
          <w:p w14:paraId="5512C54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-0.020</w:t>
            </w:r>
          </w:p>
        </w:tc>
        <w:tc>
          <w:tcPr>
            <w:tcW w:w="964" w:type="dxa"/>
            <w:noWrap/>
            <w:hideMark/>
          </w:tcPr>
          <w:p w14:paraId="4C27F09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0.955</w:t>
            </w:r>
          </w:p>
        </w:tc>
      </w:tr>
      <w:tr w:rsidR="00EE2ACF" w:rsidRPr="00EE2ACF" w14:paraId="5E45CA57" w14:textId="77777777" w:rsidTr="00EE2ACF">
        <w:trPr>
          <w:trHeight w:val="300"/>
        </w:trPr>
        <w:tc>
          <w:tcPr>
            <w:tcW w:w="1238" w:type="dxa"/>
            <w:noWrap/>
            <w:hideMark/>
          </w:tcPr>
          <w:p w14:paraId="38BA2A4F"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URXP19</w:t>
            </w:r>
          </w:p>
        </w:tc>
        <w:tc>
          <w:tcPr>
            <w:tcW w:w="4103" w:type="dxa"/>
            <w:noWrap/>
            <w:hideMark/>
          </w:tcPr>
          <w:p w14:paraId="58F5F84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4-phenanthrene (ng/L)</w:t>
            </w:r>
          </w:p>
        </w:tc>
        <w:tc>
          <w:tcPr>
            <w:tcW w:w="1181" w:type="dxa"/>
            <w:noWrap/>
            <w:hideMark/>
          </w:tcPr>
          <w:p w14:paraId="6F43BFD8"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5.15E-04</w:t>
            </w:r>
          </w:p>
        </w:tc>
        <w:tc>
          <w:tcPr>
            <w:tcW w:w="1181" w:type="dxa"/>
            <w:noWrap/>
            <w:hideMark/>
          </w:tcPr>
          <w:p w14:paraId="1523B6CF"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-1.63E-05</w:t>
            </w:r>
          </w:p>
        </w:tc>
        <w:tc>
          <w:tcPr>
            <w:tcW w:w="796" w:type="dxa"/>
            <w:noWrap/>
            <w:hideMark/>
          </w:tcPr>
          <w:p w14:paraId="1628E810"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-0.026</w:t>
            </w:r>
          </w:p>
        </w:tc>
        <w:tc>
          <w:tcPr>
            <w:tcW w:w="964" w:type="dxa"/>
            <w:noWrap/>
            <w:hideMark/>
          </w:tcPr>
          <w:p w14:paraId="3A5B5E84"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0.943</w:t>
            </w:r>
          </w:p>
        </w:tc>
      </w:tr>
      <w:tr w:rsidR="00EE2ACF" w:rsidRPr="00EE2ACF" w14:paraId="7EE62D71" w14:textId="77777777" w:rsidTr="00EE2ACF">
        <w:trPr>
          <w:trHeight w:val="300"/>
        </w:trPr>
        <w:tc>
          <w:tcPr>
            <w:tcW w:w="1238" w:type="dxa"/>
            <w:noWrap/>
            <w:hideMark/>
          </w:tcPr>
          <w:p w14:paraId="36704406"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URXUDMA</w:t>
            </w:r>
          </w:p>
        </w:tc>
        <w:tc>
          <w:tcPr>
            <w:tcW w:w="4103" w:type="dxa"/>
            <w:noWrap/>
            <w:hideMark/>
          </w:tcPr>
          <w:p w14:paraId="0BEE5A8C"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Urinary Dimethylarsonic acid (µg/L)</w:t>
            </w:r>
          </w:p>
        </w:tc>
        <w:tc>
          <w:tcPr>
            <w:tcW w:w="1181" w:type="dxa"/>
            <w:noWrap/>
            <w:hideMark/>
          </w:tcPr>
          <w:p w14:paraId="5214617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1.26E-03</w:t>
            </w:r>
          </w:p>
        </w:tc>
        <w:tc>
          <w:tcPr>
            <w:tcW w:w="1181" w:type="dxa"/>
            <w:noWrap/>
            <w:hideMark/>
          </w:tcPr>
          <w:p w14:paraId="72EBB2F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8.43E-06</w:t>
            </w:r>
          </w:p>
        </w:tc>
        <w:tc>
          <w:tcPr>
            <w:tcW w:w="796" w:type="dxa"/>
            <w:noWrap/>
            <w:hideMark/>
          </w:tcPr>
          <w:p w14:paraId="573DE2C2"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-0.028</w:t>
            </w:r>
          </w:p>
        </w:tc>
        <w:tc>
          <w:tcPr>
            <w:tcW w:w="964" w:type="dxa"/>
            <w:noWrap/>
            <w:hideMark/>
          </w:tcPr>
          <w:p w14:paraId="7C31005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0.938</w:t>
            </w:r>
          </w:p>
        </w:tc>
      </w:tr>
      <w:tr w:rsidR="00EE2ACF" w:rsidRPr="00EE2ACF" w14:paraId="08E508C2" w14:textId="77777777" w:rsidTr="00EE2ACF">
        <w:trPr>
          <w:trHeight w:val="300"/>
        </w:trPr>
        <w:tc>
          <w:tcPr>
            <w:tcW w:w="1238" w:type="dxa"/>
            <w:noWrap/>
            <w:hideMark/>
          </w:tcPr>
          <w:p w14:paraId="5F6A385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URXP06</w:t>
            </w:r>
          </w:p>
        </w:tc>
        <w:tc>
          <w:tcPr>
            <w:tcW w:w="4103" w:type="dxa"/>
            <w:noWrap/>
            <w:hideMark/>
          </w:tcPr>
          <w:p w14:paraId="090152C8"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1-phenanthrene (ng/L)</w:t>
            </w:r>
          </w:p>
        </w:tc>
        <w:tc>
          <w:tcPr>
            <w:tcW w:w="1181" w:type="dxa"/>
            <w:noWrap/>
            <w:hideMark/>
          </w:tcPr>
          <w:p w14:paraId="12D173F6"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1.11E-03</w:t>
            </w:r>
          </w:p>
        </w:tc>
        <w:tc>
          <w:tcPr>
            <w:tcW w:w="1181" w:type="dxa"/>
            <w:noWrap/>
            <w:hideMark/>
          </w:tcPr>
          <w:p w14:paraId="085A6BC7"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-7.23E-06</w:t>
            </w:r>
          </w:p>
        </w:tc>
        <w:tc>
          <w:tcPr>
            <w:tcW w:w="796" w:type="dxa"/>
            <w:noWrap/>
            <w:hideMark/>
          </w:tcPr>
          <w:p w14:paraId="0FE568B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-0.035</w:t>
            </w:r>
          </w:p>
        </w:tc>
        <w:tc>
          <w:tcPr>
            <w:tcW w:w="964" w:type="dxa"/>
            <w:noWrap/>
            <w:hideMark/>
          </w:tcPr>
          <w:p w14:paraId="6EF00462"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0.922</w:t>
            </w:r>
          </w:p>
        </w:tc>
      </w:tr>
      <w:tr w:rsidR="00EE2ACF" w:rsidRPr="00EE2ACF" w14:paraId="4CDA3651" w14:textId="77777777" w:rsidTr="00EE2ACF">
        <w:trPr>
          <w:trHeight w:val="300"/>
        </w:trPr>
        <w:tc>
          <w:tcPr>
            <w:tcW w:w="1238" w:type="dxa"/>
            <w:noWrap/>
            <w:hideMark/>
          </w:tcPr>
          <w:p w14:paraId="558DB658"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LBXBPB</w:t>
            </w:r>
          </w:p>
        </w:tc>
        <w:tc>
          <w:tcPr>
            <w:tcW w:w="4103" w:type="dxa"/>
            <w:noWrap/>
            <w:hideMark/>
          </w:tcPr>
          <w:p w14:paraId="38992CD4"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Lead (ug/dL)</w:t>
            </w:r>
          </w:p>
        </w:tc>
        <w:tc>
          <w:tcPr>
            <w:tcW w:w="1181" w:type="dxa"/>
            <w:noWrap/>
            <w:hideMark/>
          </w:tcPr>
          <w:p w14:paraId="67599934"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3.89E-03</w:t>
            </w:r>
          </w:p>
        </w:tc>
        <w:tc>
          <w:tcPr>
            <w:tcW w:w="1181" w:type="dxa"/>
            <w:noWrap/>
            <w:hideMark/>
          </w:tcPr>
          <w:p w14:paraId="73575813"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8.72E-05</w:t>
            </w:r>
          </w:p>
        </w:tc>
        <w:tc>
          <w:tcPr>
            <w:tcW w:w="796" w:type="dxa"/>
            <w:noWrap/>
            <w:hideMark/>
          </w:tcPr>
          <w:p w14:paraId="78DAB83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-0.042</w:t>
            </w:r>
          </w:p>
        </w:tc>
        <w:tc>
          <w:tcPr>
            <w:tcW w:w="964" w:type="dxa"/>
            <w:noWrap/>
            <w:hideMark/>
          </w:tcPr>
          <w:p w14:paraId="79DA757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0.909</w:t>
            </w:r>
          </w:p>
        </w:tc>
      </w:tr>
      <w:tr w:rsidR="00EE2ACF" w:rsidRPr="00EE2ACF" w14:paraId="4FB4D80C" w14:textId="77777777" w:rsidTr="00EE2ACF">
        <w:trPr>
          <w:trHeight w:val="300"/>
        </w:trPr>
        <w:tc>
          <w:tcPr>
            <w:tcW w:w="1238" w:type="dxa"/>
            <w:noWrap/>
            <w:hideMark/>
          </w:tcPr>
          <w:p w14:paraId="6A62AFA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URXCEM</w:t>
            </w:r>
          </w:p>
        </w:tc>
        <w:tc>
          <w:tcPr>
            <w:tcW w:w="4103" w:type="dxa"/>
            <w:noWrap/>
            <w:hideMark/>
          </w:tcPr>
          <w:p w14:paraId="66F92E32" w14:textId="77777777" w:rsidR="00EE2ACF" w:rsidRPr="00EE2ACF" w:rsidRDefault="00EE2ACF" w:rsidP="00EE2ACF">
            <w:pPr>
              <w:rPr>
                <w:rFonts w:asciiTheme="majorBidi" w:hAnsiTheme="majorBidi" w:cstheme="majorBidi"/>
                <w:sz w:val="20"/>
                <w:szCs w:val="20"/>
                <w:lang w:val="pt-BR"/>
              </w:rPr>
            </w:pPr>
            <w:r w:rsidRPr="00EE2ACF">
              <w:rPr>
                <w:rFonts w:asciiTheme="majorBidi" w:hAnsiTheme="majorBidi" w:cstheme="majorBidi"/>
                <w:sz w:val="20"/>
                <w:szCs w:val="20"/>
                <w:lang w:val="pt-BR"/>
              </w:rPr>
              <w:t>N-Acetyl-S-(2-Carbxyethyl)-L-Cys (ng/mL)</w:t>
            </w:r>
          </w:p>
        </w:tc>
        <w:tc>
          <w:tcPr>
            <w:tcW w:w="1181" w:type="dxa"/>
            <w:noWrap/>
            <w:hideMark/>
          </w:tcPr>
          <w:p w14:paraId="006E2B87"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3.01E-03</w:t>
            </w:r>
          </w:p>
        </w:tc>
        <w:tc>
          <w:tcPr>
            <w:tcW w:w="1181" w:type="dxa"/>
            <w:noWrap/>
            <w:hideMark/>
          </w:tcPr>
          <w:p w14:paraId="1D889B1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5.26E-05</w:t>
            </w:r>
          </w:p>
        </w:tc>
        <w:tc>
          <w:tcPr>
            <w:tcW w:w="796" w:type="dxa"/>
            <w:noWrap/>
            <w:hideMark/>
          </w:tcPr>
          <w:p w14:paraId="1CB2419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-0.043</w:t>
            </w:r>
          </w:p>
        </w:tc>
        <w:tc>
          <w:tcPr>
            <w:tcW w:w="964" w:type="dxa"/>
            <w:noWrap/>
            <w:hideMark/>
          </w:tcPr>
          <w:p w14:paraId="7D8AC502"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0.906</w:t>
            </w:r>
          </w:p>
        </w:tc>
      </w:tr>
      <w:tr w:rsidR="00EE2ACF" w:rsidRPr="00EE2ACF" w14:paraId="3D936DB3" w14:textId="77777777" w:rsidTr="00EE2ACF">
        <w:trPr>
          <w:trHeight w:val="300"/>
        </w:trPr>
        <w:tc>
          <w:tcPr>
            <w:tcW w:w="1238" w:type="dxa"/>
            <w:noWrap/>
            <w:hideMark/>
          </w:tcPr>
          <w:p w14:paraId="67D11F6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SSMEL</w:t>
            </w:r>
          </w:p>
        </w:tc>
        <w:tc>
          <w:tcPr>
            <w:tcW w:w="4103" w:type="dxa"/>
            <w:noWrap/>
            <w:hideMark/>
          </w:tcPr>
          <w:p w14:paraId="5CAE5A2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Melamine (ng/mL)</w:t>
            </w:r>
          </w:p>
        </w:tc>
        <w:tc>
          <w:tcPr>
            <w:tcW w:w="1181" w:type="dxa"/>
            <w:noWrap/>
            <w:hideMark/>
          </w:tcPr>
          <w:p w14:paraId="27C4882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3.01E-03</w:t>
            </w:r>
          </w:p>
        </w:tc>
        <w:tc>
          <w:tcPr>
            <w:tcW w:w="1181" w:type="dxa"/>
            <w:noWrap/>
            <w:hideMark/>
          </w:tcPr>
          <w:p w14:paraId="39A8ADD7"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3.89E-05</w:t>
            </w:r>
          </w:p>
        </w:tc>
        <w:tc>
          <w:tcPr>
            <w:tcW w:w="796" w:type="dxa"/>
            <w:noWrap/>
            <w:hideMark/>
          </w:tcPr>
          <w:p w14:paraId="1721F13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-0.053</w:t>
            </w:r>
          </w:p>
        </w:tc>
        <w:tc>
          <w:tcPr>
            <w:tcW w:w="964" w:type="dxa"/>
            <w:noWrap/>
            <w:hideMark/>
          </w:tcPr>
          <w:p w14:paraId="0C308CB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0.886</w:t>
            </w:r>
          </w:p>
        </w:tc>
      </w:tr>
      <w:tr w:rsidR="00EE2ACF" w:rsidRPr="00EE2ACF" w14:paraId="1132D4C7" w14:textId="77777777" w:rsidTr="00EE2ACF">
        <w:trPr>
          <w:trHeight w:val="300"/>
        </w:trPr>
        <w:tc>
          <w:tcPr>
            <w:tcW w:w="1238" w:type="dxa"/>
            <w:noWrap/>
            <w:hideMark/>
          </w:tcPr>
          <w:p w14:paraId="5BE4335C"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LBXNM</w:t>
            </w:r>
          </w:p>
        </w:tc>
        <w:tc>
          <w:tcPr>
            <w:tcW w:w="4103" w:type="dxa"/>
            <w:noWrap/>
            <w:hideMark/>
          </w:tcPr>
          <w:p w14:paraId="5C932743"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Blood Nitromethane (pg/mL)</w:t>
            </w:r>
          </w:p>
        </w:tc>
        <w:tc>
          <w:tcPr>
            <w:tcW w:w="1181" w:type="dxa"/>
            <w:noWrap/>
            <w:hideMark/>
          </w:tcPr>
          <w:p w14:paraId="14562330"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1.93E-03</w:t>
            </w:r>
          </w:p>
        </w:tc>
        <w:tc>
          <w:tcPr>
            <w:tcW w:w="1181" w:type="dxa"/>
            <w:noWrap/>
            <w:hideMark/>
          </w:tcPr>
          <w:p w14:paraId="4790A6D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-2.03E-06</w:t>
            </w:r>
          </w:p>
        </w:tc>
        <w:tc>
          <w:tcPr>
            <w:tcW w:w="796" w:type="dxa"/>
            <w:noWrap/>
            <w:hideMark/>
          </w:tcPr>
          <w:p w14:paraId="135DDEC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-0.053</w:t>
            </w:r>
          </w:p>
        </w:tc>
        <w:tc>
          <w:tcPr>
            <w:tcW w:w="964" w:type="dxa"/>
            <w:noWrap/>
            <w:hideMark/>
          </w:tcPr>
          <w:p w14:paraId="13391DA4"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0.885</w:t>
            </w:r>
          </w:p>
        </w:tc>
      </w:tr>
      <w:tr w:rsidR="00EE2ACF" w:rsidRPr="00EE2ACF" w14:paraId="32776EEA" w14:textId="77777777" w:rsidTr="00EE2ACF">
        <w:trPr>
          <w:trHeight w:val="300"/>
        </w:trPr>
        <w:tc>
          <w:tcPr>
            <w:tcW w:w="1238" w:type="dxa"/>
            <w:noWrap/>
            <w:hideMark/>
          </w:tcPr>
          <w:p w14:paraId="6619929C"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LBXPFOS</w:t>
            </w:r>
          </w:p>
        </w:tc>
        <w:tc>
          <w:tcPr>
            <w:tcW w:w="4103" w:type="dxa"/>
            <w:noWrap/>
            <w:hideMark/>
          </w:tcPr>
          <w:p w14:paraId="7E1A4CF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Perfluorooctane sulfonic acid (ng/mL)</w:t>
            </w:r>
          </w:p>
        </w:tc>
        <w:tc>
          <w:tcPr>
            <w:tcW w:w="1181" w:type="dxa"/>
            <w:noWrap/>
            <w:hideMark/>
          </w:tcPr>
          <w:p w14:paraId="5207F8A6"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2.89E-03</w:t>
            </w:r>
          </w:p>
        </w:tc>
        <w:tc>
          <w:tcPr>
            <w:tcW w:w="1181" w:type="dxa"/>
            <w:noWrap/>
            <w:hideMark/>
          </w:tcPr>
          <w:p w14:paraId="16DACC74"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3.27E-05</w:t>
            </w:r>
          </w:p>
        </w:tc>
        <w:tc>
          <w:tcPr>
            <w:tcW w:w="796" w:type="dxa"/>
            <w:noWrap/>
            <w:hideMark/>
          </w:tcPr>
          <w:p w14:paraId="62E230F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-0.054</w:t>
            </w:r>
          </w:p>
        </w:tc>
        <w:tc>
          <w:tcPr>
            <w:tcW w:w="964" w:type="dxa"/>
            <w:noWrap/>
            <w:hideMark/>
          </w:tcPr>
          <w:p w14:paraId="1A7C6D3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0.883</w:t>
            </w:r>
          </w:p>
        </w:tc>
      </w:tr>
      <w:tr w:rsidR="00EE2ACF" w:rsidRPr="00EE2ACF" w14:paraId="0AE27EC0" w14:textId="77777777" w:rsidTr="00EE2ACF">
        <w:trPr>
          <w:trHeight w:val="300"/>
        </w:trPr>
        <w:tc>
          <w:tcPr>
            <w:tcW w:w="1238" w:type="dxa"/>
            <w:noWrap/>
            <w:hideMark/>
          </w:tcPr>
          <w:p w14:paraId="2AE6D1D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URXP04</w:t>
            </w:r>
          </w:p>
        </w:tc>
        <w:tc>
          <w:tcPr>
            <w:tcW w:w="4103" w:type="dxa"/>
            <w:noWrap/>
            <w:hideMark/>
          </w:tcPr>
          <w:p w14:paraId="740DD05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2-fluorene (ng/L)</w:t>
            </w:r>
          </w:p>
        </w:tc>
        <w:tc>
          <w:tcPr>
            <w:tcW w:w="1181" w:type="dxa"/>
            <w:noWrap/>
            <w:hideMark/>
          </w:tcPr>
          <w:p w14:paraId="50FF921F"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1.40E-03</w:t>
            </w:r>
          </w:p>
        </w:tc>
        <w:tc>
          <w:tcPr>
            <w:tcW w:w="1181" w:type="dxa"/>
            <w:noWrap/>
            <w:hideMark/>
          </w:tcPr>
          <w:p w14:paraId="77957F5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-2.36E-05</w:t>
            </w:r>
          </w:p>
        </w:tc>
        <w:tc>
          <w:tcPr>
            <w:tcW w:w="796" w:type="dxa"/>
            <w:noWrap/>
            <w:hideMark/>
          </w:tcPr>
          <w:p w14:paraId="3D43CCE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-0.055</w:t>
            </w:r>
          </w:p>
        </w:tc>
        <w:tc>
          <w:tcPr>
            <w:tcW w:w="964" w:type="dxa"/>
            <w:noWrap/>
            <w:hideMark/>
          </w:tcPr>
          <w:p w14:paraId="6D199E80"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0.882</w:t>
            </w:r>
          </w:p>
        </w:tc>
      </w:tr>
      <w:tr w:rsidR="00EE2ACF" w:rsidRPr="00EE2ACF" w14:paraId="65A561E1" w14:textId="77777777" w:rsidTr="00EE2ACF">
        <w:trPr>
          <w:trHeight w:val="300"/>
        </w:trPr>
        <w:tc>
          <w:tcPr>
            <w:tcW w:w="1238" w:type="dxa"/>
            <w:noWrap/>
            <w:hideMark/>
          </w:tcPr>
          <w:p w14:paraId="2E25551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URXBPS</w:t>
            </w:r>
          </w:p>
        </w:tc>
        <w:tc>
          <w:tcPr>
            <w:tcW w:w="4103" w:type="dxa"/>
            <w:noWrap/>
            <w:hideMark/>
          </w:tcPr>
          <w:p w14:paraId="693EBFF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Urinary Bisphenol S (ug/L)</w:t>
            </w:r>
          </w:p>
        </w:tc>
        <w:tc>
          <w:tcPr>
            <w:tcW w:w="1181" w:type="dxa"/>
            <w:noWrap/>
            <w:hideMark/>
          </w:tcPr>
          <w:p w14:paraId="2757CB7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2.08E-03</w:t>
            </w:r>
          </w:p>
        </w:tc>
        <w:tc>
          <w:tcPr>
            <w:tcW w:w="1181" w:type="dxa"/>
            <w:noWrap/>
            <w:hideMark/>
          </w:tcPr>
          <w:p w14:paraId="6E2642F0"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-2.58E-06</w:t>
            </w:r>
          </w:p>
        </w:tc>
        <w:tc>
          <w:tcPr>
            <w:tcW w:w="796" w:type="dxa"/>
            <w:noWrap/>
            <w:hideMark/>
          </w:tcPr>
          <w:p w14:paraId="4CE2EACC"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-0.058</w:t>
            </w:r>
          </w:p>
        </w:tc>
        <w:tc>
          <w:tcPr>
            <w:tcW w:w="964" w:type="dxa"/>
            <w:noWrap/>
            <w:hideMark/>
          </w:tcPr>
          <w:p w14:paraId="3856667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0.875</w:t>
            </w:r>
          </w:p>
        </w:tc>
      </w:tr>
      <w:tr w:rsidR="00EE2ACF" w:rsidRPr="00EE2ACF" w14:paraId="6B5C2E77" w14:textId="77777777" w:rsidTr="00EE2ACF">
        <w:trPr>
          <w:trHeight w:val="300"/>
        </w:trPr>
        <w:tc>
          <w:tcPr>
            <w:tcW w:w="1238" w:type="dxa"/>
            <w:noWrap/>
            <w:hideMark/>
          </w:tcPr>
          <w:p w14:paraId="14A8EA9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URXPMM</w:t>
            </w:r>
          </w:p>
        </w:tc>
        <w:tc>
          <w:tcPr>
            <w:tcW w:w="4103" w:type="dxa"/>
            <w:noWrap/>
            <w:hideMark/>
          </w:tcPr>
          <w:p w14:paraId="2F3CE512" w14:textId="77777777" w:rsidR="00EE2ACF" w:rsidRPr="00EE2ACF" w:rsidRDefault="00EE2ACF" w:rsidP="00EE2ACF">
            <w:pPr>
              <w:rPr>
                <w:rFonts w:asciiTheme="majorBidi" w:hAnsiTheme="majorBidi" w:cstheme="majorBidi"/>
                <w:sz w:val="20"/>
                <w:szCs w:val="20"/>
                <w:lang w:val="pt-BR"/>
              </w:rPr>
            </w:pPr>
            <w:r w:rsidRPr="00EE2ACF">
              <w:rPr>
                <w:rFonts w:asciiTheme="majorBidi" w:hAnsiTheme="majorBidi" w:cstheme="majorBidi"/>
                <w:sz w:val="20"/>
                <w:szCs w:val="20"/>
                <w:lang w:val="pt-BR"/>
              </w:rPr>
              <w:t>N-A-S-(3-hydrxprpl-1-metl)-L-cys (ng/mL)</w:t>
            </w:r>
          </w:p>
        </w:tc>
        <w:tc>
          <w:tcPr>
            <w:tcW w:w="1181" w:type="dxa"/>
            <w:noWrap/>
            <w:hideMark/>
          </w:tcPr>
          <w:p w14:paraId="4E2CB62F"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2.85E-03</w:t>
            </w:r>
          </w:p>
        </w:tc>
        <w:tc>
          <w:tcPr>
            <w:tcW w:w="1181" w:type="dxa"/>
            <w:noWrap/>
            <w:hideMark/>
          </w:tcPr>
          <w:p w14:paraId="24561054"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2.23E-05</w:t>
            </w:r>
          </w:p>
        </w:tc>
        <w:tc>
          <w:tcPr>
            <w:tcW w:w="796" w:type="dxa"/>
            <w:noWrap/>
            <w:hideMark/>
          </w:tcPr>
          <w:p w14:paraId="14BD258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-0.060</w:t>
            </w:r>
          </w:p>
        </w:tc>
        <w:tc>
          <w:tcPr>
            <w:tcW w:w="964" w:type="dxa"/>
            <w:noWrap/>
            <w:hideMark/>
          </w:tcPr>
          <w:p w14:paraId="3755A308"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0.870</w:t>
            </w:r>
          </w:p>
        </w:tc>
      </w:tr>
      <w:tr w:rsidR="00EE2ACF" w:rsidRPr="00EE2ACF" w14:paraId="63525CB9" w14:textId="77777777" w:rsidTr="00EE2ACF">
        <w:trPr>
          <w:trHeight w:val="300"/>
        </w:trPr>
        <w:tc>
          <w:tcPr>
            <w:tcW w:w="1238" w:type="dxa"/>
            <w:noWrap/>
            <w:hideMark/>
          </w:tcPr>
          <w:p w14:paraId="4A6F6CC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URX2MH</w:t>
            </w:r>
          </w:p>
        </w:tc>
        <w:tc>
          <w:tcPr>
            <w:tcW w:w="4103" w:type="dxa"/>
            <w:noWrap/>
            <w:hideMark/>
          </w:tcPr>
          <w:p w14:paraId="2FAD480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2-Methylhippuric acid (ng/mL)</w:t>
            </w:r>
          </w:p>
        </w:tc>
        <w:tc>
          <w:tcPr>
            <w:tcW w:w="1181" w:type="dxa"/>
            <w:noWrap/>
            <w:hideMark/>
          </w:tcPr>
          <w:p w14:paraId="25B18C7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1.60E-03</w:t>
            </w:r>
          </w:p>
        </w:tc>
        <w:tc>
          <w:tcPr>
            <w:tcW w:w="1181" w:type="dxa"/>
            <w:noWrap/>
            <w:hideMark/>
          </w:tcPr>
          <w:p w14:paraId="27675D9F"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-2.60E-05</w:t>
            </w:r>
          </w:p>
        </w:tc>
        <w:tc>
          <w:tcPr>
            <w:tcW w:w="796" w:type="dxa"/>
            <w:noWrap/>
            <w:hideMark/>
          </w:tcPr>
          <w:p w14:paraId="437F57C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-0.062</w:t>
            </w:r>
          </w:p>
        </w:tc>
        <w:tc>
          <w:tcPr>
            <w:tcW w:w="964" w:type="dxa"/>
            <w:noWrap/>
            <w:hideMark/>
          </w:tcPr>
          <w:p w14:paraId="075858C6"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0.867</w:t>
            </w:r>
          </w:p>
        </w:tc>
      </w:tr>
      <w:tr w:rsidR="00EE2ACF" w:rsidRPr="00EE2ACF" w14:paraId="07962093" w14:textId="77777777" w:rsidTr="00EE2ACF">
        <w:trPr>
          <w:trHeight w:val="300"/>
        </w:trPr>
        <w:tc>
          <w:tcPr>
            <w:tcW w:w="1238" w:type="dxa"/>
            <w:noWrap/>
            <w:hideMark/>
          </w:tcPr>
          <w:p w14:paraId="69BC194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LBXVXY</w:t>
            </w:r>
          </w:p>
        </w:tc>
        <w:tc>
          <w:tcPr>
            <w:tcW w:w="4103" w:type="dxa"/>
            <w:noWrap/>
            <w:hideMark/>
          </w:tcPr>
          <w:p w14:paraId="702253C4" w14:textId="77777777" w:rsidR="00EE2ACF" w:rsidRPr="00EE2ACF" w:rsidRDefault="00EE2ACF" w:rsidP="00EE2ACF">
            <w:pPr>
              <w:rPr>
                <w:rFonts w:asciiTheme="majorBidi" w:hAnsiTheme="majorBidi" w:cstheme="majorBidi"/>
                <w:sz w:val="20"/>
                <w:szCs w:val="20"/>
                <w:lang w:val="nl-BE"/>
              </w:rPr>
            </w:pPr>
            <w:r w:rsidRPr="00EE2ACF">
              <w:rPr>
                <w:rFonts w:asciiTheme="majorBidi" w:hAnsiTheme="majorBidi" w:cstheme="majorBidi"/>
                <w:sz w:val="20"/>
                <w:szCs w:val="20"/>
                <w:lang w:val="nl-BE"/>
              </w:rPr>
              <w:t>Blood m-/p-Xylene (ng/ml)</w:t>
            </w:r>
          </w:p>
        </w:tc>
        <w:tc>
          <w:tcPr>
            <w:tcW w:w="1181" w:type="dxa"/>
            <w:noWrap/>
            <w:hideMark/>
          </w:tcPr>
          <w:p w14:paraId="6FF46F06"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1.52E-03</w:t>
            </w:r>
          </w:p>
        </w:tc>
        <w:tc>
          <w:tcPr>
            <w:tcW w:w="1181" w:type="dxa"/>
            <w:noWrap/>
            <w:hideMark/>
          </w:tcPr>
          <w:p w14:paraId="0F543DE2"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-3.36E-05</w:t>
            </w:r>
          </w:p>
        </w:tc>
        <w:tc>
          <w:tcPr>
            <w:tcW w:w="796" w:type="dxa"/>
            <w:noWrap/>
            <w:hideMark/>
          </w:tcPr>
          <w:p w14:paraId="2DD6AE97"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-0.065</w:t>
            </w:r>
          </w:p>
        </w:tc>
        <w:tc>
          <w:tcPr>
            <w:tcW w:w="964" w:type="dxa"/>
            <w:noWrap/>
            <w:hideMark/>
          </w:tcPr>
          <w:p w14:paraId="1FF4A622"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0.861</w:t>
            </w:r>
          </w:p>
        </w:tc>
      </w:tr>
      <w:tr w:rsidR="00EE2ACF" w:rsidRPr="00EE2ACF" w14:paraId="0CBB82F4" w14:textId="77777777" w:rsidTr="00EE2ACF">
        <w:trPr>
          <w:trHeight w:val="300"/>
        </w:trPr>
        <w:tc>
          <w:tcPr>
            <w:tcW w:w="1238" w:type="dxa"/>
            <w:noWrap/>
            <w:hideMark/>
          </w:tcPr>
          <w:p w14:paraId="256C600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LBXVBM</w:t>
            </w:r>
          </w:p>
        </w:tc>
        <w:tc>
          <w:tcPr>
            <w:tcW w:w="4103" w:type="dxa"/>
            <w:noWrap/>
            <w:hideMark/>
          </w:tcPr>
          <w:p w14:paraId="49AD927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Blood Bromodichloromethane (pg/ml)</w:t>
            </w:r>
          </w:p>
        </w:tc>
        <w:tc>
          <w:tcPr>
            <w:tcW w:w="1181" w:type="dxa"/>
            <w:noWrap/>
            <w:hideMark/>
          </w:tcPr>
          <w:p w14:paraId="22D98EF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1.23E-03</w:t>
            </w:r>
          </w:p>
        </w:tc>
        <w:tc>
          <w:tcPr>
            <w:tcW w:w="1181" w:type="dxa"/>
            <w:noWrap/>
            <w:hideMark/>
          </w:tcPr>
          <w:p w14:paraId="0F4F67F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-4.78E-05</w:t>
            </w:r>
          </w:p>
        </w:tc>
        <w:tc>
          <w:tcPr>
            <w:tcW w:w="796" w:type="dxa"/>
            <w:noWrap/>
            <w:hideMark/>
          </w:tcPr>
          <w:p w14:paraId="745513D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-0.068</w:t>
            </w:r>
          </w:p>
        </w:tc>
        <w:tc>
          <w:tcPr>
            <w:tcW w:w="964" w:type="dxa"/>
            <w:noWrap/>
            <w:hideMark/>
          </w:tcPr>
          <w:p w14:paraId="7EE75BD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0.856</w:t>
            </w:r>
          </w:p>
        </w:tc>
      </w:tr>
      <w:tr w:rsidR="00EE2ACF" w:rsidRPr="00EE2ACF" w14:paraId="5EA3B6B3" w14:textId="77777777" w:rsidTr="00EE2ACF">
        <w:trPr>
          <w:trHeight w:val="300"/>
        </w:trPr>
        <w:tc>
          <w:tcPr>
            <w:tcW w:w="1238" w:type="dxa"/>
            <w:noWrap/>
            <w:hideMark/>
          </w:tcPr>
          <w:p w14:paraId="109B8C8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URXP02</w:t>
            </w:r>
          </w:p>
        </w:tc>
        <w:tc>
          <w:tcPr>
            <w:tcW w:w="4103" w:type="dxa"/>
            <w:noWrap/>
            <w:hideMark/>
          </w:tcPr>
          <w:p w14:paraId="3A69FDB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2-napthol (ng/L)</w:t>
            </w:r>
          </w:p>
        </w:tc>
        <w:tc>
          <w:tcPr>
            <w:tcW w:w="1181" w:type="dxa"/>
            <w:noWrap/>
            <w:hideMark/>
          </w:tcPr>
          <w:p w14:paraId="0F382370"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1.54E-03</w:t>
            </w:r>
          </w:p>
        </w:tc>
        <w:tc>
          <w:tcPr>
            <w:tcW w:w="1181" w:type="dxa"/>
            <w:noWrap/>
            <w:hideMark/>
          </w:tcPr>
          <w:p w14:paraId="77B4491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-4.08E-05</w:t>
            </w:r>
          </w:p>
        </w:tc>
        <w:tc>
          <w:tcPr>
            <w:tcW w:w="796" w:type="dxa"/>
            <w:noWrap/>
            <w:hideMark/>
          </w:tcPr>
          <w:p w14:paraId="5A65DE0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-0.071</w:t>
            </w:r>
          </w:p>
        </w:tc>
        <w:tc>
          <w:tcPr>
            <w:tcW w:w="964" w:type="dxa"/>
            <w:noWrap/>
            <w:hideMark/>
          </w:tcPr>
          <w:p w14:paraId="1103ECE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0.849</w:t>
            </w:r>
          </w:p>
        </w:tc>
      </w:tr>
      <w:tr w:rsidR="00EE2ACF" w:rsidRPr="00EE2ACF" w14:paraId="5F2EE9A9" w14:textId="77777777" w:rsidTr="00EE2ACF">
        <w:trPr>
          <w:trHeight w:val="300"/>
        </w:trPr>
        <w:tc>
          <w:tcPr>
            <w:tcW w:w="1238" w:type="dxa"/>
            <w:noWrap/>
            <w:hideMark/>
          </w:tcPr>
          <w:p w14:paraId="49A4E2F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LBXPFNA</w:t>
            </w:r>
          </w:p>
        </w:tc>
        <w:tc>
          <w:tcPr>
            <w:tcW w:w="4103" w:type="dxa"/>
            <w:noWrap/>
            <w:hideMark/>
          </w:tcPr>
          <w:p w14:paraId="55A50EA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Perfluorononanoic acid (ng/mL)</w:t>
            </w:r>
          </w:p>
        </w:tc>
        <w:tc>
          <w:tcPr>
            <w:tcW w:w="1181" w:type="dxa"/>
            <w:noWrap/>
            <w:hideMark/>
          </w:tcPr>
          <w:p w14:paraId="3830EBF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2.27E-03</w:t>
            </w:r>
          </w:p>
        </w:tc>
        <w:tc>
          <w:tcPr>
            <w:tcW w:w="1181" w:type="dxa"/>
            <w:noWrap/>
            <w:hideMark/>
          </w:tcPr>
          <w:p w14:paraId="47D9833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-2.83E-05</w:t>
            </w:r>
          </w:p>
        </w:tc>
        <w:tc>
          <w:tcPr>
            <w:tcW w:w="796" w:type="dxa"/>
            <w:noWrap/>
            <w:hideMark/>
          </w:tcPr>
          <w:p w14:paraId="7E8C24C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-0.081</w:t>
            </w:r>
          </w:p>
        </w:tc>
        <w:tc>
          <w:tcPr>
            <w:tcW w:w="964" w:type="dxa"/>
            <w:noWrap/>
            <w:hideMark/>
          </w:tcPr>
          <w:p w14:paraId="616AF466"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0.829</w:t>
            </w:r>
          </w:p>
        </w:tc>
      </w:tr>
      <w:tr w:rsidR="00EE2ACF" w:rsidRPr="00EE2ACF" w14:paraId="44165541" w14:textId="77777777" w:rsidTr="00EE2ACF">
        <w:trPr>
          <w:trHeight w:val="300"/>
        </w:trPr>
        <w:tc>
          <w:tcPr>
            <w:tcW w:w="1238" w:type="dxa"/>
            <w:noWrap/>
            <w:hideMark/>
          </w:tcPr>
          <w:p w14:paraId="25C6D4DC"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URXP01</w:t>
            </w:r>
          </w:p>
        </w:tc>
        <w:tc>
          <w:tcPr>
            <w:tcW w:w="4103" w:type="dxa"/>
            <w:noWrap/>
            <w:hideMark/>
          </w:tcPr>
          <w:p w14:paraId="57E0B4F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1-napthol (ng/L)</w:t>
            </w:r>
          </w:p>
        </w:tc>
        <w:tc>
          <w:tcPr>
            <w:tcW w:w="1181" w:type="dxa"/>
            <w:noWrap/>
            <w:hideMark/>
          </w:tcPr>
          <w:p w14:paraId="628A6428"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4.09E-03</w:t>
            </w:r>
          </w:p>
        </w:tc>
        <w:tc>
          <w:tcPr>
            <w:tcW w:w="1181" w:type="dxa"/>
            <w:noWrap/>
            <w:hideMark/>
          </w:tcPr>
          <w:p w14:paraId="72312DD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3.82E-05</w:t>
            </w:r>
          </w:p>
        </w:tc>
        <w:tc>
          <w:tcPr>
            <w:tcW w:w="796" w:type="dxa"/>
            <w:noWrap/>
            <w:hideMark/>
          </w:tcPr>
          <w:p w14:paraId="63B98798"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-0.082</w:t>
            </w:r>
          </w:p>
        </w:tc>
        <w:tc>
          <w:tcPr>
            <w:tcW w:w="964" w:type="dxa"/>
            <w:noWrap/>
            <w:hideMark/>
          </w:tcPr>
          <w:p w14:paraId="5F93CC6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0.827</w:t>
            </w:r>
          </w:p>
        </w:tc>
      </w:tr>
      <w:tr w:rsidR="00EE2ACF" w:rsidRPr="00EE2ACF" w14:paraId="62116A85" w14:textId="77777777" w:rsidTr="00EE2ACF">
        <w:trPr>
          <w:trHeight w:val="300"/>
        </w:trPr>
        <w:tc>
          <w:tcPr>
            <w:tcW w:w="1238" w:type="dxa"/>
            <w:noWrap/>
            <w:hideMark/>
          </w:tcPr>
          <w:p w14:paraId="27D1686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URXP25</w:t>
            </w:r>
          </w:p>
        </w:tc>
        <w:tc>
          <w:tcPr>
            <w:tcW w:w="4103" w:type="dxa"/>
            <w:noWrap/>
            <w:hideMark/>
          </w:tcPr>
          <w:p w14:paraId="279FA77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 &amp; 3-Hydroxyphenanthrene (ng/L)</w:t>
            </w:r>
          </w:p>
        </w:tc>
        <w:tc>
          <w:tcPr>
            <w:tcW w:w="1181" w:type="dxa"/>
            <w:noWrap/>
            <w:hideMark/>
          </w:tcPr>
          <w:p w14:paraId="32E93F5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1.53E-03</w:t>
            </w:r>
          </w:p>
        </w:tc>
        <w:tc>
          <w:tcPr>
            <w:tcW w:w="1181" w:type="dxa"/>
            <w:noWrap/>
            <w:hideMark/>
          </w:tcPr>
          <w:p w14:paraId="39302A7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-5.82E-05</w:t>
            </w:r>
          </w:p>
        </w:tc>
        <w:tc>
          <w:tcPr>
            <w:tcW w:w="796" w:type="dxa"/>
            <w:noWrap/>
            <w:hideMark/>
          </w:tcPr>
          <w:p w14:paraId="07DA487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-0.083</w:t>
            </w:r>
          </w:p>
        </w:tc>
        <w:tc>
          <w:tcPr>
            <w:tcW w:w="964" w:type="dxa"/>
            <w:noWrap/>
            <w:hideMark/>
          </w:tcPr>
          <w:p w14:paraId="5C19BA6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0.826</w:t>
            </w:r>
          </w:p>
        </w:tc>
      </w:tr>
      <w:tr w:rsidR="00EE2ACF" w:rsidRPr="00EE2ACF" w14:paraId="690F0CCB" w14:textId="77777777" w:rsidTr="00EE2ACF">
        <w:trPr>
          <w:trHeight w:val="300"/>
        </w:trPr>
        <w:tc>
          <w:tcPr>
            <w:tcW w:w="1238" w:type="dxa"/>
            <w:noWrap/>
            <w:hideMark/>
          </w:tcPr>
          <w:p w14:paraId="51304D60"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URXBP3</w:t>
            </w:r>
          </w:p>
        </w:tc>
        <w:tc>
          <w:tcPr>
            <w:tcW w:w="4103" w:type="dxa"/>
            <w:noWrap/>
            <w:hideMark/>
          </w:tcPr>
          <w:p w14:paraId="45154CA4"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Urinary Benzophenone-3 (ng/mL)</w:t>
            </w:r>
          </w:p>
        </w:tc>
        <w:tc>
          <w:tcPr>
            <w:tcW w:w="1181" w:type="dxa"/>
            <w:noWrap/>
            <w:hideMark/>
          </w:tcPr>
          <w:p w14:paraId="5D2A1794"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-6.64E-04</w:t>
            </w:r>
          </w:p>
        </w:tc>
        <w:tc>
          <w:tcPr>
            <w:tcW w:w="1181" w:type="dxa"/>
            <w:noWrap/>
            <w:hideMark/>
          </w:tcPr>
          <w:p w14:paraId="32D7671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-1.50E-04</w:t>
            </w:r>
          </w:p>
        </w:tc>
        <w:tc>
          <w:tcPr>
            <w:tcW w:w="796" w:type="dxa"/>
            <w:noWrap/>
            <w:hideMark/>
          </w:tcPr>
          <w:p w14:paraId="0C9B1E3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-0.091</w:t>
            </w:r>
          </w:p>
        </w:tc>
        <w:tc>
          <w:tcPr>
            <w:tcW w:w="964" w:type="dxa"/>
            <w:noWrap/>
            <w:hideMark/>
          </w:tcPr>
          <w:p w14:paraId="35E33904"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0.811</w:t>
            </w:r>
          </w:p>
        </w:tc>
      </w:tr>
      <w:tr w:rsidR="00EE2ACF" w:rsidRPr="00EE2ACF" w14:paraId="31D94936" w14:textId="77777777" w:rsidTr="00EE2ACF">
        <w:trPr>
          <w:trHeight w:val="300"/>
        </w:trPr>
        <w:tc>
          <w:tcPr>
            <w:tcW w:w="1238" w:type="dxa"/>
            <w:noWrap/>
            <w:hideMark/>
          </w:tcPr>
          <w:p w14:paraId="016AA662"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LBXVTO</w:t>
            </w:r>
          </w:p>
        </w:tc>
        <w:tc>
          <w:tcPr>
            <w:tcW w:w="4103" w:type="dxa"/>
            <w:noWrap/>
            <w:hideMark/>
          </w:tcPr>
          <w:p w14:paraId="737DC0E2"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Blood Toluene (ng/ml)</w:t>
            </w:r>
          </w:p>
        </w:tc>
        <w:tc>
          <w:tcPr>
            <w:tcW w:w="1181" w:type="dxa"/>
            <w:noWrap/>
            <w:hideMark/>
          </w:tcPr>
          <w:p w14:paraId="3A5DA2A7"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2.57E-03</w:t>
            </w:r>
          </w:p>
        </w:tc>
        <w:tc>
          <w:tcPr>
            <w:tcW w:w="1181" w:type="dxa"/>
            <w:noWrap/>
            <w:hideMark/>
          </w:tcPr>
          <w:p w14:paraId="3535AC1F"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-3.24E-05</w:t>
            </w:r>
          </w:p>
        </w:tc>
        <w:tc>
          <w:tcPr>
            <w:tcW w:w="796" w:type="dxa"/>
            <w:noWrap/>
            <w:hideMark/>
          </w:tcPr>
          <w:p w14:paraId="6718F7B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-0.092</w:t>
            </w:r>
          </w:p>
        </w:tc>
        <w:tc>
          <w:tcPr>
            <w:tcW w:w="964" w:type="dxa"/>
            <w:noWrap/>
            <w:hideMark/>
          </w:tcPr>
          <w:p w14:paraId="43E48BF0"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0.808</w:t>
            </w:r>
          </w:p>
        </w:tc>
      </w:tr>
      <w:tr w:rsidR="00EE2ACF" w:rsidRPr="00EE2ACF" w14:paraId="01A51DB8" w14:textId="77777777" w:rsidTr="00EE2ACF">
        <w:trPr>
          <w:trHeight w:val="300"/>
        </w:trPr>
        <w:tc>
          <w:tcPr>
            <w:tcW w:w="1238" w:type="dxa"/>
            <w:noWrap/>
            <w:hideMark/>
          </w:tcPr>
          <w:p w14:paraId="77DA59F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URXP17</w:t>
            </w:r>
          </w:p>
        </w:tc>
        <w:tc>
          <w:tcPr>
            <w:tcW w:w="4103" w:type="dxa"/>
            <w:noWrap/>
            <w:hideMark/>
          </w:tcPr>
          <w:p w14:paraId="0EBAE953"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9-fluorene (ng/L)</w:t>
            </w:r>
          </w:p>
        </w:tc>
        <w:tc>
          <w:tcPr>
            <w:tcW w:w="1181" w:type="dxa"/>
            <w:noWrap/>
            <w:hideMark/>
          </w:tcPr>
          <w:p w14:paraId="3395C170"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2.86E-03</w:t>
            </w:r>
          </w:p>
        </w:tc>
        <w:tc>
          <w:tcPr>
            <w:tcW w:w="1181" w:type="dxa"/>
            <w:noWrap/>
            <w:hideMark/>
          </w:tcPr>
          <w:p w14:paraId="132AA694"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-2.95E-05</w:t>
            </w:r>
          </w:p>
        </w:tc>
        <w:tc>
          <w:tcPr>
            <w:tcW w:w="796" w:type="dxa"/>
            <w:noWrap/>
            <w:hideMark/>
          </w:tcPr>
          <w:p w14:paraId="66453AC7"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-0.098</w:t>
            </w:r>
          </w:p>
        </w:tc>
        <w:tc>
          <w:tcPr>
            <w:tcW w:w="964" w:type="dxa"/>
            <w:noWrap/>
            <w:hideMark/>
          </w:tcPr>
          <w:p w14:paraId="08ECDB48"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0.797</w:t>
            </w:r>
          </w:p>
        </w:tc>
      </w:tr>
      <w:tr w:rsidR="00EE2ACF" w:rsidRPr="00EE2ACF" w14:paraId="7E76EE9E" w14:textId="77777777" w:rsidTr="00EE2ACF">
        <w:trPr>
          <w:trHeight w:val="300"/>
        </w:trPr>
        <w:tc>
          <w:tcPr>
            <w:tcW w:w="1238" w:type="dxa"/>
            <w:noWrap/>
            <w:hideMark/>
          </w:tcPr>
          <w:p w14:paraId="3671D70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URXUAS</w:t>
            </w:r>
          </w:p>
        </w:tc>
        <w:tc>
          <w:tcPr>
            <w:tcW w:w="4103" w:type="dxa"/>
            <w:noWrap/>
            <w:hideMark/>
          </w:tcPr>
          <w:p w14:paraId="48536124"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Urinary total Arsenic (µg/L)</w:t>
            </w:r>
          </w:p>
        </w:tc>
        <w:tc>
          <w:tcPr>
            <w:tcW w:w="1181" w:type="dxa"/>
            <w:noWrap/>
            <w:hideMark/>
          </w:tcPr>
          <w:p w14:paraId="41C28476"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3.37E-03</w:t>
            </w:r>
          </w:p>
        </w:tc>
        <w:tc>
          <w:tcPr>
            <w:tcW w:w="1181" w:type="dxa"/>
            <w:noWrap/>
            <w:hideMark/>
          </w:tcPr>
          <w:p w14:paraId="5E60694C"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-1.06E-05</w:t>
            </w:r>
          </w:p>
        </w:tc>
        <w:tc>
          <w:tcPr>
            <w:tcW w:w="796" w:type="dxa"/>
            <w:noWrap/>
            <w:hideMark/>
          </w:tcPr>
          <w:p w14:paraId="33B47EEC"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-0.098</w:t>
            </w:r>
          </w:p>
        </w:tc>
        <w:tc>
          <w:tcPr>
            <w:tcW w:w="964" w:type="dxa"/>
            <w:noWrap/>
            <w:hideMark/>
          </w:tcPr>
          <w:p w14:paraId="2E75F64F"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0.797</w:t>
            </w:r>
          </w:p>
        </w:tc>
      </w:tr>
      <w:tr w:rsidR="00EE2ACF" w:rsidRPr="00EE2ACF" w14:paraId="6E1B337B" w14:textId="77777777" w:rsidTr="00EE2ACF">
        <w:trPr>
          <w:trHeight w:val="300"/>
        </w:trPr>
        <w:tc>
          <w:tcPr>
            <w:tcW w:w="1238" w:type="dxa"/>
            <w:noWrap/>
            <w:hideMark/>
          </w:tcPr>
          <w:p w14:paraId="33AD0CE6"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URXP07</w:t>
            </w:r>
          </w:p>
        </w:tc>
        <w:tc>
          <w:tcPr>
            <w:tcW w:w="4103" w:type="dxa"/>
            <w:noWrap/>
            <w:hideMark/>
          </w:tcPr>
          <w:p w14:paraId="10D4A3C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2-phenanthrene (ng/L)</w:t>
            </w:r>
          </w:p>
        </w:tc>
        <w:tc>
          <w:tcPr>
            <w:tcW w:w="1181" w:type="dxa"/>
            <w:noWrap/>
            <w:hideMark/>
          </w:tcPr>
          <w:p w14:paraId="489CDDE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2.59E-03</w:t>
            </w:r>
          </w:p>
        </w:tc>
        <w:tc>
          <w:tcPr>
            <w:tcW w:w="1181" w:type="dxa"/>
            <w:noWrap/>
            <w:hideMark/>
          </w:tcPr>
          <w:p w14:paraId="44FA502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-5.18E-05</w:t>
            </w:r>
          </w:p>
        </w:tc>
        <w:tc>
          <w:tcPr>
            <w:tcW w:w="796" w:type="dxa"/>
            <w:noWrap/>
            <w:hideMark/>
          </w:tcPr>
          <w:p w14:paraId="51E26C9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-0.107</w:t>
            </w:r>
          </w:p>
        </w:tc>
        <w:tc>
          <w:tcPr>
            <w:tcW w:w="964" w:type="dxa"/>
            <w:noWrap/>
            <w:hideMark/>
          </w:tcPr>
          <w:p w14:paraId="766DD1EC"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0.782</w:t>
            </w:r>
          </w:p>
        </w:tc>
      </w:tr>
      <w:tr w:rsidR="00EE2ACF" w:rsidRPr="00EE2ACF" w14:paraId="2EB2B961" w14:textId="77777777" w:rsidTr="00EE2ACF">
        <w:trPr>
          <w:trHeight w:val="300"/>
        </w:trPr>
        <w:tc>
          <w:tcPr>
            <w:tcW w:w="1238" w:type="dxa"/>
            <w:noWrap/>
            <w:hideMark/>
          </w:tcPr>
          <w:p w14:paraId="2492F37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LBXPFDE</w:t>
            </w:r>
          </w:p>
        </w:tc>
        <w:tc>
          <w:tcPr>
            <w:tcW w:w="4103" w:type="dxa"/>
            <w:noWrap/>
            <w:hideMark/>
          </w:tcPr>
          <w:p w14:paraId="3493DB5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Perfluorodecanoic acid (ng/mL)</w:t>
            </w:r>
          </w:p>
        </w:tc>
        <w:tc>
          <w:tcPr>
            <w:tcW w:w="1181" w:type="dxa"/>
            <w:noWrap/>
            <w:hideMark/>
          </w:tcPr>
          <w:p w14:paraId="2752D67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3.45E-03</w:t>
            </w:r>
          </w:p>
        </w:tc>
        <w:tc>
          <w:tcPr>
            <w:tcW w:w="1181" w:type="dxa"/>
            <w:noWrap/>
            <w:hideMark/>
          </w:tcPr>
          <w:p w14:paraId="2FFAC470"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-5.77E-05</w:t>
            </w:r>
          </w:p>
        </w:tc>
        <w:tc>
          <w:tcPr>
            <w:tcW w:w="796" w:type="dxa"/>
            <w:noWrap/>
            <w:hideMark/>
          </w:tcPr>
          <w:p w14:paraId="424EC66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-0.135</w:t>
            </w:r>
          </w:p>
        </w:tc>
        <w:tc>
          <w:tcPr>
            <w:tcW w:w="964" w:type="dxa"/>
            <w:noWrap/>
            <w:hideMark/>
          </w:tcPr>
          <w:p w14:paraId="631EC68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0.734</w:t>
            </w:r>
          </w:p>
        </w:tc>
      </w:tr>
      <w:tr w:rsidR="00EE2ACF" w:rsidRPr="00EE2ACF" w14:paraId="48FE5650" w14:textId="77777777" w:rsidTr="00EE2ACF">
        <w:trPr>
          <w:trHeight w:val="300"/>
        </w:trPr>
        <w:tc>
          <w:tcPr>
            <w:tcW w:w="1238" w:type="dxa"/>
            <w:noWrap/>
            <w:hideMark/>
          </w:tcPr>
          <w:p w14:paraId="197E88A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LBXF04LA</w:t>
            </w:r>
          </w:p>
        </w:tc>
        <w:tc>
          <w:tcPr>
            <w:tcW w:w="4103" w:type="dxa"/>
            <w:noWrap/>
            <w:hideMark/>
          </w:tcPr>
          <w:p w14:paraId="264CE39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1,2,3,4,7,8-hxcdf Lipid Adj (pg/g)</w:t>
            </w:r>
          </w:p>
        </w:tc>
        <w:tc>
          <w:tcPr>
            <w:tcW w:w="1181" w:type="dxa"/>
            <w:noWrap/>
            <w:hideMark/>
          </w:tcPr>
          <w:p w14:paraId="6EC3831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5.84E-03</w:t>
            </w:r>
          </w:p>
        </w:tc>
        <w:tc>
          <w:tcPr>
            <w:tcW w:w="1181" w:type="dxa"/>
            <w:noWrap/>
            <w:hideMark/>
          </w:tcPr>
          <w:p w14:paraId="5D894A38"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2.91E-05</w:t>
            </w:r>
          </w:p>
        </w:tc>
        <w:tc>
          <w:tcPr>
            <w:tcW w:w="796" w:type="dxa"/>
            <w:noWrap/>
            <w:hideMark/>
          </w:tcPr>
          <w:p w14:paraId="76F1352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-0.136</w:t>
            </w:r>
          </w:p>
        </w:tc>
        <w:tc>
          <w:tcPr>
            <w:tcW w:w="964" w:type="dxa"/>
            <w:noWrap/>
            <w:hideMark/>
          </w:tcPr>
          <w:p w14:paraId="1E91588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0.731</w:t>
            </w:r>
          </w:p>
        </w:tc>
      </w:tr>
      <w:tr w:rsidR="00EE2ACF" w:rsidRPr="00EE2ACF" w14:paraId="37C2F296" w14:textId="77777777" w:rsidTr="00EE2ACF">
        <w:trPr>
          <w:trHeight w:val="300"/>
        </w:trPr>
        <w:tc>
          <w:tcPr>
            <w:tcW w:w="1238" w:type="dxa"/>
            <w:noWrap/>
            <w:hideMark/>
          </w:tcPr>
          <w:p w14:paraId="60420D08"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URXGAM</w:t>
            </w:r>
          </w:p>
        </w:tc>
        <w:tc>
          <w:tcPr>
            <w:tcW w:w="4103" w:type="dxa"/>
            <w:noWrap/>
            <w:hideMark/>
          </w:tcPr>
          <w:p w14:paraId="60FAE12B" w14:textId="77777777" w:rsidR="00EE2ACF" w:rsidRPr="00EE2ACF" w:rsidRDefault="00EE2ACF" w:rsidP="00EE2ACF">
            <w:pPr>
              <w:rPr>
                <w:rFonts w:asciiTheme="majorBidi" w:hAnsiTheme="majorBidi" w:cstheme="majorBidi"/>
                <w:sz w:val="20"/>
                <w:szCs w:val="20"/>
                <w:lang w:val="pt-BR"/>
              </w:rPr>
            </w:pPr>
            <w:r w:rsidRPr="00EE2ACF">
              <w:rPr>
                <w:rFonts w:asciiTheme="majorBidi" w:hAnsiTheme="majorBidi" w:cstheme="majorBidi"/>
                <w:sz w:val="20"/>
                <w:szCs w:val="20"/>
                <w:lang w:val="pt-BR"/>
              </w:rPr>
              <w:t>N-ac-S-(2-carbmo-2-hydxel)-L-cys (ng/mL)</w:t>
            </w:r>
          </w:p>
        </w:tc>
        <w:tc>
          <w:tcPr>
            <w:tcW w:w="1181" w:type="dxa"/>
            <w:noWrap/>
            <w:hideMark/>
          </w:tcPr>
          <w:p w14:paraId="139D12B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3.27E-03</w:t>
            </w:r>
          </w:p>
        </w:tc>
        <w:tc>
          <w:tcPr>
            <w:tcW w:w="1181" w:type="dxa"/>
            <w:noWrap/>
            <w:hideMark/>
          </w:tcPr>
          <w:p w14:paraId="0BE436D3"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-7.50E-05</w:t>
            </w:r>
          </w:p>
        </w:tc>
        <w:tc>
          <w:tcPr>
            <w:tcW w:w="796" w:type="dxa"/>
            <w:noWrap/>
            <w:hideMark/>
          </w:tcPr>
          <w:p w14:paraId="4D17FA8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-0.142</w:t>
            </w:r>
          </w:p>
        </w:tc>
        <w:tc>
          <w:tcPr>
            <w:tcW w:w="964" w:type="dxa"/>
            <w:noWrap/>
            <w:hideMark/>
          </w:tcPr>
          <w:p w14:paraId="2BF381AF"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0.721</w:t>
            </w:r>
          </w:p>
        </w:tc>
      </w:tr>
      <w:tr w:rsidR="00EE2ACF" w:rsidRPr="00EE2ACF" w14:paraId="48318313" w14:textId="77777777" w:rsidTr="00EE2ACF">
        <w:trPr>
          <w:trHeight w:val="300"/>
        </w:trPr>
        <w:tc>
          <w:tcPr>
            <w:tcW w:w="1238" w:type="dxa"/>
            <w:noWrap/>
            <w:hideMark/>
          </w:tcPr>
          <w:p w14:paraId="4CE1406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URXCYM</w:t>
            </w:r>
          </w:p>
        </w:tc>
        <w:tc>
          <w:tcPr>
            <w:tcW w:w="4103" w:type="dxa"/>
            <w:noWrap/>
            <w:hideMark/>
          </w:tcPr>
          <w:p w14:paraId="787190E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N-acetyl-S-(2-cyanoethyl)-L-cys (ng/mL)</w:t>
            </w:r>
          </w:p>
        </w:tc>
        <w:tc>
          <w:tcPr>
            <w:tcW w:w="1181" w:type="dxa"/>
            <w:noWrap/>
            <w:hideMark/>
          </w:tcPr>
          <w:p w14:paraId="37D1D38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3.68E-03</w:t>
            </w:r>
          </w:p>
        </w:tc>
        <w:tc>
          <w:tcPr>
            <w:tcW w:w="1181" w:type="dxa"/>
            <w:noWrap/>
            <w:hideMark/>
          </w:tcPr>
          <w:p w14:paraId="07ADA104"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-7.80E-05</w:t>
            </w:r>
          </w:p>
        </w:tc>
        <w:tc>
          <w:tcPr>
            <w:tcW w:w="796" w:type="dxa"/>
            <w:noWrap/>
            <w:hideMark/>
          </w:tcPr>
          <w:p w14:paraId="2B06D34C"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-0.155</w:t>
            </w:r>
          </w:p>
        </w:tc>
        <w:tc>
          <w:tcPr>
            <w:tcW w:w="964" w:type="dxa"/>
            <w:noWrap/>
            <w:hideMark/>
          </w:tcPr>
          <w:p w14:paraId="3FE4D0F8"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0.700</w:t>
            </w:r>
          </w:p>
        </w:tc>
      </w:tr>
      <w:tr w:rsidR="00EE2ACF" w:rsidRPr="00EE2ACF" w14:paraId="58611550" w14:textId="77777777" w:rsidTr="00EE2ACF">
        <w:trPr>
          <w:trHeight w:val="300"/>
        </w:trPr>
        <w:tc>
          <w:tcPr>
            <w:tcW w:w="1238" w:type="dxa"/>
            <w:noWrap/>
            <w:hideMark/>
          </w:tcPr>
          <w:p w14:paraId="2E7E469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URXTRS</w:t>
            </w:r>
          </w:p>
        </w:tc>
        <w:tc>
          <w:tcPr>
            <w:tcW w:w="4103" w:type="dxa"/>
            <w:noWrap/>
            <w:hideMark/>
          </w:tcPr>
          <w:p w14:paraId="3D67152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Urinary Triclosan (ng/mL)</w:t>
            </w:r>
          </w:p>
        </w:tc>
        <w:tc>
          <w:tcPr>
            <w:tcW w:w="1181" w:type="dxa"/>
            <w:noWrap/>
            <w:hideMark/>
          </w:tcPr>
          <w:p w14:paraId="36A259A6"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2.96E-03</w:t>
            </w:r>
          </w:p>
        </w:tc>
        <w:tc>
          <w:tcPr>
            <w:tcW w:w="1181" w:type="dxa"/>
            <w:noWrap/>
            <w:hideMark/>
          </w:tcPr>
          <w:p w14:paraId="0D55F3CC"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-1.16E-04</w:t>
            </w:r>
          </w:p>
        </w:tc>
        <w:tc>
          <w:tcPr>
            <w:tcW w:w="796" w:type="dxa"/>
            <w:noWrap/>
            <w:hideMark/>
          </w:tcPr>
          <w:p w14:paraId="35769F5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-0.163</w:t>
            </w:r>
          </w:p>
        </w:tc>
        <w:tc>
          <w:tcPr>
            <w:tcW w:w="964" w:type="dxa"/>
            <w:noWrap/>
            <w:hideMark/>
          </w:tcPr>
          <w:p w14:paraId="22CAC7D6"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0.686</w:t>
            </w:r>
          </w:p>
        </w:tc>
      </w:tr>
      <w:tr w:rsidR="00EE2ACF" w:rsidRPr="00EE2ACF" w14:paraId="12177897" w14:textId="77777777" w:rsidTr="00EE2ACF">
        <w:trPr>
          <w:trHeight w:val="300"/>
        </w:trPr>
        <w:tc>
          <w:tcPr>
            <w:tcW w:w="1238" w:type="dxa"/>
            <w:noWrap/>
            <w:hideMark/>
          </w:tcPr>
          <w:p w14:paraId="1F7B7D3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URXMAD</w:t>
            </w:r>
          </w:p>
        </w:tc>
        <w:tc>
          <w:tcPr>
            <w:tcW w:w="4103" w:type="dxa"/>
            <w:noWrap/>
            <w:hideMark/>
          </w:tcPr>
          <w:p w14:paraId="5F7FC168"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Mandelic acid (ng/mL)</w:t>
            </w:r>
          </w:p>
        </w:tc>
        <w:tc>
          <w:tcPr>
            <w:tcW w:w="1181" w:type="dxa"/>
            <w:noWrap/>
            <w:hideMark/>
          </w:tcPr>
          <w:p w14:paraId="432B9A7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4.00E-03</w:t>
            </w:r>
          </w:p>
        </w:tc>
        <w:tc>
          <w:tcPr>
            <w:tcW w:w="1181" w:type="dxa"/>
            <w:noWrap/>
            <w:hideMark/>
          </w:tcPr>
          <w:p w14:paraId="7AD2498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-8.60E-05</w:t>
            </w:r>
          </w:p>
        </w:tc>
        <w:tc>
          <w:tcPr>
            <w:tcW w:w="796" w:type="dxa"/>
            <w:noWrap/>
            <w:hideMark/>
          </w:tcPr>
          <w:p w14:paraId="705ADE7C"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-0.170</w:t>
            </w:r>
          </w:p>
        </w:tc>
        <w:tc>
          <w:tcPr>
            <w:tcW w:w="964" w:type="dxa"/>
            <w:noWrap/>
            <w:hideMark/>
          </w:tcPr>
          <w:p w14:paraId="6916285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0.676</w:t>
            </w:r>
          </w:p>
        </w:tc>
      </w:tr>
      <w:tr w:rsidR="00EE2ACF" w:rsidRPr="00EE2ACF" w14:paraId="6FE17F8B" w14:textId="77777777" w:rsidTr="00EE2ACF">
        <w:trPr>
          <w:trHeight w:val="300"/>
        </w:trPr>
        <w:tc>
          <w:tcPr>
            <w:tcW w:w="1238" w:type="dxa"/>
            <w:noWrap/>
            <w:hideMark/>
          </w:tcPr>
          <w:p w14:paraId="2979F58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URXMPB</w:t>
            </w:r>
          </w:p>
        </w:tc>
        <w:tc>
          <w:tcPr>
            <w:tcW w:w="4103" w:type="dxa"/>
            <w:noWrap/>
            <w:hideMark/>
          </w:tcPr>
          <w:p w14:paraId="46CDDAA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Methyl paraben (ng/ml)</w:t>
            </w:r>
          </w:p>
        </w:tc>
        <w:tc>
          <w:tcPr>
            <w:tcW w:w="1181" w:type="dxa"/>
            <w:noWrap/>
            <w:hideMark/>
          </w:tcPr>
          <w:p w14:paraId="6249BD2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4.50E-03</w:t>
            </w:r>
          </w:p>
        </w:tc>
        <w:tc>
          <w:tcPr>
            <w:tcW w:w="1181" w:type="dxa"/>
            <w:noWrap/>
            <w:hideMark/>
          </w:tcPr>
          <w:p w14:paraId="41EACA33"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-7.57E-05</w:t>
            </w:r>
          </w:p>
        </w:tc>
        <w:tc>
          <w:tcPr>
            <w:tcW w:w="796" w:type="dxa"/>
            <w:noWrap/>
            <w:hideMark/>
          </w:tcPr>
          <w:p w14:paraId="675BED7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-0.176</w:t>
            </w:r>
          </w:p>
        </w:tc>
        <w:tc>
          <w:tcPr>
            <w:tcW w:w="964" w:type="dxa"/>
            <w:noWrap/>
            <w:hideMark/>
          </w:tcPr>
          <w:p w14:paraId="4CB25130"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0.667</w:t>
            </w:r>
          </w:p>
        </w:tc>
      </w:tr>
      <w:tr w:rsidR="00EE2ACF" w:rsidRPr="00EE2ACF" w14:paraId="5763BCAD" w14:textId="77777777" w:rsidTr="00EE2ACF">
        <w:trPr>
          <w:trHeight w:val="300"/>
        </w:trPr>
        <w:tc>
          <w:tcPr>
            <w:tcW w:w="1238" w:type="dxa"/>
            <w:noWrap/>
            <w:hideMark/>
          </w:tcPr>
          <w:p w14:paraId="38E6E0EC"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URXHPM</w:t>
            </w:r>
          </w:p>
        </w:tc>
        <w:tc>
          <w:tcPr>
            <w:tcW w:w="4103" w:type="dxa"/>
            <w:noWrap/>
            <w:hideMark/>
          </w:tcPr>
          <w:p w14:paraId="0C4F8718" w14:textId="77777777" w:rsidR="00EE2ACF" w:rsidRPr="00EE2ACF" w:rsidRDefault="00EE2ACF" w:rsidP="00EE2ACF">
            <w:pPr>
              <w:rPr>
                <w:rFonts w:asciiTheme="majorBidi" w:hAnsiTheme="majorBidi" w:cstheme="majorBidi"/>
                <w:sz w:val="20"/>
                <w:szCs w:val="20"/>
                <w:lang w:val="pt-BR"/>
              </w:rPr>
            </w:pPr>
            <w:r w:rsidRPr="00EE2ACF">
              <w:rPr>
                <w:rFonts w:asciiTheme="majorBidi" w:hAnsiTheme="majorBidi" w:cstheme="majorBidi"/>
                <w:sz w:val="20"/>
                <w:szCs w:val="20"/>
                <w:lang w:val="pt-BR"/>
              </w:rPr>
              <w:t>N-Ace-S-(3-Hydroxypropyl)-L-Cys (ng/mL)</w:t>
            </w:r>
          </w:p>
        </w:tc>
        <w:tc>
          <w:tcPr>
            <w:tcW w:w="1181" w:type="dxa"/>
            <w:noWrap/>
            <w:hideMark/>
          </w:tcPr>
          <w:p w14:paraId="61FE5086"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4.78E-03</w:t>
            </w:r>
          </w:p>
        </w:tc>
        <w:tc>
          <w:tcPr>
            <w:tcW w:w="1181" w:type="dxa"/>
            <w:noWrap/>
            <w:hideMark/>
          </w:tcPr>
          <w:p w14:paraId="74641658"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-7.39E-05</w:t>
            </w:r>
          </w:p>
        </w:tc>
        <w:tc>
          <w:tcPr>
            <w:tcW w:w="796" w:type="dxa"/>
            <w:noWrap/>
            <w:hideMark/>
          </w:tcPr>
          <w:p w14:paraId="3EBA1CD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-0.182</w:t>
            </w:r>
          </w:p>
        </w:tc>
        <w:tc>
          <w:tcPr>
            <w:tcW w:w="964" w:type="dxa"/>
            <w:noWrap/>
            <w:hideMark/>
          </w:tcPr>
          <w:p w14:paraId="04F21D8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0.658</w:t>
            </w:r>
          </w:p>
        </w:tc>
      </w:tr>
      <w:tr w:rsidR="00EE2ACF" w:rsidRPr="00EE2ACF" w14:paraId="67FF7E57" w14:textId="77777777" w:rsidTr="00EE2ACF">
        <w:trPr>
          <w:trHeight w:val="300"/>
        </w:trPr>
        <w:tc>
          <w:tcPr>
            <w:tcW w:w="1238" w:type="dxa"/>
            <w:noWrap/>
            <w:hideMark/>
          </w:tcPr>
          <w:p w14:paraId="284A239F"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LBXDIELA</w:t>
            </w:r>
          </w:p>
        </w:tc>
        <w:tc>
          <w:tcPr>
            <w:tcW w:w="4103" w:type="dxa"/>
            <w:noWrap/>
            <w:hideMark/>
          </w:tcPr>
          <w:p w14:paraId="3F455E62" w14:textId="77777777" w:rsidR="00EE2ACF" w:rsidRPr="00EE2ACF" w:rsidRDefault="00EE2ACF" w:rsidP="00EE2ACF">
            <w:pPr>
              <w:rPr>
                <w:rFonts w:asciiTheme="majorBidi" w:hAnsiTheme="majorBidi" w:cstheme="majorBidi"/>
                <w:sz w:val="20"/>
                <w:szCs w:val="20"/>
                <w:lang w:val="nl-BE"/>
              </w:rPr>
            </w:pPr>
            <w:r w:rsidRPr="00EE2ACF">
              <w:rPr>
                <w:rFonts w:asciiTheme="majorBidi" w:hAnsiTheme="majorBidi" w:cstheme="majorBidi"/>
                <w:sz w:val="20"/>
                <w:szCs w:val="20"/>
                <w:lang w:val="nl-BE"/>
              </w:rPr>
              <w:t>Dieldrin Lipid Adj (ng/g)</w:t>
            </w:r>
          </w:p>
        </w:tc>
        <w:tc>
          <w:tcPr>
            <w:tcW w:w="1181" w:type="dxa"/>
            <w:noWrap/>
            <w:hideMark/>
          </w:tcPr>
          <w:p w14:paraId="6342A45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6.70E-03</w:t>
            </w:r>
          </w:p>
        </w:tc>
        <w:tc>
          <w:tcPr>
            <w:tcW w:w="1181" w:type="dxa"/>
            <w:noWrap/>
            <w:hideMark/>
          </w:tcPr>
          <w:p w14:paraId="0EA7E6D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-1.99E-05</w:t>
            </w:r>
          </w:p>
        </w:tc>
        <w:tc>
          <w:tcPr>
            <w:tcW w:w="796" w:type="dxa"/>
            <w:noWrap/>
            <w:hideMark/>
          </w:tcPr>
          <w:p w14:paraId="5A5081C7"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-0.195</w:t>
            </w:r>
          </w:p>
        </w:tc>
        <w:tc>
          <w:tcPr>
            <w:tcW w:w="964" w:type="dxa"/>
            <w:noWrap/>
            <w:hideMark/>
          </w:tcPr>
          <w:p w14:paraId="5D8F92CC"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0.639</w:t>
            </w:r>
          </w:p>
        </w:tc>
      </w:tr>
      <w:tr w:rsidR="00EE2ACF" w:rsidRPr="00EE2ACF" w14:paraId="60ECE89E" w14:textId="77777777" w:rsidTr="00EE2ACF">
        <w:trPr>
          <w:trHeight w:val="300"/>
        </w:trPr>
        <w:tc>
          <w:tcPr>
            <w:tcW w:w="1238" w:type="dxa"/>
            <w:noWrap/>
            <w:hideMark/>
          </w:tcPr>
          <w:p w14:paraId="4F9EAE77"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URXMEP</w:t>
            </w:r>
          </w:p>
        </w:tc>
        <w:tc>
          <w:tcPr>
            <w:tcW w:w="4103" w:type="dxa"/>
            <w:noWrap/>
            <w:hideMark/>
          </w:tcPr>
          <w:p w14:paraId="1597E36D" w14:textId="77777777" w:rsidR="00EE2ACF" w:rsidRPr="00EE2ACF" w:rsidRDefault="00EE2ACF" w:rsidP="00EE2ACF">
            <w:pPr>
              <w:rPr>
                <w:rFonts w:asciiTheme="majorBidi" w:hAnsiTheme="majorBidi" w:cstheme="majorBidi"/>
                <w:sz w:val="20"/>
                <w:szCs w:val="20"/>
                <w:lang w:val="it-IT"/>
              </w:rPr>
            </w:pPr>
            <w:r w:rsidRPr="00EE2ACF">
              <w:rPr>
                <w:rFonts w:asciiTheme="majorBidi" w:hAnsiTheme="majorBidi" w:cstheme="majorBidi"/>
                <w:sz w:val="20"/>
                <w:szCs w:val="20"/>
                <w:lang w:val="it-IT"/>
              </w:rPr>
              <w:t>Mono-ethyl phthalate (ng/mL)</w:t>
            </w:r>
          </w:p>
        </w:tc>
        <w:tc>
          <w:tcPr>
            <w:tcW w:w="1181" w:type="dxa"/>
            <w:noWrap/>
            <w:hideMark/>
          </w:tcPr>
          <w:p w14:paraId="7EFC780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4.95E-03</w:t>
            </w:r>
          </w:p>
        </w:tc>
        <w:tc>
          <w:tcPr>
            <w:tcW w:w="1181" w:type="dxa"/>
            <w:noWrap/>
            <w:hideMark/>
          </w:tcPr>
          <w:p w14:paraId="3696986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-8.60E-05</w:t>
            </w:r>
          </w:p>
        </w:tc>
        <w:tc>
          <w:tcPr>
            <w:tcW w:w="796" w:type="dxa"/>
            <w:noWrap/>
            <w:hideMark/>
          </w:tcPr>
          <w:p w14:paraId="4A61E09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-0.195</w:t>
            </w:r>
          </w:p>
        </w:tc>
        <w:tc>
          <w:tcPr>
            <w:tcW w:w="964" w:type="dxa"/>
            <w:noWrap/>
            <w:hideMark/>
          </w:tcPr>
          <w:p w14:paraId="27F0EE26"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0.638</w:t>
            </w:r>
          </w:p>
        </w:tc>
      </w:tr>
      <w:tr w:rsidR="00EE2ACF" w:rsidRPr="00EE2ACF" w14:paraId="4BE285F0" w14:textId="77777777" w:rsidTr="00EE2ACF">
        <w:trPr>
          <w:trHeight w:val="300"/>
        </w:trPr>
        <w:tc>
          <w:tcPr>
            <w:tcW w:w="1238" w:type="dxa"/>
            <w:noWrap/>
            <w:hideMark/>
          </w:tcPr>
          <w:p w14:paraId="7BA4D3C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LBXF03LA</w:t>
            </w:r>
          </w:p>
        </w:tc>
        <w:tc>
          <w:tcPr>
            <w:tcW w:w="4103" w:type="dxa"/>
            <w:noWrap/>
            <w:hideMark/>
          </w:tcPr>
          <w:p w14:paraId="7D5E80F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2,3,4,7,8-pncdf Lipid Adj (pg/g)</w:t>
            </w:r>
          </w:p>
        </w:tc>
        <w:tc>
          <w:tcPr>
            <w:tcW w:w="1181" w:type="dxa"/>
            <w:noWrap/>
            <w:hideMark/>
          </w:tcPr>
          <w:p w14:paraId="2D85882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8.48E-03</w:t>
            </w:r>
          </w:p>
        </w:tc>
        <w:tc>
          <w:tcPr>
            <w:tcW w:w="1181" w:type="dxa"/>
            <w:noWrap/>
            <w:hideMark/>
          </w:tcPr>
          <w:p w14:paraId="76C5EC1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4.00E-05</w:t>
            </w:r>
          </w:p>
        </w:tc>
        <w:tc>
          <w:tcPr>
            <w:tcW w:w="796" w:type="dxa"/>
            <w:noWrap/>
            <w:hideMark/>
          </w:tcPr>
          <w:p w14:paraId="21FFA5C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-0.199</w:t>
            </w:r>
          </w:p>
        </w:tc>
        <w:tc>
          <w:tcPr>
            <w:tcW w:w="964" w:type="dxa"/>
            <w:noWrap/>
            <w:hideMark/>
          </w:tcPr>
          <w:p w14:paraId="67874803"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0.632</w:t>
            </w:r>
          </w:p>
        </w:tc>
      </w:tr>
      <w:tr w:rsidR="00EE2ACF" w:rsidRPr="00EE2ACF" w14:paraId="19826C59" w14:textId="77777777" w:rsidTr="00EE2ACF">
        <w:trPr>
          <w:trHeight w:val="300"/>
        </w:trPr>
        <w:tc>
          <w:tcPr>
            <w:tcW w:w="1238" w:type="dxa"/>
            <w:noWrap/>
            <w:hideMark/>
          </w:tcPr>
          <w:p w14:paraId="4C3922C6"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URXUHG</w:t>
            </w:r>
          </w:p>
        </w:tc>
        <w:tc>
          <w:tcPr>
            <w:tcW w:w="4103" w:type="dxa"/>
            <w:noWrap/>
            <w:hideMark/>
          </w:tcPr>
          <w:p w14:paraId="46F7F6EC"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Mercury, urine (ng/mL)</w:t>
            </w:r>
          </w:p>
        </w:tc>
        <w:tc>
          <w:tcPr>
            <w:tcW w:w="1181" w:type="dxa"/>
            <w:noWrap/>
            <w:hideMark/>
          </w:tcPr>
          <w:p w14:paraId="31C89247"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4.61E-03</w:t>
            </w:r>
          </w:p>
        </w:tc>
        <w:tc>
          <w:tcPr>
            <w:tcW w:w="1181" w:type="dxa"/>
            <w:noWrap/>
            <w:hideMark/>
          </w:tcPr>
          <w:p w14:paraId="76A07FC3"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-1.09E-04</w:t>
            </w:r>
          </w:p>
        </w:tc>
        <w:tc>
          <w:tcPr>
            <w:tcW w:w="796" w:type="dxa"/>
            <w:noWrap/>
            <w:hideMark/>
          </w:tcPr>
          <w:p w14:paraId="0652511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-0.202</w:t>
            </w:r>
          </w:p>
        </w:tc>
        <w:tc>
          <w:tcPr>
            <w:tcW w:w="964" w:type="dxa"/>
            <w:noWrap/>
            <w:hideMark/>
          </w:tcPr>
          <w:p w14:paraId="1EFE36A0"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0.627</w:t>
            </w:r>
          </w:p>
        </w:tc>
      </w:tr>
      <w:tr w:rsidR="00EE2ACF" w:rsidRPr="00EE2ACF" w14:paraId="3FB7166F" w14:textId="77777777" w:rsidTr="00EE2ACF">
        <w:trPr>
          <w:trHeight w:val="300"/>
        </w:trPr>
        <w:tc>
          <w:tcPr>
            <w:tcW w:w="1238" w:type="dxa"/>
            <w:noWrap/>
            <w:hideMark/>
          </w:tcPr>
          <w:p w14:paraId="3B834C1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URXAMC</w:t>
            </w:r>
          </w:p>
        </w:tc>
        <w:tc>
          <w:tcPr>
            <w:tcW w:w="4103" w:type="dxa"/>
            <w:noWrap/>
            <w:hideMark/>
          </w:tcPr>
          <w:p w14:paraId="370B5D02" w14:textId="77777777" w:rsidR="00EE2ACF" w:rsidRPr="00EE2ACF" w:rsidRDefault="00EE2ACF" w:rsidP="00EE2ACF">
            <w:pPr>
              <w:rPr>
                <w:rFonts w:asciiTheme="majorBidi" w:hAnsiTheme="majorBidi" w:cstheme="majorBidi"/>
                <w:sz w:val="20"/>
                <w:szCs w:val="20"/>
                <w:lang w:val="pt-BR"/>
              </w:rPr>
            </w:pPr>
            <w:r w:rsidRPr="00EE2ACF">
              <w:rPr>
                <w:rFonts w:asciiTheme="majorBidi" w:hAnsiTheme="majorBidi" w:cstheme="majorBidi"/>
                <w:sz w:val="20"/>
                <w:szCs w:val="20"/>
                <w:lang w:val="pt-BR"/>
              </w:rPr>
              <w:t>N-Ace-S-(N-methlcarbamoyl)-L-cys (ng/mL)</w:t>
            </w:r>
          </w:p>
        </w:tc>
        <w:tc>
          <w:tcPr>
            <w:tcW w:w="1181" w:type="dxa"/>
            <w:noWrap/>
            <w:hideMark/>
          </w:tcPr>
          <w:p w14:paraId="49FBEE37"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6.61E-03</w:t>
            </w:r>
          </w:p>
        </w:tc>
        <w:tc>
          <w:tcPr>
            <w:tcW w:w="1181" w:type="dxa"/>
            <w:noWrap/>
            <w:hideMark/>
          </w:tcPr>
          <w:p w14:paraId="60EEA1AC"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-6.21E-05</w:t>
            </w:r>
          </w:p>
        </w:tc>
        <w:tc>
          <w:tcPr>
            <w:tcW w:w="796" w:type="dxa"/>
            <w:noWrap/>
            <w:hideMark/>
          </w:tcPr>
          <w:p w14:paraId="3DBD40B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-0.222</w:t>
            </w:r>
          </w:p>
        </w:tc>
        <w:tc>
          <w:tcPr>
            <w:tcW w:w="964" w:type="dxa"/>
            <w:noWrap/>
            <w:hideMark/>
          </w:tcPr>
          <w:p w14:paraId="20678DC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0.599</w:t>
            </w:r>
          </w:p>
        </w:tc>
      </w:tr>
      <w:tr w:rsidR="00EE2ACF" w:rsidRPr="00EE2ACF" w14:paraId="7FDE162A" w14:textId="77777777" w:rsidTr="00EE2ACF">
        <w:trPr>
          <w:trHeight w:val="300"/>
        </w:trPr>
        <w:tc>
          <w:tcPr>
            <w:tcW w:w="1238" w:type="dxa"/>
            <w:noWrap/>
            <w:hideMark/>
          </w:tcPr>
          <w:p w14:paraId="6DE485E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LBXBCD</w:t>
            </w:r>
          </w:p>
        </w:tc>
        <w:tc>
          <w:tcPr>
            <w:tcW w:w="4103" w:type="dxa"/>
            <w:noWrap/>
            <w:hideMark/>
          </w:tcPr>
          <w:p w14:paraId="72F2BA9F"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Cadmium (ug/L)</w:t>
            </w:r>
          </w:p>
        </w:tc>
        <w:tc>
          <w:tcPr>
            <w:tcW w:w="1181" w:type="dxa"/>
            <w:noWrap/>
            <w:hideMark/>
          </w:tcPr>
          <w:p w14:paraId="64EE6AC2"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7.31E-03</w:t>
            </w:r>
          </w:p>
        </w:tc>
        <w:tc>
          <w:tcPr>
            <w:tcW w:w="1181" w:type="dxa"/>
            <w:noWrap/>
            <w:hideMark/>
          </w:tcPr>
          <w:p w14:paraId="29827E34"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-4.97E-05</w:t>
            </w:r>
          </w:p>
        </w:tc>
        <w:tc>
          <w:tcPr>
            <w:tcW w:w="796" w:type="dxa"/>
            <w:noWrap/>
            <w:hideMark/>
          </w:tcPr>
          <w:p w14:paraId="0E304FAF"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-0.232</w:t>
            </w:r>
          </w:p>
        </w:tc>
        <w:tc>
          <w:tcPr>
            <w:tcW w:w="964" w:type="dxa"/>
            <w:noWrap/>
            <w:hideMark/>
          </w:tcPr>
          <w:p w14:paraId="6E6DA84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0.586</w:t>
            </w:r>
          </w:p>
        </w:tc>
      </w:tr>
      <w:tr w:rsidR="00EE2ACF" w:rsidRPr="00EE2ACF" w14:paraId="4623CF29" w14:textId="77777777" w:rsidTr="00EE2ACF">
        <w:trPr>
          <w:trHeight w:val="300"/>
        </w:trPr>
        <w:tc>
          <w:tcPr>
            <w:tcW w:w="1238" w:type="dxa"/>
            <w:noWrap/>
            <w:hideMark/>
          </w:tcPr>
          <w:p w14:paraId="0605500F"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URXPPB</w:t>
            </w:r>
          </w:p>
        </w:tc>
        <w:tc>
          <w:tcPr>
            <w:tcW w:w="4103" w:type="dxa"/>
            <w:noWrap/>
            <w:hideMark/>
          </w:tcPr>
          <w:p w14:paraId="14DCFA3C"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Propyl paraben (ng/ml)</w:t>
            </w:r>
          </w:p>
        </w:tc>
        <w:tc>
          <w:tcPr>
            <w:tcW w:w="1181" w:type="dxa"/>
            <w:noWrap/>
            <w:hideMark/>
          </w:tcPr>
          <w:p w14:paraId="7C789EC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4.92E-03</w:t>
            </w:r>
          </w:p>
        </w:tc>
        <w:tc>
          <w:tcPr>
            <w:tcW w:w="1181" w:type="dxa"/>
            <w:noWrap/>
            <w:hideMark/>
          </w:tcPr>
          <w:p w14:paraId="3A6FD6A4"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-1.41E-04</w:t>
            </w:r>
          </w:p>
        </w:tc>
        <w:tc>
          <w:tcPr>
            <w:tcW w:w="796" w:type="dxa"/>
            <w:noWrap/>
            <w:hideMark/>
          </w:tcPr>
          <w:p w14:paraId="6F8A1AC8"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-0.234</w:t>
            </w:r>
          </w:p>
        </w:tc>
        <w:tc>
          <w:tcPr>
            <w:tcW w:w="964" w:type="dxa"/>
            <w:noWrap/>
            <w:hideMark/>
          </w:tcPr>
          <w:p w14:paraId="2032564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0.584</w:t>
            </w:r>
          </w:p>
        </w:tc>
      </w:tr>
      <w:tr w:rsidR="00EE2ACF" w:rsidRPr="00EE2ACF" w14:paraId="44E12845" w14:textId="77777777" w:rsidTr="00EE2ACF">
        <w:trPr>
          <w:trHeight w:val="300"/>
        </w:trPr>
        <w:tc>
          <w:tcPr>
            <w:tcW w:w="1238" w:type="dxa"/>
            <w:noWrap/>
            <w:hideMark/>
          </w:tcPr>
          <w:p w14:paraId="66CF1FAC"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URXBPM</w:t>
            </w:r>
          </w:p>
        </w:tc>
        <w:tc>
          <w:tcPr>
            <w:tcW w:w="4103" w:type="dxa"/>
            <w:noWrap/>
            <w:hideMark/>
          </w:tcPr>
          <w:p w14:paraId="32FF0A23" w14:textId="77777777" w:rsidR="00EE2ACF" w:rsidRPr="00EE2ACF" w:rsidRDefault="00EE2ACF" w:rsidP="00EE2ACF">
            <w:pPr>
              <w:rPr>
                <w:rFonts w:asciiTheme="majorBidi" w:hAnsiTheme="majorBidi" w:cstheme="majorBidi"/>
                <w:sz w:val="20"/>
                <w:szCs w:val="20"/>
                <w:lang w:val="pt-BR"/>
              </w:rPr>
            </w:pPr>
            <w:r w:rsidRPr="00EE2ACF">
              <w:rPr>
                <w:rFonts w:asciiTheme="majorBidi" w:hAnsiTheme="majorBidi" w:cstheme="majorBidi"/>
                <w:sz w:val="20"/>
                <w:szCs w:val="20"/>
                <w:lang w:val="pt-BR"/>
              </w:rPr>
              <w:t>N-Acetyl-S-(n-propyl)-L-cysteine (ng/mL)</w:t>
            </w:r>
          </w:p>
        </w:tc>
        <w:tc>
          <w:tcPr>
            <w:tcW w:w="1181" w:type="dxa"/>
            <w:noWrap/>
            <w:hideMark/>
          </w:tcPr>
          <w:p w14:paraId="7D34B5D4"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5.23E-03</w:t>
            </w:r>
          </w:p>
        </w:tc>
        <w:tc>
          <w:tcPr>
            <w:tcW w:w="1181" w:type="dxa"/>
            <w:noWrap/>
            <w:hideMark/>
          </w:tcPr>
          <w:p w14:paraId="6A309367"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-1.63E-04</w:t>
            </w:r>
          </w:p>
        </w:tc>
        <w:tc>
          <w:tcPr>
            <w:tcW w:w="796" w:type="dxa"/>
            <w:noWrap/>
            <w:hideMark/>
          </w:tcPr>
          <w:p w14:paraId="6493CD54"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-0.259</w:t>
            </w:r>
          </w:p>
        </w:tc>
        <w:tc>
          <w:tcPr>
            <w:tcW w:w="964" w:type="dxa"/>
            <w:noWrap/>
            <w:hideMark/>
          </w:tcPr>
          <w:p w14:paraId="1538F37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0.551</w:t>
            </w:r>
          </w:p>
        </w:tc>
      </w:tr>
      <w:tr w:rsidR="00EE2ACF" w:rsidRPr="00EE2ACF" w14:paraId="4A5A7D5D" w14:textId="77777777" w:rsidTr="00EE2ACF">
        <w:trPr>
          <w:trHeight w:val="300"/>
        </w:trPr>
        <w:tc>
          <w:tcPr>
            <w:tcW w:w="1238" w:type="dxa"/>
            <w:noWrap/>
            <w:hideMark/>
          </w:tcPr>
          <w:p w14:paraId="0CD2CB9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LBX099LA</w:t>
            </w:r>
          </w:p>
        </w:tc>
        <w:tc>
          <w:tcPr>
            <w:tcW w:w="4103" w:type="dxa"/>
            <w:noWrap/>
            <w:hideMark/>
          </w:tcPr>
          <w:p w14:paraId="0DD82DC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PCB99 Lipid Adj (ng/g)</w:t>
            </w:r>
          </w:p>
        </w:tc>
        <w:tc>
          <w:tcPr>
            <w:tcW w:w="1181" w:type="dxa"/>
            <w:noWrap/>
            <w:hideMark/>
          </w:tcPr>
          <w:p w14:paraId="396001C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1.00E-02</w:t>
            </w:r>
          </w:p>
        </w:tc>
        <w:tc>
          <w:tcPr>
            <w:tcW w:w="1181" w:type="dxa"/>
            <w:noWrap/>
            <w:hideMark/>
          </w:tcPr>
          <w:p w14:paraId="33321A9F"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1.22E-05</w:t>
            </w:r>
          </w:p>
        </w:tc>
        <w:tc>
          <w:tcPr>
            <w:tcW w:w="796" w:type="dxa"/>
            <w:noWrap/>
            <w:hideMark/>
          </w:tcPr>
          <w:p w14:paraId="243416FC"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-0.260</w:t>
            </w:r>
          </w:p>
        </w:tc>
        <w:tc>
          <w:tcPr>
            <w:tcW w:w="964" w:type="dxa"/>
            <w:noWrap/>
            <w:hideMark/>
          </w:tcPr>
          <w:p w14:paraId="7D62977C"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0.550</w:t>
            </w:r>
          </w:p>
        </w:tc>
      </w:tr>
      <w:tr w:rsidR="00EE2ACF" w:rsidRPr="00EE2ACF" w14:paraId="01E2B862" w14:textId="77777777" w:rsidTr="00EE2ACF">
        <w:trPr>
          <w:trHeight w:val="300"/>
        </w:trPr>
        <w:tc>
          <w:tcPr>
            <w:tcW w:w="1238" w:type="dxa"/>
            <w:noWrap/>
            <w:hideMark/>
          </w:tcPr>
          <w:p w14:paraId="0C88227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lastRenderedPageBreak/>
              <w:t>URXMB3</w:t>
            </w:r>
          </w:p>
        </w:tc>
        <w:tc>
          <w:tcPr>
            <w:tcW w:w="4103" w:type="dxa"/>
            <w:noWrap/>
            <w:hideMark/>
          </w:tcPr>
          <w:p w14:paraId="5D9E11B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N-A-S-(4-hydrxy-2butn-l-yl)-L-cys (ng/mL)</w:t>
            </w:r>
          </w:p>
        </w:tc>
        <w:tc>
          <w:tcPr>
            <w:tcW w:w="1181" w:type="dxa"/>
            <w:noWrap/>
            <w:hideMark/>
          </w:tcPr>
          <w:p w14:paraId="141B141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7.49E-03</w:t>
            </w:r>
          </w:p>
        </w:tc>
        <w:tc>
          <w:tcPr>
            <w:tcW w:w="1181" w:type="dxa"/>
            <w:noWrap/>
            <w:hideMark/>
          </w:tcPr>
          <w:p w14:paraId="6DDF8CE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-8.33E-05</w:t>
            </w:r>
          </w:p>
        </w:tc>
        <w:tc>
          <w:tcPr>
            <w:tcW w:w="796" w:type="dxa"/>
            <w:noWrap/>
            <w:hideMark/>
          </w:tcPr>
          <w:p w14:paraId="342E4B9F"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-0.262</w:t>
            </w:r>
          </w:p>
        </w:tc>
        <w:tc>
          <w:tcPr>
            <w:tcW w:w="964" w:type="dxa"/>
            <w:noWrap/>
            <w:hideMark/>
          </w:tcPr>
          <w:p w14:paraId="6F17DF6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0.548</w:t>
            </w:r>
          </w:p>
        </w:tc>
      </w:tr>
      <w:tr w:rsidR="00EE2ACF" w:rsidRPr="00EE2ACF" w14:paraId="131402B1" w14:textId="77777777" w:rsidTr="00EE2ACF">
        <w:trPr>
          <w:trHeight w:val="300"/>
        </w:trPr>
        <w:tc>
          <w:tcPr>
            <w:tcW w:w="1238" w:type="dxa"/>
            <w:noWrap/>
            <w:hideMark/>
          </w:tcPr>
          <w:p w14:paraId="71C8372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LBXPCBLA</w:t>
            </w:r>
          </w:p>
        </w:tc>
        <w:tc>
          <w:tcPr>
            <w:tcW w:w="4103" w:type="dxa"/>
            <w:noWrap/>
            <w:hideMark/>
          </w:tcPr>
          <w:p w14:paraId="28F9C6A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3,3',4,4',5-pcnb Lipid Adj (pg/g)</w:t>
            </w:r>
          </w:p>
        </w:tc>
        <w:tc>
          <w:tcPr>
            <w:tcW w:w="1181" w:type="dxa"/>
            <w:noWrap/>
            <w:hideMark/>
          </w:tcPr>
          <w:p w14:paraId="11474858"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1.01E-02</w:t>
            </w:r>
          </w:p>
        </w:tc>
        <w:tc>
          <w:tcPr>
            <w:tcW w:w="1181" w:type="dxa"/>
            <w:noWrap/>
            <w:hideMark/>
          </w:tcPr>
          <w:p w14:paraId="76AF109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-4.80E-06</w:t>
            </w:r>
          </w:p>
        </w:tc>
        <w:tc>
          <w:tcPr>
            <w:tcW w:w="796" w:type="dxa"/>
            <w:noWrap/>
            <w:hideMark/>
          </w:tcPr>
          <w:p w14:paraId="351D3D2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-0.276</w:t>
            </w:r>
          </w:p>
        </w:tc>
        <w:tc>
          <w:tcPr>
            <w:tcW w:w="964" w:type="dxa"/>
            <w:noWrap/>
            <w:hideMark/>
          </w:tcPr>
          <w:p w14:paraId="3DC03DE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0.530</w:t>
            </w:r>
          </w:p>
        </w:tc>
      </w:tr>
      <w:tr w:rsidR="00EE2ACF" w:rsidRPr="00EE2ACF" w14:paraId="0E36BC3A" w14:textId="77777777" w:rsidTr="00EE2ACF">
        <w:trPr>
          <w:trHeight w:val="300"/>
        </w:trPr>
        <w:tc>
          <w:tcPr>
            <w:tcW w:w="1238" w:type="dxa"/>
            <w:noWrap/>
            <w:hideMark/>
          </w:tcPr>
          <w:p w14:paraId="01B7FB20"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URXUAB</w:t>
            </w:r>
          </w:p>
        </w:tc>
        <w:tc>
          <w:tcPr>
            <w:tcW w:w="4103" w:type="dxa"/>
            <w:noWrap/>
            <w:hideMark/>
          </w:tcPr>
          <w:p w14:paraId="0A299E4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Urinary Arsenobetaine (µg/L)</w:t>
            </w:r>
          </w:p>
        </w:tc>
        <w:tc>
          <w:tcPr>
            <w:tcW w:w="1181" w:type="dxa"/>
            <w:noWrap/>
            <w:hideMark/>
          </w:tcPr>
          <w:p w14:paraId="79AA6867"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7.96E-03</w:t>
            </w:r>
          </w:p>
        </w:tc>
        <w:tc>
          <w:tcPr>
            <w:tcW w:w="1181" w:type="dxa"/>
            <w:noWrap/>
            <w:hideMark/>
          </w:tcPr>
          <w:p w14:paraId="1974415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-9.59E-05</w:t>
            </w:r>
          </w:p>
        </w:tc>
        <w:tc>
          <w:tcPr>
            <w:tcW w:w="796" w:type="dxa"/>
            <w:noWrap/>
            <w:hideMark/>
          </w:tcPr>
          <w:p w14:paraId="1BFBF3B0"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-0.283</w:t>
            </w:r>
          </w:p>
        </w:tc>
        <w:tc>
          <w:tcPr>
            <w:tcW w:w="964" w:type="dxa"/>
            <w:noWrap/>
            <w:hideMark/>
          </w:tcPr>
          <w:p w14:paraId="2BC0602F"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0.521</w:t>
            </w:r>
          </w:p>
        </w:tc>
      </w:tr>
      <w:tr w:rsidR="00EE2ACF" w:rsidRPr="00EE2ACF" w14:paraId="57182F85" w14:textId="77777777" w:rsidTr="00EE2ACF">
        <w:trPr>
          <w:trHeight w:val="300"/>
        </w:trPr>
        <w:tc>
          <w:tcPr>
            <w:tcW w:w="1238" w:type="dxa"/>
            <w:noWrap/>
            <w:hideMark/>
          </w:tcPr>
          <w:p w14:paraId="64DFA5A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LBX118LA</w:t>
            </w:r>
          </w:p>
        </w:tc>
        <w:tc>
          <w:tcPr>
            <w:tcW w:w="4103" w:type="dxa"/>
            <w:noWrap/>
            <w:hideMark/>
          </w:tcPr>
          <w:p w14:paraId="72E3EF48"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PCB118 Lipid Adj (ng/g)</w:t>
            </w:r>
          </w:p>
        </w:tc>
        <w:tc>
          <w:tcPr>
            <w:tcW w:w="1181" w:type="dxa"/>
            <w:noWrap/>
            <w:hideMark/>
          </w:tcPr>
          <w:p w14:paraId="2D5F8CA7"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1.19E-02</w:t>
            </w:r>
          </w:p>
        </w:tc>
        <w:tc>
          <w:tcPr>
            <w:tcW w:w="1181" w:type="dxa"/>
            <w:noWrap/>
            <w:hideMark/>
          </w:tcPr>
          <w:p w14:paraId="45A3A0EF"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4.10E-05</w:t>
            </w:r>
          </w:p>
        </w:tc>
        <w:tc>
          <w:tcPr>
            <w:tcW w:w="796" w:type="dxa"/>
            <w:noWrap/>
            <w:hideMark/>
          </w:tcPr>
          <w:p w14:paraId="3161C87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-0.290</w:t>
            </w:r>
          </w:p>
        </w:tc>
        <w:tc>
          <w:tcPr>
            <w:tcW w:w="964" w:type="dxa"/>
            <w:noWrap/>
            <w:hideMark/>
          </w:tcPr>
          <w:p w14:paraId="0F55512F"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0.513</w:t>
            </w:r>
          </w:p>
        </w:tc>
      </w:tr>
      <w:tr w:rsidR="00EE2ACF" w:rsidRPr="00EE2ACF" w14:paraId="5A1B0FE5" w14:textId="77777777" w:rsidTr="00EE2ACF">
        <w:trPr>
          <w:trHeight w:val="300"/>
        </w:trPr>
        <w:tc>
          <w:tcPr>
            <w:tcW w:w="1238" w:type="dxa"/>
            <w:noWrap/>
            <w:hideMark/>
          </w:tcPr>
          <w:p w14:paraId="55E3EB0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LBXD05LA</w:t>
            </w:r>
          </w:p>
        </w:tc>
        <w:tc>
          <w:tcPr>
            <w:tcW w:w="4103" w:type="dxa"/>
            <w:noWrap/>
            <w:hideMark/>
          </w:tcPr>
          <w:p w14:paraId="23BCC3C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1,2,3,4,6,7,8-hpcdd Lipid Adj (pg/g)</w:t>
            </w:r>
          </w:p>
        </w:tc>
        <w:tc>
          <w:tcPr>
            <w:tcW w:w="1181" w:type="dxa"/>
            <w:noWrap/>
            <w:hideMark/>
          </w:tcPr>
          <w:p w14:paraId="1BAFD81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9.44E-03</w:t>
            </w:r>
          </w:p>
        </w:tc>
        <w:tc>
          <w:tcPr>
            <w:tcW w:w="1181" w:type="dxa"/>
            <w:noWrap/>
            <w:hideMark/>
          </w:tcPr>
          <w:p w14:paraId="44022E5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-5.05E-05</w:t>
            </w:r>
          </w:p>
        </w:tc>
        <w:tc>
          <w:tcPr>
            <w:tcW w:w="796" w:type="dxa"/>
            <w:noWrap/>
            <w:hideMark/>
          </w:tcPr>
          <w:p w14:paraId="22B9AC9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-0.290</w:t>
            </w:r>
          </w:p>
        </w:tc>
        <w:tc>
          <w:tcPr>
            <w:tcW w:w="964" w:type="dxa"/>
            <w:noWrap/>
            <w:hideMark/>
          </w:tcPr>
          <w:p w14:paraId="481EA133"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0.513</w:t>
            </w:r>
          </w:p>
        </w:tc>
      </w:tr>
      <w:tr w:rsidR="00EE2ACF" w:rsidRPr="00EE2ACF" w14:paraId="257FE30D" w14:textId="77777777" w:rsidTr="00EE2ACF">
        <w:trPr>
          <w:trHeight w:val="300"/>
        </w:trPr>
        <w:tc>
          <w:tcPr>
            <w:tcW w:w="1238" w:type="dxa"/>
            <w:noWrap/>
            <w:hideMark/>
          </w:tcPr>
          <w:p w14:paraId="5B3DB362"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LBX074LA</w:t>
            </w:r>
          </w:p>
        </w:tc>
        <w:tc>
          <w:tcPr>
            <w:tcW w:w="4103" w:type="dxa"/>
            <w:noWrap/>
            <w:hideMark/>
          </w:tcPr>
          <w:p w14:paraId="6917A5B8"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PCB74 Lipid Adj (ng/g)</w:t>
            </w:r>
          </w:p>
        </w:tc>
        <w:tc>
          <w:tcPr>
            <w:tcW w:w="1181" w:type="dxa"/>
            <w:noWrap/>
            <w:hideMark/>
          </w:tcPr>
          <w:p w14:paraId="4B3D6BF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1.25E-02</w:t>
            </w:r>
          </w:p>
        </w:tc>
        <w:tc>
          <w:tcPr>
            <w:tcW w:w="1181" w:type="dxa"/>
            <w:noWrap/>
            <w:hideMark/>
          </w:tcPr>
          <w:p w14:paraId="0E64DB8C"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6.26E-05</w:t>
            </w:r>
          </w:p>
        </w:tc>
        <w:tc>
          <w:tcPr>
            <w:tcW w:w="796" w:type="dxa"/>
            <w:noWrap/>
            <w:hideMark/>
          </w:tcPr>
          <w:p w14:paraId="4E474F64"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-0.290</w:t>
            </w:r>
          </w:p>
        </w:tc>
        <w:tc>
          <w:tcPr>
            <w:tcW w:w="964" w:type="dxa"/>
            <w:noWrap/>
            <w:hideMark/>
          </w:tcPr>
          <w:p w14:paraId="20BD9EC0"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0.512</w:t>
            </w:r>
          </w:p>
        </w:tc>
      </w:tr>
      <w:tr w:rsidR="00EE2ACF" w:rsidRPr="00EE2ACF" w14:paraId="3E72B61D" w14:textId="77777777" w:rsidTr="00EE2ACF">
        <w:trPr>
          <w:trHeight w:val="300"/>
        </w:trPr>
        <w:tc>
          <w:tcPr>
            <w:tcW w:w="1238" w:type="dxa"/>
            <w:noWrap/>
            <w:hideMark/>
          </w:tcPr>
          <w:p w14:paraId="36361F26"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URXHP2</w:t>
            </w:r>
          </w:p>
        </w:tc>
        <w:tc>
          <w:tcPr>
            <w:tcW w:w="4103" w:type="dxa"/>
            <w:noWrap/>
            <w:hideMark/>
          </w:tcPr>
          <w:p w14:paraId="5555BBD6" w14:textId="77777777" w:rsidR="00EE2ACF" w:rsidRPr="00EE2ACF" w:rsidRDefault="00EE2ACF" w:rsidP="00EE2ACF">
            <w:pPr>
              <w:rPr>
                <w:rFonts w:asciiTheme="majorBidi" w:hAnsiTheme="majorBidi" w:cstheme="majorBidi"/>
                <w:sz w:val="20"/>
                <w:szCs w:val="20"/>
                <w:lang w:val="pt-BR"/>
              </w:rPr>
            </w:pPr>
            <w:r w:rsidRPr="00EE2ACF">
              <w:rPr>
                <w:rFonts w:asciiTheme="majorBidi" w:hAnsiTheme="majorBidi" w:cstheme="majorBidi"/>
                <w:sz w:val="20"/>
                <w:szCs w:val="20"/>
                <w:lang w:val="pt-BR"/>
              </w:rPr>
              <w:t>N-Ace-S-(2-hydroxypropyl)-L-cys (ng/mL)</w:t>
            </w:r>
          </w:p>
        </w:tc>
        <w:tc>
          <w:tcPr>
            <w:tcW w:w="1181" w:type="dxa"/>
            <w:noWrap/>
            <w:hideMark/>
          </w:tcPr>
          <w:p w14:paraId="5513E213"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7.77E-03</w:t>
            </w:r>
          </w:p>
        </w:tc>
        <w:tc>
          <w:tcPr>
            <w:tcW w:w="1181" w:type="dxa"/>
            <w:noWrap/>
            <w:hideMark/>
          </w:tcPr>
          <w:p w14:paraId="76D4CAD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-1.52E-04</w:t>
            </w:r>
          </w:p>
        </w:tc>
        <w:tc>
          <w:tcPr>
            <w:tcW w:w="796" w:type="dxa"/>
            <w:noWrap/>
            <w:hideMark/>
          </w:tcPr>
          <w:p w14:paraId="5C7789E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-0.318</w:t>
            </w:r>
          </w:p>
        </w:tc>
        <w:tc>
          <w:tcPr>
            <w:tcW w:w="964" w:type="dxa"/>
            <w:noWrap/>
            <w:hideMark/>
          </w:tcPr>
          <w:p w14:paraId="70F33CDC"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0.480</w:t>
            </w:r>
          </w:p>
        </w:tc>
      </w:tr>
      <w:tr w:rsidR="00EE2ACF" w:rsidRPr="00EE2ACF" w14:paraId="30FF8D82" w14:textId="77777777" w:rsidTr="00EE2ACF">
        <w:trPr>
          <w:trHeight w:val="300"/>
        </w:trPr>
        <w:tc>
          <w:tcPr>
            <w:tcW w:w="1238" w:type="dxa"/>
            <w:noWrap/>
            <w:hideMark/>
          </w:tcPr>
          <w:p w14:paraId="51C1497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LBXTHG</w:t>
            </w:r>
          </w:p>
        </w:tc>
        <w:tc>
          <w:tcPr>
            <w:tcW w:w="4103" w:type="dxa"/>
            <w:noWrap/>
            <w:hideMark/>
          </w:tcPr>
          <w:p w14:paraId="7F2CD07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Mercury, total (ug/L)</w:t>
            </w:r>
          </w:p>
        </w:tc>
        <w:tc>
          <w:tcPr>
            <w:tcW w:w="1181" w:type="dxa"/>
            <w:noWrap/>
            <w:hideMark/>
          </w:tcPr>
          <w:p w14:paraId="75457A4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8.76E-03</w:t>
            </w:r>
          </w:p>
        </w:tc>
        <w:tc>
          <w:tcPr>
            <w:tcW w:w="1181" w:type="dxa"/>
            <w:noWrap/>
            <w:hideMark/>
          </w:tcPr>
          <w:p w14:paraId="0571FAE6"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-1.83E-04</w:t>
            </w:r>
          </w:p>
        </w:tc>
        <w:tc>
          <w:tcPr>
            <w:tcW w:w="796" w:type="dxa"/>
            <w:noWrap/>
            <w:hideMark/>
          </w:tcPr>
          <w:p w14:paraId="00B30713"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-0.368</w:t>
            </w:r>
          </w:p>
        </w:tc>
        <w:tc>
          <w:tcPr>
            <w:tcW w:w="964" w:type="dxa"/>
            <w:noWrap/>
            <w:hideMark/>
          </w:tcPr>
          <w:p w14:paraId="6F231C3F"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0.429</w:t>
            </w:r>
          </w:p>
        </w:tc>
      </w:tr>
      <w:tr w:rsidR="00EE2ACF" w:rsidRPr="00EE2ACF" w14:paraId="03B8E11A" w14:textId="77777777" w:rsidTr="00EE2ACF">
        <w:trPr>
          <w:trHeight w:val="300"/>
        </w:trPr>
        <w:tc>
          <w:tcPr>
            <w:tcW w:w="1238" w:type="dxa"/>
            <w:noWrap/>
            <w:hideMark/>
          </w:tcPr>
          <w:p w14:paraId="56E4738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LBXD07LA</w:t>
            </w:r>
          </w:p>
        </w:tc>
        <w:tc>
          <w:tcPr>
            <w:tcW w:w="4103" w:type="dxa"/>
            <w:noWrap/>
            <w:hideMark/>
          </w:tcPr>
          <w:p w14:paraId="153161A2"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1,2,3,4,6,7,8,9-ocdd Lipid Adj (pg/g)</w:t>
            </w:r>
          </w:p>
        </w:tc>
        <w:tc>
          <w:tcPr>
            <w:tcW w:w="1181" w:type="dxa"/>
            <w:noWrap/>
            <w:hideMark/>
          </w:tcPr>
          <w:p w14:paraId="227B37E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1.19E-02</w:t>
            </w:r>
          </w:p>
        </w:tc>
        <w:tc>
          <w:tcPr>
            <w:tcW w:w="1181" w:type="dxa"/>
            <w:noWrap/>
            <w:hideMark/>
          </w:tcPr>
          <w:p w14:paraId="6C1D6227"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-6.70E-05</w:t>
            </w:r>
          </w:p>
        </w:tc>
        <w:tc>
          <w:tcPr>
            <w:tcW w:w="796" w:type="dxa"/>
            <w:noWrap/>
            <w:hideMark/>
          </w:tcPr>
          <w:p w14:paraId="3E4B50F4"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-0.369</w:t>
            </w:r>
          </w:p>
        </w:tc>
        <w:tc>
          <w:tcPr>
            <w:tcW w:w="964" w:type="dxa"/>
            <w:noWrap/>
            <w:hideMark/>
          </w:tcPr>
          <w:p w14:paraId="6A6D71F0"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0.428</w:t>
            </w:r>
          </w:p>
        </w:tc>
      </w:tr>
      <w:tr w:rsidR="00EE2ACF" w:rsidRPr="00EE2ACF" w14:paraId="5CA13ED3" w14:textId="77777777" w:rsidTr="00EE2ACF">
        <w:trPr>
          <w:trHeight w:val="300"/>
        </w:trPr>
        <w:tc>
          <w:tcPr>
            <w:tcW w:w="1238" w:type="dxa"/>
            <w:noWrap/>
            <w:hideMark/>
          </w:tcPr>
          <w:p w14:paraId="66A05EE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LBXOXYLA</w:t>
            </w:r>
          </w:p>
        </w:tc>
        <w:tc>
          <w:tcPr>
            <w:tcW w:w="4103" w:type="dxa"/>
            <w:noWrap/>
            <w:hideMark/>
          </w:tcPr>
          <w:p w14:paraId="316600E3"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Oxychlordane Lipid Adj (ng/g)</w:t>
            </w:r>
          </w:p>
        </w:tc>
        <w:tc>
          <w:tcPr>
            <w:tcW w:w="1181" w:type="dxa"/>
            <w:noWrap/>
            <w:hideMark/>
          </w:tcPr>
          <w:p w14:paraId="313CE20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1.41E-02</w:t>
            </w:r>
          </w:p>
        </w:tc>
        <w:tc>
          <w:tcPr>
            <w:tcW w:w="1181" w:type="dxa"/>
            <w:noWrap/>
            <w:hideMark/>
          </w:tcPr>
          <w:p w14:paraId="07B8E18C"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1.02E-05</w:t>
            </w:r>
          </w:p>
        </w:tc>
        <w:tc>
          <w:tcPr>
            <w:tcW w:w="796" w:type="dxa"/>
            <w:noWrap/>
            <w:hideMark/>
          </w:tcPr>
          <w:p w14:paraId="5AB15CA6"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-0.370</w:t>
            </w:r>
          </w:p>
        </w:tc>
        <w:tc>
          <w:tcPr>
            <w:tcW w:w="964" w:type="dxa"/>
            <w:noWrap/>
            <w:hideMark/>
          </w:tcPr>
          <w:p w14:paraId="613C2D43"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0.426</w:t>
            </w:r>
          </w:p>
        </w:tc>
      </w:tr>
      <w:tr w:rsidR="00EE2ACF" w:rsidRPr="00EE2ACF" w14:paraId="0BAAAA62" w14:textId="77777777" w:rsidTr="00EE2ACF">
        <w:trPr>
          <w:trHeight w:val="300"/>
        </w:trPr>
        <w:tc>
          <w:tcPr>
            <w:tcW w:w="1238" w:type="dxa"/>
            <w:noWrap/>
            <w:hideMark/>
          </w:tcPr>
          <w:p w14:paraId="30F41C8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LBXHXCLA</w:t>
            </w:r>
          </w:p>
        </w:tc>
        <w:tc>
          <w:tcPr>
            <w:tcW w:w="4103" w:type="dxa"/>
            <w:noWrap/>
            <w:hideMark/>
          </w:tcPr>
          <w:p w14:paraId="1FF7A596"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3,3',4,4',5,5'-hxcb Lipid Adj (pg/g)</w:t>
            </w:r>
          </w:p>
        </w:tc>
        <w:tc>
          <w:tcPr>
            <w:tcW w:w="1181" w:type="dxa"/>
            <w:noWrap/>
            <w:hideMark/>
          </w:tcPr>
          <w:p w14:paraId="7A9841F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1.40E-02</w:t>
            </w:r>
          </w:p>
        </w:tc>
        <w:tc>
          <w:tcPr>
            <w:tcW w:w="1181" w:type="dxa"/>
            <w:noWrap/>
            <w:hideMark/>
          </w:tcPr>
          <w:p w14:paraId="3E27455F"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3.19E-06</w:t>
            </w:r>
          </w:p>
        </w:tc>
        <w:tc>
          <w:tcPr>
            <w:tcW w:w="796" w:type="dxa"/>
            <w:noWrap/>
            <w:hideMark/>
          </w:tcPr>
          <w:p w14:paraId="039D209C"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-0.373</w:t>
            </w:r>
          </w:p>
        </w:tc>
        <w:tc>
          <w:tcPr>
            <w:tcW w:w="964" w:type="dxa"/>
            <w:noWrap/>
            <w:hideMark/>
          </w:tcPr>
          <w:p w14:paraId="3DF8C502"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0.423</w:t>
            </w:r>
          </w:p>
        </w:tc>
      </w:tr>
      <w:tr w:rsidR="00EE2ACF" w:rsidRPr="00EE2ACF" w14:paraId="22C11545" w14:textId="77777777" w:rsidTr="00EE2ACF">
        <w:trPr>
          <w:trHeight w:val="300"/>
        </w:trPr>
        <w:tc>
          <w:tcPr>
            <w:tcW w:w="1238" w:type="dxa"/>
            <w:noWrap/>
            <w:hideMark/>
          </w:tcPr>
          <w:p w14:paraId="2D571E1C"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LBX209LA</w:t>
            </w:r>
          </w:p>
        </w:tc>
        <w:tc>
          <w:tcPr>
            <w:tcW w:w="4103" w:type="dxa"/>
            <w:noWrap/>
            <w:hideMark/>
          </w:tcPr>
          <w:p w14:paraId="022AEDF8"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PCB209 Lipid Adj (ng/g)</w:t>
            </w:r>
          </w:p>
        </w:tc>
        <w:tc>
          <w:tcPr>
            <w:tcW w:w="1181" w:type="dxa"/>
            <w:noWrap/>
            <w:hideMark/>
          </w:tcPr>
          <w:p w14:paraId="43F7F5BF"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1.80E-02</w:t>
            </w:r>
          </w:p>
        </w:tc>
        <w:tc>
          <w:tcPr>
            <w:tcW w:w="1181" w:type="dxa"/>
            <w:noWrap/>
            <w:hideMark/>
          </w:tcPr>
          <w:p w14:paraId="1A9B7223"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1.16E-04</w:t>
            </w:r>
          </w:p>
        </w:tc>
        <w:tc>
          <w:tcPr>
            <w:tcW w:w="796" w:type="dxa"/>
            <w:noWrap/>
            <w:hideMark/>
          </w:tcPr>
          <w:p w14:paraId="587679B6"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-0.400</w:t>
            </w:r>
          </w:p>
        </w:tc>
        <w:tc>
          <w:tcPr>
            <w:tcW w:w="964" w:type="dxa"/>
            <w:noWrap/>
            <w:hideMark/>
          </w:tcPr>
          <w:p w14:paraId="54282284"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0.398</w:t>
            </w:r>
          </w:p>
        </w:tc>
      </w:tr>
      <w:tr w:rsidR="00EE2ACF" w:rsidRPr="00EE2ACF" w14:paraId="5ACA23E9" w14:textId="77777777" w:rsidTr="00EE2ACF">
        <w:trPr>
          <w:trHeight w:val="300"/>
        </w:trPr>
        <w:tc>
          <w:tcPr>
            <w:tcW w:w="1238" w:type="dxa"/>
            <w:noWrap/>
            <w:hideMark/>
          </w:tcPr>
          <w:p w14:paraId="6459C072"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LBXBHCLA</w:t>
            </w:r>
          </w:p>
        </w:tc>
        <w:tc>
          <w:tcPr>
            <w:tcW w:w="4103" w:type="dxa"/>
            <w:noWrap/>
            <w:hideMark/>
          </w:tcPr>
          <w:p w14:paraId="6238C116"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Beta-hexachlorocyclohexane Lipid Adj (ng/g)</w:t>
            </w:r>
          </w:p>
        </w:tc>
        <w:tc>
          <w:tcPr>
            <w:tcW w:w="1181" w:type="dxa"/>
            <w:noWrap/>
            <w:hideMark/>
          </w:tcPr>
          <w:p w14:paraId="36544382"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1.53E-02</w:t>
            </w:r>
          </w:p>
        </w:tc>
        <w:tc>
          <w:tcPr>
            <w:tcW w:w="1181" w:type="dxa"/>
            <w:noWrap/>
            <w:hideMark/>
          </w:tcPr>
          <w:p w14:paraId="59AE95E3"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8.75E-06</w:t>
            </w:r>
          </w:p>
        </w:tc>
        <w:tc>
          <w:tcPr>
            <w:tcW w:w="796" w:type="dxa"/>
            <w:noWrap/>
            <w:hideMark/>
          </w:tcPr>
          <w:p w14:paraId="19B9002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-0.405</w:t>
            </w:r>
          </w:p>
        </w:tc>
        <w:tc>
          <w:tcPr>
            <w:tcW w:w="964" w:type="dxa"/>
            <w:noWrap/>
            <w:hideMark/>
          </w:tcPr>
          <w:p w14:paraId="6946C39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0.394</w:t>
            </w:r>
          </w:p>
        </w:tc>
      </w:tr>
      <w:tr w:rsidR="00EE2ACF" w:rsidRPr="00EE2ACF" w14:paraId="70551723" w14:textId="77777777" w:rsidTr="00EE2ACF">
        <w:trPr>
          <w:trHeight w:val="300"/>
        </w:trPr>
        <w:tc>
          <w:tcPr>
            <w:tcW w:w="1238" w:type="dxa"/>
            <w:noWrap/>
            <w:hideMark/>
          </w:tcPr>
          <w:p w14:paraId="17D09A5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URXUCD</w:t>
            </w:r>
          </w:p>
        </w:tc>
        <w:tc>
          <w:tcPr>
            <w:tcW w:w="4103" w:type="dxa"/>
            <w:noWrap/>
            <w:hideMark/>
          </w:tcPr>
          <w:p w14:paraId="38BE6070"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Cadmium, urine (ng/mL)</w:t>
            </w:r>
          </w:p>
        </w:tc>
        <w:tc>
          <w:tcPr>
            <w:tcW w:w="1181" w:type="dxa"/>
            <w:noWrap/>
            <w:hideMark/>
          </w:tcPr>
          <w:p w14:paraId="7A86782F"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1.44E-02</w:t>
            </w:r>
          </w:p>
        </w:tc>
        <w:tc>
          <w:tcPr>
            <w:tcW w:w="1181" w:type="dxa"/>
            <w:noWrap/>
            <w:hideMark/>
          </w:tcPr>
          <w:p w14:paraId="13BD989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-9.23E-05</w:t>
            </w:r>
          </w:p>
        </w:tc>
        <w:tc>
          <w:tcPr>
            <w:tcW w:w="796" w:type="dxa"/>
            <w:noWrap/>
            <w:hideMark/>
          </w:tcPr>
          <w:p w14:paraId="6B929EF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-0.452</w:t>
            </w:r>
          </w:p>
        </w:tc>
        <w:tc>
          <w:tcPr>
            <w:tcW w:w="964" w:type="dxa"/>
            <w:noWrap/>
            <w:hideMark/>
          </w:tcPr>
          <w:p w14:paraId="72E9044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0.353</w:t>
            </w:r>
          </w:p>
        </w:tc>
      </w:tr>
      <w:tr w:rsidR="00EE2ACF" w:rsidRPr="00EE2ACF" w14:paraId="1E7B4CFD" w14:textId="77777777" w:rsidTr="00EE2ACF">
        <w:trPr>
          <w:trHeight w:val="300"/>
        </w:trPr>
        <w:tc>
          <w:tcPr>
            <w:tcW w:w="1238" w:type="dxa"/>
            <w:noWrap/>
            <w:hideMark/>
          </w:tcPr>
          <w:p w14:paraId="0B659EB7"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LBXBGM</w:t>
            </w:r>
          </w:p>
        </w:tc>
        <w:tc>
          <w:tcPr>
            <w:tcW w:w="4103" w:type="dxa"/>
            <w:noWrap/>
            <w:hideMark/>
          </w:tcPr>
          <w:p w14:paraId="548695D7"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Mercury, methyl (ug/L)</w:t>
            </w:r>
          </w:p>
        </w:tc>
        <w:tc>
          <w:tcPr>
            <w:tcW w:w="1181" w:type="dxa"/>
            <w:noWrap/>
            <w:hideMark/>
          </w:tcPr>
          <w:p w14:paraId="4A2F3E42"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1.10E-02</w:t>
            </w:r>
          </w:p>
        </w:tc>
        <w:tc>
          <w:tcPr>
            <w:tcW w:w="1181" w:type="dxa"/>
            <w:noWrap/>
            <w:hideMark/>
          </w:tcPr>
          <w:p w14:paraId="11744C10"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-2.23E-04</w:t>
            </w:r>
          </w:p>
        </w:tc>
        <w:tc>
          <w:tcPr>
            <w:tcW w:w="796" w:type="dxa"/>
            <w:noWrap/>
            <w:hideMark/>
          </w:tcPr>
          <w:p w14:paraId="3596AC5F"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-0.457</w:t>
            </w:r>
          </w:p>
        </w:tc>
        <w:tc>
          <w:tcPr>
            <w:tcW w:w="964" w:type="dxa"/>
            <w:noWrap/>
            <w:hideMark/>
          </w:tcPr>
          <w:p w14:paraId="705F98F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0.349</w:t>
            </w:r>
          </w:p>
        </w:tc>
      </w:tr>
      <w:tr w:rsidR="00EE2ACF" w:rsidRPr="00EE2ACF" w14:paraId="6845EC48" w14:textId="77777777" w:rsidTr="00EE2ACF">
        <w:trPr>
          <w:trHeight w:val="300"/>
        </w:trPr>
        <w:tc>
          <w:tcPr>
            <w:tcW w:w="1238" w:type="dxa"/>
            <w:noWrap/>
            <w:hideMark/>
          </w:tcPr>
          <w:p w14:paraId="7B454E10"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LBXD03LA</w:t>
            </w:r>
          </w:p>
        </w:tc>
        <w:tc>
          <w:tcPr>
            <w:tcW w:w="4103" w:type="dxa"/>
            <w:noWrap/>
            <w:hideMark/>
          </w:tcPr>
          <w:p w14:paraId="2CD0B8F2"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1,2,3,6,7,8-hxcdd Lipid Adj (pg/g)</w:t>
            </w:r>
          </w:p>
        </w:tc>
        <w:tc>
          <w:tcPr>
            <w:tcW w:w="1181" w:type="dxa"/>
            <w:noWrap/>
            <w:hideMark/>
          </w:tcPr>
          <w:p w14:paraId="5E53DC93"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1.62E-02</w:t>
            </w:r>
          </w:p>
        </w:tc>
        <w:tc>
          <w:tcPr>
            <w:tcW w:w="1181" w:type="dxa"/>
            <w:noWrap/>
            <w:hideMark/>
          </w:tcPr>
          <w:p w14:paraId="5241EA3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-5.10E-05</w:t>
            </w:r>
          </w:p>
        </w:tc>
        <w:tc>
          <w:tcPr>
            <w:tcW w:w="796" w:type="dxa"/>
            <w:noWrap/>
            <w:hideMark/>
          </w:tcPr>
          <w:p w14:paraId="45C4032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-0.471</w:t>
            </w:r>
          </w:p>
        </w:tc>
        <w:tc>
          <w:tcPr>
            <w:tcW w:w="964" w:type="dxa"/>
            <w:noWrap/>
            <w:hideMark/>
          </w:tcPr>
          <w:p w14:paraId="0BB98C3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0.338</w:t>
            </w:r>
          </w:p>
        </w:tc>
      </w:tr>
      <w:tr w:rsidR="00EE2ACF" w:rsidRPr="00EE2ACF" w14:paraId="00E7A063" w14:textId="77777777" w:rsidTr="00EE2ACF">
        <w:trPr>
          <w:trHeight w:val="300"/>
        </w:trPr>
        <w:tc>
          <w:tcPr>
            <w:tcW w:w="1238" w:type="dxa"/>
            <w:noWrap/>
            <w:hideMark/>
          </w:tcPr>
          <w:p w14:paraId="5D86641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LBXTNALA</w:t>
            </w:r>
          </w:p>
        </w:tc>
        <w:tc>
          <w:tcPr>
            <w:tcW w:w="4103" w:type="dxa"/>
            <w:noWrap/>
            <w:hideMark/>
          </w:tcPr>
          <w:p w14:paraId="07BBA433"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Trans-nonachlor Lipid Adj (ng/g)</w:t>
            </w:r>
          </w:p>
        </w:tc>
        <w:tc>
          <w:tcPr>
            <w:tcW w:w="1181" w:type="dxa"/>
            <w:noWrap/>
            <w:hideMark/>
          </w:tcPr>
          <w:p w14:paraId="4496EF13"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1.75E-02</w:t>
            </w:r>
          </w:p>
        </w:tc>
        <w:tc>
          <w:tcPr>
            <w:tcW w:w="1181" w:type="dxa"/>
            <w:noWrap/>
            <w:hideMark/>
          </w:tcPr>
          <w:p w14:paraId="6D5E8EB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-5.37E-05</w:t>
            </w:r>
          </w:p>
        </w:tc>
        <w:tc>
          <w:tcPr>
            <w:tcW w:w="796" w:type="dxa"/>
            <w:noWrap/>
            <w:hideMark/>
          </w:tcPr>
          <w:p w14:paraId="5F968C2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-0.508</w:t>
            </w:r>
          </w:p>
        </w:tc>
        <w:tc>
          <w:tcPr>
            <w:tcW w:w="964" w:type="dxa"/>
            <w:noWrap/>
            <w:hideMark/>
          </w:tcPr>
          <w:p w14:paraId="2D8C7816"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0.310</w:t>
            </w:r>
          </w:p>
        </w:tc>
      </w:tr>
      <w:tr w:rsidR="00EE2ACF" w:rsidRPr="00EE2ACF" w14:paraId="3317BB8E" w14:textId="77777777" w:rsidTr="00EE2ACF">
        <w:trPr>
          <w:trHeight w:val="300"/>
        </w:trPr>
        <w:tc>
          <w:tcPr>
            <w:tcW w:w="1238" w:type="dxa"/>
            <w:noWrap/>
            <w:hideMark/>
          </w:tcPr>
          <w:p w14:paraId="5100B8E0"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LBXPDELA</w:t>
            </w:r>
          </w:p>
        </w:tc>
        <w:tc>
          <w:tcPr>
            <w:tcW w:w="4103" w:type="dxa"/>
            <w:noWrap/>
            <w:hideMark/>
          </w:tcPr>
          <w:p w14:paraId="23C14B16"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p,p'-DDE Lipid Adj (ng/g)</w:t>
            </w:r>
          </w:p>
        </w:tc>
        <w:tc>
          <w:tcPr>
            <w:tcW w:w="1181" w:type="dxa"/>
            <w:noWrap/>
            <w:hideMark/>
          </w:tcPr>
          <w:p w14:paraId="496A448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1.84E-02</w:t>
            </w:r>
          </w:p>
        </w:tc>
        <w:tc>
          <w:tcPr>
            <w:tcW w:w="1181" w:type="dxa"/>
            <w:noWrap/>
            <w:hideMark/>
          </w:tcPr>
          <w:p w14:paraId="0CD428C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-1.19E-04</w:t>
            </w:r>
          </w:p>
        </w:tc>
        <w:tc>
          <w:tcPr>
            <w:tcW w:w="796" w:type="dxa"/>
            <w:noWrap/>
            <w:hideMark/>
          </w:tcPr>
          <w:p w14:paraId="422DB23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-0.580</w:t>
            </w:r>
          </w:p>
        </w:tc>
        <w:tc>
          <w:tcPr>
            <w:tcW w:w="964" w:type="dxa"/>
            <w:noWrap/>
            <w:hideMark/>
          </w:tcPr>
          <w:p w14:paraId="6E1B945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0.263</w:t>
            </w:r>
          </w:p>
        </w:tc>
      </w:tr>
      <w:tr w:rsidR="00EE2ACF" w:rsidRPr="00EE2ACF" w14:paraId="7C1C3D64" w14:textId="77777777" w:rsidTr="00EE2ACF">
        <w:trPr>
          <w:trHeight w:val="300"/>
        </w:trPr>
        <w:tc>
          <w:tcPr>
            <w:tcW w:w="1238" w:type="dxa"/>
            <w:noWrap/>
            <w:hideMark/>
          </w:tcPr>
          <w:p w14:paraId="3083158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LBX138LA</w:t>
            </w:r>
          </w:p>
        </w:tc>
        <w:tc>
          <w:tcPr>
            <w:tcW w:w="4103" w:type="dxa"/>
            <w:noWrap/>
            <w:hideMark/>
          </w:tcPr>
          <w:p w14:paraId="2FDD6E7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PCB138 Lipid Adj (ng/g)</w:t>
            </w:r>
          </w:p>
        </w:tc>
        <w:tc>
          <w:tcPr>
            <w:tcW w:w="1181" w:type="dxa"/>
            <w:noWrap/>
            <w:hideMark/>
          </w:tcPr>
          <w:p w14:paraId="5CE40C0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1.98E-02</w:t>
            </w:r>
          </w:p>
        </w:tc>
        <w:tc>
          <w:tcPr>
            <w:tcW w:w="1181" w:type="dxa"/>
            <w:noWrap/>
            <w:hideMark/>
          </w:tcPr>
          <w:p w14:paraId="33AE038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-1.11E-04</w:t>
            </w:r>
          </w:p>
        </w:tc>
        <w:tc>
          <w:tcPr>
            <w:tcW w:w="796" w:type="dxa"/>
            <w:noWrap/>
            <w:hideMark/>
          </w:tcPr>
          <w:p w14:paraId="35C9C7C7"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-0.613</w:t>
            </w:r>
          </w:p>
        </w:tc>
        <w:tc>
          <w:tcPr>
            <w:tcW w:w="964" w:type="dxa"/>
            <w:noWrap/>
            <w:hideMark/>
          </w:tcPr>
          <w:p w14:paraId="1901FB8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0.244</w:t>
            </w:r>
          </w:p>
        </w:tc>
      </w:tr>
      <w:tr w:rsidR="00EE2ACF" w:rsidRPr="00EE2ACF" w14:paraId="7A794F2C" w14:textId="77777777" w:rsidTr="00EE2ACF">
        <w:trPr>
          <w:trHeight w:val="300"/>
        </w:trPr>
        <w:tc>
          <w:tcPr>
            <w:tcW w:w="1238" w:type="dxa"/>
            <w:noWrap/>
            <w:hideMark/>
          </w:tcPr>
          <w:p w14:paraId="626C181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LBX153LA</w:t>
            </w:r>
          </w:p>
        </w:tc>
        <w:tc>
          <w:tcPr>
            <w:tcW w:w="4103" w:type="dxa"/>
            <w:noWrap/>
            <w:hideMark/>
          </w:tcPr>
          <w:p w14:paraId="67E61B3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PCB153 Lipid Adj (ng/g)</w:t>
            </w:r>
          </w:p>
        </w:tc>
        <w:tc>
          <w:tcPr>
            <w:tcW w:w="1181" w:type="dxa"/>
            <w:noWrap/>
            <w:hideMark/>
          </w:tcPr>
          <w:p w14:paraId="01AF623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2.15E-02</w:t>
            </w:r>
          </w:p>
        </w:tc>
        <w:tc>
          <w:tcPr>
            <w:tcW w:w="1181" w:type="dxa"/>
            <w:noWrap/>
            <w:hideMark/>
          </w:tcPr>
          <w:p w14:paraId="405822F6"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-1.28E-04</w:t>
            </w:r>
          </w:p>
        </w:tc>
        <w:tc>
          <w:tcPr>
            <w:tcW w:w="796" w:type="dxa"/>
            <w:noWrap/>
            <w:hideMark/>
          </w:tcPr>
          <w:p w14:paraId="104213AF"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-0.670</w:t>
            </w:r>
          </w:p>
        </w:tc>
        <w:tc>
          <w:tcPr>
            <w:tcW w:w="964" w:type="dxa"/>
            <w:noWrap/>
            <w:hideMark/>
          </w:tcPr>
          <w:p w14:paraId="51F9E2A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0.214</w:t>
            </w:r>
          </w:p>
        </w:tc>
      </w:tr>
      <w:tr w:rsidR="00EE2ACF" w:rsidRPr="00EE2ACF" w14:paraId="215C2341" w14:textId="77777777" w:rsidTr="00EE2ACF">
        <w:trPr>
          <w:trHeight w:val="300"/>
        </w:trPr>
        <w:tc>
          <w:tcPr>
            <w:tcW w:w="1238" w:type="dxa"/>
            <w:noWrap/>
            <w:hideMark/>
          </w:tcPr>
          <w:p w14:paraId="1ADF4CC3"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LBX146LA</w:t>
            </w:r>
          </w:p>
        </w:tc>
        <w:tc>
          <w:tcPr>
            <w:tcW w:w="4103" w:type="dxa"/>
            <w:noWrap/>
            <w:hideMark/>
          </w:tcPr>
          <w:p w14:paraId="03909F66"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PCB146 Lipid Adj (ng/g)</w:t>
            </w:r>
          </w:p>
        </w:tc>
        <w:tc>
          <w:tcPr>
            <w:tcW w:w="1181" w:type="dxa"/>
            <w:noWrap/>
            <w:hideMark/>
          </w:tcPr>
          <w:p w14:paraId="5E3FB544"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2.26E-02</w:t>
            </w:r>
          </w:p>
        </w:tc>
        <w:tc>
          <w:tcPr>
            <w:tcW w:w="1181" w:type="dxa"/>
            <w:noWrap/>
            <w:hideMark/>
          </w:tcPr>
          <w:p w14:paraId="4D19C7CC"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-1.31E-04</w:t>
            </w:r>
          </w:p>
        </w:tc>
        <w:tc>
          <w:tcPr>
            <w:tcW w:w="796" w:type="dxa"/>
            <w:noWrap/>
            <w:hideMark/>
          </w:tcPr>
          <w:p w14:paraId="7112ABA2"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-0.703</w:t>
            </w:r>
          </w:p>
        </w:tc>
        <w:tc>
          <w:tcPr>
            <w:tcW w:w="964" w:type="dxa"/>
            <w:noWrap/>
            <w:hideMark/>
          </w:tcPr>
          <w:p w14:paraId="744F4D79"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0.198</w:t>
            </w:r>
          </w:p>
        </w:tc>
      </w:tr>
      <w:tr w:rsidR="00EE2ACF" w:rsidRPr="00EE2ACF" w14:paraId="4E11C29E" w14:textId="77777777" w:rsidTr="00EE2ACF">
        <w:trPr>
          <w:trHeight w:val="300"/>
        </w:trPr>
        <w:tc>
          <w:tcPr>
            <w:tcW w:w="1238" w:type="dxa"/>
            <w:noWrap/>
            <w:hideMark/>
          </w:tcPr>
          <w:p w14:paraId="66C137AC"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LBXBB1LA</w:t>
            </w:r>
          </w:p>
        </w:tc>
        <w:tc>
          <w:tcPr>
            <w:tcW w:w="4103" w:type="dxa"/>
            <w:noWrap/>
            <w:hideMark/>
          </w:tcPr>
          <w:p w14:paraId="1D81B12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2,2',4,4',5,5'-hexabromobiphenyl lipid adj (ng/g)</w:t>
            </w:r>
          </w:p>
        </w:tc>
        <w:tc>
          <w:tcPr>
            <w:tcW w:w="1181" w:type="dxa"/>
            <w:noWrap/>
            <w:hideMark/>
          </w:tcPr>
          <w:p w14:paraId="13750B32"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2.10E-02</w:t>
            </w:r>
          </w:p>
        </w:tc>
        <w:tc>
          <w:tcPr>
            <w:tcW w:w="1181" w:type="dxa"/>
            <w:noWrap/>
            <w:hideMark/>
          </w:tcPr>
          <w:p w14:paraId="0C3B263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-2.71E-04</w:t>
            </w:r>
          </w:p>
        </w:tc>
        <w:tc>
          <w:tcPr>
            <w:tcW w:w="796" w:type="dxa"/>
            <w:noWrap/>
            <w:hideMark/>
          </w:tcPr>
          <w:p w14:paraId="5436473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-0.761</w:t>
            </w:r>
          </w:p>
        </w:tc>
        <w:tc>
          <w:tcPr>
            <w:tcW w:w="964" w:type="dxa"/>
            <w:noWrap/>
            <w:hideMark/>
          </w:tcPr>
          <w:p w14:paraId="415752D6"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0.174</w:t>
            </w:r>
          </w:p>
        </w:tc>
      </w:tr>
      <w:tr w:rsidR="00EE2ACF" w:rsidRPr="00EE2ACF" w14:paraId="6494963F" w14:textId="77777777" w:rsidTr="00EE2ACF">
        <w:trPr>
          <w:trHeight w:val="300"/>
        </w:trPr>
        <w:tc>
          <w:tcPr>
            <w:tcW w:w="1238" w:type="dxa"/>
            <w:noWrap/>
            <w:hideMark/>
          </w:tcPr>
          <w:p w14:paraId="1A64104D"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LBX187LA</w:t>
            </w:r>
          </w:p>
        </w:tc>
        <w:tc>
          <w:tcPr>
            <w:tcW w:w="4103" w:type="dxa"/>
            <w:noWrap/>
            <w:hideMark/>
          </w:tcPr>
          <w:p w14:paraId="0BD218D7"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PCB187 Lipid Adj (ng/g)</w:t>
            </w:r>
          </w:p>
        </w:tc>
        <w:tc>
          <w:tcPr>
            <w:tcW w:w="1181" w:type="dxa"/>
            <w:noWrap/>
            <w:hideMark/>
          </w:tcPr>
          <w:p w14:paraId="160FB2C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2.60E-02</w:t>
            </w:r>
          </w:p>
        </w:tc>
        <w:tc>
          <w:tcPr>
            <w:tcW w:w="1181" w:type="dxa"/>
            <w:noWrap/>
            <w:hideMark/>
          </w:tcPr>
          <w:p w14:paraId="734AE28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-1.88E-04</w:t>
            </w:r>
          </w:p>
        </w:tc>
        <w:tc>
          <w:tcPr>
            <w:tcW w:w="796" w:type="dxa"/>
            <w:noWrap/>
            <w:hideMark/>
          </w:tcPr>
          <w:p w14:paraId="1AE1F5A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-0.836</w:t>
            </w:r>
          </w:p>
        </w:tc>
        <w:tc>
          <w:tcPr>
            <w:tcW w:w="964" w:type="dxa"/>
            <w:noWrap/>
            <w:hideMark/>
          </w:tcPr>
          <w:p w14:paraId="699A6EA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0.146</w:t>
            </w:r>
          </w:p>
        </w:tc>
      </w:tr>
      <w:tr w:rsidR="00EE2ACF" w:rsidRPr="00EE2ACF" w14:paraId="1DF4724B" w14:textId="77777777" w:rsidTr="00EE2ACF">
        <w:trPr>
          <w:trHeight w:val="300"/>
        </w:trPr>
        <w:tc>
          <w:tcPr>
            <w:tcW w:w="1238" w:type="dxa"/>
            <w:noWrap/>
            <w:hideMark/>
          </w:tcPr>
          <w:p w14:paraId="3354DFF4"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LBX180LA</w:t>
            </w:r>
          </w:p>
        </w:tc>
        <w:tc>
          <w:tcPr>
            <w:tcW w:w="4103" w:type="dxa"/>
            <w:noWrap/>
            <w:hideMark/>
          </w:tcPr>
          <w:p w14:paraId="5A207126"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PCB180 Lipid Adj (ng/g)</w:t>
            </w:r>
          </w:p>
        </w:tc>
        <w:tc>
          <w:tcPr>
            <w:tcW w:w="1181" w:type="dxa"/>
            <w:noWrap/>
            <w:hideMark/>
          </w:tcPr>
          <w:p w14:paraId="29A1B30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2.79E-02</w:t>
            </w:r>
          </w:p>
        </w:tc>
        <w:tc>
          <w:tcPr>
            <w:tcW w:w="1181" w:type="dxa"/>
            <w:noWrap/>
            <w:hideMark/>
          </w:tcPr>
          <w:p w14:paraId="3B5D9617"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-2.21E-04</w:t>
            </w:r>
          </w:p>
        </w:tc>
        <w:tc>
          <w:tcPr>
            <w:tcW w:w="796" w:type="dxa"/>
            <w:noWrap/>
            <w:hideMark/>
          </w:tcPr>
          <w:p w14:paraId="1053D0F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-0.908</w:t>
            </w:r>
          </w:p>
        </w:tc>
        <w:tc>
          <w:tcPr>
            <w:tcW w:w="964" w:type="dxa"/>
            <w:noWrap/>
            <w:hideMark/>
          </w:tcPr>
          <w:p w14:paraId="7A83663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0.124</w:t>
            </w:r>
          </w:p>
        </w:tc>
      </w:tr>
      <w:tr w:rsidR="00EE2ACF" w:rsidRPr="00EE2ACF" w14:paraId="75166207" w14:textId="77777777" w:rsidTr="00EE2ACF">
        <w:trPr>
          <w:trHeight w:val="300"/>
        </w:trPr>
        <w:tc>
          <w:tcPr>
            <w:tcW w:w="1238" w:type="dxa"/>
            <w:noWrap/>
            <w:hideMark/>
          </w:tcPr>
          <w:p w14:paraId="45D170E7"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LBX170LA</w:t>
            </w:r>
          </w:p>
        </w:tc>
        <w:tc>
          <w:tcPr>
            <w:tcW w:w="4103" w:type="dxa"/>
            <w:noWrap/>
            <w:hideMark/>
          </w:tcPr>
          <w:p w14:paraId="0EE5169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PCB170 Lipid Adj (ng/g)</w:t>
            </w:r>
          </w:p>
        </w:tc>
        <w:tc>
          <w:tcPr>
            <w:tcW w:w="1181" w:type="dxa"/>
            <w:noWrap/>
            <w:hideMark/>
          </w:tcPr>
          <w:p w14:paraId="05A0CCC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2.84E-02</w:t>
            </w:r>
          </w:p>
        </w:tc>
        <w:tc>
          <w:tcPr>
            <w:tcW w:w="1181" w:type="dxa"/>
            <w:noWrap/>
            <w:hideMark/>
          </w:tcPr>
          <w:p w14:paraId="04DC453C"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-2.52E-04</w:t>
            </w:r>
          </w:p>
        </w:tc>
        <w:tc>
          <w:tcPr>
            <w:tcW w:w="796" w:type="dxa"/>
            <w:noWrap/>
            <w:hideMark/>
          </w:tcPr>
          <w:p w14:paraId="1158D3F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-0.946</w:t>
            </w:r>
          </w:p>
        </w:tc>
        <w:tc>
          <w:tcPr>
            <w:tcW w:w="964" w:type="dxa"/>
            <w:noWrap/>
            <w:hideMark/>
          </w:tcPr>
          <w:p w14:paraId="17C82A9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0.113</w:t>
            </w:r>
          </w:p>
        </w:tc>
      </w:tr>
      <w:tr w:rsidR="00EE2ACF" w:rsidRPr="00EE2ACF" w14:paraId="1292186D" w14:textId="77777777" w:rsidTr="00EE2ACF">
        <w:trPr>
          <w:trHeight w:val="300"/>
        </w:trPr>
        <w:tc>
          <w:tcPr>
            <w:tcW w:w="1238" w:type="dxa"/>
            <w:noWrap/>
            <w:hideMark/>
          </w:tcPr>
          <w:p w14:paraId="76BBA6D1"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LBX196LA</w:t>
            </w:r>
          </w:p>
        </w:tc>
        <w:tc>
          <w:tcPr>
            <w:tcW w:w="4103" w:type="dxa"/>
            <w:noWrap/>
            <w:hideMark/>
          </w:tcPr>
          <w:p w14:paraId="17FB9EEF"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PCB196 Lipid Adj (ng/g)</w:t>
            </w:r>
          </w:p>
        </w:tc>
        <w:tc>
          <w:tcPr>
            <w:tcW w:w="1181" w:type="dxa"/>
            <w:noWrap/>
            <w:hideMark/>
          </w:tcPr>
          <w:p w14:paraId="2B0CE5C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3.07E-02</w:t>
            </w:r>
          </w:p>
        </w:tc>
        <w:tc>
          <w:tcPr>
            <w:tcW w:w="1181" w:type="dxa"/>
            <w:noWrap/>
            <w:hideMark/>
          </w:tcPr>
          <w:p w14:paraId="28D8E568"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-2.68E-04</w:t>
            </w:r>
          </w:p>
        </w:tc>
        <w:tc>
          <w:tcPr>
            <w:tcW w:w="796" w:type="dxa"/>
            <w:noWrap/>
            <w:hideMark/>
          </w:tcPr>
          <w:p w14:paraId="23E58AE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-1.020</w:t>
            </w:r>
          </w:p>
        </w:tc>
        <w:tc>
          <w:tcPr>
            <w:tcW w:w="964" w:type="dxa"/>
            <w:noWrap/>
            <w:hideMark/>
          </w:tcPr>
          <w:p w14:paraId="380E2AF0"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0.096</w:t>
            </w:r>
          </w:p>
        </w:tc>
      </w:tr>
      <w:tr w:rsidR="00EE2ACF" w:rsidRPr="00EE2ACF" w14:paraId="32B94830" w14:textId="77777777" w:rsidTr="00EE2ACF">
        <w:trPr>
          <w:trHeight w:val="300"/>
        </w:trPr>
        <w:tc>
          <w:tcPr>
            <w:tcW w:w="1238" w:type="dxa"/>
            <w:noWrap/>
            <w:hideMark/>
          </w:tcPr>
          <w:p w14:paraId="09BFBBE8"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LBXCOT</w:t>
            </w:r>
          </w:p>
        </w:tc>
        <w:tc>
          <w:tcPr>
            <w:tcW w:w="4103" w:type="dxa"/>
            <w:noWrap/>
            <w:hideMark/>
          </w:tcPr>
          <w:p w14:paraId="1B987080"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Cotinine (ng/mL)</w:t>
            </w:r>
          </w:p>
        </w:tc>
        <w:tc>
          <w:tcPr>
            <w:tcW w:w="1181" w:type="dxa"/>
            <w:noWrap/>
            <w:hideMark/>
          </w:tcPr>
          <w:p w14:paraId="4220A156"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1.61E-02</w:t>
            </w:r>
          </w:p>
        </w:tc>
        <w:tc>
          <w:tcPr>
            <w:tcW w:w="1181" w:type="dxa"/>
            <w:noWrap/>
            <w:hideMark/>
          </w:tcPr>
          <w:p w14:paraId="78DA3AFA"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-8.17E-04</w:t>
            </w:r>
          </w:p>
        </w:tc>
        <w:tc>
          <w:tcPr>
            <w:tcW w:w="796" w:type="dxa"/>
            <w:noWrap/>
            <w:hideMark/>
          </w:tcPr>
          <w:p w14:paraId="671587BF"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-1.024</w:t>
            </w:r>
          </w:p>
        </w:tc>
        <w:tc>
          <w:tcPr>
            <w:tcW w:w="964" w:type="dxa"/>
            <w:noWrap/>
            <w:hideMark/>
          </w:tcPr>
          <w:p w14:paraId="40059F33"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0.095</w:t>
            </w:r>
          </w:p>
        </w:tc>
      </w:tr>
      <w:tr w:rsidR="00EE2ACF" w:rsidRPr="00EE2ACF" w14:paraId="19E1041F" w14:textId="77777777" w:rsidTr="00EE2ACF">
        <w:trPr>
          <w:trHeight w:val="300"/>
        </w:trPr>
        <w:tc>
          <w:tcPr>
            <w:tcW w:w="1238" w:type="dxa"/>
            <w:noWrap/>
            <w:hideMark/>
          </w:tcPr>
          <w:p w14:paraId="0913190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LBD199LA</w:t>
            </w:r>
          </w:p>
        </w:tc>
        <w:tc>
          <w:tcPr>
            <w:tcW w:w="4103" w:type="dxa"/>
            <w:noWrap/>
            <w:hideMark/>
          </w:tcPr>
          <w:p w14:paraId="3CB4E9B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PCB199 Lipid Adj (ng/g)</w:t>
            </w:r>
          </w:p>
        </w:tc>
        <w:tc>
          <w:tcPr>
            <w:tcW w:w="1181" w:type="dxa"/>
            <w:noWrap/>
            <w:hideMark/>
          </w:tcPr>
          <w:p w14:paraId="037774E4"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3.34E-02</w:t>
            </w:r>
          </w:p>
        </w:tc>
        <w:tc>
          <w:tcPr>
            <w:tcW w:w="1181" w:type="dxa"/>
            <w:noWrap/>
            <w:hideMark/>
          </w:tcPr>
          <w:p w14:paraId="18CC0D0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-2.61E-04</w:t>
            </w:r>
          </w:p>
        </w:tc>
        <w:tc>
          <w:tcPr>
            <w:tcW w:w="796" w:type="dxa"/>
            <w:noWrap/>
            <w:hideMark/>
          </w:tcPr>
          <w:p w14:paraId="671C4983"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-1.086</w:t>
            </w:r>
          </w:p>
        </w:tc>
        <w:tc>
          <w:tcPr>
            <w:tcW w:w="964" w:type="dxa"/>
            <w:noWrap/>
            <w:hideMark/>
          </w:tcPr>
          <w:p w14:paraId="433D187B"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0.082</w:t>
            </w:r>
          </w:p>
        </w:tc>
      </w:tr>
      <w:tr w:rsidR="00EE2ACF" w:rsidRPr="00EE2ACF" w14:paraId="22C5689A" w14:textId="77777777" w:rsidTr="00EE2ACF">
        <w:trPr>
          <w:trHeight w:val="300"/>
        </w:trPr>
        <w:tc>
          <w:tcPr>
            <w:tcW w:w="1238" w:type="dxa"/>
            <w:noWrap/>
            <w:hideMark/>
          </w:tcPr>
          <w:p w14:paraId="6867E024"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LBX194LA</w:t>
            </w:r>
          </w:p>
        </w:tc>
        <w:tc>
          <w:tcPr>
            <w:tcW w:w="4103" w:type="dxa"/>
            <w:noWrap/>
            <w:hideMark/>
          </w:tcPr>
          <w:p w14:paraId="740EBED5"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PCB194 Lipid Adj (ng/g)</w:t>
            </w:r>
          </w:p>
        </w:tc>
        <w:tc>
          <w:tcPr>
            <w:tcW w:w="1181" w:type="dxa"/>
            <w:noWrap/>
            <w:hideMark/>
          </w:tcPr>
          <w:p w14:paraId="74BBF7F2"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3.67E-02</w:t>
            </w:r>
          </w:p>
        </w:tc>
        <w:tc>
          <w:tcPr>
            <w:tcW w:w="1181" w:type="dxa"/>
            <w:noWrap/>
            <w:hideMark/>
          </w:tcPr>
          <w:p w14:paraId="6A2407C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-3.34E-04</w:t>
            </w:r>
          </w:p>
        </w:tc>
        <w:tc>
          <w:tcPr>
            <w:tcW w:w="796" w:type="dxa"/>
            <w:noWrap/>
            <w:hideMark/>
          </w:tcPr>
          <w:p w14:paraId="034C64A6"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-1.228</w:t>
            </w:r>
          </w:p>
        </w:tc>
        <w:tc>
          <w:tcPr>
            <w:tcW w:w="964" w:type="dxa"/>
            <w:noWrap/>
            <w:hideMark/>
          </w:tcPr>
          <w:p w14:paraId="24BDDC9E" w14:textId="77777777" w:rsidR="00EE2ACF" w:rsidRPr="00EE2ACF" w:rsidRDefault="00EE2ACF" w:rsidP="00EE2ACF">
            <w:pPr>
              <w:rPr>
                <w:rFonts w:asciiTheme="majorBidi" w:hAnsiTheme="majorBidi" w:cstheme="majorBidi"/>
                <w:sz w:val="20"/>
                <w:szCs w:val="20"/>
              </w:rPr>
            </w:pPr>
            <w:r w:rsidRPr="00EE2ACF">
              <w:rPr>
                <w:rFonts w:asciiTheme="majorBidi" w:hAnsiTheme="majorBidi" w:cstheme="majorBidi"/>
                <w:sz w:val="20"/>
                <w:szCs w:val="20"/>
              </w:rPr>
              <w:t>0.059</w:t>
            </w:r>
          </w:p>
        </w:tc>
      </w:tr>
    </w:tbl>
    <w:p w14:paraId="305F2D2B" w14:textId="77777777" w:rsidR="00EE2ACF" w:rsidRPr="00116581" w:rsidRDefault="00EE2ACF" w:rsidP="00116581"/>
    <w:p w14:paraId="1D3A7147" w14:textId="67379279" w:rsidR="000B500F" w:rsidRPr="005A7711" w:rsidRDefault="000B500F" w:rsidP="002463FC">
      <w:pPr>
        <w:pStyle w:val="Heading2"/>
        <w:rPr>
          <w:rFonts w:asciiTheme="majorBidi" w:hAnsiTheme="majorBidi"/>
          <w:color w:val="auto"/>
          <w:sz w:val="24"/>
          <w:szCs w:val="24"/>
        </w:rPr>
      </w:pPr>
      <w:bookmarkStart w:id="9" w:name="_Toc525603887"/>
      <w:r w:rsidRPr="005A7711">
        <w:rPr>
          <w:rFonts w:asciiTheme="majorBidi" w:hAnsiTheme="majorBidi"/>
          <w:b/>
          <w:bCs/>
          <w:color w:val="auto"/>
          <w:sz w:val="24"/>
          <w:szCs w:val="24"/>
        </w:rPr>
        <w:t xml:space="preserve">Table </w:t>
      </w:r>
      <w:r w:rsidR="00DE490D">
        <w:rPr>
          <w:rFonts w:asciiTheme="majorBidi" w:hAnsiTheme="majorBidi"/>
          <w:b/>
          <w:bCs/>
          <w:color w:val="auto"/>
          <w:sz w:val="24"/>
          <w:szCs w:val="24"/>
        </w:rPr>
        <w:t>S</w:t>
      </w:r>
      <w:r w:rsidR="008321DB">
        <w:rPr>
          <w:rFonts w:asciiTheme="majorBidi" w:hAnsiTheme="majorBidi"/>
          <w:b/>
          <w:bCs/>
          <w:color w:val="auto"/>
          <w:sz w:val="24"/>
          <w:szCs w:val="24"/>
        </w:rPr>
        <w:t>7</w:t>
      </w:r>
      <w:r w:rsidRPr="005A7711">
        <w:rPr>
          <w:rFonts w:asciiTheme="majorBidi" w:hAnsiTheme="majorBidi"/>
          <w:color w:val="auto"/>
          <w:sz w:val="24"/>
          <w:szCs w:val="24"/>
        </w:rPr>
        <w:t xml:space="preserve">. </w:t>
      </w:r>
      <w:r w:rsidR="00D36C11" w:rsidRPr="005A7711">
        <w:rPr>
          <w:rFonts w:asciiTheme="majorBidi" w:hAnsiTheme="majorBidi"/>
          <w:color w:val="auto"/>
          <w:sz w:val="24"/>
          <w:szCs w:val="24"/>
        </w:rPr>
        <w:t>Corresponding NHANES codename, CAS NO., and chemical classification for each chemical biomarker.</w:t>
      </w:r>
      <w:bookmarkEnd w:id="9"/>
      <w:r w:rsidR="00D36C11" w:rsidRPr="005A7711">
        <w:rPr>
          <w:rFonts w:asciiTheme="majorBidi" w:hAnsiTheme="majorBidi"/>
          <w:color w:val="auto"/>
          <w:sz w:val="24"/>
          <w:szCs w:val="24"/>
        </w:rPr>
        <w:t xml:space="preserve"> </w:t>
      </w:r>
    </w:p>
    <w:tbl>
      <w:tblPr>
        <w:tblStyle w:val="TableGrid"/>
        <w:tblW w:w="0" w:type="auto"/>
        <w:tblLook w:val="04A0" w:firstRow="1" w:lastRow="0" w:firstColumn="1" w:lastColumn="0" w:noHBand="0" w:noVBand="1"/>
      </w:tblPr>
      <w:tblGrid>
        <w:gridCol w:w="1184"/>
        <w:gridCol w:w="3017"/>
        <w:gridCol w:w="1076"/>
        <w:gridCol w:w="2668"/>
        <w:gridCol w:w="1405"/>
      </w:tblGrid>
      <w:tr w:rsidR="002463FC" w:rsidRPr="002463FC" w14:paraId="7B8EE451" w14:textId="77777777" w:rsidTr="002463FC">
        <w:trPr>
          <w:trHeight w:val="300"/>
        </w:trPr>
        <w:tc>
          <w:tcPr>
            <w:tcW w:w="1186" w:type="dxa"/>
            <w:noWrap/>
            <w:hideMark/>
          </w:tcPr>
          <w:p w14:paraId="171392F7" w14:textId="4EF4CAB9" w:rsidR="002463FC" w:rsidRPr="002463FC" w:rsidRDefault="002463FC" w:rsidP="002463FC">
            <w:pPr>
              <w:rPr>
                <w:rFonts w:asciiTheme="majorBidi" w:hAnsiTheme="majorBidi" w:cstheme="majorBidi"/>
                <w:b/>
                <w:bCs/>
                <w:sz w:val="16"/>
                <w:szCs w:val="16"/>
              </w:rPr>
            </w:pPr>
            <w:r>
              <w:rPr>
                <w:rFonts w:asciiTheme="majorBidi" w:hAnsiTheme="majorBidi" w:cstheme="majorBidi"/>
                <w:b/>
                <w:bCs/>
                <w:sz w:val="16"/>
                <w:szCs w:val="16"/>
              </w:rPr>
              <w:t>Codename</w:t>
            </w:r>
          </w:p>
        </w:tc>
        <w:tc>
          <w:tcPr>
            <w:tcW w:w="3020" w:type="dxa"/>
            <w:noWrap/>
            <w:hideMark/>
          </w:tcPr>
          <w:p w14:paraId="64F9C626" w14:textId="55D8CE1F" w:rsidR="002463FC" w:rsidRPr="002463FC" w:rsidRDefault="002463FC" w:rsidP="002463FC">
            <w:pPr>
              <w:rPr>
                <w:rFonts w:asciiTheme="majorBidi" w:hAnsiTheme="majorBidi" w:cstheme="majorBidi"/>
                <w:b/>
                <w:bCs/>
                <w:sz w:val="16"/>
                <w:szCs w:val="16"/>
              </w:rPr>
            </w:pPr>
            <w:r>
              <w:rPr>
                <w:rFonts w:asciiTheme="majorBidi" w:hAnsiTheme="majorBidi" w:cstheme="majorBidi"/>
                <w:b/>
                <w:bCs/>
                <w:sz w:val="16"/>
                <w:szCs w:val="16"/>
              </w:rPr>
              <w:t>Chemical N</w:t>
            </w:r>
            <w:r w:rsidRPr="002463FC">
              <w:rPr>
                <w:rFonts w:asciiTheme="majorBidi" w:hAnsiTheme="majorBidi" w:cstheme="majorBidi"/>
                <w:b/>
                <w:bCs/>
                <w:sz w:val="16"/>
                <w:szCs w:val="16"/>
              </w:rPr>
              <w:t>ame</w:t>
            </w:r>
          </w:p>
        </w:tc>
        <w:tc>
          <w:tcPr>
            <w:tcW w:w="1077" w:type="dxa"/>
            <w:noWrap/>
            <w:hideMark/>
          </w:tcPr>
          <w:p w14:paraId="5D339764" w14:textId="4639B7ED" w:rsidR="002463FC" w:rsidRPr="002463FC" w:rsidRDefault="002463FC" w:rsidP="002463FC">
            <w:pPr>
              <w:rPr>
                <w:rFonts w:asciiTheme="majorBidi" w:hAnsiTheme="majorBidi" w:cstheme="majorBidi"/>
                <w:b/>
                <w:bCs/>
                <w:sz w:val="16"/>
                <w:szCs w:val="16"/>
              </w:rPr>
            </w:pPr>
            <w:r>
              <w:rPr>
                <w:rFonts w:asciiTheme="majorBidi" w:hAnsiTheme="majorBidi" w:cstheme="majorBidi"/>
                <w:b/>
                <w:bCs/>
                <w:sz w:val="16"/>
                <w:szCs w:val="16"/>
              </w:rPr>
              <w:t>CAS NO.</w:t>
            </w:r>
          </w:p>
        </w:tc>
        <w:tc>
          <w:tcPr>
            <w:tcW w:w="2671" w:type="dxa"/>
            <w:noWrap/>
            <w:hideMark/>
          </w:tcPr>
          <w:p w14:paraId="1F43AD46" w14:textId="704D7969" w:rsidR="002463FC" w:rsidRPr="002463FC" w:rsidRDefault="002463FC" w:rsidP="002463FC">
            <w:pPr>
              <w:rPr>
                <w:rFonts w:asciiTheme="majorBidi" w:hAnsiTheme="majorBidi" w:cstheme="majorBidi"/>
                <w:b/>
                <w:bCs/>
                <w:sz w:val="16"/>
                <w:szCs w:val="16"/>
              </w:rPr>
            </w:pPr>
            <w:r>
              <w:rPr>
                <w:rFonts w:asciiTheme="majorBidi" w:hAnsiTheme="majorBidi" w:cstheme="majorBidi"/>
                <w:b/>
                <w:bCs/>
                <w:sz w:val="16"/>
                <w:szCs w:val="16"/>
              </w:rPr>
              <w:t>Chemical Class</w:t>
            </w:r>
          </w:p>
        </w:tc>
        <w:tc>
          <w:tcPr>
            <w:tcW w:w="1406" w:type="dxa"/>
            <w:noWrap/>
            <w:hideMark/>
          </w:tcPr>
          <w:p w14:paraId="025B1706" w14:textId="558CDA92" w:rsidR="002463FC" w:rsidRPr="002463FC" w:rsidRDefault="002463FC" w:rsidP="002463FC">
            <w:pPr>
              <w:rPr>
                <w:rFonts w:asciiTheme="majorBidi" w:hAnsiTheme="majorBidi" w:cstheme="majorBidi"/>
                <w:b/>
                <w:bCs/>
                <w:sz w:val="16"/>
                <w:szCs w:val="16"/>
              </w:rPr>
            </w:pPr>
            <w:r>
              <w:rPr>
                <w:rFonts w:asciiTheme="majorBidi" w:hAnsiTheme="majorBidi" w:cstheme="majorBidi"/>
                <w:b/>
                <w:bCs/>
                <w:sz w:val="16"/>
                <w:szCs w:val="16"/>
              </w:rPr>
              <w:t>Chemical Class Shortened</w:t>
            </w:r>
          </w:p>
        </w:tc>
      </w:tr>
      <w:tr w:rsidR="002463FC" w:rsidRPr="002463FC" w14:paraId="08B0E8A2" w14:textId="77777777" w:rsidTr="002463FC">
        <w:trPr>
          <w:trHeight w:val="300"/>
        </w:trPr>
        <w:tc>
          <w:tcPr>
            <w:tcW w:w="1186" w:type="dxa"/>
            <w:noWrap/>
            <w:hideMark/>
          </w:tcPr>
          <w:p w14:paraId="33D9FEE6"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LBXGLY</w:t>
            </w:r>
          </w:p>
        </w:tc>
        <w:tc>
          <w:tcPr>
            <w:tcW w:w="3020" w:type="dxa"/>
            <w:noWrap/>
            <w:hideMark/>
          </w:tcPr>
          <w:p w14:paraId="4D1497B1"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Glycideamide (pmoL/G Hb)</w:t>
            </w:r>
          </w:p>
        </w:tc>
        <w:tc>
          <w:tcPr>
            <w:tcW w:w="1077" w:type="dxa"/>
            <w:noWrap/>
            <w:hideMark/>
          </w:tcPr>
          <w:p w14:paraId="2A0C4ED9"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5694-00-8</w:t>
            </w:r>
          </w:p>
        </w:tc>
        <w:tc>
          <w:tcPr>
            <w:tcW w:w="2671" w:type="dxa"/>
            <w:noWrap/>
            <w:hideMark/>
          </w:tcPr>
          <w:p w14:paraId="3539A3B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Acrylamide</w:t>
            </w:r>
          </w:p>
        </w:tc>
        <w:tc>
          <w:tcPr>
            <w:tcW w:w="1406" w:type="dxa"/>
            <w:noWrap/>
            <w:hideMark/>
          </w:tcPr>
          <w:p w14:paraId="7F4B5961"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Acrylamide</w:t>
            </w:r>
          </w:p>
        </w:tc>
      </w:tr>
      <w:tr w:rsidR="002463FC" w:rsidRPr="002463FC" w14:paraId="703C5E95" w14:textId="77777777" w:rsidTr="002463FC">
        <w:trPr>
          <w:trHeight w:val="300"/>
        </w:trPr>
        <w:tc>
          <w:tcPr>
            <w:tcW w:w="1186" w:type="dxa"/>
            <w:noWrap/>
            <w:hideMark/>
          </w:tcPr>
          <w:p w14:paraId="05D95537"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LBXACR</w:t>
            </w:r>
          </w:p>
        </w:tc>
        <w:tc>
          <w:tcPr>
            <w:tcW w:w="3020" w:type="dxa"/>
            <w:noWrap/>
            <w:hideMark/>
          </w:tcPr>
          <w:p w14:paraId="7DA6C198"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Acrylamide (pmoL/G Hb)</w:t>
            </w:r>
          </w:p>
        </w:tc>
        <w:tc>
          <w:tcPr>
            <w:tcW w:w="1077" w:type="dxa"/>
            <w:noWrap/>
            <w:hideMark/>
          </w:tcPr>
          <w:p w14:paraId="015DE147"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79-06-1</w:t>
            </w:r>
          </w:p>
        </w:tc>
        <w:tc>
          <w:tcPr>
            <w:tcW w:w="2671" w:type="dxa"/>
            <w:noWrap/>
            <w:hideMark/>
          </w:tcPr>
          <w:p w14:paraId="09981A6B"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Acrylamide</w:t>
            </w:r>
          </w:p>
        </w:tc>
        <w:tc>
          <w:tcPr>
            <w:tcW w:w="1406" w:type="dxa"/>
            <w:noWrap/>
            <w:hideMark/>
          </w:tcPr>
          <w:p w14:paraId="2B3A2223"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Acrylamide</w:t>
            </w:r>
          </w:p>
        </w:tc>
      </w:tr>
      <w:tr w:rsidR="002463FC" w:rsidRPr="002463FC" w14:paraId="4CC9FAA2" w14:textId="77777777" w:rsidTr="002463FC">
        <w:trPr>
          <w:trHeight w:val="300"/>
        </w:trPr>
        <w:tc>
          <w:tcPr>
            <w:tcW w:w="1186" w:type="dxa"/>
            <w:noWrap/>
            <w:hideMark/>
          </w:tcPr>
          <w:p w14:paraId="570575B9"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LBXBB1LA</w:t>
            </w:r>
          </w:p>
        </w:tc>
        <w:tc>
          <w:tcPr>
            <w:tcW w:w="3020" w:type="dxa"/>
            <w:noWrap/>
            <w:hideMark/>
          </w:tcPr>
          <w:p w14:paraId="0782188C"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2,2',4,4',5,5'-hexabromobiphenyl lipid adj (ng/g)</w:t>
            </w:r>
          </w:p>
        </w:tc>
        <w:tc>
          <w:tcPr>
            <w:tcW w:w="1077" w:type="dxa"/>
            <w:noWrap/>
            <w:hideMark/>
          </w:tcPr>
          <w:p w14:paraId="24F45A46"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59080-40-9</w:t>
            </w:r>
          </w:p>
        </w:tc>
        <w:tc>
          <w:tcPr>
            <w:tcW w:w="2671" w:type="dxa"/>
            <w:noWrap/>
            <w:hideMark/>
          </w:tcPr>
          <w:p w14:paraId="4D37F7BC"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Brominated Flame Retardants (BFR)</w:t>
            </w:r>
          </w:p>
        </w:tc>
        <w:tc>
          <w:tcPr>
            <w:tcW w:w="1406" w:type="dxa"/>
            <w:noWrap/>
            <w:hideMark/>
          </w:tcPr>
          <w:p w14:paraId="7727CBFF"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BFRs</w:t>
            </w:r>
          </w:p>
        </w:tc>
      </w:tr>
      <w:tr w:rsidR="002463FC" w:rsidRPr="002463FC" w14:paraId="52731154" w14:textId="77777777" w:rsidTr="002463FC">
        <w:trPr>
          <w:trHeight w:val="300"/>
        </w:trPr>
        <w:tc>
          <w:tcPr>
            <w:tcW w:w="1186" w:type="dxa"/>
            <w:noWrap/>
            <w:hideMark/>
          </w:tcPr>
          <w:p w14:paraId="7BA10292"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LBXBR2LA</w:t>
            </w:r>
          </w:p>
        </w:tc>
        <w:tc>
          <w:tcPr>
            <w:tcW w:w="3020" w:type="dxa"/>
            <w:noWrap/>
            <w:hideMark/>
          </w:tcPr>
          <w:p w14:paraId="6AECA68E"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2,4,4'-tribromodiphenyl ether lipid adj (ng/g)</w:t>
            </w:r>
          </w:p>
        </w:tc>
        <w:tc>
          <w:tcPr>
            <w:tcW w:w="1077" w:type="dxa"/>
            <w:noWrap/>
            <w:hideMark/>
          </w:tcPr>
          <w:p w14:paraId="13BE77D2"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41318-75-6</w:t>
            </w:r>
          </w:p>
        </w:tc>
        <w:tc>
          <w:tcPr>
            <w:tcW w:w="2671" w:type="dxa"/>
            <w:noWrap/>
            <w:hideMark/>
          </w:tcPr>
          <w:p w14:paraId="0D076BD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Brominated Flame Retardants (BFR)</w:t>
            </w:r>
          </w:p>
        </w:tc>
        <w:tc>
          <w:tcPr>
            <w:tcW w:w="1406" w:type="dxa"/>
            <w:noWrap/>
            <w:hideMark/>
          </w:tcPr>
          <w:p w14:paraId="70C1B614"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BFRs</w:t>
            </w:r>
          </w:p>
        </w:tc>
      </w:tr>
      <w:tr w:rsidR="002463FC" w:rsidRPr="002463FC" w14:paraId="159F12DA" w14:textId="77777777" w:rsidTr="002463FC">
        <w:trPr>
          <w:trHeight w:val="300"/>
        </w:trPr>
        <w:tc>
          <w:tcPr>
            <w:tcW w:w="1186" w:type="dxa"/>
            <w:noWrap/>
            <w:hideMark/>
          </w:tcPr>
          <w:p w14:paraId="236CAB4B"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LBXBR8LA</w:t>
            </w:r>
          </w:p>
        </w:tc>
        <w:tc>
          <w:tcPr>
            <w:tcW w:w="3020" w:type="dxa"/>
            <w:noWrap/>
            <w:hideMark/>
          </w:tcPr>
          <w:p w14:paraId="1AF425AE"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2,2',4,4',5,6'-hexabromodiphenyl ether lipid adj (ng/g)</w:t>
            </w:r>
          </w:p>
        </w:tc>
        <w:tc>
          <w:tcPr>
            <w:tcW w:w="1077" w:type="dxa"/>
            <w:noWrap/>
            <w:hideMark/>
          </w:tcPr>
          <w:p w14:paraId="235637F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207122-15-4</w:t>
            </w:r>
          </w:p>
        </w:tc>
        <w:tc>
          <w:tcPr>
            <w:tcW w:w="2671" w:type="dxa"/>
            <w:noWrap/>
            <w:hideMark/>
          </w:tcPr>
          <w:p w14:paraId="3DAEAC18"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Brominated Flame Retardants (BFR)</w:t>
            </w:r>
          </w:p>
        </w:tc>
        <w:tc>
          <w:tcPr>
            <w:tcW w:w="1406" w:type="dxa"/>
            <w:noWrap/>
            <w:hideMark/>
          </w:tcPr>
          <w:p w14:paraId="710CDD9F"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BFRs</w:t>
            </w:r>
          </w:p>
        </w:tc>
      </w:tr>
      <w:tr w:rsidR="002463FC" w:rsidRPr="002463FC" w14:paraId="08473785" w14:textId="77777777" w:rsidTr="002463FC">
        <w:trPr>
          <w:trHeight w:val="300"/>
        </w:trPr>
        <w:tc>
          <w:tcPr>
            <w:tcW w:w="1186" w:type="dxa"/>
            <w:noWrap/>
            <w:hideMark/>
          </w:tcPr>
          <w:p w14:paraId="12A2F2D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LBXBR6LA</w:t>
            </w:r>
          </w:p>
        </w:tc>
        <w:tc>
          <w:tcPr>
            <w:tcW w:w="3020" w:type="dxa"/>
            <w:noWrap/>
            <w:hideMark/>
          </w:tcPr>
          <w:p w14:paraId="104BCE92"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2,2',4,4',6-pentabromodiphenyl lipid adj (ng/g)</w:t>
            </w:r>
          </w:p>
        </w:tc>
        <w:tc>
          <w:tcPr>
            <w:tcW w:w="1077" w:type="dxa"/>
            <w:noWrap/>
            <w:hideMark/>
          </w:tcPr>
          <w:p w14:paraId="4740790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189084-64-8</w:t>
            </w:r>
          </w:p>
        </w:tc>
        <w:tc>
          <w:tcPr>
            <w:tcW w:w="2671" w:type="dxa"/>
            <w:noWrap/>
            <w:hideMark/>
          </w:tcPr>
          <w:p w14:paraId="0F70C28A"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Brominated Flame Retardants (BFR)</w:t>
            </w:r>
          </w:p>
        </w:tc>
        <w:tc>
          <w:tcPr>
            <w:tcW w:w="1406" w:type="dxa"/>
            <w:noWrap/>
            <w:hideMark/>
          </w:tcPr>
          <w:p w14:paraId="73E3E14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BFRs</w:t>
            </w:r>
          </w:p>
        </w:tc>
      </w:tr>
      <w:tr w:rsidR="002463FC" w:rsidRPr="002463FC" w14:paraId="4FDA312C" w14:textId="77777777" w:rsidTr="002463FC">
        <w:trPr>
          <w:trHeight w:val="300"/>
        </w:trPr>
        <w:tc>
          <w:tcPr>
            <w:tcW w:w="1186" w:type="dxa"/>
            <w:noWrap/>
            <w:hideMark/>
          </w:tcPr>
          <w:p w14:paraId="2F299633"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LBXBR3LA</w:t>
            </w:r>
          </w:p>
        </w:tc>
        <w:tc>
          <w:tcPr>
            <w:tcW w:w="3020" w:type="dxa"/>
            <w:noWrap/>
            <w:hideMark/>
          </w:tcPr>
          <w:p w14:paraId="6973F4CC"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2,2',4,4'-tetrabromodiphenyl ether lipid ad (ng/g)</w:t>
            </w:r>
          </w:p>
        </w:tc>
        <w:tc>
          <w:tcPr>
            <w:tcW w:w="1077" w:type="dxa"/>
            <w:noWrap/>
            <w:hideMark/>
          </w:tcPr>
          <w:p w14:paraId="208320E2"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5436-43-1</w:t>
            </w:r>
          </w:p>
        </w:tc>
        <w:tc>
          <w:tcPr>
            <w:tcW w:w="2671" w:type="dxa"/>
            <w:noWrap/>
            <w:hideMark/>
          </w:tcPr>
          <w:p w14:paraId="619151B8"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Brominated Flame Retardants (BFR)</w:t>
            </w:r>
          </w:p>
        </w:tc>
        <w:tc>
          <w:tcPr>
            <w:tcW w:w="1406" w:type="dxa"/>
            <w:noWrap/>
            <w:hideMark/>
          </w:tcPr>
          <w:p w14:paraId="1EF8F4F6"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BFRs</w:t>
            </w:r>
          </w:p>
        </w:tc>
      </w:tr>
      <w:tr w:rsidR="002463FC" w:rsidRPr="002463FC" w14:paraId="678AD7EC" w14:textId="77777777" w:rsidTr="002463FC">
        <w:trPr>
          <w:trHeight w:val="300"/>
        </w:trPr>
        <w:tc>
          <w:tcPr>
            <w:tcW w:w="1186" w:type="dxa"/>
            <w:noWrap/>
            <w:hideMark/>
          </w:tcPr>
          <w:p w14:paraId="009D3A7B"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lastRenderedPageBreak/>
              <w:t>LBXBR5LA</w:t>
            </w:r>
          </w:p>
        </w:tc>
        <w:tc>
          <w:tcPr>
            <w:tcW w:w="3020" w:type="dxa"/>
            <w:noWrap/>
            <w:hideMark/>
          </w:tcPr>
          <w:p w14:paraId="2AD93DD4"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2,2',4,4',5-pentabromodiphenyl lipid adj (ng/g)</w:t>
            </w:r>
          </w:p>
        </w:tc>
        <w:tc>
          <w:tcPr>
            <w:tcW w:w="1077" w:type="dxa"/>
            <w:noWrap/>
            <w:hideMark/>
          </w:tcPr>
          <w:p w14:paraId="6B25A9E2"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60348-60-9</w:t>
            </w:r>
          </w:p>
        </w:tc>
        <w:tc>
          <w:tcPr>
            <w:tcW w:w="2671" w:type="dxa"/>
            <w:noWrap/>
            <w:hideMark/>
          </w:tcPr>
          <w:p w14:paraId="1EF32D77"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Brominated Flame Retardants (BFR)</w:t>
            </w:r>
          </w:p>
        </w:tc>
        <w:tc>
          <w:tcPr>
            <w:tcW w:w="1406" w:type="dxa"/>
            <w:noWrap/>
            <w:hideMark/>
          </w:tcPr>
          <w:p w14:paraId="7223EEBE"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BFRs</w:t>
            </w:r>
          </w:p>
        </w:tc>
      </w:tr>
      <w:tr w:rsidR="002463FC" w:rsidRPr="002463FC" w14:paraId="25B014F3" w14:textId="77777777" w:rsidTr="002463FC">
        <w:trPr>
          <w:trHeight w:val="300"/>
        </w:trPr>
        <w:tc>
          <w:tcPr>
            <w:tcW w:w="1186" w:type="dxa"/>
            <w:noWrap/>
            <w:hideMark/>
          </w:tcPr>
          <w:p w14:paraId="548A5DF6"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LBXBR7LA</w:t>
            </w:r>
          </w:p>
        </w:tc>
        <w:tc>
          <w:tcPr>
            <w:tcW w:w="3020" w:type="dxa"/>
            <w:noWrap/>
            <w:hideMark/>
          </w:tcPr>
          <w:p w14:paraId="5B438F6A"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2,2',4,4',5,5'-hexabromodiphenyl lipid adj (ng/g)</w:t>
            </w:r>
          </w:p>
        </w:tc>
        <w:tc>
          <w:tcPr>
            <w:tcW w:w="1077" w:type="dxa"/>
            <w:noWrap/>
            <w:hideMark/>
          </w:tcPr>
          <w:p w14:paraId="49E1C8AC"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68631-49-2</w:t>
            </w:r>
          </w:p>
        </w:tc>
        <w:tc>
          <w:tcPr>
            <w:tcW w:w="2671" w:type="dxa"/>
            <w:noWrap/>
            <w:hideMark/>
          </w:tcPr>
          <w:p w14:paraId="75DC4F4A"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Brominated Flame Retardants (BFR)</w:t>
            </w:r>
          </w:p>
        </w:tc>
        <w:tc>
          <w:tcPr>
            <w:tcW w:w="1406" w:type="dxa"/>
            <w:noWrap/>
            <w:hideMark/>
          </w:tcPr>
          <w:p w14:paraId="1FDABDC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BFRs</w:t>
            </w:r>
          </w:p>
        </w:tc>
      </w:tr>
      <w:tr w:rsidR="002463FC" w:rsidRPr="002463FC" w14:paraId="7495D42D" w14:textId="77777777" w:rsidTr="002463FC">
        <w:trPr>
          <w:trHeight w:val="300"/>
        </w:trPr>
        <w:tc>
          <w:tcPr>
            <w:tcW w:w="1186" w:type="dxa"/>
            <w:noWrap/>
            <w:hideMark/>
          </w:tcPr>
          <w:p w14:paraId="6F207FF2"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LBXD03LA</w:t>
            </w:r>
          </w:p>
        </w:tc>
        <w:tc>
          <w:tcPr>
            <w:tcW w:w="3020" w:type="dxa"/>
            <w:noWrap/>
            <w:hideMark/>
          </w:tcPr>
          <w:p w14:paraId="4CD966AB"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1,2,3,6,7,8-hxcdd Lipid Adj (pg/g)</w:t>
            </w:r>
          </w:p>
        </w:tc>
        <w:tc>
          <w:tcPr>
            <w:tcW w:w="1077" w:type="dxa"/>
            <w:noWrap/>
            <w:hideMark/>
          </w:tcPr>
          <w:p w14:paraId="4B447C6C"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57653-85-7</w:t>
            </w:r>
          </w:p>
        </w:tc>
        <w:tc>
          <w:tcPr>
            <w:tcW w:w="2671" w:type="dxa"/>
            <w:noWrap/>
            <w:hideMark/>
          </w:tcPr>
          <w:p w14:paraId="1D660DF5"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Dioxins</w:t>
            </w:r>
          </w:p>
        </w:tc>
        <w:tc>
          <w:tcPr>
            <w:tcW w:w="1406" w:type="dxa"/>
            <w:noWrap/>
            <w:hideMark/>
          </w:tcPr>
          <w:p w14:paraId="6F3237DC"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Dioxins</w:t>
            </w:r>
          </w:p>
        </w:tc>
      </w:tr>
      <w:tr w:rsidR="002463FC" w:rsidRPr="002463FC" w14:paraId="3A9523C3" w14:textId="77777777" w:rsidTr="002463FC">
        <w:trPr>
          <w:trHeight w:val="300"/>
        </w:trPr>
        <w:tc>
          <w:tcPr>
            <w:tcW w:w="1186" w:type="dxa"/>
            <w:noWrap/>
            <w:hideMark/>
          </w:tcPr>
          <w:p w14:paraId="32F9B9DC"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LBXD07LA</w:t>
            </w:r>
          </w:p>
        </w:tc>
        <w:tc>
          <w:tcPr>
            <w:tcW w:w="3020" w:type="dxa"/>
            <w:noWrap/>
            <w:hideMark/>
          </w:tcPr>
          <w:p w14:paraId="315BFBF9"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1,2,3,4,6,7,8,9-ocdd Lipid Adj (pg/g)</w:t>
            </w:r>
          </w:p>
        </w:tc>
        <w:tc>
          <w:tcPr>
            <w:tcW w:w="1077" w:type="dxa"/>
            <w:noWrap/>
            <w:hideMark/>
          </w:tcPr>
          <w:p w14:paraId="30DE4B23"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3268-87-9</w:t>
            </w:r>
          </w:p>
        </w:tc>
        <w:tc>
          <w:tcPr>
            <w:tcW w:w="2671" w:type="dxa"/>
            <w:noWrap/>
            <w:hideMark/>
          </w:tcPr>
          <w:p w14:paraId="5AF542B9"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Dioxins</w:t>
            </w:r>
          </w:p>
        </w:tc>
        <w:tc>
          <w:tcPr>
            <w:tcW w:w="1406" w:type="dxa"/>
            <w:noWrap/>
            <w:hideMark/>
          </w:tcPr>
          <w:p w14:paraId="0E0D9837"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Dioxins</w:t>
            </w:r>
          </w:p>
        </w:tc>
      </w:tr>
      <w:tr w:rsidR="002463FC" w:rsidRPr="002463FC" w14:paraId="51B318EF" w14:textId="77777777" w:rsidTr="002463FC">
        <w:trPr>
          <w:trHeight w:val="300"/>
        </w:trPr>
        <w:tc>
          <w:tcPr>
            <w:tcW w:w="1186" w:type="dxa"/>
            <w:noWrap/>
            <w:hideMark/>
          </w:tcPr>
          <w:p w14:paraId="0689C902"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LBXD05LA</w:t>
            </w:r>
          </w:p>
        </w:tc>
        <w:tc>
          <w:tcPr>
            <w:tcW w:w="3020" w:type="dxa"/>
            <w:noWrap/>
            <w:hideMark/>
          </w:tcPr>
          <w:p w14:paraId="6EF10B0B"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1,2,3,4,6,7,8-hpcdd Lipid Adj (pg/g)</w:t>
            </w:r>
          </w:p>
        </w:tc>
        <w:tc>
          <w:tcPr>
            <w:tcW w:w="1077" w:type="dxa"/>
            <w:noWrap/>
            <w:hideMark/>
          </w:tcPr>
          <w:p w14:paraId="3041A37A"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35822-46-9</w:t>
            </w:r>
          </w:p>
        </w:tc>
        <w:tc>
          <w:tcPr>
            <w:tcW w:w="2671" w:type="dxa"/>
            <w:noWrap/>
            <w:hideMark/>
          </w:tcPr>
          <w:p w14:paraId="61294A2C"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Dioxins</w:t>
            </w:r>
          </w:p>
        </w:tc>
        <w:tc>
          <w:tcPr>
            <w:tcW w:w="1406" w:type="dxa"/>
            <w:noWrap/>
            <w:hideMark/>
          </w:tcPr>
          <w:p w14:paraId="080F656F"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Dioxins</w:t>
            </w:r>
          </w:p>
        </w:tc>
      </w:tr>
      <w:tr w:rsidR="002463FC" w:rsidRPr="002463FC" w14:paraId="3680BB6D" w14:textId="77777777" w:rsidTr="002463FC">
        <w:trPr>
          <w:trHeight w:val="300"/>
        </w:trPr>
        <w:tc>
          <w:tcPr>
            <w:tcW w:w="1186" w:type="dxa"/>
            <w:noWrap/>
            <w:hideMark/>
          </w:tcPr>
          <w:p w14:paraId="5ED058D9"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LBXF04LA</w:t>
            </w:r>
          </w:p>
        </w:tc>
        <w:tc>
          <w:tcPr>
            <w:tcW w:w="3020" w:type="dxa"/>
            <w:noWrap/>
            <w:hideMark/>
          </w:tcPr>
          <w:p w14:paraId="79ED565E"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1,2,3,4,7,8-hxcdf Lipid Adj (pg/g)</w:t>
            </w:r>
          </w:p>
        </w:tc>
        <w:tc>
          <w:tcPr>
            <w:tcW w:w="1077" w:type="dxa"/>
            <w:noWrap/>
            <w:hideMark/>
          </w:tcPr>
          <w:p w14:paraId="211756A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70648-26-9</w:t>
            </w:r>
          </w:p>
        </w:tc>
        <w:tc>
          <w:tcPr>
            <w:tcW w:w="2671" w:type="dxa"/>
            <w:noWrap/>
            <w:hideMark/>
          </w:tcPr>
          <w:p w14:paraId="1764EE83"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Furans</w:t>
            </w:r>
          </w:p>
        </w:tc>
        <w:tc>
          <w:tcPr>
            <w:tcW w:w="1406" w:type="dxa"/>
            <w:noWrap/>
            <w:hideMark/>
          </w:tcPr>
          <w:p w14:paraId="161ECBE5"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Furans</w:t>
            </w:r>
          </w:p>
        </w:tc>
      </w:tr>
      <w:tr w:rsidR="002463FC" w:rsidRPr="002463FC" w14:paraId="264D82F5" w14:textId="77777777" w:rsidTr="002463FC">
        <w:trPr>
          <w:trHeight w:val="300"/>
        </w:trPr>
        <w:tc>
          <w:tcPr>
            <w:tcW w:w="1186" w:type="dxa"/>
            <w:noWrap/>
            <w:hideMark/>
          </w:tcPr>
          <w:p w14:paraId="03A31706"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LBXF03LA</w:t>
            </w:r>
          </w:p>
        </w:tc>
        <w:tc>
          <w:tcPr>
            <w:tcW w:w="3020" w:type="dxa"/>
            <w:noWrap/>
            <w:hideMark/>
          </w:tcPr>
          <w:p w14:paraId="22B6ED2A"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2,3,4,7,8-pncdf Lipid Adj (pg/g)</w:t>
            </w:r>
          </w:p>
        </w:tc>
        <w:tc>
          <w:tcPr>
            <w:tcW w:w="1077" w:type="dxa"/>
            <w:noWrap/>
            <w:hideMark/>
          </w:tcPr>
          <w:p w14:paraId="5EB52FA2"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57117-31-4</w:t>
            </w:r>
          </w:p>
        </w:tc>
        <w:tc>
          <w:tcPr>
            <w:tcW w:w="2671" w:type="dxa"/>
            <w:noWrap/>
            <w:hideMark/>
          </w:tcPr>
          <w:p w14:paraId="67F14FB6"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Furans</w:t>
            </w:r>
          </w:p>
        </w:tc>
        <w:tc>
          <w:tcPr>
            <w:tcW w:w="1406" w:type="dxa"/>
            <w:noWrap/>
            <w:hideMark/>
          </w:tcPr>
          <w:p w14:paraId="2F8BEE9B"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Furans</w:t>
            </w:r>
          </w:p>
        </w:tc>
      </w:tr>
      <w:tr w:rsidR="002463FC" w:rsidRPr="002463FC" w14:paraId="4F9A5721" w14:textId="77777777" w:rsidTr="002463FC">
        <w:trPr>
          <w:trHeight w:val="300"/>
        </w:trPr>
        <w:tc>
          <w:tcPr>
            <w:tcW w:w="1186" w:type="dxa"/>
            <w:noWrap/>
            <w:hideMark/>
          </w:tcPr>
          <w:p w14:paraId="06A5B1E5"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LBXF08LA</w:t>
            </w:r>
          </w:p>
        </w:tc>
        <w:tc>
          <w:tcPr>
            <w:tcW w:w="3020" w:type="dxa"/>
            <w:noWrap/>
            <w:hideMark/>
          </w:tcPr>
          <w:p w14:paraId="1DA65D35"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1,2,3,4,6,7,8-hpcdf Lipid Adj (pg/g)</w:t>
            </w:r>
          </w:p>
        </w:tc>
        <w:tc>
          <w:tcPr>
            <w:tcW w:w="1077" w:type="dxa"/>
            <w:noWrap/>
            <w:hideMark/>
          </w:tcPr>
          <w:p w14:paraId="12528AE1"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67562-39-4</w:t>
            </w:r>
          </w:p>
        </w:tc>
        <w:tc>
          <w:tcPr>
            <w:tcW w:w="2671" w:type="dxa"/>
            <w:noWrap/>
            <w:hideMark/>
          </w:tcPr>
          <w:p w14:paraId="03A69E4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Furans</w:t>
            </w:r>
          </w:p>
        </w:tc>
        <w:tc>
          <w:tcPr>
            <w:tcW w:w="1406" w:type="dxa"/>
            <w:noWrap/>
            <w:hideMark/>
          </w:tcPr>
          <w:p w14:paraId="2A13AB2B"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Furans</w:t>
            </w:r>
          </w:p>
        </w:tc>
      </w:tr>
      <w:tr w:rsidR="002463FC" w:rsidRPr="002463FC" w14:paraId="26613FE3" w14:textId="77777777" w:rsidTr="002463FC">
        <w:trPr>
          <w:trHeight w:val="300"/>
        </w:trPr>
        <w:tc>
          <w:tcPr>
            <w:tcW w:w="1186" w:type="dxa"/>
            <w:noWrap/>
            <w:hideMark/>
          </w:tcPr>
          <w:p w14:paraId="6F0D63E7"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SSMEL</w:t>
            </w:r>
          </w:p>
        </w:tc>
        <w:tc>
          <w:tcPr>
            <w:tcW w:w="3020" w:type="dxa"/>
            <w:noWrap/>
            <w:hideMark/>
          </w:tcPr>
          <w:p w14:paraId="6FBE89BB"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Melamine (ng/mL)</w:t>
            </w:r>
          </w:p>
        </w:tc>
        <w:tc>
          <w:tcPr>
            <w:tcW w:w="1077" w:type="dxa"/>
            <w:noWrap/>
            <w:hideMark/>
          </w:tcPr>
          <w:p w14:paraId="7BB6ABAA"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108-78-1</w:t>
            </w:r>
          </w:p>
        </w:tc>
        <w:tc>
          <w:tcPr>
            <w:tcW w:w="2671" w:type="dxa"/>
            <w:noWrap/>
            <w:hideMark/>
          </w:tcPr>
          <w:p w14:paraId="29E485C8"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Melamine</w:t>
            </w:r>
          </w:p>
        </w:tc>
        <w:tc>
          <w:tcPr>
            <w:tcW w:w="1406" w:type="dxa"/>
            <w:noWrap/>
            <w:hideMark/>
          </w:tcPr>
          <w:p w14:paraId="3EED0839"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Melamine</w:t>
            </w:r>
          </w:p>
        </w:tc>
      </w:tr>
      <w:tr w:rsidR="002463FC" w:rsidRPr="002463FC" w14:paraId="0D8E67D1" w14:textId="77777777" w:rsidTr="002463FC">
        <w:trPr>
          <w:trHeight w:val="300"/>
        </w:trPr>
        <w:tc>
          <w:tcPr>
            <w:tcW w:w="1186" w:type="dxa"/>
            <w:noWrap/>
            <w:hideMark/>
          </w:tcPr>
          <w:p w14:paraId="7BDC9E62"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SSCYA</w:t>
            </w:r>
          </w:p>
        </w:tc>
        <w:tc>
          <w:tcPr>
            <w:tcW w:w="3020" w:type="dxa"/>
            <w:noWrap/>
            <w:hideMark/>
          </w:tcPr>
          <w:p w14:paraId="59B51B46"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Cyanuric acid (ng/mL)</w:t>
            </w:r>
          </w:p>
        </w:tc>
        <w:tc>
          <w:tcPr>
            <w:tcW w:w="1077" w:type="dxa"/>
            <w:noWrap/>
            <w:hideMark/>
          </w:tcPr>
          <w:p w14:paraId="13E42812"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108-80-5</w:t>
            </w:r>
          </w:p>
        </w:tc>
        <w:tc>
          <w:tcPr>
            <w:tcW w:w="2671" w:type="dxa"/>
            <w:noWrap/>
            <w:hideMark/>
          </w:tcPr>
          <w:p w14:paraId="32E1F3A3"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Melamine</w:t>
            </w:r>
          </w:p>
        </w:tc>
        <w:tc>
          <w:tcPr>
            <w:tcW w:w="1406" w:type="dxa"/>
            <w:noWrap/>
            <w:hideMark/>
          </w:tcPr>
          <w:p w14:paraId="214C776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Melamine</w:t>
            </w:r>
          </w:p>
        </w:tc>
      </w:tr>
      <w:tr w:rsidR="002463FC" w:rsidRPr="002463FC" w14:paraId="6D9027C6" w14:textId="77777777" w:rsidTr="002463FC">
        <w:trPr>
          <w:trHeight w:val="300"/>
        </w:trPr>
        <w:tc>
          <w:tcPr>
            <w:tcW w:w="1186" w:type="dxa"/>
            <w:noWrap/>
            <w:hideMark/>
          </w:tcPr>
          <w:p w14:paraId="2B3180E3"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LBXBPB</w:t>
            </w:r>
          </w:p>
        </w:tc>
        <w:tc>
          <w:tcPr>
            <w:tcW w:w="3020" w:type="dxa"/>
            <w:noWrap/>
            <w:hideMark/>
          </w:tcPr>
          <w:p w14:paraId="252A54A4"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Lead (ug/dL)</w:t>
            </w:r>
          </w:p>
        </w:tc>
        <w:tc>
          <w:tcPr>
            <w:tcW w:w="1077" w:type="dxa"/>
            <w:noWrap/>
            <w:hideMark/>
          </w:tcPr>
          <w:p w14:paraId="63FDD8B0"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7439-92-1</w:t>
            </w:r>
          </w:p>
        </w:tc>
        <w:tc>
          <w:tcPr>
            <w:tcW w:w="2671" w:type="dxa"/>
            <w:noWrap/>
            <w:hideMark/>
          </w:tcPr>
          <w:p w14:paraId="1C6ED239"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Metals</w:t>
            </w:r>
          </w:p>
        </w:tc>
        <w:tc>
          <w:tcPr>
            <w:tcW w:w="1406" w:type="dxa"/>
            <w:noWrap/>
            <w:hideMark/>
          </w:tcPr>
          <w:p w14:paraId="628398F7"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Metals</w:t>
            </w:r>
          </w:p>
        </w:tc>
      </w:tr>
      <w:tr w:rsidR="002463FC" w:rsidRPr="002463FC" w14:paraId="5899008E" w14:textId="77777777" w:rsidTr="002463FC">
        <w:trPr>
          <w:trHeight w:val="300"/>
        </w:trPr>
        <w:tc>
          <w:tcPr>
            <w:tcW w:w="1186" w:type="dxa"/>
            <w:noWrap/>
            <w:hideMark/>
          </w:tcPr>
          <w:p w14:paraId="4E52D449"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LBXBCD</w:t>
            </w:r>
          </w:p>
        </w:tc>
        <w:tc>
          <w:tcPr>
            <w:tcW w:w="3020" w:type="dxa"/>
            <w:noWrap/>
            <w:hideMark/>
          </w:tcPr>
          <w:p w14:paraId="5AA6CA03"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Cadmium (ug/L)</w:t>
            </w:r>
          </w:p>
        </w:tc>
        <w:tc>
          <w:tcPr>
            <w:tcW w:w="1077" w:type="dxa"/>
            <w:noWrap/>
            <w:hideMark/>
          </w:tcPr>
          <w:p w14:paraId="4BA0B898"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7440-43-9</w:t>
            </w:r>
          </w:p>
        </w:tc>
        <w:tc>
          <w:tcPr>
            <w:tcW w:w="2671" w:type="dxa"/>
            <w:noWrap/>
            <w:hideMark/>
          </w:tcPr>
          <w:p w14:paraId="6FD68172"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Metals</w:t>
            </w:r>
          </w:p>
        </w:tc>
        <w:tc>
          <w:tcPr>
            <w:tcW w:w="1406" w:type="dxa"/>
            <w:noWrap/>
            <w:hideMark/>
          </w:tcPr>
          <w:p w14:paraId="1330F7A4"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Metals</w:t>
            </w:r>
          </w:p>
        </w:tc>
      </w:tr>
      <w:tr w:rsidR="002463FC" w:rsidRPr="002463FC" w14:paraId="5F4F16BD" w14:textId="77777777" w:rsidTr="002463FC">
        <w:trPr>
          <w:trHeight w:val="300"/>
        </w:trPr>
        <w:tc>
          <w:tcPr>
            <w:tcW w:w="1186" w:type="dxa"/>
            <w:noWrap/>
            <w:hideMark/>
          </w:tcPr>
          <w:p w14:paraId="00B72759"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LBXTHG</w:t>
            </w:r>
          </w:p>
        </w:tc>
        <w:tc>
          <w:tcPr>
            <w:tcW w:w="3020" w:type="dxa"/>
            <w:noWrap/>
            <w:hideMark/>
          </w:tcPr>
          <w:p w14:paraId="0D6D3A0E"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Mercury, total (ug/L)</w:t>
            </w:r>
          </w:p>
        </w:tc>
        <w:tc>
          <w:tcPr>
            <w:tcW w:w="1077" w:type="dxa"/>
            <w:noWrap/>
            <w:hideMark/>
          </w:tcPr>
          <w:p w14:paraId="3258F1D2"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7439-97-6</w:t>
            </w:r>
          </w:p>
        </w:tc>
        <w:tc>
          <w:tcPr>
            <w:tcW w:w="2671" w:type="dxa"/>
            <w:noWrap/>
            <w:hideMark/>
          </w:tcPr>
          <w:p w14:paraId="1941D640"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Metals</w:t>
            </w:r>
          </w:p>
        </w:tc>
        <w:tc>
          <w:tcPr>
            <w:tcW w:w="1406" w:type="dxa"/>
            <w:noWrap/>
            <w:hideMark/>
          </w:tcPr>
          <w:p w14:paraId="0DC525F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Metals</w:t>
            </w:r>
          </w:p>
        </w:tc>
      </w:tr>
      <w:tr w:rsidR="002463FC" w:rsidRPr="002463FC" w14:paraId="2BE42574" w14:textId="77777777" w:rsidTr="002463FC">
        <w:trPr>
          <w:trHeight w:val="300"/>
        </w:trPr>
        <w:tc>
          <w:tcPr>
            <w:tcW w:w="1186" w:type="dxa"/>
            <w:noWrap/>
            <w:hideMark/>
          </w:tcPr>
          <w:p w14:paraId="78283F37"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URXUHG</w:t>
            </w:r>
          </w:p>
        </w:tc>
        <w:tc>
          <w:tcPr>
            <w:tcW w:w="3020" w:type="dxa"/>
            <w:noWrap/>
            <w:hideMark/>
          </w:tcPr>
          <w:p w14:paraId="3B0E0E60"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Mercury, urine (ng/mL)</w:t>
            </w:r>
          </w:p>
        </w:tc>
        <w:tc>
          <w:tcPr>
            <w:tcW w:w="1077" w:type="dxa"/>
            <w:noWrap/>
            <w:hideMark/>
          </w:tcPr>
          <w:p w14:paraId="254A5A35"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7439-97-6</w:t>
            </w:r>
          </w:p>
        </w:tc>
        <w:tc>
          <w:tcPr>
            <w:tcW w:w="2671" w:type="dxa"/>
            <w:noWrap/>
            <w:hideMark/>
          </w:tcPr>
          <w:p w14:paraId="30737B39"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Metals</w:t>
            </w:r>
          </w:p>
        </w:tc>
        <w:tc>
          <w:tcPr>
            <w:tcW w:w="1406" w:type="dxa"/>
            <w:noWrap/>
            <w:hideMark/>
          </w:tcPr>
          <w:p w14:paraId="594AF69F"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Metals</w:t>
            </w:r>
          </w:p>
        </w:tc>
      </w:tr>
      <w:tr w:rsidR="002463FC" w:rsidRPr="002463FC" w14:paraId="4AC4A976" w14:textId="77777777" w:rsidTr="002463FC">
        <w:trPr>
          <w:trHeight w:val="300"/>
        </w:trPr>
        <w:tc>
          <w:tcPr>
            <w:tcW w:w="1186" w:type="dxa"/>
            <w:noWrap/>
            <w:hideMark/>
          </w:tcPr>
          <w:p w14:paraId="6A7D97FF"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URXUBA</w:t>
            </w:r>
          </w:p>
        </w:tc>
        <w:tc>
          <w:tcPr>
            <w:tcW w:w="3020" w:type="dxa"/>
            <w:noWrap/>
            <w:hideMark/>
          </w:tcPr>
          <w:p w14:paraId="6F3D0F10"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Barium, urine (ng/mL)</w:t>
            </w:r>
          </w:p>
        </w:tc>
        <w:tc>
          <w:tcPr>
            <w:tcW w:w="1077" w:type="dxa"/>
            <w:noWrap/>
            <w:hideMark/>
          </w:tcPr>
          <w:p w14:paraId="1477DB91"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7440-39-3</w:t>
            </w:r>
          </w:p>
        </w:tc>
        <w:tc>
          <w:tcPr>
            <w:tcW w:w="2671" w:type="dxa"/>
            <w:noWrap/>
            <w:hideMark/>
          </w:tcPr>
          <w:p w14:paraId="552EFBC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Metals</w:t>
            </w:r>
          </w:p>
        </w:tc>
        <w:tc>
          <w:tcPr>
            <w:tcW w:w="1406" w:type="dxa"/>
            <w:noWrap/>
            <w:hideMark/>
          </w:tcPr>
          <w:p w14:paraId="067ED52C"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Metals</w:t>
            </w:r>
          </w:p>
        </w:tc>
      </w:tr>
      <w:tr w:rsidR="002463FC" w:rsidRPr="002463FC" w14:paraId="1CCA73B0" w14:textId="77777777" w:rsidTr="002463FC">
        <w:trPr>
          <w:trHeight w:val="300"/>
        </w:trPr>
        <w:tc>
          <w:tcPr>
            <w:tcW w:w="1186" w:type="dxa"/>
            <w:noWrap/>
            <w:hideMark/>
          </w:tcPr>
          <w:p w14:paraId="75A601B6"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URXUCO</w:t>
            </w:r>
          </w:p>
        </w:tc>
        <w:tc>
          <w:tcPr>
            <w:tcW w:w="3020" w:type="dxa"/>
            <w:noWrap/>
            <w:hideMark/>
          </w:tcPr>
          <w:p w14:paraId="7C9C87E4"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Cobalt, urine (ng/mL)</w:t>
            </w:r>
          </w:p>
        </w:tc>
        <w:tc>
          <w:tcPr>
            <w:tcW w:w="1077" w:type="dxa"/>
            <w:noWrap/>
            <w:hideMark/>
          </w:tcPr>
          <w:p w14:paraId="1C1641DF"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7440-48-4</w:t>
            </w:r>
          </w:p>
        </w:tc>
        <w:tc>
          <w:tcPr>
            <w:tcW w:w="2671" w:type="dxa"/>
            <w:noWrap/>
            <w:hideMark/>
          </w:tcPr>
          <w:p w14:paraId="1CE9CE39"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Metals</w:t>
            </w:r>
          </w:p>
        </w:tc>
        <w:tc>
          <w:tcPr>
            <w:tcW w:w="1406" w:type="dxa"/>
            <w:noWrap/>
            <w:hideMark/>
          </w:tcPr>
          <w:p w14:paraId="50991BC0"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Metals</w:t>
            </w:r>
          </w:p>
        </w:tc>
      </w:tr>
      <w:tr w:rsidR="002463FC" w:rsidRPr="002463FC" w14:paraId="6F688F7E" w14:textId="77777777" w:rsidTr="002463FC">
        <w:trPr>
          <w:trHeight w:val="300"/>
        </w:trPr>
        <w:tc>
          <w:tcPr>
            <w:tcW w:w="1186" w:type="dxa"/>
            <w:noWrap/>
            <w:hideMark/>
          </w:tcPr>
          <w:p w14:paraId="1DC4DFBC"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URXUCS</w:t>
            </w:r>
          </w:p>
        </w:tc>
        <w:tc>
          <w:tcPr>
            <w:tcW w:w="3020" w:type="dxa"/>
            <w:noWrap/>
            <w:hideMark/>
          </w:tcPr>
          <w:p w14:paraId="24C7FD00"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Cesium, urine (ng/mL)</w:t>
            </w:r>
          </w:p>
        </w:tc>
        <w:tc>
          <w:tcPr>
            <w:tcW w:w="1077" w:type="dxa"/>
            <w:noWrap/>
            <w:hideMark/>
          </w:tcPr>
          <w:p w14:paraId="2741AA57"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7440-46-2</w:t>
            </w:r>
          </w:p>
        </w:tc>
        <w:tc>
          <w:tcPr>
            <w:tcW w:w="2671" w:type="dxa"/>
            <w:noWrap/>
            <w:hideMark/>
          </w:tcPr>
          <w:p w14:paraId="1D308E12"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Metals</w:t>
            </w:r>
          </w:p>
        </w:tc>
        <w:tc>
          <w:tcPr>
            <w:tcW w:w="1406" w:type="dxa"/>
            <w:noWrap/>
            <w:hideMark/>
          </w:tcPr>
          <w:p w14:paraId="6AC7006F"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Metals</w:t>
            </w:r>
          </w:p>
        </w:tc>
      </w:tr>
      <w:tr w:rsidR="002463FC" w:rsidRPr="002463FC" w14:paraId="45AC0A79" w14:textId="77777777" w:rsidTr="002463FC">
        <w:trPr>
          <w:trHeight w:val="300"/>
        </w:trPr>
        <w:tc>
          <w:tcPr>
            <w:tcW w:w="1186" w:type="dxa"/>
            <w:noWrap/>
            <w:hideMark/>
          </w:tcPr>
          <w:p w14:paraId="1955C7A4"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URXUMO</w:t>
            </w:r>
          </w:p>
        </w:tc>
        <w:tc>
          <w:tcPr>
            <w:tcW w:w="3020" w:type="dxa"/>
            <w:noWrap/>
            <w:hideMark/>
          </w:tcPr>
          <w:p w14:paraId="0AD8A397"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Molybdenum, urine (ng/mL)</w:t>
            </w:r>
          </w:p>
        </w:tc>
        <w:tc>
          <w:tcPr>
            <w:tcW w:w="1077" w:type="dxa"/>
            <w:noWrap/>
            <w:hideMark/>
          </w:tcPr>
          <w:p w14:paraId="3408967F"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7439-98-7</w:t>
            </w:r>
          </w:p>
        </w:tc>
        <w:tc>
          <w:tcPr>
            <w:tcW w:w="2671" w:type="dxa"/>
            <w:noWrap/>
            <w:hideMark/>
          </w:tcPr>
          <w:p w14:paraId="48825A48"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Metals</w:t>
            </w:r>
          </w:p>
        </w:tc>
        <w:tc>
          <w:tcPr>
            <w:tcW w:w="1406" w:type="dxa"/>
            <w:noWrap/>
            <w:hideMark/>
          </w:tcPr>
          <w:p w14:paraId="4BCE5552"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Metals</w:t>
            </w:r>
          </w:p>
        </w:tc>
      </w:tr>
      <w:tr w:rsidR="002463FC" w:rsidRPr="002463FC" w14:paraId="74ABE7F5" w14:textId="77777777" w:rsidTr="002463FC">
        <w:trPr>
          <w:trHeight w:val="300"/>
        </w:trPr>
        <w:tc>
          <w:tcPr>
            <w:tcW w:w="1186" w:type="dxa"/>
            <w:noWrap/>
            <w:hideMark/>
          </w:tcPr>
          <w:p w14:paraId="741A9C12"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URXUPB</w:t>
            </w:r>
          </w:p>
        </w:tc>
        <w:tc>
          <w:tcPr>
            <w:tcW w:w="3020" w:type="dxa"/>
            <w:noWrap/>
            <w:hideMark/>
          </w:tcPr>
          <w:p w14:paraId="3BE24FC2"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Lead, urine (ng/mL)</w:t>
            </w:r>
          </w:p>
        </w:tc>
        <w:tc>
          <w:tcPr>
            <w:tcW w:w="1077" w:type="dxa"/>
            <w:noWrap/>
            <w:hideMark/>
          </w:tcPr>
          <w:p w14:paraId="741A8AA2"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7439-92-1</w:t>
            </w:r>
          </w:p>
        </w:tc>
        <w:tc>
          <w:tcPr>
            <w:tcW w:w="2671" w:type="dxa"/>
            <w:noWrap/>
            <w:hideMark/>
          </w:tcPr>
          <w:p w14:paraId="39455BCB"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Metals</w:t>
            </w:r>
          </w:p>
        </w:tc>
        <w:tc>
          <w:tcPr>
            <w:tcW w:w="1406" w:type="dxa"/>
            <w:noWrap/>
            <w:hideMark/>
          </w:tcPr>
          <w:p w14:paraId="34DF46C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Metals</w:t>
            </w:r>
          </w:p>
        </w:tc>
      </w:tr>
      <w:tr w:rsidR="002463FC" w:rsidRPr="002463FC" w14:paraId="3E29F1AA" w14:textId="77777777" w:rsidTr="002463FC">
        <w:trPr>
          <w:trHeight w:val="300"/>
        </w:trPr>
        <w:tc>
          <w:tcPr>
            <w:tcW w:w="1186" w:type="dxa"/>
            <w:noWrap/>
            <w:hideMark/>
          </w:tcPr>
          <w:p w14:paraId="01EE98C5"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URXUSB</w:t>
            </w:r>
          </w:p>
        </w:tc>
        <w:tc>
          <w:tcPr>
            <w:tcW w:w="3020" w:type="dxa"/>
            <w:noWrap/>
            <w:hideMark/>
          </w:tcPr>
          <w:p w14:paraId="39676D4C"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Antimony, urine (ng/mL)</w:t>
            </w:r>
          </w:p>
        </w:tc>
        <w:tc>
          <w:tcPr>
            <w:tcW w:w="1077" w:type="dxa"/>
            <w:noWrap/>
            <w:hideMark/>
          </w:tcPr>
          <w:p w14:paraId="4FD8CB23"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7440-36-0</w:t>
            </w:r>
          </w:p>
        </w:tc>
        <w:tc>
          <w:tcPr>
            <w:tcW w:w="2671" w:type="dxa"/>
            <w:noWrap/>
            <w:hideMark/>
          </w:tcPr>
          <w:p w14:paraId="4AF5D5FB"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Metals</w:t>
            </w:r>
          </w:p>
        </w:tc>
        <w:tc>
          <w:tcPr>
            <w:tcW w:w="1406" w:type="dxa"/>
            <w:noWrap/>
            <w:hideMark/>
          </w:tcPr>
          <w:p w14:paraId="541ED6F9"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Metals</w:t>
            </w:r>
          </w:p>
        </w:tc>
      </w:tr>
      <w:tr w:rsidR="002463FC" w:rsidRPr="002463FC" w14:paraId="23464AFA" w14:textId="77777777" w:rsidTr="002463FC">
        <w:trPr>
          <w:trHeight w:val="300"/>
        </w:trPr>
        <w:tc>
          <w:tcPr>
            <w:tcW w:w="1186" w:type="dxa"/>
            <w:noWrap/>
            <w:hideMark/>
          </w:tcPr>
          <w:p w14:paraId="6A28CD1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URXUTL</w:t>
            </w:r>
          </w:p>
        </w:tc>
        <w:tc>
          <w:tcPr>
            <w:tcW w:w="3020" w:type="dxa"/>
            <w:noWrap/>
            <w:hideMark/>
          </w:tcPr>
          <w:p w14:paraId="3A51C0E1"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Thallium, urine (ng/mL)</w:t>
            </w:r>
          </w:p>
        </w:tc>
        <w:tc>
          <w:tcPr>
            <w:tcW w:w="1077" w:type="dxa"/>
            <w:noWrap/>
            <w:hideMark/>
          </w:tcPr>
          <w:p w14:paraId="6D614E6E"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7440-28-0</w:t>
            </w:r>
          </w:p>
        </w:tc>
        <w:tc>
          <w:tcPr>
            <w:tcW w:w="2671" w:type="dxa"/>
            <w:noWrap/>
            <w:hideMark/>
          </w:tcPr>
          <w:p w14:paraId="490AB1DE"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Metals</w:t>
            </w:r>
          </w:p>
        </w:tc>
        <w:tc>
          <w:tcPr>
            <w:tcW w:w="1406" w:type="dxa"/>
            <w:noWrap/>
            <w:hideMark/>
          </w:tcPr>
          <w:p w14:paraId="3A567EAB"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Metals</w:t>
            </w:r>
          </w:p>
        </w:tc>
      </w:tr>
      <w:tr w:rsidR="002463FC" w:rsidRPr="002463FC" w14:paraId="215F7DFA" w14:textId="77777777" w:rsidTr="002463FC">
        <w:trPr>
          <w:trHeight w:val="300"/>
        </w:trPr>
        <w:tc>
          <w:tcPr>
            <w:tcW w:w="1186" w:type="dxa"/>
            <w:noWrap/>
            <w:hideMark/>
          </w:tcPr>
          <w:p w14:paraId="5AB71F07"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URXUTU</w:t>
            </w:r>
          </w:p>
        </w:tc>
        <w:tc>
          <w:tcPr>
            <w:tcW w:w="3020" w:type="dxa"/>
            <w:noWrap/>
            <w:hideMark/>
          </w:tcPr>
          <w:p w14:paraId="3E2E30F3"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Tungsten, urine (ng/mL)</w:t>
            </w:r>
          </w:p>
        </w:tc>
        <w:tc>
          <w:tcPr>
            <w:tcW w:w="1077" w:type="dxa"/>
            <w:noWrap/>
            <w:hideMark/>
          </w:tcPr>
          <w:p w14:paraId="0D18B937"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7440-33-7</w:t>
            </w:r>
          </w:p>
        </w:tc>
        <w:tc>
          <w:tcPr>
            <w:tcW w:w="2671" w:type="dxa"/>
            <w:noWrap/>
            <w:hideMark/>
          </w:tcPr>
          <w:p w14:paraId="08862BC8"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Metals</w:t>
            </w:r>
          </w:p>
        </w:tc>
        <w:tc>
          <w:tcPr>
            <w:tcW w:w="1406" w:type="dxa"/>
            <w:noWrap/>
            <w:hideMark/>
          </w:tcPr>
          <w:p w14:paraId="1E4A3EFF"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Metals</w:t>
            </w:r>
          </w:p>
        </w:tc>
      </w:tr>
      <w:tr w:rsidR="002463FC" w:rsidRPr="002463FC" w14:paraId="464C67A7" w14:textId="77777777" w:rsidTr="002463FC">
        <w:trPr>
          <w:trHeight w:val="300"/>
        </w:trPr>
        <w:tc>
          <w:tcPr>
            <w:tcW w:w="1186" w:type="dxa"/>
            <w:noWrap/>
            <w:hideMark/>
          </w:tcPr>
          <w:p w14:paraId="6770A248"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URXUUR</w:t>
            </w:r>
          </w:p>
        </w:tc>
        <w:tc>
          <w:tcPr>
            <w:tcW w:w="3020" w:type="dxa"/>
            <w:noWrap/>
            <w:hideMark/>
          </w:tcPr>
          <w:p w14:paraId="670E826A"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Uranium, urine (ng/mL)</w:t>
            </w:r>
          </w:p>
        </w:tc>
        <w:tc>
          <w:tcPr>
            <w:tcW w:w="1077" w:type="dxa"/>
            <w:noWrap/>
            <w:hideMark/>
          </w:tcPr>
          <w:p w14:paraId="32AE09AE"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7440-61-1</w:t>
            </w:r>
          </w:p>
        </w:tc>
        <w:tc>
          <w:tcPr>
            <w:tcW w:w="2671" w:type="dxa"/>
            <w:noWrap/>
            <w:hideMark/>
          </w:tcPr>
          <w:p w14:paraId="59B624A3"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Metals</w:t>
            </w:r>
          </w:p>
        </w:tc>
        <w:tc>
          <w:tcPr>
            <w:tcW w:w="1406" w:type="dxa"/>
            <w:noWrap/>
            <w:hideMark/>
          </w:tcPr>
          <w:p w14:paraId="3BA8658B"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Metals</w:t>
            </w:r>
          </w:p>
        </w:tc>
      </w:tr>
      <w:tr w:rsidR="002463FC" w:rsidRPr="002463FC" w14:paraId="046B88CB" w14:textId="77777777" w:rsidTr="002463FC">
        <w:trPr>
          <w:trHeight w:val="300"/>
        </w:trPr>
        <w:tc>
          <w:tcPr>
            <w:tcW w:w="1186" w:type="dxa"/>
            <w:noWrap/>
            <w:hideMark/>
          </w:tcPr>
          <w:p w14:paraId="7C31498E"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URXUAS</w:t>
            </w:r>
          </w:p>
        </w:tc>
        <w:tc>
          <w:tcPr>
            <w:tcW w:w="3020" w:type="dxa"/>
            <w:noWrap/>
            <w:hideMark/>
          </w:tcPr>
          <w:p w14:paraId="09DFCF44"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Urinary total Arsenic (µg/L)</w:t>
            </w:r>
          </w:p>
        </w:tc>
        <w:tc>
          <w:tcPr>
            <w:tcW w:w="1077" w:type="dxa"/>
            <w:noWrap/>
            <w:hideMark/>
          </w:tcPr>
          <w:p w14:paraId="6A1F0EC9"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7440-38-2</w:t>
            </w:r>
          </w:p>
        </w:tc>
        <w:tc>
          <w:tcPr>
            <w:tcW w:w="2671" w:type="dxa"/>
            <w:noWrap/>
            <w:hideMark/>
          </w:tcPr>
          <w:p w14:paraId="44871FDE"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Metals</w:t>
            </w:r>
          </w:p>
        </w:tc>
        <w:tc>
          <w:tcPr>
            <w:tcW w:w="1406" w:type="dxa"/>
            <w:noWrap/>
            <w:hideMark/>
          </w:tcPr>
          <w:p w14:paraId="0EDE623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Metals</w:t>
            </w:r>
          </w:p>
        </w:tc>
      </w:tr>
      <w:tr w:rsidR="002463FC" w:rsidRPr="002463FC" w14:paraId="646080E4" w14:textId="77777777" w:rsidTr="002463FC">
        <w:trPr>
          <w:trHeight w:val="300"/>
        </w:trPr>
        <w:tc>
          <w:tcPr>
            <w:tcW w:w="1186" w:type="dxa"/>
            <w:noWrap/>
            <w:hideMark/>
          </w:tcPr>
          <w:p w14:paraId="2C6B83E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URXUAB</w:t>
            </w:r>
          </w:p>
        </w:tc>
        <w:tc>
          <w:tcPr>
            <w:tcW w:w="3020" w:type="dxa"/>
            <w:noWrap/>
            <w:hideMark/>
          </w:tcPr>
          <w:p w14:paraId="33B0ED12"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Urinary Arsenobetaine (µg/L)</w:t>
            </w:r>
          </w:p>
        </w:tc>
        <w:tc>
          <w:tcPr>
            <w:tcW w:w="1077" w:type="dxa"/>
            <w:noWrap/>
            <w:hideMark/>
          </w:tcPr>
          <w:p w14:paraId="25839A71"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64436-13-1</w:t>
            </w:r>
          </w:p>
        </w:tc>
        <w:tc>
          <w:tcPr>
            <w:tcW w:w="2671" w:type="dxa"/>
            <w:noWrap/>
            <w:hideMark/>
          </w:tcPr>
          <w:p w14:paraId="44C89ECB"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Metals</w:t>
            </w:r>
          </w:p>
        </w:tc>
        <w:tc>
          <w:tcPr>
            <w:tcW w:w="1406" w:type="dxa"/>
            <w:noWrap/>
            <w:hideMark/>
          </w:tcPr>
          <w:p w14:paraId="5F809EFF"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Metals</w:t>
            </w:r>
          </w:p>
        </w:tc>
      </w:tr>
      <w:tr w:rsidR="002463FC" w:rsidRPr="002463FC" w14:paraId="73280FB4" w14:textId="77777777" w:rsidTr="002463FC">
        <w:trPr>
          <w:trHeight w:val="300"/>
        </w:trPr>
        <w:tc>
          <w:tcPr>
            <w:tcW w:w="1186" w:type="dxa"/>
            <w:noWrap/>
            <w:hideMark/>
          </w:tcPr>
          <w:p w14:paraId="653D8604"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URXUDMA</w:t>
            </w:r>
          </w:p>
        </w:tc>
        <w:tc>
          <w:tcPr>
            <w:tcW w:w="3020" w:type="dxa"/>
            <w:noWrap/>
            <w:hideMark/>
          </w:tcPr>
          <w:p w14:paraId="044B2378"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Urinary Dimethylarsonic acid (µg/L)</w:t>
            </w:r>
          </w:p>
        </w:tc>
        <w:tc>
          <w:tcPr>
            <w:tcW w:w="1077" w:type="dxa"/>
            <w:noWrap/>
            <w:hideMark/>
          </w:tcPr>
          <w:p w14:paraId="519C682B"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75-60-5</w:t>
            </w:r>
          </w:p>
        </w:tc>
        <w:tc>
          <w:tcPr>
            <w:tcW w:w="2671" w:type="dxa"/>
            <w:noWrap/>
            <w:hideMark/>
          </w:tcPr>
          <w:p w14:paraId="78550E96"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Metals</w:t>
            </w:r>
          </w:p>
        </w:tc>
        <w:tc>
          <w:tcPr>
            <w:tcW w:w="1406" w:type="dxa"/>
            <w:noWrap/>
            <w:hideMark/>
          </w:tcPr>
          <w:p w14:paraId="721D8FF1"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Metals</w:t>
            </w:r>
          </w:p>
        </w:tc>
      </w:tr>
      <w:tr w:rsidR="002463FC" w:rsidRPr="002463FC" w14:paraId="0C85F315" w14:textId="77777777" w:rsidTr="002463FC">
        <w:trPr>
          <w:trHeight w:val="300"/>
        </w:trPr>
        <w:tc>
          <w:tcPr>
            <w:tcW w:w="1186" w:type="dxa"/>
            <w:noWrap/>
            <w:hideMark/>
          </w:tcPr>
          <w:p w14:paraId="62EF4FAB"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URXUCD</w:t>
            </w:r>
          </w:p>
        </w:tc>
        <w:tc>
          <w:tcPr>
            <w:tcW w:w="3020" w:type="dxa"/>
            <w:noWrap/>
            <w:hideMark/>
          </w:tcPr>
          <w:p w14:paraId="11D046E3"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Cadmium, urine (ng/mL)</w:t>
            </w:r>
          </w:p>
        </w:tc>
        <w:tc>
          <w:tcPr>
            <w:tcW w:w="1077" w:type="dxa"/>
            <w:noWrap/>
            <w:hideMark/>
          </w:tcPr>
          <w:p w14:paraId="7E3C3E4A"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7440-43-9</w:t>
            </w:r>
          </w:p>
        </w:tc>
        <w:tc>
          <w:tcPr>
            <w:tcW w:w="2671" w:type="dxa"/>
            <w:noWrap/>
            <w:hideMark/>
          </w:tcPr>
          <w:p w14:paraId="682E9631"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Metals</w:t>
            </w:r>
          </w:p>
        </w:tc>
        <w:tc>
          <w:tcPr>
            <w:tcW w:w="1406" w:type="dxa"/>
            <w:noWrap/>
            <w:hideMark/>
          </w:tcPr>
          <w:p w14:paraId="5E44B2A3"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Metals</w:t>
            </w:r>
          </w:p>
        </w:tc>
      </w:tr>
      <w:tr w:rsidR="002463FC" w:rsidRPr="002463FC" w14:paraId="183936C9" w14:textId="77777777" w:rsidTr="002463FC">
        <w:trPr>
          <w:trHeight w:val="300"/>
        </w:trPr>
        <w:tc>
          <w:tcPr>
            <w:tcW w:w="1186" w:type="dxa"/>
            <w:noWrap/>
            <w:hideMark/>
          </w:tcPr>
          <w:p w14:paraId="09CB1445"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LBXBMN</w:t>
            </w:r>
          </w:p>
        </w:tc>
        <w:tc>
          <w:tcPr>
            <w:tcW w:w="3020" w:type="dxa"/>
            <w:noWrap/>
            <w:hideMark/>
          </w:tcPr>
          <w:p w14:paraId="4ED551EA"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Blood manganese (ug/L)</w:t>
            </w:r>
          </w:p>
        </w:tc>
        <w:tc>
          <w:tcPr>
            <w:tcW w:w="1077" w:type="dxa"/>
            <w:noWrap/>
            <w:hideMark/>
          </w:tcPr>
          <w:p w14:paraId="68B45659"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7439-96-5</w:t>
            </w:r>
          </w:p>
        </w:tc>
        <w:tc>
          <w:tcPr>
            <w:tcW w:w="2671" w:type="dxa"/>
            <w:noWrap/>
            <w:hideMark/>
          </w:tcPr>
          <w:p w14:paraId="69617417"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Metals</w:t>
            </w:r>
          </w:p>
        </w:tc>
        <w:tc>
          <w:tcPr>
            <w:tcW w:w="1406" w:type="dxa"/>
            <w:noWrap/>
            <w:hideMark/>
          </w:tcPr>
          <w:p w14:paraId="5AAF7570"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Metals</w:t>
            </w:r>
          </w:p>
        </w:tc>
      </w:tr>
      <w:tr w:rsidR="002463FC" w:rsidRPr="002463FC" w14:paraId="0F3D1821" w14:textId="77777777" w:rsidTr="002463FC">
        <w:trPr>
          <w:trHeight w:val="300"/>
        </w:trPr>
        <w:tc>
          <w:tcPr>
            <w:tcW w:w="1186" w:type="dxa"/>
            <w:noWrap/>
            <w:hideMark/>
          </w:tcPr>
          <w:p w14:paraId="65F7827A"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LBXSCU</w:t>
            </w:r>
          </w:p>
        </w:tc>
        <w:tc>
          <w:tcPr>
            <w:tcW w:w="3020" w:type="dxa"/>
            <w:noWrap/>
            <w:hideMark/>
          </w:tcPr>
          <w:p w14:paraId="63556AC5"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Serum Copper (ug/dL)</w:t>
            </w:r>
          </w:p>
        </w:tc>
        <w:tc>
          <w:tcPr>
            <w:tcW w:w="1077" w:type="dxa"/>
            <w:noWrap/>
            <w:hideMark/>
          </w:tcPr>
          <w:p w14:paraId="5EEDE959"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7440-50-8</w:t>
            </w:r>
          </w:p>
        </w:tc>
        <w:tc>
          <w:tcPr>
            <w:tcW w:w="2671" w:type="dxa"/>
            <w:noWrap/>
            <w:hideMark/>
          </w:tcPr>
          <w:p w14:paraId="681DD6BE"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Metals</w:t>
            </w:r>
          </w:p>
        </w:tc>
        <w:tc>
          <w:tcPr>
            <w:tcW w:w="1406" w:type="dxa"/>
            <w:noWrap/>
            <w:hideMark/>
          </w:tcPr>
          <w:p w14:paraId="5BC427F0"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Metals</w:t>
            </w:r>
          </w:p>
        </w:tc>
      </w:tr>
      <w:tr w:rsidR="002463FC" w:rsidRPr="002463FC" w14:paraId="0495CEEE" w14:textId="77777777" w:rsidTr="002463FC">
        <w:trPr>
          <w:trHeight w:val="300"/>
        </w:trPr>
        <w:tc>
          <w:tcPr>
            <w:tcW w:w="1186" w:type="dxa"/>
            <w:noWrap/>
            <w:hideMark/>
          </w:tcPr>
          <w:p w14:paraId="35D359B8"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LBXSZN</w:t>
            </w:r>
          </w:p>
        </w:tc>
        <w:tc>
          <w:tcPr>
            <w:tcW w:w="3020" w:type="dxa"/>
            <w:noWrap/>
            <w:hideMark/>
          </w:tcPr>
          <w:p w14:paraId="0825B65F"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Serum Zinc (ug/dL)</w:t>
            </w:r>
          </w:p>
        </w:tc>
        <w:tc>
          <w:tcPr>
            <w:tcW w:w="1077" w:type="dxa"/>
            <w:noWrap/>
            <w:hideMark/>
          </w:tcPr>
          <w:p w14:paraId="29D21BC7"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7440-66-6</w:t>
            </w:r>
          </w:p>
        </w:tc>
        <w:tc>
          <w:tcPr>
            <w:tcW w:w="2671" w:type="dxa"/>
            <w:noWrap/>
            <w:hideMark/>
          </w:tcPr>
          <w:p w14:paraId="7C805CC8"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Metals</w:t>
            </w:r>
          </w:p>
        </w:tc>
        <w:tc>
          <w:tcPr>
            <w:tcW w:w="1406" w:type="dxa"/>
            <w:noWrap/>
            <w:hideMark/>
          </w:tcPr>
          <w:p w14:paraId="63746D66"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Metals</w:t>
            </w:r>
          </w:p>
        </w:tc>
      </w:tr>
      <w:tr w:rsidR="002463FC" w:rsidRPr="002463FC" w14:paraId="3E1D1546" w14:textId="77777777" w:rsidTr="002463FC">
        <w:trPr>
          <w:trHeight w:val="300"/>
        </w:trPr>
        <w:tc>
          <w:tcPr>
            <w:tcW w:w="1186" w:type="dxa"/>
            <w:noWrap/>
            <w:hideMark/>
          </w:tcPr>
          <w:p w14:paraId="02303105"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LBXBGM</w:t>
            </w:r>
          </w:p>
        </w:tc>
        <w:tc>
          <w:tcPr>
            <w:tcW w:w="3020" w:type="dxa"/>
            <w:noWrap/>
            <w:hideMark/>
          </w:tcPr>
          <w:p w14:paraId="0DD534E8"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Mercury, methyl (ug/L)</w:t>
            </w:r>
          </w:p>
        </w:tc>
        <w:tc>
          <w:tcPr>
            <w:tcW w:w="1077" w:type="dxa"/>
            <w:noWrap/>
            <w:hideMark/>
          </w:tcPr>
          <w:p w14:paraId="475B6294"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22967-92-6</w:t>
            </w:r>
          </w:p>
        </w:tc>
        <w:tc>
          <w:tcPr>
            <w:tcW w:w="2671" w:type="dxa"/>
            <w:noWrap/>
            <w:hideMark/>
          </w:tcPr>
          <w:p w14:paraId="17E19E63"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Metals</w:t>
            </w:r>
          </w:p>
        </w:tc>
        <w:tc>
          <w:tcPr>
            <w:tcW w:w="1406" w:type="dxa"/>
            <w:noWrap/>
            <w:hideMark/>
          </w:tcPr>
          <w:p w14:paraId="4585EE8B"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Metals</w:t>
            </w:r>
          </w:p>
        </w:tc>
      </w:tr>
      <w:tr w:rsidR="002463FC" w:rsidRPr="002463FC" w14:paraId="2F949599" w14:textId="77777777" w:rsidTr="002463FC">
        <w:trPr>
          <w:trHeight w:val="300"/>
        </w:trPr>
        <w:tc>
          <w:tcPr>
            <w:tcW w:w="1186" w:type="dxa"/>
            <w:noWrap/>
            <w:hideMark/>
          </w:tcPr>
          <w:p w14:paraId="7CC602E8"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URXSCN</w:t>
            </w:r>
          </w:p>
        </w:tc>
        <w:tc>
          <w:tcPr>
            <w:tcW w:w="3020" w:type="dxa"/>
            <w:noWrap/>
            <w:hideMark/>
          </w:tcPr>
          <w:p w14:paraId="536A6E60"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Urinary thiocyanate (ng/mL)</w:t>
            </w:r>
          </w:p>
        </w:tc>
        <w:tc>
          <w:tcPr>
            <w:tcW w:w="1077" w:type="dxa"/>
            <w:noWrap/>
            <w:hideMark/>
          </w:tcPr>
          <w:p w14:paraId="35192886"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302-04-5</w:t>
            </w:r>
          </w:p>
        </w:tc>
        <w:tc>
          <w:tcPr>
            <w:tcW w:w="2671" w:type="dxa"/>
            <w:noWrap/>
            <w:hideMark/>
          </w:tcPr>
          <w:p w14:paraId="213479BE"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Other</w:t>
            </w:r>
          </w:p>
        </w:tc>
        <w:tc>
          <w:tcPr>
            <w:tcW w:w="1406" w:type="dxa"/>
            <w:noWrap/>
            <w:hideMark/>
          </w:tcPr>
          <w:p w14:paraId="752F386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Other</w:t>
            </w:r>
          </w:p>
        </w:tc>
      </w:tr>
      <w:tr w:rsidR="002463FC" w:rsidRPr="002463FC" w14:paraId="6FC029AB" w14:textId="77777777" w:rsidTr="002463FC">
        <w:trPr>
          <w:trHeight w:val="300"/>
        </w:trPr>
        <w:tc>
          <w:tcPr>
            <w:tcW w:w="1186" w:type="dxa"/>
            <w:noWrap/>
            <w:hideMark/>
          </w:tcPr>
          <w:p w14:paraId="723BECEA"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URXUIO</w:t>
            </w:r>
          </w:p>
        </w:tc>
        <w:tc>
          <w:tcPr>
            <w:tcW w:w="3020" w:type="dxa"/>
            <w:noWrap/>
            <w:hideMark/>
          </w:tcPr>
          <w:p w14:paraId="7FFCC125"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Iodine, urine (ng/mL)</w:t>
            </w:r>
          </w:p>
        </w:tc>
        <w:tc>
          <w:tcPr>
            <w:tcW w:w="1077" w:type="dxa"/>
            <w:noWrap/>
            <w:hideMark/>
          </w:tcPr>
          <w:p w14:paraId="1E8A9743"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7553-56-2</w:t>
            </w:r>
          </w:p>
        </w:tc>
        <w:tc>
          <w:tcPr>
            <w:tcW w:w="2671" w:type="dxa"/>
            <w:noWrap/>
            <w:hideMark/>
          </w:tcPr>
          <w:p w14:paraId="45D9B1B1"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Other</w:t>
            </w:r>
          </w:p>
        </w:tc>
        <w:tc>
          <w:tcPr>
            <w:tcW w:w="1406" w:type="dxa"/>
            <w:noWrap/>
            <w:hideMark/>
          </w:tcPr>
          <w:p w14:paraId="4B82B0A9"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Other</w:t>
            </w:r>
          </w:p>
        </w:tc>
      </w:tr>
      <w:tr w:rsidR="002463FC" w:rsidRPr="002463FC" w14:paraId="7CF73CBE" w14:textId="77777777" w:rsidTr="002463FC">
        <w:trPr>
          <w:trHeight w:val="300"/>
        </w:trPr>
        <w:tc>
          <w:tcPr>
            <w:tcW w:w="1186" w:type="dxa"/>
            <w:noWrap/>
            <w:hideMark/>
          </w:tcPr>
          <w:p w14:paraId="3A0B8300"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URXNO3</w:t>
            </w:r>
          </w:p>
        </w:tc>
        <w:tc>
          <w:tcPr>
            <w:tcW w:w="3020" w:type="dxa"/>
            <w:noWrap/>
            <w:hideMark/>
          </w:tcPr>
          <w:p w14:paraId="66AD76D5"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Urinary nitrate (ng/mL)</w:t>
            </w:r>
          </w:p>
        </w:tc>
        <w:tc>
          <w:tcPr>
            <w:tcW w:w="1077" w:type="dxa"/>
            <w:noWrap/>
            <w:hideMark/>
          </w:tcPr>
          <w:p w14:paraId="27B4AF6F"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14797-55-8</w:t>
            </w:r>
          </w:p>
        </w:tc>
        <w:tc>
          <w:tcPr>
            <w:tcW w:w="2671" w:type="dxa"/>
            <w:noWrap/>
            <w:hideMark/>
          </w:tcPr>
          <w:p w14:paraId="59BAF7EF"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Other</w:t>
            </w:r>
          </w:p>
        </w:tc>
        <w:tc>
          <w:tcPr>
            <w:tcW w:w="1406" w:type="dxa"/>
            <w:noWrap/>
            <w:hideMark/>
          </w:tcPr>
          <w:p w14:paraId="74C67805"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Other</w:t>
            </w:r>
          </w:p>
        </w:tc>
      </w:tr>
      <w:tr w:rsidR="002463FC" w:rsidRPr="002463FC" w14:paraId="5B9D92C9" w14:textId="77777777" w:rsidTr="002463FC">
        <w:trPr>
          <w:trHeight w:val="300"/>
        </w:trPr>
        <w:tc>
          <w:tcPr>
            <w:tcW w:w="1186" w:type="dxa"/>
            <w:noWrap/>
            <w:hideMark/>
          </w:tcPr>
          <w:p w14:paraId="33E238A4"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URXUP8</w:t>
            </w:r>
          </w:p>
        </w:tc>
        <w:tc>
          <w:tcPr>
            <w:tcW w:w="3020" w:type="dxa"/>
            <w:noWrap/>
            <w:hideMark/>
          </w:tcPr>
          <w:p w14:paraId="08A3A98C"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Perchlorate, urine (ng/mL)</w:t>
            </w:r>
          </w:p>
        </w:tc>
        <w:tc>
          <w:tcPr>
            <w:tcW w:w="1077" w:type="dxa"/>
            <w:noWrap/>
            <w:hideMark/>
          </w:tcPr>
          <w:p w14:paraId="09AC1BA8"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14797-73-0</w:t>
            </w:r>
          </w:p>
        </w:tc>
        <w:tc>
          <w:tcPr>
            <w:tcW w:w="2671" w:type="dxa"/>
            <w:noWrap/>
            <w:hideMark/>
          </w:tcPr>
          <w:p w14:paraId="2AADAD8F"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Other</w:t>
            </w:r>
          </w:p>
        </w:tc>
        <w:tc>
          <w:tcPr>
            <w:tcW w:w="1406" w:type="dxa"/>
            <w:noWrap/>
            <w:hideMark/>
          </w:tcPr>
          <w:p w14:paraId="63E82342"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Other</w:t>
            </w:r>
          </w:p>
        </w:tc>
      </w:tr>
      <w:tr w:rsidR="002463FC" w:rsidRPr="002463FC" w14:paraId="1A1E7E71" w14:textId="77777777" w:rsidTr="002463FC">
        <w:trPr>
          <w:trHeight w:val="300"/>
        </w:trPr>
        <w:tc>
          <w:tcPr>
            <w:tcW w:w="1186" w:type="dxa"/>
            <w:noWrap/>
            <w:hideMark/>
          </w:tcPr>
          <w:p w14:paraId="471513DE"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URXTRS</w:t>
            </w:r>
          </w:p>
        </w:tc>
        <w:tc>
          <w:tcPr>
            <w:tcW w:w="3020" w:type="dxa"/>
            <w:noWrap/>
            <w:hideMark/>
          </w:tcPr>
          <w:p w14:paraId="0EA8063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Urinary Triclosan (ng/mL)</w:t>
            </w:r>
          </w:p>
        </w:tc>
        <w:tc>
          <w:tcPr>
            <w:tcW w:w="1077" w:type="dxa"/>
            <w:noWrap/>
            <w:hideMark/>
          </w:tcPr>
          <w:p w14:paraId="5F041CCA"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3380-34-5</w:t>
            </w:r>
          </w:p>
        </w:tc>
        <w:tc>
          <w:tcPr>
            <w:tcW w:w="2671" w:type="dxa"/>
            <w:noWrap/>
            <w:hideMark/>
          </w:tcPr>
          <w:p w14:paraId="3BD147E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Personal Care &amp; Consumer Product Compounds</w:t>
            </w:r>
          </w:p>
        </w:tc>
        <w:tc>
          <w:tcPr>
            <w:tcW w:w="1406" w:type="dxa"/>
            <w:noWrap/>
            <w:hideMark/>
          </w:tcPr>
          <w:p w14:paraId="66C12111"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PCCPCs</w:t>
            </w:r>
          </w:p>
        </w:tc>
      </w:tr>
      <w:tr w:rsidR="002463FC" w:rsidRPr="002463FC" w14:paraId="01FCAC2C" w14:textId="77777777" w:rsidTr="002463FC">
        <w:trPr>
          <w:trHeight w:val="300"/>
        </w:trPr>
        <w:tc>
          <w:tcPr>
            <w:tcW w:w="1186" w:type="dxa"/>
            <w:noWrap/>
            <w:hideMark/>
          </w:tcPr>
          <w:p w14:paraId="1EE572CB"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URXBPS</w:t>
            </w:r>
          </w:p>
        </w:tc>
        <w:tc>
          <w:tcPr>
            <w:tcW w:w="3020" w:type="dxa"/>
            <w:noWrap/>
            <w:hideMark/>
          </w:tcPr>
          <w:p w14:paraId="6371A2FF"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Urinary Bisphenol S (ug/L)</w:t>
            </w:r>
          </w:p>
        </w:tc>
        <w:tc>
          <w:tcPr>
            <w:tcW w:w="1077" w:type="dxa"/>
            <w:noWrap/>
            <w:hideMark/>
          </w:tcPr>
          <w:p w14:paraId="1986F4E5"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cs/>
              </w:rPr>
              <w:t>‎</w:t>
            </w:r>
            <w:r w:rsidRPr="002463FC">
              <w:rPr>
                <w:rFonts w:asciiTheme="majorBidi" w:hAnsiTheme="majorBidi" w:cstheme="majorBidi"/>
                <w:sz w:val="16"/>
                <w:szCs w:val="16"/>
              </w:rPr>
              <w:t>80-09-1</w:t>
            </w:r>
          </w:p>
        </w:tc>
        <w:tc>
          <w:tcPr>
            <w:tcW w:w="2671" w:type="dxa"/>
            <w:noWrap/>
            <w:hideMark/>
          </w:tcPr>
          <w:p w14:paraId="696DAA03"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Personal Care &amp; Consumer Product Compounds</w:t>
            </w:r>
          </w:p>
        </w:tc>
        <w:tc>
          <w:tcPr>
            <w:tcW w:w="1406" w:type="dxa"/>
            <w:noWrap/>
            <w:hideMark/>
          </w:tcPr>
          <w:p w14:paraId="2F203777"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PCCPCs</w:t>
            </w:r>
          </w:p>
        </w:tc>
      </w:tr>
      <w:tr w:rsidR="002463FC" w:rsidRPr="002463FC" w14:paraId="45D17694" w14:textId="77777777" w:rsidTr="002463FC">
        <w:trPr>
          <w:trHeight w:val="300"/>
        </w:trPr>
        <w:tc>
          <w:tcPr>
            <w:tcW w:w="1186" w:type="dxa"/>
            <w:noWrap/>
            <w:hideMark/>
          </w:tcPr>
          <w:p w14:paraId="5565C297"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URXMPB</w:t>
            </w:r>
          </w:p>
        </w:tc>
        <w:tc>
          <w:tcPr>
            <w:tcW w:w="3020" w:type="dxa"/>
            <w:noWrap/>
            <w:hideMark/>
          </w:tcPr>
          <w:p w14:paraId="3BE6F3F3"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Methyl paraben (ng/ml)</w:t>
            </w:r>
          </w:p>
        </w:tc>
        <w:tc>
          <w:tcPr>
            <w:tcW w:w="1077" w:type="dxa"/>
            <w:noWrap/>
            <w:hideMark/>
          </w:tcPr>
          <w:p w14:paraId="26297AA2"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99-76-3</w:t>
            </w:r>
          </w:p>
        </w:tc>
        <w:tc>
          <w:tcPr>
            <w:tcW w:w="2671" w:type="dxa"/>
            <w:noWrap/>
            <w:hideMark/>
          </w:tcPr>
          <w:p w14:paraId="20526C06"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Personal Care &amp; Consumer Product Compounds</w:t>
            </w:r>
          </w:p>
        </w:tc>
        <w:tc>
          <w:tcPr>
            <w:tcW w:w="1406" w:type="dxa"/>
            <w:noWrap/>
            <w:hideMark/>
          </w:tcPr>
          <w:p w14:paraId="1506ED7C"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PCCPCs</w:t>
            </w:r>
          </w:p>
        </w:tc>
      </w:tr>
      <w:tr w:rsidR="002463FC" w:rsidRPr="002463FC" w14:paraId="28E759BC" w14:textId="77777777" w:rsidTr="002463FC">
        <w:trPr>
          <w:trHeight w:val="300"/>
        </w:trPr>
        <w:tc>
          <w:tcPr>
            <w:tcW w:w="1186" w:type="dxa"/>
            <w:noWrap/>
            <w:hideMark/>
          </w:tcPr>
          <w:p w14:paraId="0FBEDF04"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URXPPB</w:t>
            </w:r>
          </w:p>
        </w:tc>
        <w:tc>
          <w:tcPr>
            <w:tcW w:w="3020" w:type="dxa"/>
            <w:noWrap/>
            <w:hideMark/>
          </w:tcPr>
          <w:p w14:paraId="287E485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Propyl paraben (ng/ml)</w:t>
            </w:r>
          </w:p>
        </w:tc>
        <w:tc>
          <w:tcPr>
            <w:tcW w:w="1077" w:type="dxa"/>
            <w:noWrap/>
            <w:hideMark/>
          </w:tcPr>
          <w:p w14:paraId="0FAADC33"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94-13-3</w:t>
            </w:r>
          </w:p>
        </w:tc>
        <w:tc>
          <w:tcPr>
            <w:tcW w:w="2671" w:type="dxa"/>
            <w:noWrap/>
            <w:hideMark/>
          </w:tcPr>
          <w:p w14:paraId="28CE3DC9"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Personal Care &amp; Consumer Product Compounds</w:t>
            </w:r>
          </w:p>
        </w:tc>
        <w:tc>
          <w:tcPr>
            <w:tcW w:w="1406" w:type="dxa"/>
            <w:noWrap/>
            <w:hideMark/>
          </w:tcPr>
          <w:p w14:paraId="0B2516C6"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PCCPCs</w:t>
            </w:r>
          </w:p>
        </w:tc>
      </w:tr>
      <w:tr w:rsidR="002463FC" w:rsidRPr="002463FC" w14:paraId="7E5EDFE8" w14:textId="77777777" w:rsidTr="002463FC">
        <w:trPr>
          <w:trHeight w:val="300"/>
        </w:trPr>
        <w:tc>
          <w:tcPr>
            <w:tcW w:w="1186" w:type="dxa"/>
            <w:noWrap/>
            <w:hideMark/>
          </w:tcPr>
          <w:p w14:paraId="4E6A56CA"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URXBPH</w:t>
            </w:r>
          </w:p>
        </w:tc>
        <w:tc>
          <w:tcPr>
            <w:tcW w:w="3020" w:type="dxa"/>
            <w:noWrap/>
            <w:hideMark/>
          </w:tcPr>
          <w:p w14:paraId="609066E3"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Urinary Bisphenol A (ng/mL)</w:t>
            </w:r>
          </w:p>
        </w:tc>
        <w:tc>
          <w:tcPr>
            <w:tcW w:w="1077" w:type="dxa"/>
            <w:noWrap/>
            <w:hideMark/>
          </w:tcPr>
          <w:p w14:paraId="1EC7F4B3"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80-05-7</w:t>
            </w:r>
          </w:p>
        </w:tc>
        <w:tc>
          <w:tcPr>
            <w:tcW w:w="2671" w:type="dxa"/>
            <w:noWrap/>
            <w:hideMark/>
          </w:tcPr>
          <w:p w14:paraId="78032F85"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Personal Care &amp; Consumer Product Compounds</w:t>
            </w:r>
          </w:p>
        </w:tc>
        <w:tc>
          <w:tcPr>
            <w:tcW w:w="1406" w:type="dxa"/>
            <w:noWrap/>
            <w:hideMark/>
          </w:tcPr>
          <w:p w14:paraId="2D42FFDF"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PCCPCs</w:t>
            </w:r>
          </w:p>
        </w:tc>
      </w:tr>
      <w:tr w:rsidR="002463FC" w:rsidRPr="002463FC" w14:paraId="55233C29" w14:textId="77777777" w:rsidTr="002463FC">
        <w:trPr>
          <w:trHeight w:val="300"/>
        </w:trPr>
        <w:tc>
          <w:tcPr>
            <w:tcW w:w="1186" w:type="dxa"/>
            <w:noWrap/>
            <w:hideMark/>
          </w:tcPr>
          <w:p w14:paraId="18C0B594"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lastRenderedPageBreak/>
              <w:t>URXBPF</w:t>
            </w:r>
          </w:p>
        </w:tc>
        <w:tc>
          <w:tcPr>
            <w:tcW w:w="3020" w:type="dxa"/>
            <w:noWrap/>
            <w:hideMark/>
          </w:tcPr>
          <w:p w14:paraId="3402B0A1"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Urinary Bisphenol F (ug/L)</w:t>
            </w:r>
          </w:p>
        </w:tc>
        <w:tc>
          <w:tcPr>
            <w:tcW w:w="1077" w:type="dxa"/>
            <w:noWrap/>
            <w:hideMark/>
          </w:tcPr>
          <w:p w14:paraId="663EDD5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620-92-8</w:t>
            </w:r>
          </w:p>
        </w:tc>
        <w:tc>
          <w:tcPr>
            <w:tcW w:w="2671" w:type="dxa"/>
            <w:noWrap/>
            <w:hideMark/>
          </w:tcPr>
          <w:p w14:paraId="14BF2090"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Personal Care &amp; Consumer Product Compounds</w:t>
            </w:r>
          </w:p>
        </w:tc>
        <w:tc>
          <w:tcPr>
            <w:tcW w:w="1406" w:type="dxa"/>
            <w:noWrap/>
            <w:hideMark/>
          </w:tcPr>
          <w:p w14:paraId="0350FDBF"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PCCPCs</w:t>
            </w:r>
          </w:p>
        </w:tc>
      </w:tr>
      <w:tr w:rsidR="002463FC" w:rsidRPr="002463FC" w14:paraId="31EDB7BA" w14:textId="77777777" w:rsidTr="002463FC">
        <w:trPr>
          <w:trHeight w:val="300"/>
        </w:trPr>
        <w:tc>
          <w:tcPr>
            <w:tcW w:w="1186" w:type="dxa"/>
            <w:noWrap/>
            <w:hideMark/>
          </w:tcPr>
          <w:p w14:paraId="43C7DE71"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URXBP3</w:t>
            </w:r>
          </w:p>
        </w:tc>
        <w:tc>
          <w:tcPr>
            <w:tcW w:w="3020" w:type="dxa"/>
            <w:noWrap/>
            <w:hideMark/>
          </w:tcPr>
          <w:p w14:paraId="65AD74F5"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Urinary Benzophenone-3 (ng/mL)</w:t>
            </w:r>
          </w:p>
        </w:tc>
        <w:tc>
          <w:tcPr>
            <w:tcW w:w="1077" w:type="dxa"/>
            <w:noWrap/>
            <w:hideMark/>
          </w:tcPr>
          <w:p w14:paraId="4A6CC806"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131-57-7</w:t>
            </w:r>
          </w:p>
        </w:tc>
        <w:tc>
          <w:tcPr>
            <w:tcW w:w="2671" w:type="dxa"/>
            <w:noWrap/>
            <w:hideMark/>
          </w:tcPr>
          <w:p w14:paraId="4A427308"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Personal Care &amp; Consumer Product Compounds</w:t>
            </w:r>
          </w:p>
        </w:tc>
        <w:tc>
          <w:tcPr>
            <w:tcW w:w="1406" w:type="dxa"/>
            <w:noWrap/>
            <w:hideMark/>
          </w:tcPr>
          <w:p w14:paraId="7243E679"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PCCPCs</w:t>
            </w:r>
          </w:p>
        </w:tc>
      </w:tr>
      <w:tr w:rsidR="002463FC" w:rsidRPr="002463FC" w14:paraId="6BA75BD9" w14:textId="77777777" w:rsidTr="002463FC">
        <w:trPr>
          <w:trHeight w:val="300"/>
        </w:trPr>
        <w:tc>
          <w:tcPr>
            <w:tcW w:w="1186" w:type="dxa"/>
            <w:noWrap/>
            <w:hideMark/>
          </w:tcPr>
          <w:p w14:paraId="07AE3982"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LBXTNALA</w:t>
            </w:r>
          </w:p>
        </w:tc>
        <w:tc>
          <w:tcPr>
            <w:tcW w:w="3020" w:type="dxa"/>
            <w:noWrap/>
            <w:hideMark/>
          </w:tcPr>
          <w:p w14:paraId="41E0E906"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Trans-nonachlor Lipid Adj (ng/g)</w:t>
            </w:r>
          </w:p>
        </w:tc>
        <w:tc>
          <w:tcPr>
            <w:tcW w:w="1077" w:type="dxa"/>
            <w:noWrap/>
            <w:hideMark/>
          </w:tcPr>
          <w:p w14:paraId="6C5858E1"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39765-80-5</w:t>
            </w:r>
          </w:p>
        </w:tc>
        <w:tc>
          <w:tcPr>
            <w:tcW w:w="2671" w:type="dxa"/>
            <w:noWrap/>
            <w:hideMark/>
          </w:tcPr>
          <w:p w14:paraId="14569771"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Pesticides</w:t>
            </w:r>
          </w:p>
        </w:tc>
        <w:tc>
          <w:tcPr>
            <w:tcW w:w="1406" w:type="dxa"/>
            <w:noWrap/>
            <w:hideMark/>
          </w:tcPr>
          <w:p w14:paraId="58FC8C83"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Pesticides</w:t>
            </w:r>
          </w:p>
        </w:tc>
      </w:tr>
      <w:tr w:rsidR="002463FC" w:rsidRPr="002463FC" w14:paraId="1EC31279" w14:textId="77777777" w:rsidTr="002463FC">
        <w:trPr>
          <w:trHeight w:val="300"/>
        </w:trPr>
        <w:tc>
          <w:tcPr>
            <w:tcW w:w="1186" w:type="dxa"/>
            <w:noWrap/>
            <w:hideMark/>
          </w:tcPr>
          <w:p w14:paraId="0E7B8102"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LBXOXYLA</w:t>
            </w:r>
          </w:p>
        </w:tc>
        <w:tc>
          <w:tcPr>
            <w:tcW w:w="3020" w:type="dxa"/>
            <w:noWrap/>
            <w:hideMark/>
          </w:tcPr>
          <w:p w14:paraId="3310CFDE"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Oxychlordane Lipid Adj (ng/g)</w:t>
            </w:r>
          </w:p>
        </w:tc>
        <w:tc>
          <w:tcPr>
            <w:tcW w:w="1077" w:type="dxa"/>
            <w:noWrap/>
            <w:hideMark/>
          </w:tcPr>
          <w:p w14:paraId="27033C96"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27304-13-8</w:t>
            </w:r>
          </w:p>
        </w:tc>
        <w:tc>
          <w:tcPr>
            <w:tcW w:w="2671" w:type="dxa"/>
            <w:noWrap/>
            <w:hideMark/>
          </w:tcPr>
          <w:p w14:paraId="4237FE2A"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Pesticides</w:t>
            </w:r>
          </w:p>
        </w:tc>
        <w:tc>
          <w:tcPr>
            <w:tcW w:w="1406" w:type="dxa"/>
            <w:noWrap/>
            <w:hideMark/>
          </w:tcPr>
          <w:p w14:paraId="791E6985"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Pesticides</w:t>
            </w:r>
          </w:p>
        </w:tc>
      </w:tr>
      <w:tr w:rsidR="002463FC" w:rsidRPr="002463FC" w14:paraId="5A18C0FA" w14:textId="77777777" w:rsidTr="002463FC">
        <w:trPr>
          <w:trHeight w:val="300"/>
        </w:trPr>
        <w:tc>
          <w:tcPr>
            <w:tcW w:w="1186" w:type="dxa"/>
            <w:noWrap/>
            <w:hideMark/>
          </w:tcPr>
          <w:p w14:paraId="3CA868E0"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LBXPDELA</w:t>
            </w:r>
          </w:p>
        </w:tc>
        <w:tc>
          <w:tcPr>
            <w:tcW w:w="3020" w:type="dxa"/>
            <w:noWrap/>
            <w:hideMark/>
          </w:tcPr>
          <w:p w14:paraId="23CC26B4"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p,p'-DDE Lipid Adj (ng/g)</w:t>
            </w:r>
          </w:p>
        </w:tc>
        <w:tc>
          <w:tcPr>
            <w:tcW w:w="1077" w:type="dxa"/>
            <w:noWrap/>
            <w:hideMark/>
          </w:tcPr>
          <w:p w14:paraId="69F58C3F"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72-55-9</w:t>
            </w:r>
          </w:p>
        </w:tc>
        <w:tc>
          <w:tcPr>
            <w:tcW w:w="2671" w:type="dxa"/>
            <w:noWrap/>
            <w:hideMark/>
          </w:tcPr>
          <w:p w14:paraId="0C124A52"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Pesticides</w:t>
            </w:r>
          </w:p>
        </w:tc>
        <w:tc>
          <w:tcPr>
            <w:tcW w:w="1406" w:type="dxa"/>
            <w:noWrap/>
            <w:hideMark/>
          </w:tcPr>
          <w:p w14:paraId="34B9E1D0"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Pesticides</w:t>
            </w:r>
          </w:p>
        </w:tc>
      </w:tr>
      <w:tr w:rsidR="002463FC" w:rsidRPr="002463FC" w14:paraId="459B6DCE" w14:textId="77777777" w:rsidTr="002463FC">
        <w:trPr>
          <w:trHeight w:val="300"/>
        </w:trPr>
        <w:tc>
          <w:tcPr>
            <w:tcW w:w="1186" w:type="dxa"/>
            <w:noWrap/>
            <w:hideMark/>
          </w:tcPr>
          <w:p w14:paraId="02B01D8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LBXDIELA</w:t>
            </w:r>
          </w:p>
        </w:tc>
        <w:tc>
          <w:tcPr>
            <w:tcW w:w="3020" w:type="dxa"/>
            <w:noWrap/>
            <w:hideMark/>
          </w:tcPr>
          <w:p w14:paraId="396A5ED3" w14:textId="77777777" w:rsidR="002463FC" w:rsidRPr="002463FC" w:rsidRDefault="002463FC" w:rsidP="002463FC">
            <w:pPr>
              <w:rPr>
                <w:rFonts w:asciiTheme="majorBidi" w:hAnsiTheme="majorBidi" w:cstheme="majorBidi"/>
                <w:sz w:val="16"/>
                <w:szCs w:val="16"/>
                <w:lang w:val="nl-BE"/>
              </w:rPr>
            </w:pPr>
            <w:r w:rsidRPr="002463FC">
              <w:rPr>
                <w:rFonts w:asciiTheme="majorBidi" w:hAnsiTheme="majorBidi" w:cstheme="majorBidi"/>
                <w:sz w:val="16"/>
                <w:szCs w:val="16"/>
                <w:lang w:val="nl-BE"/>
              </w:rPr>
              <w:t>Dieldrin Lipid Adj (ng/g)</w:t>
            </w:r>
          </w:p>
        </w:tc>
        <w:tc>
          <w:tcPr>
            <w:tcW w:w="1077" w:type="dxa"/>
            <w:noWrap/>
            <w:hideMark/>
          </w:tcPr>
          <w:p w14:paraId="40C48BC3"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60-57-1</w:t>
            </w:r>
          </w:p>
        </w:tc>
        <w:tc>
          <w:tcPr>
            <w:tcW w:w="2671" w:type="dxa"/>
            <w:noWrap/>
            <w:hideMark/>
          </w:tcPr>
          <w:p w14:paraId="4F3290C7"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Pesticides</w:t>
            </w:r>
          </w:p>
        </w:tc>
        <w:tc>
          <w:tcPr>
            <w:tcW w:w="1406" w:type="dxa"/>
            <w:noWrap/>
            <w:hideMark/>
          </w:tcPr>
          <w:p w14:paraId="61E9136F"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Pesticides</w:t>
            </w:r>
          </w:p>
        </w:tc>
      </w:tr>
      <w:tr w:rsidR="002463FC" w:rsidRPr="002463FC" w14:paraId="7E32BD7B" w14:textId="77777777" w:rsidTr="002463FC">
        <w:trPr>
          <w:trHeight w:val="300"/>
        </w:trPr>
        <w:tc>
          <w:tcPr>
            <w:tcW w:w="1186" w:type="dxa"/>
            <w:noWrap/>
            <w:hideMark/>
          </w:tcPr>
          <w:p w14:paraId="76D04190"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LBXBHCLA</w:t>
            </w:r>
          </w:p>
        </w:tc>
        <w:tc>
          <w:tcPr>
            <w:tcW w:w="3020" w:type="dxa"/>
            <w:noWrap/>
            <w:hideMark/>
          </w:tcPr>
          <w:p w14:paraId="2E702753"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Beta-hexachlorocyclohexane Lipid Adj (ng/g)</w:t>
            </w:r>
          </w:p>
        </w:tc>
        <w:tc>
          <w:tcPr>
            <w:tcW w:w="1077" w:type="dxa"/>
            <w:noWrap/>
            <w:hideMark/>
          </w:tcPr>
          <w:p w14:paraId="1FA1784A"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319-85-7</w:t>
            </w:r>
          </w:p>
        </w:tc>
        <w:tc>
          <w:tcPr>
            <w:tcW w:w="2671" w:type="dxa"/>
            <w:noWrap/>
            <w:hideMark/>
          </w:tcPr>
          <w:p w14:paraId="10908042"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Pesticides</w:t>
            </w:r>
          </w:p>
        </w:tc>
        <w:tc>
          <w:tcPr>
            <w:tcW w:w="1406" w:type="dxa"/>
            <w:noWrap/>
            <w:hideMark/>
          </w:tcPr>
          <w:p w14:paraId="1295217F"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Pesticides</w:t>
            </w:r>
          </w:p>
        </w:tc>
      </w:tr>
      <w:tr w:rsidR="002463FC" w:rsidRPr="002463FC" w14:paraId="04899131" w14:textId="77777777" w:rsidTr="002463FC">
        <w:trPr>
          <w:trHeight w:val="300"/>
        </w:trPr>
        <w:tc>
          <w:tcPr>
            <w:tcW w:w="1186" w:type="dxa"/>
            <w:noWrap/>
            <w:hideMark/>
          </w:tcPr>
          <w:p w14:paraId="7B9C084C"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URXCPM</w:t>
            </w:r>
          </w:p>
        </w:tc>
        <w:tc>
          <w:tcPr>
            <w:tcW w:w="3020" w:type="dxa"/>
            <w:noWrap/>
            <w:hideMark/>
          </w:tcPr>
          <w:p w14:paraId="2BF74C1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3,5,6-trichloropyridinol (ug/L)</w:t>
            </w:r>
          </w:p>
        </w:tc>
        <w:tc>
          <w:tcPr>
            <w:tcW w:w="1077" w:type="dxa"/>
            <w:noWrap/>
            <w:hideMark/>
          </w:tcPr>
          <w:p w14:paraId="492FBBCB"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6515-38-4</w:t>
            </w:r>
          </w:p>
        </w:tc>
        <w:tc>
          <w:tcPr>
            <w:tcW w:w="2671" w:type="dxa"/>
            <w:noWrap/>
            <w:hideMark/>
          </w:tcPr>
          <w:p w14:paraId="47442A9F"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Pesticides</w:t>
            </w:r>
          </w:p>
        </w:tc>
        <w:tc>
          <w:tcPr>
            <w:tcW w:w="1406" w:type="dxa"/>
            <w:noWrap/>
            <w:hideMark/>
          </w:tcPr>
          <w:p w14:paraId="1D23E15E"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Pesticides</w:t>
            </w:r>
          </w:p>
        </w:tc>
      </w:tr>
      <w:tr w:rsidR="002463FC" w:rsidRPr="002463FC" w14:paraId="163103BA" w14:textId="77777777" w:rsidTr="002463FC">
        <w:trPr>
          <w:trHeight w:val="300"/>
        </w:trPr>
        <w:tc>
          <w:tcPr>
            <w:tcW w:w="1186" w:type="dxa"/>
            <w:noWrap/>
            <w:hideMark/>
          </w:tcPr>
          <w:p w14:paraId="2C93C790"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URXOP3</w:t>
            </w:r>
          </w:p>
        </w:tc>
        <w:tc>
          <w:tcPr>
            <w:tcW w:w="3020" w:type="dxa"/>
            <w:noWrap/>
            <w:hideMark/>
          </w:tcPr>
          <w:p w14:paraId="3C5BB315"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Dimethylthiophosphate (ug/L)</w:t>
            </w:r>
          </w:p>
        </w:tc>
        <w:tc>
          <w:tcPr>
            <w:tcW w:w="1077" w:type="dxa"/>
            <w:noWrap/>
            <w:hideMark/>
          </w:tcPr>
          <w:p w14:paraId="24F20951"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1112-38-5</w:t>
            </w:r>
          </w:p>
        </w:tc>
        <w:tc>
          <w:tcPr>
            <w:tcW w:w="2671" w:type="dxa"/>
            <w:noWrap/>
            <w:hideMark/>
          </w:tcPr>
          <w:p w14:paraId="745C3659"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Pesticides</w:t>
            </w:r>
          </w:p>
        </w:tc>
        <w:tc>
          <w:tcPr>
            <w:tcW w:w="1406" w:type="dxa"/>
            <w:noWrap/>
            <w:hideMark/>
          </w:tcPr>
          <w:p w14:paraId="109DF0F1"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Pesticides</w:t>
            </w:r>
          </w:p>
        </w:tc>
      </w:tr>
      <w:tr w:rsidR="002463FC" w:rsidRPr="002463FC" w14:paraId="164C27B2" w14:textId="77777777" w:rsidTr="002463FC">
        <w:trPr>
          <w:trHeight w:val="300"/>
        </w:trPr>
        <w:tc>
          <w:tcPr>
            <w:tcW w:w="1186" w:type="dxa"/>
            <w:noWrap/>
            <w:hideMark/>
          </w:tcPr>
          <w:p w14:paraId="7168B68E"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URXOPM</w:t>
            </w:r>
          </w:p>
        </w:tc>
        <w:tc>
          <w:tcPr>
            <w:tcW w:w="3020" w:type="dxa"/>
            <w:noWrap/>
            <w:hideMark/>
          </w:tcPr>
          <w:p w14:paraId="59306A6F"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3-phenoxybenzoic acid (ug/L)</w:t>
            </w:r>
          </w:p>
        </w:tc>
        <w:tc>
          <w:tcPr>
            <w:tcW w:w="1077" w:type="dxa"/>
            <w:noWrap/>
            <w:hideMark/>
          </w:tcPr>
          <w:p w14:paraId="3170001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3739-38-6</w:t>
            </w:r>
          </w:p>
        </w:tc>
        <w:tc>
          <w:tcPr>
            <w:tcW w:w="2671" w:type="dxa"/>
            <w:noWrap/>
            <w:hideMark/>
          </w:tcPr>
          <w:p w14:paraId="30C11F92"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Pesticides</w:t>
            </w:r>
          </w:p>
        </w:tc>
        <w:tc>
          <w:tcPr>
            <w:tcW w:w="1406" w:type="dxa"/>
            <w:noWrap/>
            <w:hideMark/>
          </w:tcPr>
          <w:p w14:paraId="7BE4DF01"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Pesticides</w:t>
            </w:r>
          </w:p>
        </w:tc>
      </w:tr>
      <w:tr w:rsidR="002463FC" w:rsidRPr="002463FC" w14:paraId="2994A5F1" w14:textId="77777777" w:rsidTr="002463FC">
        <w:trPr>
          <w:trHeight w:val="300"/>
        </w:trPr>
        <w:tc>
          <w:tcPr>
            <w:tcW w:w="1186" w:type="dxa"/>
            <w:noWrap/>
            <w:hideMark/>
          </w:tcPr>
          <w:p w14:paraId="029B94BC"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URX14D</w:t>
            </w:r>
          </w:p>
        </w:tc>
        <w:tc>
          <w:tcPr>
            <w:tcW w:w="3020" w:type="dxa"/>
            <w:noWrap/>
            <w:hideMark/>
          </w:tcPr>
          <w:p w14:paraId="25A5A533"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2,5-dichlorophenol (ug/L)</w:t>
            </w:r>
          </w:p>
        </w:tc>
        <w:tc>
          <w:tcPr>
            <w:tcW w:w="1077" w:type="dxa"/>
            <w:noWrap/>
            <w:hideMark/>
          </w:tcPr>
          <w:p w14:paraId="5EBF5225"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583-78-8</w:t>
            </w:r>
          </w:p>
        </w:tc>
        <w:tc>
          <w:tcPr>
            <w:tcW w:w="2671" w:type="dxa"/>
            <w:noWrap/>
            <w:hideMark/>
          </w:tcPr>
          <w:p w14:paraId="6CBF4442"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Pesticides</w:t>
            </w:r>
          </w:p>
        </w:tc>
        <w:tc>
          <w:tcPr>
            <w:tcW w:w="1406" w:type="dxa"/>
            <w:noWrap/>
            <w:hideMark/>
          </w:tcPr>
          <w:p w14:paraId="00AA8A9F"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Pesticides</w:t>
            </w:r>
          </w:p>
        </w:tc>
      </w:tr>
      <w:tr w:rsidR="002463FC" w:rsidRPr="002463FC" w14:paraId="211063A7" w14:textId="77777777" w:rsidTr="002463FC">
        <w:trPr>
          <w:trHeight w:val="300"/>
        </w:trPr>
        <w:tc>
          <w:tcPr>
            <w:tcW w:w="1186" w:type="dxa"/>
            <w:noWrap/>
            <w:hideMark/>
          </w:tcPr>
          <w:p w14:paraId="46AEE086"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URXDCB</w:t>
            </w:r>
          </w:p>
        </w:tc>
        <w:tc>
          <w:tcPr>
            <w:tcW w:w="3020" w:type="dxa"/>
            <w:noWrap/>
            <w:hideMark/>
          </w:tcPr>
          <w:p w14:paraId="3DE84F15"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2,4-dichlorophenol (ug/L)</w:t>
            </w:r>
          </w:p>
        </w:tc>
        <w:tc>
          <w:tcPr>
            <w:tcW w:w="1077" w:type="dxa"/>
            <w:noWrap/>
            <w:hideMark/>
          </w:tcPr>
          <w:p w14:paraId="142EA50F"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120-83-2</w:t>
            </w:r>
          </w:p>
        </w:tc>
        <w:tc>
          <w:tcPr>
            <w:tcW w:w="2671" w:type="dxa"/>
            <w:noWrap/>
            <w:hideMark/>
          </w:tcPr>
          <w:p w14:paraId="5C7EEE6A"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Pesticides</w:t>
            </w:r>
          </w:p>
        </w:tc>
        <w:tc>
          <w:tcPr>
            <w:tcW w:w="1406" w:type="dxa"/>
            <w:noWrap/>
            <w:hideMark/>
          </w:tcPr>
          <w:p w14:paraId="0C8D3AAB"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Pesticides</w:t>
            </w:r>
          </w:p>
        </w:tc>
      </w:tr>
      <w:tr w:rsidR="002463FC" w:rsidRPr="002463FC" w14:paraId="49E793F4" w14:textId="77777777" w:rsidTr="002463FC">
        <w:trPr>
          <w:trHeight w:val="300"/>
        </w:trPr>
        <w:tc>
          <w:tcPr>
            <w:tcW w:w="1186" w:type="dxa"/>
            <w:noWrap/>
            <w:hideMark/>
          </w:tcPr>
          <w:p w14:paraId="0CCBB39F"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URXPAR</w:t>
            </w:r>
          </w:p>
        </w:tc>
        <w:tc>
          <w:tcPr>
            <w:tcW w:w="3020" w:type="dxa"/>
            <w:noWrap/>
            <w:hideMark/>
          </w:tcPr>
          <w:p w14:paraId="7DB685D8"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Paranitrophenol (ug/L)</w:t>
            </w:r>
          </w:p>
        </w:tc>
        <w:tc>
          <w:tcPr>
            <w:tcW w:w="1077" w:type="dxa"/>
            <w:noWrap/>
            <w:hideMark/>
          </w:tcPr>
          <w:p w14:paraId="5E399A51"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100-02-7</w:t>
            </w:r>
          </w:p>
        </w:tc>
        <w:tc>
          <w:tcPr>
            <w:tcW w:w="2671" w:type="dxa"/>
            <w:noWrap/>
            <w:hideMark/>
          </w:tcPr>
          <w:p w14:paraId="62E1F02A"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Pesticides</w:t>
            </w:r>
          </w:p>
        </w:tc>
        <w:tc>
          <w:tcPr>
            <w:tcW w:w="1406" w:type="dxa"/>
            <w:noWrap/>
            <w:hideMark/>
          </w:tcPr>
          <w:p w14:paraId="10C753D4"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Pesticides</w:t>
            </w:r>
          </w:p>
        </w:tc>
      </w:tr>
      <w:tr w:rsidR="002463FC" w:rsidRPr="002463FC" w14:paraId="2B8F378C" w14:textId="77777777" w:rsidTr="002463FC">
        <w:trPr>
          <w:trHeight w:val="300"/>
        </w:trPr>
        <w:tc>
          <w:tcPr>
            <w:tcW w:w="1186" w:type="dxa"/>
            <w:noWrap/>
            <w:hideMark/>
          </w:tcPr>
          <w:p w14:paraId="5423CA5C"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URX24D</w:t>
            </w:r>
          </w:p>
        </w:tc>
        <w:tc>
          <w:tcPr>
            <w:tcW w:w="3020" w:type="dxa"/>
            <w:noWrap/>
            <w:hideMark/>
          </w:tcPr>
          <w:p w14:paraId="7C1719A3"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2,4-D (ug/L)</w:t>
            </w:r>
          </w:p>
        </w:tc>
        <w:tc>
          <w:tcPr>
            <w:tcW w:w="1077" w:type="dxa"/>
            <w:noWrap/>
            <w:hideMark/>
          </w:tcPr>
          <w:p w14:paraId="1D3F89D6"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94-75-7</w:t>
            </w:r>
          </w:p>
        </w:tc>
        <w:tc>
          <w:tcPr>
            <w:tcW w:w="2671" w:type="dxa"/>
            <w:noWrap/>
            <w:hideMark/>
          </w:tcPr>
          <w:p w14:paraId="2997A7E4"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Pesticides</w:t>
            </w:r>
          </w:p>
        </w:tc>
        <w:tc>
          <w:tcPr>
            <w:tcW w:w="1406" w:type="dxa"/>
            <w:noWrap/>
            <w:hideMark/>
          </w:tcPr>
          <w:p w14:paraId="3A10A4CE"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Pesticides</w:t>
            </w:r>
          </w:p>
        </w:tc>
      </w:tr>
      <w:tr w:rsidR="002463FC" w:rsidRPr="002463FC" w14:paraId="54B03D5D" w14:textId="77777777" w:rsidTr="002463FC">
        <w:trPr>
          <w:trHeight w:val="300"/>
        </w:trPr>
        <w:tc>
          <w:tcPr>
            <w:tcW w:w="1186" w:type="dxa"/>
            <w:noWrap/>
            <w:hideMark/>
          </w:tcPr>
          <w:p w14:paraId="3052BEFE"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URXDEA</w:t>
            </w:r>
          </w:p>
        </w:tc>
        <w:tc>
          <w:tcPr>
            <w:tcW w:w="3020" w:type="dxa"/>
            <w:noWrap/>
            <w:hideMark/>
          </w:tcPr>
          <w:p w14:paraId="7175D489"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DEET acid (ug/L)</w:t>
            </w:r>
          </w:p>
        </w:tc>
        <w:tc>
          <w:tcPr>
            <w:tcW w:w="1077" w:type="dxa"/>
            <w:noWrap/>
            <w:hideMark/>
          </w:tcPr>
          <w:p w14:paraId="506789CC"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72236-23-8</w:t>
            </w:r>
          </w:p>
        </w:tc>
        <w:tc>
          <w:tcPr>
            <w:tcW w:w="2671" w:type="dxa"/>
            <w:noWrap/>
            <w:hideMark/>
          </w:tcPr>
          <w:p w14:paraId="2F1E4508"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Pesticides</w:t>
            </w:r>
          </w:p>
        </w:tc>
        <w:tc>
          <w:tcPr>
            <w:tcW w:w="1406" w:type="dxa"/>
            <w:noWrap/>
            <w:hideMark/>
          </w:tcPr>
          <w:p w14:paraId="374B094A"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Pesticides</w:t>
            </w:r>
          </w:p>
        </w:tc>
      </w:tr>
      <w:tr w:rsidR="002463FC" w:rsidRPr="002463FC" w14:paraId="7C1306EF" w14:textId="77777777" w:rsidTr="002463FC">
        <w:trPr>
          <w:trHeight w:val="300"/>
        </w:trPr>
        <w:tc>
          <w:tcPr>
            <w:tcW w:w="1186" w:type="dxa"/>
            <w:noWrap/>
            <w:hideMark/>
          </w:tcPr>
          <w:p w14:paraId="082EFEB1"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URXCNP</w:t>
            </w:r>
          </w:p>
        </w:tc>
        <w:tc>
          <w:tcPr>
            <w:tcW w:w="3020" w:type="dxa"/>
            <w:noWrap/>
            <w:hideMark/>
          </w:tcPr>
          <w:p w14:paraId="0DED80FB"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Mono(carboxynonyl) phthalate (ng/mL)</w:t>
            </w:r>
          </w:p>
        </w:tc>
        <w:tc>
          <w:tcPr>
            <w:tcW w:w="1077" w:type="dxa"/>
            <w:noWrap/>
            <w:hideMark/>
          </w:tcPr>
          <w:p w14:paraId="6B79C4E5"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26761-40-0</w:t>
            </w:r>
          </w:p>
        </w:tc>
        <w:tc>
          <w:tcPr>
            <w:tcW w:w="2671" w:type="dxa"/>
            <w:noWrap/>
            <w:hideMark/>
          </w:tcPr>
          <w:p w14:paraId="3983695F"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Phthalates</w:t>
            </w:r>
          </w:p>
        </w:tc>
        <w:tc>
          <w:tcPr>
            <w:tcW w:w="1406" w:type="dxa"/>
            <w:noWrap/>
            <w:hideMark/>
          </w:tcPr>
          <w:p w14:paraId="016E35CF"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Phthalates</w:t>
            </w:r>
          </w:p>
        </w:tc>
      </w:tr>
      <w:tr w:rsidR="002463FC" w:rsidRPr="002463FC" w14:paraId="036029D4" w14:textId="77777777" w:rsidTr="002463FC">
        <w:trPr>
          <w:trHeight w:val="300"/>
        </w:trPr>
        <w:tc>
          <w:tcPr>
            <w:tcW w:w="1186" w:type="dxa"/>
            <w:noWrap/>
            <w:hideMark/>
          </w:tcPr>
          <w:p w14:paraId="00FDFCA2"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SSURHIBP</w:t>
            </w:r>
          </w:p>
        </w:tc>
        <w:tc>
          <w:tcPr>
            <w:tcW w:w="3020" w:type="dxa"/>
            <w:noWrap/>
            <w:hideMark/>
          </w:tcPr>
          <w:p w14:paraId="2AD190F8"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Mono-2-hydroxy-iso-butyl phthlte (ng/mL)</w:t>
            </w:r>
          </w:p>
        </w:tc>
        <w:tc>
          <w:tcPr>
            <w:tcW w:w="1077" w:type="dxa"/>
            <w:noWrap/>
            <w:hideMark/>
          </w:tcPr>
          <w:p w14:paraId="44B343D3"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64339-39-5</w:t>
            </w:r>
          </w:p>
        </w:tc>
        <w:tc>
          <w:tcPr>
            <w:tcW w:w="2671" w:type="dxa"/>
            <w:noWrap/>
            <w:hideMark/>
          </w:tcPr>
          <w:p w14:paraId="2C3DD0CE"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Phthalates</w:t>
            </w:r>
          </w:p>
        </w:tc>
        <w:tc>
          <w:tcPr>
            <w:tcW w:w="1406" w:type="dxa"/>
            <w:noWrap/>
            <w:hideMark/>
          </w:tcPr>
          <w:p w14:paraId="5A803438"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Phthalates</w:t>
            </w:r>
          </w:p>
        </w:tc>
      </w:tr>
      <w:tr w:rsidR="002463FC" w:rsidRPr="002463FC" w14:paraId="5CAC1E97" w14:textId="77777777" w:rsidTr="002463FC">
        <w:trPr>
          <w:trHeight w:val="300"/>
        </w:trPr>
        <w:tc>
          <w:tcPr>
            <w:tcW w:w="1186" w:type="dxa"/>
            <w:noWrap/>
            <w:hideMark/>
          </w:tcPr>
          <w:p w14:paraId="1B31698F"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URXCOP</w:t>
            </w:r>
          </w:p>
        </w:tc>
        <w:tc>
          <w:tcPr>
            <w:tcW w:w="3020" w:type="dxa"/>
            <w:noWrap/>
            <w:hideMark/>
          </w:tcPr>
          <w:p w14:paraId="51AB47A0"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Mono(carboxyoctyl) phthalate (ng/mL)</w:t>
            </w:r>
          </w:p>
        </w:tc>
        <w:tc>
          <w:tcPr>
            <w:tcW w:w="1077" w:type="dxa"/>
            <w:noWrap/>
            <w:hideMark/>
          </w:tcPr>
          <w:p w14:paraId="32E79334"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898544-09-7</w:t>
            </w:r>
          </w:p>
        </w:tc>
        <w:tc>
          <w:tcPr>
            <w:tcW w:w="2671" w:type="dxa"/>
            <w:noWrap/>
            <w:hideMark/>
          </w:tcPr>
          <w:p w14:paraId="7906EFB4"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Phthalates</w:t>
            </w:r>
          </w:p>
        </w:tc>
        <w:tc>
          <w:tcPr>
            <w:tcW w:w="1406" w:type="dxa"/>
            <w:noWrap/>
            <w:hideMark/>
          </w:tcPr>
          <w:p w14:paraId="1A26C6FA"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Phthalates</w:t>
            </w:r>
          </w:p>
        </w:tc>
      </w:tr>
      <w:tr w:rsidR="002463FC" w:rsidRPr="002463FC" w14:paraId="1EAA34A6" w14:textId="77777777" w:rsidTr="002463FC">
        <w:trPr>
          <w:trHeight w:val="300"/>
        </w:trPr>
        <w:tc>
          <w:tcPr>
            <w:tcW w:w="1186" w:type="dxa"/>
            <w:noWrap/>
            <w:hideMark/>
          </w:tcPr>
          <w:p w14:paraId="521E626B"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URXMIB</w:t>
            </w:r>
          </w:p>
        </w:tc>
        <w:tc>
          <w:tcPr>
            <w:tcW w:w="3020" w:type="dxa"/>
            <w:noWrap/>
            <w:hideMark/>
          </w:tcPr>
          <w:p w14:paraId="72B27B5C" w14:textId="77777777" w:rsidR="002463FC" w:rsidRPr="002463FC" w:rsidRDefault="002463FC" w:rsidP="002463FC">
            <w:pPr>
              <w:rPr>
                <w:rFonts w:asciiTheme="majorBidi" w:hAnsiTheme="majorBidi" w:cstheme="majorBidi"/>
                <w:sz w:val="16"/>
                <w:szCs w:val="16"/>
                <w:lang w:val="it-IT"/>
              </w:rPr>
            </w:pPr>
            <w:r w:rsidRPr="002463FC">
              <w:rPr>
                <w:rFonts w:asciiTheme="majorBidi" w:hAnsiTheme="majorBidi" w:cstheme="majorBidi"/>
                <w:sz w:val="16"/>
                <w:szCs w:val="16"/>
                <w:lang w:val="it-IT"/>
              </w:rPr>
              <w:t>Mono-isobutyl pthalate (ng/mL)</w:t>
            </w:r>
          </w:p>
        </w:tc>
        <w:tc>
          <w:tcPr>
            <w:tcW w:w="1077" w:type="dxa"/>
            <w:noWrap/>
            <w:hideMark/>
          </w:tcPr>
          <w:p w14:paraId="4433661E"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30833-53-5</w:t>
            </w:r>
          </w:p>
        </w:tc>
        <w:tc>
          <w:tcPr>
            <w:tcW w:w="2671" w:type="dxa"/>
            <w:noWrap/>
            <w:hideMark/>
          </w:tcPr>
          <w:p w14:paraId="02E163BF"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Phthalates</w:t>
            </w:r>
          </w:p>
        </w:tc>
        <w:tc>
          <w:tcPr>
            <w:tcW w:w="1406" w:type="dxa"/>
            <w:noWrap/>
            <w:hideMark/>
          </w:tcPr>
          <w:p w14:paraId="1BBC3782"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Phthalates</w:t>
            </w:r>
          </w:p>
        </w:tc>
      </w:tr>
      <w:tr w:rsidR="002463FC" w:rsidRPr="002463FC" w14:paraId="49C02A16" w14:textId="77777777" w:rsidTr="002463FC">
        <w:trPr>
          <w:trHeight w:val="300"/>
        </w:trPr>
        <w:tc>
          <w:tcPr>
            <w:tcW w:w="1186" w:type="dxa"/>
            <w:noWrap/>
            <w:hideMark/>
          </w:tcPr>
          <w:p w14:paraId="02B27430"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URXMHP</w:t>
            </w:r>
          </w:p>
        </w:tc>
        <w:tc>
          <w:tcPr>
            <w:tcW w:w="3020" w:type="dxa"/>
            <w:noWrap/>
            <w:hideMark/>
          </w:tcPr>
          <w:p w14:paraId="13200B8A"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Mono-(2-ethyl)-hexyl phthalate (ng/mL)</w:t>
            </w:r>
          </w:p>
        </w:tc>
        <w:tc>
          <w:tcPr>
            <w:tcW w:w="1077" w:type="dxa"/>
            <w:noWrap/>
            <w:hideMark/>
          </w:tcPr>
          <w:p w14:paraId="4F676628"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4376-20-9</w:t>
            </w:r>
          </w:p>
        </w:tc>
        <w:tc>
          <w:tcPr>
            <w:tcW w:w="2671" w:type="dxa"/>
            <w:noWrap/>
            <w:hideMark/>
          </w:tcPr>
          <w:p w14:paraId="4CC6DFC7"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Phthalates</w:t>
            </w:r>
          </w:p>
        </w:tc>
        <w:tc>
          <w:tcPr>
            <w:tcW w:w="1406" w:type="dxa"/>
            <w:noWrap/>
            <w:hideMark/>
          </w:tcPr>
          <w:p w14:paraId="0483A791"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Phthalates</w:t>
            </w:r>
          </w:p>
        </w:tc>
      </w:tr>
      <w:tr w:rsidR="002463FC" w:rsidRPr="002463FC" w14:paraId="332C8A0E" w14:textId="77777777" w:rsidTr="002463FC">
        <w:trPr>
          <w:trHeight w:val="300"/>
        </w:trPr>
        <w:tc>
          <w:tcPr>
            <w:tcW w:w="1186" w:type="dxa"/>
            <w:noWrap/>
            <w:hideMark/>
          </w:tcPr>
          <w:p w14:paraId="6C1B619C"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URXMOH</w:t>
            </w:r>
          </w:p>
        </w:tc>
        <w:tc>
          <w:tcPr>
            <w:tcW w:w="3020" w:type="dxa"/>
            <w:noWrap/>
            <w:hideMark/>
          </w:tcPr>
          <w:p w14:paraId="717C92C8"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Mono-(2-ethyl-5-oxohexyl) phthalate (ng/mL)</w:t>
            </w:r>
          </w:p>
        </w:tc>
        <w:tc>
          <w:tcPr>
            <w:tcW w:w="1077" w:type="dxa"/>
            <w:noWrap/>
            <w:hideMark/>
          </w:tcPr>
          <w:p w14:paraId="5317FF43"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40321-98-0</w:t>
            </w:r>
          </w:p>
        </w:tc>
        <w:tc>
          <w:tcPr>
            <w:tcW w:w="2671" w:type="dxa"/>
            <w:noWrap/>
            <w:hideMark/>
          </w:tcPr>
          <w:p w14:paraId="5AA889E0"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Phthalates</w:t>
            </w:r>
          </w:p>
        </w:tc>
        <w:tc>
          <w:tcPr>
            <w:tcW w:w="1406" w:type="dxa"/>
            <w:noWrap/>
            <w:hideMark/>
          </w:tcPr>
          <w:p w14:paraId="0EBE3CBB"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Phthalates</w:t>
            </w:r>
          </w:p>
        </w:tc>
      </w:tr>
      <w:tr w:rsidR="002463FC" w:rsidRPr="002463FC" w14:paraId="2224E914" w14:textId="77777777" w:rsidTr="002463FC">
        <w:trPr>
          <w:trHeight w:val="300"/>
        </w:trPr>
        <w:tc>
          <w:tcPr>
            <w:tcW w:w="1186" w:type="dxa"/>
            <w:noWrap/>
            <w:hideMark/>
          </w:tcPr>
          <w:p w14:paraId="4EB916CC"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URXMZP</w:t>
            </w:r>
          </w:p>
        </w:tc>
        <w:tc>
          <w:tcPr>
            <w:tcW w:w="3020" w:type="dxa"/>
            <w:noWrap/>
            <w:hideMark/>
          </w:tcPr>
          <w:p w14:paraId="2DAC768A" w14:textId="77777777" w:rsidR="002463FC" w:rsidRPr="002463FC" w:rsidRDefault="002463FC" w:rsidP="002463FC">
            <w:pPr>
              <w:rPr>
                <w:rFonts w:asciiTheme="majorBidi" w:hAnsiTheme="majorBidi" w:cstheme="majorBidi"/>
                <w:sz w:val="16"/>
                <w:szCs w:val="16"/>
                <w:lang w:val="it-IT"/>
              </w:rPr>
            </w:pPr>
            <w:r w:rsidRPr="002463FC">
              <w:rPr>
                <w:rFonts w:asciiTheme="majorBidi" w:hAnsiTheme="majorBidi" w:cstheme="majorBidi"/>
                <w:sz w:val="16"/>
                <w:szCs w:val="16"/>
                <w:lang w:val="it-IT"/>
              </w:rPr>
              <w:t>Mono-benzyl phthalate (ng/mL)</w:t>
            </w:r>
          </w:p>
        </w:tc>
        <w:tc>
          <w:tcPr>
            <w:tcW w:w="1077" w:type="dxa"/>
            <w:noWrap/>
            <w:hideMark/>
          </w:tcPr>
          <w:p w14:paraId="4C4C4B39"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2528-16-7</w:t>
            </w:r>
          </w:p>
        </w:tc>
        <w:tc>
          <w:tcPr>
            <w:tcW w:w="2671" w:type="dxa"/>
            <w:noWrap/>
            <w:hideMark/>
          </w:tcPr>
          <w:p w14:paraId="25EEA14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Phthalates</w:t>
            </w:r>
          </w:p>
        </w:tc>
        <w:tc>
          <w:tcPr>
            <w:tcW w:w="1406" w:type="dxa"/>
            <w:noWrap/>
            <w:hideMark/>
          </w:tcPr>
          <w:p w14:paraId="4EAEC769"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Phthalates</w:t>
            </w:r>
          </w:p>
        </w:tc>
      </w:tr>
      <w:tr w:rsidR="002463FC" w:rsidRPr="002463FC" w14:paraId="1B3321BE" w14:textId="77777777" w:rsidTr="002463FC">
        <w:trPr>
          <w:trHeight w:val="300"/>
        </w:trPr>
        <w:tc>
          <w:tcPr>
            <w:tcW w:w="1186" w:type="dxa"/>
            <w:noWrap/>
            <w:hideMark/>
          </w:tcPr>
          <w:p w14:paraId="7D0E6740"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URXMHH</w:t>
            </w:r>
          </w:p>
        </w:tc>
        <w:tc>
          <w:tcPr>
            <w:tcW w:w="3020" w:type="dxa"/>
            <w:noWrap/>
            <w:hideMark/>
          </w:tcPr>
          <w:p w14:paraId="2C9BEAE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Mono-(2-ethyl-5-hydroxyhexyl) phthalate (ng/mL)</w:t>
            </w:r>
          </w:p>
        </w:tc>
        <w:tc>
          <w:tcPr>
            <w:tcW w:w="1077" w:type="dxa"/>
            <w:noWrap/>
            <w:hideMark/>
          </w:tcPr>
          <w:p w14:paraId="7490567E"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40321-99-1</w:t>
            </w:r>
          </w:p>
        </w:tc>
        <w:tc>
          <w:tcPr>
            <w:tcW w:w="2671" w:type="dxa"/>
            <w:noWrap/>
            <w:hideMark/>
          </w:tcPr>
          <w:p w14:paraId="60531C27"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Phthalates</w:t>
            </w:r>
          </w:p>
        </w:tc>
        <w:tc>
          <w:tcPr>
            <w:tcW w:w="1406" w:type="dxa"/>
            <w:noWrap/>
            <w:hideMark/>
          </w:tcPr>
          <w:p w14:paraId="6F6BF216"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Phthalates</w:t>
            </w:r>
          </w:p>
        </w:tc>
      </w:tr>
      <w:tr w:rsidR="002463FC" w:rsidRPr="002463FC" w14:paraId="3F818EDA" w14:textId="77777777" w:rsidTr="002463FC">
        <w:trPr>
          <w:trHeight w:val="300"/>
        </w:trPr>
        <w:tc>
          <w:tcPr>
            <w:tcW w:w="1186" w:type="dxa"/>
            <w:noWrap/>
            <w:hideMark/>
          </w:tcPr>
          <w:p w14:paraId="13A2314B"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URXECP</w:t>
            </w:r>
          </w:p>
        </w:tc>
        <w:tc>
          <w:tcPr>
            <w:tcW w:w="3020" w:type="dxa"/>
            <w:noWrap/>
            <w:hideMark/>
          </w:tcPr>
          <w:p w14:paraId="5049D7B9"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Mono-2-ethyl-5-carboxypentyl phthalate (ng/mL)</w:t>
            </w:r>
          </w:p>
        </w:tc>
        <w:tc>
          <w:tcPr>
            <w:tcW w:w="1077" w:type="dxa"/>
            <w:noWrap/>
            <w:hideMark/>
          </w:tcPr>
          <w:p w14:paraId="3BE5A701"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40809-41-4</w:t>
            </w:r>
          </w:p>
        </w:tc>
        <w:tc>
          <w:tcPr>
            <w:tcW w:w="2671" w:type="dxa"/>
            <w:noWrap/>
            <w:hideMark/>
          </w:tcPr>
          <w:p w14:paraId="7444A02F"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Phthalates</w:t>
            </w:r>
          </w:p>
        </w:tc>
        <w:tc>
          <w:tcPr>
            <w:tcW w:w="1406" w:type="dxa"/>
            <w:noWrap/>
            <w:hideMark/>
          </w:tcPr>
          <w:p w14:paraId="07C22E94"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Phthalates</w:t>
            </w:r>
          </w:p>
        </w:tc>
      </w:tr>
      <w:tr w:rsidR="002463FC" w:rsidRPr="002463FC" w14:paraId="4C81FBDF" w14:textId="77777777" w:rsidTr="002463FC">
        <w:trPr>
          <w:trHeight w:val="300"/>
        </w:trPr>
        <w:tc>
          <w:tcPr>
            <w:tcW w:w="1186" w:type="dxa"/>
            <w:noWrap/>
            <w:hideMark/>
          </w:tcPr>
          <w:p w14:paraId="685205A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URXMBP</w:t>
            </w:r>
          </w:p>
        </w:tc>
        <w:tc>
          <w:tcPr>
            <w:tcW w:w="3020" w:type="dxa"/>
            <w:noWrap/>
            <w:hideMark/>
          </w:tcPr>
          <w:p w14:paraId="2DB0BECD" w14:textId="77777777" w:rsidR="002463FC" w:rsidRPr="002463FC" w:rsidRDefault="002463FC" w:rsidP="002463FC">
            <w:pPr>
              <w:rPr>
                <w:rFonts w:asciiTheme="majorBidi" w:hAnsiTheme="majorBidi" w:cstheme="majorBidi"/>
                <w:sz w:val="16"/>
                <w:szCs w:val="16"/>
                <w:lang w:val="it-IT"/>
              </w:rPr>
            </w:pPr>
            <w:r w:rsidRPr="002463FC">
              <w:rPr>
                <w:rFonts w:asciiTheme="majorBidi" w:hAnsiTheme="majorBidi" w:cstheme="majorBidi"/>
                <w:sz w:val="16"/>
                <w:szCs w:val="16"/>
                <w:lang w:val="it-IT"/>
              </w:rPr>
              <w:t>Mono-n-butyl phthalate (ng/mL)</w:t>
            </w:r>
          </w:p>
        </w:tc>
        <w:tc>
          <w:tcPr>
            <w:tcW w:w="1077" w:type="dxa"/>
            <w:noWrap/>
            <w:hideMark/>
          </w:tcPr>
          <w:p w14:paraId="70948919"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131-70-4</w:t>
            </w:r>
          </w:p>
        </w:tc>
        <w:tc>
          <w:tcPr>
            <w:tcW w:w="2671" w:type="dxa"/>
            <w:noWrap/>
            <w:hideMark/>
          </w:tcPr>
          <w:p w14:paraId="0D5C80FE"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Phthalates</w:t>
            </w:r>
          </w:p>
        </w:tc>
        <w:tc>
          <w:tcPr>
            <w:tcW w:w="1406" w:type="dxa"/>
            <w:noWrap/>
            <w:hideMark/>
          </w:tcPr>
          <w:p w14:paraId="30CD3BF5"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Phthalates</w:t>
            </w:r>
          </w:p>
        </w:tc>
      </w:tr>
      <w:tr w:rsidR="002463FC" w:rsidRPr="002463FC" w14:paraId="5450BC27" w14:textId="77777777" w:rsidTr="002463FC">
        <w:trPr>
          <w:trHeight w:val="300"/>
        </w:trPr>
        <w:tc>
          <w:tcPr>
            <w:tcW w:w="1186" w:type="dxa"/>
            <w:noWrap/>
            <w:hideMark/>
          </w:tcPr>
          <w:p w14:paraId="31A879FF"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URXMEP</w:t>
            </w:r>
          </w:p>
        </w:tc>
        <w:tc>
          <w:tcPr>
            <w:tcW w:w="3020" w:type="dxa"/>
            <w:noWrap/>
            <w:hideMark/>
          </w:tcPr>
          <w:p w14:paraId="275CF944" w14:textId="77777777" w:rsidR="002463FC" w:rsidRPr="002463FC" w:rsidRDefault="002463FC" w:rsidP="002463FC">
            <w:pPr>
              <w:rPr>
                <w:rFonts w:asciiTheme="majorBidi" w:hAnsiTheme="majorBidi" w:cstheme="majorBidi"/>
                <w:sz w:val="16"/>
                <w:szCs w:val="16"/>
                <w:lang w:val="it-IT"/>
              </w:rPr>
            </w:pPr>
            <w:r w:rsidRPr="002463FC">
              <w:rPr>
                <w:rFonts w:asciiTheme="majorBidi" w:hAnsiTheme="majorBidi" w:cstheme="majorBidi"/>
                <w:sz w:val="16"/>
                <w:szCs w:val="16"/>
                <w:lang w:val="it-IT"/>
              </w:rPr>
              <w:t>Mono-ethyl phthalate (ng/mL)</w:t>
            </w:r>
          </w:p>
        </w:tc>
        <w:tc>
          <w:tcPr>
            <w:tcW w:w="1077" w:type="dxa"/>
            <w:noWrap/>
            <w:hideMark/>
          </w:tcPr>
          <w:p w14:paraId="34D36013"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2306-33-4</w:t>
            </w:r>
          </w:p>
        </w:tc>
        <w:tc>
          <w:tcPr>
            <w:tcW w:w="2671" w:type="dxa"/>
            <w:noWrap/>
            <w:hideMark/>
          </w:tcPr>
          <w:p w14:paraId="2C197F7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Phthalates</w:t>
            </w:r>
          </w:p>
        </w:tc>
        <w:tc>
          <w:tcPr>
            <w:tcW w:w="1406" w:type="dxa"/>
            <w:noWrap/>
            <w:hideMark/>
          </w:tcPr>
          <w:p w14:paraId="693C95EE"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Phthalates</w:t>
            </w:r>
          </w:p>
        </w:tc>
      </w:tr>
      <w:tr w:rsidR="002463FC" w:rsidRPr="002463FC" w14:paraId="4EBBABE0" w14:textId="77777777" w:rsidTr="002463FC">
        <w:trPr>
          <w:trHeight w:val="300"/>
        </w:trPr>
        <w:tc>
          <w:tcPr>
            <w:tcW w:w="1186" w:type="dxa"/>
            <w:noWrap/>
            <w:hideMark/>
          </w:tcPr>
          <w:p w14:paraId="384F0533"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URXMNM</w:t>
            </w:r>
          </w:p>
        </w:tc>
        <w:tc>
          <w:tcPr>
            <w:tcW w:w="3020" w:type="dxa"/>
            <w:noWrap/>
            <w:hideMark/>
          </w:tcPr>
          <w:p w14:paraId="4A8757FC"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Mono-n-methyl phthalate (ng/mL)</w:t>
            </w:r>
          </w:p>
        </w:tc>
        <w:tc>
          <w:tcPr>
            <w:tcW w:w="1077" w:type="dxa"/>
            <w:noWrap/>
            <w:hideMark/>
          </w:tcPr>
          <w:p w14:paraId="45472BF3"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4376-18-5</w:t>
            </w:r>
          </w:p>
        </w:tc>
        <w:tc>
          <w:tcPr>
            <w:tcW w:w="2671" w:type="dxa"/>
            <w:noWrap/>
            <w:hideMark/>
          </w:tcPr>
          <w:p w14:paraId="566DD51B"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Phthalates</w:t>
            </w:r>
          </w:p>
        </w:tc>
        <w:tc>
          <w:tcPr>
            <w:tcW w:w="1406" w:type="dxa"/>
            <w:noWrap/>
            <w:hideMark/>
          </w:tcPr>
          <w:p w14:paraId="4E953FC1"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Phthalates</w:t>
            </w:r>
          </w:p>
        </w:tc>
      </w:tr>
      <w:tr w:rsidR="002463FC" w:rsidRPr="002463FC" w14:paraId="4C5A0E19" w14:textId="77777777" w:rsidTr="002463FC">
        <w:trPr>
          <w:trHeight w:val="300"/>
        </w:trPr>
        <w:tc>
          <w:tcPr>
            <w:tcW w:w="1186" w:type="dxa"/>
            <w:noWrap/>
            <w:hideMark/>
          </w:tcPr>
          <w:p w14:paraId="10BD8546"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SSURMHBP</w:t>
            </w:r>
          </w:p>
        </w:tc>
        <w:tc>
          <w:tcPr>
            <w:tcW w:w="3020" w:type="dxa"/>
            <w:noWrap/>
            <w:hideMark/>
          </w:tcPr>
          <w:p w14:paraId="51AE7A30"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Mono-3-hydroxy-n-butyl phthalate (ng/mL)</w:t>
            </w:r>
          </w:p>
        </w:tc>
        <w:tc>
          <w:tcPr>
            <w:tcW w:w="1077" w:type="dxa"/>
            <w:noWrap/>
            <w:hideMark/>
          </w:tcPr>
          <w:p w14:paraId="2D926046"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57074-43-8</w:t>
            </w:r>
          </w:p>
        </w:tc>
        <w:tc>
          <w:tcPr>
            <w:tcW w:w="2671" w:type="dxa"/>
            <w:noWrap/>
            <w:hideMark/>
          </w:tcPr>
          <w:p w14:paraId="6384394A"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Phthalates</w:t>
            </w:r>
          </w:p>
        </w:tc>
        <w:tc>
          <w:tcPr>
            <w:tcW w:w="1406" w:type="dxa"/>
            <w:noWrap/>
            <w:hideMark/>
          </w:tcPr>
          <w:p w14:paraId="6296C03F"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Phthalates</w:t>
            </w:r>
          </w:p>
        </w:tc>
      </w:tr>
      <w:tr w:rsidR="002463FC" w:rsidRPr="002463FC" w14:paraId="369CFB70" w14:textId="77777777" w:rsidTr="002463FC">
        <w:trPr>
          <w:trHeight w:val="300"/>
        </w:trPr>
        <w:tc>
          <w:tcPr>
            <w:tcW w:w="1186" w:type="dxa"/>
            <w:noWrap/>
            <w:hideMark/>
          </w:tcPr>
          <w:p w14:paraId="35DBAD6C"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URXMC1</w:t>
            </w:r>
          </w:p>
        </w:tc>
        <w:tc>
          <w:tcPr>
            <w:tcW w:w="3020" w:type="dxa"/>
            <w:noWrap/>
            <w:hideMark/>
          </w:tcPr>
          <w:p w14:paraId="4798E7FE"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Mono-(3-carboxypropyl) phthalate (ng/mL)</w:t>
            </w:r>
          </w:p>
        </w:tc>
        <w:tc>
          <w:tcPr>
            <w:tcW w:w="1077" w:type="dxa"/>
            <w:noWrap/>
            <w:hideMark/>
          </w:tcPr>
          <w:p w14:paraId="5008DA5B"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66851-46-5</w:t>
            </w:r>
          </w:p>
        </w:tc>
        <w:tc>
          <w:tcPr>
            <w:tcW w:w="2671" w:type="dxa"/>
            <w:noWrap/>
            <w:hideMark/>
          </w:tcPr>
          <w:p w14:paraId="7EADC227"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Phthalates</w:t>
            </w:r>
          </w:p>
        </w:tc>
        <w:tc>
          <w:tcPr>
            <w:tcW w:w="1406" w:type="dxa"/>
            <w:noWrap/>
            <w:hideMark/>
          </w:tcPr>
          <w:p w14:paraId="6AFE3DF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Phthalates</w:t>
            </w:r>
          </w:p>
        </w:tc>
      </w:tr>
      <w:tr w:rsidR="002463FC" w:rsidRPr="002463FC" w14:paraId="058B882E" w14:textId="77777777" w:rsidTr="002463FC">
        <w:trPr>
          <w:trHeight w:val="300"/>
        </w:trPr>
        <w:tc>
          <w:tcPr>
            <w:tcW w:w="1186" w:type="dxa"/>
            <w:noWrap/>
            <w:hideMark/>
          </w:tcPr>
          <w:p w14:paraId="3F66BA26"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URXDMA</w:t>
            </w:r>
          </w:p>
        </w:tc>
        <w:tc>
          <w:tcPr>
            <w:tcW w:w="3020" w:type="dxa"/>
            <w:noWrap/>
            <w:hideMark/>
          </w:tcPr>
          <w:p w14:paraId="63002210" w14:textId="77777777" w:rsidR="002463FC" w:rsidRPr="002463FC" w:rsidRDefault="002463FC" w:rsidP="002463FC">
            <w:pPr>
              <w:rPr>
                <w:rFonts w:asciiTheme="majorBidi" w:hAnsiTheme="majorBidi" w:cstheme="majorBidi"/>
                <w:sz w:val="16"/>
                <w:szCs w:val="16"/>
                <w:lang w:val="pt-BR"/>
              </w:rPr>
            </w:pPr>
            <w:r w:rsidRPr="002463FC">
              <w:rPr>
                <w:rFonts w:asciiTheme="majorBidi" w:hAnsiTheme="majorBidi" w:cstheme="majorBidi"/>
                <w:sz w:val="16"/>
                <w:szCs w:val="16"/>
                <w:lang w:val="pt-BR"/>
              </w:rPr>
              <w:t>o-Desmethylangolensin (O-DMA) (ng/mL)</w:t>
            </w:r>
          </w:p>
        </w:tc>
        <w:tc>
          <w:tcPr>
            <w:tcW w:w="1077" w:type="dxa"/>
            <w:noWrap/>
            <w:hideMark/>
          </w:tcPr>
          <w:p w14:paraId="1727ACFC"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21255-69-6</w:t>
            </w:r>
          </w:p>
        </w:tc>
        <w:tc>
          <w:tcPr>
            <w:tcW w:w="2671" w:type="dxa"/>
            <w:noWrap/>
            <w:hideMark/>
          </w:tcPr>
          <w:p w14:paraId="68240BF9"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Phytoestrogens</w:t>
            </w:r>
          </w:p>
        </w:tc>
        <w:tc>
          <w:tcPr>
            <w:tcW w:w="1406" w:type="dxa"/>
            <w:noWrap/>
            <w:hideMark/>
          </w:tcPr>
          <w:p w14:paraId="49EC33C9"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Phytoestrogens</w:t>
            </w:r>
          </w:p>
        </w:tc>
      </w:tr>
      <w:tr w:rsidR="002463FC" w:rsidRPr="002463FC" w14:paraId="29A095E0" w14:textId="77777777" w:rsidTr="002463FC">
        <w:trPr>
          <w:trHeight w:val="300"/>
        </w:trPr>
        <w:tc>
          <w:tcPr>
            <w:tcW w:w="1186" w:type="dxa"/>
            <w:noWrap/>
            <w:hideMark/>
          </w:tcPr>
          <w:p w14:paraId="54F3FE3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URXETL</w:t>
            </w:r>
          </w:p>
        </w:tc>
        <w:tc>
          <w:tcPr>
            <w:tcW w:w="3020" w:type="dxa"/>
            <w:noWrap/>
            <w:hideMark/>
          </w:tcPr>
          <w:p w14:paraId="2F6D4679"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Enterolactone (ng/mL)</w:t>
            </w:r>
          </w:p>
        </w:tc>
        <w:tc>
          <w:tcPr>
            <w:tcW w:w="1077" w:type="dxa"/>
            <w:noWrap/>
            <w:hideMark/>
          </w:tcPr>
          <w:p w14:paraId="0E356168"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78473-71-9</w:t>
            </w:r>
          </w:p>
        </w:tc>
        <w:tc>
          <w:tcPr>
            <w:tcW w:w="2671" w:type="dxa"/>
            <w:noWrap/>
            <w:hideMark/>
          </w:tcPr>
          <w:p w14:paraId="30E69744"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Phytoestrogens</w:t>
            </w:r>
          </w:p>
        </w:tc>
        <w:tc>
          <w:tcPr>
            <w:tcW w:w="1406" w:type="dxa"/>
            <w:noWrap/>
            <w:hideMark/>
          </w:tcPr>
          <w:p w14:paraId="1945E64B"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Phytoestrogens</w:t>
            </w:r>
          </w:p>
        </w:tc>
      </w:tr>
      <w:tr w:rsidR="002463FC" w:rsidRPr="002463FC" w14:paraId="759EA809" w14:textId="77777777" w:rsidTr="002463FC">
        <w:trPr>
          <w:trHeight w:val="300"/>
        </w:trPr>
        <w:tc>
          <w:tcPr>
            <w:tcW w:w="1186" w:type="dxa"/>
            <w:noWrap/>
            <w:hideMark/>
          </w:tcPr>
          <w:p w14:paraId="10A288EC"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URXETD</w:t>
            </w:r>
          </w:p>
        </w:tc>
        <w:tc>
          <w:tcPr>
            <w:tcW w:w="3020" w:type="dxa"/>
            <w:noWrap/>
            <w:hideMark/>
          </w:tcPr>
          <w:p w14:paraId="466B7158"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Enterodiol (ng/mL)</w:t>
            </w:r>
          </w:p>
        </w:tc>
        <w:tc>
          <w:tcPr>
            <w:tcW w:w="1077" w:type="dxa"/>
            <w:noWrap/>
            <w:hideMark/>
          </w:tcPr>
          <w:p w14:paraId="22E80BDF"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80226-00-2</w:t>
            </w:r>
          </w:p>
        </w:tc>
        <w:tc>
          <w:tcPr>
            <w:tcW w:w="2671" w:type="dxa"/>
            <w:noWrap/>
            <w:hideMark/>
          </w:tcPr>
          <w:p w14:paraId="3B1C27C1"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Phytoestrogens</w:t>
            </w:r>
          </w:p>
        </w:tc>
        <w:tc>
          <w:tcPr>
            <w:tcW w:w="1406" w:type="dxa"/>
            <w:noWrap/>
            <w:hideMark/>
          </w:tcPr>
          <w:p w14:paraId="422DE45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Phytoestrogens</w:t>
            </w:r>
          </w:p>
        </w:tc>
      </w:tr>
      <w:tr w:rsidR="002463FC" w:rsidRPr="002463FC" w14:paraId="476799B5" w14:textId="77777777" w:rsidTr="002463FC">
        <w:trPr>
          <w:trHeight w:val="300"/>
        </w:trPr>
        <w:tc>
          <w:tcPr>
            <w:tcW w:w="1186" w:type="dxa"/>
            <w:noWrap/>
            <w:hideMark/>
          </w:tcPr>
          <w:p w14:paraId="62A162D2"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URXP05</w:t>
            </w:r>
          </w:p>
        </w:tc>
        <w:tc>
          <w:tcPr>
            <w:tcW w:w="3020" w:type="dxa"/>
            <w:noWrap/>
            <w:hideMark/>
          </w:tcPr>
          <w:p w14:paraId="6458EE60"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3-phenanthrene (ng/L)</w:t>
            </w:r>
          </w:p>
        </w:tc>
        <w:tc>
          <w:tcPr>
            <w:tcW w:w="1077" w:type="dxa"/>
            <w:noWrap/>
            <w:hideMark/>
          </w:tcPr>
          <w:p w14:paraId="42BDBBC8"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605-87-8</w:t>
            </w:r>
          </w:p>
        </w:tc>
        <w:tc>
          <w:tcPr>
            <w:tcW w:w="2671" w:type="dxa"/>
            <w:noWrap/>
            <w:hideMark/>
          </w:tcPr>
          <w:p w14:paraId="03D9B882"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Polyaromatic Hydrocarbons (PAH)</w:t>
            </w:r>
          </w:p>
        </w:tc>
        <w:tc>
          <w:tcPr>
            <w:tcW w:w="1406" w:type="dxa"/>
            <w:noWrap/>
            <w:hideMark/>
          </w:tcPr>
          <w:p w14:paraId="52880654"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PAHs</w:t>
            </w:r>
          </w:p>
        </w:tc>
      </w:tr>
      <w:tr w:rsidR="002463FC" w:rsidRPr="002463FC" w14:paraId="532835C3" w14:textId="77777777" w:rsidTr="002463FC">
        <w:trPr>
          <w:trHeight w:val="300"/>
        </w:trPr>
        <w:tc>
          <w:tcPr>
            <w:tcW w:w="1186" w:type="dxa"/>
            <w:noWrap/>
            <w:hideMark/>
          </w:tcPr>
          <w:p w14:paraId="6C80A2BF"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URXP06</w:t>
            </w:r>
          </w:p>
        </w:tc>
        <w:tc>
          <w:tcPr>
            <w:tcW w:w="3020" w:type="dxa"/>
            <w:noWrap/>
            <w:hideMark/>
          </w:tcPr>
          <w:p w14:paraId="1DF06C1B"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1-phenanthrene (ng/L)</w:t>
            </w:r>
          </w:p>
        </w:tc>
        <w:tc>
          <w:tcPr>
            <w:tcW w:w="1077" w:type="dxa"/>
            <w:noWrap/>
            <w:hideMark/>
          </w:tcPr>
          <w:p w14:paraId="2B6FFEE2"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2433-56-9</w:t>
            </w:r>
          </w:p>
        </w:tc>
        <w:tc>
          <w:tcPr>
            <w:tcW w:w="2671" w:type="dxa"/>
            <w:noWrap/>
            <w:hideMark/>
          </w:tcPr>
          <w:p w14:paraId="0291EAF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Polyaromatic Hydrocarbons (PAH)</w:t>
            </w:r>
          </w:p>
        </w:tc>
        <w:tc>
          <w:tcPr>
            <w:tcW w:w="1406" w:type="dxa"/>
            <w:noWrap/>
            <w:hideMark/>
          </w:tcPr>
          <w:p w14:paraId="32F098F1"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PAHs</w:t>
            </w:r>
          </w:p>
        </w:tc>
      </w:tr>
      <w:tr w:rsidR="002463FC" w:rsidRPr="002463FC" w14:paraId="70BDD249" w14:textId="77777777" w:rsidTr="002463FC">
        <w:trPr>
          <w:trHeight w:val="300"/>
        </w:trPr>
        <w:tc>
          <w:tcPr>
            <w:tcW w:w="1186" w:type="dxa"/>
            <w:noWrap/>
            <w:hideMark/>
          </w:tcPr>
          <w:p w14:paraId="48A34D03"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URXP07</w:t>
            </w:r>
          </w:p>
        </w:tc>
        <w:tc>
          <w:tcPr>
            <w:tcW w:w="3020" w:type="dxa"/>
            <w:noWrap/>
            <w:hideMark/>
          </w:tcPr>
          <w:p w14:paraId="3BCE3765"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2-phenanthrene (ng/L)</w:t>
            </w:r>
          </w:p>
        </w:tc>
        <w:tc>
          <w:tcPr>
            <w:tcW w:w="1077" w:type="dxa"/>
            <w:noWrap/>
            <w:hideMark/>
          </w:tcPr>
          <w:p w14:paraId="712FE638"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605-55-0</w:t>
            </w:r>
          </w:p>
        </w:tc>
        <w:tc>
          <w:tcPr>
            <w:tcW w:w="2671" w:type="dxa"/>
            <w:noWrap/>
            <w:hideMark/>
          </w:tcPr>
          <w:p w14:paraId="559FEBF4"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Polyaromatic Hydrocarbons (PAH)</w:t>
            </w:r>
          </w:p>
        </w:tc>
        <w:tc>
          <w:tcPr>
            <w:tcW w:w="1406" w:type="dxa"/>
            <w:noWrap/>
            <w:hideMark/>
          </w:tcPr>
          <w:p w14:paraId="732BC1FC"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PAHs</w:t>
            </w:r>
          </w:p>
        </w:tc>
      </w:tr>
      <w:tr w:rsidR="002463FC" w:rsidRPr="002463FC" w14:paraId="05855A51" w14:textId="77777777" w:rsidTr="002463FC">
        <w:trPr>
          <w:trHeight w:val="300"/>
        </w:trPr>
        <w:tc>
          <w:tcPr>
            <w:tcW w:w="1186" w:type="dxa"/>
            <w:noWrap/>
            <w:hideMark/>
          </w:tcPr>
          <w:p w14:paraId="3D393088"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URXP19</w:t>
            </w:r>
          </w:p>
        </w:tc>
        <w:tc>
          <w:tcPr>
            <w:tcW w:w="3020" w:type="dxa"/>
            <w:noWrap/>
            <w:hideMark/>
          </w:tcPr>
          <w:p w14:paraId="5607AE8B"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4-phenanthrene (ng/L)</w:t>
            </w:r>
          </w:p>
        </w:tc>
        <w:tc>
          <w:tcPr>
            <w:tcW w:w="1077" w:type="dxa"/>
            <w:noWrap/>
            <w:hideMark/>
          </w:tcPr>
          <w:p w14:paraId="7FBFDBD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7651-86-7</w:t>
            </w:r>
          </w:p>
        </w:tc>
        <w:tc>
          <w:tcPr>
            <w:tcW w:w="2671" w:type="dxa"/>
            <w:noWrap/>
            <w:hideMark/>
          </w:tcPr>
          <w:p w14:paraId="7E62B786"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Polyaromatic Hydrocarbons (PAH)</w:t>
            </w:r>
          </w:p>
        </w:tc>
        <w:tc>
          <w:tcPr>
            <w:tcW w:w="1406" w:type="dxa"/>
            <w:noWrap/>
            <w:hideMark/>
          </w:tcPr>
          <w:p w14:paraId="2C2794D4"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PAHs</w:t>
            </w:r>
          </w:p>
        </w:tc>
      </w:tr>
      <w:tr w:rsidR="002463FC" w:rsidRPr="002463FC" w14:paraId="26B7EDE6" w14:textId="77777777" w:rsidTr="002463FC">
        <w:trPr>
          <w:trHeight w:val="300"/>
        </w:trPr>
        <w:tc>
          <w:tcPr>
            <w:tcW w:w="1186" w:type="dxa"/>
            <w:noWrap/>
            <w:hideMark/>
          </w:tcPr>
          <w:p w14:paraId="67E68BF9"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URXP25</w:t>
            </w:r>
          </w:p>
        </w:tc>
        <w:tc>
          <w:tcPr>
            <w:tcW w:w="3020" w:type="dxa"/>
            <w:noWrap/>
            <w:hideMark/>
          </w:tcPr>
          <w:p w14:paraId="1294B24A"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2 &amp; 3-Hydroxyphenanthrene (ng/L)</w:t>
            </w:r>
          </w:p>
        </w:tc>
        <w:tc>
          <w:tcPr>
            <w:tcW w:w="1077" w:type="dxa"/>
            <w:noWrap/>
            <w:hideMark/>
          </w:tcPr>
          <w:p w14:paraId="6D888AC2"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605-55-0</w:t>
            </w:r>
          </w:p>
        </w:tc>
        <w:tc>
          <w:tcPr>
            <w:tcW w:w="2671" w:type="dxa"/>
            <w:noWrap/>
            <w:hideMark/>
          </w:tcPr>
          <w:p w14:paraId="2A40386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Polyaromatic Hydrocarbons (PAH)</w:t>
            </w:r>
          </w:p>
        </w:tc>
        <w:tc>
          <w:tcPr>
            <w:tcW w:w="1406" w:type="dxa"/>
            <w:noWrap/>
            <w:hideMark/>
          </w:tcPr>
          <w:p w14:paraId="7CC1827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PAHs</w:t>
            </w:r>
          </w:p>
        </w:tc>
      </w:tr>
      <w:tr w:rsidR="002463FC" w:rsidRPr="002463FC" w14:paraId="11704EF8" w14:textId="77777777" w:rsidTr="002463FC">
        <w:trPr>
          <w:trHeight w:val="300"/>
        </w:trPr>
        <w:tc>
          <w:tcPr>
            <w:tcW w:w="1186" w:type="dxa"/>
            <w:noWrap/>
            <w:hideMark/>
          </w:tcPr>
          <w:p w14:paraId="792E4706"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URXP10</w:t>
            </w:r>
          </w:p>
        </w:tc>
        <w:tc>
          <w:tcPr>
            <w:tcW w:w="3020" w:type="dxa"/>
            <w:noWrap/>
            <w:hideMark/>
          </w:tcPr>
          <w:p w14:paraId="7F67B367"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1-pyrene (ng/L)</w:t>
            </w:r>
          </w:p>
        </w:tc>
        <w:tc>
          <w:tcPr>
            <w:tcW w:w="1077" w:type="dxa"/>
            <w:noWrap/>
            <w:hideMark/>
          </w:tcPr>
          <w:p w14:paraId="485A6AEE"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129-00-0</w:t>
            </w:r>
          </w:p>
        </w:tc>
        <w:tc>
          <w:tcPr>
            <w:tcW w:w="2671" w:type="dxa"/>
            <w:noWrap/>
            <w:hideMark/>
          </w:tcPr>
          <w:p w14:paraId="4FC517AF"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Polyaromatic Hydrocarbons (PAH)</w:t>
            </w:r>
          </w:p>
        </w:tc>
        <w:tc>
          <w:tcPr>
            <w:tcW w:w="1406" w:type="dxa"/>
            <w:noWrap/>
            <w:hideMark/>
          </w:tcPr>
          <w:p w14:paraId="572A6BA4"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PAHs</w:t>
            </w:r>
          </w:p>
        </w:tc>
      </w:tr>
      <w:tr w:rsidR="002463FC" w:rsidRPr="002463FC" w14:paraId="6E39F3F2" w14:textId="77777777" w:rsidTr="002463FC">
        <w:trPr>
          <w:trHeight w:val="300"/>
        </w:trPr>
        <w:tc>
          <w:tcPr>
            <w:tcW w:w="1186" w:type="dxa"/>
            <w:noWrap/>
            <w:hideMark/>
          </w:tcPr>
          <w:p w14:paraId="1C923226"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URXP01</w:t>
            </w:r>
          </w:p>
        </w:tc>
        <w:tc>
          <w:tcPr>
            <w:tcW w:w="3020" w:type="dxa"/>
            <w:noWrap/>
            <w:hideMark/>
          </w:tcPr>
          <w:p w14:paraId="2F9A9C2B"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1-napthol (ng/L)</w:t>
            </w:r>
          </w:p>
        </w:tc>
        <w:tc>
          <w:tcPr>
            <w:tcW w:w="1077" w:type="dxa"/>
            <w:noWrap/>
            <w:hideMark/>
          </w:tcPr>
          <w:p w14:paraId="5965F895"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90-15-3</w:t>
            </w:r>
          </w:p>
        </w:tc>
        <w:tc>
          <w:tcPr>
            <w:tcW w:w="2671" w:type="dxa"/>
            <w:noWrap/>
            <w:hideMark/>
          </w:tcPr>
          <w:p w14:paraId="37FE599A"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Polyaromatic Hydrocarbons (PAH)</w:t>
            </w:r>
          </w:p>
        </w:tc>
        <w:tc>
          <w:tcPr>
            <w:tcW w:w="1406" w:type="dxa"/>
            <w:noWrap/>
            <w:hideMark/>
          </w:tcPr>
          <w:p w14:paraId="33C02AE2"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PAHs</w:t>
            </w:r>
          </w:p>
        </w:tc>
      </w:tr>
      <w:tr w:rsidR="002463FC" w:rsidRPr="002463FC" w14:paraId="078AE32A" w14:textId="77777777" w:rsidTr="002463FC">
        <w:trPr>
          <w:trHeight w:val="300"/>
        </w:trPr>
        <w:tc>
          <w:tcPr>
            <w:tcW w:w="1186" w:type="dxa"/>
            <w:noWrap/>
            <w:hideMark/>
          </w:tcPr>
          <w:p w14:paraId="40506E92"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URXP02</w:t>
            </w:r>
          </w:p>
        </w:tc>
        <w:tc>
          <w:tcPr>
            <w:tcW w:w="3020" w:type="dxa"/>
            <w:noWrap/>
            <w:hideMark/>
          </w:tcPr>
          <w:p w14:paraId="68AEA0FE"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2-napthol (ng/L)</w:t>
            </w:r>
          </w:p>
        </w:tc>
        <w:tc>
          <w:tcPr>
            <w:tcW w:w="1077" w:type="dxa"/>
            <w:noWrap/>
            <w:hideMark/>
          </w:tcPr>
          <w:p w14:paraId="0E6314D5"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135-19-3</w:t>
            </w:r>
          </w:p>
        </w:tc>
        <w:tc>
          <w:tcPr>
            <w:tcW w:w="2671" w:type="dxa"/>
            <w:noWrap/>
            <w:hideMark/>
          </w:tcPr>
          <w:p w14:paraId="0A22D9B8"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Polyaromatic Hydrocarbons (PAH)</w:t>
            </w:r>
          </w:p>
        </w:tc>
        <w:tc>
          <w:tcPr>
            <w:tcW w:w="1406" w:type="dxa"/>
            <w:noWrap/>
            <w:hideMark/>
          </w:tcPr>
          <w:p w14:paraId="76070D01"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PAHs</w:t>
            </w:r>
          </w:p>
        </w:tc>
      </w:tr>
      <w:tr w:rsidR="002463FC" w:rsidRPr="002463FC" w14:paraId="53409821" w14:textId="77777777" w:rsidTr="002463FC">
        <w:trPr>
          <w:trHeight w:val="300"/>
        </w:trPr>
        <w:tc>
          <w:tcPr>
            <w:tcW w:w="1186" w:type="dxa"/>
            <w:noWrap/>
            <w:hideMark/>
          </w:tcPr>
          <w:p w14:paraId="76398936"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lastRenderedPageBreak/>
              <w:t>URXP17</w:t>
            </w:r>
          </w:p>
        </w:tc>
        <w:tc>
          <w:tcPr>
            <w:tcW w:w="3020" w:type="dxa"/>
            <w:noWrap/>
            <w:hideMark/>
          </w:tcPr>
          <w:p w14:paraId="1851DD59"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9-fluorene (ng/L)</w:t>
            </w:r>
          </w:p>
        </w:tc>
        <w:tc>
          <w:tcPr>
            <w:tcW w:w="1077" w:type="dxa"/>
            <w:noWrap/>
            <w:hideMark/>
          </w:tcPr>
          <w:p w14:paraId="17A55535"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484-17-3</w:t>
            </w:r>
          </w:p>
        </w:tc>
        <w:tc>
          <w:tcPr>
            <w:tcW w:w="2671" w:type="dxa"/>
            <w:noWrap/>
            <w:hideMark/>
          </w:tcPr>
          <w:p w14:paraId="3CC29CBC"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Polyaromatic Hydrocarbons (PAH)</w:t>
            </w:r>
          </w:p>
        </w:tc>
        <w:tc>
          <w:tcPr>
            <w:tcW w:w="1406" w:type="dxa"/>
            <w:noWrap/>
            <w:hideMark/>
          </w:tcPr>
          <w:p w14:paraId="1103A0E8"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PAHs</w:t>
            </w:r>
          </w:p>
        </w:tc>
      </w:tr>
      <w:tr w:rsidR="002463FC" w:rsidRPr="002463FC" w14:paraId="2639DB5F" w14:textId="77777777" w:rsidTr="002463FC">
        <w:trPr>
          <w:trHeight w:val="300"/>
        </w:trPr>
        <w:tc>
          <w:tcPr>
            <w:tcW w:w="1186" w:type="dxa"/>
            <w:noWrap/>
            <w:hideMark/>
          </w:tcPr>
          <w:p w14:paraId="70191E80"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URXP03</w:t>
            </w:r>
          </w:p>
        </w:tc>
        <w:tc>
          <w:tcPr>
            <w:tcW w:w="3020" w:type="dxa"/>
            <w:noWrap/>
            <w:hideMark/>
          </w:tcPr>
          <w:p w14:paraId="0EB3FFA7"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3-fluorene (ng/L)</w:t>
            </w:r>
          </w:p>
        </w:tc>
        <w:tc>
          <w:tcPr>
            <w:tcW w:w="1077" w:type="dxa"/>
            <w:noWrap/>
            <w:hideMark/>
          </w:tcPr>
          <w:p w14:paraId="2A63538E"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6344-67-8</w:t>
            </w:r>
          </w:p>
        </w:tc>
        <w:tc>
          <w:tcPr>
            <w:tcW w:w="2671" w:type="dxa"/>
            <w:noWrap/>
            <w:hideMark/>
          </w:tcPr>
          <w:p w14:paraId="3F8936AB"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Polyaromatic Hydrocarbons (PAH)</w:t>
            </w:r>
          </w:p>
        </w:tc>
        <w:tc>
          <w:tcPr>
            <w:tcW w:w="1406" w:type="dxa"/>
            <w:noWrap/>
            <w:hideMark/>
          </w:tcPr>
          <w:p w14:paraId="0E030DEC"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PAHs</w:t>
            </w:r>
          </w:p>
        </w:tc>
      </w:tr>
      <w:tr w:rsidR="002463FC" w:rsidRPr="002463FC" w14:paraId="0B618AF8" w14:textId="77777777" w:rsidTr="002463FC">
        <w:trPr>
          <w:trHeight w:val="300"/>
        </w:trPr>
        <w:tc>
          <w:tcPr>
            <w:tcW w:w="1186" w:type="dxa"/>
            <w:noWrap/>
            <w:hideMark/>
          </w:tcPr>
          <w:p w14:paraId="14A18DA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URXP04</w:t>
            </w:r>
          </w:p>
        </w:tc>
        <w:tc>
          <w:tcPr>
            <w:tcW w:w="3020" w:type="dxa"/>
            <w:noWrap/>
            <w:hideMark/>
          </w:tcPr>
          <w:p w14:paraId="14C4E83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2-fluorene (ng/L)</w:t>
            </w:r>
          </w:p>
        </w:tc>
        <w:tc>
          <w:tcPr>
            <w:tcW w:w="1077" w:type="dxa"/>
            <w:noWrap/>
            <w:hideMark/>
          </w:tcPr>
          <w:p w14:paraId="610E1D16"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2443-58-5</w:t>
            </w:r>
          </w:p>
        </w:tc>
        <w:tc>
          <w:tcPr>
            <w:tcW w:w="2671" w:type="dxa"/>
            <w:noWrap/>
            <w:hideMark/>
          </w:tcPr>
          <w:p w14:paraId="757EC648"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Polyaromatic Hydrocarbons (PAH)</w:t>
            </w:r>
          </w:p>
        </w:tc>
        <w:tc>
          <w:tcPr>
            <w:tcW w:w="1406" w:type="dxa"/>
            <w:noWrap/>
            <w:hideMark/>
          </w:tcPr>
          <w:p w14:paraId="1B89AA93"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PAHs</w:t>
            </w:r>
          </w:p>
        </w:tc>
      </w:tr>
      <w:tr w:rsidR="002463FC" w:rsidRPr="002463FC" w14:paraId="0DF12742" w14:textId="77777777" w:rsidTr="002463FC">
        <w:trPr>
          <w:trHeight w:val="300"/>
        </w:trPr>
        <w:tc>
          <w:tcPr>
            <w:tcW w:w="1186" w:type="dxa"/>
            <w:noWrap/>
            <w:hideMark/>
          </w:tcPr>
          <w:p w14:paraId="381CFD19"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LBD199LA</w:t>
            </w:r>
          </w:p>
        </w:tc>
        <w:tc>
          <w:tcPr>
            <w:tcW w:w="3020" w:type="dxa"/>
            <w:noWrap/>
            <w:hideMark/>
          </w:tcPr>
          <w:p w14:paraId="4B2679FA"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PCB199 Lipid Adj (ng/g)</w:t>
            </w:r>
          </w:p>
        </w:tc>
        <w:tc>
          <w:tcPr>
            <w:tcW w:w="1077" w:type="dxa"/>
            <w:noWrap/>
            <w:hideMark/>
          </w:tcPr>
          <w:p w14:paraId="1E225A1E"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52663-75-9</w:t>
            </w:r>
          </w:p>
        </w:tc>
        <w:tc>
          <w:tcPr>
            <w:tcW w:w="2671" w:type="dxa"/>
            <w:noWrap/>
            <w:hideMark/>
          </w:tcPr>
          <w:p w14:paraId="26E7F2C3"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Polychlorinated Biphenyls (PCB)</w:t>
            </w:r>
          </w:p>
        </w:tc>
        <w:tc>
          <w:tcPr>
            <w:tcW w:w="1406" w:type="dxa"/>
            <w:noWrap/>
            <w:hideMark/>
          </w:tcPr>
          <w:p w14:paraId="2B58EFB8"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PCBs</w:t>
            </w:r>
          </w:p>
        </w:tc>
      </w:tr>
      <w:tr w:rsidR="002463FC" w:rsidRPr="002463FC" w14:paraId="5CEB0E2F" w14:textId="77777777" w:rsidTr="002463FC">
        <w:trPr>
          <w:trHeight w:val="300"/>
        </w:trPr>
        <w:tc>
          <w:tcPr>
            <w:tcW w:w="1186" w:type="dxa"/>
            <w:noWrap/>
            <w:hideMark/>
          </w:tcPr>
          <w:p w14:paraId="777BD867"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LBX180LA</w:t>
            </w:r>
          </w:p>
        </w:tc>
        <w:tc>
          <w:tcPr>
            <w:tcW w:w="3020" w:type="dxa"/>
            <w:noWrap/>
            <w:hideMark/>
          </w:tcPr>
          <w:p w14:paraId="6529E7EB"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PCB180 Lipid Adj (ng/g)</w:t>
            </w:r>
          </w:p>
        </w:tc>
        <w:tc>
          <w:tcPr>
            <w:tcW w:w="1077" w:type="dxa"/>
            <w:noWrap/>
            <w:hideMark/>
          </w:tcPr>
          <w:p w14:paraId="13B30FFF"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35065-29-3</w:t>
            </w:r>
          </w:p>
        </w:tc>
        <w:tc>
          <w:tcPr>
            <w:tcW w:w="2671" w:type="dxa"/>
            <w:noWrap/>
            <w:hideMark/>
          </w:tcPr>
          <w:p w14:paraId="57795325"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Polychlorinated Biphenyls (PCB)</w:t>
            </w:r>
          </w:p>
        </w:tc>
        <w:tc>
          <w:tcPr>
            <w:tcW w:w="1406" w:type="dxa"/>
            <w:noWrap/>
            <w:hideMark/>
          </w:tcPr>
          <w:p w14:paraId="6477A468"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PCBs</w:t>
            </w:r>
          </w:p>
        </w:tc>
      </w:tr>
      <w:tr w:rsidR="002463FC" w:rsidRPr="002463FC" w14:paraId="11C07F8F" w14:textId="77777777" w:rsidTr="002463FC">
        <w:trPr>
          <w:trHeight w:val="300"/>
        </w:trPr>
        <w:tc>
          <w:tcPr>
            <w:tcW w:w="1186" w:type="dxa"/>
            <w:noWrap/>
            <w:hideMark/>
          </w:tcPr>
          <w:p w14:paraId="408C0A33"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LBX209LA</w:t>
            </w:r>
          </w:p>
        </w:tc>
        <w:tc>
          <w:tcPr>
            <w:tcW w:w="3020" w:type="dxa"/>
            <w:noWrap/>
            <w:hideMark/>
          </w:tcPr>
          <w:p w14:paraId="57701A4C"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PCB209 Lipid Adj (ng/g)</w:t>
            </w:r>
          </w:p>
        </w:tc>
        <w:tc>
          <w:tcPr>
            <w:tcW w:w="1077" w:type="dxa"/>
            <w:noWrap/>
            <w:hideMark/>
          </w:tcPr>
          <w:p w14:paraId="02ADB24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2051-24-3</w:t>
            </w:r>
          </w:p>
        </w:tc>
        <w:tc>
          <w:tcPr>
            <w:tcW w:w="2671" w:type="dxa"/>
            <w:noWrap/>
            <w:hideMark/>
          </w:tcPr>
          <w:p w14:paraId="5C9DDB89"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Polychlorinated Biphenyls (PCB)</w:t>
            </w:r>
          </w:p>
        </w:tc>
        <w:tc>
          <w:tcPr>
            <w:tcW w:w="1406" w:type="dxa"/>
            <w:noWrap/>
            <w:hideMark/>
          </w:tcPr>
          <w:p w14:paraId="2EFBED04"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PCBs</w:t>
            </w:r>
          </w:p>
        </w:tc>
      </w:tr>
      <w:tr w:rsidR="002463FC" w:rsidRPr="002463FC" w14:paraId="44CD1150" w14:textId="77777777" w:rsidTr="002463FC">
        <w:trPr>
          <w:trHeight w:val="300"/>
        </w:trPr>
        <w:tc>
          <w:tcPr>
            <w:tcW w:w="1186" w:type="dxa"/>
            <w:noWrap/>
            <w:hideMark/>
          </w:tcPr>
          <w:p w14:paraId="20EA40E8"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LBX146LA</w:t>
            </w:r>
          </w:p>
        </w:tc>
        <w:tc>
          <w:tcPr>
            <w:tcW w:w="3020" w:type="dxa"/>
            <w:noWrap/>
            <w:hideMark/>
          </w:tcPr>
          <w:p w14:paraId="55C8C159"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PCB146 Lipid Adj (ng/g)</w:t>
            </w:r>
          </w:p>
        </w:tc>
        <w:tc>
          <w:tcPr>
            <w:tcW w:w="1077" w:type="dxa"/>
            <w:noWrap/>
            <w:hideMark/>
          </w:tcPr>
          <w:p w14:paraId="11AE4E99"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51908-16-8</w:t>
            </w:r>
          </w:p>
        </w:tc>
        <w:tc>
          <w:tcPr>
            <w:tcW w:w="2671" w:type="dxa"/>
            <w:noWrap/>
            <w:hideMark/>
          </w:tcPr>
          <w:p w14:paraId="670A0032"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Polychlorinated Biphenyls (PCB)</w:t>
            </w:r>
          </w:p>
        </w:tc>
        <w:tc>
          <w:tcPr>
            <w:tcW w:w="1406" w:type="dxa"/>
            <w:noWrap/>
            <w:hideMark/>
          </w:tcPr>
          <w:p w14:paraId="05B67C59"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PCBs</w:t>
            </w:r>
          </w:p>
        </w:tc>
      </w:tr>
      <w:tr w:rsidR="002463FC" w:rsidRPr="002463FC" w14:paraId="75405031" w14:textId="77777777" w:rsidTr="002463FC">
        <w:trPr>
          <w:trHeight w:val="300"/>
        </w:trPr>
        <w:tc>
          <w:tcPr>
            <w:tcW w:w="1186" w:type="dxa"/>
            <w:noWrap/>
            <w:hideMark/>
          </w:tcPr>
          <w:p w14:paraId="0A1DFFA2"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LBX170LA</w:t>
            </w:r>
          </w:p>
        </w:tc>
        <w:tc>
          <w:tcPr>
            <w:tcW w:w="3020" w:type="dxa"/>
            <w:noWrap/>
            <w:hideMark/>
          </w:tcPr>
          <w:p w14:paraId="3BE4ADF6"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PCB170 Lipid Adj (ng/g)</w:t>
            </w:r>
          </w:p>
        </w:tc>
        <w:tc>
          <w:tcPr>
            <w:tcW w:w="1077" w:type="dxa"/>
            <w:noWrap/>
            <w:hideMark/>
          </w:tcPr>
          <w:p w14:paraId="4EF2947A"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35065-30-6</w:t>
            </w:r>
          </w:p>
        </w:tc>
        <w:tc>
          <w:tcPr>
            <w:tcW w:w="2671" w:type="dxa"/>
            <w:noWrap/>
            <w:hideMark/>
          </w:tcPr>
          <w:p w14:paraId="4B36EB8E"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Polychlorinated Biphenyls (PCB)</w:t>
            </w:r>
          </w:p>
        </w:tc>
        <w:tc>
          <w:tcPr>
            <w:tcW w:w="1406" w:type="dxa"/>
            <w:noWrap/>
            <w:hideMark/>
          </w:tcPr>
          <w:p w14:paraId="14F77B42"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PCBs</w:t>
            </w:r>
          </w:p>
        </w:tc>
      </w:tr>
      <w:tr w:rsidR="002463FC" w:rsidRPr="002463FC" w14:paraId="6325BDA7" w14:textId="77777777" w:rsidTr="002463FC">
        <w:trPr>
          <w:trHeight w:val="300"/>
        </w:trPr>
        <w:tc>
          <w:tcPr>
            <w:tcW w:w="1186" w:type="dxa"/>
            <w:noWrap/>
            <w:hideMark/>
          </w:tcPr>
          <w:p w14:paraId="3F515100"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LBX194LA</w:t>
            </w:r>
          </w:p>
        </w:tc>
        <w:tc>
          <w:tcPr>
            <w:tcW w:w="3020" w:type="dxa"/>
            <w:noWrap/>
            <w:hideMark/>
          </w:tcPr>
          <w:p w14:paraId="2D9D47B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PCB194 Lipid Adj (ng/g)</w:t>
            </w:r>
          </w:p>
        </w:tc>
        <w:tc>
          <w:tcPr>
            <w:tcW w:w="1077" w:type="dxa"/>
            <w:noWrap/>
            <w:hideMark/>
          </w:tcPr>
          <w:p w14:paraId="05D5F63B"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35694-08-7</w:t>
            </w:r>
          </w:p>
        </w:tc>
        <w:tc>
          <w:tcPr>
            <w:tcW w:w="2671" w:type="dxa"/>
            <w:noWrap/>
            <w:hideMark/>
          </w:tcPr>
          <w:p w14:paraId="7C53DD5E"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Polychlorinated Biphenyls (PCB)</w:t>
            </w:r>
          </w:p>
        </w:tc>
        <w:tc>
          <w:tcPr>
            <w:tcW w:w="1406" w:type="dxa"/>
            <w:noWrap/>
            <w:hideMark/>
          </w:tcPr>
          <w:p w14:paraId="3860583C"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PCBs</w:t>
            </w:r>
          </w:p>
        </w:tc>
      </w:tr>
      <w:tr w:rsidR="002463FC" w:rsidRPr="002463FC" w14:paraId="737679F6" w14:textId="77777777" w:rsidTr="002463FC">
        <w:trPr>
          <w:trHeight w:val="300"/>
        </w:trPr>
        <w:tc>
          <w:tcPr>
            <w:tcW w:w="1186" w:type="dxa"/>
            <w:noWrap/>
            <w:hideMark/>
          </w:tcPr>
          <w:p w14:paraId="39E990E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LBX187LA</w:t>
            </w:r>
          </w:p>
        </w:tc>
        <w:tc>
          <w:tcPr>
            <w:tcW w:w="3020" w:type="dxa"/>
            <w:noWrap/>
            <w:hideMark/>
          </w:tcPr>
          <w:p w14:paraId="5069A518"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PCB187 Lipid Adj (ng/g)</w:t>
            </w:r>
          </w:p>
        </w:tc>
        <w:tc>
          <w:tcPr>
            <w:tcW w:w="1077" w:type="dxa"/>
            <w:noWrap/>
            <w:hideMark/>
          </w:tcPr>
          <w:p w14:paraId="7FEF711E"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52663-68-0</w:t>
            </w:r>
          </w:p>
        </w:tc>
        <w:tc>
          <w:tcPr>
            <w:tcW w:w="2671" w:type="dxa"/>
            <w:noWrap/>
            <w:hideMark/>
          </w:tcPr>
          <w:p w14:paraId="1FD37F37"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Polychlorinated Biphenyls (PCB)</w:t>
            </w:r>
          </w:p>
        </w:tc>
        <w:tc>
          <w:tcPr>
            <w:tcW w:w="1406" w:type="dxa"/>
            <w:noWrap/>
            <w:hideMark/>
          </w:tcPr>
          <w:p w14:paraId="0FC42970"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PCBs</w:t>
            </w:r>
          </w:p>
        </w:tc>
      </w:tr>
      <w:tr w:rsidR="002463FC" w:rsidRPr="002463FC" w14:paraId="3E9BEFD8" w14:textId="77777777" w:rsidTr="002463FC">
        <w:trPr>
          <w:trHeight w:val="300"/>
        </w:trPr>
        <w:tc>
          <w:tcPr>
            <w:tcW w:w="1186" w:type="dxa"/>
            <w:noWrap/>
            <w:hideMark/>
          </w:tcPr>
          <w:p w14:paraId="2331CF20"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LBX153LA</w:t>
            </w:r>
          </w:p>
        </w:tc>
        <w:tc>
          <w:tcPr>
            <w:tcW w:w="3020" w:type="dxa"/>
            <w:noWrap/>
            <w:hideMark/>
          </w:tcPr>
          <w:p w14:paraId="48E3C2BC"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PCB153 Lipid Adj (ng/g)</w:t>
            </w:r>
          </w:p>
        </w:tc>
        <w:tc>
          <w:tcPr>
            <w:tcW w:w="1077" w:type="dxa"/>
            <w:noWrap/>
            <w:hideMark/>
          </w:tcPr>
          <w:p w14:paraId="64B28468"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35065-27-1</w:t>
            </w:r>
          </w:p>
        </w:tc>
        <w:tc>
          <w:tcPr>
            <w:tcW w:w="2671" w:type="dxa"/>
            <w:noWrap/>
            <w:hideMark/>
          </w:tcPr>
          <w:p w14:paraId="2F8E6904"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Polychlorinated Biphenyls (PCB)</w:t>
            </w:r>
          </w:p>
        </w:tc>
        <w:tc>
          <w:tcPr>
            <w:tcW w:w="1406" w:type="dxa"/>
            <w:noWrap/>
            <w:hideMark/>
          </w:tcPr>
          <w:p w14:paraId="055F9320"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PCBs</w:t>
            </w:r>
          </w:p>
        </w:tc>
      </w:tr>
      <w:tr w:rsidR="002463FC" w:rsidRPr="002463FC" w14:paraId="3B598511" w14:textId="77777777" w:rsidTr="002463FC">
        <w:trPr>
          <w:trHeight w:val="300"/>
        </w:trPr>
        <w:tc>
          <w:tcPr>
            <w:tcW w:w="1186" w:type="dxa"/>
            <w:noWrap/>
            <w:hideMark/>
          </w:tcPr>
          <w:p w14:paraId="7F4CF44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LBX196LA</w:t>
            </w:r>
          </w:p>
        </w:tc>
        <w:tc>
          <w:tcPr>
            <w:tcW w:w="3020" w:type="dxa"/>
            <w:noWrap/>
            <w:hideMark/>
          </w:tcPr>
          <w:p w14:paraId="46452F13"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PCB196 Lipid Adj (ng/g)</w:t>
            </w:r>
          </w:p>
        </w:tc>
        <w:tc>
          <w:tcPr>
            <w:tcW w:w="1077" w:type="dxa"/>
            <w:noWrap/>
            <w:hideMark/>
          </w:tcPr>
          <w:p w14:paraId="672BC48A"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42740-50-1</w:t>
            </w:r>
          </w:p>
        </w:tc>
        <w:tc>
          <w:tcPr>
            <w:tcW w:w="2671" w:type="dxa"/>
            <w:noWrap/>
            <w:hideMark/>
          </w:tcPr>
          <w:p w14:paraId="151FDDC4"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Polychlorinated Biphenyls (PCB)</w:t>
            </w:r>
          </w:p>
        </w:tc>
        <w:tc>
          <w:tcPr>
            <w:tcW w:w="1406" w:type="dxa"/>
            <w:noWrap/>
            <w:hideMark/>
          </w:tcPr>
          <w:p w14:paraId="028B76CF"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PCBs</w:t>
            </w:r>
          </w:p>
        </w:tc>
      </w:tr>
      <w:tr w:rsidR="002463FC" w:rsidRPr="002463FC" w14:paraId="60028153" w14:textId="77777777" w:rsidTr="002463FC">
        <w:trPr>
          <w:trHeight w:val="300"/>
        </w:trPr>
        <w:tc>
          <w:tcPr>
            <w:tcW w:w="1186" w:type="dxa"/>
            <w:noWrap/>
            <w:hideMark/>
          </w:tcPr>
          <w:p w14:paraId="7452BAE9"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LBX138LA</w:t>
            </w:r>
          </w:p>
        </w:tc>
        <w:tc>
          <w:tcPr>
            <w:tcW w:w="3020" w:type="dxa"/>
            <w:noWrap/>
            <w:hideMark/>
          </w:tcPr>
          <w:p w14:paraId="24D97668"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PCB138 Lipid Adj (ng/g)</w:t>
            </w:r>
          </w:p>
        </w:tc>
        <w:tc>
          <w:tcPr>
            <w:tcW w:w="1077" w:type="dxa"/>
            <w:noWrap/>
            <w:hideMark/>
          </w:tcPr>
          <w:p w14:paraId="45A02DB3"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35065-28-2</w:t>
            </w:r>
          </w:p>
        </w:tc>
        <w:tc>
          <w:tcPr>
            <w:tcW w:w="2671" w:type="dxa"/>
            <w:noWrap/>
            <w:hideMark/>
          </w:tcPr>
          <w:p w14:paraId="2D061587"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Polychlorinated Biphenyls (PCB)</w:t>
            </w:r>
          </w:p>
        </w:tc>
        <w:tc>
          <w:tcPr>
            <w:tcW w:w="1406" w:type="dxa"/>
            <w:noWrap/>
            <w:hideMark/>
          </w:tcPr>
          <w:p w14:paraId="5D74AC4A"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PCBs</w:t>
            </w:r>
          </w:p>
        </w:tc>
      </w:tr>
      <w:tr w:rsidR="002463FC" w:rsidRPr="002463FC" w14:paraId="23D32088" w14:textId="77777777" w:rsidTr="002463FC">
        <w:trPr>
          <w:trHeight w:val="300"/>
        </w:trPr>
        <w:tc>
          <w:tcPr>
            <w:tcW w:w="1186" w:type="dxa"/>
            <w:noWrap/>
            <w:hideMark/>
          </w:tcPr>
          <w:p w14:paraId="5B284350"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LBXHXCLA</w:t>
            </w:r>
          </w:p>
        </w:tc>
        <w:tc>
          <w:tcPr>
            <w:tcW w:w="3020" w:type="dxa"/>
            <w:noWrap/>
            <w:hideMark/>
          </w:tcPr>
          <w:p w14:paraId="32AB3F10"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3,3',4,4',5,5'-hxcb Lipid Adj (pg/g)</w:t>
            </w:r>
          </w:p>
        </w:tc>
        <w:tc>
          <w:tcPr>
            <w:tcW w:w="1077" w:type="dxa"/>
            <w:noWrap/>
            <w:hideMark/>
          </w:tcPr>
          <w:p w14:paraId="6E9F0AF9"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32774-16-6</w:t>
            </w:r>
          </w:p>
        </w:tc>
        <w:tc>
          <w:tcPr>
            <w:tcW w:w="2671" w:type="dxa"/>
            <w:noWrap/>
            <w:hideMark/>
          </w:tcPr>
          <w:p w14:paraId="6674DB34"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Polychlorinated Biphenyls (PCB)</w:t>
            </w:r>
          </w:p>
        </w:tc>
        <w:tc>
          <w:tcPr>
            <w:tcW w:w="1406" w:type="dxa"/>
            <w:noWrap/>
            <w:hideMark/>
          </w:tcPr>
          <w:p w14:paraId="2C0A57B2"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PCBs</w:t>
            </w:r>
          </w:p>
        </w:tc>
      </w:tr>
      <w:tr w:rsidR="002463FC" w:rsidRPr="002463FC" w14:paraId="2AA71B94" w14:textId="77777777" w:rsidTr="002463FC">
        <w:trPr>
          <w:trHeight w:val="300"/>
        </w:trPr>
        <w:tc>
          <w:tcPr>
            <w:tcW w:w="1186" w:type="dxa"/>
            <w:noWrap/>
            <w:hideMark/>
          </w:tcPr>
          <w:p w14:paraId="7593C537"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LBX118LA</w:t>
            </w:r>
          </w:p>
        </w:tc>
        <w:tc>
          <w:tcPr>
            <w:tcW w:w="3020" w:type="dxa"/>
            <w:noWrap/>
            <w:hideMark/>
          </w:tcPr>
          <w:p w14:paraId="4101B795"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PCB118 Lipid Adj (ng/g)</w:t>
            </w:r>
          </w:p>
        </w:tc>
        <w:tc>
          <w:tcPr>
            <w:tcW w:w="1077" w:type="dxa"/>
            <w:noWrap/>
            <w:hideMark/>
          </w:tcPr>
          <w:p w14:paraId="79EC987B"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31508-00-6</w:t>
            </w:r>
          </w:p>
        </w:tc>
        <w:tc>
          <w:tcPr>
            <w:tcW w:w="2671" w:type="dxa"/>
            <w:noWrap/>
            <w:hideMark/>
          </w:tcPr>
          <w:p w14:paraId="04A2A039"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Polychlorinated Biphenyls (PCB)</w:t>
            </w:r>
          </w:p>
        </w:tc>
        <w:tc>
          <w:tcPr>
            <w:tcW w:w="1406" w:type="dxa"/>
            <w:noWrap/>
            <w:hideMark/>
          </w:tcPr>
          <w:p w14:paraId="6DE94FCB"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PCBs</w:t>
            </w:r>
          </w:p>
        </w:tc>
      </w:tr>
      <w:tr w:rsidR="002463FC" w:rsidRPr="002463FC" w14:paraId="45B03CD7" w14:textId="77777777" w:rsidTr="002463FC">
        <w:trPr>
          <w:trHeight w:val="300"/>
        </w:trPr>
        <w:tc>
          <w:tcPr>
            <w:tcW w:w="1186" w:type="dxa"/>
            <w:noWrap/>
            <w:hideMark/>
          </w:tcPr>
          <w:p w14:paraId="67D9C7EB"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LBX099LA</w:t>
            </w:r>
          </w:p>
        </w:tc>
        <w:tc>
          <w:tcPr>
            <w:tcW w:w="3020" w:type="dxa"/>
            <w:noWrap/>
            <w:hideMark/>
          </w:tcPr>
          <w:p w14:paraId="28D76354"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PCB99 Lipid Adj (ng/g)</w:t>
            </w:r>
          </w:p>
        </w:tc>
        <w:tc>
          <w:tcPr>
            <w:tcW w:w="1077" w:type="dxa"/>
            <w:noWrap/>
            <w:hideMark/>
          </w:tcPr>
          <w:p w14:paraId="6A0A6900"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38380-01-7</w:t>
            </w:r>
          </w:p>
        </w:tc>
        <w:tc>
          <w:tcPr>
            <w:tcW w:w="2671" w:type="dxa"/>
            <w:noWrap/>
            <w:hideMark/>
          </w:tcPr>
          <w:p w14:paraId="2C6B1CE3"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Polychlorinated Biphenyls (PCB)</w:t>
            </w:r>
          </w:p>
        </w:tc>
        <w:tc>
          <w:tcPr>
            <w:tcW w:w="1406" w:type="dxa"/>
            <w:noWrap/>
            <w:hideMark/>
          </w:tcPr>
          <w:p w14:paraId="243FFBEB"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PCBs</w:t>
            </w:r>
          </w:p>
        </w:tc>
      </w:tr>
      <w:tr w:rsidR="002463FC" w:rsidRPr="002463FC" w14:paraId="6F9D66A4" w14:textId="77777777" w:rsidTr="002463FC">
        <w:trPr>
          <w:trHeight w:val="300"/>
        </w:trPr>
        <w:tc>
          <w:tcPr>
            <w:tcW w:w="1186" w:type="dxa"/>
            <w:noWrap/>
            <w:hideMark/>
          </w:tcPr>
          <w:p w14:paraId="151ACF1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LBXPCBLA</w:t>
            </w:r>
          </w:p>
        </w:tc>
        <w:tc>
          <w:tcPr>
            <w:tcW w:w="3020" w:type="dxa"/>
            <w:noWrap/>
            <w:hideMark/>
          </w:tcPr>
          <w:p w14:paraId="40883831"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3,3',4,4',5-pcnb Lipid Adj (pg/g)</w:t>
            </w:r>
          </w:p>
        </w:tc>
        <w:tc>
          <w:tcPr>
            <w:tcW w:w="1077" w:type="dxa"/>
            <w:noWrap/>
            <w:hideMark/>
          </w:tcPr>
          <w:p w14:paraId="44E09388"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57465-28-8</w:t>
            </w:r>
          </w:p>
        </w:tc>
        <w:tc>
          <w:tcPr>
            <w:tcW w:w="2671" w:type="dxa"/>
            <w:noWrap/>
            <w:hideMark/>
          </w:tcPr>
          <w:p w14:paraId="7688992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Polychlorinated Biphenyls (PCB)</w:t>
            </w:r>
          </w:p>
        </w:tc>
        <w:tc>
          <w:tcPr>
            <w:tcW w:w="1406" w:type="dxa"/>
            <w:noWrap/>
            <w:hideMark/>
          </w:tcPr>
          <w:p w14:paraId="71694C34"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PCBs</w:t>
            </w:r>
          </w:p>
        </w:tc>
      </w:tr>
      <w:tr w:rsidR="002463FC" w:rsidRPr="002463FC" w14:paraId="11FB12D0" w14:textId="77777777" w:rsidTr="002463FC">
        <w:trPr>
          <w:trHeight w:val="300"/>
        </w:trPr>
        <w:tc>
          <w:tcPr>
            <w:tcW w:w="1186" w:type="dxa"/>
            <w:noWrap/>
            <w:hideMark/>
          </w:tcPr>
          <w:p w14:paraId="0477963F"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LBX074LA</w:t>
            </w:r>
          </w:p>
        </w:tc>
        <w:tc>
          <w:tcPr>
            <w:tcW w:w="3020" w:type="dxa"/>
            <w:noWrap/>
            <w:hideMark/>
          </w:tcPr>
          <w:p w14:paraId="7ACB9B51"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PCB74 Lipid Adj (ng/g)</w:t>
            </w:r>
          </w:p>
        </w:tc>
        <w:tc>
          <w:tcPr>
            <w:tcW w:w="1077" w:type="dxa"/>
            <w:noWrap/>
            <w:hideMark/>
          </w:tcPr>
          <w:p w14:paraId="7012679C"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32690-93-0</w:t>
            </w:r>
          </w:p>
        </w:tc>
        <w:tc>
          <w:tcPr>
            <w:tcW w:w="2671" w:type="dxa"/>
            <w:noWrap/>
            <w:hideMark/>
          </w:tcPr>
          <w:p w14:paraId="0D1DCF2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Polychlorinated Biphenyls (PCB)</w:t>
            </w:r>
          </w:p>
        </w:tc>
        <w:tc>
          <w:tcPr>
            <w:tcW w:w="1406" w:type="dxa"/>
            <w:noWrap/>
            <w:hideMark/>
          </w:tcPr>
          <w:p w14:paraId="4BA19C6E"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PCBs</w:t>
            </w:r>
          </w:p>
        </w:tc>
      </w:tr>
      <w:tr w:rsidR="002463FC" w:rsidRPr="002463FC" w14:paraId="4DB42854" w14:textId="77777777" w:rsidTr="002463FC">
        <w:trPr>
          <w:trHeight w:val="300"/>
        </w:trPr>
        <w:tc>
          <w:tcPr>
            <w:tcW w:w="1186" w:type="dxa"/>
            <w:noWrap/>
            <w:hideMark/>
          </w:tcPr>
          <w:p w14:paraId="680D69C9"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LBX028LA</w:t>
            </w:r>
          </w:p>
        </w:tc>
        <w:tc>
          <w:tcPr>
            <w:tcW w:w="3020" w:type="dxa"/>
            <w:noWrap/>
            <w:hideMark/>
          </w:tcPr>
          <w:p w14:paraId="65A03502"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PCB28 Lipid Adj (ng/g)</w:t>
            </w:r>
          </w:p>
        </w:tc>
        <w:tc>
          <w:tcPr>
            <w:tcW w:w="1077" w:type="dxa"/>
            <w:noWrap/>
            <w:hideMark/>
          </w:tcPr>
          <w:p w14:paraId="4E1E8AA2"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7012-37-5</w:t>
            </w:r>
          </w:p>
        </w:tc>
        <w:tc>
          <w:tcPr>
            <w:tcW w:w="2671" w:type="dxa"/>
            <w:noWrap/>
            <w:hideMark/>
          </w:tcPr>
          <w:p w14:paraId="04B93AD4"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Polychlorinated Biphenyls (PCB)</w:t>
            </w:r>
          </w:p>
        </w:tc>
        <w:tc>
          <w:tcPr>
            <w:tcW w:w="1406" w:type="dxa"/>
            <w:noWrap/>
            <w:hideMark/>
          </w:tcPr>
          <w:p w14:paraId="51127F8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PCBs</w:t>
            </w:r>
          </w:p>
        </w:tc>
      </w:tr>
      <w:tr w:rsidR="002463FC" w:rsidRPr="002463FC" w14:paraId="5741CCF8" w14:textId="77777777" w:rsidTr="002463FC">
        <w:trPr>
          <w:trHeight w:val="300"/>
        </w:trPr>
        <w:tc>
          <w:tcPr>
            <w:tcW w:w="1186" w:type="dxa"/>
            <w:noWrap/>
            <w:hideMark/>
          </w:tcPr>
          <w:p w14:paraId="137BEBC5"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LBX049LA</w:t>
            </w:r>
          </w:p>
        </w:tc>
        <w:tc>
          <w:tcPr>
            <w:tcW w:w="3020" w:type="dxa"/>
            <w:noWrap/>
            <w:hideMark/>
          </w:tcPr>
          <w:p w14:paraId="1410A276"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PCB49 Lipid Adj (ng/g)</w:t>
            </w:r>
          </w:p>
        </w:tc>
        <w:tc>
          <w:tcPr>
            <w:tcW w:w="1077" w:type="dxa"/>
            <w:noWrap/>
            <w:hideMark/>
          </w:tcPr>
          <w:p w14:paraId="5D353DB1"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41464-40-8</w:t>
            </w:r>
          </w:p>
        </w:tc>
        <w:tc>
          <w:tcPr>
            <w:tcW w:w="2671" w:type="dxa"/>
            <w:noWrap/>
            <w:hideMark/>
          </w:tcPr>
          <w:p w14:paraId="5E8C8B50"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Polychlorinated Biphenyls (PCB)</w:t>
            </w:r>
          </w:p>
        </w:tc>
        <w:tc>
          <w:tcPr>
            <w:tcW w:w="1406" w:type="dxa"/>
            <w:noWrap/>
            <w:hideMark/>
          </w:tcPr>
          <w:p w14:paraId="50C95800"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PCBs</w:t>
            </w:r>
          </w:p>
        </w:tc>
      </w:tr>
      <w:tr w:rsidR="002463FC" w:rsidRPr="002463FC" w14:paraId="442D6C47" w14:textId="77777777" w:rsidTr="002463FC">
        <w:trPr>
          <w:trHeight w:val="300"/>
        </w:trPr>
        <w:tc>
          <w:tcPr>
            <w:tcW w:w="1186" w:type="dxa"/>
            <w:noWrap/>
            <w:hideMark/>
          </w:tcPr>
          <w:p w14:paraId="12611F30"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LBX044LA</w:t>
            </w:r>
          </w:p>
        </w:tc>
        <w:tc>
          <w:tcPr>
            <w:tcW w:w="3020" w:type="dxa"/>
            <w:noWrap/>
            <w:hideMark/>
          </w:tcPr>
          <w:p w14:paraId="32F626CA"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PCB44 Lipid Adj (ng/g)</w:t>
            </w:r>
          </w:p>
        </w:tc>
        <w:tc>
          <w:tcPr>
            <w:tcW w:w="1077" w:type="dxa"/>
            <w:noWrap/>
            <w:hideMark/>
          </w:tcPr>
          <w:p w14:paraId="283AEF9F"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41464-39-5</w:t>
            </w:r>
          </w:p>
        </w:tc>
        <w:tc>
          <w:tcPr>
            <w:tcW w:w="2671" w:type="dxa"/>
            <w:noWrap/>
            <w:hideMark/>
          </w:tcPr>
          <w:p w14:paraId="7807713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Polychlorinated Biphenyls (PCB)</w:t>
            </w:r>
          </w:p>
        </w:tc>
        <w:tc>
          <w:tcPr>
            <w:tcW w:w="1406" w:type="dxa"/>
            <w:noWrap/>
            <w:hideMark/>
          </w:tcPr>
          <w:p w14:paraId="50902021"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PCBs</w:t>
            </w:r>
          </w:p>
        </w:tc>
      </w:tr>
      <w:tr w:rsidR="002463FC" w:rsidRPr="002463FC" w14:paraId="137F50E1" w14:textId="77777777" w:rsidTr="002463FC">
        <w:trPr>
          <w:trHeight w:val="300"/>
        </w:trPr>
        <w:tc>
          <w:tcPr>
            <w:tcW w:w="1186" w:type="dxa"/>
            <w:noWrap/>
            <w:hideMark/>
          </w:tcPr>
          <w:p w14:paraId="1D9FB4EA"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LBXPFDE</w:t>
            </w:r>
          </w:p>
        </w:tc>
        <w:tc>
          <w:tcPr>
            <w:tcW w:w="3020" w:type="dxa"/>
            <w:noWrap/>
            <w:hideMark/>
          </w:tcPr>
          <w:p w14:paraId="12EC35A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Perfluorodecanoic acid (ng/mL)</w:t>
            </w:r>
          </w:p>
        </w:tc>
        <w:tc>
          <w:tcPr>
            <w:tcW w:w="1077" w:type="dxa"/>
            <w:noWrap/>
            <w:hideMark/>
          </w:tcPr>
          <w:p w14:paraId="0AD3D7F6"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335-76-2</w:t>
            </w:r>
          </w:p>
        </w:tc>
        <w:tc>
          <w:tcPr>
            <w:tcW w:w="2671" w:type="dxa"/>
            <w:noWrap/>
            <w:hideMark/>
          </w:tcPr>
          <w:p w14:paraId="7C10AEF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Per- and Polyfluoroalkyl Substances (PFAS)</w:t>
            </w:r>
          </w:p>
        </w:tc>
        <w:tc>
          <w:tcPr>
            <w:tcW w:w="1406" w:type="dxa"/>
            <w:noWrap/>
            <w:hideMark/>
          </w:tcPr>
          <w:p w14:paraId="271609B6"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PFASs</w:t>
            </w:r>
          </w:p>
        </w:tc>
      </w:tr>
      <w:tr w:rsidR="002463FC" w:rsidRPr="002463FC" w14:paraId="6ADDAAB8" w14:textId="77777777" w:rsidTr="002463FC">
        <w:trPr>
          <w:trHeight w:val="300"/>
        </w:trPr>
        <w:tc>
          <w:tcPr>
            <w:tcW w:w="1186" w:type="dxa"/>
            <w:noWrap/>
            <w:hideMark/>
          </w:tcPr>
          <w:p w14:paraId="164E7F57"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LBXMPAH</w:t>
            </w:r>
          </w:p>
        </w:tc>
        <w:tc>
          <w:tcPr>
            <w:tcW w:w="3020" w:type="dxa"/>
            <w:noWrap/>
            <w:hideMark/>
          </w:tcPr>
          <w:p w14:paraId="5C77D78A" w14:textId="77777777" w:rsidR="002463FC" w:rsidRPr="002463FC" w:rsidRDefault="002463FC" w:rsidP="002463FC">
            <w:pPr>
              <w:rPr>
                <w:rFonts w:asciiTheme="majorBidi" w:hAnsiTheme="majorBidi" w:cstheme="majorBidi"/>
                <w:sz w:val="16"/>
                <w:szCs w:val="16"/>
                <w:lang w:val="pt-BR"/>
              </w:rPr>
            </w:pPr>
            <w:r w:rsidRPr="002463FC">
              <w:rPr>
                <w:rFonts w:asciiTheme="majorBidi" w:hAnsiTheme="majorBidi" w:cstheme="majorBidi"/>
                <w:sz w:val="16"/>
                <w:szCs w:val="16"/>
                <w:lang w:val="pt-BR"/>
              </w:rPr>
              <w:t>2-(N-methyl-PFOSA) acetate (ng/mL)</w:t>
            </w:r>
          </w:p>
        </w:tc>
        <w:tc>
          <w:tcPr>
            <w:tcW w:w="1077" w:type="dxa"/>
            <w:noWrap/>
            <w:hideMark/>
          </w:tcPr>
          <w:p w14:paraId="7C94A60A"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2355-31-9</w:t>
            </w:r>
          </w:p>
        </w:tc>
        <w:tc>
          <w:tcPr>
            <w:tcW w:w="2671" w:type="dxa"/>
            <w:noWrap/>
            <w:hideMark/>
          </w:tcPr>
          <w:p w14:paraId="6DB2D6D3"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Per- and Polyfluoroalkyl Substances (PFAS)</w:t>
            </w:r>
          </w:p>
        </w:tc>
        <w:tc>
          <w:tcPr>
            <w:tcW w:w="1406" w:type="dxa"/>
            <w:noWrap/>
            <w:hideMark/>
          </w:tcPr>
          <w:p w14:paraId="00E84CF9"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PFASs</w:t>
            </w:r>
          </w:p>
        </w:tc>
      </w:tr>
      <w:tr w:rsidR="002463FC" w:rsidRPr="002463FC" w14:paraId="71055B98" w14:textId="77777777" w:rsidTr="002463FC">
        <w:trPr>
          <w:trHeight w:val="300"/>
        </w:trPr>
        <w:tc>
          <w:tcPr>
            <w:tcW w:w="1186" w:type="dxa"/>
            <w:noWrap/>
            <w:hideMark/>
          </w:tcPr>
          <w:p w14:paraId="54EB52E0"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LBXPFNA</w:t>
            </w:r>
          </w:p>
        </w:tc>
        <w:tc>
          <w:tcPr>
            <w:tcW w:w="3020" w:type="dxa"/>
            <w:noWrap/>
            <w:hideMark/>
          </w:tcPr>
          <w:p w14:paraId="62D72E52"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Perfluorononanoic acid (ng/mL)</w:t>
            </w:r>
          </w:p>
        </w:tc>
        <w:tc>
          <w:tcPr>
            <w:tcW w:w="1077" w:type="dxa"/>
            <w:noWrap/>
            <w:hideMark/>
          </w:tcPr>
          <w:p w14:paraId="7418DC8C"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375-95-1</w:t>
            </w:r>
          </w:p>
        </w:tc>
        <w:tc>
          <w:tcPr>
            <w:tcW w:w="2671" w:type="dxa"/>
            <w:noWrap/>
            <w:hideMark/>
          </w:tcPr>
          <w:p w14:paraId="78D1E21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Per- and Polyfluoroalkyl Substances (PFAS)</w:t>
            </w:r>
          </w:p>
        </w:tc>
        <w:tc>
          <w:tcPr>
            <w:tcW w:w="1406" w:type="dxa"/>
            <w:noWrap/>
            <w:hideMark/>
          </w:tcPr>
          <w:p w14:paraId="26DC6B19"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PFASs</w:t>
            </w:r>
          </w:p>
        </w:tc>
      </w:tr>
      <w:tr w:rsidR="002463FC" w:rsidRPr="002463FC" w14:paraId="4B10141C" w14:textId="77777777" w:rsidTr="002463FC">
        <w:trPr>
          <w:trHeight w:val="300"/>
        </w:trPr>
        <w:tc>
          <w:tcPr>
            <w:tcW w:w="1186" w:type="dxa"/>
            <w:noWrap/>
            <w:hideMark/>
          </w:tcPr>
          <w:p w14:paraId="7597DB4A"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LBXPFHS</w:t>
            </w:r>
          </w:p>
        </w:tc>
        <w:tc>
          <w:tcPr>
            <w:tcW w:w="3020" w:type="dxa"/>
            <w:noWrap/>
            <w:hideMark/>
          </w:tcPr>
          <w:p w14:paraId="5DC49680"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Perfluorohexane sulfonic acid (ng/mL)</w:t>
            </w:r>
          </w:p>
        </w:tc>
        <w:tc>
          <w:tcPr>
            <w:tcW w:w="1077" w:type="dxa"/>
            <w:noWrap/>
            <w:hideMark/>
          </w:tcPr>
          <w:p w14:paraId="59CE86A3"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355-46-4</w:t>
            </w:r>
          </w:p>
        </w:tc>
        <w:tc>
          <w:tcPr>
            <w:tcW w:w="2671" w:type="dxa"/>
            <w:noWrap/>
            <w:hideMark/>
          </w:tcPr>
          <w:p w14:paraId="631008C2"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Per- and Polyfluoroalkyl Substances (PFAS)</w:t>
            </w:r>
          </w:p>
        </w:tc>
        <w:tc>
          <w:tcPr>
            <w:tcW w:w="1406" w:type="dxa"/>
            <w:noWrap/>
            <w:hideMark/>
          </w:tcPr>
          <w:p w14:paraId="792CE9BE"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PFASs</w:t>
            </w:r>
          </w:p>
        </w:tc>
      </w:tr>
      <w:tr w:rsidR="002463FC" w:rsidRPr="002463FC" w14:paraId="1D25C70F" w14:textId="77777777" w:rsidTr="002463FC">
        <w:trPr>
          <w:trHeight w:val="300"/>
        </w:trPr>
        <w:tc>
          <w:tcPr>
            <w:tcW w:w="1186" w:type="dxa"/>
            <w:noWrap/>
            <w:hideMark/>
          </w:tcPr>
          <w:p w14:paraId="42E05A34"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LBXPFOA</w:t>
            </w:r>
          </w:p>
        </w:tc>
        <w:tc>
          <w:tcPr>
            <w:tcW w:w="3020" w:type="dxa"/>
            <w:noWrap/>
            <w:hideMark/>
          </w:tcPr>
          <w:p w14:paraId="33F1432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Perfluorooctanoic acid (ng/mL)</w:t>
            </w:r>
          </w:p>
        </w:tc>
        <w:tc>
          <w:tcPr>
            <w:tcW w:w="1077" w:type="dxa"/>
            <w:noWrap/>
            <w:hideMark/>
          </w:tcPr>
          <w:p w14:paraId="49AAD75C"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335-67-1</w:t>
            </w:r>
          </w:p>
        </w:tc>
        <w:tc>
          <w:tcPr>
            <w:tcW w:w="2671" w:type="dxa"/>
            <w:noWrap/>
            <w:hideMark/>
          </w:tcPr>
          <w:p w14:paraId="3A14BF3C"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Per- and Polyfluoroalkyl Substances (PFAS)</w:t>
            </w:r>
          </w:p>
        </w:tc>
        <w:tc>
          <w:tcPr>
            <w:tcW w:w="1406" w:type="dxa"/>
            <w:noWrap/>
            <w:hideMark/>
          </w:tcPr>
          <w:p w14:paraId="48F94055"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PFASs</w:t>
            </w:r>
          </w:p>
        </w:tc>
      </w:tr>
      <w:tr w:rsidR="002463FC" w:rsidRPr="002463FC" w14:paraId="62E809D2" w14:textId="77777777" w:rsidTr="002463FC">
        <w:trPr>
          <w:trHeight w:val="300"/>
        </w:trPr>
        <w:tc>
          <w:tcPr>
            <w:tcW w:w="1186" w:type="dxa"/>
            <w:noWrap/>
            <w:hideMark/>
          </w:tcPr>
          <w:p w14:paraId="4D525D8B"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LBXPFOS</w:t>
            </w:r>
          </w:p>
        </w:tc>
        <w:tc>
          <w:tcPr>
            <w:tcW w:w="3020" w:type="dxa"/>
            <w:noWrap/>
            <w:hideMark/>
          </w:tcPr>
          <w:p w14:paraId="6BDB8831"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Perfluorooctane sulfonic acid (ng/mL)</w:t>
            </w:r>
          </w:p>
        </w:tc>
        <w:tc>
          <w:tcPr>
            <w:tcW w:w="1077" w:type="dxa"/>
            <w:noWrap/>
            <w:hideMark/>
          </w:tcPr>
          <w:p w14:paraId="6004B2D0"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1763-23-1</w:t>
            </w:r>
          </w:p>
        </w:tc>
        <w:tc>
          <w:tcPr>
            <w:tcW w:w="2671" w:type="dxa"/>
            <w:noWrap/>
            <w:hideMark/>
          </w:tcPr>
          <w:p w14:paraId="2F4CCEDF"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Per- and Polyfluoroalkyl Substances (PFAS)</w:t>
            </w:r>
          </w:p>
        </w:tc>
        <w:tc>
          <w:tcPr>
            <w:tcW w:w="1406" w:type="dxa"/>
            <w:noWrap/>
            <w:hideMark/>
          </w:tcPr>
          <w:p w14:paraId="30A91DC6"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PFASs</w:t>
            </w:r>
          </w:p>
        </w:tc>
      </w:tr>
      <w:tr w:rsidR="002463FC" w:rsidRPr="002463FC" w14:paraId="50C84F7E" w14:textId="77777777" w:rsidTr="002463FC">
        <w:trPr>
          <w:trHeight w:val="300"/>
        </w:trPr>
        <w:tc>
          <w:tcPr>
            <w:tcW w:w="1186" w:type="dxa"/>
            <w:noWrap/>
            <w:hideMark/>
          </w:tcPr>
          <w:p w14:paraId="7ACDB5C5"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LBXCOT</w:t>
            </w:r>
          </w:p>
        </w:tc>
        <w:tc>
          <w:tcPr>
            <w:tcW w:w="3020" w:type="dxa"/>
            <w:noWrap/>
            <w:hideMark/>
          </w:tcPr>
          <w:p w14:paraId="40C349C4"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Cotinine (ng/mL)</w:t>
            </w:r>
          </w:p>
        </w:tc>
        <w:tc>
          <w:tcPr>
            <w:tcW w:w="1077" w:type="dxa"/>
            <w:noWrap/>
            <w:hideMark/>
          </w:tcPr>
          <w:p w14:paraId="1EF1C024"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486-56-6</w:t>
            </w:r>
          </w:p>
        </w:tc>
        <w:tc>
          <w:tcPr>
            <w:tcW w:w="2671" w:type="dxa"/>
            <w:noWrap/>
            <w:hideMark/>
          </w:tcPr>
          <w:p w14:paraId="3B64FA0C"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Smoking Related Compounds</w:t>
            </w:r>
          </w:p>
        </w:tc>
        <w:tc>
          <w:tcPr>
            <w:tcW w:w="1406" w:type="dxa"/>
            <w:noWrap/>
            <w:hideMark/>
          </w:tcPr>
          <w:p w14:paraId="2BD97773"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SRCs</w:t>
            </w:r>
          </w:p>
        </w:tc>
      </w:tr>
      <w:tr w:rsidR="002463FC" w:rsidRPr="002463FC" w14:paraId="53086F40" w14:textId="77777777" w:rsidTr="002463FC">
        <w:trPr>
          <w:trHeight w:val="300"/>
        </w:trPr>
        <w:tc>
          <w:tcPr>
            <w:tcW w:w="1186" w:type="dxa"/>
            <w:noWrap/>
            <w:hideMark/>
          </w:tcPr>
          <w:p w14:paraId="2F9E7103"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URXNAL</w:t>
            </w:r>
          </w:p>
        </w:tc>
        <w:tc>
          <w:tcPr>
            <w:tcW w:w="3020" w:type="dxa"/>
            <w:noWrap/>
            <w:hideMark/>
          </w:tcPr>
          <w:p w14:paraId="6C624A91"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NNAL , urine (ng/mL)</w:t>
            </w:r>
          </w:p>
        </w:tc>
        <w:tc>
          <w:tcPr>
            <w:tcW w:w="1077" w:type="dxa"/>
            <w:noWrap/>
            <w:hideMark/>
          </w:tcPr>
          <w:p w14:paraId="11D38BA6"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76014-81-8</w:t>
            </w:r>
          </w:p>
        </w:tc>
        <w:tc>
          <w:tcPr>
            <w:tcW w:w="2671" w:type="dxa"/>
            <w:noWrap/>
            <w:hideMark/>
          </w:tcPr>
          <w:p w14:paraId="7BA1133A"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Smoking Related Compounds</w:t>
            </w:r>
          </w:p>
        </w:tc>
        <w:tc>
          <w:tcPr>
            <w:tcW w:w="1406" w:type="dxa"/>
            <w:noWrap/>
            <w:hideMark/>
          </w:tcPr>
          <w:p w14:paraId="6D6B938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SRCs</w:t>
            </w:r>
          </w:p>
        </w:tc>
      </w:tr>
      <w:tr w:rsidR="002463FC" w:rsidRPr="002463FC" w14:paraId="33BE7232" w14:textId="77777777" w:rsidTr="002463FC">
        <w:trPr>
          <w:trHeight w:val="300"/>
        </w:trPr>
        <w:tc>
          <w:tcPr>
            <w:tcW w:w="1186" w:type="dxa"/>
            <w:noWrap/>
            <w:hideMark/>
          </w:tcPr>
          <w:p w14:paraId="05A0BAC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LBXVXY</w:t>
            </w:r>
          </w:p>
        </w:tc>
        <w:tc>
          <w:tcPr>
            <w:tcW w:w="3020" w:type="dxa"/>
            <w:noWrap/>
            <w:hideMark/>
          </w:tcPr>
          <w:p w14:paraId="022B0811" w14:textId="77777777" w:rsidR="002463FC" w:rsidRPr="00D76AB2" w:rsidRDefault="002463FC" w:rsidP="002463FC">
            <w:pPr>
              <w:rPr>
                <w:rFonts w:asciiTheme="majorBidi" w:hAnsiTheme="majorBidi" w:cstheme="majorBidi"/>
                <w:sz w:val="16"/>
                <w:szCs w:val="16"/>
                <w:lang w:val="nl-BE"/>
              </w:rPr>
            </w:pPr>
            <w:r w:rsidRPr="00D76AB2">
              <w:rPr>
                <w:rFonts w:asciiTheme="majorBidi" w:hAnsiTheme="majorBidi" w:cstheme="majorBidi"/>
                <w:sz w:val="16"/>
                <w:szCs w:val="16"/>
                <w:lang w:val="nl-BE"/>
              </w:rPr>
              <w:t>Blood m-/p-Xylene (ng/ml)</w:t>
            </w:r>
          </w:p>
        </w:tc>
        <w:tc>
          <w:tcPr>
            <w:tcW w:w="1077" w:type="dxa"/>
            <w:noWrap/>
            <w:hideMark/>
          </w:tcPr>
          <w:p w14:paraId="47E1337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108-38-3/106-42-3</w:t>
            </w:r>
          </w:p>
        </w:tc>
        <w:tc>
          <w:tcPr>
            <w:tcW w:w="2671" w:type="dxa"/>
            <w:noWrap/>
            <w:hideMark/>
          </w:tcPr>
          <w:p w14:paraId="25812EE9"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Volatile Organic Compounds (VOC)</w:t>
            </w:r>
          </w:p>
        </w:tc>
        <w:tc>
          <w:tcPr>
            <w:tcW w:w="1406" w:type="dxa"/>
            <w:noWrap/>
            <w:hideMark/>
          </w:tcPr>
          <w:p w14:paraId="67F16BB8"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VOCs</w:t>
            </w:r>
          </w:p>
        </w:tc>
      </w:tr>
      <w:tr w:rsidR="002463FC" w:rsidRPr="002463FC" w14:paraId="3C7B6BBA" w14:textId="77777777" w:rsidTr="002463FC">
        <w:trPr>
          <w:trHeight w:val="300"/>
        </w:trPr>
        <w:tc>
          <w:tcPr>
            <w:tcW w:w="1186" w:type="dxa"/>
            <w:noWrap/>
            <w:hideMark/>
          </w:tcPr>
          <w:p w14:paraId="2C2FC7C6"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LBXVDB</w:t>
            </w:r>
          </w:p>
        </w:tc>
        <w:tc>
          <w:tcPr>
            <w:tcW w:w="3020" w:type="dxa"/>
            <w:noWrap/>
            <w:hideMark/>
          </w:tcPr>
          <w:p w14:paraId="400FC814"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Blood 1,4-Dichlorobenzene (ng/ml)</w:t>
            </w:r>
          </w:p>
        </w:tc>
        <w:tc>
          <w:tcPr>
            <w:tcW w:w="1077" w:type="dxa"/>
            <w:noWrap/>
            <w:hideMark/>
          </w:tcPr>
          <w:p w14:paraId="387B763E"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106-46-7</w:t>
            </w:r>
          </w:p>
        </w:tc>
        <w:tc>
          <w:tcPr>
            <w:tcW w:w="2671" w:type="dxa"/>
            <w:noWrap/>
            <w:hideMark/>
          </w:tcPr>
          <w:p w14:paraId="7373ED3B"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Volatile Organic Compounds (VOC)</w:t>
            </w:r>
          </w:p>
        </w:tc>
        <w:tc>
          <w:tcPr>
            <w:tcW w:w="1406" w:type="dxa"/>
            <w:noWrap/>
            <w:hideMark/>
          </w:tcPr>
          <w:p w14:paraId="4160DFE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VOCs</w:t>
            </w:r>
          </w:p>
        </w:tc>
      </w:tr>
      <w:tr w:rsidR="002463FC" w:rsidRPr="002463FC" w14:paraId="2AFE9614" w14:textId="77777777" w:rsidTr="002463FC">
        <w:trPr>
          <w:trHeight w:val="300"/>
        </w:trPr>
        <w:tc>
          <w:tcPr>
            <w:tcW w:w="1186" w:type="dxa"/>
            <w:noWrap/>
            <w:hideMark/>
          </w:tcPr>
          <w:p w14:paraId="65E0963C"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LBXVBM</w:t>
            </w:r>
          </w:p>
        </w:tc>
        <w:tc>
          <w:tcPr>
            <w:tcW w:w="3020" w:type="dxa"/>
            <w:noWrap/>
            <w:hideMark/>
          </w:tcPr>
          <w:p w14:paraId="73F06990"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Blood Bromodichloromethane (pg/ml)</w:t>
            </w:r>
          </w:p>
        </w:tc>
        <w:tc>
          <w:tcPr>
            <w:tcW w:w="1077" w:type="dxa"/>
            <w:noWrap/>
            <w:hideMark/>
          </w:tcPr>
          <w:p w14:paraId="690EBD7C"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75-27-4</w:t>
            </w:r>
          </w:p>
        </w:tc>
        <w:tc>
          <w:tcPr>
            <w:tcW w:w="2671" w:type="dxa"/>
            <w:noWrap/>
            <w:hideMark/>
          </w:tcPr>
          <w:p w14:paraId="758827C5"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Volatile Organic Compounds (VOC)</w:t>
            </w:r>
          </w:p>
        </w:tc>
        <w:tc>
          <w:tcPr>
            <w:tcW w:w="1406" w:type="dxa"/>
            <w:noWrap/>
            <w:hideMark/>
          </w:tcPr>
          <w:p w14:paraId="036A95B9"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VOCs</w:t>
            </w:r>
          </w:p>
        </w:tc>
      </w:tr>
      <w:tr w:rsidR="002463FC" w:rsidRPr="002463FC" w14:paraId="1ACEFF82" w14:textId="77777777" w:rsidTr="002463FC">
        <w:trPr>
          <w:trHeight w:val="300"/>
        </w:trPr>
        <w:tc>
          <w:tcPr>
            <w:tcW w:w="1186" w:type="dxa"/>
            <w:noWrap/>
            <w:hideMark/>
          </w:tcPr>
          <w:p w14:paraId="03D035C4"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URXHEM</w:t>
            </w:r>
          </w:p>
        </w:tc>
        <w:tc>
          <w:tcPr>
            <w:tcW w:w="3020" w:type="dxa"/>
            <w:noWrap/>
            <w:hideMark/>
          </w:tcPr>
          <w:p w14:paraId="65AB5207" w14:textId="77777777" w:rsidR="002463FC" w:rsidRPr="002463FC" w:rsidRDefault="002463FC" w:rsidP="002463FC">
            <w:pPr>
              <w:rPr>
                <w:rFonts w:asciiTheme="majorBidi" w:hAnsiTheme="majorBidi" w:cstheme="majorBidi"/>
                <w:sz w:val="16"/>
                <w:szCs w:val="16"/>
                <w:lang w:val="pt-BR"/>
              </w:rPr>
            </w:pPr>
            <w:r w:rsidRPr="002463FC">
              <w:rPr>
                <w:rFonts w:asciiTheme="majorBidi" w:hAnsiTheme="majorBidi" w:cstheme="majorBidi"/>
                <w:sz w:val="16"/>
                <w:szCs w:val="16"/>
                <w:lang w:val="pt-BR"/>
              </w:rPr>
              <w:t>N-Ace-S-(2-Hydroxyethyl)-L-cys (ng/mL)</w:t>
            </w:r>
          </w:p>
        </w:tc>
        <w:tc>
          <w:tcPr>
            <w:tcW w:w="1077" w:type="dxa"/>
            <w:noWrap/>
            <w:hideMark/>
          </w:tcPr>
          <w:p w14:paraId="7876CEBA"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15060-26-1</w:t>
            </w:r>
          </w:p>
        </w:tc>
        <w:tc>
          <w:tcPr>
            <w:tcW w:w="2671" w:type="dxa"/>
            <w:noWrap/>
            <w:hideMark/>
          </w:tcPr>
          <w:p w14:paraId="00E59CE7"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Volatile Organic Compounds (VOC)</w:t>
            </w:r>
          </w:p>
        </w:tc>
        <w:tc>
          <w:tcPr>
            <w:tcW w:w="1406" w:type="dxa"/>
            <w:noWrap/>
            <w:hideMark/>
          </w:tcPr>
          <w:p w14:paraId="03C0E99E"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VOCs</w:t>
            </w:r>
          </w:p>
        </w:tc>
      </w:tr>
      <w:tr w:rsidR="002463FC" w:rsidRPr="002463FC" w14:paraId="68FC9483" w14:textId="77777777" w:rsidTr="002463FC">
        <w:trPr>
          <w:trHeight w:val="300"/>
        </w:trPr>
        <w:tc>
          <w:tcPr>
            <w:tcW w:w="1186" w:type="dxa"/>
            <w:noWrap/>
            <w:hideMark/>
          </w:tcPr>
          <w:p w14:paraId="122CEA8A"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URXPHG</w:t>
            </w:r>
          </w:p>
        </w:tc>
        <w:tc>
          <w:tcPr>
            <w:tcW w:w="3020" w:type="dxa"/>
            <w:noWrap/>
            <w:hideMark/>
          </w:tcPr>
          <w:p w14:paraId="602E6F2F"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Phenylglyoxylic acid (ng/mL)</w:t>
            </w:r>
          </w:p>
        </w:tc>
        <w:tc>
          <w:tcPr>
            <w:tcW w:w="1077" w:type="dxa"/>
            <w:noWrap/>
            <w:hideMark/>
          </w:tcPr>
          <w:p w14:paraId="706C455C"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611-73-4</w:t>
            </w:r>
          </w:p>
        </w:tc>
        <w:tc>
          <w:tcPr>
            <w:tcW w:w="2671" w:type="dxa"/>
            <w:noWrap/>
            <w:hideMark/>
          </w:tcPr>
          <w:p w14:paraId="04ADD682"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Volatile Organic Compounds (VOC)</w:t>
            </w:r>
          </w:p>
        </w:tc>
        <w:tc>
          <w:tcPr>
            <w:tcW w:w="1406" w:type="dxa"/>
            <w:noWrap/>
            <w:hideMark/>
          </w:tcPr>
          <w:p w14:paraId="1C0AE4EA"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VOCs</w:t>
            </w:r>
          </w:p>
        </w:tc>
      </w:tr>
      <w:tr w:rsidR="002463FC" w:rsidRPr="002463FC" w14:paraId="3582E42B" w14:textId="77777777" w:rsidTr="002463FC">
        <w:trPr>
          <w:trHeight w:val="300"/>
        </w:trPr>
        <w:tc>
          <w:tcPr>
            <w:tcW w:w="1186" w:type="dxa"/>
            <w:noWrap/>
            <w:hideMark/>
          </w:tcPr>
          <w:p w14:paraId="3CDA4593"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URXHP2</w:t>
            </w:r>
          </w:p>
        </w:tc>
        <w:tc>
          <w:tcPr>
            <w:tcW w:w="3020" w:type="dxa"/>
            <w:noWrap/>
            <w:hideMark/>
          </w:tcPr>
          <w:p w14:paraId="1CABE608" w14:textId="77777777" w:rsidR="002463FC" w:rsidRPr="002463FC" w:rsidRDefault="002463FC" w:rsidP="002463FC">
            <w:pPr>
              <w:rPr>
                <w:rFonts w:asciiTheme="majorBidi" w:hAnsiTheme="majorBidi" w:cstheme="majorBidi"/>
                <w:sz w:val="16"/>
                <w:szCs w:val="16"/>
                <w:lang w:val="pt-BR"/>
              </w:rPr>
            </w:pPr>
            <w:r w:rsidRPr="002463FC">
              <w:rPr>
                <w:rFonts w:asciiTheme="majorBidi" w:hAnsiTheme="majorBidi" w:cstheme="majorBidi"/>
                <w:sz w:val="16"/>
                <w:szCs w:val="16"/>
                <w:lang w:val="pt-BR"/>
              </w:rPr>
              <w:t>N-Ace-S-(2-hydroxypropyl)-L-cys (ng/mL)</w:t>
            </w:r>
          </w:p>
        </w:tc>
        <w:tc>
          <w:tcPr>
            <w:tcW w:w="1077" w:type="dxa"/>
            <w:noWrap/>
            <w:hideMark/>
          </w:tcPr>
          <w:p w14:paraId="09A47B47"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75-56-9</w:t>
            </w:r>
          </w:p>
        </w:tc>
        <w:tc>
          <w:tcPr>
            <w:tcW w:w="2671" w:type="dxa"/>
            <w:noWrap/>
            <w:hideMark/>
          </w:tcPr>
          <w:p w14:paraId="061A1961"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Volatile Organic Compounds (VOC)</w:t>
            </w:r>
          </w:p>
        </w:tc>
        <w:tc>
          <w:tcPr>
            <w:tcW w:w="1406" w:type="dxa"/>
            <w:noWrap/>
            <w:hideMark/>
          </w:tcPr>
          <w:p w14:paraId="324C55C3"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VOCs</w:t>
            </w:r>
          </w:p>
        </w:tc>
      </w:tr>
      <w:tr w:rsidR="002463FC" w:rsidRPr="002463FC" w14:paraId="0DD174AD" w14:textId="77777777" w:rsidTr="002463FC">
        <w:trPr>
          <w:trHeight w:val="300"/>
        </w:trPr>
        <w:tc>
          <w:tcPr>
            <w:tcW w:w="1186" w:type="dxa"/>
            <w:noWrap/>
            <w:hideMark/>
          </w:tcPr>
          <w:p w14:paraId="797826A6"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URXMB3</w:t>
            </w:r>
          </w:p>
        </w:tc>
        <w:tc>
          <w:tcPr>
            <w:tcW w:w="3020" w:type="dxa"/>
            <w:noWrap/>
            <w:hideMark/>
          </w:tcPr>
          <w:p w14:paraId="116FB720"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N-A-S-(4-hydrxy-2butn-l-yl)-L-cys (ng/mL)</w:t>
            </w:r>
          </w:p>
        </w:tc>
        <w:tc>
          <w:tcPr>
            <w:tcW w:w="1077" w:type="dxa"/>
            <w:noWrap/>
            <w:hideMark/>
          </w:tcPr>
          <w:p w14:paraId="05D1142E"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106-99-0</w:t>
            </w:r>
          </w:p>
        </w:tc>
        <w:tc>
          <w:tcPr>
            <w:tcW w:w="2671" w:type="dxa"/>
            <w:noWrap/>
            <w:hideMark/>
          </w:tcPr>
          <w:p w14:paraId="40FFDC1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Volatile Organic Compounds (VOC)</w:t>
            </w:r>
          </w:p>
        </w:tc>
        <w:tc>
          <w:tcPr>
            <w:tcW w:w="1406" w:type="dxa"/>
            <w:noWrap/>
            <w:hideMark/>
          </w:tcPr>
          <w:p w14:paraId="32AC0F3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VOCs</w:t>
            </w:r>
          </w:p>
        </w:tc>
      </w:tr>
      <w:tr w:rsidR="002463FC" w:rsidRPr="002463FC" w14:paraId="750FE72E" w14:textId="77777777" w:rsidTr="002463FC">
        <w:trPr>
          <w:trHeight w:val="300"/>
        </w:trPr>
        <w:tc>
          <w:tcPr>
            <w:tcW w:w="1186" w:type="dxa"/>
            <w:noWrap/>
            <w:hideMark/>
          </w:tcPr>
          <w:p w14:paraId="3775B856"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URX34M</w:t>
            </w:r>
          </w:p>
        </w:tc>
        <w:tc>
          <w:tcPr>
            <w:tcW w:w="3020" w:type="dxa"/>
            <w:noWrap/>
            <w:hideMark/>
          </w:tcPr>
          <w:p w14:paraId="3A2D8A84"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3-methipurc acd &amp; 4-methipurc acd (ng/mL)</w:t>
            </w:r>
          </w:p>
        </w:tc>
        <w:tc>
          <w:tcPr>
            <w:tcW w:w="1077" w:type="dxa"/>
            <w:noWrap/>
            <w:hideMark/>
          </w:tcPr>
          <w:p w14:paraId="0027CA8A"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27115-49-7</w:t>
            </w:r>
          </w:p>
        </w:tc>
        <w:tc>
          <w:tcPr>
            <w:tcW w:w="2671" w:type="dxa"/>
            <w:noWrap/>
            <w:hideMark/>
          </w:tcPr>
          <w:p w14:paraId="1191C8C8"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Volatile Organic Compounds (VOC)</w:t>
            </w:r>
          </w:p>
        </w:tc>
        <w:tc>
          <w:tcPr>
            <w:tcW w:w="1406" w:type="dxa"/>
            <w:noWrap/>
            <w:hideMark/>
          </w:tcPr>
          <w:p w14:paraId="20D0606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VOCs</w:t>
            </w:r>
          </w:p>
        </w:tc>
      </w:tr>
      <w:tr w:rsidR="002463FC" w:rsidRPr="002463FC" w14:paraId="017AD6DF" w14:textId="77777777" w:rsidTr="002463FC">
        <w:trPr>
          <w:trHeight w:val="300"/>
        </w:trPr>
        <w:tc>
          <w:tcPr>
            <w:tcW w:w="1186" w:type="dxa"/>
            <w:noWrap/>
            <w:hideMark/>
          </w:tcPr>
          <w:p w14:paraId="7E24BADB"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URXBMA</w:t>
            </w:r>
          </w:p>
        </w:tc>
        <w:tc>
          <w:tcPr>
            <w:tcW w:w="3020" w:type="dxa"/>
            <w:noWrap/>
            <w:hideMark/>
          </w:tcPr>
          <w:p w14:paraId="62215A2B" w14:textId="77777777" w:rsidR="002463FC" w:rsidRPr="002463FC" w:rsidRDefault="002463FC" w:rsidP="002463FC">
            <w:pPr>
              <w:rPr>
                <w:rFonts w:asciiTheme="majorBidi" w:hAnsiTheme="majorBidi" w:cstheme="majorBidi"/>
                <w:sz w:val="16"/>
                <w:szCs w:val="16"/>
                <w:lang w:val="de-DE"/>
              </w:rPr>
            </w:pPr>
            <w:r w:rsidRPr="002463FC">
              <w:rPr>
                <w:rFonts w:asciiTheme="majorBidi" w:hAnsiTheme="majorBidi" w:cstheme="majorBidi"/>
                <w:sz w:val="16"/>
                <w:szCs w:val="16"/>
                <w:lang w:val="de-DE"/>
              </w:rPr>
              <w:t>N-Acetyl-S-(benzyl)-L-cysteine (ng/mL)</w:t>
            </w:r>
          </w:p>
        </w:tc>
        <w:tc>
          <w:tcPr>
            <w:tcW w:w="1077" w:type="dxa"/>
            <w:noWrap/>
            <w:hideMark/>
          </w:tcPr>
          <w:p w14:paraId="348D1224"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19542-77-9</w:t>
            </w:r>
          </w:p>
        </w:tc>
        <w:tc>
          <w:tcPr>
            <w:tcW w:w="2671" w:type="dxa"/>
            <w:noWrap/>
            <w:hideMark/>
          </w:tcPr>
          <w:p w14:paraId="22FDC5D9"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Volatile Organic Compounds (VOC)</w:t>
            </w:r>
          </w:p>
        </w:tc>
        <w:tc>
          <w:tcPr>
            <w:tcW w:w="1406" w:type="dxa"/>
            <w:noWrap/>
            <w:hideMark/>
          </w:tcPr>
          <w:p w14:paraId="7C9BD658"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VOCs</w:t>
            </w:r>
          </w:p>
        </w:tc>
      </w:tr>
      <w:tr w:rsidR="002463FC" w:rsidRPr="002463FC" w14:paraId="719A8987" w14:textId="77777777" w:rsidTr="002463FC">
        <w:trPr>
          <w:trHeight w:val="300"/>
        </w:trPr>
        <w:tc>
          <w:tcPr>
            <w:tcW w:w="1186" w:type="dxa"/>
            <w:noWrap/>
            <w:hideMark/>
          </w:tcPr>
          <w:p w14:paraId="6091E7E0"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URXBPM</w:t>
            </w:r>
          </w:p>
        </w:tc>
        <w:tc>
          <w:tcPr>
            <w:tcW w:w="3020" w:type="dxa"/>
            <w:noWrap/>
            <w:hideMark/>
          </w:tcPr>
          <w:p w14:paraId="5879656D" w14:textId="77777777" w:rsidR="002463FC" w:rsidRPr="002463FC" w:rsidRDefault="002463FC" w:rsidP="002463FC">
            <w:pPr>
              <w:rPr>
                <w:rFonts w:asciiTheme="majorBidi" w:hAnsiTheme="majorBidi" w:cstheme="majorBidi"/>
                <w:sz w:val="16"/>
                <w:szCs w:val="16"/>
                <w:lang w:val="pt-BR"/>
              </w:rPr>
            </w:pPr>
            <w:r w:rsidRPr="002463FC">
              <w:rPr>
                <w:rFonts w:asciiTheme="majorBidi" w:hAnsiTheme="majorBidi" w:cstheme="majorBidi"/>
                <w:sz w:val="16"/>
                <w:szCs w:val="16"/>
                <w:lang w:val="pt-BR"/>
              </w:rPr>
              <w:t>N-Acetyl-S-(n-propyl)-L-cysteine (ng/mL)</w:t>
            </w:r>
          </w:p>
        </w:tc>
        <w:tc>
          <w:tcPr>
            <w:tcW w:w="1077" w:type="dxa"/>
            <w:noWrap/>
            <w:hideMark/>
          </w:tcPr>
          <w:p w14:paraId="4434DED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106-94-5</w:t>
            </w:r>
          </w:p>
        </w:tc>
        <w:tc>
          <w:tcPr>
            <w:tcW w:w="2671" w:type="dxa"/>
            <w:noWrap/>
            <w:hideMark/>
          </w:tcPr>
          <w:p w14:paraId="3B569D13"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Volatile Organic Compounds (VOC)</w:t>
            </w:r>
          </w:p>
        </w:tc>
        <w:tc>
          <w:tcPr>
            <w:tcW w:w="1406" w:type="dxa"/>
            <w:noWrap/>
            <w:hideMark/>
          </w:tcPr>
          <w:p w14:paraId="04D4C51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VOCs</w:t>
            </w:r>
          </w:p>
        </w:tc>
      </w:tr>
      <w:tr w:rsidR="002463FC" w:rsidRPr="002463FC" w14:paraId="663C541E" w14:textId="77777777" w:rsidTr="002463FC">
        <w:trPr>
          <w:trHeight w:val="300"/>
        </w:trPr>
        <w:tc>
          <w:tcPr>
            <w:tcW w:w="1186" w:type="dxa"/>
            <w:noWrap/>
            <w:hideMark/>
          </w:tcPr>
          <w:p w14:paraId="509AEF63"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lastRenderedPageBreak/>
              <w:t>URXGAM</w:t>
            </w:r>
          </w:p>
        </w:tc>
        <w:tc>
          <w:tcPr>
            <w:tcW w:w="3020" w:type="dxa"/>
            <w:noWrap/>
            <w:hideMark/>
          </w:tcPr>
          <w:p w14:paraId="62DE7FCE" w14:textId="77777777" w:rsidR="002463FC" w:rsidRPr="002463FC" w:rsidRDefault="002463FC" w:rsidP="002463FC">
            <w:pPr>
              <w:rPr>
                <w:rFonts w:asciiTheme="majorBidi" w:hAnsiTheme="majorBidi" w:cstheme="majorBidi"/>
                <w:sz w:val="16"/>
                <w:szCs w:val="16"/>
                <w:lang w:val="pt-BR"/>
              </w:rPr>
            </w:pPr>
            <w:r w:rsidRPr="002463FC">
              <w:rPr>
                <w:rFonts w:asciiTheme="majorBidi" w:hAnsiTheme="majorBidi" w:cstheme="majorBidi"/>
                <w:sz w:val="16"/>
                <w:szCs w:val="16"/>
                <w:lang w:val="pt-BR"/>
              </w:rPr>
              <w:t>N-ac-S-(2-carbmo-2-hydxel)-L-cys (ng/mL)</w:t>
            </w:r>
          </w:p>
        </w:tc>
        <w:tc>
          <w:tcPr>
            <w:tcW w:w="1077" w:type="dxa"/>
            <w:noWrap/>
            <w:hideMark/>
          </w:tcPr>
          <w:p w14:paraId="0CD9EFAF"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79-06-1</w:t>
            </w:r>
          </w:p>
        </w:tc>
        <w:tc>
          <w:tcPr>
            <w:tcW w:w="2671" w:type="dxa"/>
            <w:noWrap/>
            <w:hideMark/>
          </w:tcPr>
          <w:p w14:paraId="1FCCCAFE"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Volatile Organic Compounds (VOC)</w:t>
            </w:r>
          </w:p>
        </w:tc>
        <w:tc>
          <w:tcPr>
            <w:tcW w:w="1406" w:type="dxa"/>
            <w:noWrap/>
            <w:hideMark/>
          </w:tcPr>
          <w:p w14:paraId="0E943184"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VOCs</w:t>
            </w:r>
          </w:p>
        </w:tc>
      </w:tr>
      <w:tr w:rsidR="002463FC" w:rsidRPr="002463FC" w14:paraId="6C5A933B" w14:textId="77777777" w:rsidTr="002463FC">
        <w:trPr>
          <w:trHeight w:val="300"/>
        </w:trPr>
        <w:tc>
          <w:tcPr>
            <w:tcW w:w="1186" w:type="dxa"/>
            <w:noWrap/>
            <w:hideMark/>
          </w:tcPr>
          <w:p w14:paraId="3373E176"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URXMAD</w:t>
            </w:r>
          </w:p>
        </w:tc>
        <w:tc>
          <w:tcPr>
            <w:tcW w:w="3020" w:type="dxa"/>
            <w:noWrap/>
            <w:hideMark/>
          </w:tcPr>
          <w:p w14:paraId="7F9D282E"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Mandelic acid (ng/mL)</w:t>
            </w:r>
          </w:p>
        </w:tc>
        <w:tc>
          <w:tcPr>
            <w:tcW w:w="1077" w:type="dxa"/>
            <w:noWrap/>
            <w:hideMark/>
          </w:tcPr>
          <w:p w14:paraId="4B1B7561"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90-64-2</w:t>
            </w:r>
          </w:p>
        </w:tc>
        <w:tc>
          <w:tcPr>
            <w:tcW w:w="2671" w:type="dxa"/>
            <w:noWrap/>
            <w:hideMark/>
          </w:tcPr>
          <w:p w14:paraId="7772F010"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Volatile Organic Compounds (VOC)</w:t>
            </w:r>
          </w:p>
        </w:tc>
        <w:tc>
          <w:tcPr>
            <w:tcW w:w="1406" w:type="dxa"/>
            <w:noWrap/>
            <w:hideMark/>
          </w:tcPr>
          <w:p w14:paraId="0F709040"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VOCs</w:t>
            </w:r>
          </w:p>
        </w:tc>
      </w:tr>
      <w:tr w:rsidR="002463FC" w:rsidRPr="002463FC" w14:paraId="722BE3B3" w14:textId="77777777" w:rsidTr="002463FC">
        <w:trPr>
          <w:trHeight w:val="300"/>
        </w:trPr>
        <w:tc>
          <w:tcPr>
            <w:tcW w:w="1186" w:type="dxa"/>
            <w:noWrap/>
            <w:hideMark/>
          </w:tcPr>
          <w:p w14:paraId="69CF302C"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URXAAM</w:t>
            </w:r>
          </w:p>
        </w:tc>
        <w:tc>
          <w:tcPr>
            <w:tcW w:w="3020" w:type="dxa"/>
            <w:noWrap/>
            <w:hideMark/>
          </w:tcPr>
          <w:p w14:paraId="4C77FDFF" w14:textId="77777777" w:rsidR="002463FC" w:rsidRPr="002463FC" w:rsidRDefault="002463FC" w:rsidP="002463FC">
            <w:pPr>
              <w:rPr>
                <w:rFonts w:asciiTheme="majorBidi" w:hAnsiTheme="majorBidi" w:cstheme="majorBidi"/>
                <w:sz w:val="16"/>
                <w:szCs w:val="16"/>
                <w:lang w:val="pt-BR"/>
              </w:rPr>
            </w:pPr>
            <w:r w:rsidRPr="002463FC">
              <w:rPr>
                <w:rFonts w:asciiTheme="majorBidi" w:hAnsiTheme="majorBidi" w:cstheme="majorBidi"/>
                <w:sz w:val="16"/>
                <w:szCs w:val="16"/>
                <w:lang w:val="pt-BR"/>
              </w:rPr>
              <w:t>N-Ace-S-(2-carbamoylethyl)-L-cys (ng/mL)</w:t>
            </w:r>
          </w:p>
        </w:tc>
        <w:tc>
          <w:tcPr>
            <w:tcW w:w="1077" w:type="dxa"/>
            <w:noWrap/>
            <w:hideMark/>
          </w:tcPr>
          <w:p w14:paraId="3257FCB3"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81690-92-8</w:t>
            </w:r>
          </w:p>
        </w:tc>
        <w:tc>
          <w:tcPr>
            <w:tcW w:w="2671" w:type="dxa"/>
            <w:noWrap/>
            <w:hideMark/>
          </w:tcPr>
          <w:p w14:paraId="7486296E"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Volatile Organic Compounds (VOC)</w:t>
            </w:r>
          </w:p>
        </w:tc>
        <w:tc>
          <w:tcPr>
            <w:tcW w:w="1406" w:type="dxa"/>
            <w:noWrap/>
            <w:hideMark/>
          </w:tcPr>
          <w:p w14:paraId="59F048F6"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VOCs</w:t>
            </w:r>
          </w:p>
        </w:tc>
      </w:tr>
      <w:tr w:rsidR="002463FC" w:rsidRPr="002463FC" w14:paraId="101E9C6E" w14:textId="77777777" w:rsidTr="002463FC">
        <w:trPr>
          <w:trHeight w:val="300"/>
        </w:trPr>
        <w:tc>
          <w:tcPr>
            <w:tcW w:w="1186" w:type="dxa"/>
            <w:noWrap/>
            <w:hideMark/>
          </w:tcPr>
          <w:p w14:paraId="18CB3E2B"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URXAMC</w:t>
            </w:r>
          </w:p>
        </w:tc>
        <w:tc>
          <w:tcPr>
            <w:tcW w:w="3020" w:type="dxa"/>
            <w:noWrap/>
            <w:hideMark/>
          </w:tcPr>
          <w:p w14:paraId="481CC014" w14:textId="77777777" w:rsidR="002463FC" w:rsidRPr="002463FC" w:rsidRDefault="002463FC" w:rsidP="002463FC">
            <w:pPr>
              <w:rPr>
                <w:rFonts w:asciiTheme="majorBidi" w:hAnsiTheme="majorBidi" w:cstheme="majorBidi"/>
                <w:sz w:val="16"/>
                <w:szCs w:val="16"/>
                <w:lang w:val="pt-BR"/>
              </w:rPr>
            </w:pPr>
            <w:r w:rsidRPr="002463FC">
              <w:rPr>
                <w:rFonts w:asciiTheme="majorBidi" w:hAnsiTheme="majorBidi" w:cstheme="majorBidi"/>
                <w:sz w:val="16"/>
                <w:szCs w:val="16"/>
                <w:lang w:val="pt-BR"/>
              </w:rPr>
              <w:t>N-Ace-S-(N-methlcarbamoyl)-L-cys (ng/mL)</w:t>
            </w:r>
          </w:p>
        </w:tc>
        <w:tc>
          <w:tcPr>
            <w:tcW w:w="1077" w:type="dxa"/>
            <w:noWrap/>
            <w:hideMark/>
          </w:tcPr>
          <w:p w14:paraId="12018B8C"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103974-29-4</w:t>
            </w:r>
          </w:p>
        </w:tc>
        <w:tc>
          <w:tcPr>
            <w:tcW w:w="2671" w:type="dxa"/>
            <w:noWrap/>
            <w:hideMark/>
          </w:tcPr>
          <w:p w14:paraId="605329E3"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Volatile Organic Compounds (VOC)</w:t>
            </w:r>
          </w:p>
        </w:tc>
        <w:tc>
          <w:tcPr>
            <w:tcW w:w="1406" w:type="dxa"/>
            <w:noWrap/>
            <w:hideMark/>
          </w:tcPr>
          <w:p w14:paraId="717AD3DC"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VOCs</w:t>
            </w:r>
          </w:p>
        </w:tc>
      </w:tr>
      <w:tr w:rsidR="002463FC" w:rsidRPr="002463FC" w14:paraId="09D7ECC6" w14:textId="77777777" w:rsidTr="002463FC">
        <w:trPr>
          <w:trHeight w:val="300"/>
        </w:trPr>
        <w:tc>
          <w:tcPr>
            <w:tcW w:w="1186" w:type="dxa"/>
            <w:noWrap/>
            <w:hideMark/>
          </w:tcPr>
          <w:p w14:paraId="0163E508"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URXATC</w:t>
            </w:r>
          </w:p>
        </w:tc>
        <w:tc>
          <w:tcPr>
            <w:tcW w:w="3020" w:type="dxa"/>
            <w:noWrap/>
            <w:hideMark/>
          </w:tcPr>
          <w:p w14:paraId="705618CE"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2-amnothiazolne-4-carbxylic acid (ng/mL)</w:t>
            </w:r>
          </w:p>
        </w:tc>
        <w:tc>
          <w:tcPr>
            <w:tcW w:w="1077" w:type="dxa"/>
            <w:noWrap/>
            <w:hideMark/>
          </w:tcPr>
          <w:p w14:paraId="320279D2"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16899-18-6</w:t>
            </w:r>
          </w:p>
        </w:tc>
        <w:tc>
          <w:tcPr>
            <w:tcW w:w="2671" w:type="dxa"/>
            <w:noWrap/>
            <w:hideMark/>
          </w:tcPr>
          <w:p w14:paraId="24082A5C"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Volatile Organic Compounds (VOC)</w:t>
            </w:r>
          </w:p>
        </w:tc>
        <w:tc>
          <w:tcPr>
            <w:tcW w:w="1406" w:type="dxa"/>
            <w:noWrap/>
            <w:hideMark/>
          </w:tcPr>
          <w:p w14:paraId="684DC052"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VOCs</w:t>
            </w:r>
          </w:p>
        </w:tc>
      </w:tr>
      <w:tr w:rsidR="002463FC" w:rsidRPr="002463FC" w14:paraId="1DF35977" w14:textId="77777777" w:rsidTr="002463FC">
        <w:trPr>
          <w:trHeight w:val="300"/>
        </w:trPr>
        <w:tc>
          <w:tcPr>
            <w:tcW w:w="1186" w:type="dxa"/>
            <w:noWrap/>
            <w:hideMark/>
          </w:tcPr>
          <w:p w14:paraId="3BA31962"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URXCYM</w:t>
            </w:r>
          </w:p>
        </w:tc>
        <w:tc>
          <w:tcPr>
            <w:tcW w:w="3020" w:type="dxa"/>
            <w:noWrap/>
            <w:hideMark/>
          </w:tcPr>
          <w:p w14:paraId="7B1199F1"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N-acetyl-S-(2-cyanoethyl)-L-cys (ng/mL)</w:t>
            </w:r>
          </w:p>
        </w:tc>
        <w:tc>
          <w:tcPr>
            <w:tcW w:w="1077" w:type="dxa"/>
            <w:noWrap/>
            <w:hideMark/>
          </w:tcPr>
          <w:p w14:paraId="6D4BAE7B"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74514-75-3</w:t>
            </w:r>
          </w:p>
        </w:tc>
        <w:tc>
          <w:tcPr>
            <w:tcW w:w="2671" w:type="dxa"/>
            <w:noWrap/>
            <w:hideMark/>
          </w:tcPr>
          <w:p w14:paraId="0B718F4F"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Volatile Organic Compounds (VOC)</w:t>
            </w:r>
          </w:p>
        </w:tc>
        <w:tc>
          <w:tcPr>
            <w:tcW w:w="1406" w:type="dxa"/>
            <w:noWrap/>
            <w:hideMark/>
          </w:tcPr>
          <w:p w14:paraId="1E938F76"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VOCs</w:t>
            </w:r>
          </w:p>
        </w:tc>
      </w:tr>
      <w:tr w:rsidR="002463FC" w:rsidRPr="002463FC" w14:paraId="361B2669" w14:textId="77777777" w:rsidTr="002463FC">
        <w:trPr>
          <w:trHeight w:val="300"/>
        </w:trPr>
        <w:tc>
          <w:tcPr>
            <w:tcW w:w="1186" w:type="dxa"/>
            <w:noWrap/>
            <w:hideMark/>
          </w:tcPr>
          <w:p w14:paraId="1BBBFB88"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URXTTC</w:t>
            </w:r>
          </w:p>
        </w:tc>
        <w:tc>
          <w:tcPr>
            <w:tcW w:w="3020" w:type="dxa"/>
            <w:noWrap/>
            <w:hideMark/>
          </w:tcPr>
          <w:p w14:paraId="15AD46F5"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2-thoxothazlidne-4-carbxylic acid (ng/mL)</w:t>
            </w:r>
          </w:p>
        </w:tc>
        <w:tc>
          <w:tcPr>
            <w:tcW w:w="1077" w:type="dxa"/>
            <w:noWrap/>
            <w:hideMark/>
          </w:tcPr>
          <w:p w14:paraId="3387E179"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20933-67-9</w:t>
            </w:r>
          </w:p>
        </w:tc>
        <w:tc>
          <w:tcPr>
            <w:tcW w:w="2671" w:type="dxa"/>
            <w:noWrap/>
            <w:hideMark/>
          </w:tcPr>
          <w:p w14:paraId="7EE1A8D5"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Volatile Organic Compounds (VOC)</w:t>
            </w:r>
          </w:p>
        </w:tc>
        <w:tc>
          <w:tcPr>
            <w:tcW w:w="1406" w:type="dxa"/>
            <w:noWrap/>
            <w:hideMark/>
          </w:tcPr>
          <w:p w14:paraId="3216F754"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VOCs</w:t>
            </w:r>
          </w:p>
        </w:tc>
      </w:tr>
      <w:tr w:rsidR="002463FC" w:rsidRPr="002463FC" w14:paraId="56A1A9F0" w14:textId="77777777" w:rsidTr="002463FC">
        <w:trPr>
          <w:trHeight w:val="300"/>
        </w:trPr>
        <w:tc>
          <w:tcPr>
            <w:tcW w:w="1186" w:type="dxa"/>
            <w:noWrap/>
            <w:hideMark/>
          </w:tcPr>
          <w:p w14:paraId="4A9D5C44"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URX2MH</w:t>
            </w:r>
          </w:p>
        </w:tc>
        <w:tc>
          <w:tcPr>
            <w:tcW w:w="3020" w:type="dxa"/>
            <w:noWrap/>
            <w:hideMark/>
          </w:tcPr>
          <w:p w14:paraId="11E9798B"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2-Methylhippuric acid (ng/mL)</w:t>
            </w:r>
          </w:p>
        </w:tc>
        <w:tc>
          <w:tcPr>
            <w:tcW w:w="1077" w:type="dxa"/>
            <w:noWrap/>
            <w:hideMark/>
          </w:tcPr>
          <w:p w14:paraId="44E87EFF"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42013-20-7</w:t>
            </w:r>
          </w:p>
        </w:tc>
        <w:tc>
          <w:tcPr>
            <w:tcW w:w="2671" w:type="dxa"/>
            <w:noWrap/>
            <w:hideMark/>
          </w:tcPr>
          <w:p w14:paraId="265CCAA4"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Volatile Organic Compounds (VOC)</w:t>
            </w:r>
          </w:p>
        </w:tc>
        <w:tc>
          <w:tcPr>
            <w:tcW w:w="1406" w:type="dxa"/>
            <w:noWrap/>
            <w:hideMark/>
          </w:tcPr>
          <w:p w14:paraId="50D6AC6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VOCs</w:t>
            </w:r>
          </w:p>
        </w:tc>
      </w:tr>
      <w:tr w:rsidR="002463FC" w:rsidRPr="002463FC" w14:paraId="3078C318" w14:textId="77777777" w:rsidTr="002463FC">
        <w:trPr>
          <w:trHeight w:val="300"/>
        </w:trPr>
        <w:tc>
          <w:tcPr>
            <w:tcW w:w="1186" w:type="dxa"/>
            <w:noWrap/>
            <w:hideMark/>
          </w:tcPr>
          <w:p w14:paraId="13013BF3"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URXPMM</w:t>
            </w:r>
          </w:p>
        </w:tc>
        <w:tc>
          <w:tcPr>
            <w:tcW w:w="3020" w:type="dxa"/>
            <w:noWrap/>
            <w:hideMark/>
          </w:tcPr>
          <w:p w14:paraId="31659200" w14:textId="77777777" w:rsidR="002463FC" w:rsidRPr="002463FC" w:rsidRDefault="002463FC" w:rsidP="002463FC">
            <w:pPr>
              <w:rPr>
                <w:rFonts w:asciiTheme="majorBidi" w:hAnsiTheme="majorBidi" w:cstheme="majorBidi"/>
                <w:sz w:val="16"/>
                <w:szCs w:val="16"/>
                <w:lang w:val="pt-BR"/>
              </w:rPr>
            </w:pPr>
            <w:r w:rsidRPr="002463FC">
              <w:rPr>
                <w:rFonts w:asciiTheme="majorBidi" w:hAnsiTheme="majorBidi" w:cstheme="majorBidi"/>
                <w:sz w:val="16"/>
                <w:szCs w:val="16"/>
                <w:lang w:val="pt-BR"/>
              </w:rPr>
              <w:t>N-A-S-(3-hydrxprpl-1-metl)-L-cys (ng/mL)</w:t>
            </w:r>
          </w:p>
        </w:tc>
        <w:tc>
          <w:tcPr>
            <w:tcW w:w="1077" w:type="dxa"/>
            <w:noWrap/>
            <w:hideMark/>
          </w:tcPr>
          <w:p w14:paraId="209ED0BC"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33164-70-4</w:t>
            </w:r>
          </w:p>
        </w:tc>
        <w:tc>
          <w:tcPr>
            <w:tcW w:w="2671" w:type="dxa"/>
            <w:noWrap/>
            <w:hideMark/>
          </w:tcPr>
          <w:p w14:paraId="07BA81C2"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Volatile Organic Compounds (VOC)</w:t>
            </w:r>
          </w:p>
        </w:tc>
        <w:tc>
          <w:tcPr>
            <w:tcW w:w="1406" w:type="dxa"/>
            <w:noWrap/>
            <w:hideMark/>
          </w:tcPr>
          <w:p w14:paraId="1910B191"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VOCs</w:t>
            </w:r>
          </w:p>
        </w:tc>
      </w:tr>
      <w:tr w:rsidR="002463FC" w:rsidRPr="002463FC" w14:paraId="45878F6D" w14:textId="77777777" w:rsidTr="002463FC">
        <w:trPr>
          <w:trHeight w:val="300"/>
        </w:trPr>
        <w:tc>
          <w:tcPr>
            <w:tcW w:w="1186" w:type="dxa"/>
            <w:noWrap/>
            <w:hideMark/>
          </w:tcPr>
          <w:p w14:paraId="23E14B22"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URXCEM</w:t>
            </w:r>
          </w:p>
        </w:tc>
        <w:tc>
          <w:tcPr>
            <w:tcW w:w="3020" w:type="dxa"/>
            <w:noWrap/>
            <w:hideMark/>
          </w:tcPr>
          <w:p w14:paraId="150C21E8" w14:textId="77777777" w:rsidR="002463FC" w:rsidRPr="00D76AB2" w:rsidRDefault="002463FC" w:rsidP="002463FC">
            <w:pPr>
              <w:rPr>
                <w:rFonts w:asciiTheme="majorBidi" w:hAnsiTheme="majorBidi" w:cstheme="majorBidi"/>
                <w:sz w:val="16"/>
                <w:szCs w:val="16"/>
                <w:lang w:val="pt-BR"/>
              </w:rPr>
            </w:pPr>
            <w:r w:rsidRPr="00D76AB2">
              <w:rPr>
                <w:rFonts w:asciiTheme="majorBidi" w:hAnsiTheme="majorBidi" w:cstheme="majorBidi"/>
                <w:sz w:val="16"/>
                <w:szCs w:val="16"/>
                <w:lang w:val="pt-BR"/>
              </w:rPr>
              <w:t>N-Acetyl-S-(2-Carbxyethyl)-L-Cys (ng/mL)</w:t>
            </w:r>
          </w:p>
        </w:tc>
        <w:tc>
          <w:tcPr>
            <w:tcW w:w="1077" w:type="dxa"/>
            <w:noWrap/>
            <w:hideMark/>
          </w:tcPr>
          <w:p w14:paraId="0D7D90DC"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51868-61-2</w:t>
            </w:r>
          </w:p>
        </w:tc>
        <w:tc>
          <w:tcPr>
            <w:tcW w:w="2671" w:type="dxa"/>
            <w:noWrap/>
            <w:hideMark/>
          </w:tcPr>
          <w:p w14:paraId="252AF7A7"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Volatile Organic Compounds (VOC)</w:t>
            </w:r>
          </w:p>
        </w:tc>
        <w:tc>
          <w:tcPr>
            <w:tcW w:w="1406" w:type="dxa"/>
            <w:noWrap/>
            <w:hideMark/>
          </w:tcPr>
          <w:p w14:paraId="7C6B9031"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VOCs</w:t>
            </w:r>
          </w:p>
        </w:tc>
      </w:tr>
      <w:tr w:rsidR="002463FC" w:rsidRPr="002463FC" w14:paraId="5F80F0FE" w14:textId="77777777" w:rsidTr="002463FC">
        <w:trPr>
          <w:trHeight w:val="300"/>
        </w:trPr>
        <w:tc>
          <w:tcPr>
            <w:tcW w:w="1186" w:type="dxa"/>
            <w:noWrap/>
            <w:hideMark/>
          </w:tcPr>
          <w:p w14:paraId="7C962A87"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URXHPM</w:t>
            </w:r>
          </w:p>
        </w:tc>
        <w:tc>
          <w:tcPr>
            <w:tcW w:w="3020" w:type="dxa"/>
            <w:noWrap/>
            <w:hideMark/>
          </w:tcPr>
          <w:p w14:paraId="27EA6665" w14:textId="77777777" w:rsidR="002463FC" w:rsidRPr="002463FC" w:rsidRDefault="002463FC" w:rsidP="002463FC">
            <w:pPr>
              <w:rPr>
                <w:rFonts w:asciiTheme="majorBidi" w:hAnsiTheme="majorBidi" w:cstheme="majorBidi"/>
                <w:sz w:val="16"/>
                <w:szCs w:val="16"/>
                <w:lang w:val="pt-BR"/>
              </w:rPr>
            </w:pPr>
            <w:r w:rsidRPr="002463FC">
              <w:rPr>
                <w:rFonts w:asciiTheme="majorBidi" w:hAnsiTheme="majorBidi" w:cstheme="majorBidi"/>
                <w:sz w:val="16"/>
                <w:szCs w:val="16"/>
                <w:lang w:val="pt-BR"/>
              </w:rPr>
              <w:t>N-Ace-S-(3-Hydroxypropyl)-L-Cys (ng/mL)</w:t>
            </w:r>
          </w:p>
        </w:tc>
        <w:tc>
          <w:tcPr>
            <w:tcW w:w="1077" w:type="dxa"/>
            <w:noWrap/>
            <w:hideMark/>
          </w:tcPr>
          <w:p w14:paraId="6666F327"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23127-40-4</w:t>
            </w:r>
          </w:p>
        </w:tc>
        <w:tc>
          <w:tcPr>
            <w:tcW w:w="2671" w:type="dxa"/>
            <w:noWrap/>
            <w:hideMark/>
          </w:tcPr>
          <w:p w14:paraId="168AFD6E"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Volatile Organic Compounds (VOC)</w:t>
            </w:r>
          </w:p>
        </w:tc>
        <w:tc>
          <w:tcPr>
            <w:tcW w:w="1406" w:type="dxa"/>
            <w:noWrap/>
            <w:hideMark/>
          </w:tcPr>
          <w:p w14:paraId="6D292BC4"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VOCs</w:t>
            </w:r>
          </w:p>
        </w:tc>
      </w:tr>
      <w:tr w:rsidR="002463FC" w:rsidRPr="002463FC" w14:paraId="513EA529" w14:textId="77777777" w:rsidTr="002463FC">
        <w:trPr>
          <w:trHeight w:val="300"/>
        </w:trPr>
        <w:tc>
          <w:tcPr>
            <w:tcW w:w="1186" w:type="dxa"/>
            <w:noWrap/>
            <w:hideMark/>
          </w:tcPr>
          <w:p w14:paraId="70AA249A"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URXDHB</w:t>
            </w:r>
          </w:p>
        </w:tc>
        <w:tc>
          <w:tcPr>
            <w:tcW w:w="3020" w:type="dxa"/>
            <w:noWrap/>
            <w:hideMark/>
          </w:tcPr>
          <w:p w14:paraId="4A4B0A1A" w14:textId="77777777" w:rsidR="002463FC" w:rsidRPr="002463FC" w:rsidRDefault="002463FC" w:rsidP="002463FC">
            <w:pPr>
              <w:rPr>
                <w:rFonts w:asciiTheme="majorBidi" w:hAnsiTheme="majorBidi" w:cstheme="majorBidi"/>
                <w:sz w:val="16"/>
                <w:szCs w:val="16"/>
                <w:lang w:val="pt-BR"/>
              </w:rPr>
            </w:pPr>
            <w:r w:rsidRPr="002463FC">
              <w:rPr>
                <w:rFonts w:asciiTheme="majorBidi" w:hAnsiTheme="majorBidi" w:cstheme="majorBidi"/>
                <w:sz w:val="16"/>
                <w:szCs w:val="16"/>
                <w:lang w:val="pt-BR"/>
              </w:rPr>
              <w:t>N-Ace-S-(3,4-Dihidxybutl)-L-Cys (ng/mL)</w:t>
            </w:r>
          </w:p>
        </w:tc>
        <w:tc>
          <w:tcPr>
            <w:tcW w:w="1077" w:type="dxa"/>
            <w:noWrap/>
            <w:hideMark/>
          </w:tcPr>
          <w:p w14:paraId="3BCF5F7D"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144889-50-9</w:t>
            </w:r>
          </w:p>
        </w:tc>
        <w:tc>
          <w:tcPr>
            <w:tcW w:w="2671" w:type="dxa"/>
            <w:noWrap/>
            <w:hideMark/>
          </w:tcPr>
          <w:p w14:paraId="1D8F024C"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Volatile Organic Compounds (VOC)</w:t>
            </w:r>
          </w:p>
        </w:tc>
        <w:tc>
          <w:tcPr>
            <w:tcW w:w="1406" w:type="dxa"/>
            <w:noWrap/>
            <w:hideMark/>
          </w:tcPr>
          <w:p w14:paraId="1257E6D1"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VOCs</w:t>
            </w:r>
          </w:p>
        </w:tc>
      </w:tr>
      <w:tr w:rsidR="002463FC" w:rsidRPr="002463FC" w14:paraId="1404A252" w14:textId="77777777" w:rsidTr="002463FC">
        <w:trPr>
          <w:trHeight w:val="300"/>
        </w:trPr>
        <w:tc>
          <w:tcPr>
            <w:tcW w:w="1186" w:type="dxa"/>
            <w:noWrap/>
            <w:hideMark/>
          </w:tcPr>
          <w:p w14:paraId="6B52E970"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LBXVTO</w:t>
            </w:r>
          </w:p>
        </w:tc>
        <w:tc>
          <w:tcPr>
            <w:tcW w:w="3020" w:type="dxa"/>
            <w:noWrap/>
            <w:hideMark/>
          </w:tcPr>
          <w:p w14:paraId="66D25BD4"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Blood Toluene (ng/ml)</w:t>
            </w:r>
          </w:p>
        </w:tc>
        <w:tc>
          <w:tcPr>
            <w:tcW w:w="1077" w:type="dxa"/>
            <w:noWrap/>
            <w:hideMark/>
          </w:tcPr>
          <w:p w14:paraId="2F19D4D2"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108-88-3</w:t>
            </w:r>
          </w:p>
        </w:tc>
        <w:tc>
          <w:tcPr>
            <w:tcW w:w="2671" w:type="dxa"/>
            <w:noWrap/>
            <w:hideMark/>
          </w:tcPr>
          <w:p w14:paraId="0D0638FC"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Volatile Organic Compounds (VOC)</w:t>
            </w:r>
          </w:p>
        </w:tc>
        <w:tc>
          <w:tcPr>
            <w:tcW w:w="1406" w:type="dxa"/>
            <w:noWrap/>
            <w:hideMark/>
          </w:tcPr>
          <w:p w14:paraId="42C4D3F8"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VOCs</w:t>
            </w:r>
          </w:p>
        </w:tc>
      </w:tr>
      <w:tr w:rsidR="002463FC" w:rsidRPr="002463FC" w14:paraId="630297D2" w14:textId="77777777" w:rsidTr="002463FC">
        <w:trPr>
          <w:trHeight w:val="300"/>
        </w:trPr>
        <w:tc>
          <w:tcPr>
            <w:tcW w:w="1186" w:type="dxa"/>
            <w:noWrap/>
            <w:hideMark/>
          </w:tcPr>
          <w:p w14:paraId="10D3D35F"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LBXNM</w:t>
            </w:r>
          </w:p>
        </w:tc>
        <w:tc>
          <w:tcPr>
            <w:tcW w:w="3020" w:type="dxa"/>
            <w:noWrap/>
            <w:hideMark/>
          </w:tcPr>
          <w:p w14:paraId="2960A41A"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Blood Nitromethane (pg/mL)</w:t>
            </w:r>
          </w:p>
        </w:tc>
        <w:tc>
          <w:tcPr>
            <w:tcW w:w="1077" w:type="dxa"/>
            <w:noWrap/>
            <w:hideMark/>
          </w:tcPr>
          <w:p w14:paraId="7B8442F2"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75-52-5</w:t>
            </w:r>
          </w:p>
        </w:tc>
        <w:tc>
          <w:tcPr>
            <w:tcW w:w="2671" w:type="dxa"/>
            <w:noWrap/>
            <w:hideMark/>
          </w:tcPr>
          <w:p w14:paraId="1C094563"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Volatile Organic Compounds (VOC)</w:t>
            </w:r>
          </w:p>
        </w:tc>
        <w:tc>
          <w:tcPr>
            <w:tcW w:w="1406" w:type="dxa"/>
            <w:noWrap/>
            <w:hideMark/>
          </w:tcPr>
          <w:p w14:paraId="2AB7AA07"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VOCs</w:t>
            </w:r>
          </w:p>
        </w:tc>
      </w:tr>
      <w:tr w:rsidR="002463FC" w:rsidRPr="002463FC" w14:paraId="51E537AE" w14:textId="77777777" w:rsidTr="002463FC">
        <w:trPr>
          <w:trHeight w:val="300"/>
        </w:trPr>
        <w:tc>
          <w:tcPr>
            <w:tcW w:w="1186" w:type="dxa"/>
            <w:noWrap/>
            <w:hideMark/>
          </w:tcPr>
          <w:p w14:paraId="758745DA"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LBXVCF</w:t>
            </w:r>
          </w:p>
        </w:tc>
        <w:tc>
          <w:tcPr>
            <w:tcW w:w="3020" w:type="dxa"/>
            <w:noWrap/>
            <w:hideMark/>
          </w:tcPr>
          <w:p w14:paraId="618FB1FB"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Blood Chloroform (pg/ml)</w:t>
            </w:r>
          </w:p>
        </w:tc>
        <w:tc>
          <w:tcPr>
            <w:tcW w:w="1077" w:type="dxa"/>
            <w:noWrap/>
            <w:hideMark/>
          </w:tcPr>
          <w:p w14:paraId="60ABD8B3"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67-66-3</w:t>
            </w:r>
          </w:p>
        </w:tc>
        <w:tc>
          <w:tcPr>
            <w:tcW w:w="2671" w:type="dxa"/>
            <w:noWrap/>
            <w:hideMark/>
          </w:tcPr>
          <w:p w14:paraId="3BA54828"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Volatile Organic Compounds (VOC)</w:t>
            </w:r>
          </w:p>
        </w:tc>
        <w:tc>
          <w:tcPr>
            <w:tcW w:w="1406" w:type="dxa"/>
            <w:noWrap/>
            <w:hideMark/>
          </w:tcPr>
          <w:p w14:paraId="4ECE0D68" w14:textId="77777777" w:rsidR="002463FC" w:rsidRPr="002463FC" w:rsidRDefault="002463FC" w:rsidP="002463FC">
            <w:pPr>
              <w:rPr>
                <w:rFonts w:asciiTheme="majorBidi" w:hAnsiTheme="majorBidi" w:cstheme="majorBidi"/>
                <w:sz w:val="16"/>
                <w:szCs w:val="16"/>
              </w:rPr>
            </w:pPr>
            <w:r w:rsidRPr="002463FC">
              <w:rPr>
                <w:rFonts w:asciiTheme="majorBidi" w:hAnsiTheme="majorBidi" w:cstheme="majorBidi"/>
                <w:sz w:val="16"/>
                <w:szCs w:val="16"/>
              </w:rPr>
              <w:t>VOCs</w:t>
            </w:r>
          </w:p>
        </w:tc>
      </w:tr>
    </w:tbl>
    <w:p w14:paraId="14572860" w14:textId="35D9BABE" w:rsidR="000C6D94" w:rsidRDefault="000C6D94" w:rsidP="000C6D94"/>
    <w:p w14:paraId="7CDDD9C5" w14:textId="768CDC2E" w:rsidR="002A2B49" w:rsidRPr="004E0561" w:rsidRDefault="005102B7" w:rsidP="002A2B49">
      <w:pPr>
        <w:pStyle w:val="Heading2"/>
        <w:rPr>
          <w:rFonts w:asciiTheme="majorBidi" w:hAnsiTheme="majorBidi"/>
          <w:b/>
          <w:bCs/>
          <w:color w:val="auto"/>
          <w:sz w:val="24"/>
          <w:szCs w:val="24"/>
        </w:rPr>
      </w:pPr>
      <w:r>
        <w:rPr>
          <w:rFonts w:asciiTheme="majorBidi" w:hAnsiTheme="majorBidi"/>
          <w:b/>
          <w:bCs/>
          <w:color w:val="auto"/>
          <w:sz w:val="24"/>
          <w:szCs w:val="24"/>
        </w:rPr>
        <w:t>Text S1.</w:t>
      </w:r>
      <w:r w:rsidR="002A2B49" w:rsidRPr="004E0561">
        <w:rPr>
          <w:rFonts w:asciiTheme="majorBidi" w:hAnsiTheme="majorBidi"/>
          <w:b/>
          <w:bCs/>
          <w:color w:val="auto"/>
          <w:sz w:val="24"/>
          <w:szCs w:val="24"/>
        </w:rPr>
        <w:t xml:space="preserve"> </w:t>
      </w:r>
      <w:r>
        <w:rPr>
          <w:rFonts w:asciiTheme="majorBidi" w:hAnsiTheme="majorBidi"/>
          <w:b/>
          <w:bCs/>
          <w:color w:val="auto"/>
          <w:sz w:val="24"/>
          <w:szCs w:val="24"/>
        </w:rPr>
        <w:t>Overestimation of QSARs half-lives for PFASs and Other Estimation Methods</w:t>
      </w:r>
    </w:p>
    <w:p w14:paraId="1CEE6D5D" w14:textId="77777777" w:rsidR="002A58FB" w:rsidRDefault="004E0561" w:rsidP="0026366B">
      <w:pPr>
        <w:spacing w:after="0"/>
        <w:ind w:firstLine="720"/>
        <w:jc w:val="both"/>
        <w:rPr>
          <w:rFonts w:asciiTheme="majorBidi" w:hAnsiTheme="majorBidi" w:cstheme="majorBidi"/>
          <w:sz w:val="24"/>
          <w:szCs w:val="24"/>
        </w:rPr>
      </w:pPr>
      <w:bookmarkStart w:id="10" w:name="_Toc525603888"/>
      <w:r w:rsidRPr="004D2841">
        <w:rPr>
          <w:rFonts w:asciiTheme="majorBidi" w:hAnsiTheme="majorBidi" w:cstheme="majorBidi"/>
          <w:sz w:val="24"/>
          <w:szCs w:val="24"/>
        </w:rPr>
        <w:t xml:space="preserve">The estimated persistency of PFASs varies drastically from 3.5 years to 220 years. The half-lives of PFOS (4.80 years) and PFOA (5.42 years) from Arnot et al, 2014 Training Dataset are comparable with other estimated half-lives such as 5 years for PFOS </w:t>
      </w:r>
      <w:r w:rsidRPr="004D2841">
        <w:rPr>
          <w:rFonts w:asciiTheme="majorBidi" w:hAnsiTheme="majorBidi" w:cstheme="majorBidi"/>
          <w:sz w:val="24"/>
          <w:szCs w:val="24"/>
        </w:rPr>
        <w:fldChar w:fldCharType="begin">
          <w:fldData xml:space="preserve">PEVuZE5vdGU+PENpdGU+PEF1dGhvcj5PbHNlbjwvQXV0aG9yPjxZZWFyPjIwMDc8L1llYXI+PFJl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</w:fldData>
        </w:fldChar>
      </w:r>
      <w:r w:rsidRPr="004D2841">
        <w:rPr>
          <w:rFonts w:asciiTheme="majorBidi" w:hAnsiTheme="majorBidi" w:cstheme="majorBidi"/>
          <w:sz w:val="24"/>
          <w:szCs w:val="24"/>
        </w:rPr>
        <w:instrText xml:space="preserve"> ADDIN EN.CITE </w:instrText>
      </w:r>
      <w:r w:rsidRPr="004D2841">
        <w:rPr>
          <w:rFonts w:asciiTheme="majorBidi" w:hAnsiTheme="majorBidi" w:cstheme="majorBidi"/>
          <w:sz w:val="24"/>
          <w:szCs w:val="24"/>
        </w:rPr>
        <w:fldChar w:fldCharType="begin">
          <w:fldData xml:space="preserve">PEVuZE5vdGU+PENpdGU+PEF1dGhvcj5PbHNlbjwvQXV0aG9yPjxZZWFyPjIwMDc8L1llYXI+PFJl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</w:fldData>
        </w:fldChar>
      </w:r>
      <w:r w:rsidRPr="004D2841">
        <w:rPr>
          <w:rFonts w:asciiTheme="majorBidi" w:hAnsiTheme="majorBidi" w:cstheme="majorBidi"/>
          <w:sz w:val="24"/>
          <w:szCs w:val="24"/>
        </w:rPr>
        <w:instrText xml:space="preserve"> ADDIN EN.CITE.DATA </w:instrText>
      </w:r>
      <w:r w:rsidRPr="004D2841">
        <w:rPr>
          <w:rFonts w:asciiTheme="majorBidi" w:hAnsiTheme="majorBidi" w:cstheme="majorBidi"/>
          <w:sz w:val="24"/>
          <w:szCs w:val="24"/>
        </w:rPr>
      </w:r>
      <w:r w:rsidRPr="004D2841">
        <w:rPr>
          <w:rFonts w:asciiTheme="majorBidi" w:hAnsiTheme="majorBidi" w:cstheme="majorBidi"/>
          <w:sz w:val="24"/>
          <w:szCs w:val="24"/>
        </w:rPr>
        <w:fldChar w:fldCharType="end"/>
      </w:r>
      <w:r w:rsidRPr="004D2841">
        <w:rPr>
          <w:rFonts w:asciiTheme="majorBidi" w:hAnsiTheme="majorBidi" w:cstheme="majorBidi"/>
          <w:sz w:val="24"/>
          <w:szCs w:val="24"/>
        </w:rPr>
      </w:r>
      <w:r w:rsidRPr="004D2841">
        <w:rPr>
          <w:rFonts w:asciiTheme="majorBidi" w:hAnsiTheme="majorBidi" w:cstheme="majorBidi"/>
          <w:sz w:val="24"/>
          <w:szCs w:val="24"/>
        </w:rPr>
        <w:fldChar w:fldCharType="separate"/>
      </w:r>
      <w:r w:rsidRPr="004D2841">
        <w:rPr>
          <w:rFonts w:asciiTheme="majorBidi" w:hAnsiTheme="majorBidi" w:cstheme="majorBidi"/>
          <w:noProof/>
          <w:sz w:val="24"/>
          <w:szCs w:val="24"/>
        </w:rPr>
        <w:t>(Olsen et al. 2007)</w:t>
      </w:r>
      <w:r w:rsidRPr="004D2841">
        <w:rPr>
          <w:rFonts w:asciiTheme="majorBidi" w:hAnsiTheme="majorBidi" w:cstheme="majorBidi"/>
          <w:sz w:val="24"/>
          <w:szCs w:val="24"/>
        </w:rPr>
        <w:fldChar w:fldCharType="end"/>
      </w:r>
      <w:r w:rsidRPr="004D2841">
        <w:rPr>
          <w:rFonts w:asciiTheme="majorBidi" w:hAnsiTheme="majorBidi" w:cstheme="majorBidi"/>
          <w:sz w:val="24"/>
          <w:szCs w:val="24"/>
        </w:rPr>
        <w:t xml:space="preserve"> and 2.3 </w:t>
      </w:r>
      <w:r w:rsidRPr="004D2841">
        <w:rPr>
          <w:rFonts w:asciiTheme="majorBidi" w:hAnsiTheme="majorBidi" w:cstheme="majorBidi"/>
          <w:sz w:val="24"/>
          <w:szCs w:val="24"/>
        </w:rPr>
        <w:fldChar w:fldCharType="begin"/>
      </w:r>
      <w:r w:rsidRPr="004D2841">
        <w:rPr>
          <w:rFonts w:asciiTheme="majorBidi" w:hAnsiTheme="majorBidi" w:cstheme="majorBidi"/>
          <w:sz w:val="24"/>
          <w:szCs w:val="24"/>
        </w:rPr>
        <w:instrText xml:space="preserve"><![CDATA[ ADDIN EN.CITE <EndNote><Cite><Author>Bartell</Author><Year>2010</Year><RecNum>570</RecNum><DisplayText>(Bartell et al. 2010)</DisplayText><record><rec-number>570</rec-number><foreign-keys><key app="EN" db-id="0tt2rdetlp99ewe0zflprv0orzssexev2waz" timestamp="1538174180">570</key></foreign-keys><ref-type name="Journal Article">17</ref-type><contributors><authors><author>Bartell, S. M.</author><author>Calafat, A. M.</author><author>Lyu, C.</author><author>Kato, K.</author><author>Ryan, P. B.</author><author>Steenland, K.</author></authors></contributors><auth-address>Program in Public Health, University of California, Irvine, California 92697-1250, USA. sbartell@uci.edu</auth-address><titles><title>Rate of decline in serum PFOA concentrations after granular activated carbon filtration at two public water systems in Ohio and West Virginia</title><secondary-title>Environ Health Perspect</secondary-title><alt-title>Environmental health perspectives</alt-title></titles><alt-periodical><full-title>Environmental Health Perspectives</full-title></alt-periodical><pages>222-8</pages><volume>118</volume><number>2</number><edition>2010/02/04</edition><keywords><keyword>Adult</keyword><keyword>Aged</keyword><keyword>Caprylates/*blood</keyword><keyword>Charcoal/*chemistry</keyword><keyword>Female</keyword><keyword>Filtration/*methods</keyword><keyword>Fluorocarbons/*blood</keyword><keyword>Humans</keyword><keyword>Male</keyword><keyword>Middle Aged</keyword><keyword>Ohio</keyword><keyword>Water Pollutants, Chemical/*blood</keyword><keyword>Water Purification/*methods</keyword><keyword>Water Supply/*analysis</keyword><keyword>West Virginia</keyword></keywords><dates><year>2010</year><pub-dates><date>Feb</date></pub-dates></dates><isbn>0091-6765</isbn><accession-num>20123620</accession-num><urls></urls><custom2>PMC2831921</custom2><electronic-resource-num>10.1289/ehp.0901252</electronic-resource-num><remote-database-provider>NLM</remote-database-provider><language>eng</language></record></Cite></EndNote>]]></w:instrText>
      </w:r>
      <w:r w:rsidRPr="004D2841">
        <w:rPr>
          <w:rFonts w:asciiTheme="majorBidi" w:hAnsiTheme="majorBidi" w:cstheme="majorBidi"/>
          <w:sz w:val="24"/>
          <w:szCs w:val="24"/>
        </w:rPr>
        <w:fldChar w:fldCharType="separate"/>
      </w:r>
      <w:r w:rsidRPr="004D2841">
        <w:rPr>
          <w:rFonts w:asciiTheme="majorBidi" w:hAnsiTheme="majorBidi" w:cstheme="majorBidi"/>
          <w:noProof/>
          <w:sz w:val="24"/>
          <w:szCs w:val="24"/>
        </w:rPr>
        <w:t>(Bartell et al. 2010)</w:t>
      </w:r>
      <w:r w:rsidRPr="004D2841">
        <w:rPr>
          <w:rFonts w:asciiTheme="majorBidi" w:hAnsiTheme="majorBidi" w:cstheme="majorBidi"/>
          <w:sz w:val="24"/>
          <w:szCs w:val="24"/>
        </w:rPr>
        <w:fldChar w:fldCharType="end"/>
      </w:r>
      <w:r w:rsidRPr="004D2841">
        <w:rPr>
          <w:rFonts w:asciiTheme="majorBidi" w:hAnsiTheme="majorBidi" w:cstheme="majorBidi"/>
          <w:sz w:val="24"/>
          <w:szCs w:val="24"/>
        </w:rPr>
        <w:t xml:space="preserve"> to 4 years </w:t>
      </w:r>
      <w:r w:rsidRPr="004D2841">
        <w:rPr>
          <w:rFonts w:asciiTheme="majorBidi" w:hAnsiTheme="majorBidi" w:cstheme="majorBidi"/>
          <w:sz w:val="24"/>
          <w:szCs w:val="24"/>
        </w:rPr>
        <w:fldChar w:fldCharType="begin">
          <w:fldData xml:space="preserve">PEVuZE5vdGU+PENpdGU+PEF1dGhvcj5PbHNlbjwvQXV0aG9yPjxZZWFyPjIwMDc8L1llYXI+PFJl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</w:fldData>
        </w:fldChar>
      </w:r>
      <w:r w:rsidRPr="004D2841">
        <w:rPr>
          <w:rFonts w:asciiTheme="majorBidi" w:hAnsiTheme="majorBidi" w:cstheme="majorBidi"/>
          <w:sz w:val="24"/>
          <w:szCs w:val="24"/>
        </w:rPr>
        <w:instrText xml:space="preserve"> ADDIN EN.CITE </w:instrText>
      </w:r>
      <w:r w:rsidRPr="004D2841">
        <w:rPr>
          <w:rFonts w:asciiTheme="majorBidi" w:hAnsiTheme="majorBidi" w:cstheme="majorBidi"/>
          <w:sz w:val="24"/>
          <w:szCs w:val="24"/>
        </w:rPr>
        <w:fldChar w:fldCharType="begin">
          <w:fldData xml:space="preserve">PEVuZE5vdGU+PENpdGU+PEF1dGhvcj5PbHNlbjwvQXV0aG9yPjxZZWFyPjIwMDc8L1llYXI+PFJl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</w:fldData>
        </w:fldChar>
      </w:r>
      <w:r w:rsidRPr="004D2841">
        <w:rPr>
          <w:rFonts w:asciiTheme="majorBidi" w:hAnsiTheme="majorBidi" w:cstheme="majorBidi"/>
          <w:sz w:val="24"/>
          <w:szCs w:val="24"/>
        </w:rPr>
        <w:instrText xml:space="preserve"> ADDIN EN.CITE.DATA </w:instrText>
      </w:r>
      <w:r w:rsidRPr="004D2841">
        <w:rPr>
          <w:rFonts w:asciiTheme="majorBidi" w:hAnsiTheme="majorBidi" w:cstheme="majorBidi"/>
          <w:sz w:val="24"/>
          <w:szCs w:val="24"/>
        </w:rPr>
      </w:r>
      <w:r w:rsidRPr="004D2841">
        <w:rPr>
          <w:rFonts w:asciiTheme="majorBidi" w:hAnsiTheme="majorBidi" w:cstheme="majorBidi"/>
          <w:sz w:val="24"/>
          <w:szCs w:val="24"/>
        </w:rPr>
        <w:fldChar w:fldCharType="end"/>
      </w:r>
      <w:r w:rsidRPr="004D2841">
        <w:rPr>
          <w:rFonts w:asciiTheme="majorBidi" w:hAnsiTheme="majorBidi" w:cstheme="majorBidi"/>
          <w:sz w:val="24"/>
          <w:szCs w:val="24"/>
        </w:rPr>
      </w:r>
      <w:r w:rsidRPr="004D2841">
        <w:rPr>
          <w:rFonts w:asciiTheme="majorBidi" w:hAnsiTheme="majorBidi" w:cstheme="majorBidi"/>
          <w:sz w:val="24"/>
          <w:szCs w:val="24"/>
        </w:rPr>
        <w:fldChar w:fldCharType="separate"/>
      </w:r>
      <w:r w:rsidRPr="004D2841">
        <w:rPr>
          <w:rFonts w:asciiTheme="majorBidi" w:hAnsiTheme="majorBidi" w:cstheme="majorBidi"/>
          <w:noProof/>
          <w:sz w:val="24"/>
          <w:szCs w:val="24"/>
        </w:rPr>
        <w:t>(Olsen et al. 2007)</w:t>
      </w:r>
      <w:r w:rsidRPr="004D2841">
        <w:rPr>
          <w:rFonts w:asciiTheme="majorBidi" w:hAnsiTheme="majorBidi" w:cstheme="majorBidi"/>
          <w:sz w:val="24"/>
          <w:szCs w:val="24"/>
        </w:rPr>
        <w:fldChar w:fldCharType="end"/>
      </w:r>
      <w:r w:rsidRPr="004D2841">
        <w:rPr>
          <w:rFonts w:asciiTheme="majorBidi" w:hAnsiTheme="majorBidi" w:cstheme="majorBidi"/>
          <w:sz w:val="24"/>
          <w:szCs w:val="24"/>
        </w:rPr>
        <w:t xml:space="preserve"> for PFOA. In addition, the QSAR-estimated half-life of PFHxS (7.29 years) is comparable to 8.5 years </w:t>
      </w:r>
      <w:r w:rsidRPr="004D2841">
        <w:rPr>
          <w:rFonts w:asciiTheme="majorBidi" w:hAnsiTheme="majorBidi" w:cstheme="majorBidi"/>
          <w:sz w:val="24"/>
          <w:szCs w:val="24"/>
        </w:rPr>
        <w:fldChar w:fldCharType="begin">
          <w:fldData xml:space="preserve">PEVuZE5vdGU+PENpdGU+PEF1dGhvcj5PbHNlbjwvQXV0aG9yPjxZZWFyPjIwMDc8L1llYXI+PFJl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</w:fldData>
        </w:fldChar>
      </w:r>
      <w:r w:rsidRPr="004D2841">
        <w:rPr>
          <w:rFonts w:asciiTheme="majorBidi" w:hAnsiTheme="majorBidi" w:cstheme="majorBidi"/>
          <w:sz w:val="24"/>
          <w:szCs w:val="24"/>
        </w:rPr>
        <w:instrText xml:space="preserve"> ADDIN EN.CITE </w:instrText>
      </w:r>
      <w:r w:rsidRPr="004D2841">
        <w:rPr>
          <w:rFonts w:asciiTheme="majorBidi" w:hAnsiTheme="majorBidi" w:cstheme="majorBidi"/>
          <w:sz w:val="24"/>
          <w:szCs w:val="24"/>
        </w:rPr>
        <w:fldChar w:fldCharType="begin">
          <w:fldData xml:space="preserve">PEVuZE5vdGU+PENpdGU+PEF1dGhvcj5PbHNlbjwvQXV0aG9yPjxZZWFyPjIwMDc8L1llYXI+PFJl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</w:fldData>
        </w:fldChar>
      </w:r>
      <w:r w:rsidRPr="004D2841">
        <w:rPr>
          <w:rFonts w:asciiTheme="majorBidi" w:hAnsiTheme="majorBidi" w:cstheme="majorBidi"/>
          <w:sz w:val="24"/>
          <w:szCs w:val="24"/>
        </w:rPr>
        <w:instrText xml:space="preserve"> ADDIN EN.CITE.DATA </w:instrText>
      </w:r>
      <w:r w:rsidRPr="004D2841">
        <w:rPr>
          <w:rFonts w:asciiTheme="majorBidi" w:hAnsiTheme="majorBidi" w:cstheme="majorBidi"/>
          <w:sz w:val="24"/>
          <w:szCs w:val="24"/>
        </w:rPr>
      </w:r>
      <w:r w:rsidRPr="004D2841">
        <w:rPr>
          <w:rFonts w:asciiTheme="majorBidi" w:hAnsiTheme="majorBidi" w:cstheme="majorBidi"/>
          <w:sz w:val="24"/>
          <w:szCs w:val="24"/>
        </w:rPr>
        <w:fldChar w:fldCharType="end"/>
      </w:r>
      <w:r w:rsidRPr="004D2841">
        <w:rPr>
          <w:rFonts w:asciiTheme="majorBidi" w:hAnsiTheme="majorBidi" w:cstheme="majorBidi"/>
          <w:sz w:val="24"/>
          <w:szCs w:val="24"/>
        </w:rPr>
      </w:r>
      <w:r w:rsidRPr="004D2841">
        <w:rPr>
          <w:rFonts w:asciiTheme="majorBidi" w:hAnsiTheme="majorBidi" w:cstheme="majorBidi"/>
          <w:sz w:val="24"/>
          <w:szCs w:val="24"/>
        </w:rPr>
        <w:fldChar w:fldCharType="separate"/>
      </w:r>
      <w:r w:rsidRPr="004D2841">
        <w:rPr>
          <w:rFonts w:asciiTheme="majorBidi" w:hAnsiTheme="majorBidi" w:cstheme="majorBidi"/>
          <w:noProof/>
          <w:sz w:val="24"/>
          <w:szCs w:val="24"/>
        </w:rPr>
        <w:t>(Olsen et al. 2007)</w:t>
      </w:r>
      <w:r w:rsidRPr="004D2841">
        <w:rPr>
          <w:rFonts w:asciiTheme="majorBidi" w:hAnsiTheme="majorBidi" w:cstheme="majorBidi"/>
          <w:sz w:val="24"/>
          <w:szCs w:val="24"/>
        </w:rPr>
        <w:fldChar w:fldCharType="end"/>
      </w:r>
      <w:r w:rsidRPr="004D2841">
        <w:rPr>
          <w:rFonts w:asciiTheme="majorBidi" w:hAnsiTheme="majorBidi" w:cstheme="majorBidi"/>
          <w:sz w:val="24"/>
          <w:szCs w:val="24"/>
        </w:rPr>
        <w:t xml:space="preserve">. A one-compartment model was used to estimate the half-lives for PFASs in a sample of Chinese volunteers in Shijiazhuang and Handan and estimated 0.38 to 20 years for the half-life of PFNA </w:t>
      </w:r>
      <w:r w:rsidRPr="004D2841">
        <w:rPr>
          <w:rFonts w:asciiTheme="majorBidi" w:hAnsiTheme="majorBidi" w:cstheme="majorBidi"/>
          <w:sz w:val="24"/>
          <w:szCs w:val="24"/>
        </w:rPr>
        <w:fldChar w:fldCharType="begin"/>
      </w:r>
      <w:r w:rsidRPr="004D2841">
        <w:rPr>
          <w:rFonts w:asciiTheme="majorBidi" w:hAnsiTheme="majorBidi" w:cstheme="majorBidi"/>
          <w:sz w:val="24"/>
          <w:szCs w:val="24"/>
        </w:rPr>
        <w:instrText xml:space="preserve"><![CDATA[ ADDIN EN.CITE <EndNote><Cite><Author>Zhang</Author><Year>2013</Year><RecNum>571</RecNum><DisplayText>(Zhang et al. 2013)</DisplayText><record><rec-number>571</rec-number><foreign-keys><key app="EN" db-id="0tt2rdetlp99ewe0zflprv0orzssexev2waz" timestamp="1538174525">571</key></foreign-keys><ref-type name="Journal Article">17</ref-type><contributors><authors><author>Zhang, Yifeng</author><author>Beesoon, Sanjay</author><author>Zhu, Lingyan</author><author>Martin, Jonathan W.</author></authors></contributors><titles><title>Biomonitoring of Perfluoroalkyl Acids in Human Urine and Estimates of Biological Half-Life</title><secondary-title>Environmental Science &amp; Technology</secondary-title></titles><periodical><full-title>Environmental Science &amp; Technology</full-title></periodical><pages>10619-10627</pages><volume>47</volume><number>18</number><dates><year>2013</year><pub-dates><date>2013/09/17</date></pub-dates></dates><publisher>American Chemical Society</publisher><isbn>0013-936X</isbn><urls><related-urls><url>https://doi.org/10.1021/es401905e</url></related-urls></urls><electronic-resource-num>10.1021/es401905e</electronic-resource-num></record></Cite></EndNote>]]></w:instrText>
      </w:r>
      <w:r w:rsidRPr="004D2841">
        <w:rPr>
          <w:rFonts w:asciiTheme="majorBidi" w:hAnsiTheme="majorBidi" w:cstheme="majorBidi"/>
          <w:sz w:val="24"/>
          <w:szCs w:val="24"/>
        </w:rPr>
        <w:fldChar w:fldCharType="separate"/>
      </w:r>
      <w:r w:rsidRPr="004D2841">
        <w:rPr>
          <w:rFonts w:asciiTheme="majorBidi" w:hAnsiTheme="majorBidi" w:cstheme="majorBidi"/>
          <w:noProof/>
          <w:sz w:val="24"/>
          <w:szCs w:val="24"/>
        </w:rPr>
        <w:t>(Zhang et al. 2013)</w:t>
      </w:r>
      <w:r w:rsidRPr="004D2841">
        <w:rPr>
          <w:rFonts w:asciiTheme="majorBidi" w:hAnsiTheme="majorBidi" w:cstheme="majorBidi"/>
          <w:sz w:val="24"/>
          <w:szCs w:val="24"/>
        </w:rPr>
        <w:fldChar w:fldCharType="end"/>
      </w:r>
      <w:r w:rsidRPr="004D2841">
        <w:rPr>
          <w:rFonts w:asciiTheme="majorBidi" w:hAnsiTheme="majorBidi" w:cstheme="majorBidi"/>
          <w:sz w:val="24"/>
          <w:szCs w:val="24"/>
        </w:rPr>
        <w:t xml:space="preserve"> and 1.2 to 60 years for PFDA </w:t>
      </w:r>
      <w:r w:rsidRPr="004D2841">
        <w:rPr>
          <w:rFonts w:asciiTheme="majorBidi" w:hAnsiTheme="majorBidi" w:cstheme="majorBidi"/>
          <w:sz w:val="24"/>
          <w:szCs w:val="24"/>
        </w:rPr>
        <w:fldChar w:fldCharType="begin"/>
      </w:r>
      <w:r w:rsidRPr="004D2841">
        <w:rPr>
          <w:rFonts w:asciiTheme="majorBidi" w:hAnsiTheme="majorBidi" w:cstheme="majorBidi"/>
          <w:sz w:val="24"/>
          <w:szCs w:val="24"/>
        </w:rPr>
        <w:instrText xml:space="preserve"><![CDATA[ ADDIN EN.CITE <EndNote><Cite><Author>Zhang</Author><Year>2013</Year><RecNum>571</RecNum><DisplayText>(Zhang et al. 2013)</DisplayText><record><rec-number>571</rec-number><foreign-keys><key app="EN" db-id="0tt2rdetlp99ewe0zflprv0orzssexev2waz" timestamp="1538174525">571</key></foreign-keys><ref-type name="Journal Article">17</ref-type><contributors><authors><author>Zhang, Yifeng</author><author>Beesoon, Sanjay</author><author>Zhu, Lingyan</author><author>Martin, Jonathan W.</author></authors></contributors><titles><title>Biomonitoring of Perfluoroalkyl Acids in Human Urine and Estimates of Biological Half-Life</title><secondary-title>Environmental Science &amp; Technology</secondary-title></titles><periodical><full-title>Environmental Science &amp; Technology</full-title></periodical><pages>10619-10627</pages><volume>47</volume><number>18</number><dates><year>2013</year><pub-dates><date>2013/09/17</date></pub-dates></dates><publisher>American Chemical Society</publisher><isbn>0013-936X</isbn><urls><related-urls><url>https://doi.org/10.1021/es401905e</url></related-urls></urls><electronic-resource-num>10.1021/es401905e</electronic-resource-num></record></Cite></EndNote>]]></w:instrText>
      </w:r>
      <w:r w:rsidRPr="004D2841">
        <w:rPr>
          <w:rFonts w:asciiTheme="majorBidi" w:hAnsiTheme="majorBidi" w:cstheme="majorBidi"/>
          <w:sz w:val="24"/>
          <w:szCs w:val="24"/>
        </w:rPr>
        <w:fldChar w:fldCharType="separate"/>
      </w:r>
      <w:r w:rsidRPr="004D2841">
        <w:rPr>
          <w:rFonts w:asciiTheme="majorBidi" w:hAnsiTheme="majorBidi" w:cstheme="majorBidi"/>
          <w:noProof/>
          <w:sz w:val="24"/>
          <w:szCs w:val="24"/>
        </w:rPr>
        <w:t>(Zhang et al. 2013)</w:t>
      </w:r>
      <w:r w:rsidRPr="004D2841">
        <w:rPr>
          <w:rFonts w:asciiTheme="majorBidi" w:hAnsiTheme="majorBidi" w:cstheme="majorBidi"/>
          <w:sz w:val="24"/>
          <w:szCs w:val="24"/>
        </w:rPr>
        <w:fldChar w:fldCharType="end"/>
      </w:r>
      <w:r w:rsidRPr="004D2841">
        <w:rPr>
          <w:rFonts w:asciiTheme="majorBidi" w:hAnsiTheme="majorBidi" w:cstheme="majorBidi"/>
          <w:sz w:val="24"/>
          <w:szCs w:val="24"/>
        </w:rPr>
        <w:t xml:space="preserve">, which are very different from the QSAR-estimated half-lives of PFNA (45.03 years) and PFDA (205.82 years). There are no measured or estimated half-lives for 2-(N-methyl-PFOSA) acetate in human. </w:t>
      </w:r>
    </w:p>
    <w:p w14:paraId="21373CAC" w14:textId="0DAB0A48" w:rsidR="000F7B18" w:rsidRPr="000F7B18" w:rsidRDefault="002A58FB" w:rsidP="00795B4D">
      <w:pPr>
        <w:spacing w:after="0"/>
        <w:ind w:firstLine="720"/>
        <w:jc w:val="both"/>
        <w:rPr>
          <w:rFonts w:asciiTheme="majorBidi" w:hAnsiTheme="majorBidi" w:cstheme="majorBidi"/>
          <w:sz w:val="24"/>
          <w:szCs w:val="24"/>
        </w:rPr>
      </w:pPr>
      <w:r>
        <w:rPr>
          <w:rFonts w:asciiTheme="majorBidi" w:hAnsiTheme="majorBidi" w:cstheme="majorBidi"/>
          <w:sz w:val="24"/>
          <w:szCs w:val="24"/>
        </w:rPr>
        <w:t>This model is a screening-level, fragment-based QSAR</w:t>
      </w:r>
      <w:r w:rsidR="000F7B18">
        <w:rPr>
          <w:rFonts w:asciiTheme="majorBidi" w:hAnsiTheme="majorBidi" w:cstheme="majorBidi"/>
          <w:sz w:val="24"/>
          <w:szCs w:val="24"/>
        </w:rPr>
        <w:t xml:space="preserve"> that for instance</w:t>
      </w:r>
      <w:r w:rsidR="00795B4D">
        <w:rPr>
          <w:rFonts w:asciiTheme="majorBidi" w:hAnsiTheme="majorBidi" w:cstheme="majorBidi"/>
          <w:sz w:val="24"/>
          <w:szCs w:val="24"/>
        </w:rPr>
        <w:t>,</w:t>
      </w:r>
      <w:r>
        <w:rPr>
          <w:rFonts w:asciiTheme="majorBidi" w:hAnsiTheme="majorBidi" w:cstheme="majorBidi"/>
          <w:sz w:val="24"/>
          <w:szCs w:val="24"/>
        </w:rPr>
        <w:t xml:space="preserve"> focuses on “fragments” of the compound i.e. F-C bond. Since PFNA have several of these bonds and such bonds are associated with high persistency, the QSAR </w:t>
      </w:r>
      <w:r w:rsidR="00795B4D">
        <w:rPr>
          <w:rFonts w:asciiTheme="majorBidi" w:hAnsiTheme="majorBidi" w:cstheme="majorBidi"/>
          <w:sz w:val="24"/>
          <w:szCs w:val="24"/>
        </w:rPr>
        <w:t>predicted</w:t>
      </w:r>
      <w:r>
        <w:rPr>
          <w:rFonts w:asciiTheme="majorBidi" w:hAnsiTheme="majorBidi" w:cstheme="majorBidi"/>
          <w:sz w:val="24"/>
          <w:szCs w:val="24"/>
        </w:rPr>
        <w:t xml:space="preserve"> a higher persistency for these cases.</w:t>
      </w:r>
      <w:r w:rsidR="000F7B18">
        <w:rPr>
          <w:rFonts w:asciiTheme="majorBidi" w:hAnsiTheme="majorBidi" w:cstheme="majorBidi"/>
          <w:sz w:val="24"/>
          <w:szCs w:val="24"/>
        </w:rPr>
        <w:t xml:space="preserve"> In addition, h</w:t>
      </w:r>
      <w:r w:rsidR="004E0561" w:rsidRPr="004D2841">
        <w:rPr>
          <w:rFonts w:asciiTheme="majorBidi" w:hAnsiTheme="majorBidi" w:cstheme="majorBidi"/>
          <w:sz w:val="24"/>
          <w:szCs w:val="24"/>
        </w:rPr>
        <w:t>alf-life of PFOS, PFOA, and PFHxS were the only ones</w:t>
      </w:r>
      <w:r>
        <w:rPr>
          <w:rFonts w:asciiTheme="majorBidi" w:hAnsiTheme="majorBidi" w:cstheme="majorBidi"/>
          <w:sz w:val="24"/>
          <w:szCs w:val="24"/>
        </w:rPr>
        <w:t xml:space="preserve"> used in the training set</w:t>
      </w:r>
      <w:r w:rsidR="000F7B18">
        <w:rPr>
          <w:rFonts w:asciiTheme="majorBidi" w:hAnsiTheme="majorBidi" w:cstheme="majorBidi"/>
          <w:sz w:val="24"/>
          <w:szCs w:val="24"/>
        </w:rPr>
        <w:t xml:space="preserve"> t</w:t>
      </w:r>
      <w:r w:rsidR="000F7B18" w:rsidRPr="004D2841">
        <w:rPr>
          <w:rFonts w:asciiTheme="majorBidi" w:hAnsiTheme="majorBidi" w:cstheme="majorBidi"/>
          <w:sz w:val="24"/>
          <w:szCs w:val="24"/>
        </w:rPr>
        <w:t xml:space="preserve">o train the </w:t>
      </w:r>
      <w:r w:rsidR="000F7B18" w:rsidRPr="000F7B18">
        <w:rPr>
          <w:rFonts w:asciiTheme="majorBidi" w:hAnsiTheme="majorBidi" w:cstheme="majorBidi"/>
          <w:sz w:val="24"/>
          <w:szCs w:val="24"/>
        </w:rPr>
        <w:t>QSAR model to predict half-lives for PFASs</w:t>
      </w:r>
      <w:r w:rsidRPr="000F7B18">
        <w:rPr>
          <w:rFonts w:asciiTheme="majorBidi" w:hAnsiTheme="majorBidi" w:cstheme="majorBidi"/>
          <w:sz w:val="24"/>
          <w:szCs w:val="24"/>
        </w:rPr>
        <w:t>. S</w:t>
      </w:r>
      <w:r w:rsidR="004E0561" w:rsidRPr="000F7B18">
        <w:rPr>
          <w:rFonts w:asciiTheme="majorBidi" w:hAnsiTheme="majorBidi" w:cstheme="majorBidi"/>
          <w:sz w:val="24"/>
          <w:szCs w:val="24"/>
        </w:rPr>
        <w:t>o</w:t>
      </w:r>
      <w:r w:rsidRPr="000F7B18">
        <w:rPr>
          <w:rFonts w:asciiTheme="majorBidi" w:hAnsiTheme="majorBidi" w:cstheme="majorBidi"/>
          <w:sz w:val="24"/>
          <w:szCs w:val="24"/>
        </w:rPr>
        <w:t xml:space="preserve"> all of these stipulations </w:t>
      </w:r>
      <w:r w:rsidR="004E0561" w:rsidRPr="000F7B18">
        <w:rPr>
          <w:rFonts w:asciiTheme="majorBidi" w:hAnsiTheme="majorBidi" w:cstheme="majorBidi"/>
          <w:sz w:val="24"/>
          <w:szCs w:val="24"/>
        </w:rPr>
        <w:t>can lead to overestimations for some of the predictions.</w:t>
      </w:r>
      <w:r w:rsidR="00444E84" w:rsidRPr="000F7B18">
        <w:rPr>
          <w:rFonts w:asciiTheme="majorBidi" w:hAnsiTheme="majorBidi" w:cstheme="majorBidi"/>
          <w:sz w:val="24"/>
          <w:szCs w:val="24"/>
        </w:rPr>
        <w:t xml:space="preserve"> </w:t>
      </w:r>
    </w:p>
    <w:p w14:paraId="6CB334A4" w14:textId="2EE14195" w:rsidR="000F7B18" w:rsidRDefault="000F7B18" w:rsidP="003E0FE3">
      <w:pPr>
        <w:spacing w:after="0"/>
        <w:ind w:firstLine="720"/>
        <w:jc w:val="both"/>
        <w:rPr>
          <w:rFonts w:asciiTheme="majorBidi" w:hAnsiTheme="majorBidi" w:cstheme="majorBidi"/>
          <w:sz w:val="24"/>
          <w:szCs w:val="24"/>
        </w:rPr>
      </w:pPr>
      <w:r w:rsidRPr="000F7B18">
        <w:rPr>
          <w:rFonts w:asciiTheme="majorBidi" w:hAnsiTheme="majorBidi" w:cstheme="majorBidi"/>
          <w:sz w:val="24"/>
          <w:szCs w:val="24"/>
        </w:rPr>
        <w:t xml:space="preserve">Thus to </w:t>
      </w:r>
      <w:r w:rsidR="002B7218">
        <w:rPr>
          <w:rFonts w:asciiTheme="majorBidi" w:hAnsiTheme="majorBidi" w:cstheme="majorBidi"/>
          <w:sz w:val="24"/>
          <w:szCs w:val="24"/>
        </w:rPr>
        <w:t xml:space="preserve">address these overestimations, we looked at </w:t>
      </w:r>
      <w:r w:rsidR="006E175D">
        <w:rPr>
          <w:rFonts w:asciiTheme="majorBidi" w:hAnsiTheme="majorBidi" w:cstheme="majorBidi"/>
          <w:sz w:val="24"/>
          <w:szCs w:val="24"/>
        </w:rPr>
        <w:t>different literature so</w:t>
      </w:r>
      <w:r w:rsidR="002B7218">
        <w:rPr>
          <w:rFonts w:asciiTheme="majorBidi" w:hAnsiTheme="majorBidi" w:cstheme="majorBidi"/>
          <w:sz w:val="24"/>
          <w:szCs w:val="24"/>
        </w:rPr>
        <w:t>u</w:t>
      </w:r>
      <w:r w:rsidR="006E175D">
        <w:rPr>
          <w:rFonts w:asciiTheme="majorBidi" w:hAnsiTheme="majorBidi" w:cstheme="majorBidi"/>
          <w:sz w:val="24"/>
          <w:szCs w:val="24"/>
        </w:rPr>
        <w:t>r</w:t>
      </w:r>
      <w:r w:rsidR="002B7218">
        <w:rPr>
          <w:rFonts w:asciiTheme="majorBidi" w:hAnsiTheme="majorBidi" w:cstheme="majorBidi"/>
          <w:sz w:val="24"/>
          <w:szCs w:val="24"/>
        </w:rPr>
        <w:t xml:space="preserve">ces for the half-lives and defined a hierarchy to determine more reasonable half-lives for these substances. When multiple human biomonitoring-based half-lives are available for a given chemical, the median of all available half-lives </w:t>
      </w:r>
      <w:r w:rsidR="00DA6FCC">
        <w:rPr>
          <w:rFonts w:asciiTheme="majorBidi" w:hAnsiTheme="majorBidi" w:cstheme="majorBidi"/>
          <w:sz w:val="24"/>
          <w:szCs w:val="24"/>
        </w:rPr>
        <w:t>is used,</w:t>
      </w:r>
      <w:r w:rsidR="002B7218">
        <w:rPr>
          <w:rFonts w:asciiTheme="majorBidi" w:hAnsiTheme="majorBidi" w:cstheme="majorBidi"/>
          <w:sz w:val="24"/>
          <w:szCs w:val="24"/>
        </w:rPr>
        <w:t xml:space="preserve"> or else we perform an extrapolation from animal data using the ratio of the half-life of PFOSA to the half-life of PFOS from rat </w:t>
      </w:r>
      <w:r w:rsidR="0031311E">
        <w:rPr>
          <w:rFonts w:asciiTheme="majorBidi" w:hAnsiTheme="majorBidi" w:cstheme="majorBidi"/>
          <w:sz w:val="24"/>
          <w:szCs w:val="24"/>
        </w:rPr>
        <w:t xml:space="preserve">(10.6 and 30 days, respectively) </w:t>
      </w:r>
      <w:r w:rsidR="002B7218">
        <w:rPr>
          <w:rFonts w:asciiTheme="majorBidi" w:hAnsiTheme="majorBidi" w:cstheme="majorBidi"/>
          <w:sz w:val="24"/>
          <w:szCs w:val="24"/>
        </w:rPr>
        <w:t>and rainbow trout</w:t>
      </w:r>
      <w:r w:rsidR="0031311E">
        <w:rPr>
          <w:rFonts w:asciiTheme="majorBidi" w:hAnsiTheme="majorBidi" w:cstheme="majorBidi"/>
          <w:sz w:val="24"/>
          <w:szCs w:val="24"/>
        </w:rPr>
        <w:t xml:space="preserve"> (6 and 16.9 days, respectively)</w:t>
      </w:r>
      <w:r w:rsidR="002B7218">
        <w:rPr>
          <w:rFonts w:asciiTheme="majorBidi" w:hAnsiTheme="majorBidi" w:cstheme="majorBidi"/>
          <w:sz w:val="24"/>
          <w:szCs w:val="24"/>
        </w:rPr>
        <w:t xml:space="preserve"> </w:t>
      </w:r>
      <w:r w:rsidR="003E0FE3">
        <w:rPr>
          <w:rFonts w:asciiTheme="majorBidi" w:hAnsiTheme="majorBidi" w:cstheme="majorBidi"/>
          <w:sz w:val="24"/>
          <w:szCs w:val="24"/>
        </w:rPr>
        <w:fldChar w:fldCharType="begin">
          <w:fldData xml:space="preserve">PEVuZE5vdGU+PENpdGU+PEF1dGhvcj5CcmFuZHNtYTwvQXV0aG9yPjxZZWFyPjIwMTE8L1llYXI+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</w:fldData>
        </w:fldChar>
      </w:r>
      <w:r w:rsidR="003E0FE3">
        <w:rPr>
          <w:rFonts w:asciiTheme="majorBidi" w:hAnsiTheme="majorBidi" w:cstheme="majorBidi"/>
          <w:sz w:val="24"/>
          <w:szCs w:val="24"/>
        </w:rPr>
        <w:instrText xml:space="preserve"> ADDIN EN.CITE </w:instrText>
      </w:r>
      <w:r w:rsidR="003E0FE3">
        <w:rPr>
          <w:rFonts w:asciiTheme="majorBidi" w:hAnsiTheme="majorBidi" w:cstheme="majorBidi"/>
          <w:sz w:val="24"/>
          <w:szCs w:val="24"/>
        </w:rPr>
        <w:fldChar w:fldCharType="begin">
          <w:fldData xml:space="preserve">PEVuZE5vdGU+PENpdGU+PEF1dGhvcj5CcmFuZHNtYTwvQXV0aG9yPjxZZWFyPjIwMTE8L1llYXI+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</w:fldData>
        </w:fldChar>
      </w:r>
      <w:r w:rsidR="003E0FE3">
        <w:rPr>
          <w:rFonts w:asciiTheme="majorBidi" w:hAnsiTheme="majorBidi" w:cstheme="majorBidi"/>
          <w:sz w:val="24"/>
          <w:szCs w:val="24"/>
        </w:rPr>
        <w:instrText xml:space="preserve"> ADDIN EN.CITE.DATA </w:instrText>
      </w:r>
      <w:r w:rsidR="003E0FE3">
        <w:rPr>
          <w:rFonts w:asciiTheme="majorBidi" w:hAnsiTheme="majorBidi" w:cstheme="majorBidi"/>
          <w:sz w:val="24"/>
          <w:szCs w:val="24"/>
        </w:rPr>
      </w:r>
      <w:r w:rsidR="003E0FE3">
        <w:rPr>
          <w:rFonts w:asciiTheme="majorBidi" w:hAnsiTheme="majorBidi" w:cstheme="majorBidi"/>
          <w:sz w:val="24"/>
          <w:szCs w:val="24"/>
        </w:rPr>
        <w:fldChar w:fldCharType="end"/>
      </w:r>
      <w:r w:rsidR="003E0FE3">
        <w:rPr>
          <w:rFonts w:asciiTheme="majorBidi" w:hAnsiTheme="majorBidi" w:cstheme="majorBidi"/>
          <w:sz w:val="24"/>
          <w:szCs w:val="24"/>
        </w:rPr>
      </w:r>
      <w:r w:rsidR="003E0FE3">
        <w:rPr>
          <w:rFonts w:asciiTheme="majorBidi" w:hAnsiTheme="majorBidi" w:cstheme="majorBidi"/>
          <w:sz w:val="24"/>
          <w:szCs w:val="24"/>
        </w:rPr>
        <w:fldChar w:fldCharType="separate"/>
      </w:r>
      <w:r w:rsidR="003E0FE3">
        <w:rPr>
          <w:rFonts w:asciiTheme="majorBidi" w:hAnsiTheme="majorBidi" w:cstheme="majorBidi"/>
          <w:noProof/>
          <w:sz w:val="24"/>
          <w:szCs w:val="24"/>
        </w:rPr>
        <w:t>(Brandsma et al. 2011; Martin et al. 2010)</w:t>
      </w:r>
      <w:r w:rsidR="003E0FE3">
        <w:rPr>
          <w:rFonts w:asciiTheme="majorBidi" w:hAnsiTheme="majorBidi" w:cstheme="majorBidi"/>
          <w:sz w:val="24"/>
          <w:szCs w:val="24"/>
        </w:rPr>
        <w:fldChar w:fldCharType="end"/>
      </w:r>
      <w:r w:rsidR="002B7218">
        <w:rPr>
          <w:rFonts w:asciiTheme="majorBidi" w:hAnsiTheme="majorBidi" w:cstheme="majorBidi"/>
          <w:sz w:val="24"/>
          <w:szCs w:val="24"/>
        </w:rPr>
        <w:t>.</w:t>
      </w:r>
      <w:r w:rsidR="0031311E">
        <w:rPr>
          <w:rFonts w:asciiTheme="majorBidi" w:hAnsiTheme="majorBidi" w:cstheme="majorBidi"/>
          <w:sz w:val="24"/>
          <w:szCs w:val="24"/>
        </w:rPr>
        <w:t xml:space="preserve"> So the extratpolation factors were 0.355 for rainbow trouts and 0.353 for rats</w:t>
      </w:r>
      <w:r w:rsidR="00E90687">
        <w:rPr>
          <w:rFonts w:asciiTheme="majorBidi" w:hAnsiTheme="majorBidi" w:cstheme="majorBidi"/>
          <w:sz w:val="24"/>
          <w:szCs w:val="24"/>
        </w:rPr>
        <w:t>.</w:t>
      </w:r>
    </w:p>
    <w:p w14:paraId="50858FBC" w14:textId="440765F0" w:rsidR="00DB198E" w:rsidRDefault="00DB198E" w:rsidP="002B7218">
      <w:pPr>
        <w:spacing w:after="0"/>
        <w:ind w:firstLine="720"/>
        <w:jc w:val="both"/>
      </w:pPr>
      <w:r>
        <w:rPr>
          <w:rFonts w:asciiTheme="majorBidi" w:hAnsiTheme="majorBidi" w:cstheme="majorBidi"/>
          <w:sz w:val="24"/>
          <w:szCs w:val="24"/>
        </w:rPr>
        <w:fldChar w:fldCharType="begin"/>
      </w:r>
      <w:r>
        <w:rPr>
          <w:rFonts w:asciiTheme="majorBidi" w:hAnsiTheme="majorBidi" w:cstheme="majorBidi"/>
          <w:sz w:val="24"/>
          <w:szCs w:val="24"/>
        </w:rPr>
        <w:instrText xml:space="preserve"> LINK </w:instrText>
      </w:r>
      <w:r w:rsidR="0051395F">
        <w:rPr>
          <w:rFonts w:asciiTheme="majorBidi" w:hAnsiTheme="majorBidi" w:cstheme="majorBidi"/>
          <w:sz w:val="24"/>
          <w:szCs w:val="24"/>
        </w:rPr>
        <w:instrText xml:space="preserve">Excel.Sheet.12 "\\\\afs\\umich.edu\\user\\n\\g\\nguyenvy\\NHANES\\CHEMICALS\\Half-Lives\\PFASs Database - Literature Half-Lives 1a.xlsx" Sheet2!R2C2:R27C11 </w:instrText>
      </w:r>
      <w:r>
        <w:rPr>
          <w:rFonts w:asciiTheme="majorBidi" w:hAnsiTheme="majorBidi" w:cstheme="majorBidi"/>
          <w:sz w:val="24"/>
          <w:szCs w:val="24"/>
        </w:rPr>
        <w:instrText xml:space="preserve">\a \f 5 \h  \* MERGEFORMAT </w:instrText>
      </w:r>
      <w:r>
        <w:rPr>
          <w:rFonts w:asciiTheme="majorBidi" w:hAnsiTheme="majorBidi" w:cstheme="majorBidi"/>
          <w:sz w:val="24"/>
          <w:szCs w:val="24"/>
        </w:rPr>
        <w:fldChar w:fldCharType="separate"/>
      </w:r>
    </w:p>
    <w:p w14:paraId="29A5B65E" w14:textId="204327CF" w:rsidR="00DB198E" w:rsidRDefault="00DB198E" w:rsidP="002B7218">
      <w:pPr>
        <w:spacing w:after="0"/>
        <w:ind w:firstLine="720"/>
        <w:jc w:val="both"/>
      </w:pPr>
      <w:r>
        <w:rPr>
          <w:rFonts w:asciiTheme="majorBidi" w:hAnsiTheme="majorBidi" w:cstheme="majorBidi"/>
          <w:sz w:val="24"/>
          <w:szCs w:val="24"/>
        </w:rPr>
        <w:fldChar w:fldCharType="end"/>
      </w:r>
      <w:r>
        <w:rPr>
          <w:rFonts w:asciiTheme="majorBidi" w:hAnsiTheme="majorBidi" w:cstheme="majorBidi"/>
          <w:sz w:val="24"/>
          <w:szCs w:val="24"/>
        </w:rPr>
        <w:fldChar w:fldCharType="begin"/>
      </w:r>
      <w:r>
        <w:rPr>
          <w:rFonts w:asciiTheme="majorBidi" w:hAnsiTheme="majorBidi" w:cstheme="majorBidi"/>
          <w:sz w:val="24"/>
          <w:szCs w:val="24"/>
        </w:rPr>
        <w:instrText xml:space="preserve"> LINK </w:instrText>
      </w:r>
      <w:r w:rsidR="0051395F">
        <w:rPr>
          <w:rFonts w:asciiTheme="majorBidi" w:hAnsiTheme="majorBidi" w:cstheme="majorBidi"/>
          <w:sz w:val="24"/>
          <w:szCs w:val="24"/>
        </w:rPr>
        <w:instrText xml:space="preserve">Excel.Sheet.12 "\\\\afs\\umich.edu\\user\\n\\g\\nguyenvy\\NHANES\\CHEMICALS\\Half-Lives\\PFASs Database - Literature Half-Lives 1a.xlsx" Sheet2!R2C2:R27C11 </w:instrText>
      </w:r>
      <w:r>
        <w:rPr>
          <w:rFonts w:asciiTheme="majorBidi" w:hAnsiTheme="majorBidi" w:cstheme="majorBidi"/>
          <w:sz w:val="24"/>
          <w:szCs w:val="24"/>
        </w:rPr>
        <w:instrText xml:space="preserve">\a \f 5 \h  \* MERGEFORMAT </w:instrText>
      </w:r>
      <w:r>
        <w:rPr>
          <w:rFonts w:asciiTheme="majorBidi" w:hAnsiTheme="majorBidi" w:cstheme="majorBidi"/>
          <w:sz w:val="24"/>
          <w:szCs w:val="24"/>
        </w:rPr>
        <w:fldChar w:fldCharType="separate"/>
      </w:r>
    </w:p>
    <w:p w14:paraId="55385521" w14:textId="2634B684" w:rsidR="00DB198E" w:rsidRPr="00F224C4" w:rsidRDefault="00DB198E" w:rsidP="00F224C4">
      <w:pPr>
        <w:pStyle w:val="Heading2"/>
        <w:rPr>
          <w:rFonts w:asciiTheme="majorBidi" w:hAnsiTheme="majorBidi"/>
          <w:color w:val="auto"/>
          <w:sz w:val="24"/>
          <w:szCs w:val="24"/>
        </w:rPr>
      </w:pPr>
      <w:r>
        <w:fldChar w:fldCharType="end"/>
      </w:r>
      <w:r w:rsidR="0031311E" w:rsidRPr="00F224C4">
        <w:rPr>
          <w:rFonts w:asciiTheme="majorBidi" w:hAnsiTheme="majorBidi"/>
          <w:b/>
          <w:bCs/>
          <w:color w:val="auto"/>
          <w:sz w:val="24"/>
          <w:szCs w:val="24"/>
        </w:rPr>
        <w:t>Table S8</w:t>
      </w:r>
      <w:r w:rsidR="0031311E" w:rsidRPr="00F224C4">
        <w:rPr>
          <w:rFonts w:asciiTheme="majorBidi" w:hAnsiTheme="majorBidi"/>
          <w:color w:val="auto"/>
          <w:sz w:val="24"/>
          <w:szCs w:val="24"/>
        </w:rPr>
        <w:t>. Authorship</w:t>
      </w:r>
      <w:r w:rsidR="005102B7" w:rsidRPr="00F224C4">
        <w:rPr>
          <w:rFonts w:asciiTheme="majorBidi" w:hAnsiTheme="majorBidi"/>
          <w:color w:val="auto"/>
          <w:sz w:val="24"/>
          <w:szCs w:val="24"/>
        </w:rPr>
        <w:t xml:space="preserve"> for </w:t>
      </w:r>
      <w:r w:rsidR="0031311E" w:rsidRPr="00F224C4">
        <w:rPr>
          <w:rFonts w:asciiTheme="majorBidi" w:hAnsiTheme="majorBidi"/>
          <w:color w:val="auto"/>
          <w:sz w:val="24"/>
          <w:szCs w:val="24"/>
        </w:rPr>
        <w:t>half-lives</w:t>
      </w:r>
      <w:r w:rsidR="005102B7" w:rsidRPr="00F224C4">
        <w:rPr>
          <w:rFonts w:asciiTheme="majorBidi" w:hAnsiTheme="majorBidi"/>
          <w:color w:val="auto"/>
          <w:sz w:val="24"/>
          <w:szCs w:val="24"/>
        </w:rPr>
        <w:t xml:space="preserve"> of PFASs</w:t>
      </w:r>
      <w:r w:rsidR="0031311E" w:rsidRPr="00F224C4">
        <w:rPr>
          <w:rFonts w:asciiTheme="majorBidi" w:hAnsiTheme="majorBidi"/>
          <w:color w:val="auto"/>
          <w:sz w:val="24"/>
          <w:szCs w:val="24"/>
        </w:rPr>
        <w:t xml:space="preserve"> </w:t>
      </w:r>
      <w:r w:rsidR="005102B7" w:rsidRPr="00F224C4">
        <w:rPr>
          <w:rFonts w:asciiTheme="majorBidi" w:hAnsiTheme="majorBidi"/>
          <w:color w:val="auto"/>
          <w:sz w:val="24"/>
          <w:szCs w:val="24"/>
        </w:rPr>
        <w:t xml:space="preserve">with </w:t>
      </w:r>
      <w:r w:rsidR="00E90687" w:rsidRPr="00F224C4">
        <w:rPr>
          <w:rFonts w:asciiTheme="majorBidi" w:hAnsiTheme="majorBidi"/>
          <w:color w:val="auto"/>
          <w:sz w:val="24"/>
          <w:szCs w:val="24"/>
        </w:rPr>
        <w:t xml:space="preserve">other </w:t>
      </w:r>
      <w:r w:rsidR="005102B7" w:rsidRPr="00F224C4">
        <w:rPr>
          <w:rFonts w:asciiTheme="majorBidi" w:hAnsiTheme="majorBidi"/>
          <w:color w:val="auto"/>
          <w:sz w:val="24"/>
          <w:szCs w:val="24"/>
        </w:rPr>
        <w:t>estimation or extrapolation</w:t>
      </w:r>
      <w:r w:rsidR="00E90687" w:rsidRPr="00F224C4">
        <w:rPr>
          <w:rFonts w:asciiTheme="majorBidi" w:hAnsiTheme="majorBidi"/>
          <w:color w:val="auto"/>
          <w:sz w:val="24"/>
          <w:szCs w:val="24"/>
        </w:rPr>
        <w:t xml:space="preserve"> methods.</w:t>
      </w:r>
      <w:r w:rsidRPr="00F224C4">
        <w:rPr>
          <w:rFonts w:asciiTheme="majorBidi" w:hAnsiTheme="majorBidi"/>
          <w:color w:val="auto"/>
          <w:sz w:val="24"/>
          <w:szCs w:val="24"/>
        </w:rPr>
        <w:fldChar w:fldCharType="begin"/>
      </w:r>
      <w:r w:rsidRPr="00F224C4">
        <w:rPr>
          <w:rFonts w:asciiTheme="majorBidi" w:hAnsiTheme="majorBidi"/>
          <w:color w:val="auto"/>
          <w:sz w:val="24"/>
          <w:szCs w:val="24"/>
        </w:rPr>
        <w:instrText xml:space="preserve"> LINK </w:instrText>
      </w:r>
      <w:r w:rsidR="0051395F">
        <w:rPr>
          <w:rFonts w:asciiTheme="majorBidi" w:hAnsiTheme="majorBidi"/>
          <w:color w:val="auto"/>
          <w:sz w:val="24"/>
          <w:szCs w:val="24"/>
        </w:rPr>
        <w:instrText xml:space="preserve">Excel.Sheet.12 "\\\\afs\\umich.edu\\user\\n\\g\\nguyenvy\\NHANES\\CHEMICALS\\Half-Lives\\PFASs Database - Literature Half-Lives 1a.xlsx" Sheet2!R2C2:R27C11 </w:instrText>
      </w:r>
      <w:r w:rsidRPr="00F224C4">
        <w:rPr>
          <w:rFonts w:asciiTheme="majorBidi" w:hAnsiTheme="majorBidi"/>
          <w:color w:val="auto"/>
          <w:sz w:val="24"/>
          <w:szCs w:val="24"/>
        </w:rPr>
        <w:instrText xml:space="preserve">\a \f 5 \h  \* MERGEFORMAT </w:instrText>
      </w:r>
      <w:r w:rsidRPr="00F224C4">
        <w:rPr>
          <w:rFonts w:asciiTheme="majorBidi" w:hAnsiTheme="majorBidi"/>
          <w:color w:val="auto"/>
          <w:sz w:val="24"/>
          <w:szCs w:val="24"/>
        </w:rPr>
        <w:fldChar w:fldCharType="separate"/>
      </w:r>
    </w:p>
    <w:tbl>
      <w:tblPr>
        <w:tblStyle w:val="TableGrid"/>
        <w:tblW w:w="9715" w:type="dxa"/>
        <w:tblLayout w:type="fixed"/>
        <w:tblLook w:val="04A0" w:firstRow="1" w:lastRow="0" w:firstColumn="1" w:lastColumn="0" w:noHBand="0" w:noVBand="1"/>
      </w:tblPr>
      <w:tblGrid>
        <w:gridCol w:w="1349"/>
        <w:gridCol w:w="896"/>
        <w:gridCol w:w="1170"/>
        <w:gridCol w:w="1080"/>
        <w:gridCol w:w="1080"/>
        <w:gridCol w:w="990"/>
        <w:gridCol w:w="990"/>
        <w:gridCol w:w="1070"/>
        <w:gridCol w:w="1090"/>
      </w:tblGrid>
      <w:tr w:rsidR="00F224C4" w:rsidRPr="00F224C4" w14:paraId="405FF586" w14:textId="77777777" w:rsidTr="00732126">
        <w:trPr>
          <w:trHeight w:val="300"/>
        </w:trPr>
        <w:tc>
          <w:tcPr>
            <w:tcW w:w="1349" w:type="dxa"/>
            <w:noWrap/>
            <w:hideMark/>
          </w:tcPr>
          <w:p w14:paraId="130863AA" w14:textId="62579692" w:rsidR="00DB198E" w:rsidRPr="00F224C4" w:rsidRDefault="00DB198E" w:rsidP="00DB198E">
            <w:pPr>
              <w:jc w:val="both"/>
              <w:rPr>
                <w:rFonts w:asciiTheme="majorBidi" w:hAnsiTheme="majorBidi" w:cstheme="majorBidi"/>
                <w:b/>
                <w:bCs/>
                <w:sz w:val="16"/>
                <w:szCs w:val="16"/>
              </w:rPr>
            </w:pPr>
            <w:r w:rsidRPr="00F224C4">
              <w:rPr>
                <w:rFonts w:asciiTheme="majorBidi" w:hAnsiTheme="majorBidi" w:cstheme="majorBidi"/>
                <w:b/>
                <w:bCs/>
                <w:sz w:val="16"/>
                <w:szCs w:val="16"/>
              </w:rPr>
              <w:t>Studies</w:t>
            </w:r>
          </w:p>
        </w:tc>
        <w:tc>
          <w:tcPr>
            <w:tcW w:w="896" w:type="dxa"/>
            <w:noWrap/>
            <w:hideMark/>
          </w:tcPr>
          <w:p w14:paraId="43E41E8A" w14:textId="77777777" w:rsidR="00DB198E" w:rsidRPr="00F224C4" w:rsidRDefault="00DB198E" w:rsidP="00DB198E">
            <w:pPr>
              <w:jc w:val="both"/>
              <w:rPr>
                <w:rFonts w:asciiTheme="majorBidi" w:hAnsiTheme="majorBidi" w:cstheme="majorBidi"/>
                <w:b/>
                <w:bCs/>
                <w:sz w:val="16"/>
                <w:szCs w:val="16"/>
              </w:rPr>
            </w:pPr>
            <w:r w:rsidRPr="00F224C4">
              <w:rPr>
                <w:rFonts w:asciiTheme="majorBidi" w:hAnsiTheme="majorBidi" w:cstheme="majorBidi"/>
                <w:b/>
                <w:bCs/>
                <w:sz w:val="16"/>
                <w:szCs w:val="16"/>
              </w:rPr>
              <w:t>Type of HL</w:t>
            </w:r>
          </w:p>
        </w:tc>
        <w:tc>
          <w:tcPr>
            <w:tcW w:w="1170" w:type="dxa"/>
            <w:noWrap/>
            <w:hideMark/>
          </w:tcPr>
          <w:p w14:paraId="21746D4D" w14:textId="77777777" w:rsidR="00DB198E" w:rsidRPr="00F224C4" w:rsidRDefault="00DB198E" w:rsidP="00DB198E">
            <w:pPr>
              <w:jc w:val="both"/>
              <w:rPr>
                <w:rFonts w:asciiTheme="majorBidi" w:hAnsiTheme="majorBidi" w:cstheme="majorBidi"/>
                <w:b/>
                <w:bCs/>
                <w:sz w:val="16"/>
                <w:szCs w:val="16"/>
              </w:rPr>
            </w:pPr>
            <w:r w:rsidRPr="00F224C4">
              <w:rPr>
                <w:rFonts w:asciiTheme="majorBidi" w:hAnsiTheme="majorBidi" w:cstheme="majorBidi"/>
                <w:b/>
                <w:bCs/>
                <w:sz w:val="16"/>
                <w:szCs w:val="16"/>
              </w:rPr>
              <w:t>Types</w:t>
            </w:r>
          </w:p>
        </w:tc>
        <w:tc>
          <w:tcPr>
            <w:tcW w:w="1080" w:type="dxa"/>
            <w:noWrap/>
            <w:hideMark/>
          </w:tcPr>
          <w:p w14:paraId="0A91DC4C" w14:textId="77777777" w:rsidR="00DB198E" w:rsidRPr="00F224C4" w:rsidRDefault="00DB198E" w:rsidP="00DB198E">
            <w:pPr>
              <w:jc w:val="both"/>
              <w:rPr>
                <w:rFonts w:asciiTheme="majorBidi" w:hAnsiTheme="majorBidi" w:cstheme="majorBidi"/>
                <w:b/>
                <w:bCs/>
                <w:sz w:val="16"/>
                <w:szCs w:val="16"/>
              </w:rPr>
            </w:pPr>
            <w:r w:rsidRPr="00F224C4">
              <w:rPr>
                <w:rFonts w:asciiTheme="majorBidi" w:hAnsiTheme="majorBidi" w:cstheme="majorBidi"/>
                <w:b/>
                <w:bCs/>
                <w:sz w:val="16"/>
                <w:szCs w:val="16"/>
              </w:rPr>
              <w:t>LBXPFDE</w:t>
            </w:r>
          </w:p>
        </w:tc>
        <w:tc>
          <w:tcPr>
            <w:tcW w:w="1080" w:type="dxa"/>
            <w:noWrap/>
            <w:hideMark/>
          </w:tcPr>
          <w:p w14:paraId="18BD015D" w14:textId="77777777" w:rsidR="00DB198E" w:rsidRPr="00F224C4" w:rsidRDefault="00DB198E" w:rsidP="00DB198E">
            <w:pPr>
              <w:jc w:val="both"/>
              <w:rPr>
                <w:rFonts w:asciiTheme="majorBidi" w:hAnsiTheme="majorBidi" w:cstheme="majorBidi"/>
                <w:b/>
                <w:bCs/>
                <w:sz w:val="16"/>
                <w:szCs w:val="16"/>
              </w:rPr>
            </w:pPr>
            <w:r w:rsidRPr="00F224C4">
              <w:rPr>
                <w:rFonts w:asciiTheme="majorBidi" w:hAnsiTheme="majorBidi" w:cstheme="majorBidi"/>
                <w:b/>
                <w:bCs/>
                <w:sz w:val="16"/>
                <w:szCs w:val="16"/>
              </w:rPr>
              <w:t>LBXMPAH</w:t>
            </w:r>
          </w:p>
        </w:tc>
        <w:tc>
          <w:tcPr>
            <w:tcW w:w="990" w:type="dxa"/>
            <w:noWrap/>
            <w:hideMark/>
          </w:tcPr>
          <w:p w14:paraId="25EA17A4" w14:textId="77777777" w:rsidR="00DB198E" w:rsidRPr="00F224C4" w:rsidRDefault="00DB198E" w:rsidP="00DB198E">
            <w:pPr>
              <w:jc w:val="both"/>
              <w:rPr>
                <w:rFonts w:asciiTheme="majorBidi" w:hAnsiTheme="majorBidi" w:cstheme="majorBidi"/>
                <w:b/>
                <w:bCs/>
                <w:sz w:val="16"/>
                <w:szCs w:val="16"/>
              </w:rPr>
            </w:pPr>
            <w:r w:rsidRPr="00F224C4">
              <w:rPr>
                <w:rFonts w:asciiTheme="majorBidi" w:hAnsiTheme="majorBidi" w:cstheme="majorBidi"/>
                <w:b/>
                <w:bCs/>
                <w:sz w:val="16"/>
                <w:szCs w:val="16"/>
              </w:rPr>
              <w:t>LBXPFNA</w:t>
            </w:r>
          </w:p>
        </w:tc>
        <w:tc>
          <w:tcPr>
            <w:tcW w:w="990" w:type="dxa"/>
            <w:noWrap/>
            <w:hideMark/>
          </w:tcPr>
          <w:p w14:paraId="2099B3AA" w14:textId="77777777" w:rsidR="00DB198E" w:rsidRPr="00F224C4" w:rsidRDefault="00DB198E" w:rsidP="00DB198E">
            <w:pPr>
              <w:jc w:val="both"/>
              <w:rPr>
                <w:rFonts w:asciiTheme="majorBidi" w:hAnsiTheme="majorBidi" w:cstheme="majorBidi"/>
                <w:b/>
                <w:bCs/>
                <w:sz w:val="16"/>
                <w:szCs w:val="16"/>
              </w:rPr>
            </w:pPr>
            <w:r w:rsidRPr="00F224C4">
              <w:rPr>
                <w:rFonts w:asciiTheme="majorBidi" w:hAnsiTheme="majorBidi" w:cstheme="majorBidi"/>
                <w:b/>
                <w:bCs/>
                <w:sz w:val="16"/>
                <w:szCs w:val="16"/>
              </w:rPr>
              <w:t>LBXPFHS</w:t>
            </w:r>
          </w:p>
        </w:tc>
        <w:tc>
          <w:tcPr>
            <w:tcW w:w="1070" w:type="dxa"/>
            <w:noWrap/>
            <w:hideMark/>
          </w:tcPr>
          <w:p w14:paraId="438E465E" w14:textId="77777777" w:rsidR="00DB198E" w:rsidRPr="00F224C4" w:rsidRDefault="00DB198E" w:rsidP="00DB198E">
            <w:pPr>
              <w:jc w:val="both"/>
              <w:rPr>
                <w:rFonts w:asciiTheme="majorBidi" w:hAnsiTheme="majorBidi" w:cstheme="majorBidi"/>
                <w:b/>
                <w:bCs/>
                <w:sz w:val="16"/>
                <w:szCs w:val="16"/>
              </w:rPr>
            </w:pPr>
            <w:r w:rsidRPr="00F224C4">
              <w:rPr>
                <w:rFonts w:asciiTheme="majorBidi" w:hAnsiTheme="majorBidi" w:cstheme="majorBidi"/>
                <w:b/>
                <w:bCs/>
                <w:sz w:val="16"/>
                <w:szCs w:val="16"/>
              </w:rPr>
              <w:t>LBXPFOA</w:t>
            </w:r>
          </w:p>
        </w:tc>
        <w:tc>
          <w:tcPr>
            <w:tcW w:w="1090" w:type="dxa"/>
            <w:noWrap/>
            <w:hideMark/>
          </w:tcPr>
          <w:p w14:paraId="442E542C" w14:textId="77777777" w:rsidR="00DB198E" w:rsidRPr="00F224C4" w:rsidRDefault="00DB198E" w:rsidP="00DB198E">
            <w:pPr>
              <w:jc w:val="both"/>
              <w:rPr>
                <w:rFonts w:asciiTheme="majorBidi" w:hAnsiTheme="majorBidi" w:cstheme="majorBidi"/>
                <w:b/>
                <w:bCs/>
                <w:sz w:val="16"/>
                <w:szCs w:val="16"/>
              </w:rPr>
            </w:pPr>
            <w:r w:rsidRPr="00F224C4">
              <w:rPr>
                <w:rFonts w:asciiTheme="majorBidi" w:hAnsiTheme="majorBidi" w:cstheme="majorBidi"/>
                <w:b/>
                <w:bCs/>
                <w:sz w:val="16"/>
                <w:szCs w:val="16"/>
              </w:rPr>
              <w:t>LBXPFOS</w:t>
            </w:r>
          </w:p>
        </w:tc>
      </w:tr>
      <w:tr w:rsidR="00F224C4" w:rsidRPr="00F224C4" w14:paraId="0B1D5390" w14:textId="77777777" w:rsidTr="00732126">
        <w:trPr>
          <w:trHeight w:val="300"/>
        </w:trPr>
        <w:tc>
          <w:tcPr>
            <w:tcW w:w="1349" w:type="dxa"/>
            <w:vMerge w:val="restart"/>
            <w:noWrap/>
            <w:hideMark/>
          </w:tcPr>
          <w:p w14:paraId="3C5AF1D8"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Arnot et al., 2014</w:t>
            </w:r>
          </w:p>
        </w:tc>
        <w:tc>
          <w:tcPr>
            <w:tcW w:w="896" w:type="dxa"/>
            <w:vMerge w:val="restart"/>
            <w:noWrap/>
            <w:hideMark/>
          </w:tcPr>
          <w:p w14:paraId="07FCAEFC"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intrinsic</w:t>
            </w:r>
          </w:p>
        </w:tc>
        <w:tc>
          <w:tcPr>
            <w:tcW w:w="1170" w:type="dxa"/>
            <w:noWrap/>
            <w:hideMark/>
          </w:tcPr>
          <w:p w14:paraId="03D19FEA"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Training Dataset</w:t>
            </w:r>
          </w:p>
        </w:tc>
        <w:tc>
          <w:tcPr>
            <w:tcW w:w="1080" w:type="dxa"/>
            <w:noWrap/>
            <w:hideMark/>
          </w:tcPr>
          <w:p w14:paraId="1BF0877C" w14:textId="77777777" w:rsidR="00DB198E" w:rsidRPr="00F224C4" w:rsidRDefault="00DB198E" w:rsidP="00DB198E">
            <w:pPr>
              <w:jc w:val="both"/>
              <w:rPr>
                <w:rFonts w:asciiTheme="majorBidi" w:hAnsiTheme="majorBidi" w:cstheme="majorBidi"/>
                <w:sz w:val="16"/>
                <w:szCs w:val="16"/>
              </w:rPr>
            </w:pPr>
          </w:p>
        </w:tc>
        <w:tc>
          <w:tcPr>
            <w:tcW w:w="1080" w:type="dxa"/>
            <w:noWrap/>
            <w:hideMark/>
          </w:tcPr>
          <w:p w14:paraId="758A71B7" w14:textId="77777777" w:rsidR="00DB198E" w:rsidRPr="00F224C4" w:rsidRDefault="00DB198E" w:rsidP="00DB198E">
            <w:pPr>
              <w:jc w:val="both"/>
              <w:rPr>
                <w:rFonts w:asciiTheme="majorBidi" w:hAnsiTheme="majorBidi" w:cstheme="majorBidi"/>
                <w:sz w:val="16"/>
                <w:szCs w:val="16"/>
              </w:rPr>
            </w:pPr>
          </w:p>
        </w:tc>
        <w:tc>
          <w:tcPr>
            <w:tcW w:w="990" w:type="dxa"/>
            <w:noWrap/>
            <w:hideMark/>
          </w:tcPr>
          <w:p w14:paraId="5B39793B" w14:textId="77777777" w:rsidR="00DB198E" w:rsidRPr="00F224C4" w:rsidRDefault="00DB198E" w:rsidP="00DB198E">
            <w:pPr>
              <w:jc w:val="both"/>
              <w:rPr>
                <w:rFonts w:asciiTheme="majorBidi" w:hAnsiTheme="majorBidi" w:cstheme="majorBidi"/>
                <w:sz w:val="16"/>
                <w:szCs w:val="16"/>
              </w:rPr>
            </w:pPr>
          </w:p>
        </w:tc>
        <w:tc>
          <w:tcPr>
            <w:tcW w:w="990" w:type="dxa"/>
            <w:noWrap/>
            <w:hideMark/>
          </w:tcPr>
          <w:p w14:paraId="46ECC119"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7.3</w:t>
            </w:r>
          </w:p>
        </w:tc>
        <w:tc>
          <w:tcPr>
            <w:tcW w:w="1070" w:type="dxa"/>
            <w:noWrap/>
            <w:hideMark/>
          </w:tcPr>
          <w:p w14:paraId="03B8AECF"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5.4</w:t>
            </w:r>
          </w:p>
        </w:tc>
        <w:tc>
          <w:tcPr>
            <w:tcW w:w="1090" w:type="dxa"/>
            <w:noWrap/>
            <w:hideMark/>
          </w:tcPr>
          <w:p w14:paraId="5F16DCB1"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4.8</w:t>
            </w:r>
          </w:p>
        </w:tc>
      </w:tr>
      <w:tr w:rsidR="00F224C4" w:rsidRPr="00F224C4" w14:paraId="55291D36" w14:textId="77777777" w:rsidTr="00732126">
        <w:trPr>
          <w:trHeight w:val="300"/>
        </w:trPr>
        <w:tc>
          <w:tcPr>
            <w:tcW w:w="1349" w:type="dxa"/>
            <w:vMerge/>
            <w:hideMark/>
          </w:tcPr>
          <w:p w14:paraId="7F1B65F1" w14:textId="77777777" w:rsidR="00DB198E" w:rsidRPr="00F224C4" w:rsidRDefault="00DB198E" w:rsidP="00DB198E">
            <w:pPr>
              <w:jc w:val="both"/>
              <w:rPr>
                <w:rFonts w:asciiTheme="majorBidi" w:hAnsiTheme="majorBidi" w:cstheme="majorBidi"/>
                <w:sz w:val="16"/>
                <w:szCs w:val="16"/>
              </w:rPr>
            </w:pPr>
          </w:p>
        </w:tc>
        <w:tc>
          <w:tcPr>
            <w:tcW w:w="896" w:type="dxa"/>
            <w:vMerge/>
            <w:hideMark/>
          </w:tcPr>
          <w:p w14:paraId="5922DC50" w14:textId="77777777" w:rsidR="00DB198E" w:rsidRPr="00F224C4" w:rsidRDefault="00DB198E" w:rsidP="00DB198E">
            <w:pPr>
              <w:jc w:val="both"/>
              <w:rPr>
                <w:rFonts w:asciiTheme="majorBidi" w:hAnsiTheme="majorBidi" w:cstheme="majorBidi"/>
                <w:sz w:val="16"/>
                <w:szCs w:val="16"/>
              </w:rPr>
            </w:pPr>
          </w:p>
        </w:tc>
        <w:tc>
          <w:tcPr>
            <w:tcW w:w="1170" w:type="dxa"/>
            <w:noWrap/>
            <w:hideMark/>
          </w:tcPr>
          <w:p w14:paraId="296ADC61"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QSAR</w:t>
            </w:r>
          </w:p>
        </w:tc>
        <w:tc>
          <w:tcPr>
            <w:tcW w:w="1080" w:type="dxa"/>
            <w:noWrap/>
            <w:hideMark/>
          </w:tcPr>
          <w:p w14:paraId="03953D9F"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205.8</w:t>
            </w:r>
          </w:p>
        </w:tc>
        <w:tc>
          <w:tcPr>
            <w:tcW w:w="1080" w:type="dxa"/>
            <w:noWrap/>
            <w:hideMark/>
          </w:tcPr>
          <w:p w14:paraId="0F69C213"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45</w:t>
            </w:r>
          </w:p>
        </w:tc>
        <w:tc>
          <w:tcPr>
            <w:tcW w:w="990" w:type="dxa"/>
            <w:noWrap/>
            <w:hideMark/>
          </w:tcPr>
          <w:p w14:paraId="6747070D"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45</w:t>
            </w:r>
          </w:p>
        </w:tc>
        <w:tc>
          <w:tcPr>
            <w:tcW w:w="990" w:type="dxa"/>
            <w:noWrap/>
            <w:hideMark/>
          </w:tcPr>
          <w:p w14:paraId="2AE667BF"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2.2</w:t>
            </w:r>
          </w:p>
        </w:tc>
        <w:tc>
          <w:tcPr>
            <w:tcW w:w="1070" w:type="dxa"/>
            <w:noWrap/>
            <w:hideMark/>
          </w:tcPr>
          <w:p w14:paraId="6426E50C"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9.9</w:t>
            </w:r>
          </w:p>
        </w:tc>
        <w:tc>
          <w:tcPr>
            <w:tcW w:w="1090" w:type="dxa"/>
            <w:noWrap/>
            <w:hideMark/>
          </w:tcPr>
          <w:p w14:paraId="432DF552"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45</w:t>
            </w:r>
          </w:p>
        </w:tc>
      </w:tr>
      <w:tr w:rsidR="00F224C4" w:rsidRPr="00F224C4" w14:paraId="0604B845" w14:textId="77777777" w:rsidTr="00732126">
        <w:trPr>
          <w:trHeight w:val="300"/>
        </w:trPr>
        <w:tc>
          <w:tcPr>
            <w:tcW w:w="1349" w:type="dxa"/>
            <w:noWrap/>
            <w:hideMark/>
          </w:tcPr>
          <w:p w14:paraId="255272F7"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Olsen et al., 2017</w:t>
            </w:r>
          </w:p>
        </w:tc>
        <w:tc>
          <w:tcPr>
            <w:tcW w:w="896" w:type="dxa"/>
            <w:noWrap/>
            <w:hideMark/>
          </w:tcPr>
          <w:p w14:paraId="6711391B"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apparent</w:t>
            </w:r>
          </w:p>
        </w:tc>
        <w:tc>
          <w:tcPr>
            <w:tcW w:w="1170" w:type="dxa"/>
            <w:noWrap/>
            <w:hideMark/>
          </w:tcPr>
          <w:p w14:paraId="1AC8B6AC" w14:textId="77777777" w:rsidR="00DB198E" w:rsidRPr="00F224C4" w:rsidRDefault="00DB198E" w:rsidP="00DB198E">
            <w:pPr>
              <w:jc w:val="both"/>
              <w:rPr>
                <w:rFonts w:asciiTheme="majorBidi" w:hAnsiTheme="majorBidi" w:cstheme="majorBidi"/>
                <w:sz w:val="16"/>
                <w:szCs w:val="16"/>
              </w:rPr>
            </w:pPr>
          </w:p>
        </w:tc>
        <w:tc>
          <w:tcPr>
            <w:tcW w:w="1080" w:type="dxa"/>
            <w:noWrap/>
            <w:hideMark/>
          </w:tcPr>
          <w:p w14:paraId="2114B39C" w14:textId="77777777" w:rsidR="00DB198E" w:rsidRPr="00F224C4" w:rsidRDefault="00DB198E" w:rsidP="00DB198E">
            <w:pPr>
              <w:jc w:val="both"/>
              <w:rPr>
                <w:rFonts w:asciiTheme="majorBidi" w:hAnsiTheme="majorBidi" w:cstheme="majorBidi"/>
                <w:sz w:val="16"/>
                <w:szCs w:val="16"/>
              </w:rPr>
            </w:pPr>
          </w:p>
        </w:tc>
        <w:tc>
          <w:tcPr>
            <w:tcW w:w="1080" w:type="dxa"/>
            <w:noWrap/>
            <w:hideMark/>
          </w:tcPr>
          <w:p w14:paraId="323B3A52" w14:textId="77777777" w:rsidR="00DB198E" w:rsidRPr="00F224C4" w:rsidRDefault="00DB198E" w:rsidP="00DB198E">
            <w:pPr>
              <w:jc w:val="both"/>
              <w:rPr>
                <w:rFonts w:asciiTheme="majorBidi" w:hAnsiTheme="majorBidi" w:cstheme="majorBidi"/>
                <w:sz w:val="16"/>
                <w:szCs w:val="16"/>
              </w:rPr>
            </w:pPr>
          </w:p>
        </w:tc>
        <w:tc>
          <w:tcPr>
            <w:tcW w:w="990" w:type="dxa"/>
            <w:noWrap/>
            <w:hideMark/>
          </w:tcPr>
          <w:p w14:paraId="25391CAE" w14:textId="77777777" w:rsidR="00DB198E" w:rsidRPr="00F224C4" w:rsidRDefault="00DB198E" w:rsidP="00DB198E">
            <w:pPr>
              <w:jc w:val="both"/>
              <w:rPr>
                <w:rFonts w:asciiTheme="majorBidi" w:hAnsiTheme="majorBidi" w:cstheme="majorBidi"/>
                <w:sz w:val="16"/>
                <w:szCs w:val="16"/>
              </w:rPr>
            </w:pPr>
          </w:p>
        </w:tc>
        <w:tc>
          <w:tcPr>
            <w:tcW w:w="990" w:type="dxa"/>
            <w:noWrap/>
            <w:hideMark/>
          </w:tcPr>
          <w:p w14:paraId="1B0DFE3A"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7.3</w:t>
            </w:r>
          </w:p>
        </w:tc>
        <w:tc>
          <w:tcPr>
            <w:tcW w:w="1070" w:type="dxa"/>
            <w:noWrap/>
            <w:hideMark/>
          </w:tcPr>
          <w:p w14:paraId="02DEC7B2"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3.5</w:t>
            </w:r>
          </w:p>
        </w:tc>
        <w:tc>
          <w:tcPr>
            <w:tcW w:w="1090" w:type="dxa"/>
            <w:noWrap/>
            <w:hideMark/>
          </w:tcPr>
          <w:p w14:paraId="379FBC39"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4.8</w:t>
            </w:r>
          </w:p>
        </w:tc>
      </w:tr>
      <w:tr w:rsidR="00F224C4" w:rsidRPr="00F224C4" w14:paraId="40934AC4" w14:textId="77777777" w:rsidTr="00732126">
        <w:trPr>
          <w:trHeight w:val="300"/>
        </w:trPr>
        <w:tc>
          <w:tcPr>
            <w:tcW w:w="1349" w:type="dxa"/>
            <w:noWrap/>
            <w:hideMark/>
          </w:tcPr>
          <w:p w14:paraId="7E1DE636"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Bartell et al., 2010</w:t>
            </w:r>
          </w:p>
        </w:tc>
        <w:tc>
          <w:tcPr>
            <w:tcW w:w="896" w:type="dxa"/>
            <w:noWrap/>
            <w:hideMark/>
          </w:tcPr>
          <w:p w14:paraId="5C1599D4"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intrinsic</w:t>
            </w:r>
          </w:p>
        </w:tc>
        <w:tc>
          <w:tcPr>
            <w:tcW w:w="1170" w:type="dxa"/>
            <w:noWrap/>
            <w:hideMark/>
          </w:tcPr>
          <w:p w14:paraId="43BB4FBA" w14:textId="77777777" w:rsidR="00DB198E" w:rsidRPr="00F224C4" w:rsidRDefault="00DB198E" w:rsidP="00DB198E">
            <w:pPr>
              <w:jc w:val="both"/>
              <w:rPr>
                <w:rFonts w:asciiTheme="majorBidi" w:hAnsiTheme="majorBidi" w:cstheme="majorBidi"/>
                <w:sz w:val="16"/>
                <w:szCs w:val="16"/>
              </w:rPr>
            </w:pPr>
          </w:p>
        </w:tc>
        <w:tc>
          <w:tcPr>
            <w:tcW w:w="1080" w:type="dxa"/>
            <w:noWrap/>
            <w:hideMark/>
          </w:tcPr>
          <w:p w14:paraId="03EE7A20" w14:textId="77777777" w:rsidR="00DB198E" w:rsidRPr="00F224C4" w:rsidRDefault="00DB198E" w:rsidP="00DB198E">
            <w:pPr>
              <w:jc w:val="both"/>
              <w:rPr>
                <w:rFonts w:asciiTheme="majorBidi" w:hAnsiTheme="majorBidi" w:cstheme="majorBidi"/>
                <w:sz w:val="16"/>
                <w:szCs w:val="16"/>
              </w:rPr>
            </w:pPr>
          </w:p>
        </w:tc>
        <w:tc>
          <w:tcPr>
            <w:tcW w:w="1080" w:type="dxa"/>
            <w:noWrap/>
            <w:hideMark/>
          </w:tcPr>
          <w:p w14:paraId="6ECFD226" w14:textId="77777777" w:rsidR="00DB198E" w:rsidRPr="00F224C4" w:rsidRDefault="00DB198E" w:rsidP="00DB198E">
            <w:pPr>
              <w:jc w:val="both"/>
              <w:rPr>
                <w:rFonts w:asciiTheme="majorBidi" w:hAnsiTheme="majorBidi" w:cstheme="majorBidi"/>
                <w:sz w:val="16"/>
                <w:szCs w:val="16"/>
              </w:rPr>
            </w:pPr>
          </w:p>
        </w:tc>
        <w:tc>
          <w:tcPr>
            <w:tcW w:w="990" w:type="dxa"/>
            <w:noWrap/>
            <w:hideMark/>
          </w:tcPr>
          <w:p w14:paraId="35BDE24F" w14:textId="77777777" w:rsidR="00DB198E" w:rsidRPr="00F224C4" w:rsidRDefault="00DB198E" w:rsidP="00DB198E">
            <w:pPr>
              <w:jc w:val="both"/>
              <w:rPr>
                <w:rFonts w:asciiTheme="majorBidi" w:hAnsiTheme="majorBidi" w:cstheme="majorBidi"/>
                <w:sz w:val="16"/>
                <w:szCs w:val="16"/>
              </w:rPr>
            </w:pPr>
          </w:p>
        </w:tc>
        <w:tc>
          <w:tcPr>
            <w:tcW w:w="990" w:type="dxa"/>
            <w:noWrap/>
            <w:hideMark/>
          </w:tcPr>
          <w:p w14:paraId="509FB6C2" w14:textId="77777777" w:rsidR="00DB198E" w:rsidRPr="00F224C4" w:rsidRDefault="00DB198E" w:rsidP="00DB198E">
            <w:pPr>
              <w:jc w:val="both"/>
              <w:rPr>
                <w:rFonts w:asciiTheme="majorBidi" w:hAnsiTheme="majorBidi" w:cstheme="majorBidi"/>
                <w:sz w:val="16"/>
                <w:szCs w:val="16"/>
              </w:rPr>
            </w:pPr>
          </w:p>
        </w:tc>
        <w:tc>
          <w:tcPr>
            <w:tcW w:w="1070" w:type="dxa"/>
            <w:noWrap/>
            <w:hideMark/>
          </w:tcPr>
          <w:p w14:paraId="1A3303F3"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2.3</w:t>
            </w:r>
          </w:p>
        </w:tc>
        <w:tc>
          <w:tcPr>
            <w:tcW w:w="1090" w:type="dxa"/>
            <w:noWrap/>
            <w:hideMark/>
          </w:tcPr>
          <w:p w14:paraId="322B4217" w14:textId="77777777" w:rsidR="00DB198E" w:rsidRPr="00F224C4" w:rsidRDefault="00DB198E" w:rsidP="00DB198E">
            <w:pPr>
              <w:jc w:val="both"/>
              <w:rPr>
                <w:rFonts w:asciiTheme="majorBidi" w:hAnsiTheme="majorBidi" w:cstheme="majorBidi"/>
                <w:sz w:val="16"/>
                <w:szCs w:val="16"/>
              </w:rPr>
            </w:pPr>
          </w:p>
        </w:tc>
      </w:tr>
      <w:tr w:rsidR="00F224C4" w:rsidRPr="00F224C4" w14:paraId="7DB81A90" w14:textId="77777777" w:rsidTr="00732126">
        <w:trPr>
          <w:trHeight w:val="300"/>
        </w:trPr>
        <w:tc>
          <w:tcPr>
            <w:tcW w:w="1349" w:type="dxa"/>
            <w:vMerge w:val="restart"/>
            <w:noWrap/>
            <w:hideMark/>
          </w:tcPr>
          <w:p w14:paraId="6DA815F2"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Zhang et al.,  2013</w:t>
            </w:r>
          </w:p>
        </w:tc>
        <w:tc>
          <w:tcPr>
            <w:tcW w:w="896" w:type="dxa"/>
            <w:noWrap/>
            <w:hideMark/>
          </w:tcPr>
          <w:p w14:paraId="645ECF76"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renal and menstrual clearance</w:t>
            </w:r>
          </w:p>
        </w:tc>
        <w:tc>
          <w:tcPr>
            <w:tcW w:w="1170" w:type="dxa"/>
            <w:noWrap/>
            <w:hideMark/>
          </w:tcPr>
          <w:p w14:paraId="2449C719"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Young Females</w:t>
            </w:r>
          </w:p>
        </w:tc>
        <w:tc>
          <w:tcPr>
            <w:tcW w:w="1080" w:type="dxa"/>
            <w:noWrap/>
            <w:hideMark/>
          </w:tcPr>
          <w:p w14:paraId="3D67CCC5"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4.2</w:t>
            </w:r>
          </w:p>
        </w:tc>
        <w:tc>
          <w:tcPr>
            <w:tcW w:w="1080" w:type="dxa"/>
            <w:noWrap/>
            <w:hideMark/>
          </w:tcPr>
          <w:p w14:paraId="52276E5E" w14:textId="77777777" w:rsidR="00DB198E" w:rsidRPr="00F224C4" w:rsidRDefault="00DB198E" w:rsidP="00DB198E">
            <w:pPr>
              <w:jc w:val="both"/>
              <w:rPr>
                <w:rFonts w:asciiTheme="majorBidi" w:hAnsiTheme="majorBidi" w:cstheme="majorBidi"/>
                <w:sz w:val="16"/>
                <w:szCs w:val="16"/>
              </w:rPr>
            </w:pPr>
          </w:p>
        </w:tc>
        <w:tc>
          <w:tcPr>
            <w:tcW w:w="990" w:type="dxa"/>
            <w:noWrap/>
            <w:hideMark/>
          </w:tcPr>
          <w:p w14:paraId="4DC1ECF5"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1.5</w:t>
            </w:r>
          </w:p>
        </w:tc>
        <w:tc>
          <w:tcPr>
            <w:tcW w:w="990" w:type="dxa"/>
            <w:noWrap/>
            <w:hideMark/>
          </w:tcPr>
          <w:p w14:paraId="23AC408F"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2.3</w:t>
            </w:r>
          </w:p>
        </w:tc>
        <w:tc>
          <w:tcPr>
            <w:tcW w:w="1070" w:type="dxa"/>
            <w:noWrap/>
            <w:hideMark/>
          </w:tcPr>
          <w:p w14:paraId="2235615A"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1.8</w:t>
            </w:r>
          </w:p>
        </w:tc>
        <w:tc>
          <w:tcPr>
            <w:tcW w:w="1090" w:type="dxa"/>
            <w:noWrap/>
            <w:hideMark/>
          </w:tcPr>
          <w:p w14:paraId="74E48465"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6</w:t>
            </w:r>
          </w:p>
        </w:tc>
      </w:tr>
      <w:tr w:rsidR="00F224C4" w:rsidRPr="00F224C4" w14:paraId="6B95D0A4" w14:textId="77777777" w:rsidTr="00732126">
        <w:trPr>
          <w:trHeight w:val="300"/>
        </w:trPr>
        <w:tc>
          <w:tcPr>
            <w:tcW w:w="1349" w:type="dxa"/>
            <w:vMerge/>
            <w:hideMark/>
          </w:tcPr>
          <w:p w14:paraId="1ADFFA87" w14:textId="77777777" w:rsidR="00DB198E" w:rsidRPr="00F224C4" w:rsidRDefault="00DB198E" w:rsidP="00DB198E">
            <w:pPr>
              <w:jc w:val="both"/>
              <w:rPr>
                <w:rFonts w:asciiTheme="majorBidi" w:hAnsiTheme="majorBidi" w:cstheme="majorBidi"/>
                <w:sz w:val="16"/>
                <w:szCs w:val="16"/>
              </w:rPr>
            </w:pPr>
          </w:p>
        </w:tc>
        <w:tc>
          <w:tcPr>
            <w:tcW w:w="896" w:type="dxa"/>
            <w:noWrap/>
            <w:hideMark/>
          </w:tcPr>
          <w:p w14:paraId="1D9ADC65"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renal clearance</w:t>
            </w:r>
          </w:p>
        </w:tc>
        <w:tc>
          <w:tcPr>
            <w:tcW w:w="1170" w:type="dxa"/>
            <w:noWrap/>
            <w:hideMark/>
          </w:tcPr>
          <w:p w14:paraId="5905CFE1"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All Males and Older Females</w:t>
            </w:r>
          </w:p>
        </w:tc>
        <w:tc>
          <w:tcPr>
            <w:tcW w:w="1080" w:type="dxa"/>
            <w:noWrap/>
            <w:hideMark/>
          </w:tcPr>
          <w:p w14:paraId="4F04C5A0"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9.2</w:t>
            </w:r>
          </w:p>
        </w:tc>
        <w:tc>
          <w:tcPr>
            <w:tcW w:w="1080" w:type="dxa"/>
            <w:noWrap/>
            <w:hideMark/>
          </w:tcPr>
          <w:p w14:paraId="051E71A1" w14:textId="77777777" w:rsidR="00DB198E" w:rsidRPr="00F224C4" w:rsidRDefault="00DB198E" w:rsidP="00DB198E">
            <w:pPr>
              <w:jc w:val="both"/>
              <w:rPr>
                <w:rFonts w:asciiTheme="majorBidi" w:hAnsiTheme="majorBidi" w:cstheme="majorBidi"/>
                <w:sz w:val="16"/>
                <w:szCs w:val="16"/>
              </w:rPr>
            </w:pPr>
          </w:p>
        </w:tc>
        <w:tc>
          <w:tcPr>
            <w:tcW w:w="990" w:type="dxa"/>
            <w:noWrap/>
            <w:hideMark/>
          </w:tcPr>
          <w:p w14:paraId="7BF9F38B"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3.5</w:t>
            </w:r>
          </w:p>
        </w:tc>
        <w:tc>
          <w:tcPr>
            <w:tcW w:w="990" w:type="dxa"/>
            <w:noWrap/>
            <w:hideMark/>
          </w:tcPr>
          <w:p w14:paraId="3F011554"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29</w:t>
            </w:r>
          </w:p>
        </w:tc>
        <w:tc>
          <w:tcPr>
            <w:tcW w:w="1070" w:type="dxa"/>
            <w:noWrap/>
            <w:hideMark/>
          </w:tcPr>
          <w:p w14:paraId="279C1ED8"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1.7</w:t>
            </w:r>
          </w:p>
        </w:tc>
        <w:tc>
          <w:tcPr>
            <w:tcW w:w="1090" w:type="dxa"/>
            <w:noWrap/>
            <w:hideMark/>
          </w:tcPr>
          <w:p w14:paraId="2B580A74"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18</w:t>
            </w:r>
          </w:p>
        </w:tc>
      </w:tr>
      <w:tr w:rsidR="00F224C4" w:rsidRPr="00F224C4" w14:paraId="19A1BECD" w14:textId="77777777" w:rsidTr="00732126">
        <w:trPr>
          <w:trHeight w:val="300"/>
        </w:trPr>
        <w:tc>
          <w:tcPr>
            <w:tcW w:w="1349" w:type="dxa"/>
            <w:vMerge w:val="restart"/>
            <w:noWrap/>
            <w:hideMark/>
          </w:tcPr>
          <w:p w14:paraId="6D720EDF"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Gomis et al., 2017</w:t>
            </w:r>
          </w:p>
        </w:tc>
        <w:tc>
          <w:tcPr>
            <w:tcW w:w="896" w:type="dxa"/>
            <w:vMerge w:val="restart"/>
            <w:noWrap/>
            <w:hideMark/>
          </w:tcPr>
          <w:p w14:paraId="4BB18569"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intrinsic</w:t>
            </w:r>
          </w:p>
        </w:tc>
        <w:tc>
          <w:tcPr>
            <w:tcW w:w="1170" w:type="dxa"/>
            <w:noWrap/>
            <w:hideMark/>
          </w:tcPr>
          <w:p w14:paraId="7457E57B"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Female Australian</w:t>
            </w:r>
          </w:p>
        </w:tc>
        <w:tc>
          <w:tcPr>
            <w:tcW w:w="1080" w:type="dxa"/>
            <w:noWrap/>
            <w:hideMark/>
          </w:tcPr>
          <w:p w14:paraId="6B0BA5CE"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 xml:space="preserve"> </w:t>
            </w:r>
          </w:p>
        </w:tc>
        <w:tc>
          <w:tcPr>
            <w:tcW w:w="1080" w:type="dxa"/>
            <w:noWrap/>
            <w:hideMark/>
          </w:tcPr>
          <w:p w14:paraId="38E4AF12" w14:textId="77777777" w:rsidR="00DB198E" w:rsidRPr="00F224C4" w:rsidRDefault="00DB198E" w:rsidP="00DB198E">
            <w:pPr>
              <w:jc w:val="both"/>
              <w:rPr>
                <w:rFonts w:asciiTheme="majorBidi" w:hAnsiTheme="majorBidi" w:cstheme="majorBidi"/>
                <w:sz w:val="16"/>
                <w:szCs w:val="16"/>
              </w:rPr>
            </w:pPr>
          </w:p>
        </w:tc>
        <w:tc>
          <w:tcPr>
            <w:tcW w:w="990" w:type="dxa"/>
            <w:noWrap/>
            <w:hideMark/>
          </w:tcPr>
          <w:p w14:paraId="381D1A49" w14:textId="77777777" w:rsidR="00DB198E" w:rsidRPr="00F224C4" w:rsidRDefault="00DB198E" w:rsidP="00DB198E">
            <w:pPr>
              <w:jc w:val="both"/>
              <w:rPr>
                <w:rFonts w:asciiTheme="majorBidi" w:hAnsiTheme="majorBidi" w:cstheme="majorBidi"/>
                <w:sz w:val="16"/>
                <w:szCs w:val="16"/>
              </w:rPr>
            </w:pPr>
          </w:p>
        </w:tc>
        <w:tc>
          <w:tcPr>
            <w:tcW w:w="990" w:type="dxa"/>
            <w:noWrap/>
            <w:hideMark/>
          </w:tcPr>
          <w:p w14:paraId="4F8626B4" w14:textId="77777777" w:rsidR="00DB198E" w:rsidRPr="00F224C4" w:rsidRDefault="00DB198E" w:rsidP="00DB198E">
            <w:pPr>
              <w:jc w:val="both"/>
              <w:rPr>
                <w:rFonts w:asciiTheme="majorBidi" w:hAnsiTheme="majorBidi" w:cstheme="majorBidi"/>
                <w:sz w:val="16"/>
                <w:szCs w:val="16"/>
              </w:rPr>
            </w:pPr>
          </w:p>
        </w:tc>
        <w:tc>
          <w:tcPr>
            <w:tcW w:w="1070" w:type="dxa"/>
            <w:noWrap/>
            <w:hideMark/>
          </w:tcPr>
          <w:p w14:paraId="6887AC77"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1.8</w:t>
            </w:r>
          </w:p>
        </w:tc>
        <w:tc>
          <w:tcPr>
            <w:tcW w:w="1090" w:type="dxa"/>
            <w:noWrap/>
            <w:hideMark/>
          </w:tcPr>
          <w:p w14:paraId="37F052B5"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5</w:t>
            </w:r>
          </w:p>
        </w:tc>
      </w:tr>
      <w:tr w:rsidR="00F224C4" w:rsidRPr="00F224C4" w14:paraId="3BC01014" w14:textId="77777777" w:rsidTr="00732126">
        <w:trPr>
          <w:trHeight w:val="300"/>
        </w:trPr>
        <w:tc>
          <w:tcPr>
            <w:tcW w:w="1349" w:type="dxa"/>
            <w:vMerge/>
            <w:hideMark/>
          </w:tcPr>
          <w:p w14:paraId="6D21782A" w14:textId="77777777" w:rsidR="00DB198E" w:rsidRPr="00F224C4" w:rsidRDefault="00DB198E" w:rsidP="00DB198E">
            <w:pPr>
              <w:jc w:val="both"/>
              <w:rPr>
                <w:rFonts w:asciiTheme="majorBidi" w:hAnsiTheme="majorBidi" w:cstheme="majorBidi"/>
                <w:sz w:val="16"/>
                <w:szCs w:val="16"/>
              </w:rPr>
            </w:pPr>
          </w:p>
        </w:tc>
        <w:tc>
          <w:tcPr>
            <w:tcW w:w="896" w:type="dxa"/>
            <w:vMerge/>
            <w:hideMark/>
          </w:tcPr>
          <w:p w14:paraId="380BDE37" w14:textId="77777777" w:rsidR="00DB198E" w:rsidRPr="00F224C4" w:rsidRDefault="00DB198E" w:rsidP="00DB198E">
            <w:pPr>
              <w:jc w:val="both"/>
              <w:rPr>
                <w:rFonts w:asciiTheme="majorBidi" w:hAnsiTheme="majorBidi" w:cstheme="majorBidi"/>
                <w:sz w:val="16"/>
                <w:szCs w:val="16"/>
              </w:rPr>
            </w:pPr>
          </w:p>
        </w:tc>
        <w:tc>
          <w:tcPr>
            <w:tcW w:w="1170" w:type="dxa"/>
            <w:noWrap/>
            <w:hideMark/>
          </w:tcPr>
          <w:p w14:paraId="3A58C0AB"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Male Australian</w:t>
            </w:r>
          </w:p>
        </w:tc>
        <w:tc>
          <w:tcPr>
            <w:tcW w:w="1080" w:type="dxa"/>
            <w:noWrap/>
            <w:hideMark/>
          </w:tcPr>
          <w:p w14:paraId="79E42E0B"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 xml:space="preserve"> </w:t>
            </w:r>
          </w:p>
        </w:tc>
        <w:tc>
          <w:tcPr>
            <w:tcW w:w="1080" w:type="dxa"/>
            <w:noWrap/>
            <w:hideMark/>
          </w:tcPr>
          <w:p w14:paraId="41C7589A" w14:textId="77777777" w:rsidR="00DB198E" w:rsidRPr="00F224C4" w:rsidRDefault="00DB198E" w:rsidP="00DB198E">
            <w:pPr>
              <w:jc w:val="both"/>
              <w:rPr>
                <w:rFonts w:asciiTheme="majorBidi" w:hAnsiTheme="majorBidi" w:cstheme="majorBidi"/>
                <w:sz w:val="16"/>
                <w:szCs w:val="16"/>
              </w:rPr>
            </w:pPr>
          </w:p>
        </w:tc>
        <w:tc>
          <w:tcPr>
            <w:tcW w:w="990" w:type="dxa"/>
            <w:noWrap/>
            <w:hideMark/>
          </w:tcPr>
          <w:p w14:paraId="179EE87C" w14:textId="77777777" w:rsidR="00DB198E" w:rsidRPr="00F224C4" w:rsidRDefault="00DB198E" w:rsidP="00DB198E">
            <w:pPr>
              <w:jc w:val="both"/>
              <w:rPr>
                <w:rFonts w:asciiTheme="majorBidi" w:hAnsiTheme="majorBidi" w:cstheme="majorBidi"/>
                <w:sz w:val="16"/>
                <w:szCs w:val="16"/>
              </w:rPr>
            </w:pPr>
          </w:p>
        </w:tc>
        <w:tc>
          <w:tcPr>
            <w:tcW w:w="990" w:type="dxa"/>
            <w:noWrap/>
            <w:hideMark/>
          </w:tcPr>
          <w:p w14:paraId="46499D09" w14:textId="77777777" w:rsidR="00DB198E" w:rsidRPr="00F224C4" w:rsidRDefault="00DB198E" w:rsidP="00DB198E">
            <w:pPr>
              <w:jc w:val="both"/>
              <w:rPr>
                <w:rFonts w:asciiTheme="majorBidi" w:hAnsiTheme="majorBidi" w:cstheme="majorBidi"/>
                <w:sz w:val="16"/>
                <w:szCs w:val="16"/>
              </w:rPr>
            </w:pPr>
          </w:p>
        </w:tc>
        <w:tc>
          <w:tcPr>
            <w:tcW w:w="1070" w:type="dxa"/>
            <w:noWrap/>
            <w:hideMark/>
          </w:tcPr>
          <w:p w14:paraId="111A40C2"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2</w:t>
            </w:r>
          </w:p>
        </w:tc>
        <w:tc>
          <w:tcPr>
            <w:tcW w:w="1090" w:type="dxa"/>
            <w:noWrap/>
            <w:hideMark/>
          </w:tcPr>
          <w:p w14:paraId="373307D4"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4.9</w:t>
            </w:r>
          </w:p>
        </w:tc>
      </w:tr>
      <w:tr w:rsidR="00F224C4" w:rsidRPr="00F224C4" w14:paraId="4094A601" w14:textId="77777777" w:rsidTr="00732126">
        <w:trPr>
          <w:trHeight w:val="300"/>
        </w:trPr>
        <w:tc>
          <w:tcPr>
            <w:tcW w:w="1349" w:type="dxa"/>
            <w:vMerge/>
            <w:hideMark/>
          </w:tcPr>
          <w:p w14:paraId="5235B4B8" w14:textId="77777777" w:rsidR="00DB198E" w:rsidRPr="00F224C4" w:rsidRDefault="00DB198E" w:rsidP="00DB198E">
            <w:pPr>
              <w:jc w:val="both"/>
              <w:rPr>
                <w:rFonts w:asciiTheme="majorBidi" w:hAnsiTheme="majorBidi" w:cstheme="majorBidi"/>
                <w:sz w:val="16"/>
                <w:szCs w:val="16"/>
              </w:rPr>
            </w:pPr>
          </w:p>
        </w:tc>
        <w:tc>
          <w:tcPr>
            <w:tcW w:w="896" w:type="dxa"/>
            <w:vMerge/>
            <w:hideMark/>
          </w:tcPr>
          <w:p w14:paraId="7162CE6F" w14:textId="77777777" w:rsidR="00DB198E" w:rsidRPr="00F224C4" w:rsidRDefault="00DB198E" w:rsidP="00DB198E">
            <w:pPr>
              <w:jc w:val="both"/>
              <w:rPr>
                <w:rFonts w:asciiTheme="majorBidi" w:hAnsiTheme="majorBidi" w:cstheme="majorBidi"/>
                <w:sz w:val="16"/>
                <w:szCs w:val="16"/>
              </w:rPr>
            </w:pPr>
          </w:p>
        </w:tc>
        <w:tc>
          <w:tcPr>
            <w:tcW w:w="1170" w:type="dxa"/>
            <w:noWrap/>
            <w:hideMark/>
          </w:tcPr>
          <w:p w14:paraId="76965F1F"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Female US</w:t>
            </w:r>
          </w:p>
        </w:tc>
        <w:tc>
          <w:tcPr>
            <w:tcW w:w="1080" w:type="dxa"/>
            <w:noWrap/>
            <w:hideMark/>
          </w:tcPr>
          <w:p w14:paraId="01CC308F" w14:textId="77777777" w:rsidR="00DB198E" w:rsidRPr="00F224C4" w:rsidRDefault="00DB198E" w:rsidP="00DB198E">
            <w:pPr>
              <w:jc w:val="both"/>
              <w:rPr>
                <w:rFonts w:asciiTheme="majorBidi" w:hAnsiTheme="majorBidi" w:cstheme="majorBidi"/>
                <w:sz w:val="16"/>
                <w:szCs w:val="16"/>
              </w:rPr>
            </w:pPr>
          </w:p>
        </w:tc>
        <w:tc>
          <w:tcPr>
            <w:tcW w:w="1080" w:type="dxa"/>
            <w:noWrap/>
            <w:hideMark/>
          </w:tcPr>
          <w:p w14:paraId="116FA103" w14:textId="77777777" w:rsidR="00DB198E" w:rsidRPr="00F224C4" w:rsidRDefault="00DB198E" w:rsidP="00DB198E">
            <w:pPr>
              <w:jc w:val="both"/>
              <w:rPr>
                <w:rFonts w:asciiTheme="majorBidi" w:hAnsiTheme="majorBidi" w:cstheme="majorBidi"/>
                <w:sz w:val="16"/>
                <w:szCs w:val="16"/>
              </w:rPr>
            </w:pPr>
          </w:p>
        </w:tc>
        <w:tc>
          <w:tcPr>
            <w:tcW w:w="990" w:type="dxa"/>
            <w:noWrap/>
            <w:hideMark/>
          </w:tcPr>
          <w:p w14:paraId="0280B960" w14:textId="77777777" w:rsidR="00DB198E" w:rsidRPr="00F224C4" w:rsidRDefault="00DB198E" w:rsidP="00DB198E">
            <w:pPr>
              <w:jc w:val="both"/>
              <w:rPr>
                <w:rFonts w:asciiTheme="majorBidi" w:hAnsiTheme="majorBidi" w:cstheme="majorBidi"/>
                <w:sz w:val="16"/>
                <w:szCs w:val="16"/>
              </w:rPr>
            </w:pPr>
          </w:p>
        </w:tc>
        <w:tc>
          <w:tcPr>
            <w:tcW w:w="990" w:type="dxa"/>
            <w:noWrap/>
            <w:hideMark/>
          </w:tcPr>
          <w:p w14:paraId="1F5454B8" w14:textId="77777777" w:rsidR="00DB198E" w:rsidRPr="00F224C4" w:rsidRDefault="00DB198E" w:rsidP="00DB198E">
            <w:pPr>
              <w:jc w:val="both"/>
              <w:rPr>
                <w:rFonts w:asciiTheme="majorBidi" w:hAnsiTheme="majorBidi" w:cstheme="majorBidi"/>
                <w:sz w:val="16"/>
                <w:szCs w:val="16"/>
              </w:rPr>
            </w:pPr>
          </w:p>
        </w:tc>
        <w:tc>
          <w:tcPr>
            <w:tcW w:w="1070" w:type="dxa"/>
            <w:noWrap/>
            <w:hideMark/>
          </w:tcPr>
          <w:p w14:paraId="0142DD35"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2.1</w:t>
            </w:r>
          </w:p>
        </w:tc>
        <w:tc>
          <w:tcPr>
            <w:tcW w:w="1090" w:type="dxa"/>
            <w:noWrap/>
            <w:hideMark/>
          </w:tcPr>
          <w:p w14:paraId="7D2CF3DF"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3.3</w:t>
            </w:r>
          </w:p>
        </w:tc>
      </w:tr>
      <w:tr w:rsidR="00F224C4" w:rsidRPr="00F224C4" w14:paraId="54674ACA" w14:textId="77777777" w:rsidTr="00732126">
        <w:trPr>
          <w:trHeight w:val="300"/>
        </w:trPr>
        <w:tc>
          <w:tcPr>
            <w:tcW w:w="1349" w:type="dxa"/>
            <w:vMerge/>
            <w:hideMark/>
          </w:tcPr>
          <w:p w14:paraId="21B13A46" w14:textId="77777777" w:rsidR="00DB198E" w:rsidRPr="00F224C4" w:rsidRDefault="00DB198E" w:rsidP="00DB198E">
            <w:pPr>
              <w:jc w:val="both"/>
              <w:rPr>
                <w:rFonts w:asciiTheme="majorBidi" w:hAnsiTheme="majorBidi" w:cstheme="majorBidi"/>
                <w:sz w:val="16"/>
                <w:szCs w:val="16"/>
              </w:rPr>
            </w:pPr>
          </w:p>
        </w:tc>
        <w:tc>
          <w:tcPr>
            <w:tcW w:w="896" w:type="dxa"/>
            <w:vMerge/>
            <w:hideMark/>
          </w:tcPr>
          <w:p w14:paraId="271554F7" w14:textId="77777777" w:rsidR="00DB198E" w:rsidRPr="00F224C4" w:rsidRDefault="00DB198E" w:rsidP="00DB198E">
            <w:pPr>
              <w:jc w:val="both"/>
              <w:rPr>
                <w:rFonts w:asciiTheme="majorBidi" w:hAnsiTheme="majorBidi" w:cstheme="majorBidi"/>
                <w:sz w:val="16"/>
                <w:szCs w:val="16"/>
              </w:rPr>
            </w:pPr>
          </w:p>
        </w:tc>
        <w:tc>
          <w:tcPr>
            <w:tcW w:w="1170" w:type="dxa"/>
            <w:noWrap/>
            <w:hideMark/>
          </w:tcPr>
          <w:p w14:paraId="786950C8"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Male US</w:t>
            </w:r>
          </w:p>
        </w:tc>
        <w:tc>
          <w:tcPr>
            <w:tcW w:w="1080" w:type="dxa"/>
            <w:noWrap/>
            <w:hideMark/>
          </w:tcPr>
          <w:p w14:paraId="7B4D0CAD" w14:textId="77777777" w:rsidR="00DB198E" w:rsidRPr="00F224C4" w:rsidRDefault="00DB198E" w:rsidP="00DB198E">
            <w:pPr>
              <w:jc w:val="both"/>
              <w:rPr>
                <w:rFonts w:asciiTheme="majorBidi" w:hAnsiTheme="majorBidi" w:cstheme="majorBidi"/>
                <w:sz w:val="16"/>
                <w:szCs w:val="16"/>
              </w:rPr>
            </w:pPr>
          </w:p>
        </w:tc>
        <w:tc>
          <w:tcPr>
            <w:tcW w:w="1080" w:type="dxa"/>
            <w:noWrap/>
            <w:hideMark/>
          </w:tcPr>
          <w:p w14:paraId="55EC4B26" w14:textId="77777777" w:rsidR="00DB198E" w:rsidRPr="00F224C4" w:rsidRDefault="00DB198E" w:rsidP="00DB198E">
            <w:pPr>
              <w:jc w:val="both"/>
              <w:rPr>
                <w:rFonts w:asciiTheme="majorBidi" w:hAnsiTheme="majorBidi" w:cstheme="majorBidi"/>
                <w:sz w:val="16"/>
                <w:szCs w:val="16"/>
              </w:rPr>
            </w:pPr>
          </w:p>
        </w:tc>
        <w:tc>
          <w:tcPr>
            <w:tcW w:w="990" w:type="dxa"/>
            <w:noWrap/>
            <w:hideMark/>
          </w:tcPr>
          <w:p w14:paraId="650BC5D9" w14:textId="77777777" w:rsidR="00DB198E" w:rsidRPr="00F224C4" w:rsidRDefault="00DB198E" w:rsidP="00DB198E">
            <w:pPr>
              <w:jc w:val="both"/>
              <w:rPr>
                <w:rFonts w:asciiTheme="majorBidi" w:hAnsiTheme="majorBidi" w:cstheme="majorBidi"/>
                <w:sz w:val="16"/>
                <w:szCs w:val="16"/>
              </w:rPr>
            </w:pPr>
          </w:p>
        </w:tc>
        <w:tc>
          <w:tcPr>
            <w:tcW w:w="990" w:type="dxa"/>
            <w:noWrap/>
            <w:hideMark/>
          </w:tcPr>
          <w:p w14:paraId="0FB1F5E5" w14:textId="77777777" w:rsidR="00DB198E" w:rsidRPr="00F224C4" w:rsidRDefault="00DB198E" w:rsidP="00DB198E">
            <w:pPr>
              <w:jc w:val="both"/>
              <w:rPr>
                <w:rFonts w:asciiTheme="majorBidi" w:hAnsiTheme="majorBidi" w:cstheme="majorBidi"/>
                <w:sz w:val="16"/>
                <w:szCs w:val="16"/>
              </w:rPr>
            </w:pPr>
          </w:p>
        </w:tc>
        <w:tc>
          <w:tcPr>
            <w:tcW w:w="1070" w:type="dxa"/>
            <w:noWrap/>
            <w:hideMark/>
          </w:tcPr>
          <w:p w14:paraId="3933006C"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2.4</w:t>
            </w:r>
          </w:p>
        </w:tc>
        <w:tc>
          <w:tcPr>
            <w:tcW w:w="1090" w:type="dxa"/>
            <w:noWrap/>
            <w:hideMark/>
          </w:tcPr>
          <w:p w14:paraId="74A40BD8"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3.8</w:t>
            </w:r>
          </w:p>
        </w:tc>
      </w:tr>
      <w:tr w:rsidR="00F224C4" w:rsidRPr="00F224C4" w14:paraId="76D425E4" w14:textId="77777777" w:rsidTr="00732126">
        <w:trPr>
          <w:trHeight w:val="300"/>
        </w:trPr>
        <w:tc>
          <w:tcPr>
            <w:tcW w:w="1349" w:type="dxa"/>
            <w:vMerge w:val="restart"/>
            <w:noWrap/>
            <w:hideMark/>
          </w:tcPr>
          <w:p w14:paraId="19AD01D3"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Wong et al., 2018</w:t>
            </w:r>
          </w:p>
        </w:tc>
        <w:tc>
          <w:tcPr>
            <w:tcW w:w="896" w:type="dxa"/>
            <w:vMerge w:val="restart"/>
            <w:noWrap/>
            <w:hideMark/>
          </w:tcPr>
          <w:p w14:paraId="1D2BB859"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intrinsic</w:t>
            </w:r>
          </w:p>
        </w:tc>
        <w:tc>
          <w:tcPr>
            <w:tcW w:w="1170" w:type="dxa"/>
            <w:noWrap/>
            <w:hideMark/>
          </w:tcPr>
          <w:p w14:paraId="314BE6C1"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Male</w:t>
            </w:r>
          </w:p>
        </w:tc>
        <w:tc>
          <w:tcPr>
            <w:tcW w:w="1080" w:type="dxa"/>
            <w:noWrap/>
            <w:hideMark/>
          </w:tcPr>
          <w:p w14:paraId="47E04B56" w14:textId="77777777" w:rsidR="00DB198E" w:rsidRPr="00F224C4" w:rsidRDefault="00DB198E" w:rsidP="00DB198E">
            <w:pPr>
              <w:jc w:val="both"/>
              <w:rPr>
                <w:rFonts w:asciiTheme="majorBidi" w:hAnsiTheme="majorBidi" w:cstheme="majorBidi"/>
                <w:sz w:val="16"/>
                <w:szCs w:val="16"/>
              </w:rPr>
            </w:pPr>
          </w:p>
        </w:tc>
        <w:tc>
          <w:tcPr>
            <w:tcW w:w="1080" w:type="dxa"/>
            <w:noWrap/>
            <w:hideMark/>
          </w:tcPr>
          <w:p w14:paraId="02B6F830" w14:textId="77777777" w:rsidR="00DB198E" w:rsidRPr="00F224C4" w:rsidRDefault="00DB198E" w:rsidP="00DB198E">
            <w:pPr>
              <w:jc w:val="both"/>
              <w:rPr>
                <w:rFonts w:asciiTheme="majorBidi" w:hAnsiTheme="majorBidi" w:cstheme="majorBidi"/>
                <w:sz w:val="16"/>
                <w:szCs w:val="16"/>
              </w:rPr>
            </w:pPr>
          </w:p>
        </w:tc>
        <w:tc>
          <w:tcPr>
            <w:tcW w:w="990" w:type="dxa"/>
            <w:noWrap/>
            <w:hideMark/>
          </w:tcPr>
          <w:p w14:paraId="405C0A07" w14:textId="77777777" w:rsidR="00DB198E" w:rsidRPr="00F224C4" w:rsidRDefault="00DB198E" w:rsidP="00DB198E">
            <w:pPr>
              <w:jc w:val="both"/>
              <w:rPr>
                <w:rFonts w:asciiTheme="majorBidi" w:hAnsiTheme="majorBidi" w:cstheme="majorBidi"/>
                <w:sz w:val="16"/>
                <w:szCs w:val="16"/>
              </w:rPr>
            </w:pPr>
          </w:p>
        </w:tc>
        <w:tc>
          <w:tcPr>
            <w:tcW w:w="990" w:type="dxa"/>
            <w:noWrap/>
            <w:hideMark/>
          </w:tcPr>
          <w:p w14:paraId="25F9780D" w14:textId="77777777" w:rsidR="00DB198E" w:rsidRPr="00F224C4" w:rsidRDefault="00DB198E" w:rsidP="00DB198E">
            <w:pPr>
              <w:jc w:val="both"/>
              <w:rPr>
                <w:rFonts w:asciiTheme="majorBidi" w:hAnsiTheme="majorBidi" w:cstheme="majorBidi"/>
                <w:sz w:val="16"/>
                <w:szCs w:val="16"/>
              </w:rPr>
            </w:pPr>
          </w:p>
        </w:tc>
        <w:tc>
          <w:tcPr>
            <w:tcW w:w="1070" w:type="dxa"/>
            <w:noWrap/>
            <w:hideMark/>
          </w:tcPr>
          <w:p w14:paraId="6E7F5C78" w14:textId="77777777" w:rsidR="00DB198E" w:rsidRPr="00F224C4" w:rsidRDefault="00DB198E" w:rsidP="00DB198E">
            <w:pPr>
              <w:jc w:val="both"/>
              <w:rPr>
                <w:rFonts w:asciiTheme="majorBidi" w:hAnsiTheme="majorBidi" w:cstheme="majorBidi"/>
                <w:sz w:val="16"/>
                <w:szCs w:val="16"/>
              </w:rPr>
            </w:pPr>
          </w:p>
        </w:tc>
        <w:tc>
          <w:tcPr>
            <w:tcW w:w="1090" w:type="dxa"/>
            <w:noWrap/>
            <w:hideMark/>
          </w:tcPr>
          <w:p w14:paraId="270B47F4"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4.7</w:t>
            </w:r>
          </w:p>
        </w:tc>
      </w:tr>
      <w:tr w:rsidR="00F224C4" w:rsidRPr="00F224C4" w14:paraId="6A09D973" w14:textId="77777777" w:rsidTr="00732126">
        <w:trPr>
          <w:trHeight w:val="300"/>
        </w:trPr>
        <w:tc>
          <w:tcPr>
            <w:tcW w:w="1349" w:type="dxa"/>
            <w:vMerge/>
            <w:hideMark/>
          </w:tcPr>
          <w:p w14:paraId="43BE9C41" w14:textId="77777777" w:rsidR="00DB198E" w:rsidRPr="00F224C4" w:rsidRDefault="00DB198E" w:rsidP="00DB198E">
            <w:pPr>
              <w:jc w:val="both"/>
              <w:rPr>
                <w:rFonts w:asciiTheme="majorBidi" w:hAnsiTheme="majorBidi" w:cstheme="majorBidi"/>
                <w:sz w:val="16"/>
                <w:szCs w:val="16"/>
              </w:rPr>
            </w:pPr>
          </w:p>
        </w:tc>
        <w:tc>
          <w:tcPr>
            <w:tcW w:w="896" w:type="dxa"/>
            <w:vMerge/>
            <w:hideMark/>
          </w:tcPr>
          <w:p w14:paraId="027D5058" w14:textId="77777777" w:rsidR="00DB198E" w:rsidRPr="00F224C4" w:rsidRDefault="00DB198E" w:rsidP="00DB198E">
            <w:pPr>
              <w:jc w:val="both"/>
              <w:rPr>
                <w:rFonts w:asciiTheme="majorBidi" w:hAnsiTheme="majorBidi" w:cstheme="majorBidi"/>
                <w:sz w:val="16"/>
                <w:szCs w:val="16"/>
              </w:rPr>
            </w:pPr>
          </w:p>
        </w:tc>
        <w:tc>
          <w:tcPr>
            <w:tcW w:w="1170" w:type="dxa"/>
            <w:noWrap/>
            <w:hideMark/>
          </w:tcPr>
          <w:p w14:paraId="1C7FF492"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Female (exclude loss from menstruation)</w:t>
            </w:r>
          </w:p>
        </w:tc>
        <w:tc>
          <w:tcPr>
            <w:tcW w:w="1080" w:type="dxa"/>
            <w:noWrap/>
            <w:hideMark/>
          </w:tcPr>
          <w:p w14:paraId="73D64C25"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 xml:space="preserve"> </w:t>
            </w:r>
          </w:p>
        </w:tc>
        <w:tc>
          <w:tcPr>
            <w:tcW w:w="1080" w:type="dxa"/>
            <w:noWrap/>
            <w:hideMark/>
          </w:tcPr>
          <w:p w14:paraId="7F3426BE" w14:textId="77777777" w:rsidR="00DB198E" w:rsidRPr="00F224C4" w:rsidRDefault="00DB198E" w:rsidP="00DB198E">
            <w:pPr>
              <w:jc w:val="both"/>
              <w:rPr>
                <w:rFonts w:asciiTheme="majorBidi" w:hAnsiTheme="majorBidi" w:cstheme="majorBidi"/>
                <w:sz w:val="16"/>
                <w:szCs w:val="16"/>
              </w:rPr>
            </w:pPr>
          </w:p>
        </w:tc>
        <w:tc>
          <w:tcPr>
            <w:tcW w:w="990" w:type="dxa"/>
            <w:noWrap/>
            <w:hideMark/>
          </w:tcPr>
          <w:p w14:paraId="0EBF383E" w14:textId="77777777" w:rsidR="00DB198E" w:rsidRPr="00F224C4" w:rsidRDefault="00DB198E" w:rsidP="00DB198E">
            <w:pPr>
              <w:jc w:val="both"/>
              <w:rPr>
                <w:rFonts w:asciiTheme="majorBidi" w:hAnsiTheme="majorBidi" w:cstheme="majorBidi"/>
                <w:sz w:val="16"/>
                <w:szCs w:val="16"/>
              </w:rPr>
            </w:pPr>
          </w:p>
        </w:tc>
        <w:tc>
          <w:tcPr>
            <w:tcW w:w="990" w:type="dxa"/>
            <w:noWrap/>
            <w:hideMark/>
          </w:tcPr>
          <w:p w14:paraId="58DD67AE" w14:textId="77777777" w:rsidR="00DB198E" w:rsidRPr="00F224C4" w:rsidRDefault="00DB198E" w:rsidP="00DB198E">
            <w:pPr>
              <w:jc w:val="both"/>
              <w:rPr>
                <w:rFonts w:asciiTheme="majorBidi" w:hAnsiTheme="majorBidi" w:cstheme="majorBidi"/>
                <w:sz w:val="16"/>
                <w:szCs w:val="16"/>
              </w:rPr>
            </w:pPr>
          </w:p>
        </w:tc>
        <w:tc>
          <w:tcPr>
            <w:tcW w:w="1070" w:type="dxa"/>
            <w:noWrap/>
            <w:hideMark/>
          </w:tcPr>
          <w:p w14:paraId="40DF7127" w14:textId="77777777" w:rsidR="00DB198E" w:rsidRPr="00F224C4" w:rsidRDefault="00DB198E" w:rsidP="00DB198E">
            <w:pPr>
              <w:jc w:val="both"/>
              <w:rPr>
                <w:rFonts w:asciiTheme="majorBidi" w:hAnsiTheme="majorBidi" w:cstheme="majorBidi"/>
                <w:sz w:val="16"/>
                <w:szCs w:val="16"/>
              </w:rPr>
            </w:pPr>
          </w:p>
        </w:tc>
        <w:tc>
          <w:tcPr>
            <w:tcW w:w="1090" w:type="dxa"/>
            <w:noWrap/>
            <w:hideMark/>
          </w:tcPr>
          <w:p w14:paraId="5704B112"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3.7</w:t>
            </w:r>
          </w:p>
        </w:tc>
      </w:tr>
      <w:tr w:rsidR="00F224C4" w:rsidRPr="00F224C4" w14:paraId="4A688008" w14:textId="77777777" w:rsidTr="00732126">
        <w:trPr>
          <w:trHeight w:val="300"/>
        </w:trPr>
        <w:tc>
          <w:tcPr>
            <w:tcW w:w="1349" w:type="dxa"/>
            <w:vMerge/>
            <w:hideMark/>
          </w:tcPr>
          <w:p w14:paraId="16E80FC9" w14:textId="77777777" w:rsidR="00DB198E" w:rsidRPr="00F224C4" w:rsidRDefault="00DB198E" w:rsidP="00DB198E">
            <w:pPr>
              <w:jc w:val="both"/>
              <w:rPr>
                <w:rFonts w:asciiTheme="majorBidi" w:hAnsiTheme="majorBidi" w:cstheme="majorBidi"/>
                <w:sz w:val="16"/>
                <w:szCs w:val="16"/>
              </w:rPr>
            </w:pPr>
          </w:p>
        </w:tc>
        <w:tc>
          <w:tcPr>
            <w:tcW w:w="896" w:type="dxa"/>
            <w:vMerge/>
            <w:hideMark/>
          </w:tcPr>
          <w:p w14:paraId="5FB240EC" w14:textId="77777777" w:rsidR="00DB198E" w:rsidRPr="00F224C4" w:rsidRDefault="00DB198E" w:rsidP="00DB198E">
            <w:pPr>
              <w:jc w:val="both"/>
              <w:rPr>
                <w:rFonts w:asciiTheme="majorBidi" w:hAnsiTheme="majorBidi" w:cstheme="majorBidi"/>
                <w:sz w:val="16"/>
                <w:szCs w:val="16"/>
              </w:rPr>
            </w:pPr>
          </w:p>
        </w:tc>
        <w:tc>
          <w:tcPr>
            <w:tcW w:w="1170" w:type="dxa"/>
            <w:noWrap/>
            <w:hideMark/>
          </w:tcPr>
          <w:p w14:paraId="547192B2"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Female (include loss from menstruation)</w:t>
            </w:r>
          </w:p>
        </w:tc>
        <w:tc>
          <w:tcPr>
            <w:tcW w:w="1080" w:type="dxa"/>
            <w:noWrap/>
            <w:hideMark/>
          </w:tcPr>
          <w:p w14:paraId="2415A543"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 xml:space="preserve"> </w:t>
            </w:r>
          </w:p>
        </w:tc>
        <w:tc>
          <w:tcPr>
            <w:tcW w:w="1080" w:type="dxa"/>
            <w:noWrap/>
            <w:hideMark/>
          </w:tcPr>
          <w:p w14:paraId="6D71B2B6" w14:textId="77777777" w:rsidR="00DB198E" w:rsidRPr="00F224C4" w:rsidRDefault="00DB198E" w:rsidP="00DB198E">
            <w:pPr>
              <w:jc w:val="both"/>
              <w:rPr>
                <w:rFonts w:asciiTheme="majorBidi" w:hAnsiTheme="majorBidi" w:cstheme="majorBidi"/>
                <w:sz w:val="16"/>
                <w:szCs w:val="16"/>
              </w:rPr>
            </w:pPr>
          </w:p>
        </w:tc>
        <w:tc>
          <w:tcPr>
            <w:tcW w:w="990" w:type="dxa"/>
            <w:noWrap/>
            <w:hideMark/>
          </w:tcPr>
          <w:p w14:paraId="3DE1D2E0" w14:textId="77777777" w:rsidR="00DB198E" w:rsidRPr="00F224C4" w:rsidRDefault="00DB198E" w:rsidP="00DB198E">
            <w:pPr>
              <w:jc w:val="both"/>
              <w:rPr>
                <w:rFonts w:asciiTheme="majorBidi" w:hAnsiTheme="majorBidi" w:cstheme="majorBidi"/>
                <w:sz w:val="16"/>
                <w:szCs w:val="16"/>
              </w:rPr>
            </w:pPr>
          </w:p>
        </w:tc>
        <w:tc>
          <w:tcPr>
            <w:tcW w:w="990" w:type="dxa"/>
            <w:noWrap/>
            <w:hideMark/>
          </w:tcPr>
          <w:p w14:paraId="1B639E70" w14:textId="77777777" w:rsidR="00DB198E" w:rsidRPr="00F224C4" w:rsidRDefault="00DB198E" w:rsidP="00DB198E">
            <w:pPr>
              <w:jc w:val="both"/>
              <w:rPr>
                <w:rFonts w:asciiTheme="majorBidi" w:hAnsiTheme="majorBidi" w:cstheme="majorBidi"/>
                <w:sz w:val="16"/>
                <w:szCs w:val="16"/>
              </w:rPr>
            </w:pPr>
          </w:p>
        </w:tc>
        <w:tc>
          <w:tcPr>
            <w:tcW w:w="1070" w:type="dxa"/>
            <w:noWrap/>
            <w:hideMark/>
          </w:tcPr>
          <w:p w14:paraId="57C1F7F7" w14:textId="77777777" w:rsidR="00DB198E" w:rsidRPr="00F224C4" w:rsidRDefault="00DB198E" w:rsidP="00DB198E">
            <w:pPr>
              <w:jc w:val="both"/>
              <w:rPr>
                <w:rFonts w:asciiTheme="majorBidi" w:hAnsiTheme="majorBidi" w:cstheme="majorBidi"/>
                <w:sz w:val="16"/>
                <w:szCs w:val="16"/>
              </w:rPr>
            </w:pPr>
          </w:p>
        </w:tc>
        <w:tc>
          <w:tcPr>
            <w:tcW w:w="1090" w:type="dxa"/>
            <w:noWrap/>
            <w:hideMark/>
          </w:tcPr>
          <w:p w14:paraId="4752B14C"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4</w:t>
            </w:r>
          </w:p>
        </w:tc>
      </w:tr>
      <w:tr w:rsidR="00F224C4" w:rsidRPr="00F224C4" w14:paraId="3D55E927" w14:textId="77777777" w:rsidTr="00732126">
        <w:trPr>
          <w:trHeight w:val="300"/>
        </w:trPr>
        <w:tc>
          <w:tcPr>
            <w:tcW w:w="1349" w:type="dxa"/>
            <w:noWrap/>
            <w:hideMark/>
          </w:tcPr>
          <w:p w14:paraId="2604A16D"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Russell et al., 2015</w:t>
            </w:r>
          </w:p>
        </w:tc>
        <w:tc>
          <w:tcPr>
            <w:tcW w:w="896" w:type="dxa"/>
            <w:noWrap/>
            <w:hideMark/>
          </w:tcPr>
          <w:p w14:paraId="1AB1A95E"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intrinsic</w:t>
            </w:r>
          </w:p>
        </w:tc>
        <w:tc>
          <w:tcPr>
            <w:tcW w:w="1170" w:type="dxa"/>
            <w:noWrap/>
            <w:hideMark/>
          </w:tcPr>
          <w:p w14:paraId="2CBB3BAA" w14:textId="77777777" w:rsidR="00DB198E" w:rsidRPr="00F224C4" w:rsidRDefault="00DB198E" w:rsidP="00DB198E">
            <w:pPr>
              <w:jc w:val="both"/>
              <w:rPr>
                <w:rFonts w:asciiTheme="majorBidi" w:hAnsiTheme="majorBidi" w:cstheme="majorBidi"/>
                <w:sz w:val="16"/>
                <w:szCs w:val="16"/>
              </w:rPr>
            </w:pPr>
          </w:p>
        </w:tc>
        <w:tc>
          <w:tcPr>
            <w:tcW w:w="1080" w:type="dxa"/>
            <w:noWrap/>
            <w:hideMark/>
          </w:tcPr>
          <w:p w14:paraId="25ECAB4C" w14:textId="77777777" w:rsidR="00DB198E" w:rsidRPr="00F224C4" w:rsidRDefault="00DB198E" w:rsidP="00DB198E">
            <w:pPr>
              <w:jc w:val="both"/>
              <w:rPr>
                <w:rFonts w:asciiTheme="majorBidi" w:hAnsiTheme="majorBidi" w:cstheme="majorBidi"/>
                <w:sz w:val="16"/>
                <w:szCs w:val="16"/>
              </w:rPr>
            </w:pPr>
          </w:p>
        </w:tc>
        <w:tc>
          <w:tcPr>
            <w:tcW w:w="1080" w:type="dxa"/>
            <w:noWrap/>
            <w:hideMark/>
          </w:tcPr>
          <w:p w14:paraId="0374417A" w14:textId="77777777" w:rsidR="00DB198E" w:rsidRPr="00F224C4" w:rsidRDefault="00DB198E" w:rsidP="00DB198E">
            <w:pPr>
              <w:jc w:val="both"/>
              <w:rPr>
                <w:rFonts w:asciiTheme="majorBidi" w:hAnsiTheme="majorBidi" w:cstheme="majorBidi"/>
                <w:sz w:val="16"/>
                <w:szCs w:val="16"/>
              </w:rPr>
            </w:pPr>
          </w:p>
        </w:tc>
        <w:tc>
          <w:tcPr>
            <w:tcW w:w="990" w:type="dxa"/>
            <w:noWrap/>
            <w:hideMark/>
          </w:tcPr>
          <w:p w14:paraId="1E00A802" w14:textId="77777777" w:rsidR="00DB198E" w:rsidRPr="00F224C4" w:rsidRDefault="00DB198E" w:rsidP="00DB198E">
            <w:pPr>
              <w:jc w:val="both"/>
              <w:rPr>
                <w:rFonts w:asciiTheme="majorBidi" w:hAnsiTheme="majorBidi" w:cstheme="majorBidi"/>
                <w:sz w:val="16"/>
                <w:szCs w:val="16"/>
              </w:rPr>
            </w:pPr>
          </w:p>
        </w:tc>
        <w:tc>
          <w:tcPr>
            <w:tcW w:w="990" w:type="dxa"/>
            <w:noWrap/>
            <w:hideMark/>
          </w:tcPr>
          <w:p w14:paraId="1A3A2188" w14:textId="77777777" w:rsidR="00DB198E" w:rsidRPr="00F224C4" w:rsidRDefault="00DB198E" w:rsidP="00DB198E">
            <w:pPr>
              <w:jc w:val="both"/>
              <w:rPr>
                <w:rFonts w:asciiTheme="majorBidi" w:hAnsiTheme="majorBidi" w:cstheme="majorBidi"/>
                <w:sz w:val="16"/>
                <w:szCs w:val="16"/>
              </w:rPr>
            </w:pPr>
          </w:p>
        </w:tc>
        <w:tc>
          <w:tcPr>
            <w:tcW w:w="1070" w:type="dxa"/>
            <w:noWrap/>
            <w:hideMark/>
          </w:tcPr>
          <w:p w14:paraId="432518DA"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2.4</w:t>
            </w:r>
          </w:p>
        </w:tc>
        <w:tc>
          <w:tcPr>
            <w:tcW w:w="1090" w:type="dxa"/>
            <w:noWrap/>
            <w:hideMark/>
          </w:tcPr>
          <w:p w14:paraId="013730C0" w14:textId="77777777" w:rsidR="00DB198E" w:rsidRPr="00F224C4" w:rsidRDefault="00DB198E" w:rsidP="00DB198E">
            <w:pPr>
              <w:jc w:val="both"/>
              <w:rPr>
                <w:rFonts w:asciiTheme="majorBidi" w:hAnsiTheme="majorBidi" w:cstheme="majorBidi"/>
                <w:sz w:val="16"/>
                <w:szCs w:val="16"/>
              </w:rPr>
            </w:pPr>
          </w:p>
        </w:tc>
      </w:tr>
      <w:tr w:rsidR="00F224C4" w:rsidRPr="00F224C4" w14:paraId="6A03FFAF" w14:textId="77777777" w:rsidTr="00732126">
        <w:trPr>
          <w:trHeight w:val="300"/>
        </w:trPr>
        <w:tc>
          <w:tcPr>
            <w:tcW w:w="1349" w:type="dxa"/>
            <w:noWrap/>
            <w:hideMark/>
          </w:tcPr>
          <w:p w14:paraId="23DE47E0"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Gomis et al., 2016</w:t>
            </w:r>
          </w:p>
        </w:tc>
        <w:tc>
          <w:tcPr>
            <w:tcW w:w="896" w:type="dxa"/>
            <w:noWrap/>
            <w:hideMark/>
          </w:tcPr>
          <w:p w14:paraId="21781EFD"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intrinsic</w:t>
            </w:r>
          </w:p>
        </w:tc>
        <w:tc>
          <w:tcPr>
            <w:tcW w:w="1170" w:type="dxa"/>
            <w:noWrap/>
            <w:hideMark/>
          </w:tcPr>
          <w:p w14:paraId="184995BF" w14:textId="77777777" w:rsidR="00DB198E" w:rsidRPr="00F224C4" w:rsidRDefault="00DB198E" w:rsidP="00DB198E">
            <w:pPr>
              <w:jc w:val="both"/>
              <w:rPr>
                <w:rFonts w:asciiTheme="majorBidi" w:hAnsiTheme="majorBidi" w:cstheme="majorBidi"/>
                <w:sz w:val="16"/>
                <w:szCs w:val="16"/>
              </w:rPr>
            </w:pPr>
          </w:p>
        </w:tc>
        <w:tc>
          <w:tcPr>
            <w:tcW w:w="1080" w:type="dxa"/>
            <w:noWrap/>
            <w:hideMark/>
          </w:tcPr>
          <w:p w14:paraId="5A027EF3" w14:textId="77777777" w:rsidR="00DB198E" w:rsidRPr="00F224C4" w:rsidRDefault="00DB198E" w:rsidP="00DB198E">
            <w:pPr>
              <w:jc w:val="both"/>
              <w:rPr>
                <w:rFonts w:asciiTheme="majorBidi" w:hAnsiTheme="majorBidi" w:cstheme="majorBidi"/>
                <w:sz w:val="16"/>
                <w:szCs w:val="16"/>
              </w:rPr>
            </w:pPr>
          </w:p>
        </w:tc>
        <w:tc>
          <w:tcPr>
            <w:tcW w:w="1080" w:type="dxa"/>
            <w:noWrap/>
            <w:hideMark/>
          </w:tcPr>
          <w:p w14:paraId="2CCD23D1" w14:textId="77777777" w:rsidR="00DB198E" w:rsidRPr="00F224C4" w:rsidRDefault="00DB198E" w:rsidP="00DB198E">
            <w:pPr>
              <w:jc w:val="both"/>
              <w:rPr>
                <w:rFonts w:asciiTheme="majorBidi" w:hAnsiTheme="majorBidi" w:cstheme="majorBidi"/>
                <w:sz w:val="16"/>
                <w:szCs w:val="16"/>
              </w:rPr>
            </w:pPr>
          </w:p>
        </w:tc>
        <w:tc>
          <w:tcPr>
            <w:tcW w:w="990" w:type="dxa"/>
            <w:noWrap/>
            <w:hideMark/>
          </w:tcPr>
          <w:p w14:paraId="54E3E636" w14:textId="77777777" w:rsidR="00DB198E" w:rsidRPr="00F224C4" w:rsidRDefault="00DB198E" w:rsidP="00DB198E">
            <w:pPr>
              <w:jc w:val="both"/>
              <w:rPr>
                <w:rFonts w:asciiTheme="majorBidi" w:hAnsiTheme="majorBidi" w:cstheme="majorBidi"/>
                <w:sz w:val="16"/>
                <w:szCs w:val="16"/>
              </w:rPr>
            </w:pPr>
          </w:p>
        </w:tc>
        <w:tc>
          <w:tcPr>
            <w:tcW w:w="990" w:type="dxa"/>
            <w:noWrap/>
            <w:hideMark/>
          </w:tcPr>
          <w:p w14:paraId="460384ED" w14:textId="77777777" w:rsidR="00DB198E" w:rsidRPr="00F224C4" w:rsidRDefault="00DB198E" w:rsidP="00DB198E">
            <w:pPr>
              <w:jc w:val="both"/>
              <w:rPr>
                <w:rFonts w:asciiTheme="majorBidi" w:hAnsiTheme="majorBidi" w:cstheme="majorBidi"/>
                <w:sz w:val="16"/>
                <w:szCs w:val="16"/>
              </w:rPr>
            </w:pPr>
          </w:p>
        </w:tc>
        <w:tc>
          <w:tcPr>
            <w:tcW w:w="1070" w:type="dxa"/>
            <w:noWrap/>
            <w:hideMark/>
          </w:tcPr>
          <w:p w14:paraId="100F53BD"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2.4</w:t>
            </w:r>
          </w:p>
        </w:tc>
        <w:tc>
          <w:tcPr>
            <w:tcW w:w="1090" w:type="dxa"/>
            <w:noWrap/>
            <w:hideMark/>
          </w:tcPr>
          <w:p w14:paraId="370C32C2" w14:textId="77777777" w:rsidR="00DB198E" w:rsidRPr="00F224C4" w:rsidRDefault="00DB198E" w:rsidP="00DB198E">
            <w:pPr>
              <w:jc w:val="both"/>
              <w:rPr>
                <w:rFonts w:asciiTheme="majorBidi" w:hAnsiTheme="majorBidi" w:cstheme="majorBidi"/>
                <w:sz w:val="16"/>
                <w:szCs w:val="16"/>
              </w:rPr>
            </w:pPr>
          </w:p>
        </w:tc>
      </w:tr>
      <w:tr w:rsidR="00F224C4" w:rsidRPr="00F224C4" w14:paraId="22045535" w14:textId="77777777" w:rsidTr="00732126">
        <w:trPr>
          <w:trHeight w:val="300"/>
        </w:trPr>
        <w:tc>
          <w:tcPr>
            <w:tcW w:w="1349" w:type="dxa"/>
            <w:noWrap/>
            <w:hideMark/>
          </w:tcPr>
          <w:p w14:paraId="3674DA28"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Brede et al., 2010</w:t>
            </w:r>
          </w:p>
        </w:tc>
        <w:tc>
          <w:tcPr>
            <w:tcW w:w="896" w:type="dxa"/>
            <w:noWrap/>
            <w:hideMark/>
          </w:tcPr>
          <w:p w14:paraId="3BE1F47E"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intrinsic</w:t>
            </w:r>
          </w:p>
        </w:tc>
        <w:tc>
          <w:tcPr>
            <w:tcW w:w="1170" w:type="dxa"/>
            <w:noWrap/>
            <w:hideMark/>
          </w:tcPr>
          <w:p w14:paraId="666D55F2" w14:textId="77777777" w:rsidR="00DB198E" w:rsidRPr="00F224C4" w:rsidRDefault="00DB198E" w:rsidP="00DB198E">
            <w:pPr>
              <w:jc w:val="both"/>
              <w:rPr>
                <w:rFonts w:asciiTheme="majorBidi" w:hAnsiTheme="majorBidi" w:cstheme="majorBidi"/>
                <w:sz w:val="16"/>
                <w:szCs w:val="16"/>
              </w:rPr>
            </w:pPr>
          </w:p>
        </w:tc>
        <w:tc>
          <w:tcPr>
            <w:tcW w:w="1080" w:type="dxa"/>
            <w:noWrap/>
            <w:hideMark/>
          </w:tcPr>
          <w:p w14:paraId="0B870C65" w14:textId="77777777" w:rsidR="00DB198E" w:rsidRPr="00F224C4" w:rsidRDefault="00DB198E" w:rsidP="00DB198E">
            <w:pPr>
              <w:jc w:val="both"/>
              <w:rPr>
                <w:rFonts w:asciiTheme="majorBidi" w:hAnsiTheme="majorBidi" w:cstheme="majorBidi"/>
                <w:sz w:val="16"/>
                <w:szCs w:val="16"/>
              </w:rPr>
            </w:pPr>
          </w:p>
        </w:tc>
        <w:tc>
          <w:tcPr>
            <w:tcW w:w="1080" w:type="dxa"/>
            <w:noWrap/>
            <w:hideMark/>
          </w:tcPr>
          <w:p w14:paraId="56F32C3F" w14:textId="77777777" w:rsidR="00DB198E" w:rsidRPr="00F224C4" w:rsidRDefault="00DB198E" w:rsidP="00DB198E">
            <w:pPr>
              <w:jc w:val="both"/>
              <w:rPr>
                <w:rFonts w:asciiTheme="majorBidi" w:hAnsiTheme="majorBidi" w:cstheme="majorBidi"/>
                <w:sz w:val="16"/>
                <w:szCs w:val="16"/>
              </w:rPr>
            </w:pPr>
          </w:p>
        </w:tc>
        <w:tc>
          <w:tcPr>
            <w:tcW w:w="990" w:type="dxa"/>
            <w:noWrap/>
            <w:hideMark/>
          </w:tcPr>
          <w:p w14:paraId="49F55782" w14:textId="77777777" w:rsidR="00DB198E" w:rsidRPr="00F224C4" w:rsidRDefault="00DB198E" w:rsidP="00DB198E">
            <w:pPr>
              <w:jc w:val="both"/>
              <w:rPr>
                <w:rFonts w:asciiTheme="majorBidi" w:hAnsiTheme="majorBidi" w:cstheme="majorBidi"/>
                <w:sz w:val="16"/>
                <w:szCs w:val="16"/>
              </w:rPr>
            </w:pPr>
          </w:p>
        </w:tc>
        <w:tc>
          <w:tcPr>
            <w:tcW w:w="990" w:type="dxa"/>
            <w:noWrap/>
            <w:hideMark/>
          </w:tcPr>
          <w:p w14:paraId="642B0245" w14:textId="77777777" w:rsidR="00DB198E" w:rsidRPr="00F224C4" w:rsidRDefault="00DB198E" w:rsidP="00DB198E">
            <w:pPr>
              <w:jc w:val="both"/>
              <w:rPr>
                <w:rFonts w:asciiTheme="majorBidi" w:hAnsiTheme="majorBidi" w:cstheme="majorBidi"/>
                <w:sz w:val="16"/>
                <w:szCs w:val="16"/>
              </w:rPr>
            </w:pPr>
          </w:p>
        </w:tc>
        <w:tc>
          <w:tcPr>
            <w:tcW w:w="1070" w:type="dxa"/>
            <w:noWrap/>
            <w:hideMark/>
          </w:tcPr>
          <w:p w14:paraId="61030E6B"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3.26</w:t>
            </w:r>
          </w:p>
        </w:tc>
        <w:tc>
          <w:tcPr>
            <w:tcW w:w="1090" w:type="dxa"/>
            <w:noWrap/>
            <w:hideMark/>
          </w:tcPr>
          <w:p w14:paraId="4D4D1AA7" w14:textId="77777777" w:rsidR="00DB198E" w:rsidRPr="00F224C4" w:rsidRDefault="00DB198E" w:rsidP="00DB198E">
            <w:pPr>
              <w:jc w:val="both"/>
              <w:rPr>
                <w:rFonts w:asciiTheme="majorBidi" w:hAnsiTheme="majorBidi" w:cstheme="majorBidi"/>
                <w:sz w:val="16"/>
                <w:szCs w:val="16"/>
              </w:rPr>
            </w:pPr>
          </w:p>
        </w:tc>
      </w:tr>
      <w:tr w:rsidR="00F224C4" w:rsidRPr="00F224C4" w14:paraId="21894F49" w14:textId="77777777" w:rsidTr="00732126">
        <w:trPr>
          <w:trHeight w:val="300"/>
        </w:trPr>
        <w:tc>
          <w:tcPr>
            <w:tcW w:w="1349" w:type="dxa"/>
            <w:noWrap/>
            <w:hideMark/>
          </w:tcPr>
          <w:p w14:paraId="1B45923F"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Spliethoff et al., 2008</w:t>
            </w:r>
          </w:p>
        </w:tc>
        <w:tc>
          <w:tcPr>
            <w:tcW w:w="896" w:type="dxa"/>
            <w:noWrap/>
            <w:hideMark/>
          </w:tcPr>
          <w:p w14:paraId="57083302"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apparent</w:t>
            </w:r>
          </w:p>
        </w:tc>
        <w:tc>
          <w:tcPr>
            <w:tcW w:w="1170" w:type="dxa"/>
            <w:noWrap/>
            <w:hideMark/>
          </w:tcPr>
          <w:p w14:paraId="7099AF70" w14:textId="77777777" w:rsidR="00DB198E" w:rsidRPr="00F224C4" w:rsidRDefault="00DB198E" w:rsidP="00DB198E">
            <w:pPr>
              <w:jc w:val="both"/>
              <w:rPr>
                <w:rFonts w:asciiTheme="majorBidi" w:hAnsiTheme="majorBidi" w:cstheme="majorBidi"/>
                <w:sz w:val="16"/>
                <w:szCs w:val="16"/>
              </w:rPr>
            </w:pPr>
          </w:p>
        </w:tc>
        <w:tc>
          <w:tcPr>
            <w:tcW w:w="1080" w:type="dxa"/>
            <w:noWrap/>
            <w:hideMark/>
          </w:tcPr>
          <w:p w14:paraId="52EC421D" w14:textId="77777777" w:rsidR="00DB198E" w:rsidRPr="00F224C4" w:rsidRDefault="00DB198E" w:rsidP="00DB198E">
            <w:pPr>
              <w:jc w:val="both"/>
              <w:rPr>
                <w:rFonts w:asciiTheme="majorBidi" w:hAnsiTheme="majorBidi" w:cstheme="majorBidi"/>
                <w:sz w:val="16"/>
                <w:szCs w:val="16"/>
              </w:rPr>
            </w:pPr>
          </w:p>
        </w:tc>
        <w:tc>
          <w:tcPr>
            <w:tcW w:w="1080" w:type="dxa"/>
            <w:noWrap/>
            <w:hideMark/>
          </w:tcPr>
          <w:p w14:paraId="4CB13810" w14:textId="77777777" w:rsidR="00DB198E" w:rsidRPr="00F224C4" w:rsidRDefault="00DB198E" w:rsidP="00DB198E">
            <w:pPr>
              <w:jc w:val="both"/>
              <w:rPr>
                <w:rFonts w:asciiTheme="majorBidi" w:hAnsiTheme="majorBidi" w:cstheme="majorBidi"/>
                <w:sz w:val="16"/>
                <w:szCs w:val="16"/>
              </w:rPr>
            </w:pPr>
          </w:p>
        </w:tc>
        <w:tc>
          <w:tcPr>
            <w:tcW w:w="990" w:type="dxa"/>
            <w:noWrap/>
            <w:hideMark/>
          </w:tcPr>
          <w:p w14:paraId="45C09C5F" w14:textId="77777777" w:rsidR="00DB198E" w:rsidRPr="00F224C4" w:rsidRDefault="00DB198E" w:rsidP="00DB198E">
            <w:pPr>
              <w:jc w:val="both"/>
              <w:rPr>
                <w:rFonts w:asciiTheme="majorBidi" w:hAnsiTheme="majorBidi" w:cstheme="majorBidi"/>
                <w:sz w:val="16"/>
                <w:szCs w:val="16"/>
              </w:rPr>
            </w:pPr>
          </w:p>
        </w:tc>
        <w:tc>
          <w:tcPr>
            <w:tcW w:w="990" w:type="dxa"/>
            <w:noWrap/>
            <w:hideMark/>
          </w:tcPr>
          <w:p w14:paraId="093BCB32" w14:textId="77777777" w:rsidR="00DB198E" w:rsidRPr="00F224C4" w:rsidRDefault="00DB198E" w:rsidP="00DB198E">
            <w:pPr>
              <w:jc w:val="both"/>
              <w:rPr>
                <w:rFonts w:asciiTheme="majorBidi" w:hAnsiTheme="majorBidi" w:cstheme="majorBidi"/>
                <w:sz w:val="16"/>
                <w:szCs w:val="16"/>
              </w:rPr>
            </w:pPr>
          </w:p>
        </w:tc>
        <w:tc>
          <w:tcPr>
            <w:tcW w:w="1070" w:type="dxa"/>
            <w:noWrap/>
            <w:hideMark/>
          </w:tcPr>
          <w:p w14:paraId="55EEF91B" w14:textId="77777777" w:rsidR="00DB198E" w:rsidRPr="00F224C4" w:rsidRDefault="00DB198E" w:rsidP="00DB198E">
            <w:pPr>
              <w:jc w:val="both"/>
              <w:rPr>
                <w:rFonts w:asciiTheme="majorBidi" w:hAnsiTheme="majorBidi" w:cstheme="majorBidi"/>
                <w:sz w:val="16"/>
                <w:szCs w:val="16"/>
              </w:rPr>
            </w:pPr>
          </w:p>
        </w:tc>
        <w:tc>
          <w:tcPr>
            <w:tcW w:w="1090" w:type="dxa"/>
            <w:noWrap/>
            <w:hideMark/>
          </w:tcPr>
          <w:p w14:paraId="4BD766A3"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4.4</w:t>
            </w:r>
          </w:p>
        </w:tc>
      </w:tr>
      <w:tr w:rsidR="00F224C4" w:rsidRPr="00F224C4" w14:paraId="3191B21B" w14:textId="77777777" w:rsidTr="00732126">
        <w:trPr>
          <w:trHeight w:val="300"/>
        </w:trPr>
        <w:tc>
          <w:tcPr>
            <w:tcW w:w="1349" w:type="dxa"/>
            <w:noWrap/>
            <w:hideMark/>
          </w:tcPr>
          <w:p w14:paraId="2BB375B8"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D’Eon and Mabury, 2011</w:t>
            </w:r>
          </w:p>
        </w:tc>
        <w:tc>
          <w:tcPr>
            <w:tcW w:w="896" w:type="dxa"/>
            <w:noWrap/>
            <w:hideMark/>
          </w:tcPr>
          <w:p w14:paraId="1EB7D14A"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apparent</w:t>
            </w:r>
          </w:p>
        </w:tc>
        <w:tc>
          <w:tcPr>
            <w:tcW w:w="1170" w:type="dxa"/>
            <w:noWrap/>
            <w:hideMark/>
          </w:tcPr>
          <w:p w14:paraId="0CE4B544" w14:textId="77777777" w:rsidR="00DB198E" w:rsidRPr="00F224C4" w:rsidRDefault="00DB198E" w:rsidP="00DB198E">
            <w:pPr>
              <w:jc w:val="both"/>
              <w:rPr>
                <w:rFonts w:asciiTheme="majorBidi" w:hAnsiTheme="majorBidi" w:cstheme="majorBidi"/>
                <w:sz w:val="16"/>
                <w:szCs w:val="16"/>
              </w:rPr>
            </w:pPr>
          </w:p>
        </w:tc>
        <w:tc>
          <w:tcPr>
            <w:tcW w:w="1080" w:type="dxa"/>
            <w:noWrap/>
            <w:hideMark/>
          </w:tcPr>
          <w:p w14:paraId="3D0A99B7" w14:textId="77777777" w:rsidR="00DB198E" w:rsidRPr="00F224C4" w:rsidRDefault="00DB198E" w:rsidP="00DB198E">
            <w:pPr>
              <w:jc w:val="both"/>
              <w:rPr>
                <w:rFonts w:asciiTheme="majorBidi" w:hAnsiTheme="majorBidi" w:cstheme="majorBidi"/>
                <w:sz w:val="16"/>
                <w:szCs w:val="16"/>
              </w:rPr>
            </w:pPr>
          </w:p>
        </w:tc>
        <w:tc>
          <w:tcPr>
            <w:tcW w:w="1080" w:type="dxa"/>
            <w:noWrap/>
            <w:hideMark/>
          </w:tcPr>
          <w:p w14:paraId="5AB7DB2B" w14:textId="77777777" w:rsidR="00DB198E" w:rsidRPr="00F224C4" w:rsidRDefault="00DB198E" w:rsidP="00DB198E">
            <w:pPr>
              <w:jc w:val="both"/>
              <w:rPr>
                <w:rFonts w:asciiTheme="majorBidi" w:hAnsiTheme="majorBidi" w:cstheme="majorBidi"/>
                <w:sz w:val="16"/>
                <w:szCs w:val="16"/>
              </w:rPr>
            </w:pPr>
          </w:p>
        </w:tc>
        <w:tc>
          <w:tcPr>
            <w:tcW w:w="990" w:type="dxa"/>
            <w:noWrap/>
            <w:hideMark/>
          </w:tcPr>
          <w:p w14:paraId="5A5FEAB8" w14:textId="77777777" w:rsidR="00DB198E" w:rsidRPr="00F224C4" w:rsidRDefault="00DB198E" w:rsidP="00DB198E">
            <w:pPr>
              <w:jc w:val="both"/>
              <w:rPr>
                <w:rFonts w:asciiTheme="majorBidi" w:hAnsiTheme="majorBidi" w:cstheme="majorBidi"/>
                <w:sz w:val="16"/>
                <w:szCs w:val="16"/>
              </w:rPr>
            </w:pPr>
          </w:p>
        </w:tc>
        <w:tc>
          <w:tcPr>
            <w:tcW w:w="990" w:type="dxa"/>
            <w:noWrap/>
            <w:hideMark/>
          </w:tcPr>
          <w:p w14:paraId="2CBC767A" w14:textId="77777777" w:rsidR="00DB198E" w:rsidRPr="00F224C4" w:rsidRDefault="00DB198E" w:rsidP="00DB198E">
            <w:pPr>
              <w:jc w:val="both"/>
              <w:rPr>
                <w:rFonts w:asciiTheme="majorBidi" w:hAnsiTheme="majorBidi" w:cstheme="majorBidi"/>
                <w:sz w:val="16"/>
                <w:szCs w:val="16"/>
              </w:rPr>
            </w:pPr>
          </w:p>
        </w:tc>
        <w:tc>
          <w:tcPr>
            <w:tcW w:w="1070" w:type="dxa"/>
            <w:noWrap/>
            <w:hideMark/>
          </w:tcPr>
          <w:p w14:paraId="5519F3CC" w14:textId="77777777" w:rsidR="00DB198E" w:rsidRPr="00F224C4" w:rsidRDefault="00DB198E" w:rsidP="00DB198E">
            <w:pPr>
              <w:jc w:val="both"/>
              <w:rPr>
                <w:rFonts w:asciiTheme="majorBidi" w:hAnsiTheme="majorBidi" w:cstheme="majorBidi"/>
                <w:sz w:val="16"/>
                <w:szCs w:val="16"/>
              </w:rPr>
            </w:pPr>
          </w:p>
        </w:tc>
        <w:tc>
          <w:tcPr>
            <w:tcW w:w="1090" w:type="dxa"/>
            <w:noWrap/>
            <w:hideMark/>
          </w:tcPr>
          <w:p w14:paraId="5FAAABE7"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5.4</w:t>
            </w:r>
          </w:p>
        </w:tc>
      </w:tr>
      <w:tr w:rsidR="00F224C4" w:rsidRPr="00F224C4" w14:paraId="78DA2DA5" w14:textId="77777777" w:rsidTr="00732126">
        <w:trPr>
          <w:trHeight w:val="300"/>
        </w:trPr>
        <w:tc>
          <w:tcPr>
            <w:tcW w:w="1349" w:type="dxa"/>
            <w:noWrap/>
            <w:hideMark/>
          </w:tcPr>
          <w:p w14:paraId="3D6A92F2"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Olsen et al., 2012</w:t>
            </w:r>
          </w:p>
        </w:tc>
        <w:tc>
          <w:tcPr>
            <w:tcW w:w="896" w:type="dxa"/>
            <w:noWrap/>
            <w:hideMark/>
          </w:tcPr>
          <w:p w14:paraId="3C941F49"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apparent</w:t>
            </w:r>
          </w:p>
        </w:tc>
        <w:tc>
          <w:tcPr>
            <w:tcW w:w="1170" w:type="dxa"/>
            <w:noWrap/>
            <w:hideMark/>
          </w:tcPr>
          <w:p w14:paraId="19811767" w14:textId="77777777" w:rsidR="00DB198E" w:rsidRPr="00F224C4" w:rsidRDefault="00DB198E" w:rsidP="00DB198E">
            <w:pPr>
              <w:jc w:val="both"/>
              <w:rPr>
                <w:rFonts w:asciiTheme="majorBidi" w:hAnsiTheme="majorBidi" w:cstheme="majorBidi"/>
                <w:sz w:val="16"/>
                <w:szCs w:val="16"/>
              </w:rPr>
            </w:pPr>
          </w:p>
        </w:tc>
        <w:tc>
          <w:tcPr>
            <w:tcW w:w="1080" w:type="dxa"/>
            <w:noWrap/>
            <w:hideMark/>
          </w:tcPr>
          <w:p w14:paraId="086B82C5" w14:textId="77777777" w:rsidR="00DB198E" w:rsidRPr="00F224C4" w:rsidRDefault="00DB198E" w:rsidP="00DB198E">
            <w:pPr>
              <w:jc w:val="both"/>
              <w:rPr>
                <w:rFonts w:asciiTheme="majorBidi" w:hAnsiTheme="majorBidi" w:cstheme="majorBidi"/>
                <w:sz w:val="16"/>
                <w:szCs w:val="16"/>
              </w:rPr>
            </w:pPr>
          </w:p>
        </w:tc>
        <w:tc>
          <w:tcPr>
            <w:tcW w:w="1080" w:type="dxa"/>
            <w:noWrap/>
            <w:hideMark/>
          </w:tcPr>
          <w:p w14:paraId="1F846376" w14:textId="77777777" w:rsidR="00DB198E" w:rsidRPr="00F224C4" w:rsidRDefault="00DB198E" w:rsidP="00DB198E">
            <w:pPr>
              <w:jc w:val="both"/>
              <w:rPr>
                <w:rFonts w:asciiTheme="majorBidi" w:hAnsiTheme="majorBidi" w:cstheme="majorBidi"/>
                <w:sz w:val="16"/>
                <w:szCs w:val="16"/>
              </w:rPr>
            </w:pPr>
          </w:p>
        </w:tc>
        <w:tc>
          <w:tcPr>
            <w:tcW w:w="990" w:type="dxa"/>
            <w:noWrap/>
            <w:hideMark/>
          </w:tcPr>
          <w:p w14:paraId="34E85992" w14:textId="77777777" w:rsidR="00DB198E" w:rsidRPr="00F224C4" w:rsidRDefault="00DB198E" w:rsidP="00DB198E">
            <w:pPr>
              <w:jc w:val="both"/>
              <w:rPr>
                <w:rFonts w:asciiTheme="majorBidi" w:hAnsiTheme="majorBidi" w:cstheme="majorBidi"/>
                <w:sz w:val="16"/>
                <w:szCs w:val="16"/>
              </w:rPr>
            </w:pPr>
          </w:p>
        </w:tc>
        <w:tc>
          <w:tcPr>
            <w:tcW w:w="990" w:type="dxa"/>
            <w:noWrap/>
            <w:hideMark/>
          </w:tcPr>
          <w:p w14:paraId="50C0F640" w14:textId="77777777" w:rsidR="00DB198E" w:rsidRPr="00F224C4" w:rsidRDefault="00DB198E" w:rsidP="00DB198E">
            <w:pPr>
              <w:jc w:val="both"/>
              <w:rPr>
                <w:rFonts w:asciiTheme="majorBidi" w:hAnsiTheme="majorBidi" w:cstheme="majorBidi"/>
                <w:sz w:val="16"/>
                <w:szCs w:val="16"/>
              </w:rPr>
            </w:pPr>
          </w:p>
        </w:tc>
        <w:tc>
          <w:tcPr>
            <w:tcW w:w="1070" w:type="dxa"/>
            <w:noWrap/>
            <w:hideMark/>
          </w:tcPr>
          <w:p w14:paraId="15B3E8A4" w14:textId="77777777" w:rsidR="00DB198E" w:rsidRPr="00F224C4" w:rsidRDefault="00DB198E" w:rsidP="00DB198E">
            <w:pPr>
              <w:jc w:val="both"/>
              <w:rPr>
                <w:rFonts w:asciiTheme="majorBidi" w:hAnsiTheme="majorBidi" w:cstheme="majorBidi"/>
                <w:sz w:val="16"/>
                <w:szCs w:val="16"/>
              </w:rPr>
            </w:pPr>
          </w:p>
        </w:tc>
        <w:tc>
          <w:tcPr>
            <w:tcW w:w="1090" w:type="dxa"/>
            <w:noWrap/>
            <w:hideMark/>
          </w:tcPr>
          <w:p w14:paraId="31F0AAEE"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4.3</w:t>
            </w:r>
          </w:p>
        </w:tc>
      </w:tr>
      <w:tr w:rsidR="00F224C4" w:rsidRPr="00F224C4" w14:paraId="1EFF9A12" w14:textId="77777777" w:rsidTr="00732126">
        <w:trPr>
          <w:trHeight w:val="300"/>
        </w:trPr>
        <w:tc>
          <w:tcPr>
            <w:tcW w:w="1349" w:type="dxa"/>
            <w:noWrap/>
            <w:hideMark/>
          </w:tcPr>
          <w:p w14:paraId="65161431"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Glynn et al., 2012</w:t>
            </w:r>
          </w:p>
        </w:tc>
        <w:tc>
          <w:tcPr>
            <w:tcW w:w="896" w:type="dxa"/>
            <w:noWrap/>
            <w:hideMark/>
          </w:tcPr>
          <w:p w14:paraId="1B118261"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apparent</w:t>
            </w:r>
          </w:p>
        </w:tc>
        <w:tc>
          <w:tcPr>
            <w:tcW w:w="1170" w:type="dxa"/>
            <w:noWrap/>
            <w:hideMark/>
          </w:tcPr>
          <w:p w14:paraId="09C39045" w14:textId="77777777" w:rsidR="00DB198E" w:rsidRPr="00F224C4" w:rsidRDefault="00DB198E" w:rsidP="00DB198E">
            <w:pPr>
              <w:jc w:val="both"/>
              <w:rPr>
                <w:rFonts w:asciiTheme="majorBidi" w:hAnsiTheme="majorBidi" w:cstheme="majorBidi"/>
                <w:sz w:val="16"/>
                <w:szCs w:val="16"/>
              </w:rPr>
            </w:pPr>
          </w:p>
        </w:tc>
        <w:tc>
          <w:tcPr>
            <w:tcW w:w="1080" w:type="dxa"/>
            <w:noWrap/>
            <w:hideMark/>
          </w:tcPr>
          <w:p w14:paraId="2E82500E" w14:textId="77777777" w:rsidR="00DB198E" w:rsidRPr="00F224C4" w:rsidRDefault="00DB198E" w:rsidP="00DB198E">
            <w:pPr>
              <w:jc w:val="both"/>
              <w:rPr>
                <w:rFonts w:asciiTheme="majorBidi" w:hAnsiTheme="majorBidi" w:cstheme="majorBidi"/>
                <w:sz w:val="16"/>
                <w:szCs w:val="16"/>
              </w:rPr>
            </w:pPr>
          </w:p>
        </w:tc>
        <w:tc>
          <w:tcPr>
            <w:tcW w:w="1080" w:type="dxa"/>
            <w:noWrap/>
            <w:hideMark/>
          </w:tcPr>
          <w:p w14:paraId="5845EA46" w14:textId="77777777" w:rsidR="00DB198E" w:rsidRPr="00F224C4" w:rsidRDefault="00DB198E" w:rsidP="00DB198E">
            <w:pPr>
              <w:jc w:val="both"/>
              <w:rPr>
                <w:rFonts w:asciiTheme="majorBidi" w:hAnsiTheme="majorBidi" w:cstheme="majorBidi"/>
                <w:sz w:val="16"/>
                <w:szCs w:val="16"/>
              </w:rPr>
            </w:pPr>
          </w:p>
        </w:tc>
        <w:tc>
          <w:tcPr>
            <w:tcW w:w="990" w:type="dxa"/>
            <w:noWrap/>
            <w:hideMark/>
          </w:tcPr>
          <w:p w14:paraId="0D395A52" w14:textId="77777777" w:rsidR="00DB198E" w:rsidRPr="00F224C4" w:rsidRDefault="00DB198E" w:rsidP="00DB198E">
            <w:pPr>
              <w:jc w:val="both"/>
              <w:rPr>
                <w:rFonts w:asciiTheme="majorBidi" w:hAnsiTheme="majorBidi" w:cstheme="majorBidi"/>
                <w:sz w:val="16"/>
                <w:szCs w:val="16"/>
              </w:rPr>
            </w:pPr>
          </w:p>
        </w:tc>
        <w:tc>
          <w:tcPr>
            <w:tcW w:w="990" w:type="dxa"/>
            <w:noWrap/>
            <w:hideMark/>
          </w:tcPr>
          <w:p w14:paraId="6C4ABBED" w14:textId="77777777" w:rsidR="00DB198E" w:rsidRPr="00F224C4" w:rsidRDefault="00DB198E" w:rsidP="00DB198E">
            <w:pPr>
              <w:jc w:val="both"/>
              <w:rPr>
                <w:rFonts w:asciiTheme="majorBidi" w:hAnsiTheme="majorBidi" w:cstheme="majorBidi"/>
                <w:sz w:val="16"/>
                <w:szCs w:val="16"/>
              </w:rPr>
            </w:pPr>
          </w:p>
        </w:tc>
        <w:tc>
          <w:tcPr>
            <w:tcW w:w="1070" w:type="dxa"/>
            <w:noWrap/>
            <w:hideMark/>
          </w:tcPr>
          <w:p w14:paraId="0A185F86" w14:textId="77777777" w:rsidR="00DB198E" w:rsidRPr="00F224C4" w:rsidRDefault="00DB198E" w:rsidP="00DB198E">
            <w:pPr>
              <w:jc w:val="both"/>
              <w:rPr>
                <w:rFonts w:asciiTheme="majorBidi" w:hAnsiTheme="majorBidi" w:cstheme="majorBidi"/>
                <w:sz w:val="16"/>
                <w:szCs w:val="16"/>
              </w:rPr>
            </w:pPr>
          </w:p>
        </w:tc>
        <w:tc>
          <w:tcPr>
            <w:tcW w:w="1090" w:type="dxa"/>
            <w:noWrap/>
            <w:hideMark/>
          </w:tcPr>
          <w:p w14:paraId="641544DC"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8.2</w:t>
            </w:r>
          </w:p>
        </w:tc>
      </w:tr>
      <w:tr w:rsidR="00F224C4" w:rsidRPr="00F224C4" w14:paraId="6E9F692F" w14:textId="77777777" w:rsidTr="00732126">
        <w:trPr>
          <w:trHeight w:val="300"/>
        </w:trPr>
        <w:tc>
          <w:tcPr>
            <w:tcW w:w="1349" w:type="dxa"/>
            <w:noWrap/>
            <w:hideMark/>
          </w:tcPr>
          <w:p w14:paraId="4EC65877"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Yeung et al., 2013</w:t>
            </w:r>
          </w:p>
        </w:tc>
        <w:tc>
          <w:tcPr>
            <w:tcW w:w="896" w:type="dxa"/>
            <w:noWrap/>
            <w:hideMark/>
          </w:tcPr>
          <w:p w14:paraId="2A3CA25A"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apparent</w:t>
            </w:r>
          </w:p>
        </w:tc>
        <w:tc>
          <w:tcPr>
            <w:tcW w:w="1170" w:type="dxa"/>
            <w:noWrap/>
            <w:hideMark/>
          </w:tcPr>
          <w:p w14:paraId="732D175B" w14:textId="77777777" w:rsidR="00DB198E" w:rsidRPr="00F224C4" w:rsidRDefault="00DB198E" w:rsidP="00DB198E">
            <w:pPr>
              <w:jc w:val="both"/>
              <w:rPr>
                <w:rFonts w:asciiTheme="majorBidi" w:hAnsiTheme="majorBidi" w:cstheme="majorBidi"/>
                <w:sz w:val="16"/>
                <w:szCs w:val="16"/>
              </w:rPr>
            </w:pPr>
          </w:p>
        </w:tc>
        <w:tc>
          <w:tcPr>
            <w:tcW w:w="1080" w:type="dxa"/>
            <w:noWrap/>
            <w:hideMark/>
          </w:tcPr>
          <w:p w14:paraId="23E5F4E6" w14:textId="77777777" w:rsidR="00DB198E" w:rsidRPr="00F224C4" w:rsidRDefault="00DB198E" w:rsidP="00DB198E">
            <w:pPr>
              <w:jc w:val="both"/>
              <w:rPr>
                <w:rFonts w:asciiTheme="majorBidi" w:hAnsiTheme="majorBidi" w:cstheme="majorBidi"/>
                <w:sz w:val="16"/>
                <w:szCs w:val="16"/>
              </w:rPr>
            </w:pPr>
          </w:p>
        </w:tc>
        <w:tc>
          <w:tcPr>
            <w:tcW w:w="1080" w:type="dxa"/>
            <w:noWrap/>
            <w:hideMark/>
          </w:tcPr>
          <w:p w14:paraId="47F0D254" w14:textId="77777777" w:rsidR="00DB198E" w:rsidRPr="00F224C4" w:rsidRDefault="00DB198E" w:rsidP="00DB198E">
            <w:pPr>
              <w:jc w:val="both"/>
              <w:rPr>
                <w:rFonts w:asciiTheme="majorBidi" w:hAnsiTheme="majorBidi" w:cstheme="majorBidi"/>
                <w:sz w:val="16"/>
                <w:szCs w:val="16"/>
              </w:rPr>
            </w:pPr>
          </w:p>
        </w:tc>
        <w:tc>
          <w:tcPr>
            <w:tcW w:w="990" w:type="dxa"/>
            <w:noWrap/>
            <w:hideMark/>
          </w:tcPr>
          <w:p w14:paraId="7CC1B1E2" w14:textId="77777777" w:rsidR="00DB198E" w:rsidRPr="00F224C4" w:rsidRDefault="00DB198E" w:rsidP="00DB198E">
            <w:pPr>
              <w:jc w:val="both"/>
              <w:rPr>
                <w:rFonts w:asciiTheme="majorBidi" w:hAnsiTheme="majorBidi" w:cstheme="majorBidi"/>
                <w:sz w:val="16"/>
                <w:szCs w:val="16"/>
              </w:rPr>
            </w:pPr>
          </w:p>
        </w:tc>
        <w:tc>
          <w:tcPr>
            <w:tcW w:w="990" w:type="dxa"/>
            <w:noWrap/>
            <w:hideMark/>
          </w:tcPr>
          <w:p w14:paraId="2DD23558" w14:textId="77777777" w:rsidR="00DB198E" w:rsidRPr="00F224C4" w:rsidRDefault="00DB198E" w:rsidP="00DB198E">
            <w:pPr>
              <w:jc w:val="both"/>
              <w:rPr>
                <w:rFonts w:asciiTheme="majorBidi" w:hAnsiTheme="majorBidi" w:cstheme="majorBidi"/>
                <w:sz w:val="16"/>
                <w:szCs w:val="16"/>
              </w:rPr>
            </w:pPr>
          </w:p>
        </w:tc>
        <w:tc>
          <w:tcPr>
            <w:tcW w:w="1070" w:type="dxa"/>
            <w:noWrap/>
            <w:hideMark/>
          </w:tcPr>
          <w:p w14:paraId="74554FC0" w14:textId="77777777" w:rsidR="00DB198E" w:rsidRPr="00F224C4" w:rsidRDefault="00DB198E" w:rsidP="00DB198E">
            <w:pPr>
              <w:jc w:val="both"/>
              <w:rPr>
                <w:rFonts w:asciiTheme="majorBidi" w:hAnsiTheme="majorBidi" w:cstheme="majorBidi"/>
                <w:sz w:val="16"/>
                <w:szCs w:val="16"/>
              </w:rPr>
            </w:pPr>
          </w:p>
        </w:tc>
        <w:tc>
          <w:tcPr>
            <w:tcW w:w="1090" w:type="dxa"/>
            <w:noWrap/>
            <w:hideMark/>
          </w:tcPr>
          <w:p w14:paraId="07E17057"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4.55</w:t>
            </w:r>
          </w:p>
        </w:tc>
      </w:tr>
      <w:tr w:rsidR="00F224C4" w:rsidRPr="00F224C4" w14:paraId="4BABC58A" w14:textId="77777777" w:rsidTr="00732126">
        <w:trPr>
          <w:trHeight w:val="300"/>
        </w:trPr>
        <w:tc>
          <w:tcPr>
            <w:tcW w:w="1349" w:type="dxa"/>
            <w:noWrap/>
            <w:hideMark/>
          </w:tcPr>
          <w:p w14:paraId="74931706"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Worley et al., 2017</w:t>
            </w:r>
          </w:p>
        </w:tc>
        <w:tc>
          <w:tcPr>
            <w:tcW w:w="896" w:type="dxa"/>
            <w:noWrap/>
            <w:hideMark/>
          </w:tcPr>
          <w:p w14:paraId="49E73132"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intrinsic</w:t>
            </w:r>
          </w:p>
        </w:tc>
        <w:tc>
          <w:tcPr>
            <w:tcW w:w="1170" w:type="dxa"/>
            <w:noWrap/>
            <w:hideMark/>
          </w:tcPr>
          <w:p w14:paraId="45573A48" w14:textId="77777777" w:rsidR="00DB198E" w:rsidRPr="00F224C4" w:rsidRDefault="00DB198E" w:rsidP="00DB198E">
            <w:pPr>
              <w:jc w:val="both"/>
              <w:rPr>
                <w:rFonts w:asciiTheme="majorBidi" w:hAnsiTheme="majorBidi" w:cstheme="majorBidi"/>
                <w:sz w:val="16"/>
                <w:szCs w:val="16"/>
              </w:rPr>
            </w:pPr>
          </w:p>
        </w:tc>
        <w:tc>
          <w:tcPr>
            <w:tcW w:w="1080" w:type="dxa"/>
            <w:noWrap/>
            <w:hideMark/>
          </w:tcPr>
          <w:p w14:paraId="3E63C44F" w14:textId="77777777" w:rsidR="00DB198E" w:rsidRPr="00F224C4" w:rsidRDefault="00DB198E" w:rsidP="00DB198E">
            <w:pPr>
              <w:jc w:val="both"/>
              <w:rPr>
                <w:rFonts w:asciiTheme="majorBidi" w:hAnsiTheme="majorBidi" w:cstheme="majorBidi"/>
                <w:sz w:val="16"/>
                <w:szCs w:val="16"/>
              </w:rPr>
            </w:pPr>
          </w:p>
        </w:tc>
        <w:tc>
          <w:tcPr>
            <w:tcW w:w="1080" w:type="dxa"/>
            <w:noWrap/>
            <w:hideMark/>
          </w:tcPr>
          <w:p w14:paraId="146ED09C" w14:textId="77777777" w:rsidR="00DB198E" w:rsidRPr="00F224C4" w:rsidRDefault="00DB198E" w:rsidP="00DB198E">
            <w:pPr>
              <w:jc w:val="both"/>
              <w:rPr>
                <w:rFonts w:asciiTheme="majorBidi" w:hAnsiTheme="majorBidi" w:cstheme="majorBidi"/>
                <w:sz w:val="16"/>
                <w:szCs w:val="16"/>
              </w:rPr>
            </w:pPr>
          </w:p>
        </w:tc>
        <w:tc>
          <w:tcPr>
            <w:tcW w:w="990" w:type="dxa"/>
            <w:noWrap/>
            <w:hideMark/>
          </w:tcPr>
          <w:p w14:paraId="7A45B634" w14:textId="77777777" w:rsidR="00DB198E" w:rsidRPr="00F224C4" w:rsidRDefault="00DB198E" w:rsidP="00DB198E">
            <w:pPr>
              <w:jc w:val="both"/>
              <w:rPr>
                <w:rFonts w:asciiTheme="majorBidi" w:hAnsiTheme="majorBidi" w:cstheme="majorBidi"/>
                <w:sz w:val="16"/>
                <w:szCs w:val="16"/>
              </w:rPr>
            </w:pPr>
          </w:p>
        </w:tc>
        <w:tc>
          <w:tcPr>
            <w:tcW w:w="990" w:type="dxa"/>
            <w:noWrap/>
            <w:hideMark/>
          </w:tcPr>
          <w:p w14:paraId="5F6BD84F"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15.5</w:t>
            </w:r>
          </w:p>
        </w:tc>
        <w:tc>
          <w:tcPr>
            <w:tcW w:w="1070" w:type="dxa"/>
            <w:noWrap/>
            <w:hideMark/>
          </w:tcPr>
          <w:p w14:paraId="47562C6F"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3.9</w:t>
            </w:r>
          </w:p>
        </w:tc>
        <w:tc>
          <w:tcPr>
            <w:tcW w:w="1090" w:type="dxa"/>
            <w:noWrap/>
            <w:hideMark/>
          </w:tcPr>
          <w:p w14:paraId="4FF38114" w14:textId="77777777" w:rsidR="00DB198E" w:rsidRPr="00F224C4" w:rsidRDefault="00DB198E" w:rsidP="00DB198E">
            <w:pPr>
              <w:jc w:val="both"/>
              <w:rPr>
                <w:rFonts w:asciiTheme="majorBidi" w:hAnsiTheme="majorBidi" w:cstheme="majorBidi"/>
                <w:sz w:val="16"/>
                <w:szCs w:val="16"/>
              </w:rPr>
            </w:pPr>
            <w:r w:rsidRPr="00F224C4">
              <w:rPr>
                <w:rFonts w:asciiTheme="majorBidi" w:hAnsiTheme="majorBidi" w:cstheme="majorBidi"/>
                <w:sz w:val="16"/>
                <w:szCs w:val="16"/>
              </w:rPr>
              <w:t>3.3</w:t>
            </w:r>
          </w:p>
        </w:tc>
      </w:tr>
      <w:tr w:rsidR="00F224C4" w:rsidRPr="00F224C4" w14:paraId="24AC7F16" w14:textId="77777777" w:rsidTr="00732126">
        <w:trPr>
          <w:trHeight w:val="300"/>
        </w:trPr>
        <w:tc>
          <w:tcPr>
            <w:tcW w:w="1349" w:type="dxa"/>
            <w:vMerge w:val="restart"/>
            <w:noWrap/>
            <w:hideMark/>
          </w:tcPr>
          <w:p w14:paraId="17C620D8" w14:textId="18646B6B" w:rsidR="005102B7" w:rsidRPr="00F224C4" w:rsidRDefault="005102B7" w:rsidP="005102B7">
            <w:pPr>
              <w:rPr>
                <w:rFonts w:asciiTheme="majorBidi" w:hAnsiTheme="majorBidi" w:cstheme="majorBidi"/>
                <w:sz w:val="16"/>
                <w:szCs w:val="16"/>
              </w:rPr>
            </w:pPr>
            <w:r w:rsidRPr="00F224C4">
              <w:rPr>
                <w:rFonts w:asciiTheme="majorBidi" w:hAnsiTheme="majorBidi" w:cstheme="majorBidi"/>
                <w:sz w:val="16"/>
                <w:szCs w:val="16"/>
              </w:rPr>
              <w:t>Conglomerated Estimation or Animal-Human Extrapolation</w:t>
            </w:r>
          </w:p>
        </w:tc>
        <w:tc>
          <w:tcPr>
            <w:tcW w:w="896" w:type="dxa"/>
            <w:noWrap/>
            <w:hideMark/>
          </w:tcPr>
          <w:p w14:paraId="26E6AC8D" w14:textId="77777777" w:rsidR="005102B7" w:rsidRPr="00F224C4" w:rsidRDefault="005102B7" w:rsidP="00DB198E">
            <w:pPr>
              <w:jc w:val="both"/>
              <w:rPr>
                <w:rFonts w:asciiTheme="majorBidi" w:hAnsiTheme="majorBidi" w:cstheme="majorBidi"/>
                <w:sz w:val="16"/>
                <w:szCs w:val="16"/>
              </w:rPr>
            </w:pPr>
            <w:r w:rsidRPr="00F224C4">
              <w:rPr>
                <w:rFonts w:asciiTheme="majorBidi" w:hAnsiTheme="majorBidi" w:cstheme="majorBidi"/>
                <w:sz w:val="16"/>
                <w:szCs w:val="16"/>
              </w:rPr>
              <w:t>years</w:t>
            </w:r>
          </w:p>
        </w:tc>
        <w:tc>
          <w:tcPr>
            <w:tcW w:w="1170" w:type="dxa"/>
            <w:noWrap/>
            <w:hideMark/>
          </w:tcPr>
          <w:p w14:paraId="7A766BE5" w14:textId="77777777" w:rsidR="005102B7" w:rsidRPr="00F224C4" w:rsidRDefault="005102B7" w:rsidP="00DB198E">
            <w:pPr>
              <w:jc w:val="both"/>
              <w:rPr>
                <w:rFonts w:asciiTheme="majorBidi" w:hAnsiTheme="majorBidi" w:cstheme="majorBidi"/>
                <w:sz w:val="16"/>
                <w:szCs w:val="16"/>
              </w:rPr>
            </w:pPr>
          </w:p>
        </w:tc>
        <w:tc>
          <w:tcPr>
            <w:tcW w:w="1080" w:type="dxa"/>
            <w:noWrap/>
            <w:hideMark/>
          </w:tcPr>
          <w:p w14:paraId="2C1625C1" w14:textId="77777777" w:rsidR="005102B7" w:rsidRPr="00F224C4" w:rsidRDefault="005102B7" w:rsidP="00DB198E">
            <w:pPr>
              <w:jc w:val="both"/>
              <w:rPr>
                <w:rFonts w:asciiTheme="majorBidi" w:hAnsiTheme="majorBidi" w:cstheme="majorBidi"/>
                <w:sz w:val="16"/>
                <w:szCs w:val="16"/>
              </w:rPr>
            </w:pPr>
            <w:r w:rsidRPr="00F224C4">
              <w:rPr>
                <w:rFonts w:asciiTheme="majorBidi" w:hAnsiTheme="majorBidi" w:cstheme="majorBidi"/>
                <w:sz w:val="16"/>
                <w:szCs w:val="16"/>
              </w:rPr>
              <w:t>6.7</w:t>
            </w:r>
          </w:p>
        </w:tc>
        <w:tc>
          <w:tcPr>
            <w:tcW w:w="1080" w:type="dxa"/>
            <w:noWrap/>
            <w:hideMark/>
          </w:tcPr>
          <w:p w14:paraId="68B336CD" w14:textId="77777777" w:rsidR="005102B7" w:rsidRPr="00F224C4" w:rsidRDefault="005102B7" w:rsidP="00DB198E">
            <w:pPr>
              <w:jc w:val="both"/>
              <w:rPr>
                <w:rFonts w:asciiTheme="majorBidi" w:hAnsiTheme="majorBidi" w:cstheme="majorBidi"/>
                <w:sz w:val="16"/>
                <w:szCs w:val="16"/>
              </w:rPr>
            </w:pPr>
            <w:r w:rsidRPr="00F224C4">
              <w:rPr>
                <w:rFonts w:asciiTheme="majorBidi" w:hAnsiTheme="majorBidi" w:cstheme="majorBidi"/>
                <w:sz w:val="16"/>
                <w:szCs w:val="16"/>
              </w:rPr>
              <w:t>1.664653</w:t>
            </w:r>
          </w:p>
        </w:tc>
        <w:tc>
          <w:tcPr>
            <w:tcW w:w="990" w:type="dxa"/>
            <w:noWrap/>
            <w:hideMark/>
          </w:tcPr>
          <w:p w14:paraId="3E4A4092" w14:textId="77777777" w:rsidR="005102B7" w:rsidRPr="00F224C4" w:rsidRDefault="005102B7" w:rsidP="00DB198E">
            <w:pPr>
              <w:jc w:val="both"/>
              <w:rPr>
                <w:rFonts w:asciiTheme="majorBidi" w:hAnsiTheme="majorBidi" w:cstheme="majorBidi"/>
                <w:sz w:val="16"/>
                <w:szCs w:val="16"/>
              </w:rPr>
            </w:pPr>
            <w:r w:rsidRPr="00F224C4">
              <w:rPr>
                <w:rFonts w:asciiTheme="majorBidi" w:hAnsiTheme="majorBidi" w:cstheme="majorBidi"/>
                <w:sz w:val="16"/>
                <w:szCs w:val="16"/>
              </w:rPr>
              <w:t>2.5</w:t>
            </w:r>
          </w:p>
        </w:tc>
        <w:tc>
          <w:tcPr>
            <w:tcW w:w="990" w:type="dxa"/>
            <w:noWrap/>
            <w:hideMark/>
          </w:tcPr>
          <w:p w14:paraId="419C02AC" w14:textId="77777777" w:rsidR="005102B7" w:rsidRPr="00F224C4" w:rsidRDefault="005102B7" w:rsidP="00DB198E">
            <w:pPr>
              <w:jc w:val="both"/>
              <w:rPr>
                <w:rFonts w:asciiTheme="majorBidi" w:hAnsiTheme="majorBidi" w:cstheme="majorBidi"/>
                <w:sz w:val="16"/>
                <w:szCs w:val="16"/>
              </w:rPr>
            </w:pPr>
            <w:r w:rsidRPr="00F224C4">
              <w:rPr>
                <w:rFonts w:asciiTheme="majorBidi" w:hAnsiTheme="majorBidi" w:cstheme="majorBidi"/>
                <w:sz w:val="16"/>
                <w:szCs w:val="16"/>
              </w:rPr>
              <w:t>7.3</w:t>
            </w:r>
          </w:p>
        </w:tc>
        <w:tc>
          <w:tcPr>
            <w:tcW w:w="1070" w:type="dxa"/>
            <w:noWrap/>
            <w:hideMark/>
          </w:tcPr>
          <w:p w14:paraId="191F4DF7" w14:textId="77777777" w:rsidR="005102B7" w:rsidRPr="00F224C4" w:rsidRDefault="005102B7" w:rsidP="00DB198E">
            <w:pPr>
              <w:jc w:val="both"/>
              <w:rPr>
                <w:rFonts w:asciiTheme="majorBidi" w:hAnsiTheme="majorBidi" w:cstheme="majorBidi"/>
                <w:sz w:val="16"/>
                <w:szCs w:val="16"/>
              </w:rPr>
            </w:pPr>
            <w:r w:rsidRPr="00F224C4">
              <w:rPr>
                <w:rFonts w:asciiTheme="majorBidi" w:hAnsiTheme="majorBidi" w:cstheme="majorBidi"/>
                <w:sz w:val="16"/>
                <w:szCs w:val="16"/>
              </w:rPr>
              <w:t>2.35</w:t>
            </w:r>
          </w:p>
        </w:tc>
        <w:tc>
          <w:tcPr>
            <w:tcW w:w="1090" w:type="dxa"/>
            <w:noWrap/>
            <w:hideMark/>
          </w:tcPr>
          <w:p w14:paraId="60FEA929" w14:textId="77777777" w:rsidR="005102B7" w:rsidRPr="00F224C4" w:rsidRDefault="005102B7" w:rsidP="00DB198E">
            <w:pPr>
              <w:jc w:val="both"/>
              <w:rPr>
                <w:rFonts w:asciiTheme="majorBidi" w:hAnsiTheme="majorBidi" w:cstheme="majorBidi"/>
                <w:sz w:val="16"/>
                <w:szCs w:val="16"/>
              </w:rPr>
            </w:pPr>
            <w:r w:rsidRPr="00F224C4">
              <w:rPr>
                <w:rFonts w:asciiTheme="majorBidi" w:hAnsiTheme="majorBidi" w:cstheme="majorBidi"/>
                <w:sz w:val="16"/>
                <w:szCs w:val="16"/>
              </w:rPr>
              <w:t>4.7</w:t>
            </w:r>
          </w:p>
        </w:tc>
      </w:tr>
      <w:tr w:rsidR="00F224C4" w:rsidRPr="00F224C4" w14:paraId="781FF813" w14:textId="77777777" w:rsidTr="00732126">
        <w:trPr>
          <w:trHeight w:val="300"/>
        </w:trPr>
        <w:tc>
          <w:tcPr>
            <w:tcW w:w="1349" w:type="dxa"/>
            <w:vMerge/>
            <w:noWrap/>
            <w:hideMark/>
          </w:tcPr>
          <w:p w14:paraId="089425C5" w14:textId="77777777" w:rsidR="005102B7" w:rsidRPr="00F224C4" w:rsidRDefault="005102B7" w:rsidP="00DB198E">
            <w:pPr>
              <w:jc w:val="both"/>
              <w:rPr>
                <w:rFonts w:asciiTheme="majorBidi" w:hAnsiTheme="majorBidi" w:cstheme="majorBidi"/>
                <w:sz w:val="16"/>
                <w:szCs w:val="16"/>
              </w:rPr>
            </w:pPr>
          </w:p>
        </w:tc>
        <w:tc>
          <w:tcPr>
            <w:tcW w:w="896" w:type="dxa"/>
            <w:noWrap/>
            <w:hideMark/>
          </w:tcPr>
          <w:p w14:paraId="3679A193" w14:textId="77777777" w:rsidR="005102B7" w:rsidRPr="00F224C4" w:rsidRDefault="005102B7" w:rsidP="00DB198E">
            <w:pPr>
              <w:jc w:val="both"/>
              <w:rPr>
                <w:rFonts w:asciiTheme="majorBidi" w:hAnsiTheme="majorBidi" w:cstheme="majorBidi"/>
                <w:sz w:val="16"/>
                <w:szCs w:val="16"/>
              </w:rPr>
            </w:pPr>
            <w:r w:rsidRPr="00F224C4">
              <w:rPr>
                <w:rFonts w:asciiTheme="majorBidi" w:hAnsiTheme="majorBidi" w:cstheme="majorBidi"/>
                <w:sz w:val="16"/>
                <w:szCs w:val="16"/>
              </w:rPr>
              <w:t>hours</w:t>
            </w:r>
          </w:p>
        </w:tc>
        <w:tc>
          <w:tcPr>
            <w:tcW w:w="1170" w:type="dxa"/>
            <w:noWrap/>
            <w:hideMark/>
          </w:tcPr>
          <w:p w14:paraId="73386847" w14:textId="77777777" w:rsidR="005102B7" w:rsidRPr="00F224C4" w:rsidRDefault="005102B7" w:rsidP="00DB198E">
            <w:pPr>
              <w:jc w:val="both"/>
              <w:rPr>
                <w:rFonts w:asciiTheme="majorBidi" w:hAnsiTheme="majorBidi" w:cstheme="majorBidi"/>
                <w:sz w:val="16"/>
                <w:szCs w:val="16"/>
              </w:rPr>
            </w:pPr>
          </w:p>
        </w:tc>
        <w:tc>
          <w:tcPr>
            <w:tcW w:w="1080" w:type="dxa"/>
            <w:noWrap/>
            <w:hideMark/>
          </w:tcPr>
          <w:p w14:paraId="560570DD" w14:textId="77777777" w:rsidR="005102B7" w:rsidRPr="00F224C4" w:rsidRDefault="005102B7" w:rsidP="00DB198E">
            <w:pPr>
              <w:jc w:val="both"/>
              <w:rPr>
                <w:rFonts w:asciiTheme="majorBidi" w:hAnsiTheme="majorBidi" w:cstheme="majorBidi"/>
                <w:sz w:val="16"/>
                <w:szCs w:val="16"/>
              </w:rPr>
            </w:pPr>
            <w:r w:rsidRPr="00F224C4">
              <w:rPr>
                <w:rFonts w:asciiTheme="majorBidi" w:hAnsiTheme="majorBidi" w:cstheme="majorBidi"/>
                <w:sz w:val="16"/>
                <w:szCs w:val="16"/>
              </w:rPr>
              <w:t>58692</w:t>
            </w:r>
          </w:p>
        </w:tc>
        <w:tc>
          <w:tcPr>
            <w:tcW w:w="1080" w:type="dxa"/>
            <w:noWrap/>
            <w:hideMark/>
          </w:tcPr>
          <w:p w14:paraId="29C7BEE7" w14:textId="77777777" w:rsidR="005102B7" w:rsidRPr="00F224C4" w:rsidRDefault="005102B7" w:rsidP="00DB198E">
            <w:pPr>
              <w:jc w:val="both"/>
              <w:rPr>
                <w:rFonts w:asciiTheme="majorBidi" w:hAnsiTheme="majorBidi" w:cstheme="majorBidi"/>
                <w:sz w:val="16"/>
                <w:szCs w:val="16"/>
              </w:rPr>
            </w:pPr>
            <w:r w:rsidRPr="00F224C4">
              <w:rPr>
                <w:rFonts w:asciiTheme="majorBidi" w:hAnsiTheme="majorBidi" w:cstheme="majorBidi"/>
                <w:sz w:val="16"/>
                <w:szCs w:val="16"/>
              </w:rPr>
              <w:t>14582.36</w:t>
            </w:r>
          </w:p>
        </w:tc>
        <w:tc>
          <w:tcPr>
            <w:tcW w:w="990" w:type="dxa"/>
            <w:noWrap/>
            <w:hideMark/>
          </w:tcPr>
          <w:p w14:paraId="6EF37DFB" w14:textId="77777777" w:rsidR="005102B7" w:rsidRPr="00F224C4" w:rsidRDefault="005102B7" w:rsidP="00DB198E">
            <w:pPr>
              <w:jc w:val="both"/>
              <w:rPr>
                <w:rFonts w:asciiTheme="majorBidi" w:hAnsiTheme="majorBidi" w:cstheme="majorBidi"/>
                <w:sz w:val="16"/>
                <w:szCs w:val="16"/>
              </w:rPr>
            </w:pPr>
            <w:r w:rsidRPr="00F224C4">
              <w:rPr>
                <w:rFonts w:asciiTheme="majorBidi" w:hAnsiTheme="majorBidi" w:cstheme="majorBidi"/>
                <w:sz w:val="16"/>
                <w:szCs w:val="16"/>
              </w:rPr>
              <w:t>21900</w:t>
            </w:r>
          </w:p>
        </w:tc>
        <w:tc>
          <w:tcPr>
            <w:tcW w:w="990" w:type="dxa"/>
            <w:noWrap/>
            <w:hideMark/>
          </w:tcPr>
          <w:p w14:paraId="0E34ECC4" w14:textId="77777777" w:rsidR="005102B7" w:rsidRPr="00F224C4" w:rsidRDefault="005102B7" w:rsidP="00DB198E">
            <w:pPr>
              <w:jc w:val="both"/>
              <w:rPr>
                <w:rFonts w:asciiTheme="majorBidi" w:hAnsiTheme="majorBidi" w:cstheme="majorBidi"/>
                <w:sz w:val="16"/>
                <w:szCs w:val="16"/>
              </w:rPr>
            </w:pPr>
            <w:r w:rsidRPr="00F224C4">
              <w:rPr>
                <w:rFonts w:asciiTheme="majorBidi" w:hAnsiTheme="majorBidi" w:cstheme="majorBidi"/>
                <w:sz w:val="16"/>
                <w:szCs w:val="16"/>
              </w:rPr>
              <w:t>63948</w:t>
            </w:r>
          </w:p>
        </w:tc>
        <w:tc>
          <w:tcPr>
            <w:tcW w:w="1070" w:type="dxa"/>
            <w:noWrap/>
            <w:hideMark/>
          </w:tcPr>
          <w:p w14:paraId="1F6BC1F2" w14:textId="77777777" w:rsidR="005102B7" w:rsidRPr="00F224C4" w:rsidRDefault="005102B7" w:rsidP="00DB198E">
            <w:pPr>
              <w:jc w:val="both"/>
              <w:rPr>
                <w:rFonts w:asciiTheme="majorBidi" w:hAnsiTheme="majorBidi" w:cstheme="majorBidi"/>
                <w:sz w:val="16"/>
                <w:szCs w:val="16"/>
              </w:rPr>
            </w:pPr>
            <w:r w:rsidRPr="00F224C4">
              <w:rPr>
                <w:rFonts w:asciiTheme="majorBidi" w:hAnsiTheme="majorBidi" w:cstheme="majorBidi"/>
                <w:sz w:val="16"/>
                <w:szCs w:val="16"/>
              </w:rPr>
              <w:t>20586</w:t>
            </w:r>
          </w:p>
        </w:tc>
        <w:tc>
          <w:tcPr>
            <w:tcW w:w="1090" w:type="dxa"/>
            <w:noWrap/>
            <w:hideMark/>
          </w:tcPr>
          <w:p w14:paraId="03FC10DF" w14:textId="77777777" w:rsidR="005102B7" w:rsidRPr="00F224C4" w:rsidRDefault="005102B7" w:rsidP="00DB198E">
            <w:pPr>
              <w:jc w:val="both"/>
              <w:rPr>
                <w:rFonts w:asciiTheme="majorBidi" w:hAnsiTheme="majorBidi" w:cstheme="majorBidi"/>
                <w:sz w:val="16"/>
                <w:szCs w:val="16"/>
              </w:rPr>
            </w:pPr>
            <w:r w:rsidRPr="00F224C4">
              <w:rPr>
                <w:rFonts w:asciiTheme="majorBidi" w:hAnsiTheme="majorBidi" w:cstheme="majorBidi"/>
                <w:sz w:val="16"/>
                <w:szCs w:val="16"/>
              </w:rPr>
              <w:t>41172</w:t>
            </w:r>
          </w:p>
        </w:tc>
      </w:tr>
      <w:tr w:rsidR="00F224C4" w:rsidRPr="00F224C4" w14:paraId="026E73A8" w14:textId="77777777" w:rsidTr="00732126">
        <w:trPr>
          <w:trHeight w:val="300"/>
        </w:trPr>
        <w:tc>
          <w:tcPr>
            <w:tcW w:w="1349" w:type="dxa"/>
            <w:vMerge/>
            <w:noWrap/>
            <w:hideMark/>
          </w:tcPr>
          <w:p w14:paraId="7D7CF286" w14:textId="77777777" w:rsidR="005102B7" w:rsidRPr="00F224C4" w:rsidRDefault="005102B7" w:rsidP="00DB198E">
            <w:pPr>
              <w:jc w:val="both"/>
              <w:rPr>
                <w:rFonts w:asciiTheme="majorBidi" w:hAnsiTheme="majorBidi" w:cstheme="majorBidi"/>
                <w:sz w:val="16"/>
                <w:szCs w:val="16"/>
              </w:rPr>
            </w:pPr>
          </w:p>
        </w:tc>
        <w:tc>
          <w:tcPr>
            <w:tcW w:w="896" w:type="dxa"/>
            <w:noWrap/>
            <w:hideMark/>
          </w:tcPr>
          <w:p w14:paraId="3D71082C" w14:textId="77777777" w:rsidR="005102B7" w:rsidRPr="00F224C4" w:rsidRDefault="005102B7" w:rsidP="00DB198E">
            <w:pPr>
              <w:jc w:val="both"/>
              <w:rPr>
                <w:rFonts w:asciiTheme="majorBidi" w:hAnsiTheme="majorBidi" w:cstheme="majorBidi"/>
                <w:sz w:val="16"/>
                <w:szCs w:val="16"/>
              </w:rPr>
            </w:pPr>
            <w:r w:rsidRPr="00F224C4">
              <w:rPr>
                <w:rFonts w:asciiTheme="majorBidi" w:hAnsiTheme="majorBidi" w:cstheme="majorBidi"/>
                <w:sz w:val="16"/>
                <w:szCs w:val="16"/>
              </w:rPr>
              <w:t>log10 hours</w:t>
            </w:r>
          </w:p>
        </w:tc>
        <w:tc>
          <w:tcPr>
            <w:tcW w:w="1170" w:type="dxa"/>
            <w:noWrap/>
            <w:hideMark/>
          </w:tcPr>
          <w:p w14:paraId="345365D0" w14:textId="77777777" w:rsidR="005102B7" w:rsidRPr="00F224C4" w:rsidRDefault="005102B7" w:rsidP="00DB198E">
            <w:pPr>
              <w:jc w:val="both"/>
              <w:rPr>
                <w:rFonts w:asciiTheme="majorBidi" w:hAnsiTheme="majorBidi" w:cstheme="majorBidi"/>
                <w:sz w:val="16"/>
                <w:szCs w:val="16"/>
              </w:rPr>
            </w:pPr>
          </w:p>
        </w:tc>
        <w:tc>
          <w:tcPr>
            <w:tcW w:w="1080" w:type="dxa"/>
            <w:noWrap/>
            <w:hideMark/>
          </w:tcPr>
          <w:p w14:paraId="7E75B0A1" w14:textId="77777777" w:rsidR="005102B7" w:rsidRPr="00F224C4" w:rsidRDefault="005102B7" w:rsidP="00DB198E">
            <w:pPr>
              <w:jc w:val="both"/>
              <w:rPr>
                <w:rFonts w:asciiTheme="majorBidi" w:hAnsiTheme="majorBidi" w:cstheme="majorBidi"/>
                <w:sz w:val="16"/>
                <w:szCs w:val="16"/>
              </w:rPr>
            </w:pPr>
            <w:r w:rsidRPr="00F224C4">
              <w:rPr>
                <w:rFonts w:asciiTheme="majorBidi" w:hAnsiTheme="majorBidi" w:cstheme="majorBidi"/>
                <w:sz w:val="16"/>
                <w:szCs w:val="16"/>
              </w:rPr>
              <w:t>4.768579</w:t>
            </w:r>
          </w:p>
        </w:tc>
        <w:tc>
          <w:tcPr>
            <w:tcW w:w="1080" w:type="dxa"/>
            <w:noWrap/>
            <w:hideMark/>
          </w:tcPr>
          <w:p w14:paraId="0406090D" w14:textId="77777777" w:rsidR="005102B7" w:rsidRPr="00F224C4" w:rsidRDefault="005102B7" w:rsidP="00DB198E">
            <w:pPr>
              <w:jc w:val="both"/>
              <w:rPr>
                <w:rFonts w:asciiTheme="majorBidi" w:hAnsiTheme="majorBidi" w:cstheme="majorBidi"/>
                <w:sz w:val="16"/>
                <w:szCs w:val="16"/>
              </w:rPr>
            </w:pPr>
            <w:r w:rsidRPr="00F224C4">
              <w:rPr>
                <w:rFonts w:asciiTheme="majorBidi" w:hAnsiTheme="majorBidi" w:cstheme="majorBidi"/>
                <w:sz w:val="16"/>
                <w:szCs w:val="16"/>
              </w:rPr>
              <w:t>4.163828</w:t>
            </w:r>
          </w:p>
        </w:tc>
        <w:tc>
          <w:tcPr>
            <w:tcW w:w="990" w:type="dxa"/>
            <w:noWrap/>
            <w:hideMark/>
          </w:tcPr>
          <w:p w14:paraId="7695F53C" w14:textId="77777777" w:rsidR="005102B7" w:rsidRPr="00F224C4" w:rsidRDefault="005102B7" w:rsidP="00DB198E">
            <w:pPr>
              <w:jc w:val="both"/>
              <w:rPr>
                <w:rFonts w:asciiTheme="majorBidi" w:hAnsiTheme="majorBidi" w:cstheme="majorBidi"/>
                <w:sz w:val="16"/>
                <w:szCs w:val="16"/>
              </w:rPr>
            </w:pPr>
            <w:r w:rsidRPr="00F224C4">
              <w:rPr>
                <w:rFonts w:asciiTheme="majorBidi" w:hAnsiTheme="majorBidi" w:cstheme="majorBidi"/>
                <w:sz w:val="16"/>
                <w:szCs w:val="16"/>
              </w:rPr>
              <w:t>4.340444</w:t>
            </w:r>
          </w:p>
        </w:tc>
        <w:tc>
          <w:tcPr>
            <w:tcW w:w="990" w:type="dxa"/>
            <w:noWrap/>
            <w:hideMark/>
          </w:tcPr>
          <w:p w14:paraId="71EE03DE" w14:textId="77777777" w:rsidR="005102B7" w:rsidRPr="00F224C4" w:rsidRDefault="005102B7" w:rsidP="00DB198E">
            <w:pPr>
              <w:jc w:val="both"/>
              <w:rPr>
                <w:rFonts w:asciiTheme="majorBidi" w:hAnsiTheme="majorBidi" w:cstheme="majorBidi"/>
                <w:sz w:val="16"/>
                <w:szCs w:val="16"/>
              </w:rPr>
            </w:pPr>
            <w:r w:rsidRPr="00F224C4">
              <w:rPr>
                <w:rFonts w:asciiTheme="majorBidi" w:hAnsiTheme="majorBidi" w:cstheme="majorBidi"/>
                <w:sz w:val="16"/>
                <w:szCs w:val="16"/>
              </w:rPr>
              <w:t>4.805827</w:t>
            </w:r>
          </w:p>
        </w:tc>
        <w:tc>
          <w:tcPr>
            <w:tcW w:w="1070" w:type="dxa"/>
            <w:noWrap/>
            <w:hideMark/>
          </w:tcPr>
          <w:p w14:paraId="53174C44" w14:textId="77777777" w:rsidR="005102B7" w:rsidRPr="00F224C4" w:rsidRDefault="005102B7" w:rsidP="00DB198E">
            <w:pPr>
              <w:jc w:val="both"/>
              <w:rPr>
                <w:rFonts w:asciiTheme="majorBidi" w:hAnsiTheme="majorBidi" w:cstheme="majorBidi"/>
                <w:sz w:val="16"/>
                <w:szCs w:val="16"/>
              </w:rPr>
            </w:pPr>
            <w:r w:rsidRPr="00F224C4">
              <w:rPr>
                <w:rFonts w:asciiTheme="majorBidi" w:hAnsiTheme="majorBidi" w:cstheme="majorBidi"/>
                <w:sz w:val="16"/>
                <w:szCs w:val="16"/>
              </w:rPr>
              <w:t>4.313572</w:t>
            </w:r>
          </w:p>
        </w:tc>
        <w:tc>
          <w:tcPr>
            <w:tcW w:w="1090" w:type="dxa"/>
            <w:noWrap/>
            <w:hideMark/>
          </w:tcPr>
          <w:p w14:paraId="3FD5A6D8" w14:textId="77777777" w:rsidR="005102B7" w:rsidRPr="00F224C4" w:rsidRDefault="005102B7" w:rsidP="00DB198E">
            <w:pPr>
              <w:jc w:val="both"/>
              <w:rPr>
                <w:rFonts w:asciiTheme="majorBidi" w:hAnsiTheme="majorBidi" w:cstheme="majorBidi"/>
                <w:sz w:val="16"/>
                <w:szCs w:val="16"/>
              </w:rPr>
            </w:pPr>
            <w:r w:rsidRPr="00F224C4">
              <w:rPr>
                <w:rFonts w:asciiTheme="majorBidi" w:hAnsiTheme="majorBidi" w:cstheme="majorBidi"/>
                <w:sz w:val="16"/>
                <w:szCs w:val="16"/>
              </w:rPr>
              <w:t>4.614602</w:t>
            </w:r>
          </w:p>
        </w:tc>
      </w:tr>
    </w:tbl>
    <w:p w14:paraId="4FE65B51" w14:textId="5DA69D45" w:rsidR="004D2841" w:rsidRPr="004D2841" w:rsidRDefault="00DB198E" w:rsidP="0031311E">
      <w:pPr>
        <w:spacing w:after="0"/>
        <w:jc w:val="both"/>
        <w:rPr>
          <w:rFonts w:asciiTheme="majorBidi" w:hAnsiTheme="majorBidi" w:cstheme="majorBidi"/>
          <w:sz w:val="24"/>
          <w:szCs w:val="24"/>
        </w:rPr>
      </w:pPr>
      <w:r w:rsidRPr="00F224C4">
        <w:rPr>
          <w:rFonts w:asciiTheme="majorBidi" w:hAnsiTheme="majorBidi" w:cstheme="majorBidi"/>
          <w:sz w:val="24"/>
          <w:szCs w:val="24"/>
        </w:rPr>
        <w:fldChar w:fldCharType="end"/>
      </w:r>
      <w:r w:rsidR="00444E84">
        <w:rPr>
          <w:rFonts w:asciiTheme="majorBidi" w:hAnsiTheme="majorBidi" w:cstheme="majorBidi"/>
          <w:sz w:val="24"/>
          <w:szCs w:val="24"/>
        </w:rPr>
        <w:t xml:space="preserve"> </w:t>
      </w:r>
    </w:p>
    <w:p w14:paraId="366C0F74" w14:textId="47B7D2E0" w:rsidR="00676BCF" w:rsidRPr="005A7711" w:rsidRDefault="007A1AA6" w:rsidP="00214481">
      <w:pPr>
        <w:pStyle w:val="Heading2"/>
        <w:rPr>
          <w:rFonts w:asciiTheme="majorBidi" w:hAnsiTheme="majorBidi"/>
          <w:color w:val="auto"/>
          <w:sz w:val="24"/>
          <w:szCs w:val="24"/>
        </w:rPr>
      </w:pPr>
      <w:r w:rsidRPr="005A7711">
        <w:rPr>
          <w:rFonts w:asciiTheme="majorBidi" w:hAnsiTheme="majorBidi"/>
          <w:b/>
          <w:bCs/>
          <w:color w:val="auto"/>
          <w:sz w:val="24"/>
          <w:szCs w:val="24"/>
        </w:rPr>
        <w:t xml:space="preserve">Table </w:t>
      </w:r>
      <w:r w:rsidR="00DE490D">
        <w:rPr>
          <w:rFonts w:asciiTheme="majorBidi" w:hAnsiTheme="majorBidi"/>
          <w:b/>
          <w:bCs/>
          <w:color w:val="auto"/>
          <w:sz w:val="24"/>
          <w:szCs w:val="24"/>
        </w:rPr>
        <w:t>S</w:t>
      </w:r>
      <w:r w:rsidR="00F224C4">
        <w:rPr>
          <w:rFonts w:asciiTheme="majorBidi" w:hAnsiTheme="majorBidi"/>
          <w:b/>
          <w:bCs/>
          <w:color w:val="auto"/>
          <w:sz w:val="24"/>
          <w:szCs w:val="24"/>
        </w:rPr>
        <w:t>9</w:t>
      </w:r>
      <w:r w:rsidR="00676BCF" w:rsidRPr="005A7711">
        <w:rPr>
          <w:rFonts w:asciiTheme="majorBidi" w:hAnsiTheme="majorBidi"/>
          <w:color w:val="auto"/>
          <w:sz w:val="24"/>
          <w:szCs w:val="24"/>
        </w:rPr>
        <w:t xml:space="preserve">. </w:t>
      </w:r>
      <w:r w:rsidR="00D04DA7">
        <w:rPr>
          <w:rFonts w:asciiTheme="majorBidi" w:hAnsiTheme="majorBidi"/>
          <w:color w:val="auto"/>
          <w:sz w:val="24"/>
          <w:szCs w:val="24"/>
        </w:rPr>
        <w:t>R</w:t>
      </w:r>
      <w:r w:rsidR="000F5113" w:rsidRPr="005A7711">
        <w:rPr>
          <w:rFonts w:asciiTheme="majorBidi" w:hAnsiTheme="majorBidi"/>
          <w:color w:val="auto"/>
          <w:sz w:val="24"/>
          <w:szCs w:val="24"/>
        </w:rPr>
        <w:t>eferences for</w:t>
      </w:r>
      <w:r w:rsidR="00D04DA7">
        <w:rPr>
          <w:rFonts w:asciiTheme="majorBidi" w:hAnsiTheme="majorBidi"/>
          <w:color w:val="auto"/>
          <w:sz w:val="24"/>
          <w:szCs w:val="24"/>
        </w:rPr>
        <w:t xml:space="preserve"> half-lives </w:t>
      </w:r>
      <w:r w:rsidR="0019633B">
        <w:rPr>
          <w:rFonts w:asciiTheme="majorBidi" w:hAnsiTheme="majorBidi"/>
          <w:color w:val="auto"/>
          <w:sz w:val="24"/>
          <w:szCs w:val="24"/>
        </w:rPr>
        <w:t>of inorganic substances</w:t>
      </w:r>
      <w:r w:rsidR="00D763FB">
        <w:rPr>
          <w:rFonts w:asciiTheme="majorBidi" w:hAnsiTheme="majorBidi"/>
          <w:color w:val="auto"/>
          <w:sz w:val="24"/>
          <w:szCs w:val="24"/>
        </w:rPr>
        <w:t xml:space="preserve"> for</w:t>
      </w:r>
      <w:r w:rsidR="00174768" w:rsidRPr="005A7711">
        <w:rPr>
          <w:rFonts w:asciiTheme="majorBidi" w:hAnsiTheme="majorBidi"/>
          <w:color w:val="auto"/>
          <w:sz w:val="24"/>
          <w:szCs w:val="24"/>
        </w:rPr>
        <w:t xml:space="preserve"> which the half-life could not be estimated by the QSAR models.</w:t>
      </w:r>
      <w:r w:rsidR="00C01141">
        <w:rPr>
          <w:rFonts w:asciiTheme="majorBidi" w:hAnsiTheme="majorBidi"/>
          <w:color w:val="auto"/>
          <w:sz w:val="24"/>
          <w:szCs w:val="24"/>
        </w:rPr>
        <w:t xml:space="preserve"> </w:t>
      </w:r>
      <w:r w:rsidR="00214481">
        <w:rPr>
          <w:rFonts w:asciiTheme="majorBidi" w:hAnsiTheme="majorBidi"/>
          <w:color w:val="auto"/>
          <w:sz w:val="24"/>
          <w:szCs w:val="24"/>
        </w:rPr>
        <w:t>Half-Lives (hours) were used in the analysis.</w:t>
      </w:r>
      <w:bookmarkEnd w:id="10"/>
      <w:r w:rsidR="00214481">
        <w:rPr>
          <w:rFonts w:asciiTheme="majorBidi" w:hAnsiTheme="majorBidi"/>
          <w:color w:val="auto"/>
          <w:sz w:val="24"/>
          <w:szCs w:val="24"/>
        </w:rPr>
        <w:t xml:space="preserve"> </w:t>
      </w:r>
    </w:p>
    <w:tbl>
      <w:tblPr>
        <w:tblStyle w:val="TableGrid"/>
        <w:tblW w:w="5000" w:type="pct"/>
        <w:tblLayout w:type="fixed"/>
        <w:tblLook w:val="04A0" w:firstRow="1" w:lastRow="0" w:firstColumn="1" w:lastColumn="0" w:noHBand="0" w:noVBand="1"/>
      </w:tblPr>
      <w:tblGrid>
        <w:gridCol w:w="1525"/>
        <w:gridCol w:w="3690"/>
        <w:gridCol w:w="1180"/>
        <w:gridCol w:w="1042"/>
        <w:gridCol w:w="1913"/>
      </w:tblGrid>
      <w:tr w:rsidR="0016099C" w:rsidRPr="007A18BA" w14:paraId="657ED58F" w14:textId="506C4FFE" w:rsidTr="007A18BA">
        <w:tc>
          <w:tcPr>
            <w:tcW w:w="816" w:type="pct"/>
          </w:tcPr>
          <w:p w14:paraId="13DECB18" w14:textId="3CCA7D51" w:rsidR="0016099C" w:rsidRPr="007A18BA" w:rsidRDefault="0016099C" w:rsidP="006C1779">
            <w:pPr>
              <w:ind w:left="-19" w:hanging="11"/>
              <w:rPr>
                <w:rFonts w:ascii="Times New Roman" w:hAnsi="Times New Roman" w:cs="Times New Roman"/>
                <w:b/>
                <w:bCs/>
                <w:sz w:val="18"/>
                <w:szCs w:val="18"/>
              </w:rPr>
            </w:pPr>
            <w:r w:rsidRPr="007A18BA">
              <w:rPr>
                <w:rFonts w:ascii="Times New Roman" w:hAnsi="Times New Roman" w:cs="Times New Roman"/>
                <w:b/>
                <w:bCs/>
                <w:sz w:val="18"/>
                <w:szCs w:val="18"/>
              </w:rPr>
              <w:t>Chemical</w:t>
            </w:r>
          </w:p>
        </w:tc>
        <w:tc>
          <w:tcPr>
            <w:tcW w:w="1973" w:type="pct"/>
          </w:tcPr>
          <w:p w14:paraId="6522074C" w14:textId="598E3885" w:rsidR="0016099C" w:rsidRPr="007A18BA" w:rsidRDefault="0016099C" w:rsidP="004D757A">
            <w:pPr>
              <w:ind w:left="701" w:hanging="720"/>
              <w:rPr>
                <w:rFonts w:ascii="Times New Roman" w:hAnsi="Times New Roman" w:cs="Times New Roman"/>
                <w:b/>
                <w:bCs/>
                <w:sz w:val="18"/>
                <w:szCs w:val="18"/>
              </w:rPr>
            </w:pPr>
            <w:r w:rsidRPr="007A18BA">
              <w:rPr>
                <w:rFonts w:ascii="Times New Roman" w:hAnsi="Times New Roman" w:cs="Times New Roman"/>
                <w:b/>
                <w:bCs/>
                <w:sz w:val="18"/>
                <w:szCs w:val="18"/>
              </w:rPr>
              <w:t>References for Half-Lives</w:t>
            </w:r>
          </w:p>
        </w:tc>
        <w:tc>
          <w:tcPr>
            <w:tcW w:w="631" w:type="pct"/>
          </w:tcPr>
          <w:p w14:paraId="198F4D04" w14:textId="5D8B95F5" w:rsidR="0016099C" w:rsidRPr="007A18BA" w:rsidRDefault="0016099C" w:rsidP="009F3727">
            <w:pPr>
              <w:ind w:hanging="19"/>
              <w:rPr>
                <w:rFonts w:ascii="Times New Roman" w:hAnsi="Times New Roman" w:cs="Times New Roman"/>
                <w:b/>
                <w:bCs/>
                <w:sz w:val="18"/>
                <w:szCs w:val="18"/>
              </w:rPr>
            </w:pPr>
            <w:r w:rsidRPr="007A18BA">
              <w:rPr>
                <w:rFonts w:ascii="Times New Roman" w:hAnsi="Times New Roman" w:cs="Times New Roman"/>
                <w:b/>
                <w:bCs/>
                <w:sz w:val="18"/>
                <w:szCs w:val="18"/>
              </w:rPr>
              <w:t>Half-Lives (units)</w:t>
            </w:r>
          </w:p>
        </w:tc>
        <w:tc>
          <w:tcPr>
            <w:tcW w:w="557" w:type="pct"/>
          </w:tcPr>
          <w:p w14:paraId="6C0B382E" w14:textId="23B95F72" w:rsidR="0016099C" w:rsidRPr="007A18BA" w:rsidRDefault="0016099C" w:rsidP="009F3727">
            <w:pPr>
              <w:ind w:hanging="19"/>
              <w:rPr>
                <w:rFonts w:ascii="Times New Roman" w:hAnsi="Times New Roman" w:cs="Times New Roman"/>
                <w:b/>
                <w:bCs/>
                <w:sz w:val="18"/>
                <w:szCs w:val="18"/>
              </w:rPr>
            </w:pPr>
            <w:r w:rsidRPr="007A18BA">
              <w:rPr>
                <w:rFonts w:ascii="Times New Roman" w:hAnsi="Times New Roman" w:cs="Times New Roman"/>
                <w:b/>
                <w:bCs/>
                <w:sz w:val="18"/>
                <w:szCs w:val="18"/>
              </w:rPr>
              <w:t>Half-Lives (hours)</w:t>
            </w:r>
          </w:p>
        </w:tc>
        <w:tc>
          <w:tcPr>
            <w:tcW w:w="1023" w:type="pct"/>
          </w:tcPr>
          <w:p w14:paraId="6645B310" w14:textId="0291941F" w:rsidR="0016099C" w:rsidRPr="007A18BA" w:rsidRDefault="0016099C" w:rsidP="009F3727">
            <w:pPr>
              <w:ind w:hanging="19"/>
              <w:rPr>
                <w:rFonts w:ascii="Times New Roman" w:hAnsi="Times New Roman" w:cs="Times New Roman"/>
                <w:b/>
                <w:bCs/>
                <w:sz w:val="18"/>
                <w:szCs w:val="18"/>
              </w:rPr>
            </w:pPr>
            <w:r w:rsidRPr="007A18BA">
              <w:rPr>
                <w:rFonts w:ascii="Times New Roman" w:hAnsi="Times New Roman" w:cs="Times New Roman"/>
                <w:b/>
                <w:bCs/>
                <w:sz w:val="18"/>
                <w:szCs w:val="18"/>
              </w:rPr>
              <w:t>Biological Compartments</w:t>
            </w:r>
          </w:p>
        </w:tc>
      </w:tr>
      <w:tr w:rsidR="0016099C" w:rsidRPr="007A18BA" w14:paraId="3A34D155" w14:textId="1AF36D51" w:rsidTr="007A18BA">
        <w:tc>
          <w:tcPr>
            <w:tcW w:w="816" w:type="pct"/>
          </w:tcPr>
          <w:p w14:paraId="4DD3BED1" w14:textId="17C8ADE1" w:rsidR="0016099C" w:rsidRPr="007A18BA" w:rsidRDefault="0016099C" w:rsidP="006C1779">
            <w:pPr>
              <w:ind w:left="-19" w:hanging="11"/>
              <w:rPr>
                <w:rFonts w:ascii="Times New Roman" w:hAnsi="Times New Roman" w:cs="Times New Roman"/>
                <w:sz w:val="18"/>
                <w:szCs w:val="18"/>
              </w:rPr>
            </w:pPr>
            <w:r w:rsidRPr="007A18BA">
              <w:rPr>
                <w:rFonts w:ascii="Times New Roman" w:hAnsi="Times New Roman" w:cs="Times New Roman"/>
                <w:sz w:val="18"/>
                <w:szCs w:val="18"/>
              </w:rPr>
              <w:t>Propineb</w:t>
            </w:r>
          </w:p>
        </w:tc>
        <w:tc>
          <w:tcPr>
            <w:tcW w:w="1973" w:type="pct"/>
          </w:tcPr>
          <w:p w14:paraId="4F4C3908" w14:textId="06A5D493" w:rsidR="0016099C" w:rsidRPr="007A18BA" w:rsidRDefault="0016099C" w:rsidP="004D757A">
            <w:pPr>
              <w:ind w:left="701" w:hanging="720"/>
              <w:rPr>
                <w:rFonts w:ascii="Times New Roman" w:hAnsi="Times New Roman" w:cs="Times New Roman"/>
                <w:sz w:val="18"/>
                <w:szCs w:val="18"/>
                <w:lang w:val="fr-CH"/>
              </w:rPr>
            </w:pPr>
            <w:r w:rsidRPr="007A18BA">
              <w:rPr>
                <w:rFonts w:ascii="Times New Roman" w:hAnsi="Times New Roman" w:cs="Times New Roman"/>
                <w:sz w:val="18"/>
                <w:szCs w:val="18"/>
              </w:rPr>
              <w:t xml:space="preserve">Watson M. IPCS INCHEM - PROPINEB. </w:t>
            </w:r>
            <w:r w:rsidRPr="007A18BA">
              <w:rPr>
                <w:rFonts w:ascii="Times New Roman" w:hAnsi="Times New Roman" w:cs="Times New Roman"/>
                <w:sz w:val="18"/>
                <w:szCs w:val="18"/>
                <w:lang w:val="fr-CH"/>
              </w:rPr>
              <w:t>Available: http://www.inchem.org/documents/jmpr/jmpmono/v93pr16.htm.</w:t>
            </w:r>
          </w:p>
        </w:tc>
        <w:tc>
          <w:tcPr>
            <w:tcW w:w="631" w:type="pct"/>
          </w:tcPr>
          <w:p w14:paraId="3B9AAB40" w14:textId="31AB6B25" w:rsidR="0016099C" w:rsidRPr="007A18BA" w:rsidRDefault="007A18BA" w:rsidP="004D757A">
            <w:pPr>
              <w:ind w:left="701" w:hanging="720"/>
              <w:rPr>
                <w:rFonts w:ascii="Times New Roman" w:hAnsi="Times New Roman" w:cs="Times New Roman"/>
                <w:sz w:val="18"/>
                <w:szCs w:val="18"/>
                <w:lang w:val="fr-CH"/>
              </w:rPr>
            </w:pPr>
            <w:r>
              <w:rPr>
                <w:rFonts w:ascii="Times New Roman" w:hAnsi="Times New Roman" w:cs="Times New Roman"/>
                <w:sz w:val="18"/>
                <w:szCs w:val="18"/>
                <w:lang w:val="fr-CH"/>
              </w:rPr>
              <w:t xml:space="preserve">20 </w:t>
            </w:r>
            <w:r w:rsidR="0016099C" w:rsidRPr="007A18BA">
              <w:rPr>
                <w:rFonts w:ascii="Times New Roman" w:hAnsi="Times New Roman" w:cs="Times New Roman"/>
                <w:sz w:val="18"/>
                <w:szCs w:val="18"/>
                <w:lang w:val="fr-CH"/>
              </w:rPr>
              <w:t>days</w:t>
            </w:r>
          </w:p>
        </w:tc>
        <w:tc>
          <w:tcPr>
            <w:tcW w:w="557" w:type="pct"/>
          </w:tcPr>
          <w:p w14:paraId="46A899F3" w14:textId="298A5990" w:rsidR="0016099C" w:rsidRPr="007A18BA" w:rsidRDefault="0016099C" w:rsidP="004D757A">
            <w:pPr>
              <w:ind w:left="701" w:hanging="720"/>
              <w:rPr>
                <w:rFonts w:ascii="Times New Roman" w:hAnsi="Times New Roman" w:cs="Times New Roman"/>
                <w:sz w:val="18"/>
                <w:szCs w:val="18"/>
                <w:lang w:val="fr-CH"/>
              </w:rPr>
            </w:pPr>
            <w:r w:rsidRPr="007A18BA">
              <w:rPr>
                <w:rFonts w:ascii="Times New Roman" w:hAnsi="Times New Roman" w:cs="Times New Roman"/>
                <w:sz w:val="18"/>
                <w:szCs w:val="18"/>
                <w:lang w:val="fr-CH"/>
              </w:rPr>
              <w:t xml:space="preserve">480 </w:t>
            </w:r>
          </w:p>
        </w:tc>
        <w:tc>
          <w:tcPr>
            <w:tcW w:w="1023" w:type="pct"/>
          </w:tcPr>
          <w:p w14:paraId="07B5839D" w14:textId="75CFB143" w:rsidR="0016099C" w:rsidRPr="007A18BA" w:rsidRDefault="0016099C" w:rsidP="004D757A">
            <w:pPr>
              <w:ind w:left="701" w:hanging="720"/>
              <w:rPr>
                <w:rFonts w:ascii="Times New Roman" w:hAnsi="Times New Roman" w:cs="Times New Roman"/>
                <w:sz w:val="18"/>
                <w:szCs w:val="18"/>
                <w:lang w:val="fr-CH"/>
              </w:rPr>
            </w:pPr>
            <w:r w:rsidRPr="007A18BA">
              <w:rPr>
                <w:rFonts w:ascii="Times New Roman" w:hAnsi="Times New Roman" w:cs="Times New Roman"/>
                <w:sz w:val="18"/>
                <w:szCs w:val="18"/>
                <w:lang w:val="fr-CH"/>
              </w:rPr>
              <w:t>Body</w:t>
            </w:r>
          </w:p>
        </w:tc>
      </w:tr>
      <w:tr w:rsidR="0016099C" w:rsidRPr="007A18BA" w14:paraId="03006683" w14:textId="5986C093" w:rsidTr="00C01141">
        <w:trPr>
          <w:trHeight w:val="998"/>
        </w:trPr>
        <w:tc>
          <w:tcPr>
            <w:tcW w:w="816" w:type="pct"/>
            <w:vMerge w:val="restart"/>
          </w:tcPr>
          <w:p w14:paraId="174F7329" w14:textId="40F0BC8C" w:rsidR="0016099C" w:rsidRPr="007A18BA" w:rsidRDefault="0016099C" w:rsidP="006C1779">
            <w:pPr>
              <w:ind w:left="-19" w:hanging="11"/>
              <w:rPr>
                <w:rFonts w:ascii="Times New Roman" w:hAnsi="Times New Roman" w:cs="Times New Roman"/>
                <w:sz w:val="18"/>
                <w:szCs w:val="18"/>
              </w:rPr>
            </w:pPr>
            <w:r w:rsidRPr="007A18BA">
              <w:rPr>
                <w:rFonts w:ascii="Times New Roman" w:hAnsi="Times New Roman" w:cs="Times New Roman"/>
                <w:sz w:val="18"/>
                <w:szCs w:val="18"/>
              </w:rPr>
              <w:t xml:space="preserve">Arsenic </w:t>
            </w:r>
          </w:p>
        </w:tc>
        <w:tc>
          <w:tcPr>
            <w:tcW w:w="1973" w:type="pct"/>
          </w:tcPr>
          <w:p w14:paraId="5E01B818" w14:textId="35D052B6" w:rsidR="0016099C" w:rsidRPr="003E0FE3" w:rsidRDefault="0016099C" w:rsidP="008A7384">
            <w:pPr>
              <w:ind w:left="701" w:hanging="720"/>
              <w:rPr>
                <w:rFonts w:ascii="Times New Roman" w:hAnsi="Times New Roman" w:cs="Times New Roman"/>
                <w:sz w:val="18"/>
                <w:szCs w:val="18"/>
              </w:rPr>
            </w:pPr>
            <w:r w:rsidRPr="007A18BA">
              <w:rPr>
                <w:rFonts w:ascii="Times New Roman" w:hAnsi="Times New Roman" w:cs="Times New Roman"/>
                <w:sz w:val="18"/>
                <w:szCs w:val="18"/>
              </w:rPr>
              <w:t xml:space="preserve">Bradberry SM, Harrison WN, Beer ST, Vale JA. 1997. IPCS INCHEM - arsenic acid. </w:t>
            </w:r>
            <w:r w:rsidRPr="003E0FE3">
              <w:rPr>
                <w:rFonts w:ascii="Times New Roman" w:hAnsi="Times New Roman" w:cs="Times New Roman"/>
                <w:sz w:val="18"/>
                <w:szCs w:val="18"/>
              </w:rPr>
              <w:t xml:space="preserve">Available: </w:t>
            </w:r>
            <w:hyperlink r:id="rId34" w:history="1">
              <w:r w:rsidRPr="003E0FE3">
                <w:rPr>
                  <w:rFonts w:ascii="Times New Roman" w:hAnsi="Times New Roman" w:cs="Times New Roman"/>
                  <w:sz w:val="18"/>
                  <w:szCs w:val="18"/>
                </w:rPr>
                <w:t>http://www.inchem.org/documents/ukpids/ukpids/ukpid41.htm.</w:t>
              </w:r>
            </w:hyperlink>
            <w:r w:rsidRPr="003E0FE3">
              <w:rPr>
                <w:rFonts w:ascii="Times New Roman" w:hAnsi="Times New Roman" w:cs="Times New Roman"/>
                <w:noProof/>
                <w:sz w:val="18"/>
                <w:szCs w:val="18"/>
              </w:rPr>
              <w:t xml:space="preserve"> </w:t>
            </w:r>
          </w:p>
        </w:tc>
        <w:tc>
          <w:tcPr>
            <w:tcW w:w="631" w:type="pct"/>
          </w:tcPr>
          <w:p w14:paraId="57C69E5F" w14:textId="0C3DE825" w:rsidR="0016099C" w:rsidRPr="007A18BA" w:rsidRDefault="007A18BA" w:rsidP="007D75C1">
            <w:pPr>
              <w:ind w:left="701" w:hanging="720"/>
              <w:rPr>
                <w:rFonts w:ascii="Times New Roman" w:hAnsi="Times New Roman" w:cs="Times New Roman"/>
                <w:sz w:val="18"/>
                <w:szCs w:val="18"/>
                <w:lang w:val="fr-FR"/>
              </w:rPr>
            </w:pPr>
            <w:r>
              <w:rPr>
                <w:rFonts w:ascii="Times New Roman" w:hAnsi="Times New Roman" w:cs="Times New Roman"/>
                <w:sz w:val="18"/>
                <w:szCs w:val="18"/>
                <w:lang w:val="fr-FR"/>
              </w:rPr>
              <w:t>60 hours</w:t>
            </w:r>
          </w:p>
        </w:tc>
        <w:tc>
          <w:tcPr>
            <w:tcW w:w="557" w:type="pct"/>
          </w:tcPr>
          <w:p w14:paraId="2740E395" w14:textId="37A88A18" w:rsidR="0016099C" w:rsidRPr="007A18BA" w:rsidRDefault="0016099C" w:rsidP="007D75C1">
            <w:pPr>
              <w:ind w:left="701" w:hanging="720"/>
              <w:rPr>
                <w:rFonts w:ascii="Times New Roman" w:hAnsi="Times New Roman" w:cs="Times New Roman"/>
                <w:sz w:val="18"/>
                <w:szCs w:val="18"/>
              </w:rPr>
            </w:pPr>
            <w:r w:rsidRPr="007A18BA">
              <w:rPr>
                <w:rFonts w:ascii="Times New Roman" w:hAnsi="Times New Roman" w:cs="Times New Roman"/>
                <w:sz w:val="18"/>
                <w:szCs w:val="18"/>
              </w:rPr>
              <w:t>60</w:t>
            </w:r>
          </w:p>
          <w:p w14:paraId="66AC0256" w14:textId="77777777" w:rsidR="0016099C" w:rsidRPr="007A18BA" w:rsidRDefault="0016099C" w:rsidP="007D75C1">
            <w:pPr>
              <w:ind w:left="701" w:hanging="720"/>
              <w:rPr>
                <w:rFonts w:ascii="Times New Roman" w:hAnsi="Times New Roman" w:cs="Times New Roman"/>
                <w:sz w:val="18"/>
                <w:szCs w:val="18"/>
              </w:rPr>
            </w:pPr>
          </w:p>
        </w:tc>
        <w:tc>
          <w:tcPr>
            <w:tcW w:w="1023" w:type="pct"/>
          </w:tcPr>
          <w:p w14:paraId="385405B6" w14:textId="77777777" w:rsidR="0016099C" w:rsidRPr="007A18BA" w:rsidRDefault="0016099C" w:rsidP="004D757A">
            <w:pPr>
              <w:ind w:left="701" w:hanging="720"/>
              <w:rPr>
                <w:rFonts w:ascii="Times New Roman" w:hAnsi="Times New Roman" w:cs="Times New Roman"/>
                <w:sz w:val="18"/>
                <w:szCs w:val="18"/>
                <w:lang w:val="de-DE"/>
              </w:rPr>
            </w:pPr>
            <w:r w:rsidRPr="007A18BA">
              <w:rPr>
                <w:rFonts w:ascii="Times New Roman" w:hAnsi="Times New Roman" w:cs="Times New Roman"/>
                <w:sz w:val="18"/>
                <w:szCs w:val="18"/>
                <w:lang w:val="de-DE"/>
              </w:rPr>
              <w:t>Blood, Serum, Plasma</w:t>
            </w:r>
          </w:p>
          <w:p w14:paraId="2196BD7E" w14:textId="77777777" w:rsidR="0016099C" w:rsidRPr="007A18BA" w:rsidRDefault="0016099C" w:rsidP="004D757A">
            <w:pPr>
              <w:ind w:left="701" w:hanging="720"/>
              <w:rPr>
                <w:rFonts w:ascii="Times New Roman" w:hAnsi="Times New Roman" w:cs="Times New Roman"/>
                <w:sz w:val="18"/>
                <w:szCs w:val="18"/>
              </w:rPr>
            </w:pPr>
          </w:p>
        </w:tc>
      </w:tr>
      <w:tr w:rsidR="0016099C" w:rsidRPr="007A18BA" w14:paraId="49224273" w14:textId="77777777" w:rsidTr="00C01141">
        <w:trPr>
          <w:trHeight w:val="845"/>
        </w:trPr>
        <w:tc>
          <w:tcPr>
            <w:tcW w:w="816" w:type="pct"/>
            <w:vMerge/>
          </w:tcPr>
          <w:p w14:paraId="33CF98A4" w14:textId="77777777" w:rsidR="0016099C" w:rsidRPr="007A18BA" w:rsidRDefault="0016099C" w:rsidP="006C1779">
            <w:pPr>
              <w:ind w:left="-19" w:hanging="11"/>
              <w:rPr>
                <w:rFonts w:ascii="Times New Roman" w:hAnsi="Times New Roman" w:cs="Times New Roman"/>
                <w:sz w:val="18"/>
                <w:szCs w:val="18"/>
              </w:rPr>
            </w:pPr>
          </w:p>
        </w:tc>
        <w:tc>
          <w:tcPr>
            <w:tcW w:w="1973" w:type="pct"/>
          </w:tcPr>
          <w:p w14:paraId="3E1F893F" w14:textId="5C9A6BC3" w:rsidR="0016099C" w:rsidRPr="003E0FE3" w:rsidRDefault="0016099C" w:rsidP="008A7384">
            <w:pPr>
              <w:ind w:left="701" w:hanging="720"/>
              <w:rPr>
                <w:rFonts w:ascii="Times New Roman" w:hAnsi="Times New Roman" w:cs="Times New Roman"/>
                <w:sz w:val="18"/>
                <w:szCs w:val="18"/>
              </w:rPr>
            </w:pPr>
            <w:r w:rsidRPr="007A18BA">
              <w:rPr>
                <w:rFonts w:ascii="Times New Roman" w:hAnsi="Times New Roman" w:cs="Times New Roman"/>
                <w:sz w:val="18"/>
                <w:szCs w:val="18"/>
              </w:rPr>
              <w:t xml:space="preserve">ATSDR. 2007. Toxicological profile for arsenic. </w:t>
            </w:r>
            <w:r w:rsidRPr="003E0FE3">
              <w:rPr>
                <w:rFonts w:ascii="Times New Roman" w:hAnsi="Times New Roman" w:cs="Times New Roman"/>
                <w:sz w:val="18"/>
                <w:szCs w:val="18"/>
              </w:rPr>
              <w:t xml:space="preserve">Available: </w:t>
            </w:r>
            <w:hyperlink r:id="rId35" w:history="1">
              <w:r w:rsidRPr="003E0FE3">
                <w:rPr>
                  <w:rFonts w:ascii="Times New Roman" w:hAnsi="Times New Roman" w:cs="Times New Roman"/>
                  <w:sz w:val="18"/>
                  <w:szCs w:val="18"/>
                </w:rPr>
                <w:t>https://www.atsdr.cdc.gov/ToxProfiles/tp2.pdf.</w:t>
              </w:r>
            </w:hyperlink>
          </w:p>
        </w:tc>
        <w:tc>
          <w:tcPr>
            <w:tcW w:w="631" w:type="pct"/>
          </w:tcPr>
          <w:p w14:paraId="15E88479" w14:textId="0FF5EAE4" w:rsidR="0016099C" w:rsidRDefault="007A18BA" w:rsidP="00A91E2F">
            <w:pPr>
              <w:ind w:left="701" w:hanging="720"/>
              <w:rPr>
                <w:rFonts w:ascii="Times New Roman" w:hAnsi="Times New Roman" w:cs="Times New Roman"/>
                <w:sz w:val="18"/>
                <w:szCs w:val="18"/>
                <w:lang w:val="fr-FR"/>
              </w:rPr>
            </w:pPr>
            <w:r>
              <w:rPr>
                <w:rFonts w:ascii="Times New Roman" w:hAnsi="Times New Roman" w:cs="Times New Roman"/>
                <w:sz w:val="18"/>
                <w:szCs w:val="18"/>
                <w:lang w:val="fr-FR"/>
              </w:rPr>
              <w:t>4 hours</w:t>
            </w:r>
          </w:p>
          <w:p w14:paraId="6FFA7B9C" w14:textId="1B48E941" w:rsidR="007A18BA" w:rsidRDefault="007A18BA" w:rsidP="00A91E2F">
            <w:pPr>
              <w:ind w:left="701" w:hanging="720"/>
              <w:rPr>
                <w:rFonts w:ascii="Times New Roman" w:hAnsi="Times New Roman" w:cs="Times New Roman"/>
                <w:sz w:val="18"/>
                <w:szCs w:val="18"/>
                <w:lang w:val="fr-FR"/>
              </w:rPr>
            </w:pPr>
            <w:r>
              <w:rPr>
                <w:rFonts w:ascii="Times New Roman" w:hAnsi="Times New Roman" w:cs="Times New Roman"/>
                <w:sz w:val="18"/>
                <w:szCs w:val="18"/>
                <w:lang w:val="fr-FR"/>
              </w:rPr>
              <w:t>3 hours</w:t>
            </w:r>
          </w:p>
          <w:p w14:paraId="6A7301E5" w14:textId="5E4701C4" w:rsidR="007A18BA" w:rsidRDefault="007A18BA" w:rsidP="00A91E2F">
            <w:pPr>
              <w:ind w:left="701" w:hanging="720"/>
              <w:rPr>
                <w:rFonts w:ascii="Times New Roman" w:hAnsi="Times New Roman" w:cs="Times New Roman"/>
                <w:sz w:val="18"/>
                <w:szCs w:val="18"/>
                <w:lang w:val="fr-FR"/>
              </w:rPr>
            </w:pPr>
            <w:r>
              <w:rPr>
                <w:rFonts w:ascii="Times New Roman" w:hAnsi="Times New Roman" w:cs="Times New Roman"/>
                <w:sz w:val="18"/>
                <w:szCs w:val="18"/>
                <w:lang w:val="fr-FR"/>
              </w:rPr>
              <w:t>60 hours</w:t>
            </w:r>
          </w:p>
          <w:p w14:paraId="6C25F3D3" w14:textId="72CA4274" w:rsidR="007A18BA" w:rsidRPr="007A18BA" w:rsidRDefault="007A18BA" w:rsidP="00A91E2F">
            <w:pPr>
              <w:ind w:left="701" w:hanging="720"/>
              <w:rPr>
                <w:rFonts w:ascii="Times New Roman" w:hAnsi="Times New Roman" w:cs="Times New Roman"/>
                <w:sz w:val="18"/>
                <w:szCs w:val="18"/>
                <w:lang w:val="fr-FR"/>
              </w:rPr>
            </w:pPr>
            <w:r>
              <w:rPr>
                <w:rFonts w:ascii="Times New Roman" w:hAnsi="Times New Roman" w:cs="Times New Roman"/>
                <w:sz w:val="18"/>
                <w:szCs w:val="18"/>
                <w:lang w:val="fr-FR"/>
              </w:rPr>
              <w:t>40 hours</w:t>
            </w:r>
          </w:p>
        </w:tc>
        <w:tc>
          <w:tcPr>
            <w:tcW w:w="557" w:type="pct"/>
          </w:tcPr>
          <w:p w14:paraId="6E4D359C" w14:textId="79B692AD" w:rsidR="0016099C" w:rsidRPr="007A18BA" w:rsidRDefault="0016099C" w:rsidP="00A91E2F">
            <w:pPr>
              <w:ind w:left="701" w:hanging="720"/>
              <w:rPr>
                <w:rFonts w:ascii="Times New Roman" w:hAnsi="Times New Roman" w:cs="Times New Roman"/>
                <w:sz w:val="18"/>
                <w:szCs w:val="18"/>
              </w:rPr>
            </w:pPr>
            <w:r w:rsidRPr="007A18BA">
              <w:rPr>
                <w:rFonts w:ascii="Times New Roman" w:hAnsi="Times New Roman" w:cs="Times New Roman"/>
                <w:sz w:val="18"/>
                <w:szCs w:val="18"/>
              </w:rPr>
              <w:t>4</w:t>
            </w:r>
          </w:p>
          <w:p w14:paraId="2874C67F" w14:textId="77777777" w:rsidR="0016099C" w:rsidRPr="007A18BA" w:rsidRDefault="0016099C" w:rsidP="00A91E2F">
            <w:pPr>
              <w:ind w:left="701" w:hanging="720"/>
              <w:rPr>
                <w:rFonts w:ascii="Times New Roman" w:hAnsi="Times New Roman" w:cs="Times New Roman"/>
                <w:sz w:val="18"/>
                <w:szCs w:val="18"/>
              </w:rPr>
            </w:pPr>
            <w:r w:rsidRPr="007A18BA">
              <w:rPr>
                <w:rFonts w:ascii="Times New Roman" w:hAnsi="Times New Roman" w:cs="Times New Roman"/>
                <w:sz w:val="18"/>
                <w:szCs w:val="18"/>
              </w:rPr>
              <w:t>3</w:t>
            </w:r>
          </w:p>
          <w:p w14:paraId="68598B2F" w14:textId="77777777" w:rsidR="0016099C" w:rsidRPr="007A18BA" w:rsidRDefault="0016099C" w:rsidP="00A91E2F">
            <w:pPr>
              <w:ind w:left="701" w:hanging="720"/>
              <w:rPr>
                <w:rFonts w:ascii="Times New Roman" w:hAnsi="Times New Roman" w:cs="Times New Roman"/>
                <w:sz w:val="18"/>
                <w:szCs w:val="18"/>
              </w:rPr>
            </w:pPr>
            <w:r w:rsidRPr="007A18BA">
              <w:rPr>
                <w:rFonts w:ascii="Times New Roman" w:hAnsi="Times New Roman" w:cs="Times New Roman"/>
                <w:sz w:val="18"/>
                <w:szCs w:val="18"/>
              </w:rPr>
              <w:t>60</w:t>
            </w:r>
          </w:p>
          <w:p w14:paraId="5AE0FC2B" w14:textId="29D79880" w:rsidR="0016099C" w:rsidRPr="007A18BA" w:rsidRDefault="0016099C" w:rsidP="00A91E2F">
            <w:pPr>
              <w:ind w:left="701" w:hanging="720"/>
              <w:rPr>
                <w:rFonts w:ascii="Times New Roman" w:hAnsi="Times New Roman" w:cs="Times New Roman"/>
                <w:sz w:val="18"/>
                <w:szCs w:val="18"/>
              </w:rPr>
            </w:pPr>
            <w:r w:rsidRPr="007A18BA">
              <w:rPr>
                <w:rFonts w:ascii="Times New Roman" w:hAnsi="Times New Roman" w:cs="Times New Roman"/>
                <w:sz w:val="18"/>
                <w:szCs w:val="18"/>
              </w:rPr>
              <w:t>40</w:t>
            </w:r>
          </w:p>
        </w:tc>
        <w:tc>
          <w:tcPr>
            <w:tcW w:w="1023" w:type="pct"/>
          </w:tcPr>
          <w:p w14:paraId="684BD56D" w14:textId="77777777" w:rsidR="0016099C" w:rsidRPr="007A18BA" w:rsidRDefault="0016099C" w:rsidP="00A91E2F">
            <w:pPr>
              <w:ind w:left="701" w:hanging="720"/>
              <w:rPr>
                <w:rFonts w:ascii="Times New Roman" w:hAnsi="Times New Roman" w:cs="Times New Roman"/>
                <w:sz w:val="18"/>
                <w:szCs w:val="18"/>
              </w:rPr>
            </w:pPr>
            <w:r w:rsidRPr="007A18BA">
              <w:rPr>
                <w:rFonts w:ascii="Times New Roman" w:hAnsi="Times New Roman" w:cs="Times New Roman"/>
                <w:sz w:val="18"/>
                <w:szCs w:val="18"/>
              </w:rPr>
              <w:t>Blood, Serum, Plasma</w:t>
            </w:r>
          </w:p>
          <w:p w14:paraId="238AE55E" w14:textId="77777777" w:rsidR="0016099C" w:rsidRPr="007A18BA" w:rsidRDefault="0016099C" w:rsidP="00A91E2F">
            <w:pPr>
              <w:ind w:left="701" w:hanging="720"/>
              <w:rPr>
                <w:rFonts w:ascii="Times New Roman" w:hAnsi="Times New Roman" w:cs="Times New Roman"/>
                <w:sz w:val="18"/>
                <w:szCs w:val="18"/>
              </w:rPr>
            </w:pPr>
            <w:r w:rsidRPr="007A18BA">
              <w:rPr>
                <w:rFonts w:ascii="Times New Roman" w:hAnsi="Times New Roman" w:cs="Times New Roman"/>
                <w:sz w:val="18"/>
                <w:szCs w:val="18"/>
              </w:rPr>
              <w:t>Blood, Serum, Plasma</w:t>
            </w:r>
          </w:p>
          <w:p w14:paraId="42B39D9E" w14:textId="77777777" w:rsidR="0016099C" w:rsidRPr="007A18BA" w:rsidRDefault="0016099C" w:rsidP="00A91E2F">
            <w:pPr>
              <w:ind w:left="701" w:hanging="720"/>
              <w:rPr>
                <w:rFonts w:ascii="Times New Roman" w:hAnsi="Times New Roman" w:cs="Times New Roman"/>
                <w:sz w:val="18"/>
                <w:szCs w:val="18"/>
              </w:rPr>
            </w:pPr>
            <w:r w:rsidRPr="007A18BA">
              <w:rPr>
                <w:rFonts w:ascii="Times New Roman" w:hAnsi="Times New Roman" w:cs="Times New Roman"/>
                <w:sz w:val="18"/>
                <w:szCs w:val="18"/>
              </w:rPr>
              <w:t>Body</w:t>
            </w:r>
          </w:p>
          <w:p w14:paraId="0436E600" w14:textId="167DC592" w:rsidR="0016099C" w:rsidRPr="007A18BA" w:rsidRDefault="0016099C" w:rsidP="00A91E2F">
            <w:pPr>
              <w:ind w:left="701" w:hanging="720"/>
              <w:rPr>
                <w:rFonts w:ascii="Times New Roman" w:hAnsi="Times New Roman" w:cs="Times New Roman"/>
                <w:sz w:val="18"/>
                <w:szCs w:val="18"/>
              </w:rPr>
            </w:pPr>
            <w:r w:rsidRPr="007A18BA">
              <w:rPr>
                <w:rFonts w:ascii="Times New Roman" w:hAnsi="Times New Roman" w:cs="Times New Roman"/>
                <w:sz w:val="18"/>
                <w:szCs w:val="18"/>
              </w:rPr>
              <w:t>Body</w:t>
            </w:r>
          </w:p>
        </w:tc>
      </w:tr>
      <w:tr w:rsidR="0016099C" w:rsidRPr="007A18BA" w14:paraId="1937E950" w14:textId="77777777" w:rsidTr="007A18BA">
        <w:trPr>
          <w:trHeight w:val="918"/>
        </w:trPr>
        <w:tc>
          <w:tcPr>
            <w:tcW w:w="816" w:type="pct"/>
          </w:tcPr>
          <w:p w14:paraId="07E5DECD" w14:textId="57F32507" w:rsidR="0016099C" w:rsidRPr="007A18BA" w:rsidRDefault="0016099C" w:rsidP="006C1779">
            <w:pPr>
              <w:ind w:left="-19" w:hanging="11"/>
              <w:rPr>
                <w:rFonts w:ascii="Times New Roman" w:hAnsi="Times New Roman" w:cs="Times New Roman"/>
                <w:sz w:val="18"/>
                <w:szCs w:val="18"/>
              </w:rPr>
            </w:pPr>
            <w:r w:rsidRPr="007A18BA">
              <w:rPr>
                <w:rFonts w:ascii="Times New Roman" w:hAnsi="Times New Roman" w:cs="Times New Roman"/>
                <w:sz w:val="18"/>
                <w:szCs w:val="18"/>
              </w:rPr>
              <w:t>Arsenic Acid</w:t>
            </w:r>
          </w:p>
        </w:tc>
        <w:tc>
          <w:tcPr>
            <w:tcW w:w="1973" w:type="pct"/>
          </w:tcPr>
          <w:p w14:paraId="18A1165F" w14:textId="461ED5DE" w:rsidR="0016099C" w:rsidRPr="007A18BA" w:rsidRDefault="0016099C" w:rsidP="004D757A">
            <w:pPr>
              <w:ind w:left="701" w:hanging="720"/>
              <w:rPr>
                <w:rFonts w:ascii="Times New Roman" w:hAnsi="Times New Roman" w:cs="Times New Roman"/>
                <w:sz w:val="18"/>
                <w:szCs w:val="18"/>
              </w:rPr>
            </w:pPr>
            <w:r w:rsidRPr="007A18BA">
              <w:rPr>
                <w:rFonts w:ascii="Times New Roman" w:hAnsi="Times New Roman" w:cs="Times New Roman"/>
                <w:sz w:val="18"/>
                <w:szCs w:val="18"/>
              </w:rPr>
              <w:t xml:space="preserve">National Center for Biotechnology Information. Pubchem compound database cid=234: Arsenic acid. Available: </w:t>
            </w:r>
            <w:hyperlink r:id="rId36" w:history="1">
              <w:r w:rsidRPr="007A18BA">
                <w:rPr>
                  <w:rFonts w:ascii="Times New Roman" w:hAnsi="Times New Roman" w:cs="Times New Roman"/>
                  <w:sz w:val="18"/>
                  <w:szCs w:val="18"/>
                </w:rPr>
                <w:t>https://pubchem.ncbi.nlm.nih.gov/compound/234.</w:t>
              </w:r>
            </w:hyperlink>
          </w:p>
        </w:tc>
        <w:tc>
          <w:tcPr>
            <w:tcW w:w="631" w:type="pct"/>
          </w:tcPr>
          <w:p w14:paraId="58BE09B7" w14:textId="77777777" w:rsidR="0016099C" w:rsidRDefault="00914308" w:rsidP="004D757A">
            <w:pPr>
              <w:ind w:left="701" w:hanging="720"/>
              <w:rPr>
                <w:rFonts w:ascii="Times New Roman" w:hAnsi="Times New Roman" w:cs="Times New Roman"/>
                <w:sz w:val="18"/>
                <w:szCs w:val="18"/>
              </w:rPr>
            </w:pPr>
            <w:r>
              <w:rPr>
                <w:rFonts w:ascii="Times New Roman" w:hAnsi="Times New Roman" w:cs="Times New Roman"/>
                <w:sz w:val="18"/>
                <w:szCs w:val="18"/>
              </w:rPr>
              <w:t>35 hours</w:t>
            </w:r>
          </w:p>
          <w:p w14:paraId="54E755DB" w14:textId="04499D03" w:rsidR="00914308" w:rsidRPr="007A18BA" w:rsidRDefault="00914308" w:rsidP="004D757A">
            <w:pPr>
              <w:ind w:left="701" w:hanging="720"/>
              <w:rPr>
                <w:rFonts w:ascii="Times New Roman" w:hAnsi="Times New Roman" w:cs="Times New Roman"/>
                <w:sz w:val="18"/>
                <w:szCs w:val="18"/>
              </w:rPr>
            </w:pPr>
            <w:r>
              <w:rPr>
                <w:rFonts w:ascii="Times New Roman" w:hAnsi="Times New Roman" w:cs="Times New Roman"/>
                <w:sz w:val="18"/>
                <w:szCs w:val="18"/>
              </w:rPr>
              <w:t>2.40 days</w:t>
            </w:r>
          </w:p>
        </w:tc>
        <w:tc>
          <w:tcPr>
            <w:tcW w:w="557" w:type="pct"/>
          </w:tcPr>
          <w:p w14:paraId="2B9EF393" w14:textId="0707E4F6" w:rsidR="0016099C" w:rsidRPr="007A18BA" w:rsidRDefault="0016099C" w:rsidP="004D757A">
            <w:pPr>
              <w:ind w:left="701" w:hanging="720"/>
              <w:rPr>
                <w:rFonts w:ascii="Times New Roman" w:hAnsi="Times New Roman" w:cs="Times New Roman"/>
                <w:sz w:val="18"/>
                <w:szCs w:val="18"/>
              </w:rPr>
            </w:pPr>
            <w:r w:rsidRPr="007A18BA">
              <w:rPr>
                <w:rFonts w:ascii="Times New Roman" w:hAnsi="Times New Roman" w:cs="Times New Roman"/>
                <w:sz w:val="18"/>
                <w:szCs w:val="18"/>
              </w:rPr>
              <w:t>35</w:t>
            </w:r>
          </w:p>
          <w:p w14:paraId="76E40151" w14:textId="23101538" w:rsidR="0016099C" w:rsidRPr="007A18BA" w:rsidRDefault="0016099C" w:rsidP="004D757A">
            <w:pPr>
              <w:ind w:left="701" w:hanging="720"/>
              <w:rPr>
                <w:rFonts w:ascii="Times New Roman" w:hAnsi="Times New Roman" w:cs="Times New Roman"/>
                <w:sz w:val="18"/>
                <w:szCs w:val="18"/>
              </w:rPr>
            </w:pPr>
            <w:r w:rsidRPr="007A18BA">
              <w:rPr>
                <w:rFonts w:ascii="Times New Roman" w:hAnsi="Times New Roman" w:cs="Times New Roman"/>
                <w:sz w:val="18"/>
                <w:szCs w:val="18"/>
              </w:rPr>
              <w:t>57.6</w:t>
            </w:r>
          </w:p>
        </w:tc>
        <w:tc>
          <w:tcPr>
            <w:tcW w:w="1023" w:type="pct"/>
          </w:tcPr>
          <w:p w14:paraId="016CF658" w14:textId="77777777" w:rsidR="0016099C" w:rsidRPr="007A18BA" w:rsidRDefault="0016099C" w:rsidP="004329A2">
            <w:pPr>
              <w:ind w:left="701" w:hanging="720"/>
              <w:rPr>
                <w:rFonts w:ascii="Times New Roman" w:hAnsi="Times New Roman" w:cs="Times New Roman"/>
                <w:sz w:val="18"/>
                <w:szCs w:val="18"/>
                <w:lang w:val="de-DE"/>
              </w:rPr>
            </w:pPr>
            <w:r w:rsidRPr="007A18BA">
              <w:rPr>
                <w:rFonts w:ascii="Times New Roman" w:hAnsi="Times New Roman" w:cs="Times New Roman"/>
                <w:sz w:val="18"/>
                <w:szCs w:val="18"/>
                <w:lang w:val="de-DE"/>
              </w:rPr>
              <w:t>Blood, Serum, Plasma</w:t>
            </w:r>
          </w:p>
          <w:p w14:paraId="4C332F03" w14:textId="77777777" w:rsidR="0016099C" w:rsidRPr="007A18BA" w:rsidRDefault="0016099C" w:rsidP="004329A2">
            <w:pPr>
              <w:ind w:left="701" w:hanging="720"/>
              <w:rPr>
                <w:rFonts w:ascii="Times New Roman" w:hAnsi="Times New Roman" w:cs="Times New Roman"/>
                <w:sz w:val="18"/>
                <w:szCs w:val="18"/>
                <w:lang w:val="de-DE"/>
              </w:rPr>
            </w:pPr>
            <w:r w:rsidRPr="007A18BA">
              <w:rPr>
                <w:rFonts w:ascii="Times New Roman" w:hAnsi="Times New Roman" w:cs="Times New Roman"/>
                <w:sz w:val="18"/>
                <w:szCs w:val="18"/>
                <w:lang w:val="de-DE"/>
              </w:rPr>
              <w:t>Body</w:t>
            </w:r>
          </w:p>
          <w:p w14:paraId="24137338" w14:textId="77777777" w:rsidR="0016099C" w:rsidRPr="007A18BA" w:rsidRDefault="0016099C" w:rsidP="004D757A">
            <w:pPr>
              <w:ind w:left="701" w:hanging="720"/>
              <w:rPr>
                <w:rFonts w:ascii="Times New Roman" w:hAnsi="Times New Roman" w:cs="Times New Roman"/>
                <w:sz w:val="18"/>
                <w:szCs w:val="18"/>
              </w:rPr>
            </w:pPr>
          </w:p>
        </w:tc>
      </w:tr>
      <w:tr w:rsidR="0016099C" w:rsidRPr="007A18BA" w14:paraId="396CA3C6" w14:textId="77777777" w:rsidTr="007A18BA">
        <w:trPr>
          <w:trHeight w:val="918"/>
        </w:trPr>
        <w:tc>
          <w:tcPr>
            <w:tcW w:w="816" w:type="pct"/>
          </w:tcPr>
          <w:p w14:paraId="1A600C53" w14:textId="0F222B13" w:rsidR="0016099C" w:rsidRPr="007A18BA" w:rsidRDefault="0016099C" w:rsidP="006C1779">
            <w:pPr>
              <w:ind w:left="-19" w:hanging="11"/>
              <w:rPr>
                <w:rFonts w:ascii="Times New Roman" w:hAnsi="Times New Roman" w:cs="Times New Roman"/>
                <w:sz w:val="18"/>
                <w:szCs w:val="18"/>
              </w:rPr>
            </w:pPr>
            <w:r w:rsidRPr="007A18BA">
              <w:rPr>
                <w:rFonts w:ascii="Times New Roman" w:hAnsi="Times New Roman" w:cs="Times New Roman"/>
                <w:sz w:val="18"/>
                <w:szCs w:val="18"/>
              </w:rPr>
              <w:t>Arsenobetaine</w:t>
            </w:r>
          </w:p>
        </w:tc>
        <w:tc>
          <w:tcPr>
            <w:tcW w:w="1973" w:type="pct"/>
          </w:tcPr>
          <w:p w14:paraId="71C58060" w14:textId="781EDDCE" w:rsidR="0016099C" w:rsidRPr="007A18BA" w:rsidRDefault="0016099C" w:rsidP="004D757A">
            <w:pPr>
              <w:ind w:left="701" w:hanging="720"/>
              <w:rPr>
                <w:rFonts w:ascii="Times New Roman" w:hAnsi="Times New Roman" w:cs="Times New Roman"/>
                <w:sz w:val="18"/>
                <w:szCs w:val="18"/>
              </w:rPr>
            </w:pPr>
            <w:r w:rsidRPr="007A18BA">
              <w:rPr>
                <w:rFonts w:ascii="Times New Roman" w:hAnsi="Times New Roman" w:cs="Times New Roman"/>
                <w:sz w:val="18"/>
                <w:szCs w:val="18"/>
                <w:lang w:val="de-DE"/>
              </w:rPr>
              <w:t xml:space="preserve">Lehmann B, Ebeling E, Alsen-Hinrichs C. 2001. </w:t>
            </w:r>
            <w:r w:rsidRPr="007A18BA">
              <w:rPr>
                <w:rFonts w:ascii="Times New Roman" w:hAnsi="Times New Roman" w:cs="Times New Roman"/>
                <w:sz w:val="18"/>
                <w:szCs w:val="18"/>
              </w:rPr>
              <w:t xml:space="preserve">Kinetics of arsenic in human blood after a fish meal. </w:t>
            </w:r>
            <w:r w:rsidRPr="007A18BA">
              <w:rPr>
                <w:rFonts w:ascii="Times New Roman" w:hAnsi="Times New Roman" w:cs="Times New Roman"/>
                <w:sz w:val="18"/>
                <w:szCs w:val="18"/>
                <w:lang w:val="de-DE"/>
              </w:rPr>
              <w:t>Gesundheitswesen (Bundesverband der Arzte des Offentlichen Gesundheitsdienstes (Germany)) 63:42-48.</w:t>
            </w:r>
          </w:p>
        </w:tc>
        <w:tc>
          <w:tcPr>
            <w:tcW w:w="631" w:type="pct"/>
          </w:tcPr>
          <w:p w14:paraId="231B7856" w14:textId="33FAB49C" w:rsidR="0016099C" w:rsidRPr="007A18BA" w:rsidRDefault="00914308" w:rsidP="004D757A">
            <w:pPr>
              <w:ind w:left="701" w:hanging="720"/>
              <w:rPr>
                <w:rFonts w:ascii="Times New Roman" w:hAnsi="Times New Roman" w:cs="Times New Roman"/>
                <w:sz w:val="18"/>
                <w:szCs w:val="18"/>
              </w:rPr>
            </w:pPr>
            <w:r>
              <w:rPr>
                <w:rFonts w:ascii="Times New Roman" w:hAnsi="Times New Roman" w:cs="Times New Roman"/>
                <w:sz w:val="18"/>
                <w:szCs w:val="18"/>
              </w:rPr>
              <w:t>63 hours</w:t>
            </w:r>
          </w:p>
        </w:tc>
        <w:tc>
          <w:tcPr>
            <w:tcW w:w="557" w:type="pct"/>
          </w:tcPr>
          <w:p w14:paraId="40DAD3DE" w14:textId="49D59E01" w:rsidR="0016099C" w:rsidRPr="007A18BA" w:rsidRDefault="0016099C" w:rsidP="004D757A">
            <w:pPr>
              <w:ind w:left="701" w:hanging="720"/>
              <w:rPr>
                <w:rFonts w:ascii="Times New Roman" w:hAnsi="Times New Roman" w:cs="Times New Roman"/>
                <w:sz w:val="18"/>
                <w:szCs w:val="18"/>
              </w:rPr>
            </w:pPr>
            <w:r w:rsidRPr="007A18BA">
              <w:rPr>
                <w:rFonts w:ascii="Times New Roman" w:hAnsi="Times New Roman" w:cs="Times New Roman"/>
                <w:sz w:val="18"/>
                <w:szCs w:val="18"/>
              </w:rPr>
              <w:t>63</w:t>
            </w:r>
          </w:p>
        </w:tc>
        <w:tc>
          <w:tcPr>
            <w:tcW w:w="1023" w:type="pct"/>
          </w:tcPr>
          <w:p w14:paraId="47D96F47" w14:textId="77777777" w:rsidR="0016099C" w:rsidRPr="007A18BA" w:rsidRDefault="0016099C" w:rsidP="004329A2">
            <w:pPr>
              <w:ind w:left="701" w:hanging="720"/>
              <w:rPr>
                <w:rFonts w:ascii="Times New Roman" w:hAnsi="Times New Roman" w:cs="Times New Roman"/>
                <w:sz w:val="18"/>
                <w:szCs w:val="18"/>
                <w:lang w:val="de-DE"/>
              </w:rPr>
            </w:pPr>
            <w:r w:rsidRPr="007A18BA">
              <w:rPr>
                <w:rFonts w:ascii="Times New Roman" w:hAnsi="Times New Roman" w:cs="Times New Roman"/>
                <w:sz w:val="18"/>
                <w:szCs w:val="18"/>
                <w:lang w:val="de-DE"/>
              </w:rPr>
              <w:t>Blood, Serum, Plasma</w:t>
            </w:r>
          </w:p>
          <w:p w14:paraId="25FEC231" w14:textId="77777777" w:rsidR="0016099C" w:rsidRPr="007A18BA" w:rsidRDefault="0016099C" w:rsidP="004D757A">
            <w:pPr>
              <w:ind w:left="701" w:hanging="720"/>
              <w:rPr>
                <w:rFonts w:ascii="Times New Roman" w:hAnsi="Times New Roman" w:cs="Times New Roman"/>
                <w:sz w:val="18"/>
                <w:szCs w:val="18"/>
              </w:rPr>
            </w:pPr>
          </w:p>
        </w:tc>
      </w:tr>
      <w:tr w:rsidR="0016099C" w:rsidRPr="007A18BA" w14:paraId="345F3ADA" w14:textId="77777777" w:rsidTr="007A18BA">
        <w:trPr>
          <w:trHeight w:val="918"/>
        </w:trPr>
        <w:tc>
          <w:tcPr>
            <w:tcW w:w="816" w:type="pct"/>
          </w:tcPr>
          <w:p w14:paraId="038D55AF" w14:textId="479472B5" w:rsidR="0016099C" w:rsidRPr="007A18BA" w:rsidRDefault="0016099C" w:rsidP="006C1779">
            <w:pPr>
              <w:ind w:left="-19" w:hanging="11"/>
              <w:rPr>
                <w:rFonts w:ascii="Times New Roman" w:hAnsi="Times New Roman" w:cs="Times New Roman"/>
                <w:sz w:val="18"/>
                <w:szCs w:val="18"/>
              </w:rPr>
            </w:pPr>
            <w:r w:rsidRPr="007A18BA">
              <w:rPr>
                <w:rFonts w:ascii="Times New Roman" w:hAnsi="Times New Roman" w:cs="Times New Roman"/>
                <w:sz w:val="18"/>
                <w:szCs w:val="18"/>
              </w:rPr>
              <w:t>Methanearsonic acid</w:t>
            </w:r>
          </w:p>
        </w:tc>
        <w:tc>
          <w:tcPr>
            <w:tcW w:w="1973" w:type="pct"/>
          </w:tcPr>
          <w:p w14:paraId="601CC881" w14:textId="59EBC57B" w:rsidR="0016099C" w:rsidRPr="003E0FE3" w:rsidRDefault="0016099C" w:rsidP="004D757A">
            <w:pPr>
              <w:ind w:left="701" w:hanging="720"/>
              <w:rPr>
                <w:rFonts w:ascii="Times New Roman" w:hAnsi="Times New Roman" w:cs="Times New Roman"/>
                <w:sz w:val="18"/>
                <w:szCs w:val="18"/>
              </w:rPr>
            </w:pPr>
            <w:r w:rsidRPr="007A18BA">
              <w:rPr>
                <w:rFonts w:ascii="Times New Roman" w:hAnsi="Times New Roman" w:cs="Times New Roman"/>
                <w:sz w:val="18"/>
                <w:szCs w:val="18"/>
              </w:rPr>
              <w:t xml:space="preserve">ATSDR. 2007. Toxicological profile for arsenic. </w:t>
            </w:r>
            <w:r w:rsidRPr="003E0FE3">
              <w:rPr>
                <w:rFonts w:ascii="Times New Roman" w:hAnsi="Times New Roman" w:cs="Times New Roman"/>
                <w:sz w:val="18"/>
                <w:szCs w:val="18"/>
              </w:rPr>
              <w:t xml:space="preserve">Available: </w:t>
            </w:r>
            <w:hyperlink r:id="rId37" w:history="1">
              <w:r w:rsidRPr="003E0FE3">
                <w:rPr>
                  <w:rFonts w:ascii="Times New Roman" w:hAnsi="Times New Roman" w:cs="Times New Roman"/>
                  <w:sz w:val="18"/>
                  <w:szCs w:val="18"/>
                </w:rPr>
                <w:t>https://www.atsdr.cdc.gov/ToxProfiles/tp2.pdf.</w:t>
              </w:r>
            </w:hyperlink>
          </w:p>
        </w:tc>
        <w:tc>
          <w:tcPr>
            <w:tcW w:w="631" w:type="pct"/>
          </w:tcPr>
          <w:p w14:paraId="186ED9DB" w14:textId="77777777" w:rsidR="0016099C" w:rsidRDefault="00224C79" w:rsidP="00BB2CF0">
            <w:pPr>
              <w:ind w:left="701" w:hanging="720"/>
              <w:rPr>
                <w:rFonts w:ascii="Times New Roman" w:hAnsi="Times New Roman" w:cs="Times New Roman"/>
                <w:sz w:val="18"/>
                <w:szCs w:val="18"/>
                <w:lang w:val="fr-FR"/>
              </w:rPr>
            </w:pPr>
            <w:r>
              <w:rPr>
                <w:rFonts w:ascii="Times New Roman" w:hAnsi="Times New Roman" w:cs="Times New Roman"/>
                <w:sz w:val="18"/>
                <w:szCs w:val="18"/>
                <w:lang w:val="fr-FR"/>
              </w:rPr>
              <w:t>4.90 hours</w:t>
            </w:r>
          </w:p>
          <w:p w14:paraId="2428493F" w14:textId="31217865" w:rsidR="00224C79" w:rsidRPr="007A18BA" w:rsidRDefault="00224C79" w:rsidP="00BB2CF0">
            <w:pPr>
              <w:ind w:left="701" w:hanging="720"/>
              <w:rPr>
                <w:rFonts w:ascii="Times New Roman" w:hAnsi="Times New Roman" w:cs="Times New Roman"/>
                <w:sz w:val="18"/>
                <w:szCs w:val="18"/>
                <w:lang w:val="fr-FR"/>
              </w:rPr>
            </w:pPr>
            <w:r>
              <w:rPr>
                <w:rFonts w:ascii="Times New Roman" w:hAnsi="Times New Roman" w:cs="Times New Roman"/>
                <w:sz w:val="18"/>
                <w:szCs w:val="18"/>
                <w:lang w:val="fr-FR"/>
              </w:rPr>
              <w:t>4.20 hours</w:t>
            </w:r>
          </w:p>
        </w:tc>
        <w:tc>
          <w:tcPr>
            <w:tcW w:w="557" w:type="pct"/>
          </w:tcPr>
          <w:p w14:paraId="15403854" w14:textId="6FE44B43" w:rsidR="0016099C" w:rsidRPr="007A18BA" w:rsidRDefault="0016099C" w:rsidP="00BB2CF0">
            <w:pPr>
              <w:ind w:left="701" w:hanging="720"/>
              <w:rPr>
                <w:rFonts w:ascii="Times New Roman" w:hAnsi="Times New Roman" w:cs="Times New Roman"/>
                <w:sz w:val="18"/>
                <w:szCs w:val="18"/>
              </w:rPr>
            </w:pPr>
            <w:r w:rsidRPr="007A18BA">
              <w:rPr>
                <w:rFonts w:ascii="Times New Roman" w:hAnsi="Times New Roman" w:cs="Times New Roman"/>
                <w:sz w:val="18"/>
                <w:szCs w:val="18"/>
              </w:rPr>
              <w:t>4.9</w:t>
            </w:r>
          </w:p>
          <w:p w14:paraId="4B44E3F7" w14:textId="74763CA7" w:rsidR="0016099C" w:rsidRPr="007A18BA" w:rsidRDefault="0016099C" w:rsidP="00BB2CF0">
            <w:pPr>
              <w:ind w:left="701" w:hanging="720"/>
              <w:rPr>
                <w:rFonts w:ascii="Times New Roman" w:hAnsi="Times New Roman" w:cs="Times New Roman"/>
                <w:sz w:val="18"/>
                <w:szCs w:val="18"/>
              </w:rPr>
            </w:pPr>
            <w:r w:rsidRPr="007A18BA">
              <w:rPr>
                <w:rFonts w:ascii="Times New Roman" w:hAnsi="Times New Roman" w:cs="Times New Roman"/>
                <w:sz w:val="18"/>
                <w:szCs w:val="18"/>
              </w:rPr>
              <w:t>4.2</w:t>
            </w:r>
          </w:p>
        </w:tc>
        <w:tc>
          <w:tcPr>
            <w:tcW w:w="1023" w:type="pct"/>
          </w:tcPr>
          <w:p w14:paraId="27D90491" w14:textId="77777777" w:rsidR="0016099C" w:rsidRPr="007A18BA" w:rsidRDefault="0016099C" w:rsidP="00BB2CF0">
            <w:pPr>
              <w:ind w:left="701" w:hanging="720"/>
              <w:rPr>
                <w:rFonts w:ascii="Times New Roman" w:hAnsi="Times New Roman" w:cs="Times New Roman"/>
                <w:sz w:val="18"/>
                <w:szCs w:val="18"/>
              </w:rPr>
            </w:pPr>
            <w:r w:rsidRPr="007A18BA">
              <w:rPr>
                <w:rFonts w:ascii="Times New Roman" w:hAnsi="Times New Roman" w:cs="Times New Roman"/>
                <w:sz w:val="18"/>
                <w:szCs w:val="18"/>
              </w:rPr>
              <w:t>Blood, Serum, Plasma</w:t>
            </w:r>
          </w:p>
          <w:p w14:paraId="4B91025F" w14:textId="77777777" w:rsidR="0016099C" w:rsidRPr="007A18BA" w:rsidRDefault="0016099C" w:rsidP="00BB2CF0">
            <w:pPr>
              <w:ind w:left="701" w:hanging="720"/>
              <w:rPr>
                <w:rFonts w:ascii="Times New Roman" w:hAnsi="Times New Roman" w:cs="Times New Roman"/>
                <w:sz w:val="18"/>
                <w:szCs w:val="18"/>
              </w:rPr>
            </w:pPr>
            <w:r w:rsidRPr="007A18BA">
              <w:rPr>
                <w:rFonts w:ascii="Times New Roman" w:hAnsi="Times New Roman" w:cs="Times New Roman"/>
                <w:sz w:val="18"/>
                <w:szCs w:val="18"/>
              </w:rPr>
              <w:t>Blood, Serum, Plasma</w:t>
            </w:r>
          </w:p>
          <w:p w14:paraId="2CEA522C" w14:textId="77777777" w:rsidR="0016099C" w:rsidRPr="00B31CCF" w:rsidRDefault="0016099C" w:rsidP="004329A2">
            <w:pPr>
              <w:ind w:left="701" w:hanging="720"/>
              <w:rPr>
                <w:rFonts w:ascii="Times New Roman" w:hAnsi="Times New Roman" w:cs="Times New Roman"/>
                <w:sz w:val="18"/>
                <w:szCs w:val="18"/>
              </w:rPr>
            </w:pPr>
          </w:p>
        </w:tc>
      </w:tr>
      <w:tr w:rsidR="0016099C" w:rsidRPr="007A18BA" w14:paraId="5C978DFF" w14:textId="77777777" w:rsidTr="007A18BA">
        <w:trPr>
          <w:trHeight w:val="918"/>
        </w:trPr>
        <w:tc>
          <w:tcPr>
            <w:tcW w:w="816" w:type="pct"/>
          </w:tcPr>
          <w:p w14:paraId="2A6955F6" w14:textId="7ACFD0EB" w:rsidR="0016099C" w:rsidRPr="007A18BA" w:rsidRDefault="0016099C" w:rsidP="006C1779">
            <w:pPr>
              <w:ind w:left="-19" w:hanging="11"/>
              <w:rPr>
                <w:rFonts w:ascii="Times New Roman" w:hAnsi="Times New Roman" w:cs="Times New Roman"/>
                <w:sz w:val="18"/>
                <w:szCs w:val="18"/>
              </w:rPr>
            </w:pPr>
            <w:r w:rsidRPr="007A18BA">
              <w:rPr>
                <w:rFonts w:ascii="Times New Roman" w:hAnsi="Times New Roman" w:cs="Times New Roman"/>
                <w:sz w:val="18"/>
                <w:szCs w:val="18"/>
              </w:rPr>
              <w:t>Trimethylarsine Oxide</w:t>
            </w:r>
          </w:p>
        </w:tc>
        <w:tc>
          <w:tcPr>
            <w:tcW w:w="1973" w:type="pct"/>
          </w:tcPr>
          <w:p w14:paraId="261386FA" w14:textId="2CD60C39" w:rsidR="0016099C" w:rsidRPr="007A18BA" w:rsidRDefault="0016099C" w:rsidP="004D757A">
            <w:pPr>
              <w:ind w:left="701" w:hanging="720"/>
              <w:rPr>
                <w:rFonts w:ascii="Times New Roman" w:hAnsi="Times New Roman" w:cs="Times New Roman"/>
                <w:sz w:val="18"/>
                <w:szCs w:val="18"/>
              </w:rPr>
            </w:pPr>
            <w:r w:rsidRPr="007A18BA">
              <w:rPr>
                <w:rFonts w:ascii="Times New Roman" w:hAnsi="Times New Roman" w:cs="Times New Roman"/>
                <w:sz w:val="18"/>
                <w:szCs w:val="18"/>
              </w:rPr>
              <w:t xml:space="preserve">CDC. 2009. Fourth national report on human exposure to environmental chemicals. Available: </w:t>
            </w:r>
            <w:hyperlink r:id="rId38" w:history="1">
              <w:r w:rsidRPr="007A18BA">
                <w:rPr>
                  <w:rFonts w:ascii="Times New Roman" w:hAnsi="Times New Roman" w:cs="Times New Roman"/>
                  <w:sz w:val="18"/>
                  <w:szCs w:val="18"/>
                </w:rPr>
                <w:t>https://www.cdc.gov/exposurereport/pdf/fourthreport.pdf.</w:t>
              </w:r>
            </w:hyperlink>
          </w:p>
        </w:tc>
        <w:tc>
          <w:tcPr>
            <w:tcW w:w="631" w:type="pct"/>
          </w:tcPr>
          <w:p w14:paraId="4FE7191A" w14:textId="77777777" w:rsidR="0016099C" w:rsidRDefault="0039228D" w:rsidP="00891A62">
            <w:pPr>
              <w:ind w:left="701" w:hanging="720"/>
              <w:rPr>
                <w:rFonts w:ascii="Times New Roman" w:hAnsi="Times New Roman" w:cs="Times New Roman"/>
                <w:sz w:val="18"/>
                <w:szCs w:val="18"/>
              </w:rPr>
            </w:pPr>
            <w:r>
              <w:rPr>
                <w:rFonts w:ascii="Times New Roman" w:hAnsi="Times New Roman" w:cs="Times New Roman"/>
                <w:sz w:val="18"/>
                <w:szCs w:val="18"/>
              </w:rPr>
              <w:t>4 days</w:t>
            </w:r>
          </w:p>
          <w:p w14:paraId="54602251" w14:textId="5B698426" w:rsidR="0039228D" w:rsidRPr="007A18BA" w:rsidRDefault="0039228D" w:rsidP="00891A62">
            <w:pPr>
              <w:ind w:left="701" w:hanging="720"/>
              <w:rPr>
                <w:rFonts w:ascii="Times New Roman" w:hAnsi="Times New Roman" w:cs="Times New Roman"/>
                <w:sz w:val="18"/>
                <w:szCs w:val="18"/>
              </w:rPr>
            </w:pPr>
            <w:r>
              <w:rPr>
                <w:rFonts w:ascii="Times New Roman" w:hAnsi="Times New Roman" w:cs="Times New Roman"/>
                <w:sz w:val="18"/>
                <w:szCs w:val="18"/>
              </w:rPr>
              <w:t>2 days</w:t>
            </w:r>
          </w:p>
        </w:tc>
        <w:tc>
          <w:tcPr>
            <w:tcW w:w="557" w:type="pct"/>
          </w:tcPr>
          <w:p w14:paraId="459C8A02" w14:textId="388EABC3" w:rsidR="0016099C" w:rsidRPr="007A18BA" w:rsidRDefault="0016099C" w:rsidP="00891A62">
            <w:pPr>
              <w:ind w:left="701" w:hanging="720"/>
              <w:rPr>
                <w:rFonts w:ascii="Times New Roman" w:hAnsi="Times New Roman" w:cs="Times New Roman"/>
                <w:sz w:val="18"/>
                <w:szCs w:val="18"/>
              </w:rPr>
            </w:pPr>
            <w:r w:rsidRPr="007A18BA">
              <w:rPr>
                <w:rFonts w:ascii="Times New Roman" w:hAnsi="Times New Roman" w:cs="Times New Roman"/>
                <w:sz w:val="18"/>
                <w:szCs w:val="18"/>
              </w:rPr>
              <w:t>96</w:t>
            </w:r>
          </w:p>
          <w:p w14:paraId="562DD8AB" w14:textId="21675994" w:rsidR="0016099C" w:rsidRPr="007A18BA" w:rsidRDefault="0016099C" w:rsidP="00891A62">
            <w:pPr>
              <w:ind w:left="701" w:hanging="720"/>
              <w:rPr>
                <w:rFonts w:ascii="Times New Roman" w:hAnsi="Times New Roman" w:cs="Times New Roman"/>
                <w:sz w:val="18"/>
                <w:szCs w:val="18"/>
              </w:rPr>
            </w:pPr>
            <w:r w:rsidRPr="007A18BA">
              <w:rPr>
                <w:rFonts w:ascii="Times New Roman" w:hAnsi="Times New Roman" w:cs="Times New Roman"/>
                <w:sz w:val="18"/>
                <w:szCs w:val="18"/>
              </w:rPr>
              <w:t>48</w:t>
            </w:r>
          </w:p>
        </w:tc>
        <w:tc>
          <w:tcPr>
            <w:tcW w:w="1023" w:type="pct"/>
          </w:tcPr>
          <w:p w14:paraId="3C9A5178" w14:textId="77777777" w:rsidR="0016099C" w:rsidRPr="007A18BA" w:rsidRDefault="0016099C" w:rsidP="00BB2CF0">
            <w:pPr>
              <w:ind w:left="701" w:hanging="720"/>
              <w:rPr>
                <w:rFonts w:ascii="Times New Roman" w:hAnsi="Times New Roman" w:cs="Times New Roman"/>
                <w:sz w:val="18"/>
                <w:szCs w:val="18"/>
              </w:rPr>
            </w:pPr>
            <w:r w:rsidRPr="007A18BA">
              <w:rPr>
                <w:rFonts w:ascii="Times New Roman" w:hAnsi="Times New Roman" w:cs="Times New Roman"/>
                <w:sz w:val="18"/>
                <w:szCs w:val="18"/>
              </w:rPr>
              <w:t>Body</w:t>
            </w:r>
          </w:p>
          <w:p w14:paraId="37DE0CA3" w14:textId="19819DC8" w:rsidR="0016099C" w:rsidRPr="007A18BA" w:rsidRDefault="0016099C" w:rsidP="00BB2CF0">
            <w:pPr>
              <w:ind w:left="701" w:hanging="720"/>
              <w:rPr>
                <w:rFonts w:ascii="Times New Roman" w:hAnsi="Times New Roman" w:cs="Times New Roman"/>
                <w:sz w:val="18"/>
                <w:szCs w:val="18"/>
              </w:rPr>
            </w:pPr>
            <w:r w:rsidRPr="007A18BA">
              <w:rPr>
                <w:rFonts w:ascii="Times New Roman" w:hAnsi="Times New Roman" w:cs="Times New Roman"/>
                <w:sz w:val="18"/>
                <w:szCs w:val="18"/>
              </w:rPr>
              <w:t>Body</w:t>
            </w:r>
          </w:p>
        </w:tc>
      </w:tr>
      <w:tr w:rsidR="0016099C" w:rsidRPr="003E0FE3" w14:paraId="157C5B08" w14:textId="2EF04871" w:rsidTr="007A18BA">
        <w:trPr>
          <w:trHeight w:val="578"/>
        </w:trPr>
        <w:tc>
          <w:tcPr>
            <w:tcW w:w="816" w:type="pct"/>
            <w:vMerge w:val="restart"/>
          </w:tcPr>
          <w:p w14:paraId="41695162" w14:textId="0AD55F18" w:rsidR="0016099C" w:rsidRPr="007A18BA" w:rsidRDefault="0016099C" w:rsidP="006C1779">
            <w:pPr>
              <w:ind w:left="-19" w:hanging="11"/>
              <w:rPr>
                <w:rFonts w:ascii="Times New Roman" w:hAnsi="Times New Roman" w:cs="Times New Roman"/>
                <w:sz w:val="18"/>
                <w:szCs w:val="18"/>
              </w:rPr>
            </w:pPr>
            <w:r w:rsidRPr="007A18BA">
              <w:rPr>
                <w:rFonts w:ascii="Times New Roman" w:hAnsi="Times New Roman" w:cs="Times New Roman"/>
                <w:sz w:val="18"/>
                <w:szCs w:val="18"/>
              </w:rPr>
              <w:t>Antimony</w:t>
            </w:r>
          </w:p>
        </w:tc>
        <w:tc>
          <w:tcPr>
            <w:tcW w:w="1973" w:type="pct"/>
          </w:tcPr>
          <w:p w14:paraId="0063F360" w14:textId="28B3C390" w:rsidR="0016099C" w:rsidRPr="007A18BA" w:rsidRDefault="0016099C" w:rsidP="00887F6E">
            <w:pPr>
              <w:ind w:left="701" w:hanging="720"/>
              <w:rPr>
                <w:rFonts w:ascii="Times New Roman" w:hAnsi="Times New Roman" w:cs="Times New Roman"/>
                <w:sz w:val="18"/>
                <w:szCs w:val="18"/>
                <w:lang w:val="fr-CH"/>
              </w:rPr>
            </w:pPr>
            <w:r w:rsidRPr="007A18BA">
              <w:rPr>
                <w:rFonts w:ascii="Times New Roman" w:hAnsi="Times New Roman" w:cs="Times New Roman"/>
                <w:sz w:val="18"/>
                <w:szCs w:val="18"/>
              </w:rPr>
              <w:t xml:space="preserve">ATSDR. 2017. Toxicological profile for antimony and compounds. </w:t>
            </w:r>
            <w:r w:rsidRPr="007A18BA">
              <w:rPr>
                <w:rFonts w:ascii="Times New Roman" w:hAnsi="Times New Roman" w:cs="Times New Roman"/>
                <w:sz w:val="18"/>
                <w:szCs w:val="18"/>
                <w:lang w:val="fr-CH"/>
              </w:rPr>
              <w:t xml:space="preserve">Available: </w:t>
            </w:r>
            <w:hyperlink r:id="rId39" w:history="1">
              <w:r w:rsidRPr="007A18BA">
                <w:rPr>
                  <w:rFonts w:ascii="Times New Roman" w:hAnsi="Times New Roman" w:cs="Times New Roman"/>
                  <w:sz w:val="18"/>
                  <w:szCs w:val="18"/>
                  <w:lang w:val="fr-CH"/>
                </w:rPr>
                <w:t>https://www.atsdr.cdc.gov/ToxProfiles/tp23.pdf.</w:t>
              </w:r>
            </w:hyperlink>
          </w:p>
        </w:tc>
        <w:tc>
          <w:tcPr>
            <w:tcW w:w="631" w:type="pct"/>
          </w:tcPr>
          <w:p w14:paraId="29F3ADE8" w14:textId="2B08003F" w:rsidR="0016099C" w:rsidRDefault="007A18BA" w:rsidP="004D757A">
            <w:pPr>
              <w:ind w:left="701" w:hanging="720"/>
              <w:rPr>
                <w:rFonts w:ascii="Times New Roman" w:hAnsi="Times New Roman" w:cs="Times New Roman"/>
                <w:sz w:val="18"/>
                <w:szCs w:val="18"/>
                <w:lang w:val="fr-FR"/>
              </w:rPr>
            </w:pPr>
            <w:r>
              <w:rPr>
                <w:rFonts w:ascii="Times New Roman" w:hAnsi="Times New Roman" w:cs="Times New Roman"/>
                <w:sz w:val="18"/>
                <w:szCs w:val="18"/>
                <w:lang w:val="fr-FR"/>
              </w:rPr>
              <w:t>62 days</w:t>
            </w:r>
          </w:p>
          <w:p w14:paraId="5DBBA9BB" w14:textId="713B021D" w:rsidR="007A18BA" w:rsidRDefault="007A18BA" w:rsidP="004D757A">
            <w:pPr>
              <w:ind w:left="701" w:hanging="720"/>
              <w:rPr>
                <w:rFonts w:ascii="Times New Roman" w:hAnsi="Times New Roman" w:cs="Times New Roman"/>
                <w:sz w:val="18"/>
                <w:szCs w:val="18"/>
                <w:lang w:val="fr-FR"/>
              </w:rPr>
            </w:pPr>
            <w:r>
              <w:rPr>
                <w:rFonts w:ascii="Times New Roman" w:hAnsi="Times New Roman" w:cs="Times New Roman"/>
                <w:sz w:val="18"/>
                <w:szCs w:val="18"/>
                <w:lang w:val="fr-FR"/>
              </w:rPr>
              <w:t>47 days</w:t>
            </w:r>
          </w:p>
          <w:p w14:paraId="427838E8" w14:textId="758ED9DC" w:rsidR="007A18BA" w:rsidRPr="007A18BA" w:rsidRDefault="007A18BA" w:rsidP="004D757A">
            <w:pPr>
              <w:ind w:left="701" w:hanging="720"/>
              <w:rPr>
                <w:rFonts w:ascii="Times New Roman" w:hAnsi="Times New Roman" w:cs="Times New Roman"/>
                <w:sz w:val="18"/>
                <w:szCs w:val="18"/>
                <w:lang w:val="fr-FR"/>
              </w:rPr>
            </w:pPr>
            <w:r>
              <w:rPr>
                <w:rFonts w:ascii="Times New Roman" w:hAnsi="Times New Roman" w:cs="Times New Roman"/>
                <w:sz w:val="18"/>
                <w:szCs w:val="18"/>
                <w:lang w:val="fr-FR"/>
              </w:rPr>
              <w:t>1.99 hours</w:t>
            </w:r>
          </w:p>
        </w:tc>
        <w:tc>
          <w:tcPr>
            <w:tcW w:w="557" w:type="pct"/>
          </w:tcPr>
          <w:p w14:paraId="5B3C6F9B" w14:textId="07116C66" w:rsidR="0016099C" w:rsidRPr="007A18BA" w:rsidRDefault="0016099C" w:rsidP="004D757A">
            <w:pPr>
              <w:ind w:left="701" w:hanging="720"/>
              <w:rPr>
                <w:rFonts w:ascii="Times New Roman" w:hAnsi="Times New Roman" w:cs="Times New Roman"/>
                <w:sz w:val="18"/>
                <w:szCs w:val="18"/>
              </w:rPr>
            </w:pPr>
            <w:r w:rsidRPr="007A18BA">
              <w:rPr>
                <w:rFonts w:ascii="Times New Roman" w:hAnsi="Times New Roman" w:cs="Times New Roman"/>
                <w:sz w:val="18"/>
                <w:szCs w:val="18"/>
              </w:rPr>
              <w:t>1488</w:t>
            </w:r>
          </w:p>
          <w:p w14:paraId="58CD4B41" w14:textId="77777777" w:rsidR="0016099C" w:rsidRPr="007A18BA" w:rsidRDefault="0016099C" w:rsidP="004D757A">
            <w:pPr>
              <w:ind w:left="701" w:hanging="720"/>
              <w:rPr>
                <w:rFonts w:ascii="Times New Roman" w:hAnsi="Times New Roman" w:cs="Times New Roman"/>
                <w:sz w:val="18"/>
                <w:szCs w:val="18"/>
              </w:rPr>
            </w:pPr>
            <w:r w:rsidRPr="007A18BA">
              <w:rPr>
                <w:rFonts w:ascii="Times New Roman" w:hAnsi="Times New Roman" w:cs="Times New Roman"/>
                <w:sz w:val="18"/>
                <w:szCs w:val="18"/>
              </w:rPr>
              <w:t>1128</w:t>
            </w:r>
          </w:p>
          <w:p w14:paraId="5FBCBE41" w14:textId="4A42533D" w:rsidR="0016099C" w:rsidRPr="007A18BA" w:rsidRDefault="0016099C" w:rsidP="004D757A">
            <w:pPr>
              <w:ind w:left="701" w:hanging="720"/>
              <w:rPr>
                <w:rFonts w:ascii="Times New Roman" w:hAnsi="Times New Roman" w:cs="Times New Roman"/>
                <w:sz w:val="18"/>
                <w:szCs w:val="18"/>
              </w:rPr>
            </w:pPr>
            <w:r w:rsidRPr="007A18BA">
              <w:rPr>
                <w:rFonts w:ascii="Times New Roman" w:hAnsi="Times New Roman" w:cs="Times New Roman"/>
                <w:sz w:val="18"/>
                <w:szCs w:val="18"/>
              </w:rPr>
              <w:t>1.99</w:t>
            </w:r>
          </w:p>
        </w:tc>
        <w:tc>
          <w:tcPr>
            <w:tcW w:w="1023" w:type="pct"/>
          </w:tcPr>
          <w:p w14:paraId="3F700067" w14:textId="77777777" w:rsidR="0016099C" w:rsidRPr="007A18BA" w:rsidRDefault="0016099C" w:rsidP="004D757A">
            <w:pPr>
              <w:ind w:left="701" w:hanging="720"/>
              <w:rPr>
                <w:rFonts w:ascii="Times New Roman" w:hAnsi="Times New Roman" w:cs="Times New Roman"/>
                <w:sz w:val="18"/>
                <w:szCs w:val="18"/>
                <w:lang w:val="de-DE"/>
              </w:rPr>
            </w:pPr>
            <w:r w:rsidRPr="007A18BA">
              <w:rPr>
                <w:rFonts w:ascii="Times New Roman" w:hAnsi="Times New Roman" w:cs="Times New Roman"/>
                <w:sz w:val="18"/>
                <w:szCs w:val="18"/>
                <w:lang w:val="de-DE"/>
              </w:rPr>
              <w:t>Lung</w:t>
            </w:r>
          </w:p>
          <w:p w14:paraId="3DE23619" w14:textId="77777777" w:rsidR="0016099C" w:rsidRPr="007A18BA" w:rsidRDefault="0016099C" w:rsidP="004D757A">
            <w:pPr>
              <w:ind w:left="701" w:hanging="720"/>
              <w:rPr>
                <w:rFonts w:ascii="Times New Roman" w:hAnsi="Times New Roman" w:cs="Times New Roman"/>
                <w:sz w:val="18"/>
                <w:szCs w:val="18"/>
                <w:lang w:val="de-DE"/>
              </w:rPr>
            </w:pPr>
            <w:r w:rsidRPr="007A18BA">
              <w:rPr>
                <w:rFonts w:ascii="Times New Roman" w:hAnsi="Times New Roman" w:cs="Times New Roman"/>
                <w:sz w:val="18"/>
                <w:szCs w:val="18"/>
                <w:lang w:val="de-DE"/>
              </w:rPr>
              <w:t>Lung</w:t>
            </w:r>
          </w:p>
          <w:p w14:paraId="5317DD55" w14:textId="3CBF49A0" w:rsidR="0016099C" w:rsidRPr="007A18BA" w:rsidRDefault="0016099C" w:rsidP="004D757A">
            <w:pPr>
              <w:ind w:left="701" w:hanging="720"/>
              <w:rPr>
                <w:rFonts w:ascii="Times New Roman" w:hAnsi="Times New Roman" w:cs="Times New Roman"/>
                <w:sz w:val="18"/>
                <w:szCs w:val="18"/>
                <w:lang w:val="de-DE"/>
              </w:rPr>
            </w:pPr>
            <w:r w:rsidRPr="007A18BA">
              <w:rPr>
                <w:rFonts w:ascii="Times New Roman" w:hAnsi="Times New Roman" w:cs="Times New Roman"/>
                <w:sz w:val="18"/>
                <w:szCs w:val="18"/>
                <w:lang w:val="de-DE"/>
              </w:rPr>
              <w:t>Blood, Serum, Plasma</w:t>
            </w:r>
          </w:p>
        </w:tc>
      </w:tr>
      <w:tr w:rsidR="0016099C" w:rsidRPr="007A18BA" w14:paraId="70DC063C" w14:textId="5592EE41" w:rsidTr="007A18BA">
        <w:trPr>
          <w:trHeight w:val="577"/>
        </w:trPr>
        <w:tc>
          <w:tcPr>
            <w:tcW w:w="816" w:type="pct"/>
            <w:vMerge/>
          </w:tcPr>
          <w:p w14:paraId="2B6CC37F" w14:textId="77777777" w:rsidR="0016099C" w:rsidRPr="007A18BA" w:rsidRDefault="0016099C" w:rsidP="006C1779">
            <w:pPr>
              <w:ind w:left="-19" w:hanging="11"/>
              <w:rPr>
                <w:rFonts w:ascii="Times New Roman" w:hAnsi="Times New Roman" w:cs="Times New Roman"/>
                <w:sz w:val="18"/>
                <w:szCs w:val="18"/>
                <w:lang w:val="de-DE"/>
              </w:rPr>
            </w:pPr>
          </w:p>
        </w:tc>
        <w:tc>
          <w:tcPr>
            <w:tcW w:w="1973" w:type="pct"/>
          </w:tcPr>
          <w:p w14:paraId="0694B2C3" w14:textId="0DD8E864" w:rsidR="0016099C" w:rsidRPr="007A18BA" w:rsidRDefault="0016099C" w:rsidP="004D757A">
            <w:pPr>
              <w:ind w:left="701" w:hanging="720"/>
              <w:rPr>
                <w:rFonts w:ascii="Times New Roman" w:hAnsi="Times New Roman" w:cs="Times New Roman"/>
                <w:sz w:val="18"/>
                <w:szCs w:val="18"/>
              </w:rPr>
            </w:pPr>
            <w:r w:rsidRPr="007A18BA">
              <w:rPr>
                <w:rFonts w:ascii="Times New Roman" w:hAnsi="Times New Roman" w:cs="Times New Roman"/>
                <w:sz w:val="18"/>
                <w:szCs w:val="18"/>
                <w:lang w:val="de-DE"/>
              </w:rPr>
              <w:t xml:space="preserve">Gerhardsson L, Brune D, Nordberg GF, Wester PO. 1982. </w:t>
            </w:r>
            <w:r w:rsidRPr="007A18BA">
              <w:rPr>
                <w:rFonts w:ascii="Times New Roman" w:hAnsi="Times New Roman" w:cs="Times New Roman"/>
                <w:sz w:val="18"/>
                <w:szCs w:val="18"/>
              </w:rPr>
              <w:t>Antimony in lung, liver and kidney tissue from deceased smelter workers. Scandinavian journal of work, environment &amp; health 8:201-208.</w:t>
            </w:r>
          </w:p>
        </w:tc>
        <w:tc>
          <w:tcPr>
            <w:tcW w:w="631" w:type="pct"/>
          </w:tcPr>
          <w:p w14:paraId="00F50574" w14:textId="0113289F" w:rsidR="0016099C" w:rsidRPr="007A18BA" w:rsidRDefault="007A18BA" w:rsidP="004D757A">
            <w:pPr>
              <w:ind w:left="701" w:hanging="720"/>
              <w:rPr>
                <w:rFonts w:ascii="Times New Roman" w:hAnsi="Times New Roman" w:cs="Times New Roman"/>
                <w:sz w:val="18"/>
                <w:szCs w:val="18"/>
              </w:rPr>
            </w:pPr>
            <w:r>
              <w:rPr>
                <w:rFonts w:ascii="Times New Roman" w:hAnsi="Times New Roman" w:cs="Times New Roman"/>
                <w:sz w:val="18"/>
                <w:szCs w:val="18"/>
              </w:rPr>
              <w:t xml:space="preserve">100 </w:t>
            </w:r>
            <w:r w:rsidRPr="007A18BA">
              <w:rPr>
                <w:rFonts w:ascii="Times New Roman" w:hAnsi="Times New Roman" w:cs="Times New Roman"/>
                <w:sz w:val="18"/>
                <w:szCs w:val="18"/>
              </w:rPr>
              <w:t>days</w:t>
            </w:r>
          </w:p>
          <w:p w14:paraId="5313E546" w14:textId="6420C21B" w:rsidR="007A18BA" w:rsidRPr="007A18BA" w:rsidRDefault="007A18BA" w:rsidP="004D757A">
            <w:pPr>
              <w:ind w:left="701" w:hanging="720"/>
              <w:rPr>
                <w:rFonts w:ascii="Times New Roman" w:hAnsi="Times New Roman" w:cs="Times New Roman"/>
                <w:sz w:val="18"/>
                <w:szCs w:val="18"/>
              </w:rPr>
            </w:pPr>
            <w:r>
              <w:rPr>
                <w:rFonts w:ascii="Times New Roman" w:hAnsi="Times New Roman" w:cs="Times New Roman"/>
                <w:sz w:val="18"/>
                <w:szCs w:val="18"/>
              </w:rPr>
              <w:t xml:space="preserve">36 </w:t>
            </w:r>
            <w:r w:rsidRPr="007A18BA">
              <w:rPr>
                <w:rFonts w:ascii="Times New Roman" w:hAnsi="Times New Roman" w:cs="Times New Roman"/>
                <w:sz w:val="18"/>
                <w:szCs w:val="18"/>
              </w:rPr>
              <w:t>days</w:t>
            </w:r>
          </w:p>
          <w:p w14:paraId="44CD691C" w14:textId="3C50C07B" w:rsidR="007A18BA" w:rsidRPr="007A18BA" w:rsidRDefault="007A18BA" w:rsidP="004D757A">
            <w:pPr>
              <w:ind w:left="701" w:hanging="720"/>
              <w:rPr>
                <w:rFonts w:ascii="Times New Roman" w:hAnsi="Times New Roman" w:cs="Times New Roman"/>
                <w:sz w:val="18"/>
                <w:szCs w:val="18"/>
              </w:rPr>
            </w:pPr>
          </w:p>
        </w:tc>
        <w:tc>
          <w:tcPr>
            <w:tcW w:w="557" w:type="pct"/>
          </w:tcPr>
          <w:p w14:paraId="4AE0FCB3" w14:textId="192BEA6F" w:rsidR="0016099C" w:rsidRPr="007A18BA" w:rsidRDefault="0016099C" w:rsidP="004D757A">
            <w:pPr>
              <w:ind w:left="701" w:hanging="720"/>
              <w:rPr>
                <w:rFonts w:ascii="Times New Roman" w:hAnsi="Times New Roman" w:cs="Times New Roman"/>
                <w:sz w:val="18"/>
                <w:szCs w:val="18"/>
              </w:rPr>
            </w:pPr>
            <w:r w:rsidRPr="007A18BA">
              <w:rPr>
                <w:rFonts w:ascii="Times New Roman" w:hAnsi="Times New Roman" w:cs="Times New Roman"/>
                <w:sz w:val="18"/>
                <w:szCs w:val="18"/>
              </w:rPr>
              <w:t>2400</w:t>
            </w:r>
          </w:p>
          <w:p w14:paraId="119A8B3B" w14:textId="41169103" w:rsidR="0016099C" w:rsidRPr="007A18BA" w:rsidRDefault="0016099C" w:rsidP="004D757A">
            <w:pPr>
              <w:ind w:left="701" w:hanging="720"/>
              <w:rPr>
                <w:rFonts w:ascii="Times New Roman" w:hAnsi="Times New Roman" w:cs="Times New Roman"/>
                <w:sz w:val="18"/>
                <w:szCs w:val="18"/>
              </w:rPr>
            </w:pPr>
            <w:r w:rsidRPr="007A18BA">
              <w:rPr>
                <w:rFonts w:ascii="Times New Roman" w:hAnsi="Times New Roman" w:cs="Times New Roman"/>
                <w:sz w:val="18"/>
                <w:szCs w:val="18"/>
              </w:rPr>
              <w:t>864</w:t>
            </w:r>
          </w:p>
        </w:tc>
        <w:tc>
          <w:tcPr>
            <w:tcW w:w="1023" w:type="pct"/>
          </w:tcPr>
          <w:p w14:paraId="77DF9280" w14:textId="77777777" w:rsidR="0016099C" w:rsidRPr="007A18BA" w:rsidRDefault="0016099C" w:rsidP="004D757A">
            <w:pPr>
              <w:ind w:left="701" w:hanging="720"/>
              <w:rPr>
                <w:rFonts w:ascii="Times New Roman" w:hAnsi="Times New Roman" w:cs="Times New Roman"/>
                <w:sz w:val="18"/>
                <w:szCs w:val="18"/>
              </w:rPr>
            </w:pPr>
            <w:r w:rsidRPr="007A18BA">
              <w:rPr>
                <w:rFonts w:ascii="Times New Roman" w:hAnsi="Times New Roman" w:cs="Times New Roman"/>
                <w:sz w:val="18"/>
                <w:szCs w:val="18"/>
              </w:rPr>
              <w:t>Body</w:t>
            </w:r>
          </w:p>
          <w:p w14:paraId="00CB0E6E" w14:textId="7C4D6AA9" w:rsidR="0016099C" w:rsidRPr="007A18BA" w:rsidRDefault="0016099C" w:rsidP="004D757A">
            <w:pPr>
              <w:ind w:left="701" w:hanging="720"/>
              <w:rPr>
                <w:rFonts w:ascii="Times New Roman" w:hAnsi="Times New Roman" w:cs="Times New Roman"/>
                <w:sz w:val="18"/>
                <w:szCs w:val="18"/>
              </w:rPr>
            </w:pPr>
            <w:r w:rsidRPr="007A18BA">
              <w:rPr>
                <w:rFonts w:ascii="Times New Roman" w:hAnsi="Times New Roman" w:cs="Times New Roman"/>
                <w:sz w:val="18"/>
                <w:szCs w:val="18"/>
              </w:rPr>
              <w:t>Body</w:t>
            </w:r>
          </w:p>
        </w:tc>
      </w:tr>
      <w:tr w:rsidR="0016099C" w:rsidRPr="007A18BA" w14:paraId="2FA0D74B" w14:textId="08F54B23" w:rsidTr="007A18BA">
        <w:trPr>
          <w:trHeight w:val="1160"/>
        </w:trPr>
        <w:tc>
          <w:tcPr>
            <w:tcW w:w="816" w:type="pct"/>
            <w:vMerge w:val="restart"/>
          </w:tcPr>
          <w:p w14:paraId="5EBCFB60" w14:textId="53B64062" w:rsidR="0016099C" w:rsidRPr="007A18BA" w:rsidRDefault="0016099C" w:rsidP="006C1779">
            <w:pPr>
              <w:ind w:left="-19" w:hanging="11"/>
              <w:rPr>
                <w:rFonts w:ascii="Times New Roman" w:hAnsi="Times New Roman" w:cs="Times New Roman"/>
                <w:sz w:val="18"/>
                <w:szCs w:val="18"/>
              </w:rPr>
            </w:pPr>
            <w:r w:rsidRPr="007A18BA">
              <w:rPr>
                <w:rFonts w:ascii="Times New Roman" w:hAnsi="Times New Roman" w:cs="Times New Roman"/>
                <w:sz w:val="18"/>
                <w:szCs w:val="18"/>
              </w:rPr>
              <w:t>Barium</w:t>
            </w:r>
          </w:p>
        </w:tc>
        <w:tc>
          <w:tcPr>
            <w:tcW w:w="1973" w:type="pct"/>
          </w:tcPr>
          <w:p w14:paraId="1304864C" w14:textId="564B8E5C" w:rsidR="0016099C" w:rsidRPr="007A18BA" w:rsidRDefault="0016099C" w:rsidP="00A5223D">
            <w:pPr>
              <w:autoSpaceDE w:val="0"/>
              <w:autoSpaceDN w:val="0"/>
              <w:adjustRightInd w:val="0"/>
              <w:ind w:left="706" w:hanging="706"/>
              <w:rPr>
                <w:rFonts w:ascii="Times New Roman" w:hAnsi="Times New Roman" w:cs="Times New Roman"/>
                <w:sz w:val="18"/>
                <w:szCs w:val="18"/>
                <w:lang w:val="fr-CH"/>
              </w:rPr>
            </w:pPr>
            <w:r w:rsidRPr="007A18BA">
              <w:rPr>
                <w:rFonts w:ascii="Times New Roman" w:hAnsi="Times New Roman" w:cs="Times New Roman"/>
                <w:sz w:val="18"/>
                <w:szCs w:val="18"/>
              </w:rPr>
              <w:t xml:space="preserve">Bastarache E. Barium and compounds / toxicology. </w:t>
            </w:r>
            <w:r w:rsidRPr="007A18BA">
              <w:rPr>
                <w:rFonts w:ascii="Times New Roman" w:hAnsi="Times New Roman" w:cs="Times New Roman"/>
                <w:sz w:val="18"/>
                <w:szCs w:val="18"/>
                <w:lang w:val="fr-CH"/>
              </w:rPr>
              <w:t xml:space="preserve">Available: </w:t>
            </w:r>
            <w:hyperlink r:id="rId40" w:history="1">
              <w:r w:rsidRPr="007A18BA">
                <w:rPr>
                  <w:rFonts w:ascii="Times New Roman" w:hAnsi="Times New Roman" w:cs="Times New Roman"/>
                  <w:sz w:val="18"/>
                  <w:szCs w:val="18"/>
                  <w:lang w:val="fr-CH"/>
                </w:rPr>
                <w:t>https://digitalfire.com/4sight/hazards/ceramic_hazard_barium_and_compounds__toxicology_321.html.</w:t>
              </w:r>
            </w:hyperlink>
          </w:p>
        </w:tc>
        <w:tc>
          <w:tcPr>
            <w:tcW w:w="631" w:type="pct"/>
          </w:tcPr>
          <w:p w14:paraId="77C06E21" w14:textId="77777777" w:rsidR="0016099C" w:rsidRDefault="00914308" w:rsidP="00D41C67">
            <w:pPr>
              <w:autoSpaceDE w:val="0"/>
              <w:autoSpaceDN w:val="0"/>
              <w:adjustRightInd w:val="0"/>
              <w:rPr>
                <w:rFonts w:ascii="Times New Roman" w:hAnsi="Times New Roman" w:cs="Times New Roman"/>
                <w:sz w:val="18"/>
                <w:szCs w:val="18"/>
                <w:lang w:val="fr-FR"/>
              </w:rPr>
            </w:pPr>
            <w:r>
              <w:rPr>
                <w:rFonts w:ascii="Times New Roman" w:hAnsi="Times New Roman" w:cs="Times New Roman"/>
                <w:sz w:val="18"/>
                <w:szCs w:val="18"/>
                <w:lang w:val="fr-FR"/>
              </w:rPr>
              <w:t>20 hours</w:t>
            </w:r>
          </w:p>
          <w:p w14:paraId="795D6292" w14:textId="616155DD" w:rsidR="00914308" w:rsidRPr="007A18BA" w:rsidRDefault="00914308" w:rsidP="00D41C67">
            <w:pPr>
              <w:autoSpaceDE w:val="0"/>
              <w:autoSpaceDN w:val="0"/>
              <w:adjustRightInd w:val="0"/>
              <w:rPr>
                <w:rFonts w:ascii="Times New Roman" w:hAnsi="Times New Roman" w:cs="Times New Roman"/>
                <w:sz w:val="18"/>
                <w:szCs w:val="18"/>
                <w:lang w:val="fr-FR"/>
              </w:rPr>
            </w:pPr>
            <w:r>
              <w:rPr>
                <w:rFonts w:ascii="Times New Roman" w:hAnsi="Times New Roman" w:cs="Times New Roman"/>
                <w:sz w:val="18"/>
                <w:szCs w:val="18"/>
                <w:lang w:val="fr-FR"/>
              </w:rPr>
              <w:t>2 hours</w:t>
            </w:r>
          </w:p>
        </w:tc>
        <w:tc>
          <w:tcPr>
            <w:tcW w:w="557" w:type="pct"/>
          </w:tcPr>
          <w:p w14:paraId="428F36A5" w14:textId="17462746" w:rsidR="0016099C" w:rsidRPr="007A18BA" w:rsidRDefault="0016099C" w:rsidP="00D41C67">
            <w:pPr>
              <w:autoSpaceDE w:val="0"/>
              <w:autoSpaceDN w:val="0"/>
              <w:adjustRightInd w:val="0"/>
              <w:rPr>
                <w:rFonts w:ascii="Times New Roman" w:hAnsi="Times New Roman" w:cs="Times New Roman"/>
                <w:sz w:val="18"/>
                <w:szCs w:val="18"/>
                <w:lang w:val="fr-FR"/>
              </w:rPr>
            </w:pPr>
            <w:r w:rsidRPr="007A18BA">
              <w:rPr>
                <w:rFonts w:ascii="Times New Roman" w:hAnsi="Times New Roman" w:cs="Times New Roman"/>
                <w:sz w:val="18"/>
                <w:szCs w:val="18"/>
                <w:lang w:val="fr-FR"/>
              </w:rPr>
              <w:t>20</w:t>
            </w:r>
          </w:p>
          <w:p w14:paraId="14286650" w14:textId="0B301EAD" w:rsidR="0016099C" w:rsidRPr="007A18BA" w:rsidRDefault="0016099C" w:rsidP="00D41C67">
            <w:pPr>
              <w:autoSpaceDE w:val="0"/>
              <w:autoSpaceDN w:val="0"/>
              <w:adjustRightInd w:val="0"/>
              <w:rPr>
                <w:rFonts w:ascii="Times New Roman" w:hAnsi="Times New Roman" w:cs="Times New Roman"/>
                <w:sz w:val="18"/>
                <w:szCs w:val="18"/>
                <w:lang w:val="fr-FR"/>
              </w:rPr>
            </w:pPr>
            <w:r w:rsidRPr="007A18BA">
              <w:rPr>
                <w:rFonts w:ascii="Times New Roman" w:hAnsi="Times New Roman" w:cs="Times New Roman"/>
                <w:sz w:val="18"/>
                <w:szCs w:val="18"/>
                <w:lang w:val="fr-FR"/>
              </w:rPr>
              <w:t>2</w:t>
            </w:r>
          </w:p>
        </w:tc>
        <w:tc>
          <w:tcPr>
            <w:tcW w:w="1023" w:type="pct"/>
          </w:tcPr>
          <w:p w14:paraId="67C3222A" w14:textId="77777777" w:rsidR="0016099C" w:rsidRPr="007A18BA" w:rsidRDefault="0016099C" w:rsidP="00D41C67">
            <w:pPr>
              <w:autoSpaceDE w:val="0"/>
              <w:autoSpaceDN w:val="0"/>
              <w:adjustRightInd w:val="0"/>
              <w:rPr>
                <w:rFonts w:ascii="Times New Roman" w:hAnsi="Times New Roman" w:cs="Times New Roman"/>
                <w:sz w:val="18"/>
                <w:szCs w:val="18"/>
                <w:lang w:val="fr-FR"/>
              </w:rPr>
            </w:pPr>
            <w:r w:rsidRPr="007A18BA">
              <w:rPr>
                <w:rFonts w:ascii="Times New Roman" w:hAnsi="Times New Roman" w:cs="Times New Roman"/>
                <w:sz w:val="18"/>
                <w:szCs w:val="18"/>
                <w:lang w:val="fr-FR"/>
              </w:rPr>
              <w:t>Body</w:t>
            </w:r>
          </w:p>
          <w:p w14:paraId="45502188" w14:textId="2DC3C04F" w:rsidR="0016099C" w:rsidRPr="007A18BA" w:rsidRDefault="0016099C" w:rsidP="004329A2">
            <w:pPr>
              <w:autoSpaceDE w:val="0"/>
              <w:autoSpaceDN w:val="0"/>
              <w:adjustRightInd w:val="0"/>
              <w:rPr>
                <w:rFonts w:ascii="Times New Roman" w:hAnsi="Times New Roman" w:cs="Times New Roman"/>
                <w:sz w:val="18"/>
                <w:szCs w:val="18"/>
                <w:lang w:val="fr-FR"/>
              </w:rPr>
            </w:pPr>
            <w:r w:rsidRPr="007A18BA">
              <w:rPr>
                <w:rFonts w:ascii="Times New Roman" w:hAnsi="Times New Roman" w:cs="Times New Roman"/>
                <w:sz w:val="18"/>
                <w:szCs w:val="18"/>
                <w:lang w:val="fr-FR"/>
              </w:rPr>
              <w:t>Body</w:t>
            </w:r>
          </w:p>
        </w:tc>
      </w:tr>
      <w:tr w:rsidR="0016099C" w:rsidRPr="007A18BA" w14:paraId="0C15AA31" w14:textId="77777777" w:rsidTr="007A18BA">
        <w:trPr>
          <w:trHeight w:val="1492"/>
        </w:trPr>
        <w:tc>
          <w:tcPr>
            <w:tcW w:w="816" w:type="pct"/>
            <w:vMerge/>
          </w:tcPr>
          <w:p w14:paraId="5AE57A5D" w14:textId="77777777" w:rsidR="0016099C" w:rsidRPr="007A18BA" w:rsidRDefault="0016099C" w:rsidP="006C1779">
            <w:pPr>
              <w:ind w:left="-19" w:hanging="11"/>
              <w:rPr>
                <w:rFonts w:ascii="Times New Roman" w:hAnsi="Times New Roman" w:cs="Times New Roman"/>
                <w:sz w:val="18"/>
                <w:szCs w:val="18"/>
                <w:lang w:val="fr-FR"/>
              </w:rPr>
            </w:pPr>
          </w:p>
        </w:tc>
        <w:tc>
          <w:tcPr>
            <w:tcW w:w="1973" w:type="pct"/>
          </w:tcPr>
          <w:p w14:paraId="30941D46" w14:textId="6FC5563D" w:rsidR="0016099C" w:rsidRPr="007A18BA" w:rsidRDefault="0016099C" w:rsidP="00A5223D">
            <w:pPr>
              <w:autoSpaceDE w:val="0"/>
              <w:autoSpaceDN w:val="0"/>
              <w:adjustRightInd w:val="0"/>
              <w:ind w:left="706" w:hanging="706"/>
              <w:rPr>
                <w:rFonts w:ascii="Times New Roman" w:hAnsi="Times New Roman" w:cs="Times New Roman"/>
                <w:sz w:val="18"/>
                <w:szCs w:val="18"/>
              </w:rPr>
            </w:pPr>
            <w:r w:rsidRPr="007A18BA">
              <w:rPr>
                <w:rFonts w:ascii="Times New Roman" w:hAnsi="Times New Roman" w:cs="Times New Roman"/>
                <w:sz w:val="18"/>
                <w:szCs w:val="18"/>
              </w:rPr>
              <w:t xml:space="preserve">Ayres DC, Hellier DG. 1997. Dictionary of environmentally important chemicals. Available: </w:t>
            </w:r>
            <w:hyperlink r:id="rId41" w:anchor="v=onepage&amp;q=barium" w:history="1">
              <w:r w:rsidRPr="007A18BA">
                <w:rPr>
                  <w:rFonts w:ascii="Times New Roman" w:hAnsi="Times New Roman" w:cs="Times New Roman"/>
                  <w:sz w:val="18"/>
                  <w:szCs w:val="18"/>
                </w:rPr>
                <w:t><![CDATA[https://books.google.com/books?id=UTKWehimCkEC&pg=PA44&lpg=PA44&dq=barium+half+life+blood&source=bl&ots=r-sg5_z8vf&sig=3cyavKJmEbMfXCQV_heAGywb6Bw&hl=en&sa=X&ved=0ahUKEwjwp5PA59nVAhUB2mMKHaWzBiMQ6AEITjAI#v=onepage&q=barium]]></w:t>
              </w:r>
            </w:hyperlink>
            <w:r w:rsidRPr="007A18BA">
              <w:rPr>
                <w:rFonts w:ascii="Times New Roman" w:hAnsi="Times New Roman" w:cs="Times New Roman"/>
                <w:sz w:val="18"/>
                <w:szCs w:val="18"/>
              </w:rPr>
              <w:t xml:space="preserve"> half life blood&amp;f=false.</w:t>
            </w:r>
          </w:p>
        </w:tc>
        <w:tc>
          <w:tcPr>
            <w:tcW w:w="631" w:type="pct"/>
          </w:tcPr>
          <w:p w14:paraId="7D8ECE5F" w14:textId="0CA27DBA" w:rsidR="0016099C" w:rsidRPr="007A18BA" w:rsidRDefault="00914308" w:rsidP="00D41C67">
            <w:pPr>
              <w:autoSpaceDE w:val="0"/>
              <w:autoSpaceDN w:val="0"/>
              <w:adjustRightInd w:val="0"/>
              <w:rPr>
                <w:rFonts w:ascii="Times New Roman" w:hAnsi="Times New Roman" w:cs="Times New Roman"/>
                <w:sz w:val="18"/>
                <w:szCs w:val="18"/>
              </w:rPr>
            </w:pPr>
            <w:r>
              <w:rPr>
                <w:rFonts w:ascii="Times New Roman" w:hAnsi="Times New Roman" w:cs="Times New Roman"/>
                <w:sz w:val="18"/>
                <w:szCs w:val="18"/>
              </w:rPr>
              <w:t>50 days</w:t>
            </w:r>
          </w:p>
        </w:tc>
        <w:tc>
          <w:tcPr>
            <w:tcW w:w="557" w:type="pct"/>
          </w:tcPr>
          <w:p w14:paraId="3D33D7F4" w14:textId="0E9B7972" w:rsidR="0016099C" w:rsidRPr="007A18BA" w:rsidRDefault="0016099C" w:rsidP="00D41C67">
            <w:pPr>
              <w:autoSpaceDE w:val="0"/>
              <w:autoSpaceDN w:val="0"/>
              <w:adjustRightInd w:val="0"/>
              <w:rPr>
                <w:rFonts w:ascii="Times New Roman" w:hAnsi="Times New Roman" w:cs="Times New Roman"/>
                <w:sz w:val="18"/>
                <w:szCs w:val="18"/>
              </w:rPr>
            </w:pPr>
            <w:r w:rsidRPr="007A18BA">
              <w:rPr>
                <w:rFonts w:ascii="Times New Roman" w:hAnsi="Times New Roman" w:cs="Times New Roman"/>
                <w:sz w:val="18"/>
                <w:szCs w:val="18"/>
              </w:rPr>
              <w:t>1200</w:t>
            </w:r>
          </w:p>
        </w:tc>
        <w:tc>
          <w:tcPr>
            <w:tcW w:w="1023" w:type="pct"/>
          </w:tcPr>
          <w:p w14:paraId="08F07719" w14:textId="2D42E54E" w:rsidR="0016099C" w:rsidRPr="007A18BA" w:rsidRDefault="0016099C" w:rsidP="00D41C67">
            <w:pPr>
              <w:autoSpaceDE w:val="0"/>
              <w:autoSpaceDN w:val="0"/>
              <w:adjustRightInd w:val="0"/>
              <w:rPr>
                <w:rFonts w:ascii="Times New Roman" w:hAnsi="Times New Roman" w:cs="Times New Roman"/>
                <w:sz w:val="18"/>
                <w:szCs w:val="18"/>
              </w:rPr>
            </w:pPr>
            <w:r w:rsidRPr="007A18BA">
              <w:rPr>
                <w:rFonts w:ascii="Times New Roman" w:hAnsi="Times New Roman" w:cs="Times New Roman"/>
                <w:sz w:val="18"/>
                <w:szCs w:val="18"/>
              </w:rPr>
              <w:t>Bones</w:t>
            </w:r>
          </w:p>
        </w:tc>
      </w:tr>
      <w:tr w:rsidR="0016099C" w:rsidRPr="007A18BA" w14:paraId="78DC664D" w14:textId="2E233D01" w:rsidTr="007A18BA">
        <w:trPr>
          <w:trHeight w:val="803"/>
        </w:trPr>
        <w:tc>
          <w:tcPr>
            <w:tcW w:w="816" w:type="pct"/>
            <w:vMerge w:val="restart"/>
          </w:tcPr>
          <w:p w14:paraId="48702F3D" w14:textId="4FF1502B" w:rsidR="0016099C" w:rsidRPr="007A18BA" w:rsidRDefault="0016099C" w:rsidP="006C1779">
            <w:pPr>
              <w:ind w:left="-19" w:hanging="11"/>
              <w:rPr>
                <w:rFonts w:ascii="Times New Roman" w:hAnsi="Times New Roman" w:cs="Times New Roman"/>
                <w:sz w:val="18"/>
                <w:szCs w:val="18"/>
              </w:rPr>
            </w:pPr>
            <w:r w:rsidRPr="007A18BA">
              <w:rPr>
                <w:rFonts w:ascii="Times New Roman" w:hAnsi="Times New Roman" w:cs="Times New Roman"/>
                <w:sz w:val="18"/>
                <w:szCs w:val="18"/>
              </w:rPr>
              <w:t>Beryllium</w:t>
            </w:r>
          </w:p>
        </w:tc>
        <w:tc>
          <w:tcPr>
            <w:tcW w:w="1973" w:type="pct"/>
          </w:tcPr>
          <w:p w14:paraId="12D10C95" w14:textId="3809481E" w:rsidR="0016099C" w:rsidRPr="007A18BA" w:rsidRDefault="0016099C" w:rsidP="00A5223D">
            <w:pPr>
              <w:ind w:left="701" w:hanging="720"/>
              <w:rPr>
                <w:rFonts w:ascii="Times New Roman" w:hAnsi="Times New Roman" w:cs="Times New Roman"/>
                <w:sz w:val="18"/>
                <w:szCs w:val="18"/>
                <w:lang w:val="fr-CH"/>
              </w:rPr>
            </w:pPr>
            <w:r w:rsidRPr="007A18BA">
              <w:rPr>
                <w:rFonts w:ascii="Times New Roman" w:hAnsi="Times New Roman" w:cs="Times New Roman"/>
                <w:sz w:val="18"/>
                <w:szCs w:val="18"/>
              </w:rPr>
              <w:t xml:space="preserve">ATSDR. 2002. Toxicological profile for beryllium. </w:t>
            </w:r>
            <w:r w:rsidRPr="007A18BA">
              <w:rPr>
                <w:rFonts w:ascii="Times New Roman" w:hAnsi="Times New Roman" w:cs="Times New Roman"/>
                <w:sz w:val="18"/>
                <w:szCs w:val="18"/>
                <w:lang w:val="fr-CH"/>
              </w:rPr>
              <w:t xml:space="preserve">Available: </w:t>
            </w:r>
            <w:hyperlink r:id="rId42" w:history="1">
              <w:r w:rsidRPr="007A18BA">
                <w:rPr>
                  <w:rFonts w:ascii="Times New Roman" w:hAnsi="Times New Roman" w:cs="Times New Roman"/>
                  <w:sz w:val="18"/>
                  <w:szCs w:val="18"/>
                  <w:lang w:val="fr-CH"/>
                </w:rPr>
                <w:t>https://www.atsdr.cdc.gov/toxprofiles/tp4.pdf.</w:t>
              </w:r>
            </w:hyperlink>
            <w:r w:rsidRPr="007A18BA">
              <w:rPr>
                <w:rFonts w:ascii="Times New Roman" w:hAnsi="Times New Roman" w:cs="Times New Roman"/>
                <w:sz w:val="18"/>
                <w:szCs w:val="18"/>
                <w:lang w:val="fr-CH"/>
              </w:rPr>
              <w:t>.</w:t>
            </w:r>
          </w:p>
        </w:tc>
        <w:tc>
          <w:tcPr>
            <w:tcW w:w="631" w:type="pct"/>
          </w:tcPr>
          <w:p w14:paraId="18A65B92" w14:textId="77777777" w:rsidR="0016099C" w:rsidRPr="00914308" w:rsidRDefault="00914308" w:rsidP="004D757A">
            <w:pPr>
              <w:ind w:left="701" w:hanging="720"/>
              <w:rPr>
                <w:rFonts w:ascii="Times New Roman" w:hAnsi="Times New Roman" w:cs="Times New Roman"/>
                <w:sz w:val="18"/>
                <w:szCs w:val="18"/>
              </w:rPr>
            </w:pPr>
            <w:r w:rsidRPr="00914308">
              <w:rPr>
                <w:rFonts w:ascii="Times New Roman" w:hAnsi="Times New Roman" w:cs="Times New Roman"/>
                <w:sz w:val="18"/>
                <w:szCs w:val="18"/>
              </w:rPr>
              <w:t>400 days</w:t>
            </w:r>
          </w:p>
          <w:p w14:paraId="186FD937" w14:textId="77777777" w:rsidR="00914308" w:rsidRPr="00914308" w:rsidRDefault="00914308" w:rsidP="004D757A">
            <w:pPr>
              <w:ind w:left="701" w:hanging="720"/>
              <w:rPr>
                <w:rFonts w:ascii="Times New Roman" w:hAnsi="Times New Roman" w:cs="Times New Roman"/>
                <w:sz w:val="18"/>
                <w:szCs w:val="18"/>
              </w:rPr>
            </w:pPr>
            <w:r w:rsidRPr="00914308">
              <w:rPr>
                <w:rFonts w:ascii="Times New Roman" w:hAnsi="Times New Roman" w:cs="Times New Roman"/>
                <w:sz w:val="18"/>
                <w:szCs w:val="18"/>
              </w:rPr>
              <w:t>300 days</w:t>
            </w:r>
          </w:p>
          <w:p w14:paraId="6457B3CE" w14:textId="77777777" w:rsidR="00914308" w:rsidRPr="00914308" w:rsidRDefault="00914308" w:rsidP="004D757A">
            <w:pPr>
              <w:ind w:left="701" w:hanging="720"/>
              <w:rPr>
                <w:rFonts w:ascii="Times New Roman" w:hAnsi="Times New Roman" w:cs="Times New Roman"/>
                <w:sz w:val="18"/>
                <w:szCs w:val="18"/>
              </w:rPr>
            </w:pPr>
            <w:r w:rsidRPr="00914308">
              <w:rPr>
                <w:rFonts w:ascii="Times New Roman" w:hAnsi="Times New Roman" w:cs="Times New Roman"/>
                <w:sz w:val="18"/>
                <w:szCs w:val="18"/>
              </w:rPr>
              <w:t>833 days</w:t>
            </w:r>
          </w:p>
          <w:p w14:paraId="52E312C3" w14:textId="77777777" w:rsidR="00914308" w:rsidRPr="00914308" w:rsidRDefault="00914308" w:rsidP="004D757A">
            <w:pPr>
              <w:ind w:left="701" w:hanging="720"/>
              <w:rPr>
                <w:rFonts w:ascii="Times New Roman" w:hAnsi="Times New Roman" w:cs="Times New Roman"/>
                <w:sz w:val="18"/>
                <w:szCs w:val="18"/>
              </w:rPr>
            </w:pPr>
            <w:r w:rsidRPr="00914308">
              <w:rPr>
                <w:rFonts w:ascii="Times New Roman" w:hAnsi="Times New Roman" w:cs="Times New Roman"/>
                <w:sz w:val="18"/>
                <w:szCs w:val="18"/>
              </w:rPr>
              <w:t>8 weeks</w:t>
            </w:r>
          </w:p>
          <w:p w14:paraId="32B7F8FD" w14:textId="685A5F08" w:rsidR="00914308" w:rsidRPr="00914308" w:rsidRDefault="00914308" w:rsidP="004D757A">
            <w:pPr>
              <w:ind w:left="701" w:hanging="720"/>
              <w:rPr>
                <w:rFonts w:ascii="Times New Roman" w:hAnsi="Times New Roman" w:cs="Times New Roman"/>
                <w:sz w:val="18"/>
                <w:szCs w:val="18"/>
              </w:rPr>
            </w:pPr>
            <w:r w:rsidRPr="00914308">
              <w:rPr>
                <w:rFonts w:ascii="Times New Roman" w:hAnsi="Times New Roman" w:cs="Times New Roman"/>
                <w:sz w:val="18"/>
                <w:szCs w:val="18"/>
              </w:rPr>
              <w:t>2 weeks</w:t>
            </w:r>
          </w:p>
        </w:tc>
        <w:tc>
          <w:tcPr>
            <w:tcW w:w="557" w:type="pct"/>
          </w:tcPr>
          <w:p w14:paraId="71E4AB6B" w14:textId="6A90090C" w:rsidR="0016099C" w:rsidRPr="007A18BA" w:rsidRDefault="0016099C" w:rsidP="004D757A">
            <w:pPr>
              <w:ind w:left="701" w:hanging="720"/>
              <w:rPr>
                <w:rFonts w:ascii="Times New Roman" w:hAnsi="Times New Roman" w:cs="Times New Roman"/>
                <w:sz w:val="18"/>
                <w:szCs w:val="18"/>
                <w:lang w:val="fr-FR"/>
              </w:rPr>
            </w:pPr>
            <w:r w:rsidRPr="007A18BA">
              <w:rPr>
                <w:rFonts w:ascii="Times New Roman" w:hAnsi="Times New Roman" w:cs="Times New Roman"/>
                <w:sz w:val="18"/>
                <w:szCs w:val="18"/>
                <w:lang w:val="fr-FR"/>
              </w:rPr>
              <w:t>9600</w:t>
            </w:r>
          </w:p>
          <w:p w14:paraId="672E252B" w14:textId="77777777" w:rsidR="0016099C" w:rsidRPr="007A18BA" w:rsidRDefault="0016099C" w:rsidP="004D757A">
            <w:pPr>
              <w:ind w:left="701" w:hanging="720"/>
              <w:rPr>
                <w:rFonts w:ascii="Times New Roman" w:hAnsi="Times New Roman" w:cs="Times New Roman"/>
                <w:sz w:val="18"/>
                <w:szCs w:val="18"/>
                <w:lang w:val="fr-FR"/>
              </w:rPr>
            </w:pPr>
            <w:r w:rsidRPr="007A18BA">
              <w:rPr>
                <w:rFonts w:ascii="Times New Roman" w:hAnsi="Times New Roman" w:cs="Times New Roman"/>
                <w:sz w:val="18"/>
                <w:szCs w:val="18"/>
                <w:lang w:val="fr-FR"/>
              </w:rPr>
              <w:t>7200</w:t>
            </w:r>
          </w:p>
          <w:p w14:paraId="1B87EC3F" w14:textId="77777777" w:rsidR="0016099C" w:rsidRPr="007A18BA" w:rsidRDefault="0016099C" w:rsidP="004D757A">
            <w:pPr>
              <w:ind w:left="701" w:hanging="720"/>
              <w:rPr>
                <w:rFonts w:ascii="Times New Roman" w:hAnsi="Times New Roman" w:cs="Times New Roman"/>
                <w:sz w:val="18"/>
                <w:szCs w:val="18"/>
                <w:lang w:val="fr-FR"/>
              </w:rPr>
            </w:pPr>
            <w:r w:rsidRPr="007A18BA">
              <w:rPr>
                <w:rFonts w:ascii="Times New Roman" w:hAnsi="Times New Roman" w:cs="Times New Roman"/>
                <w:sz w:val="18"/>
                <w:szCs w:val="18"/>
                <w:lang w:val="fr-FR"/>
              </w:rPr>
              <w:t>19992</w:t>
            </w:r>
          </w:p>
          <w:p w14:paraId="3DA25C93" w14:textId="58549CCD" w:rsidR="0016099C" w:rsidRPr="007A18BA" w:rsidRDefault="0016099C" w:rsidP="003C7E9B">
            <w:pPr>
              <w:ind w:left="701" w:hanging="720"/>
              <w:rPr>
                <w:rFonts w:ascii="Times New Roman" w:hAnsi="Times New Roman" w:cs="Times New Roman"/>
                <w:sz w:val="18"/>
                <w:szCs w:val="18"/>
                <w:lang w:val="fr-FR"/>
              </w:rPr>
            </w:pPr>
            <w:r w:rsidRPr="007A18BA">
              <w:rPr>
                <w:rFonts w:ascii="Times New Roman" w:hAnsi="Times New Roman" w:cs="Times New Roman"/>
                <w:sz w:val="18"/>
                <w:szCs w:val="18"/>
                <w:lang w:val="fr-FR"/>
              </w:rPr>
              <w:t>1344</w:t>
            </w:r>
          </w:p>
          <w:p w14:paraId="5FF47225" w14:textId="26B433D9" w:rsidR="0016099C" w:rsidRPr="007A18BA" w:rsidRDefault="0016099C" w:rsidP="003C7E9B">
            <w:pPr>
              <w:ind w:left="701" w:hanging="720"/>
              <w:rPr>
                <w:rFonts w:ascii="Times New Roman" w:hAnsi="Times New Roman" w:cs="Times New Roman"/>
                <w:sz w:val="18"/>
                <w:szCs w:val="18"/>
                <w:lang w:val="fr-FR"/>
              </w:rPr>
            </w:pPr>
            <w:r w:rsidRPr="007A18BA">
              <w:rPr>
                <w:rFonts w:ascii="Times New Roman" w:hAnsi="Times New Roman" w:cs="Times New Roman"/>
                <w:sz w:val="18"/>
                <w:szCs w:val="18"/>
                <w:lang w:val="fr-FR"/>
              </w:rPr>
              <w:t>336</w:t>
            </w:r>
          </w:p>
        </w:tc>
        <w:tc>
          <w:tcPr>
            <w:tcW w:w="1023" w:type="pct"/>
          </w:tcPr>
          <w:p w14:paraId="32D51E35" w14:textId="77777777" w:rsidR="0016099C" w:rsidRPr="007A18BA" w:rsidRDefault="0016099C" w:rsidP="004D757A">
            <w:pPr>
              <w:ind w:left="701" w:hanging="720"/>
              <w:rPr>
                <w:rFonts w:ascii="Times New Roman" w:hAnsi="Times New Roman" w:cs="Times New Roman"/>
                <w:sz w:val="18"/>
                <w:szCs w:val="18"/>
              </w:rPr>
            </w:pPr>
            <w:r w:rsidRPr="007A18BA">
              <w:rPr>
                <w:rFonts w:ascii="Times New Roman" w:hAnsi="Times New Roman" w:cs="Times New Roman"/>
                <w:sz w:val="18"/>
                <w:szCs w:val="18"/>
              </w:rPr>
              <w:t>Body</w:t>
            </w:r>
          </w:p>
          <w:p w14:paraId="3BFF51A5" w14:textId="77777777" w:rsidR="0016099C" w:rsidRPr="007A18BA" w:rsidRDefault="0016099C" w:rsidP="004D757A">
            <w:pPr>
              <w:ind w:left="701" w:hanging="720"/>
              <w:rPr>
                <w:rFonts w:ascii="Times New Roman" w:hAnsi="Times New Roman" w:cs="Times New Roman"/>
                <w:sz w:val="18"/>
                <w:szCs w:val="18"/>
              </w:rPr>
            </w:pPr>
            <w:r w:rsidRPr="007A18BA">
              <w:rPr>
                <w:rFonts w:ascii="Times New Roman" w:hAnsi="Times New Roman" w:cs="Times New Roman"/>
                <w:sz w:val="18"/>
                <w:szCs w:val="18"/>
              </w:rPr>
              <w:t>Body</w:t>
            </w:r>
          </w:p>
          <w:p w14:paraId="012D9298" w14:textId="77777777" w:rsidR="0016099C" w:rsidRPr="007A18BA" w:rsidRDefault="0016099C" w:rsidP="004D757A">
            <w:pPr>
              <w:ind w:left="701" w:hanging="720"/>
              <w:rPr>
                <w:rFonts w:ascii="Times New Roman" w:hAnsi="Times New Roman" w:cs="Times New Roman"/>
                <w:sz w:val="18"/>
                <w:szCs w:val="18"/>
              </w:rPr>
            </w:pPr>
            <w:r w:rsidRPr="007A18BA">
              <w:rPr>
                <w:rFonts w:ascii="Times New Roman" w:hAnsi="Times New Roman" w:cs="Times New Roman"/>
                <w:sz w:val="18"/>
                <w:szCs w:val="18"/>
              </w:rPr>
              <w:t>Lung</w:t>
            </w:r>
          </w:p>
          <w:p w14:paraId="4C5D782E" w14:textId="77777777" w:rsidR="0016099C" w:rsidRPr="007A18BA" w:rsidRDefault="0016099C" w:rsidP="003C7E9B">
            <w:pPr>
              <w:autoSpaceDE w:val="0"/>
              <w:autoSpaceDN w:val="0"/>
              <w:adjustRightInd w:val="0"/>
              <w:ind w:left="720" w:hanging="720"/>
              <w:rPr>
                <w:rFonts w:ascii="Times New Roman" w:hAnsi="Times New Roman" w:cs="Times New Roman"/>
                <w:sz w:val="18"/>
                <w:szCs w:val="18"/>
              </w:rPr>
            </w:pPr>
            <w:r w:rsidRPr="007A18BA">
              <w:rPr>
                <w:rFonts w:ascii="Times New Roman" w:hAnsi="Times New Roman" w:cs="Times New Roman"/>
                <w:sz w:val="18"/>
                <w:szCs w:val="18"/>
              </w:rPr>
              <w:t>Blood, Serum, Plasma</w:t>
            </w:r>
          </w:p>
          <w:p w14:paraId="18E82263" w14:textId="75515D6D" w:rsidR="0016099C" w:rsidRPr="007A18BA" w:rsidRDefault="0016099C" w:rsidP="003C7E9B">
            <w:pPr>
              <w:autoSpaceDE w:val="0"/>
              <w:autoSpaceDN w:val="0"/>
              <w:adjustRightInd w:val="0"/>
              <w:ind w:left="720" w:hanging="720"/>
              <w:rPr>
                <w:rFonts w:ascii="Times New Roman" w:hAnsi="Times New Roman" w:cs="Times New Roman"/>
                <w:sz w:val="18"/>
                <w:szCs w:val="18"/>
                <w:lang w:val="de-DE"/>
              </w:rPr>
            </w:pPr>
            <w:r w:rsidRPr="007A18BA">
              <w:rPr>
                <w:rFonts w:ascii="Times New Roman" w:hAnsi="Times New Roman" w:cs="Times New Roman"/>
                <w:sz w:val="18"/>
                <w:szCs w:val="18"/>
                <w:lang w:val="de-DE"/>
              </w:rPr>
              <w:t>Blood, Serum, Plasma</w:t>
            </w:r>
          </w:p>
        </w:tc>
      </w:tr>
      <w:tr w:rsidR="0016099C" w:rsidRPr="007A18BA" w14:paraId="5658698F" w14:textId="77777777" w:rsidTr="007A18BA">
        <w:trPr>
          <w:trHeight w:val="802"/>
        </w:trPr>
        <w:tc>
          <w:tcPr>
            <w:tcW w:w="816" w:type="pct"/>
            <w:vMerge/>
          </w:tcPr>
          <w:p w14:paraId="090B7C52" w14:textId="77777777" w:rsidR="0016099C" w:rsidRPr="007A18BA" w:rsidRDefault="0016099C" w:rsidP="006C1779">
            <w:pPr>
              <w:ind w:left="-19" w:hanging="11"/>
              <w:rPr>
                <w:rFonts w:ascii="Times New Roman" w:hAnsi="Times New Roman" w:cs="Times New Roman"/>
                <w:sz w:val="18"/>
                <w:szCs w:val="18"/>
                <w:lang w:val="fr-FR"/>
              </w:rPr>
            </w:pPr>
          </w:p>
        </w:tc>
        <w:tc>
          <w:tcPr>
            <w:tcW w:w="1973" w:type="pct"/>
          </w:tcPr>
          <w:p w14:paraId="18AD14F5" w14:textId="6B654D0E" w:rsidR="0016099C" w:rsidRPr="007A18BA" w:rsidRDefault="0016099C" w:rsidP="004D757A">
            <w:pPr>
              <w:ind w:left="701" w:hanging="720"/>
              <w:rPr>
                <w:rFonts w:ascii="Times New Roman" w:hAnsi="Times New Roman" w:cs="Times New Roman"/>
                <w:sz w:val="18"/>
                <w:szCs w:val="18"/>
              </w:rPr>
            </w:pPr>
            <w:r w:rsidRPr="007A18BA">
              <w:rPr>
                <w:rFonts w:ascii="Times New Roman" w:hAnsi="Times New Roman" w:cs="Times New Roman"/>
                <w:sz w:val="18"/>
                <w:szCs w:val="18"/>
              </w:rPr>
              <w:t xml:space="preserve">CDC. 2009. Fourth national report on human exposure to environmental chemicals. Available: </w:t>
            </w:r>
            <w:hyperlink r:id="rId43" w:history="1">
              <w:r w:rsidRPr="007A18BA">
                <w:rPr>
                  <w:rFonts w:ascii="Times New Roman" w:hAnsi="Times New Roman" w:cs="Times New Roman"/>
                  <w:sz w:val="18"/>
                  <w:szCs w:val="18"/>
                </w:rPr>
                <w:t>https://www.cdc.gov/exposurereport/pdf/fourthreport.pdf.</w:t>
              </w:r>
            </w:hyperlink>
          </w:p>
        </w:tc>
        <w:tc>
          <w:tcPr>
            <w:tcW w:w="631" w:type="pct"/>
          </w:tcPr>
          <w:p w14:paraId="2D89FACD" w14:textId="4ECB674C" w:rsidR="0016099C" w:rsidRPr="007A18BA" w:rsidRDefault="00914308" w:rsidP="004D757A">
            <w:pPr>
              <w:ind w:left="701" w:hanging="720"/>
              <w:rPr>
                <w:rFonts w:ascii="Times New Roman" w:hAnsi="Times New Roman" w:cs="Times New Roman"/>
                <w:sz w:val="18"/>
                <w:szCs w:val="18"/>
              </w:rPr>
            </w:pPr>
            <w:r>
              <w:rPr>
                <w:rFonts w:ascii="Times New Roman" w:hAnsi="Times New Roman" w:cs="Times New Roman"/>
                <w:sz w:val="18"/>
                <w:szCs w:val="18"/>
              </w:rPr>
              <w:t>450 days</w:t>
            </w:r>
          </w:p>
        </w:tc>
        <w:tc>
          <w:tcPr>
            <w:tcW w:w="557" w:type="pct"/>
          </w:tcPr>
          <w:p w14:paraId="4309B333" w14:textId="56D7BD67" w:rsidR="0016099C" w:rsidRPr="007A18BA" w:rsidRDefault="0016099C" w:rsidP="004D757A">
            <w:pPr>
              <w:ind w:left="701" w:hanging="720"/>
              <w:rPr>
                <w:rFonts w:ascii="Times New Roman" w:hAnsi="Times New Roman" w:cs="Times New Roman"/>
                <w:sz w:val="18"/>
                <w:szCs w:val="18"/>
              </w:rPr>
            </w:pPr>
            <w:r w:rsidRPr="007A18BA">
              <w:rPr>
                <w:rFonts w:ascii="Times New Roman" w:hAnsi="Times New Roman" w:cs="Times New Roman"/>
                <w:sz w:val="18"/>
                <w:szCs w:val="18"/>
              </w:rPr>
              <w:t>10800</w:t>
            </w:r>
          </w:p>
        </w:tc>
        <w:tc>
          <w:tcPr>
            <w:tcW w:w="1023" w:type="pct"/>
          </w:tcPr>
          <w:p w14:paraId="662C8E35" w14:textId="0FDC4EC8" w:rsidR="0016099C" w:rsidRPr="007A18BA" w:rsidRDefault="0016099C" w:rsidP="004D757A">
            <w:pPr>
              <w:ind w:left="701" w:hanging="720"/>
              <w:rPr>
                <w:rFonts w:ascii="Times New Roman" w:hAnsi="Times New Roman" w:cs="Times New Roman"/>
                <w:sz w:val="18"/>
                <w:szCs w:val="18"/>
              </w:rPr>
            </w:pPr>
            <w:r w:rsidRPr="007A18BA">
              <w:rPr>
                <w:rFonts w:ascii="Times New Roman" w:hAnsi="Times New Roman" w:cs="Times New Roman"/>
                <w:sz w:val="18"/>
                <w:szCs w:val="18"/>
              </w:rPr>
              <w:t>Bones</w:t>
            </w:r>
          </w:p>
        </w:tc>
      </w:tr>
      <w:tr w:rsidR="0016099C" w:rsidRPr="007A18BA" w14:paraId="33CE4CAB" w14:textId="1C7BED55" w:rsidTr="007A18BA">
        <w:tc>
          <w:tcPr>
            <w:tcW w:w="816" w:type="pct"/>
          </w:tcPr>
          <w:p w14:paraId="3A4D7E53" w14:textId="5732DF27" w:rsidR="0016099C" w:rsidRPr="007A18BA" w:rsidRDefault="0016099C" w:rsidP="006C1779">
            <w:pPr>
              <w:ind w:left="-19" w:hanging="11"/>
              <w:rPr>
                <w:rFonts w:ascii="Times New Roman" w:hAnsi="Times New Roman" w:cs="Times New Roman"/>
                <w:sz w:val="18"/>
                <w:szCs w:val="18"/>
              </w:rPr>
            </w:pPr>
            <w:r w:rsidRPr="007A18BA">
              <w:rPr>
                <w:rFonts w:ascii="Times New Roman" w:hAnsi="Times New Roman" w:cs="Times New Roman"/>
                <w:sz w:val="18"/>
                <w:szCs w:val="18"/>
              </w:rPr>
              <w:t>Cacodylic Acid</w:t>
            </w:r>
          </w:p>
        </w:tc>
        <w:tc>
          <w:tcPr>
            <w:tcW w:w="1973" w:type="pct"/>
          </w:tcPr>
          <w:p w14:paraId="49F414C9" w14:textId="56BC050D" w:rsidR="0016099C" w:rsidRPr="007A18BA" w:rsidRDefault="0016099C" w:rsidP="00EF3969">
            <w:pPr>
              <w:autoSpaceDE w:val="0"/>
              <w:autoSpaceDN w:val="0"/>
              <w:adjustRightInd w:val="0"/>
              <w:ind w:left="720" w:hanging="720"/>
              <w:rPr>
                <w:rFonts w:ascii="Times New Roman" w:hAnsi="Times New Roman" w:cs="Times New Roman"/>
                <w:sz w:val="18"/>
                <w:szCs w:val="18"/>
              </w:rPr>
            </w:pPr>
            <w:r w:rsidRPr="007A18BA">
              <w:rPr>
                <w:rFonts w:ascii="Times New Roman" w:hAnsi="Times New Roman" w:cs="Times New Roman"/>
                <w:sz w:val="18"/>
                <w:szCs w:val="18"/>
              </w:rPr>
              <w:t xml:space="preserve">National Center for Biotechnology I. Pubchem compound database cid=2513: Cacodylic acid. Available: </w:t>
            </w:r>
            <w:hyperlink r:id="rId44" w:history="1">
              <w:r w:rsidRPr="007A18BA">
                <w:rPr>
                  <w:rFonts w:ascii="Times New Roman" w:hAnsi="Times New Roman" w:cs="Times New Roman"/>
                  <w:sz w:val="18"/>
                  <w:szCs w:val="18"/>
                </w:rPr>
                <w:t>https://pubchem.ncbi.nlm.nih.gov/compound/2513.</w:t>
              </w:r>
            </w:hyperlink>
          </w:p>
        </w:tc>
        <w:tc>
          <w:tcPr>
            <w:tcW w:w="631" w:type="pct"/>
          </w:tcPr>
          <w:p w14:paraId="70C11FC5" w14:textId="77777777" w:rsidR="0016099C" w:rsidRDefault="00914308" w:rsidP="00DA118F">
            <w:pPr>
              <w:autoSpaceDE w:val="0"/>
              <w:autoSpaceDN w:val="0"/>
              <w:adjustRightInd w:val="0"/>
              <w:ind w:left="720" w:hanging="720"/>
              <w:rPr>
                <w:rFonts w:ascii="Times New Roman" w:hAnsi="Times New Roman" w:cs="Times New Roman"/>
                <w:sz w:val="18"/>
                <w:szCs w:val="18"/>
              </w:rPr>
            </w:pPr>
            <w:r>
              <w:rPr>
                <w:rFonts w:ascii="Times New Roman" w:hAnsi="Times New Roman" w:cs="Times New Roman"/>
                <w:sz w:val="18"/>
                <w:szCs w:val="18"/>
              </w:rPr>
              <w:t>92 days</w:t>
            </w:r>
          </w:p>
          <w:p w14:paraId="001535D2" w14:textId="77777777" w:rsidR="00914308" w:rsidRDefault="00914308" w:rsidP="00DA118F">
            <w:pPr>
              <w:autoSpaceDE w:val="0"/>
              <w:autoSpaceDN w:val="0"/>
              <w:adjustRightInd w:val="0"/>
              <w:ind w:left="720" w:hanging="720"/>
              <w:rPr>
                <w:rFonts w:ascii="Times New Roman" w:hAnsi="Times New Roman" w:cs="Times New Roman"/>
                <w:sz w:val="18"/>
                <w:szCs w:val="18"/>
              </w:rPr>
            </w:pPr>
            <w:r>
              <w:rPr>
                <w:rFonts w:ascii="Times New Roman" w:hAnsi="Times New Roman" w:cs="Times New Roman"/>
                <w:sz w:val="18"/>
                <w:szCs w:val="18"/>
              </w:rPr>
              <w:t>90 days</w:t>
            </w:r>
          </w:p>
          <w:p w14:paraId="1397A43C" w14:textId="09D4D388" w:rsidR="00914308" w:rsidRPr="007A18BA" w:rsidRDefault="00914308" w:rsidP="00DA118F">
            <w:pPr>
              <w:autoSpaceDE w:val="0"/>
              <w:autoSpaceDN w:val="0"/>
              <w:adjustRightInd w:val="0"/>
              <w:ind w:left="720" w:hanging="720"/>
              <w:rPr>
                <w:rFonts w:ascii="Times New Roman" w:hAnsi="Times New Roman" w:cs="Times New Roman"/>
                <w:sz w:val="18"/>
                <w:szCs w:val="18"/>
              </w:rPr>
            </w:pPr>
            <w:r>
              <w:rPr>
                <w:rFonts w:ascii="Times New Roman" w:hAnsi="Times New Roman" w:cs="Times New Roman"/>
                <w:sz w:val="18"/>
                <w:szCs w:val="18"/>
              </w:rPr>
              <w:t>76 days</w:t>
            </w:r>
          </w:p>
        </w:tc>
        <w:tc>
          <w:tcPr>
            <w:tcW w:w="557" w:type="pct"/>
          </w:tcPr>
          <w:p w14:paraId="7C1CBD95" w14:textId="216750E8" w:rsidR="0016099C" w:rsidRPr="007A18BA" w:rsidRDefault="0016099C" w:rsidP="00DA118F">
            <w:pPr>
              <w:autoSpaceDE w:val="0"/>
              <w:autoSpaceDN w:val="0"/>
              <w:adjustRightInd w:val="0"/>
              <w:ind w:left="720" w:hanging="720"/>
              <w:rPr>
                <w:rFonts w:ascii="Times New Roman" w:hAnsi="Times New Roman" w:cs="Times New Roman"/>
                <w:sz w:val="18"/>
                <w:szCs w:val="18"/>
              </w:rPr>
            </w:pPr>
            <w:r w:rsidRPr="007A18BA">
              <w:rPr>
                <w:rFonts w:ascii="Times New Roman" w:hAnsi="Times New Roman" w:cs="Times New Roman"/>
                <w:sz w:val="18"/>
                <w:szCs w:val="18"/>
              </w:rPr>
              <w:t>2208</w:t>
            </w:r>
          </w:p>
          <w:p w14:paraId="75A203FF" w14:textId="5C7261C1" w:rsidR="0016099C" w:rsidRPr="007A18BA" w:rsidRDefault="0016099C" w:rsidP="00DA118F">
            <w:pPr>
              <w:autoSpaceDE w:val="0"/>
              <w:autoSpaceDN w:val="0"/>
              <w:adjustRightInd w:val="0"/>
              <w:ind w:left="720" w:hanging="720"/>
              <w:rPr>
                <w:rFonts w:ascii="Times New Roman" w:hAnsi="Times New Roman" w:cs="Times New Roman"/>
                <w:sz w:val="18"/>
                <w:szCs w:val="18"/>
              </w:rPr>
            </w:pPr>
            <w:r w:rsidRPr="007A18BA">
              <w:rPr>
                <w:rFonts w:ascii="Times New Roman" w:hAnsi="Times New Roman" w:cs="Times New Roman"/>
                <w:sz w:val="18"/>
                <w:szCs w:val="18"/>
              </w:rPr>
              <w:t>2160</w:t>
            </w:r>
          </w:p>
          <w:p w14:paraId="0CAD22DC" w14:textId="2B1D008E" w:rsidR="0016099C" w:rsidRPr="007A18BA" w:rsidRDefault="0016099C" w:rsidP="00DA118F">
            <w:pPr>
              <w:autoSpaceDE w:val="0"/>
              <w:autoSpaceDN w:val="0"/>
              <w:adjustRightInd w:val="0"/>
              <w:ind w:left="720" w:hanging="720"/>
              <w:rPr>
                <w:rFonts w:ascii="Times New Roman" w:hAnsi="Times New Roman" w:cs="Times New Roman"/>
                <w:sz w:val="18"/>
                <w:szCs w:val="18"/>
              </w:rPr>
            </w:pPr>
            <w:r w:rsidRPr="007A18BA">
              <w:rPr>
                <w:rFonts w:ascii="Times New Roman" w:hAnsi="Times New Roman" w:cs="Times New Roman"/>
                <w:sz w:val="18"/>
                <w:szCs w:val="18"/>
              </w:rPr>
              <w:t>1824</w:t>
            </w:r>
          </w:p>
        </w:tc>
        <w:tc>
          <w:tcPr>
            <w:tcW w:w="1023" w:type="pct"/>
          </w:tcPr>
          <w:p w14:paraId="13528080" w14:textId="77777777" w:rsidR="0016099C" w:rsidRPr="00B31CCF" w:rsidRDefault="0016099C" w:rsidP="00EF3969">
            <w:pPr>
              <w:autoSpaceDE w:val="0"/>
              <w:autoSpaceDN w:val="0"/>
              <w:adjustRightInd w:val="0"/>
              <w:ind w:left="720" w:hanging="720"/>
              <w:rPr>
                <w:rFonts w:ascii="Times New Roman" w:hAnsi="Times New Roman" w:cs="Times New Roman"/>
                <w:sz w:val="18"/>
                <w:szCs w:val="18"/>
              </w:rPr>
            </w:pPr>
            <w:r w:rsidRPr="00B31CCF">
              <w:rPr>
                <w:rFonts w:ascii="Times New Roman" w:hAnsi="Times New Roman" w:cs="Times New Roman"/>
                <w:sz w:val="18"/>
                <w:szCs w:val="18"/>
              </w:rPr>
              <w:t>Blood, Serum, Plasma</w:t>
            </w:r>
          </w:p>
          <w:p w14:paraId="21335C1B" w14:textId="77777777" w:rsidR="0016099C" w:rsidRPr="00B31CCF" w:rsidRDefault="0016099C" w:rsidP="00EF3969">
            <w:pPr>
              <w:autoSpaceDE w:val="0"/>
              <w:autoSpaceDN w:val="0"/>
              <w:adjustRightInd w:val="0"/>
              <w:ind w:left="720" w:hanging="720"/>
              <w:rPr>
                <w:rFonts w:ascii="Times New Roman" w:hAnsi="Times New Roman" w:cs="Times New Roman"/>
                <w:sz w:val="18"/>
                <w:szCs w:val="18"/>
              </w:rPr>
            </w:pPr>
            <w:r w:rsidRPr="00B31CCF">
              <w:rPr>
                <w:rFonts w:ascii="Times New Roman" w:hAnsi="Times New Roman" w:cs="Times New Roman"/>
                <w:sz w:val="18"/>
                <w:szCs w:val="18"/>
              </w:rPr>
              <w:t>Blood, Serum, Plasma</w:t>
            </w:r>
          </w:p>
          <w:p w14:paraId="594CA6A6" w14:textId="4A614DE7" w:rsidR="0016099C" w:rsidRPr="007A18BA" w:rsidRDefault="0016099C" w:rsidP="00EF3969">
            <w:pPr>
              <w:autoSpaceDE w:val="0"/>
              <w:autoSpaceDN w:val="0"/>
              <w:adjustRightInd w:val="0"/>
              <w:ind w:left="720" w:hanging="720"/>
              <w:rPr>
                <w:rFonts w:ascii="Times New Roman" w:hAnsi="Times New Roman" w:cs="Times New Roman"/>
                <w:sz w:val="18"/>
                <w:szCs w:val="18"/>
              </w:rPr>
            </w:pPr>
            <w:r w:rsidRPr="007A18BA">
              <w:rPr>
                <w:rFonts w:ascii="Times New Roman" w:hAnsi="Times New Roman" w:cs="Times New Roman"/>
                <w:sz w:val="18"/>
                <w:szCs w:val="18"/>
                <w:lang w:val="de-DE"/>
              </w:rPr>
              <w:t>Blood, Serum, Plasma</w:t>
            </w:r>
          </w:p>
        </w:tc>
      </w:tr>
      <w:tr w:rsidR="0016099C" w:rsidRPr="007A18BA" w14:paraId="29FA66AF" w14:textId="6CA22729" w:rsidTr="007A18BA">
        <w:trPr>
          <w:trHeight w:val="690"/>
        </w:trPr>
        <w:tc>
          <w:tcPr>
            <w:tcW w:w="816" w:type="pct"/>
            <w:vMerge w:val="restart"/>
          </w:tcPr>
          <w:p w14:paraId="0C601A4F" w14:textId="351072DB" w:rsidR="0016099C" w:rsidRPr="007A18BA" w:rsidRDefault="0016099C" w:rsidP="006C1779">
            <w:pPr>
              <w:ind w:left="-19" w:hanging="11"/>
              <w:rPr>
                <w:rFonts w:ascii="Times New Roman" w:hAnsi="Times New Roman" w:cs="Times New Roman"/>
                <w:sz w:val="18"/>
                <w:szCs w:val="18"/>
              </w:rPr>
            </w:pPr>
            <w:r w:rsidRPr="007A18BA">
              <w:rPr>
                <w:rFonts w:ascii="Times New Roman" w:hAnsi="Times New Roman" w:cs="Times New Roman"/>
                <w:sz w:val="18"/>
                <w:szCs w:val="18"/>
              </w:rPr>
              <w:t>Cadmium</w:t>
            </w:r>
          </w:p>
        </w:tc>
        <w:tc>
          <w:tcPr>
            <w:tcW w:w="1973" w:type="pct"/>
          </w:tcPr>
          <w:p w14:paraId="5DDE0889" w14:textId="1583A64D" w:rsidR="0016099C" w:rsidRPr="007A18BA" w:rsidRDefault="0016099C" w:rsidP="00A5223D">
            <w:pPr>
              <w:ind w:left="701" w:hanging="720"/>
              <w:rPr>
                <w:rFonts w:ascii="Times New Roman" w:hAnsi="Times New Roman" w:cs="Times New Roman"/>
                <w:noProof/>
                <w:sz w:val="18"/>
                <w:szCs w:val="18"/>
              </w:rPr>
            </w:pPr>
            <w:r w:rsidRPr="007A18BA">
              <w:rPr>
                <w:rFonts w:ascii="Times New Roman" w:hAnsi="Times New Roman" w:cs="Times New Roman"/>
                <w:sz w:val="18"/>
                <w:szCs w:val="18"/>
              </w:rPr>
              <w:t>Scoullos M, Vonkeman GH, Thornton I, Makuch Z. 2001. Mercury — cadmium — lead handbook for sustainable heavy metals policy and regulation. 1st ed</w:t>
            </w:r>
            <w:proofErr w:type="gramStart"/>
            <w:r w:rsidRPr="007A18BA">
              <w:rPr>
                <w:rFonts w:ascii="Times New Roman" w:hAnsi="Times New Roman" w:cs="Times New Roman"/>
                <w:sz w:val="18"/>
                <w:szCs w:val="18"/>
              </w:rPr>
              <w:t>:Springer</w:t>
            </w:r>
            <w:proofErr w:type="gramEnd"/>
            <w:r w:rsidRPr="007A18BA">
              <w:rPr>
                <w:rFonts w:ascii="Times New Roman" w:hAnsi="Times New Roman" w:cs="Times New Roman"/>
                <w:sz w:val="18"/>
                <w:szCs w:val="18"/>
              </w:rPr>
              <w:t xml:space="preserve"> Netherlands.</w:t>
            </w:r>
            <w:r w:rsidRPr="007A18BA">
              <w:rPr>
                <w:rFonts w:ascii="Times New Roman" w:hAnsi="Times New Roman" w:cs="Times New Roman"/>
                <w:noProof/>
                <w:sz w:val="18"/>
                <w:szCs w:val="18"/>
              </w:rPr>
              <w:t xml:space="preserve"> </w:t>
            </w:r>
          </w:p>
        </w:tc>
        <w:tc>
          <w:tcPr>
            <w:tcW w:w="631" w:type="pct"/>
          </w:tcPr>
          <w:p w14:paraId="5B4B8CA5" w14:textId="5EFE213F" w:rsidR="0016099C" w:rsidRPr="007A18BA" w:rsidRDefault="00914308" w:rsidP="004D757A">
            <w:pPr>
              <w:ind w:left="701" w:hanging="720"/>
              <w:rPr>
                <w:rFonts w:ascii="Times New Roman" w:hAnsi="Times New Roman" w:cs="Times New Roman"/>
                <w:sz w:val="18"/>
                <w:szCs w:val="18"/>
              </w:rPr>
            </w:pPr>
            <w:r>
              <w:rPr>
                <w:rFonts w:ascii="Times New Roman" w:hAnsi="Times New Roman" w:cs="Times New Roman"/>
                <w:sz w:val="18"/>
                <w:szCs w:val="18"/>
              </w:rPr>
              <w:t>30 years</w:t>
            </w:r>
          </w:p>
        </w:tc>
        <w:tc>
          <w:tcPr>
            <w:tcW w:w="557" w:type="pct"/>
          </w:tcPr>
          <w:p w14:paraId="68CB0CF2" w14:textId="3B843E01" w:rsidR="0016099C" w:rsidRPr="007A18BA" w:rsidRDefault="0016099C" w:rsidP="004D757A">
            <w:pPr>
              <w:ind w:left="701" w:hanging="720"/>
              <w:rPr>
                <w:rFonts w:ascii="Times New Roman" w:hAnsi="Times New Roman" w:cs="Times New Roman"/>
                <w:sz w:val="18"/>
                <w:szCs w:val="18"/>
              </w:rPr>
            </w:pPr>
            <w:r w:rsidRPr="007A18BA">
              <w:rPr>
                <w:rFonts w:ascii="Times New Roman" w:hAnsi="Times New Roman" w:cs="Times New Roman"/>
                <w:sz w:val="18"/>
                <w:szCs w:val="18"/>
              </w:rPr>
              <w:t>262800</w:t>
            </w:r>
          </w:p>
        </w:tc>
        <w:tc>
          <w:tcPr>
            <w:tcW w:w="1023" w:type="pct"/>
          </w:tcPr>
          <w:p w14:paraId="23C54F93" w14:textId="09663CDC" w:rsidR="0016099C" w:rsidRPr="007A18BA" w:rsidRDefault="0016099C" w:rsidP="004D757A">
            <w:pPr>
              <w:ind w:left="701" w:hanging="720"/>
              <w:rPr>
                <w:rFonts w:ascii="Times New Roman" w:hAnsi="Times New Roman" w:cs="Times New Roman"/>
                <w:sz w:val="18"/>
                <w:szCs w:val="18"/>
              </w:rPr>
            </w:pPr>
            <w:r w:rsidRPr="007A18BA">
              <w:rPr>
                <w:rFonts w:ascii="Times New Roman" w:hAnsi="Times New Roman" w:cs="Times New Roman"/>
                <w:sz w:val="18"/>
                <w:szCs w:val="18"/>
              </w:rPr>
              <w:t>Body</w:t>
            </w:r>
          </w:p>
        </w:tc>
      </w:tr>
      <w:tr w:rsidR="0016099C" w:rsidRPr="007A18BA" w14:paraId="7E320A99" w14:textId="77777777" w:rsidTr="007A18BA">
        <w:trPr>
          <w:trHeight w:val="512"/>
        </w:trPr>
        <w:tc>
          <w:tcPr>
            <w:tcW w:w="816" w:type="pct"/>
            <w:vMerge/>
          </w:tcPr>
          <w:p w14:paraId="42AF777F" w14:textId="77777777" w:rsidR="0016099C" w:rsidRPr="007A18BA" w:rsidRDefault="0016099C" w:rsidP="006C1779">
            <w:pPr>
              <w:ind w:left="-19" w:hanging="11"/>
              <w:rPr>
                <w:rFonts w:ascii="Times New Roman" w:hAnsi="Times New Roman" w:cs="Times New Roman"/>
                <w:sz w:val="18"/>
                <w:szCs w:val="18"/>
              </w:rPr>
            </w:pPr>
          </w:p>
        </w:tc>
        <w:tc>
          <w:tcPr>
            <w:tcW w:w="1973" w:type="pct"/>
          </w:tcPr>
          <w:p w14:paraId="60880A8B" w14:textId="00DBA203" w:rsidR="0016099C" w:rsidRPr="007A18BA" w:rsidRDefault="0016099C" w:rsidP="004D757A">
            <w:pPr>
              <w:ind w:left="701" w:hanging="720"/>
              <w:rPr>
                <w:rFonts w:ascii="Times New Roman" w:hAnsi="Times New Roman" w:cs="Times New Roman"/>
                <w:sz w:val="18"/>
                <w:szCs w:val="18"/>
              </w:rPr>
            </w:pPr>
            <w:r w:rsidRPr="007A18BA">
              <w:rPr>
                <w:rFonts w:ascii="Times New Roman" w:hAnsi="Times New Roman" w:cs="Times New Roman"/>
                <w:sz w:val="18"/>
                <w:szCs w:val="18"/>
              </w:rPr>
              <w:t>Bernhoft RA. 2013. Cadmium toxicity and treatment. The Scientific World Journal 2013.</w:t>
            </w:r>
          </w:p>
        </w:tc>
        <w:tc>
          <w:tcPr>
            <w:tcW w:w="631" w:type="pct"/>
          </w:tcPr>
          <w:p w14:paraId="60E13B5F" w14:textId="77777777" w:rsidR="0016099C" w:rsidRDefault="00914308" w:rsidP="00DA118F">
            <w:pPr>
              <w:ind w:left="701" w:hanging="720"/>
              <w:rPr>
                <w:rFonts w:ascii="Times New Roman" w:hAnsi="Times New Roman" w:cs="Times New Roman"/>
                <w:sz w:val="18"/>
                <w:szCs w:val="18"/>
              </w:rPr>
            </w:pPr>
            <w:r>
              <w:rPr>
                <w:rFonts w:ascii="Times New Roman" w:hAnsi="Times New Roman" w:cs="Times New Roman"/>
                <w:sz w:val="18"/>
                <w:szCs w:val="18"/>
              </w:rPr>
              <w:t>128 days</w:t>
            </w:r>
          </w:p>
          <w:p w14:paraId="49089CCB" w14:textId="77777777" w:rsidR="00914308" w:rsidRDefault="00914308" w:rsidP="00DA118F">
            <w:pPr>
              <w:ind w:left="701" w:hanging="720"/>
              <w:rPr>
                <w:rFonts w:ascii="Times New Roman" w:hAnsi="Times New Roman" w:cs="Times New Roman"/>
                <w:sz w:val="18"/>
                <w:szCs w:val="18"/>
              </w:rPr>
            </w:pPr>
            <w:r>
              <w:rPr>
                <w:rFonts w:ascii="Times New Roman" w:hAnsi="Times New Roman" w:cs="Times New Roman"/>
                <w:sz w:val="18"/>
                <w:szCs w:val="18"/>
              </w:rPr>
              <w:t>75 days</w:t>
            </w:r>
          </w:p>
          <w:p w14:paraId="76A8E24C" w14:textId="2B405C41" w:rsidR="00914308" w:rsidRPr="007A18BA" w:rsidRDefault="00914308" w:rsidP="00DA118F">
            <w:pPr>
              <w:ind w:left="701" w:hanging="720"/>
              <w:rPr>
                <w:rFonts w:ascii="Times New Roman" w:hAnsi="Times New Roman" w:cs="Times New Roman"/>
                <w:sz w:val="18"/>
                <w:szCs w:val="18"/>
              </w:rPr>
            </w:pPr>
            <w:r>
              <w:rPr>
                <w:rFonts w:ascii="Times New Roman" w:hAnsi="Times New Roman" w:cs="Times New Roman"/>
                <w:sz w:val="18"/>
                <w:szCs w:val="18"/>
              </w:rPr>
              <w:t>25 years</w:t>
            </w:r>
          </w:p>
        </w:tc>
        <w:tc>
          <w:tcPr>
            <w:tcW w:w="557" w:type="pct"/>
          </w:tcPr>
          <w:p w14:paraId="29A6308E" w14:textId="7C5F7F70" w:rsidR="0016099C" w:rsidRPr="007A18BA" w:rsidRDefault="0016099C" w:rsidP="00DA118F">
            <w:pPr>
              <w:ind w:left="701" w:hanging="720"/>
              <w:rPr>
                <w:rFonts w:ascii="Times New Roman" w:hAnsi="Times New Roman" w:cs="Times New Roman"/>
                <w:sz w:val="18"/>
                <w:szCs w:val="18"/>
              </w:rPr>
            </w:pPr>
            <w:r w:rsidRPr="007A18BA">
              <w:rPr>
                <w:rFonts w:ascii="Times New Roman" w:hAnsi="Times New Roman" w:cs="Times New Roman"/>
                <w:sz w:val="18"/>
                <w:szCs w:val="18"/>
              </w:rPr>
              <w:t>3072</w:t>
            </w:r>
          </w:p>
          <w:p w14:paraId="74193EF0" w14:textId="378C5859" w:rsidR="0016099C" w:rsidRPr="007A18BA" w:rsidRDefault="0016099C" w:rsidP="00DA118F">
            <w:pPr>
              <w:ind w:left="701" w:hanging="720"/>
              <w:rPr>
                <w:rFonts w:ascii="Times New Roman" w:hAnsi="Times New Roman" w:cs="Times New Roman"/>
                <w:sz w:val="18"/>
                <w:szCs w:val="18"/>
              </w:rPr>
            </w:pPr>
            <w:r w:rsidRPr="007A18BA">
              <w:rPr>
                <w:rFonts w:ascii="Times New Roman" w:hAnsi="Times New Roman" w:cs="Times New Roman"/>
                <w:sz w:val="18"/>
                <w:szCs w:val="18"/>
              </w:rPr>
              <w:t>1800</w:t>
            </w:r>
          </w:p>
          <w:p w14:paraId="5E09544E" w14:textId="55E68605" w:rsidR="0016099C" w:rsidRPr="007A18BA" w:rsidRDefault="0016099C" w:rsidP="00DA118F">
            <w:pPr>
              <w:ind w:left="701" w:hanging="720"/>
              <w:rPr>
                <w:rFonts w:ascii="Times New Roman" w:hAnsi="Times New Roman" w:cs="Times New Roman"/>
                <w:sz w:val="18"/>
                <w:szCs w:val="18"/>
              </w:rPr>
            </w:pPr>
            <w:r w:rsidRPr="007A18BA">
              <w:rPr>
                <w:rFonts w:ascii="Times New Roman" w:hAnsi="Times New Roman" w:cs="Times New Roman"/>
                <w:sz w:val="18"/>
                <w:szCs w:val="18"/>
              </w:rPr>
              <w:t>219000</w:t>
            </w:r>
          </w:p>
        </w:tc>
        <w:tc>
          <w:tcPr>
            <w:tcW w:w="1023" w:type="pct"/>
          </w:tcPr>
          <w:p w14:paraId="58467A5C" w14:textId="77777777" w:rsidR="0016099C" w:rsidRPr="00B31CCF" w:rsidRDefault="0016099C" w:rsidP="004D757A">
            <w:pPr>
              <w:ind w:left="701" w:hanging="720"/>
              <w:rPr>
                <w:rFonts w:ascii="Times New Roman" w:hAnsi="Times New Roman" w:cs="Times New Roman"/>
                <w:sz w:val="18"/>
                <w:szCs w:val="18"/>
              </w:rPr>
            </w:pPr>
            <w:r w:rsidRPr="00B31CCF">
              <w:rPr>
                <w:rFonts w:ascii="Times New Roman" w:hAnsi="Times New Roman" w:cs="Times New Roman"/>
                <w:sz w:val="18"/>
                <w:szCs w:val="18"/>
              </w:rPr>
              <w:t>Blood, Serum, Plasma</w:t>
            </w:r>
          </w:p>
          <w:p w14:paraId="586EDA1F" w14:textId="77777777" w:rsidR="0016099C" w:rsidRPr="00B31CCF" w:rsidRDefault="0016099C" w:rsidP="004D757A">
            <w:pPr>
              <w:ind w:left="701" w:hanging="720"/>
              <w:rPr>
                <w:rFonts w:ascii="Times New Roman" w:hAnsi="Times New Roman" w:cs="Times New Roman"/>
                <w:sz w:val="18"/>
                <w:szCs w:val="18"/>
              </w:rPr>
            </w:pPr>
            <w:r w:rsidRPr="00B31CCF">
              <w:rPr>
                <w:rFonts w:ascii="Times New Roman" w:hAnsi="Times New Roman" w:cs="Times New Roman"/>
                <w:sz w:val="18"/>
                <w:szCs w:val="18"/>
              </w:rPr>
              <w:t>Blood, Serum, Plasma</w:t>
            </w:r>
          </w:p>
          <w:p w14:paraId="26F41E10" w14:textId="3849336F" w:rsidR="0016099C" w:rsidRPr="007A18BA" w:rsidRDefault="0016099C" w:rsidP="004D757A">
            <w:pPr>
              <w:ind w:left="701" w:hanging="720"/>
              <w:rPr>
                <w:rFonts w:ascii="Times New Roman" w:hAnsi="Times New Roman" w:cs="Times New Roman"/>
                <w:sz w:val="18"/>
                <w:szCs w:val="18"/>
              </w:rPr>
            </w:pPr>
            <w:r w:rsidRPr="007A18BA">
              <w:rPr>
                <w:rFonts w:ascii="Times New Roman" w:hAnsi="Times New Roman" w:cs="Times New Roman"/>
                <w:sz w:val="18"/>
                <w:szCs w:val="18"/>
                <w:lang w:val="de-DE"/>
              </w:rPr>
              <w:t>Body</w:t>
            </w:r>
          </w:p>
        </w:tc>
      </w:tr>
      <w:tr w:rsidR="0016099C" w:rsidRPr="007A18BA" w14:paraId="3464B944" w14:textId="77777777" w:rsidTr="007A18BA">
        <w:trPr>
          <w:trHeight w:val="512"/>
        </w:trPr>
        <w:tc>
          <w:tcPr>
            <w:tcW w:w="816" w:type="pct"/>
            <w:vMerge w:val="restart"/>
          </w:tcPr>
          <w:p w14:paraId="4A67C562" w14:textId="2FFF7E01" w:rsidR="0016099C" w:rsidRPr="007A18BA" w:rsidRDefault="0016099C" w:rsidP="00761D80">
            <w:pPr>
              <w:ind w:left="-19" w:hanging="11"/>
              <w:rPr>
                <w:rFonts w:ascii="Times New Roman" w:hAnsi="Times New Roman" w:cs="Times New Roman"/>
                <w:sz w:val="18"/>
                <w:szCs w:val="18"/>
              </w:rPr>
            </w:pPr>
            <w:r w:rsidRPr="007A18BA">
              <w:rPr>
                <w:rFonts w:ascii="Times New Roman" w:hAnsi="Times New Roman" w:cs="Times New Roman"/>
                <w:sz w:val="18"/>
                <w:szCs w:val="18"/>
              </w:rPr>
              <w:t>Cesium</w:t>
            </w:r>
          </w:p>
        </w:tc>
        <w:tc>
          <w:tcPr>
            <w:tcW w:w="1973" w:type="pct"/>
          </w:tcPr>
          <w:p w14:paraId="0A0C26CF" w14:textId="7791B02C"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 xml:space="preserve">ATSDR. 2004. Toxicological profile for cesium. Available: </w:t>
            </w:r>
            <w:hyperlink r:id="rId45" w:history="1">
              <w:r w:rsidRPr="007A18BA">
                <w:rPr>
                  <w:rFonts w:ascii="Times New Roman" w:hAnsi="Times New Roman" w:cs="Times New Roman"/>
                  <w:sz w:val="18"/>
                  <w:szCs w:val="18"/>
                </w:rPr>
                <w:t>https://www.atsdr.cdc.gov/ToxProfiles/tp157.pdf.</w:t>
              </w:r>
            </w:hyperlink>
            <w:r w:rsidRPr="007A18BA">
              <w:rPr>
                <w:rFonts w:ascii="Times New Roman" w:hAnsi="Times New Roman" w:cs="Times New Roman"/>
                <w:sz w:val="18"/>
                <w:szCs w:val="18"/>
              </w:rPr>
              <w:t xml:space="preserve"> </w:t>
            </w:r>
          </w:p>
        </w:tc>
        <w:tc>
          <w:tcPr>
            <w:tcW w:w="631" w:type="pct"/>
          </w:tcPr>
          <w:p w14:paraId="169DA18E" w14:textId="77777777" w:rsidR="0016099C" w:rsidRDefault="00F46424" w:rsidP="00761D80">
            <w:pPr>
              <w:ind w:left="701" w:hanging="720"/>
              <w:rPr>
                <w:rFonts w:ascii="Times New Roman" w:hAnsi="Times New Roman" w:cs="Times New Roman"/>
                <w:sz w:val="18"/>
                <w:szCs w:val="18"/>
              </w:rPr>
            </w:pPr>
            <w:r>
              <w:rPr>
                <w:rFonts w:ascii="Times New Roman" w:hAnsi="Times New Roman" w:cs="Times New Roman"/>
                <w:sz w:val="18"/>
                <w:szCs w:val="18"/>
              </w:rPr>
              <w:t>150 days</w:t>
            </w:r>
          </w:p>
          <w:p w14:paraId="0DA193B9" w14:textId="77777777" w:rsidR="00F46424" w:rsidRDefault="00F46424" w:rsidP="00761D80">
            <w:pPr>
              <w:ind w:left="701" w:hanging="720"/>
              <w:rPr>
                <w:rFonts w:ascii="Times New Roman" w:hAnsi="Times New Roman" w:cs="Times New Roman"/>
                <w:sz w:val="18"/>
                <w:szCs w:val="18"/>
              </w:rPr>
            </w:pPr>
            <w:r>
              <w:rPr>
                <w:rFonts w:ascii="Times New Roman" w:hAnsi="Times New Roman" w:cs="Times New Roman"/>
                <w:sz w:val="18"/>
                <w:szCs w:val="18"/>
              </w:rPr>
              <w:t>135 days</w:t>
            </w:r>
          </w:p>
          <w:p w14:paraId="4E1D50E9" w14:textId="77777777" w:rsidR="00F46424" w:rsidRDefault="00F46424" w:rsidP="00761D80">
            <w:pPr>
              <w:ind w:left="701" w:hanging="720"/>
              <w:rPr>
                <w:rFonts w:ascii="Times New Roman" w:hAnsi="Times New Roman" w:cs="Times New Roman"/>
                <w:sz w:val="18"/>
                <w:szCs w:val="18"/>
              </w:rPr>
            </w:pPr>
            <w:r>
              <w:rPr>
                <w:rFonts w:ascii="Times New Roman" w:hAnsi="Times New Roman" w:cs="Times New Roman"/>
                <w:sz w:val="18"/>
                <w:szCs w:val="18"/>
              </w:rPr>
              <w:t>110 days</w:t>
            </w:r>
          </w:p>
          <w:p w14:paraId="0D243A4B" w14:textId="77777777" w:rsidR="00F46424" w:rsidRDefault="00F46424" w:rsidP="00761D80">
            <w:pPr>
              <w:ind w:left="701" w:hanging="720"/>
              <w:rPr>
                <w:rFonts w:ascii="Times New Roman" w:hAnsi="Times New Roman" w:cs="Times New Roman"/>
                <w:sz w:val="18"/>
                <w:szCs w:val="18"/>
              </w:rPr>
            </w:pPr>
            <w:r>
              <w:rPr>
                <w:rFonts w:ascii="Times New Roman" w:hAnsi="Times New Roman" w:cs="Times New Roman"/>
                <w:sz w:val="18"/>
                <w:szCs w:val="18"/>
              </w:rPr>
              <w:t>110 days</w:t>
            </w:r>
          </w:p>
          <w:p w14:paraId="355AAEC4" w14:textId="77777777" w:rsidR="00F46424" w:rsidRDefault="00F46424" w:rsidP="00761D80">
            <w:pPr>
              <w:ind w:left="701" w:hanging="720"/>
              <w:rPr>
                <w:rFonts w:ascii="Times New Roman" w:hAnsi="Times New Roman" w:cs="Times New Roman"/>
                <w:sz w:val="18"/>
                <w:szCs w:val="18"/>
              </w:rPr>
            </w:pPr>
            <w:r>
              <w:rPr>
                <w:rFonts w:ascii="Times New Roman" w:hAnsi="Times New Roman" w:cs="Times New Roman"/>
                <w:sz w:val="18"/>
                <w:szCs w:val="18"/>
              </w:rPr>
              <w:t>93 days</w:t>
            </w:r>
          </w:p>
          <w:p w14:paraId="37AB90C0" w14:textId="77777777" w:rsidR="00F46424" w:rsidRDefault="00F46424" w:rsidP="00761D80">
            <w:pPr>
              <w:ind w:left="701" w:hanging="720"/>
              <w:rPr>
                <w:rFonts w:ascii="Times New Roman" w:hAnsi="Times New Roman" w:cs="Times New Roman"/>
                <w:sz w:val="18"/>
                <w:szCs w:val="18"/>
              </w:rPr>
            </w:pPr>
            <w:r>
              <w:rPr>
                <w:rFonts w:ascii="Times New Roman" w:hAnsi="Times New Roman" w:cs="Times New Roman"/>
                <w:sz w:val="18"/>
                <w:szCs w:val="18"/>
              </w:rPr>
              <w:t>90 days</w:t>
            </w:r>
          </w:p>
          <w:p w14:paraId="0F6CDA06" w14:textId="5DF4C25D" w:rsidR="00F46424" w:rsidRDefault="00F46424" w:rsidP="00761D80">
            <w:pPr>
              <w:ind w:left="701" w:hanging="720"/>
              <w:rPr>
                <w:rFonts w:ascii="Times New Roman" w:hAnsi="Times New Roman" w:cs="Times New Roman"/>
                <w:sz w:val="18"/>
                <w:szCs w:val="18"/>
              </w:rPr>
            </w:pPr>
            <w:r>
              <w:rPr>
                <w:rFonts w:ascii="Times New Roman" w:hAnsi="Times New Roman" w:cs="Times New Roman"/>
                <w:sz w:val="18"/>
                <w:szCs w:val="18"/>
              </w:rPr>
              <w:t>84 days</w:t>
            </w:r>
          </w:p>
          <w:p w14:paraId="11D14DBE" w14:textId="6F527AD4" w:rsidR="00F46424" w:rsidRDefault="00F46424" w:rsidP="00761D80">
            <w:pPr>
              <w:ind w:left="701" w:hanging="720"/>
              <w:rPr>
                <w:rFonts w:ascii="Times New Roman" w:hAnsi="Times New Roman" w:cs="Times New Roman"/>
                <w:sz w:val="18"/>
                <w:szCs w:val="18"/>
              </w:rPr>
            </w:pPr>
            <w:r>
              <w:rPr>
                <w:rFonts w:ascii="Times New Roman" w:hAnsi="Times New Roman" w:cs="Times New Roman"/>
                <w:sz w:val="18"/>
                <w:szCs w:val="18"/>
              </w:rPr>
              <w:t>83 days</w:t>
            </w:r>
          </w:p>
          <w:p w14:paraId="4A3F0DDA" w14:textId="77574992" w:rsidR="00F46424" w:rsidRDefault="00F46424" w:rsidP="00761D80">
            <w:pPr>
              <w:ind w:left="701" w:hanging="720"/>
              <w:rPr>
                <w:rFonts w:ascii="Times New Roman" w:hAnsi="Times New Roman" w:cs="Times New Roman"/>
                <w:sz w:val="18"/>
                <w:szCs w:val="18"/>
              </w:rPr>
            </w:pPr>
            <w:r>
              <w:rPr>
                <w:rFonts w:ascii="Times New Roman" w:hAnsi="Times New Roman" w:cs="Times New Roman"/>
                <w:sz w:val="18"/>
                <w:szCs w:val="18"/>
              </w:rPr>
              <w:t>73 days</w:t>
            </w:r>
          </w:p>
          <w:p w14:paraId="6AAE5F7F" w14:textId="105DA793" w:rsidR="00F46424" w:rsidRDefault="00F46424" w:rsidP="00761D80">
            <w:pPr>
              <w:ind w:left="701" w:hanging="720"/>
              <w:rPr>
                <w:rFonts w:ascii="Times New Roman" w:hAnsi="Times New Roman" w:cs="Times New Roman"/>
                <w:sz w:val="18"/>
                <w:szCs w:val="18"/>
              </w:rPr>
            </w:pPr>
            <w:r>
              <w:rPr>
                <w:rFonts w:ascii="Times New Roman" w:hAnsi="Times New Roman" w:cs="Times New Roman"/>
                <w:sz w:val="18"/>
                <w:szCs w:val="18"/>
              </w:rPr>
              <w:t>72 days</w:t>
            </w:r>
          </w:p>
          <w:p w14:paraId="6B0A471F" w14:textId="77777777" w:rsidR="00F46424" w:rsidRDefault="00F46424" w:rsidP="00761D80">
            <w:pPr>
              <w:ind w:left="701" w:hanging="720"/>
              <w:rPr>
                <w:rFonts w:ascii="Times New Roman" w:hAnsi="Times New Roman" w:cs="Times New Roman"/>
                <w:sz w:val="18"/>
                <w:szCs w:val="18"/>
              </w:rPr>
            </w:pPr>
            <w:r>
              <w:rPr>
                <w:rFonts w:ascii="Times New Roman" w:hAnsi="Times New Roman" w:cs="Times New Roman"/>
                <w:sz w:val="18"/>
                <w:szCs w:val="18"/>
              </w:rPr>
              <w:t>70 days</w:t>
            </w:r>
          </w:p>
          <w:p w14:paraId="19D34938" w14:textId="77777777" w:rsidR="00F46424" w:rsidRDefault="00F46424" w:rsidP="00761D80">
            <w:pPr>
              <w:ind w:left="701" w:hanging="720"/>
              <w:rPr>
                <w:rFonts w:ascii="Times New Roman" w:hAnsi="Times New Roman" w:cs="Times New Roman"/>
                <w:sz w:val="18"/>
                <w:szCs w:val="18"/>
              </w:rPr>
            </w:pPr>
            <w:r>
              <w:rPr>
                <w:rFonts w:ascii="Times New Roman" w:hAnsi="Times New Roman" w:cs="Times New Roman"/>
                <w:sz w:val="18"/>
                <w:szCs w:val="18"/>
              </w:rPr>
              <w:t>67 days</w:t>
            </w:r>
          </w:p>
          <w:p w14:paraId="0A5868E1" w14:textId="77777777" w:rsidR="00F46424" w:rsidRDefault="00F46424" w:rsidP="00761D80">
            <w:pPr>
              <w:ind w:left="701" w:hanging="720"/>
              <w:rPr>
                <w:rFonts w:ascii="Times New Roman" w:hAnsi="Times New Roman" w:cs="Times New Roman"/>
                <w:sz w:val="18"/>
                <w:szCs w:val="18"/>
              </w:rPr>
            </w:pPr>
            <w:r>
              <w:rPr>
                <w:rFonts w:ascii="Times New Roman" w:hAnsi="Times New Roman" w:cs="Times New Roman"/>
                <w:sz w:val="18"/>
                <w:szCs w:val="18"/>
              </w:rPr>
              <w:t>66 days</w:t>
            </w:r>
          </w:p>
          <w:p w14:paraId="1D2FA61C" w14:textId="77777777" w:rsidR="00F46424" w:rsidRDefault="00F46424" w:rsidP="00761D80">
            <w:pPr>
              <w:ind w:left="701" w:hanging="720"/>
              <w:rPr>
                <w:rFonts w:ascii="Times New Roman" w:hAnsi="Times New Roman" w:cs="Times New Roman"/>
                <w:sz w:val="18"/>
                <w:szCs w:val="18"/>
              </w:rPr>
            </w:pPr>
            <w:r>
              <w:rPr>
                <w:rFonts w:ascii="Times New Roman" w:hAnsi="Times New Roman" w:cs="Times New Roman"/>
                <w:sz w:val="18"/>
                <w:szCs w:val="18"/>
              </w:rPr>
              <w:t>58 days</w:t>
            </w:r>
          </w:p>
          <w:p w14:paraId="58056018" w14:textId="77777777" w:rsidR="00F46424" w:rsidRDefault="00F46424" w:rsidP="00761D80">
            <w:pPr>
              <w:ind w:left="701" w:hanging="720"/>
              <w:rPr>
                <w:rFonts w:ascii="Times New Roman" w:hAnsi="Times New Roman" w:cs="Times New Roman"/>
                <w:sz w:val="18"/>
                <w:szCs w:val="18"/>
              </w:rPr>
            </w:pPr>
            <w:r>
              <w:rPr>
                <w:rFonts w:ascii="Times New Roman" w:hAnsi="Times New Roman" w:cs="Times New Roman"/>
                <w:sz w:val="18"/>
                <w:szCs w:val="18"/>
              </w:rPr>
              <w:t>50 days</w:t>
            </w:r>
          </w:p>
          <w:p w14:paraId="355D9AD6" w14:textId="77777777" w:rsidR="00F46424" w:rsidRDefault="00F46424" w:rsidP="00761D80">
            <w:pPr>
              <w:ind w:left="701" w:hanging="720"/>
              <w:rPr>
                <w:rFonts w:ascii="Times New Roman" w:hAnsi="Times New Roman" w:cs="Times New Roman"/>
                <w:sz w:val="18"/>
                <w:szCs w:val="18"/>
              </w:rPr>
            </w:pPr>
            <w:r>
              <w:rPr>
                <w:rFonts w:ascii="Times New Roman" w:hAnsi="Times New Roman" w:cs="Times New Roman"/>
                <w:sz w:val="18"/>
                <w:szCs w:val="18"/>
              </w:rPr>
              <w:t>47 days</w:t>
            </w:r>
          </w:p>
          <w:p w14:paraId="068704D6" w14:textId="7A589D85" w:rsidR="00F46424" w:rsidRPr="007A18BA" w:rsidRDefault="00F46424" w:rsidP="00761D80">
            <w:pPr>
              <w:ind w:left="701" w:hanging="720"/>
              <w:rPr>
                <w:rFonts w:ascii="Times New Roman" w:hAnsi="Times New Roman" w:cs="Times New Roman"/>
                <w:sz w:val="18"/>
                <w:szCs w:val="18"/>
              </w:rPr>
            </w:pPr>
            <w:r>
              <w:rPr>
                <w:rFonts w:ascii="Times New Roman" w:hAnsi="Times New Roman" w:cs="Times New Roman"/>
                <w:sz w:val="18"/>
                <w:szCs w:val="18"/>
              </w:rPr>
              <w:t>46 days</w:t>
            </w:r>
          </w:p>
        </w:tc>
        <w:tc>
          <w:tcPr>
            <w:tcW w:w="557" w:type="pct"/>
          </w:tcPr>
          <w:p w14:paraId="2B207C16" w14:textId="47FE6C21"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3600</w:t>
            </w:r>
          </w:p>
          <w:p w14:paraId="18453009" w14:textId="77777777"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3240</w:t>
            </w:r>
          </w:p>
          <w:p w14:paraId="31508D28" w14:textId="77777777"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2640</w:t>
            </w:r>
          </w:p>
          <w:p w14:paraId="7A4400BC" w14:textId="77777777"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2640</w:t>
            </w:r>
          </w:p>
          <w:p w14:paraId="1DDD17E5" w14:textId="77777777"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2232</w:t>
            </w:r>
          </w:p>
          <w:p w14:paraId="45EA7FBD" w14:textId="77777777"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2160</w:t>
            </w:r>
          </w:p>
          <w:p w14:paraId="50333D71" w14:textId="77777777"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2016</w:t>
            </w:r>
          </w:p>
          <w:p w14:paraId="58C8F257" w14:textId="77777777"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1992</w:t>
            </w:r>
          </w:p>
          <w:p w14:paraId="3005C8BA" w14:textId="77777777"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1752</w:t>
            </w:r>
          </w:p>
          <w:p w14:paraId="68F2483B" w14:textId="77777777"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1728</w:t>
            </w:r>
          </w:p>
          <w:p w14:paraId="31C9F645" w14:textId="77777777"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1680</w:t>
            </w:r>
          </w:p>
          <w:p w14:paraId="2BF9920E" w14:textId="77777777"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1608</w:t>
            </w:r>
          </w:p>
          <w:p w14:paraId="2064E686" w14:textId="77777777"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1584</w:t>
            </w:r>
          </w:p>
          <w:p w14:paraId="59EC6870" w14:textId="77777777"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1392</w:t>
            </w:r>
          </w:p>
          <w:p w14:paraId="5D6F6EA5" w14:textId="77777777"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1200</w:t>
            </w:r>
          </w:p>
          <w:p w14:paraId="16F4A79B" w14:textId="77777777"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1128</w:t>
            </w:r>
          </w:p>
          <w:p w14:paraId="0F397D63" w14:textId="42CE9BDB"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1104</w:t>
            </w:r>
          </w:p>
        </w:tc>
        <w:tc>
          <w:tcPr>
            <w:tcW w:w="1023" w:type="pct"/>
          </w:tcPr>
          <w:p w14:paraId="0B3E0364" w14:textId="77777777"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Body</w:t>
            </w:r>
          </w:p>
          <w:p w14:paraId="6514DD35" w14:textId="77777777"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Body</w:t>
            </w:r>
          </w:p>
          <w:p w14:paraId="6C7717D6" w14:textId="77777777"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Body</w:t>
            </w:r>
          </w:p>
          <w:p w14:paraId="2FDA67ED" w14:textId="77777777"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Body</w:t>
            </w:r>
          </w:p>
          <w:p w14:paraId="68D1BA40" w14:textId="77777777"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Body</w:t>
            </w:r>
          </w:p>
          <w:p w14:paraId="50E30A35" w14:textId="77777777"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Body</w:t>
            </w:r>
          </w:p>
          <w:p w14:paraId="310B6EBE" w14:textId="77777777"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Body</w:t>
            </w:r>
          </w:p>
          <w:p w14:paraId="1EA4408C" w14:textId="77777777"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Body</w:t>
            </w:r>
          </w:p>
          <w:p w14:paraId="1E4D0651" w14:textId="77777777"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Body</w:t>
            </w:r>
          </w:p>
          <w:p w14:paraId="0BF80189" w14:textId="77777777"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Body</w:t>
            </w:r>
          </w:p>
          <w:p w14:paraId="445F8969" w14:textId="77777777"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Body</w:t>
            </w:r>
          </w:p>
          <w:p w14:paraId="2027542B" w14:textId="77777777"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Body</w:t>
            </w:r>
          </w:p>
          <w:p w14:paraId="1FD4B2FD" w14:textId="77777777"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Body</w:t>
            </w:r>
          </w:p>
          <w:p w14:paraId="3DE364AF" w14:textId="77777777"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Body</w:t>
            </w:r>
          </w:p>
          <w:p w14:paraId="579A6012" w14:textId="77777777"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Body</w:t>
            </w:r>
          </w:p>
          <w:p w14:paraId="58646BDA" w14:textId="77777777"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Body</w:t>
            </w:r>
          </w:p>
          <w:p w14:paraId="2B8BFC8F" w14:textId="1F8A77D1"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Body</w:t>
            </w:r>
          </w:p>
        </w:tc>
      </w:tr>
      <w:tr w:rsidR="0016099C" w:rsidRPr="007A18BA" w14:paraId="0EE46296" w14:textId="77777777" w:rsidTr="007A18BA">
        <w:trPr>
          <w:trHeight w:val="512"/>
        </w:trPr>
        <w:tc>
          <w:tcPr>
            <w:tcW w:w="816" w:type="pct"/>
            <w:vMerge/>
          </w:tcPr>
          <w:p w14:paraId="22842CA4" w14:textId="77777777" w:rsidR="0016099C" w:rsidRPr="007A18BA" w:rsidRDefault="0016099C" w:rsidP="00761D80">
            <w:pPr>
              <w:ind w:left="-19" w:hanging="11"/>
              <w:rPr>
                <w:rFonts w:ascii="Times New Roman" w:hAnsi="Times New Roman" w:cs="Times New Roman"/>
                <w:sz w:val="18"/>
                <w:szCs w:val="18"/>
              </w:rPr>
            </w:pPr>
          </w:p>
        </w:tc>
        <w:tc>
          <w:tcPr>
            <w:tcW w:w="1973" w:type="pct"/>
          </w:tcPr>
          <w:p w14:paraId="43B145E7" w14:textId="6AA6BE24"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 xml:space="preserve">CDC. 2009. Fourth national report on human exposure to environmental chemicals. Available: </w:t>
            </w:r>
            <w:hyperlink r:id="rId46" w:history="1">
              <w:r w:rsidRPr="007A18BA">
                <w:rPr>
                  <w:rFonts w:ascii="Times New Roman" w:hAnsi="Times New Roman" w:cs="Times New Roman"/>
                  <w:sz w:val="18"/>
                  <w:szCs w:val="18"/>
                </w:rPr>
                <w:t>https://www.cdc.gov/exposurereport/pdf/fourthreport.pdf.</w:t>
              </w:r>
            </w:hyperlink>
          </w:p>
        </w:tc>
        <w:tc>
          <w:tcPr>
            <w:tcW w:w="631" w:type="pct"/>
          </w:tcPr>
          <w:p w14:paraId="0F817D48" w14:textId="77777777" w:rsidR="0016099C" w:rsidRDefault="00F46424" w:rsidP="00761D80">
            <w:pPr>
              <w:ind w:left="701" w:hanging="720"/>
              <w:rPr>
                <w:rFonts w:ascii="Times New Roman" w:hAnsi="Times New Roman" w:cs="Times New Roman"/>
                <w:sz w:val="18"/>
                <w:szCs w:val="18"/>
              </w:rPr>
            </w:pPr>
            <w:r>
              <w:rPr>
                <w:rFonts w:ascii="Times New Roman" w:hAnsi="Times New Roman" w:cs="Times New Roman"/>
                <w:sz w:val="18"/>
                <w:szCs w:val="18"/>
              </w:rPr>
              <w:t>70 days</w:t>
            </w:r>
          </w:p>
          <w:p w14:paraId="66CCAAB3" w14:textId="7A9459DE" w:rsidR="00F46424" w:rsidRPr="007A18BA" w:rsidRDefault="00F46424" w:rsidP="00761D80">
            <w:pPr>
              <w:ind w:left="701" w:hanging="720"/>
              <w:rPr>
                <w:rFonts w:ascii="Times New Roman" w:hAnsi="Times New Roman" w:cs="Times New Roman"/>
                <w:sz w:val="18"/>
                <w:szCs w:val="18"/>
              </w:rPr>
            </w:pPr>
            <w:r>
              <w:rPr>
                <w:rFonts w:ascii="Times New Roman" w:hAnsi="Times New Roman" w:cs="Times New Roman"/>
                <w:sz w:val="18"/>
                <w:szCs w:val="18"/>
              </w:rPr>
              <w:t>109 days</w:t>
            </w:r>
          </w:p>
        </w:tc>
        <w:tc>
          <w:tcPr>
            <w:tcW w:w="557" w:type="pct"/>
          </w:tcPr>
          <w:p w14:paraId="19D95BBC" w14:textId="04D126DD"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1680</w:t>
            </w:r>
          </w:p>
          <w:p w14:paraId="42A105A0" w14:textId="77777777"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2616</w:t>
            </w:r>
          </w:p>
          <w:p w14:paraId="02D37CD9" w14:textId="77777777" w:rsidR="0016099C" w:rsidRPr="007A18BA" w:rsidRDefault="0016099C" w:rsidP="00761D80">
            <w:pPr>
              <w:ind w:left="701" w:hanging="720"/>
              <w:rPr>
                <w:rFonts w:ascii="Times New Roman" w:hAnsi="Times New Roman" w:cs="Times New Roman"/>
                <w:sz w:val="18"/>
                <w:szCs w:val="18"/>
              </w:rPr>
            </w:pPr>
          </w:p>
        </w:tc>
        <w:tc>
          <w:tcPr>
            <w:tcW w:w="1023" w:type="pct"/>
          </w:tcPr>
          <w:p w14:paraId="3661AC28" w14:textId="77777777"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Body</w:t>
            </w:r>
          </w:p>
          <w:p w14:paraId="5C165CFC" w14:textId="77777777"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Body</w:t>
            </w:r>
          </w:p>
          <w:p w14:paraId="066940B7" w14:textId="77777777" w:rsidR="0016099C" w:rsidRPr="007A18BA" w:rsidRDefault="0016099C" w:rsidP="00761D80">
            <w:pPr>
              <w:ind w:left="701" w:hanging="720"/>
              <w:rPr>
                <w:rFonts w:ascii="Times New Roman" w:hAnsi="Times New Roman" w:cs="Times New Roman"/>
                <w:sz w:val="18"/>
                <w:szCs w:val="18"/>
              </w:rPr>
            </w:pPr>
          </w:p>
        </w:tc>
      </w:tr>
      <w:tr w:rsidR="0016099C" w:rsidRPr="007A18BA" w14:paraId="111F8CE9" w14:textId="77777777" w:rsidTr="007A18BA">
        <w:trPr>
          <w:trHeight w:val="512"/>
        </w:trPr>
        <w:tc>
          <w:tcPr>
            <w:tcW w:w="816" w:type="pct"/>
            <w:vMerge w:val="restart"/>
          </w:tcPr>
          <w:p w14:paraId="229815D9" w14:textId="4D9BB5E2" w:rsidR="0016099C" w:rsidRPr="007A18BA" w:rsidRDefault="0016099C" w:rsidP="00761D80">
            <w:pPr>
              <w:ind w:left="-19" w:hanging="11"/>
              <w:rPr>
                <w:rFonts w:ascii="Times New Roman" w:hAnsi="Times New Roman" w:cs="Times New Roman"/>
                <w:sz w:val="18"/>
                <w:szCs w:val="18"/>
              </w:rPr>
            </w:pPr>
            <w:r w:rsidRPr="007A18BA">
              <w:rPr>
                <w:rFonts w:ascii="Times New Roman" w:hAnsi="Times New Roman" w:cs="Times New Roman"/>
                <w:sz w:val="18"/>
                <w:szCs w:val="18"/>
              </w:rPr>
              <w:t>Cobalt</w:t>
            </w:r>
          </w:p>
        </w:tc>
        <w:tc>
          <w:tcPr>
            <w:tcW w:w="1973" w:type="pct"/>
          </w:tcPr>
          <w:p w14:paraId="3F8AE333" w14:textId="699D85E7"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Tvermoes BE, Unice KM, Paustenbach DJ, Finley BL, Otani JM, Galbraith DA. 2014. Effects and blood concentrations of cobalt after ingestion of 1 mg/d by human volunteers for 90 d. The American journal of clinical nutrition 99:632-646.</w:t>
            </w:r>
          </w:p>
        </w:tc>
        <w:tc>
          <w:tcPr>
            <w:tcW w:w="631" w:type="pct"/>
          </w:tcPr>
          <w:p w14:paraId="4456180F" w14:textId="77777777" w:rsidR="0016099C" w:rsidRDefault="00F46424" w:rsidP="00761D80">
            <w:pPr>
              <w:ind w:left="701" w:hanging="720"/>
              <w:rPr>
                <w:rFonts w:ascii="Times New Roman" w:hAnsi="Times New Roman" w:cs="Times New Roman"/>
                <w:sz w:val="18"/>
                <w:szCs w:val="18"/>
              </w:rPr>
            </w:pPr>
            <w:r>
              <w:rPr>
                <w:rFonts w:ascii="Times New Roman" w:hAnsi="Times New Roman" w:cs="Times New Roman"/>
                <w:sz w:val="18"/>
                <w:szCs w:val="18"/>
              </w:rPr>
              <w:t>36 days</w:t>
            </w:r>
          </w:p>
          <w:p w14:paraId="04165805" w14:textId="7EDECB57" w:rsidR="00F46424" w:rsidRPr="007A18BA" w:rsidRDefault="00F46424" w:rsidP="00761D80">
            <w:pPr>
              <w:ind w:left="701" w:hanging="720"/>
              <w:rPr>
                <w:rFonts w:ascii="Times New Roman" w:hAnsi="Times New Roman" w:cs="Times New Roman"/>
                <w:sz w:val="18"/>
                <w:szCs w:val="18"/>
              </w:rPr>
            </w:pPr>
            <w:r>
              <w:rPr>
                <w:rFonts w:ascii="Times New Roman" w:hAnsi="Times New Roman" w:cs="Times New Roman"/>
                <w:sz w:val="18"/>
                <w:szCs w:val="18"/>
              </w:rPr>
              <w:t>22 days</w:t>
            </w:r>
          </w:p>
        </w:tc>
        <w:tc>
          <w:tcPr>
            <w:tcW w:w="557" w:type="pct"/>
          </w:tcPr>
          <w:p w14:paraId="5B26D0D9" w14:textId="54BD7AA1"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864</w:t>
            </w:r>
          </w:p>
          <w:p w14:paraId="4E3AEC4D" w14:textId="7B26FE2E"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528</w:t>
            </w:r>
          </w:p>
        </w:tc>
        <w:tc>
          <w:tcPr>
            <w:tcW w:w="1023" w:type="pct"/>
          </w:tcPr>
          <w:p w14:paraId="21F21363" w14:textId="77777777" w:rsidR="0016099C" w:rsidRPr="00B31CCF" w:rsidRDefault="0016099C" w:rsidP="00761D80">
            <w:pPr>
              <w:ind w:left="701" w:hanging="720"/>
              <w:rPr>
                <w:rFonts w:ascii="Times New Roman" w:hAnsi="Times New Roman" w:cs="Times New Roman"/>
                <w:sz w:val="18"/>
                <w:szCs w:val="18"/>
              </w:rPr>
            </w:pPr>
            <w:r w:rsidRPr="00B31CCF">
              <w:rPr>
                <w:rFonts w:ascii="Times New Roman" w:hAnsi="Times New Roman" w:cs="Times New Roman"/>
                <w:sz w:val="18"/>
                <w:szCs w:val="18"/>
              </w:rPr>
              <w:t>Blood, Serum, Plasma</w:t>
            </w:r>
          </w:p>
          <w:p w14:paraId="5EDE8D5D" w14:textId="77777777" w:rsidR="0016099C" w:rsidRPr="00B31CCF" w:rsidRDefault="0016099C" w:rsidP="00761D80">
            <w:pPr>
              <w:ind w:left="701" w:hanging="720"/>
              <w:rPr>
                <w:rFonts w:ascii="Times New Roman" w:hAnsi="Times New Roman" w:cs="Times New Roman"/>
                <w:sz w:val="18"/>
                <w:szCs w:val="18"/>
              </w:rPr>
            </w:pPr>
            <w:r w:rsidRPr="00B31CCF">
              <w:rPr>
                <w:rFonts w:ascii="Times New Roman" w:hAnsi="Times New Roman" w:cs="Times New Roman"/>
                <w:sz w:val="18"/>
                <w:szCs w:val="18"/>
              </w:rPr>
              <w:t>Blood, Serum, Plasma</w:t>
            </w:r>
          </w:p>
          <w:p w14:paraId="45881878" w14:textId="77777777" w:rsidR="0016099C" w:rsidRPr="007A18BA" w:rsidRDefault="0016099C" w:rsidP="00761D80">
            <w:pPr>
              <w:ind w:left="701" w:hanging="720"/>
              <w:rPr>
                <w:rFonts w:ascii="Times New Roman" w:hAnsi="Times New Roman" w:cs="Times New Roman"/>
                <w:sz w:val="18"/>
                <w:szCs w:val="18"/>
              </w:rPr>
            </w:pPr>
          </w:p>
        </w:tc>
      </w:tr>
      <w:tr w:rsidR="0016099C" w:rsidRPr="007A18BA" w14:paraId="0EE8C995" w14:textId="77777777" w:rsidTr="007A18BA">
        <w:trPr>
          <w:trHeight w:val="512"/>
        </w:trPr>
        <w:tc>
          <w:tcPr>
            <w:tcW w:w="816" w:type="pct"/>
            <w:vMerge/>
          </w:tcPr>
          <w:p w14:paraId="53E1AB3F" w14:textId="77777777" w:rsidR="0016099C" w:rsidRPr="007A18BA" w:rsidRDefault="0016099C" w:rsidP="00761D80">
            <w:pPr>
              <w:ind w:left="-19" w:hanging="11"/>
              <w:rPr>
                <w:rFonts w:ascii="Times New Roman" w:hAnsi="Times New Roman" w:cs="Times New Roman"/>
                <w:sz w:val="18"/>
                <w:szCs w:val="18"/>
              </w:rPr>
            </w:pPr>
          </w:p>
        </w:tc>
        <w:tc>
          <w:tcPr>
            <w:tcW w:w="1973" w:type="pct"/>
          </w:tcPr>
          <w:p w14:paraId="137362D6" w14:textId="138A0F9B" w:rsidR="0016099C" w:rsidRPr="003E0FE3"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 xml:space="preserve">ATSDR. 2004. Toxicological profile for cobalt. </w:t>
            </w:r>
            <w:r w:rsidRPr="003E0FE3">
              <w:rPr>
                <w:rFonts w:ascii="Times New Roman" w:hAnsi="Times New Roman" w:cs="Times New Roman"/>
                <w:sz w:val="18"/>
                <w:szCs w:val="18"/>
              </w:rPr>
              <w:t xml:space="preserve">Available: </w:t>
            </w:r>
            <w:hyperlink r:id="rId47" w:history="1">
              <w:r w:rsidRPr="003E0FE3">
                <w:rPr>
                  <w:rFonts w:ascii="Times New Roman" w:hAnsi="Times New Roman" w:cs="Times New Roman"/>
                  <w:sz w:val="18"/>
                  <w:szCs w:val="18"/>
                </w:rPr>
                <w:t>https://www.atsdr.cdc.gov/toxprofiles/tp33.pdf.</w:t>
              </w:r>
            </w:hyperlink>
            <w:r w:rsidRPr="003E0FE3">
              <w:rPr>
                <w:rFonts w:ascii="Times New Roman" w:hAnsi="Times New Roman" w:cs="Times New Roman"/>
                <w:sz w:val="18"/>
                <w:szCs w:val="18"/>
              </w:rPr>
              <w:t xml:space="preserve"> </w:t>
            </w:r>
          </w:p>
        </w:tc>
        <w:tc>
          <w:tcPr>
            <w:tcW w:w="631" w:type="pct"/>
          </w:tcPr>
          <w:p w14:paraId="4B4505C5" w14:textId="1E8C6980" w:rsidR="0016099C" w:rsidRPr="007A18BA" w:rsidRDefault="00F46424" w:rsidP="00761D80">
            <w:pPr>
              <w:ind w:left="701" w:hanging="720"/>
              <w:rPr>
                <w:rFonts w:ascii="Times New Roman" w:hAnsi="Times New Roman" w:cs="Times New Roman"/>
                <w:sz w:val="18"/>
                <w:szCs w:val="18"/>
              </w:rPr>
            </w:pPr>
            <w:r>
              <w:rPr>
                <w:rFonts w:ascii="Times New Roman" w:hAnsi="Times New Roman" w:cs="Times New Roman"/>
                <w:sz w:val="18"/>
                <w:szCs w:val="18"/>
              </w:rPr>
              <w:t>99.50 days</w:t>
            </w:r>
          </w:p>
        </w:tc>
        <w:tc>
          <w:tcPr>
            <w:tcW w:w="557" w:type="pct"/>
          </w:tcPr>
          <w:p w14:paraId="4CA36224" w14:textId="683B7003"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2388</w:t>
            </w:r>
          </w:p>
        </w:tc>
        <w:tc>
          <w:tcPr>
            <w:tcW w:w="1023" w:type="pct"/>
          </w:tcPr>
          <w:p w14:paraId="32F8D3F9" w14:textId="422C6D33" w:rsidR="0016099C" w:rsidRPr="007A18BA" w:rsidRDefault="0016099C" w:rsidP="00761D80">
            <w:pPr>
              <w:ind w:left="701" w:hanging="720"/>
              <w:rPr>
                <w:rFonts w:ascii="Times New Roman" w:hAnsi="Times New Roman" w:cs="Times New Roman"/>
                <w:sz w:val="18"/>
                <w:szCs w:val="18"/>
                <w:lang w:val="de-DE"/>
              </w:rPr>
            </w:pPr>
            <w:r w:rsidRPr="007A18BA">
              <w:rPr>
                <w:rFonts w:ascii="Times New Roman" w:hAnsi="Times New Roman" w:cs="Times New Roman"/>
                <w:sz w:val="18"/>
                <w:szCs w:val="18"/>
              </w:rPr>
              <w:t>Body</w:t>
            </w:r>
          </w:p>
        </w:tc>
      </w:tr>
      <w:tr w:rsidR="0016099C" w:rsidRPr="007A18BA" w14:paraId="78F92B71" w14:textId="77777777" w:rsidTr="007A18BA">
        <w:trPr>
          <w:trHeight w:val="512"/>
        </w:trPr>
        <w:tc>
          <w:tcPr>
            <w:tcW w:w="816" w:type="pct"/>
            <w:vMerge/>
          </w:tcPr>
          <w:p w14:paraId="691A100B" w14:textId="77777777" w:rsidR="0016099C" w:rsidRPr="007A18BA" w:rsidRDefault="0016099C" w:rsidP="00761D80">
            <w:pPr>
              <w:ind w:left="-19" w:hanging="11"/>
              <w:rPr>
                <w:rFonts w:ascii="Times New Roman" w:hAnsi="Times New Roman" w:cs="Times New Roman"/>
                <w:sz w:val="18"/>
                <w:szCs w:val="18"/>
              </w:rPr>
            </w:pPr>
          </w:p>
        </w:tc>
        <w:tc>
          <w:tcPr>
            <w:tcW w:w="1973" w:type="pct"/>
          </w:tcPr>
          <w:p w14:paraId="27E661D2" w14:textId="0A047EF9"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 xml:space="preserve">CDC. 2009. Fourth national report on human exposure to environmental chemicals. Available: </w:t>
            </w:r>
            <w:hyperlink r:id="rId48" w:history="1">
              <w:r w:rsidRPr="007A18BA">
                <w:rPr>
                  <w:rFonts w:ascii="Times New Roman" w:hAnsi="Times New Roman" w:cs="Times New Roman"/>
                  <w:sz w:val="18"/>
                  <w:szCs w:val="18"/>
                </w:rPr>
                <w:t>https://www.cdc.gov/exposurereport/pdf/fourthreport.pdf.</w:t>
              </w:r>
            </w:hyperlink>
          </w:p>
        </w:tc>
        <w:tc>
          <w:tcPr>
            <w:tcW w:w="631" w:type="pct"/>
          </w:tcPr>
          <w:p w14:paraId="14622086" w14:textId="77777777" w:rsidR="0016099C" w:rsidRDefault="00F46424" w:rsidP="00761D80">
            <w:pPr>
              <w:ind w:left="701" w:hanging="720"/>
              <w:rPr>
                <w:rFonts w:ascii="Times New Roman" w:hAnsi="Times New Roman" w:cs="Times New Roman"/>
                <w:sz w:val="18"/>
                <w:szCs w:val="18"/>
              </w:rPr>
            </w:pPr>
            <w:r>
              <w:rPr>
                <w:rFonts w:ascii="Times New Roman" w:hAnsi="Times New Roman" w:cs="Times New Roman"/>
                <w:sz w:val="18"/>
                <w:szCs w:val="18"/>
              </w:rPr>
              <w:t>2 years</w:t>
            </w:r>
          </w:p>
          <w:p w14:paraId="0DC1A8D8" w14:textId="780EB941" w:rsidR="00F46424" w:rsidRPr="007A18BA" w:rsidRDefault="00F46424" w:rsidP="00761D80">
            <w:pPr>
              <w:ind w:left="701" w:hanging="720"/>
              <w:rPr>
                <w:rFonts w:ascii="Times New Roman" w:hAnsi="Times New Roman" w:cs="Times New Roman"/>
                <w:sz w:val="18"/>
                <w:szCs w:val="18"/>
              </w:rPr>
            </w:pPr>
            <w:r>
              <w:rPr>
                <w:rFonts w:ascii="Times New Roman" w:hAnsi="Times New Roman" w:cs="Times New Roman"/>
                <w:sz w:val="18"/>
                <w:szCs w:val="18"/>
              </w:rPr>
              <w:t>1 year</w:t>
            </w:r>
          </w:p>
        </w:tc>
        <w:tc>
          <w:tcPr>
            <w:tcW w:w="557" w:type="pct"/>
          </w:tcPr>
          <w:p w14:paraId="6987BFBE" w14:textId="31FB38E0"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17520</w:t>
            </w:r>
          </w:p>
          <w:p w14:paraId="4C437760" w14:textId="17D3B916"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8760</w:t>
            </w:r>
          </w:p>
        </w:tc>
        <w:tc>
          <w:tcPr>
            <w:tcW w:w="1023" w:type="pct"/>
          </w:tcPr>
          <w:p w14:paraId="30704B66" w14:textId="77777777"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Lung</w:t>
            </w:r>
          </w:p>
          <w:p w14:paraId="53477FA8" w14:textId="5F0949B1"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Lung</w:t>
            </w:r>
          </w:p>
        </w:tc>
      </w:tr>
      <w:tr w:rsidR="0016099C" w:rsidRPr="007A18BA" w14:paraId="59B95836" w14:textId="77777777" w:rsidTr="007A18BA">
        <w:trPr>
          <w:trHeight w:val="512"/>
        </w:trPr>
        <w:tc>
          <w:tcPr>
            <w:tcW w:w="816" w:type="pct"/>
            <w:vMerge w:val="restart"/>
          </w:tcPr>
          <w:p w14:paraId="1601CF87" w14:textId="3679F333" w:rsidR="0016099C" w:rsidRPr="007A18BA" w:rsidRDefault="0016099C" w:rsidP="00761D80">
            <w:pPr>
              <w:ind w:left="-19" w:hanging="11"/>
              <w:rPr>
                <w:rFonts w:ascii="Times New Roman" w:hAnsi="Times New Roman" w:cs="Times New Roman"/>
                <w:sz w:val="18"/>
                <w:szCs w:val="18"/>
              </w:rPr>
            </w:pPr>
            <w:r w:rsidRPr="007A18BA">
              <w:rPr>
                <w:rFonts w:ascii="Times New Roman" w:hAnsi="Times New Roman" w:cs="Times New Roman"/>
                <w:sz w:val="18"/>
                <w:szCs w:val="18"/>
              </w:rPr>
              <w:t>Copper</w:t>
            </w:r>
          </w:p>
        </w:tc>
        <w:tc>
          <w:tcPr>
            <w:tcW w:w="1973" w:type="pct"/>
          </w:tcPr>
          <w:p w14:paraId="5E833227" w14:textId="7F73AE5C"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Johnson PE, Milne DB, Lykken GI. 1992. Effects of age and sex on copper absorption, biological half-life, and status in humans. The American journal of clinical nutrition 56:917-925.</w:t>
            </w:r>
            <w:r w:rsidRPr="007A18BA">
              <w:rPr>
                <w:rFonts w:ascii="Times New Roman" w:hAnsi="Times New Roman" w:cs="Times New Roman"/>
                <w:noProof/>
                <w:sz w:val="18"/>
                <w:szCs w:val="18"/>
              </w:rPr>
              <w:t xml:space="preserve"> </w:t>
            </w:r>
          </w:p>
        </w:tc>
        <w:tc>
          <w:tcPr>
            <w:tcW w:w="631" w:type="pct"/>
          </w:tcPr>
          <w:p w14:paraId="0648BA95" w14:textId="77777777" w:rsidR="0016099C" w:rsidRDefault="00891F31" w:rsidP="00761D80">
            <w:pPr>
              <w:ind w:left="701" w:hanging="720"/>
              <w:rPr>
                <w:rFonts w:ascii="Times New Roman" w:hAnsi="Times New Roman" w:cs="Times New Roman"/>
                <w:sz w:val="18"/>
                <w:szCs w:val="18"/>
              </w:rPr>
            </w:pPr>
            <w:r>
              <w:rPr>
                <w:rFonts w:ascii="Times New Roman" w:hAnsi="Times New Roman" w:cs="Times New Roman"/>
                <w:sz w:val="18"/>
                <w:szCs w:val="18"/>
              </w:rPr>
              <w:t>33 days</w:t>
            </w:r>
          </w:p>
          <w:p w14:paraId="484DD48B" w14:textId="446543F7" w:rsidR="00891F31" w:rsidRPr="007A18BA" w:rsidRDefault="00891F31" w:rsidP="00761D80">
            <w:pPr>
              <w:ind w:left="701" w:hanging="720"/>
              <w:rPr>
                <w:rFonts w:ascii="Times New Roman" w:hAnsi="Times New Roman" w:cs="Times New Roman"/>
                <w:sz w:val="18"/>
                <w:szCs w:val="18"/>
              </w:rPr>
            </w:pPr>
            <w:r>
              <w:rPr>
                <w:rFonts w:ascii="Times New Roman" w:hAnsi="Times New Roman" w:cs="Times New Roman"/>
                <w:sz w:val="18"/>
                <w:szCs w:val="18"/>
              </w:rPr>
              <w:t>13 days</w:t>
            </w:r>
          </w:p>
        </w:tc>
        <w:tc>
          <w:tcPr>
            <w:tcW w:w="557" w:type="pct"/>
          </w:tcPr>
          <w:p w14:paraId="08EA5679" w14:textId="5977142C"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792</w:t>
            </w:r>
          </w:p>
          <w:p w14:paraId="6A27E047" w14:textId="34505382"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312</w:t>
            </w:r>
          </w:p>
        </w:tc>
        <w:tc>
          <w:tcPr>
            <w:tcW w:w="1023" w:type="pct"/>
          </w:tcPr>
          <w:p w14:paraId="3671852F" w14:textId="77777777"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Body</w:t>
            </w:r>
          </w:p>
          <w:p w14:paraId="16D3E308" w14:textId="16456D73"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Body</w:t>
            </w:r>
          </w:p>
        </w:tc>
      </w:tr>
      <w:tr w:rsidR="0016099C" w:rsidRPr="007A18BA" w14:paraId="60D8FA8B" w14:textId="77777777" w:rsidTr="007A18BA">
        <w:trPr>
          <w:trHeight w:val="512"/>
        </w:trPr>
        <w:tc>
          <w:tcPr>
            <w:tcW w:w="816" w:type="pct"/>
            <w:vMerge/>
          </w:tcPr>
          <w:p w14:paraId="1508C8F5" w14:textId="77777777" w:rsidR="0016099C" w:rsidRPr="007A18BA" w:rsidRDefault="0016099C" w:rsidP="00761D80">
            <w:pPr>
              <w:ind w:left="-19" w:hanging="11"/>
              <w:rPr>
                <w:rFonts w:ascii="Times New Roman" w:hAnsi="Times New Roman" w:cs="Times New Roman"/>
                <w:sz w:val="18"/>
                <w:szCs w:val="18"/>
              </w:rPr>
            </w:pPr>
          </w:p>
        </w:tc>
        <w:tc>
          <w:tcPr>
            <w:tcW w:w="1973" w:type="pct"/>
          </w:tcPr>
          <w:p w14:paraId="0D121661" w14:textId="7F10A14D"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Lyon TDB, Fell GS, Gaffney D, McGaw BA, Russell RI, Park RHR, et al. 1995. Use of a stable copper isotope in the differential diagnosis of wilson's disease. Clinical Science 88:727 LP-732.</w:t>
            </w:r>
            <w:r w:rsidRPr="007A18BA">
              <w:rPr>
                <w:rFonts w:ascii="Times New Roman" w:hAnsi="Times New Roman" w:cs="Times New Roman"/>
                <w:noProof/>
                <w:sz w:val="18"/>
                <w:szCs w:val="18"/>
                <w:lang w:val="fr-FR"/>
              </w:rPr>
              <w:t xml:space="preserve"> </w:t>
            </w:r>
          </w:p>
        </w:tc>
        <w:tc>
          <w:tcPr>
            <w:tcW w:w="631" w:type="pct"/>
          </w:tcPr>
          <w:p w14:paraId="116A1A31" w14:textId="77777777" w:rsidR="0016099C" w:rsidRDefault="00891F31" w:rsidP="00761D80">
            <w:pPr>
              <w:ind w:left="701" w:hanging="720"/>
              <w:rPr>
                <w:rFonts w:ascii="Times New Roman" w:hAnsi="Times New Roman" w:cs="Times New Roman"/>
                <w:sz w:val="18"/>
                <w:szCs w:val="18"/>
              </w:rPr>
            </w:pPr>
            <w:r>
              <w:rPr>
                <w:rFonts w:ascii="Times New Roman" w:hAnsi="Times New Roman" w:cs="Times New Roman"/>
                <w:sz w:val="18"/>
                <w:szCs w:val="18"/>
              </w:rPr>
              <w:t>14 days</w:t>
            </w:r>
          </w:p>
          <w:p w14:paraId="5E47ADB6" w14:textId="7F36D0E4" w:rsidR="00891F31" w:rsidRPr="007A18BA" w:rsidRDefault="00891F31" w:rsidP="00761D80">
            <w:pPr>
              <w:ind w:left="701" w:hanging="720"/>
              <w:rPr>
                <w:rFonts w:ascii="Times New Roman" w:hAnsi="Times New Roman" w:cs="Times New Roman"/>
                <w:sz w:val="18"/>
                <w:szCs w:val="18"/>
              </w:rPr>
            </w:pPr>
            <w:r>
              <w:rPr>
                <w:rFonts w:ascii="Times New Roman" w:hAnsi="Times New Roman" w:cs="Times New Roman"/>
                <w:sz w:val="18"/>
                <w:szCs w:val="18"/>
              </w:rPr>
              <w:t>26 days</w:t>
            </w:r>
          </w:p>
        </w:tc>
        <w:tc>
          <w:tcPr>
            <w:tcW w:w="557" w:type="pct"/>
          </w:tcPr>
          <w:p w14:paraId="06571997" w14:textId="6CDFBC4C" w:rsidR="0016099C" w:rsidRPr="007A18BA" w:rsidRDefault="0016099C" w:rsidP="00761D80">
            <w:pPr>
              <w:ind w:left="701" w:hanging="720"/>
              <w:rPr>
                <w:rFonts w:ascii="Times New Roman" w:hAnsi="Times New Roman" w:cs="Times New Roman"/>
                <w:sz w:val="18"/>
                <w:szCs w:val="18"/>
              </w:rPr>
            </w:pPr>
            <w:r w:rsidRPr="007A18BA">
              <w:rPr>
                <w:rFonts w:ascii="Times New Roman" w:hAnsi="Times New Roman" w:cs="Times New Roman"/>
                <w:sz w:val="18"/>
                <w:szCs w:val="18"/>
              </w:rPr>
              <w:t>336</w:t>
            </w:r>
          </w:p>
          <w:p w14:paraId="09F143A2" w14:textId="38915740" w:rsidR="0016099C" w:rsidRPr="007A18BA" w:rsidRDefault="0016099C" w:rsidP="0065231C">
            <w:pPr>
              <w:ind w:left="701" w:hanging="720"/>
              <w:rPr>
                <w:rFonts w:ascii="Times New Roman" w:hAnsi="Times New Roman" w:cs="Times New Roman"/>
                <w:sz w:val="18"/>
                <w:szCs w:val="18"/>
              </w:rPr>
            </w:pPr>
            <w:r w:rsidRPr="007A18BA">
              <w:rPr>
                <w:rFonts w:ascii="Times New Roman" w:hAnsi="Times New Roman" w:cs="Times New Roman"/>
                <w:sz w:val="18"/>
                <w:szCs w:val="18"/>
              </w:rPr>
              <w:t>624</w:t>
            </w:r>
          </w:p>
        </w:tc>
        <w:tc>
          <w:tcPr>
            <w:tcW w:w="1023" w:type="pct"/>
          </w:tcPr>
          <w:p w14:paraId="39F26787" w14:textId="758743BE" w:rsidR="0016099C" w:rsidRPr="00B31CCF" w:rsidRDefault="0016099C" w:rsidP="0065231C">
            <w:pPr>
              <w:ind w:left="701" w:hanging="720"/>
              <w:rPr>
                <w:rFonts w:ascii="Times New Roman" w:hAnsi="Times New Roman" w:cs="Times New Roman"/>
                <w:sz w:val="18"/>
                <w:szCs w:val="18"/>
              </w:rPr>
            </w:pPr>
            <w:r w:rsidRPr="00B31CCF">
              <w:rPr>
                <w:rFonts w:ascii="Times New Roman" w:hAnsi="Times New Roman" w:cs="Times New Roman"/>
                <w:sz w:val="18"/>
                <w:szCs w:val="18"/>
              </w:rPr>
              <w:t>Blood, Serum, Plasma</w:t>
            </w:r>
          </w:p>
          <w:p w14:paraId="237A6C67" w14:textId="77777777" w:rsidR="0016099C" w:rsidRPr="00B31CCF" w:rsidRDefault="0016099C" w:rsidP="0065231C">
            <w:pPr>
              <w:ind w:left="701" w:hanging="720"/>
              <w:rPr>
                <w:rFonts w:ascii="Times New Roman" w:hAnsi="Times New Roman" w:cs="Times New Roman"/>
                <w:sz w:val="18"/>
                <w:szCs w:val="18"/>
              </w:rPr>
            </w:pPr>
            <w:r w:rsidRPr="00B31CCF">
              <w:rPr>
                <w:rFonts w:ascii="Times New Roman" w:hAnsi="Times New Roman" w:cs="Times New Roman"/>
                <w:sz w:val="18"/>
                <w:szCs w:val="18"/>
              </w:rPr>
              <w:t>Blood, Serum, Plasma</w:t>
            </w:r>
          </w:p>
          <w:p w14:paraId="07BC60C4" w14:textId="73CA7B8B" w:rsidR="0016099C" w:rsidRPr="007A18BA" w:rsidRDefault="0016099C" w:rsidP="0065231C">
            <w:pPr>
              <w:rPr>
                <w:rFonts w:ascii="Times New Roman" w:hAnsi="Times New Roman" w:cs="Times New Roman"/>
                <w:sz w:val="18"/>
                <w:szCs w:val="18"/>
              </w:rPr>
            </w:pPr>
          </w:p>
        </w:tc>
      </w:tr>
      <w:tr w:rsidR="0016099C" w:rsidRPr="007A18BA" w14:paraId="6CC95140" w14:textId="77777777" w:rsidTr="007A18BA">
        <w:trPr>
          <w:trHeight w:val="512"/>
        </w:trPr>
        <w:tc>
          <w:tcPr>
            <w:tcW w:w="816" w:type="pct"/>
            <w:vMerge w:val="restart"/>
          </w:tcPr>
          <w:p w14:paraId="0BDC648C" w14:textId="023EF64C" w:rsidR="0016099C" w:rsidRPr="007A18BA" w:rsidRDefault="0016099C" w:rsidP="00761D80">
            <w:pPr>
              <w:ind w:left="-19" w:hanging="11"/>
              <w:rPr>
                <w:rFonts w:ascii="Times New Roman" w:hAnsi="Times New Roman" w:cs="Times New Roman"/>
                <w:sz w:val="18"/>
                <w:szCs w:val="18"/>
              </w:rPr>
            </w:pPr>
            <w:r w:rsidRPr="007A18BA">
              <w:rPr>
                <w:rFonts w:ascii="Times New Roman" w:hAnsi="Times New Roman" w:cs="Times New Roman"/>
                <w:sz w:val="18"/>
                <w:szCs w:val="18"/>
              </w:rPr>
              <w:t>Lead</w:t>
            </w:r>
          </w:p>
        </w:tc>
        <w:tc>
          <w:tcPr>
            <w:tcW w:w="1973" w:type="pct"/>
          </w:tcPr>
          <w:p w14:paraId="210A11D9" w14:textId="447B6068" w:rsidR="0016099C" w:rsidRPr="007A18BA" w:rsidRDefault="0016099C" w:rsidP="00761D80">
            <w:pPr>
              <w:ind w:left="701" w:hanging="720"/>
              <w:rPr>
                <w:rFonts w:ascii="Times New Roman" w:hAnsi="Times New Roman" w:cs="Times New Roman"/>
                <w:sz w:val="18"/>
                <w:szCs w:val="18"/>
                <w:lang w:val="fr-FR"/>
              </w:rPr>
            </w:pPr>
            <w:r w:rsidRPr="007A18BA">
              <w:rPr>
                <w:rFonts w:ascii="Times New Roman" w:hAnsi="Times New Roman" w:cs="Times New Roman"/>
                <w:sz w:val="18"/>
                <w:szCs w:val="18"/>
              </w:rPr>
              <w:t xml:space="preserve">ATSDR. 2007. Toxicological profile for lead. </w:t>
            </w:r>
            <w:r w:rsidRPr="007A18BA">
              <w:rPr>
                <w:rFonts w:ascii="Times New Roman" w:hAnsi="Times New Roman" w:cs="Times New Roman"/>
                <w:sz w:val="18"/>
                <w:szCs w:val="18"/>
                <w:lang w:val="fr-CH"/>
              </w:rPr>
              <w:t xml:space="preserve">Available: </w:t>
            </w:r>
            <w:hyperlink r:id="rId49" w:history="1">
              <w:r w:rsidRPr="007A18BA">
                <w:rPr>
                  <w:rFonts w:ascii="Times New Roman" w:hAnsi="Times New Roman" w:cs="Times New Roman"/>
                  <w:sz w:val="18"/>
                  <w:szCs w:val="18"/>
                  <w:lang w:val="fr-CH"/>
                </w:rPr>
                <w:t>https://www.atsdr.cdc.gov/ToxProfiles/tp13.pdf.</w:t>
              </w:r>
            </w:hyperlink>
            <w:r w:rsidRPr="007A18BA">
              <w:rPr>
                <w:rFonts w:ascii="Times New Roman" w:hAnsi="Times New Roman" w:cs="Times New Roman"/>
                <w:noProof/>
                <w:sz w:val="18"/>
                <w:szCs w:val="18"/>
                <w:lang w:val="fr-CH"/>
              </w:rPr>
              <w:t xml:space="preserve"> </w:t>
            </w:r>
          </w:p>
        </w:tc>
        <w:tc>
          <w:tcPr>
            <w:tcW w:w="631" w:type="pct"/>
          </w:tcPr>
          <w:p w14:paraId="7569721E" w14:textId="5E5ADE6F" w:rsidR="0016099C" w:rsidRPr="007A18BA" w:rsidRDefault="00727B3C" w:rsidP="00761D80">
            <w:pPr>
              <w:ind w:left="701" w:hanging="720"/>
              <w:rPr>
                <w:rFonts w:ascii="Times New Roman" w:hAnsi="Times New Roman" w:cs="Times New Roman"/>
                <w:sz w:val="18"/>
                <w:szCs w:val="18"/>
                <w:lang w:val="fr-FR"/>
              </w:rPr>
            </w:pPr>
            <w:r>
              <w:rPr>
                <w:rFonts w:ascii="Times New Roman" w:hAnsi="Times New Roman" w:cs="Times New Roman"/>
                <w:sz w:val="18"/>
                <w:szCs w:val="18"/>
                <w:lang w:val="fr-FR"/>
              </w:rPr>
              <w:t>27 years</w:t>
            </w:r>
          </w:p>
        </w:tc>
        <w:tc>
          <w:tcPr>
            <w:tcW w:w="557" w:type="pct"/>
          </w:tcPr>
          <w:p w14:paraId="1A5B7425" w14:textId="7EE013ED" w:rsidR="0016099C" w:rsidRPr="007A18BA" w:rsidRDefault="0016099C" w:rsidP="00761D80">
            <w:pPr>
              <w:ind w:left="701" w:hanging="720"/>
              <w:rPr>
                <w:rFonts w:ascii="Times New Roman" w:hAnsi="Times New Roman" w:cs="Times New Roman"/>
                <w:sz w:val="18"/>
                <w:szCs w:val="18"/>
                <w:lang w:val="fr-FR"/>
              </w:rPr>
            </w:pPr>
            <w:r w:rsidRPr="007A18BA">
              <w:rPr>
                <w:rFonts w:ascii="Times New Roman" w:hAnsi="Times New Roman" w:cs="Times New Roman"/>
                <w:sz w:val="18"/>
                <w:szCs w:val="18"/>
                <w:lang w:val="fr-FR"/>
              </w:rPr>
              <w:t>236520</w:t>
            </w:r>
          </w:p>
        </w:tc>
        <w:tc>
          <w:tcPr>
            <w:tcW w:w="1023" w:type="pct"/>
          </w:tcPr>
          <w:p w14:paraId="41837FC4" w14:textId="78F65CB9" w:rsidR="0016099C" w:rsidRPr="007A18BA" w:rsidRDefault="0016099C" w:rsidP="00761D80">
            <w:pPr>
              <w:ind w:left="701" w:hanging="720"/>
              <w:rPr>
                <w:rFonts w:ascii="Times New Roman" w:hAnsi="Times New Roman" w:cs="Times New Roman"/>
                <w:sz w:val="18"/>
                <w:szCs w:val="18"/>
                <w:lang w:val="fr-FR"/>
              </w:rPr>
            </w:pPr>
            <w:r w:rsidRPr="007A18BA">
              <w:rPr>
                <w:rFonts w:ascii="Times New Roman" w:hAnsi="Times New Roman" w:cs="Times New Roman"/>
                <w:sz w:val="18"/>
                <w:szCs w:val="18"/>
              </w:rPr>
              <w:t>Bones</w:t>
            </w:r>
          </w:p>
        </w:tc>
      </w:tr>
      <w:tr w:rsidR="0016099C" w:rsidRPr="007A18BA" w14:paraId="3C13609E" w14:textId="77777777" w:rsidTr="007A18BA">
        <w:trPr>
          <w:trHeight w:val="512"/>
        </w:trPr>
        <w:tc>
          <w:tcPr>
            <w:tcW w:w="816" w:type="pct"/>
            <w:vMerge/>
          </w:tcPr>
          <w:p w14:paraId="7D319D38" w14:textId="77777777" w:rsidR="0016099C" w:rsidRPr="007A18BA" w:rsidRDefault="0016099C" w:rsidP="00DE417D">
            <w:pPr>
              <w:ind w:left="-19" w:hanging="11"/>
              <w:rPr>
                <w:rFonts w:ascii="Times New Roman" w:hAnsi="Times New Roman" w:cs="Times New Roman"/>
                <w:sz w:val="18"/>
                <w:szCs w:val="18"/>
              </w:rPr>
            </w:pPr>
          </w:p>
        </w:tc>
        <w:tc>
          <w:tcPr>
            <w:tcW w:w="1973" w:type="pct"/>
          </w:tcPr>
          <w:p w14:paraId="7369763C" w14:textId="51B236F7"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 xml:space="preserve">ATSDR. Toxguide for lead. Available: </w:t>
            </w:r>
            <w:hyperlink r:id="rId50" w:history="1">
              <w:r w:rsidRPr="007A18BA">
                <w:rPr>
                  <w:rFonts w:ascii="Times New Roman" w:hAnsi="Times New Roman" w:cs="Times New Roman"/>
                  <w:sz w:val="18"/>
                  <w:szCs w:val="18"/>
                </w:rPr>
                <w:t>https://www.atsdr.cdc.gov/toxguides/toxguide-13.pdf.</w:t>
              </w:r>
            </w:hyperlink>
          </w:p>
        </w:tc>
        <w:tc>
          <w:tcPr>
            <w:tcW w:w="631" w:type="pct"/>
          </w:tcPr>
          <w:p w14:paraId="1C520933" w14:textId="7D4D116A" w:rsidR="0016099C" w:rsidRPr="007A18BA" w:rsidRDefault="00727B3C" w:rsidP="00DE417D">
            <w:pPr>
              <w:ind w:left="701" w:hanging="720"/>
              <w:rPr>
                <w:rFonts w:ascii="Times New Roman" w:hAnsi="Times New Roman" w:cs="Times New Roman"/>
                <w:sz w:val="18"/>
                <w:szCs w:val="18"/>
              </w:rPr>
            </w:pPr>
            <w:r>
              <w:rPr>
                <w:rFonts w:ascii="Times New Roman" w:hAnsi="Times New Roman" w:cs="Times New Roman"/>
                <w:sz w:val="18"/>
                <w:szCs w:val="18"/>
              </w:rPr>
              <w:t>30 days</w:t>
            </w:r>
          </w:p>
        </w:tc>
        <w:tc>
          <w:tcPr>
            <w:tcW w:w="557" w:type="pct"/>
          </w:tcPr>
          <w:p w14:paraId="2FE9D69B" w14:textId="694BCF06" w:rsidR="0016099C" w:rsidRPr="007A18BA" w:rsidRDefault="0016099C" w:rsidP="00DE417D">
            <w:pPr>
              <w:ind w:left="701" w:hanging="720"/>
              <w:rPr>
                <w:rFonts w:ascii="Times New Roman" w:hAnsi="Times New Roman" w:cs="Times New Roman"/>
                <w:sz w:val="18"/>
                <w:szCs w:val="18"/>
                <w:lang w:val="fr-FR"/>
              </w:rPr>
            </w:pPr>
            <w:r w:rsidRPr="007A18BA">
              <w:rPr>
                <w:rFonts w:ascii="Times New Roman" w:hAnsi="Times New Roman" w:cs="Times New Roman"/>
                <w:sz w:val="18"/>
                <w:szCs w:val="18"/>
              </w:rPr>
              <w:t>720</w:t>
            </w:r>
          </w:p>
        </w:tc>
        <w:tc>
          <w:tcPr>
            <w:tcW w:w="1023" w:type="pct"/>
          </w:tcPr>
          <w:p w14:paraId="38DAC70F" w14:textId="67C67472"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lang w:val="de-DE"/>
              </w:rPr>
              <w:t>Blood, Serum, Plasma</w:t>
            </w:r>
          </w:p>
        </w:tc>
      </w:tr>
      <w:tr w:rsidR="0016099C" w:rsidRPr="007A18BA" w14:paraId="05317C9A" w14:textId="77777777" w:rsidTr="007A18BA">
        <w:trPr>
          <w:trHeight w:val="512"/>
        </w:trPr>
        <w:tc>
          <w:tcPr>
            <w:tcW w:w="816" w:type="pct"/>
            <w:vMerge/>
          </w:tcPr>
          <w:p w14:paraId="7EDB8E71" w14:textId="77777777" w:rsidR="0016099C" w:rsidRPr="007A18BA" w:rsidRDefault="0016099C" w:rsidP="00DE417D">
            <w:pPr>
              <w:ind w:left="-19" w:hanging="11"/>
              <w:rPr>
                <w:rFonts w:ascii="Times New Roman" w:hAnsi="Times New Roman" w:cs="Times New Roman"/>
                <w:sz w:val="18"/>
                <w:szCs w:val="18"/>
                <w:lang w:val="fr-FR"/>
              </w:rPr>
            </w:pPr>
          </w:p>
        </w:tc>
        <w:tc>
          <w:tcPr>
            <w:tcW w:w="1973" w:type="pct"/>
          </w:tcPr>
          <w:p w14:paraId="47F4730C" w14:textId="5685D119"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 xml:space="preserve">National Research Council Committee on Measuring Lead in Critical P. 1993. 4, biologic markers of lead toxicity. Available: </w:t>
            </w:r>
            <w:hyperlink r:id="rId51" w:history="1">
              <w:r w:rsidRPr="007A18BA">
                <w:rPr>
                  <w:rFonts w:ascii="Times New Roman" w:hAnsi="Times New Roman" w:cs="Times New Roman"/>
                  <w:sz w:val="18"/>
                  <w:szCs w:val="18"/>
                </w:rPr>
                <w:t>https://www.ncbi.nlm.nih.gov/books/NBK236462/.</w:t>
              </w:r>
            </w:hyperlink>
            <w:r w:rsidRPr="007A18BA">
              <w:rPr>
                <w:rFonts w:ascii="Times New Roman" w:hAnsi="Times New Roman" w:cs="Times New Roman"/>
                <w:noProof/>
                <w:sz w:val="18"/>
                <w:szCs w:val="18"/>
              </w:rPr>
              <w:t xml:space="preserve"> </w:t>
            </w:r>
          </w:p>
        </w:tc>
        <w:tc>
          <w:tcPr>
            <w:tcW w:w="631" w:type="pct"/>
          </w:tcPr>
          <w:p w14:paraId="7DBC7C6F" w14:textId="6F66E9EA" w:rsidR="0016099C" w:rsidRPr="007A18BA" w:rsidRDefault="00727B3C" w:rsidP="00DE417D">
            <w:pPr>
              <w:ind w:left="701" w:hanging="720"/>
              <w:rPr>
                <w:rFonts w:ascii="Times New Roman" w:hAnsi="Times New Roman" w:cs="Times New Roman"/>
                <w:sz w:val="18"/>
                <w:szCs w:val="18"/>
              </w:rPr>
            </w:pPr>
            <w:r>
              <w:rPr>
                <w:rFonts w:ascii="Times New Roman" w:hAnsi="Times New Roman" w:cs="Times New Roman"/>
                <w:sz w:val="18"/>
                <w:szCs w:val="18"/>
              </w:rPr>
              <w:t>25 days</w:t>
            </w:r>
          </w:p>
        </w:tc>
        <w:tc>
          <w:tcPr>
            <w:tcW w:w="557" w:type="pct"/>
          </w:tcPr>
          <w:p w14:paraId="07EE5FB7" w14:textId="1237B236"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600</w:t>
            </w:r>
          </w:p>
        </w:tc>
        <w:tc>
          <w:tcPr>
            <w:tcW w:w="1023" w:type="pct"/>
          </w:tcPr>
          <w:p w14:paraId="5EDAA67A" w14:textId="649CD833"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lang w:val="de-DE"/>
              </w:rPr>
              <w:t>Blood, Serum, Plasma</w:t>
            </w:r>
          </w:p>
        </w:tc>
      </w:tr>
      <w:tr w:rsidR="0016099C" w:rsidRPr="007A18BA" w14:paraId="3E04EDAC" w14:textId="77777777" w:rsidTr="007A18BA">
        <w:trPr>
          <w:trHeight w:val="512"/>
        </w:trPr>
        <w:tc>
          <w:tcPr>
            <w:tcW w:w="816" w:type="pct"/>
            <w:vMerge/>
          </w:tcPr>
          <w:p w14:paraId="1989E5E4" w14:textId="77777777" w:rsidR="0016099C" w:rsidRPr="007A18BA" w:rsidRDefault="0016099C" w:rsidP="00DE417D">
            <w:pPr>
              <w:ind w:left="-19" w:hanging="11"/>
              <w:rPr>
                <w:rFonts w:ascii="Times New Roman" w:hAnsi="Times New Roman" w:cs="Times New Roman"/>
                <w:sz w:val="18"/>
                <w:szCs w:val="18"/>
              </w:rPr>
            </w:pPr>
          </w:p>
        </w:tc>
        <w:tc>
          <w:tcPr>
            <w:tcW w:w="1973" w:type="pct"/>
          </w:tcPr>
          <w:p w14:paraId="5A452901" w14:textId="5E1EBEF1" w:rsidR="0016099C" w:rsidRPr="007A18BA" w:rsidRDefault="0016099C" w:rsidP="00DE417D">
            <w:pPr>
              <w:ind w:left="701" w:hanging="720"/>
              <w:rPr>
                <w:rFonts w:ascii="Times New Roman" w:hAnsi="Times New Roman" w:cs="Times New Roman"/>
                <w:sz w:val="18"/>
                <w:szCs w:val="18"/>
              </w:rPr>
            </w:pPr>
            <w:r w:rsidRPr="00D76AB2">
              <w:rPr>
                <w:rFonts w:ascii="Times New Roman" w:hAnsi="Times New Roman" w:cs="Times New Roman"/>
                <w:sz w:val="18"/>
                <w:szCs w:val="18"/>
                <w:lang w:val="fr-FR"/>
              </w:rPr>
              <w:t xml:space="preserve">Barbosa F, Tanus-Santos JE, Gerlach RF, Parsons PJ. 2005. </w:t>
            </w:r>
            <w:r w:rsidRPr="007A18BA">
              <w:rPr>
                <w:rFonts w:ascii="Times New Roman" w:hAnsi="Times New Roman" w:cs="Times New Roman"/>
                <w:sz w:val="18"/>
                <w:szCs w:val="18"/>
              </w:rPr>
              <w:t>A critical review of biomarkers used for monitoring human exposure to lead: Advantages, limitations, and future needs. Environmental Health Perspectives 113:1669-1674.</w:t>
            </w:r>
            <w:r w:rsidRPr="007A18BA">
              <w:rPr>
                <w:rFonts w:ascii="Times New Roman" w:hAnsi="Times New Roman" w:cs="Times New Roman"/>
                <w:noProof/>
                <w:sz w:val="18"/>
                <w:szCs w:val="18"/>
              </w:rPr>
              <w:t xml:space="preserve"> </w:t>
            </w:r>
          </w:p>
        </w:tc>
        <w:tc>
          <w:tcPr>
            <w:tcW w:w="631" w:type="pct"/>
          </w:tcPr>
          <w:p w14:paraId="512015A6" w14:textId="77777777" w:rsidR="0016099C" w:rsidRDefault="00727B3C" w:rsidP="00DE417D">
            <w:pPr>
              <w:ind w:left="701" w:hanging="720"/>
              <w:rPr>
                <w:rFonts w:ascii="Times New Roman" w:hAnsi="Times New Roman" w:cs="Times New Roman"/>
                <w:sz w:val="18"/>
                <w:szCs w:val="18"/>
              </w:rPr>
            </w:pPr>
            <w:r>
              <w:rPr>
                <w:rFonts w:ascii="Times New Roman" w:hAnsi="Times New Roman" w:cs="Times New Roman"/>
                <w:sz w:val="18"/>
                <w:szCs w:val="18"/>
              </w:rPr>
              <w:t>30 years</w:t>
            </w:r>
          </w:p>
          <w:p w14:paraId="3D1BBE01" w14:textId="27AB0CE8" w:rsidR="00727B3C" w:rsidRPr="007A18BA" w:rsidRDefault="00727B3C" w:rsidP="00DE417D">
            <w:pPr>
              <w:ind w:left="701" w:hanging="720"/>
              <w:rPr>
                <w:rFonts w:ascii="Times New Roman" w:hAnsi="Times New Roman" w:cs="Times New Roman"/>
                <w:sz w:val="18"/>
                <w:szCs w:val="18"/>
              </w:rPr>
            </w:pPr>
            <w:r>
              <w:rPr>
                <w:rFonts w:ascii="Times New Roman" w:hAnsi="Times New Roman" w:cs="Times New Roman"/>
                <w:sz w:val="18"/>
                <w:szCs w:val="18"/>
              </w:rPr>
              <w:t>10 years</w:t>
            </w:r>
          </w:p>
        </w:tc>
        <w:tc>
          <w:tcPr>
            <w:tcW w:w="557" w:type="pct"/>
          </w:tcPr>
          <w:p w14:paraId="6268F910" w14:textId="42FE9EB8"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262800</w:t>
            </w:r>
          </w:p>
          <w:p w14:paraId="2A42E8A7" w14:textId="19280ABA"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87600</w:t>
            </w:r>
          </w:p>
        </w:tc>
        <w:tc>
          <w:tcPr>
            <w:tcW w:w="1023" w:type="pct"/>
          </w:tcPr>
          <w:p w14:paraId="07247CB4" w14:textId="77777777"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Bones</w:t>
            </w:r>
          </w:p>
          <w:p w14:paraId="63E4079D" w14:textId="1DD0B366"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Bones</w:t>
            </w:r>
          </w:p>
        </w:tc>
      </w:tr>
      <w:tr w:rsidR="0016099C" w:rsidRPr="007A18BA" w14:paraId="525E0202" w14:textId="77777777" w:rsidTr="007A18BA">
        <w:trPr>
          <w:trHeight w:val="512"/>
        </w:trPr>
        <w:tc>
          <w:tcPr>
            <w:tcW w:w="816" w:type="pct"/>
            <w:vMerge/>
          </w:tcPr>
          <w:p w14:paraId="4F4614D4" w14:textId="77777777" w:rsidR="0016099C" w:rsidRPr="007A18BA" w:rsidRDefault="0016099C" w:rsidP="00DE417D">
            <w:pPr>
              <w:ind w:left="-19" w:hanging="11"/>
              <w:rPr>
                <w:rFonts w:ascii="Times New Roman" w:hAnsi="Times New Roman" w:cs="Times New Roman"/>
                <w:sz w:val="18"/>
                <w:szCs w:val="18"/>
              </w:rPr>
            </w:pPr>
          </w:p>
        </w:tc>
        <w:tc>
          <w:tcPr>
            <w:tcW w:w="1973" w:type="pct"/>
          </w:tcPr>
          <w:p w14:paraId="4E99DCEF" w14:textId="7B7FEA14"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 xml:space="preserve">Rahde AF. 1994. Ipcs inchem - lead, inorganic. Available: </w:t>
            </w:r>
            <w:hyperlink r:id="rId52" w:anchor="SectionTitle:6.3" w:history="1">
              <w:r w:rsidRPr="007A18BA">
                <w:rPr>
                  <w:rFonts w:ascii="Times New Roman" w:hAnsi="Times New Roman" w:cs="Times New Roman"/>
                  <w:sz w:val="18"/>
                  <w:szCs w:val="18"/>
                </w:rPr>
                <w:t>http://www.inchem.org/documents/pims/chemical/inorglea.htm#SectionTitle:6.3</w:t>
              </w:r>
            </w:hyperlink>
            <w:r w:rsidRPr="007A18BA">
              <w:rPr>
                <w:rFonts w:ascii="Times New Roman" w:hAnsi="Times New Roman" w:cs="Times New Roman"/>
                <w:sz w:val="18"/>
                <w:szCs w:val="18"/>
              </w:rPr>
              <w:t xml:space="preserve"> Biological half-life by route of exposure</w:t>
            </w:r>
            <w:r w:rsidRPr="007A18BA">
              <w:rPr>
                <w:rFonts w:ascii="Times New Roman" w:hAnsi="Times New Roman" w:cs="Times New Roman"/>
                <w:noProof/>
                <w:sz w:val="18"/>
                <w:szCs w:val="18"/>
              </w:rPr>
              <w:t>.</w:t>
            </w:r>
          </w:p>
        </w:tc>
        <w:tc>
          <w:tcPr>
            <w:tcW w:w="631" w:type="pct"/>
          </w:tcPr>
          <w:p w14:paraId="44E6A44C" w14:textId="77777777" w:rsidR="0016099C" w:rsidRDefault="00727B3C" w:rsidP="00DE417D">
            <w:pPr>
              <w:ind w:left="701" w:hanging="720"/>
              <w:rPr>
                <w:rFonts w:ascii="Times New Roman" w:hAnsi="Times New Roman" w:cs="Times New Roman"/>
                <w:sz w:val="18"/>
                <w:szCs w:val="18"/>
              </w:rPr>
            </w:pPr>
            <w:r>
              <w:rPr>
                <w:rFonts w:ascii="Times New Roman" w:hAnsi="Times New Roman" w:cs="Times New Roman"/>
                <w:sz w:val="18"/>
                <w:szCs w:val="18"/>
              </w:rPr>
              <w:t>30 days</w:t>
            </w:r>
          </w:p>
          <w:p w14:paraId="700BE3B9" w14:textId="77777777" w:rsidR="00727B3C" w:rsidRDefault="00727B3C" w:rsidP="00DE417D">
            <w:pPr>
              <w:ind w:left="701" w:hanging="720"/>
              <w:rPr>
                <w:rFonts w:ascii="Times New Roman" w:hAnsi="Times New Roman" w:cs="Times New Roman"/>
                <w:sz w:val="18"/>
                <w:szCs w:val="18"/>
              </w:rPr>
            </w:pPr>
            <w:r>
              <w:rPr>
                <w:rFonts w:ascii="Times New Roman" w:hAnsi="Times New Roman" w:cs="Times New Roman"/>
                <w:sz w:val="18"/>
                <w:szCs w:val="18"/>
              </w:rPr>
              <w:t>20 days</w:t>
            </w:r>
          </w:p>
          <w:p w14:paraId="1AFC9A80" w14:textId="77777777" w:rsidR="00727B3C" w:rsidRDefault="00727B3C" w:rsidP="00DE417D">
            <w:pPr>
              <w:ind w:left="701" w:hanging="720"/>
              <w:rPr>
                <w:rFonts w:ascii="Times New Roman" w:hAnsi="Times New Roman" w:cs="Times New Roman"/>
                <w:sz w:val="18"/>
                <w:szCs w:val="18"/>
              </w:rPr>
            </w:pPr>
            <w:r>
              <w:rPr>
                <w:rFonts w:ascii="Times New Roman" w:hAnsi="Times New Roman" w:cs="Times New Roman"/>
                <w:sz w:val="18"/>
                <w:szCs w:val="18"/>
              </w:rPr>
              <w:t>30 years</w:t>
            </w:r>
          </w:p>
          <w:p w14:paraId="12DF0175" w14:textId="5545D6EA" w:rsidR="00727B3C" w:rsidRPr="007A18BA" w:rsidRDefault="00727B3C" w:rsidP="00DE417D">
            <w:pPr>
              <w:ind w:left="701" w:hanging="720"/>
              <w:rPr>
                <w:rFonts w:ascii="Times New Roman" w:hAnsi="Times New Roman" w:cs="Times New Roman"/>
                <w:sz w:val="18"/>
                <w:szCs w:val="18"/>
              </w:rPr>
            </w:pPr>
            <w:r>
              <w:rPr>
                <w:rFonts w:ascii="Times New Roman" w:hAnsi="Times New Roman" w:cs="Times New Roman"/>
                <w:sz w:val="18"/>
                <w:szCs w:val="18"/>
              </w:rPr>
              <w:t>20 years</w:t>
            </w:r>
          </w:p>
        </w:tc>
        <w:tc>
          <w:tcPr>
            <w:tcW w:w="557" w:type="pct"/>
          </w:tcPr>
          <w:p w14:paraId="4258C5B2" w14:textId="6C54F8F0"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720</w:t>
            </w:r>
          </w:p>
          <w:p w14:paraId="21F8E87C" w14:textId="77777777"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480</w:t>
            </w:r>
          </w:p>
          <w:p w14:paraId="76DA6F35" w14:textId="77777777"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262800</w:t>
            </w:r>
          </w:p>
          <w:p w14:paraId="7FBDA772" w14:textId="220446BC"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175200</w:t>
            </w:r>
          </w:p>
        </w:tc>
        <w:tc>
          <w:tcPr>
            <w:tcW w:w="1023" w:type="pct"/>
          </w:tcPr>
          <w:p w14:paraId="3B101FA9" w14:textId="77777777" w:rsidR="0016099C" w:rsidRPr="00B31CCF" w:rsidRDefault="0016099C" w:rsidP="00DE417D">
            <w:pPr>
              <w:ind w:left="701" w:hanging="720"/>
              <w:rPr>
                <w:rFonts w:ascii="Times New Roman" w:hAnsi="Times New Roman" w:cs="Times New Roman"/>
                <w:sz w:val="18"/>
                <w:szCs w:val="18"/>
              </w:rPr>
            </w:pPr>
            <w:r w:rsidRPr="00B31CCF">
              <w:rPr>
                <w:rFonts w:ascii="Times New Roman" w:hAnsi="Times New Roman" w:cs="Times New Roman"/>
                <w:sz w:val="18"/>
                <w:szCs w:val="18"/>
              </w:rPr>
              <w:t>Blood, Serum, Plasma</w:t>
            </w:r>
          </w:p>
          <w:p w14:paraId="01497F84" w14:textId="77777777" w:rsidR="0016099C" w:rsidRPr="00B31CCF" w:rsidRDefault="0016099C" w:rsidP="00DE417D">
            <w:pPr>
              <w:ind w:left="701" w:hanging="720"/>
              <w:rPr>
                <w:rFonts w:ascii="Times New Roman" w:hAnsi="Times New Roman" w:cs="Times New Roman"/>
                <w:sz w:val="18"/>
                <w:szCs w:val="18"/>
              </w:rPr>
            </w:pPr>
            <w:r w:rsidRPr="00B31CCF">
              <w:rPr>
                <w:rFonts w:ascii="Times New Roman" w:hAnsi="Times New Roman" w:cs="Times New Roman"/>
                <w:sz w:val="18"/>
                <w:szCs w:val="18"/>
              </w:rPr>
              <w:t>Blood, Serum, Plasma</w:t>
            </w:r>
          </w:p>
          <w:p w14:paraId="3201A5CA" w14:textId="77777777" w:rsidR="0016099C" w:rsidRPr="007A18BA" w:rsidRDefault="0016099C" w:rsidP="00DE417D">
            <w:pPr>
              <w:ind w:left="701" w:hanging="720"/>
              <w:rPr>
                <w:rFonts w:ascii="Times New Roman" w:hAnsi="Times New Roman" w:cs="Times New Roman"/>
                <w:sz w:val="18"/>
                <w:szCs w:val="18"/>
                <w:lang w:val="de-DE"/>
              </w:rPr>
            </w:pPr>
            <w:r w:rsidRPr="007A18BA">
              <w:rPr>
                <w:rFonts w:ascii="Times New Roman" w:hAnsi="Times New Roman" w:cs="Times New Roman"/>
                <w:sz w:val="18"/>
                <w:szCs w:val="18"/>
                <w:lang w:val="de-DE"/>
              </w:rPr>
              <w:t>Bones</w:t>
            </w:r>
          </w:p>
          <w:p w14:paraId="29CDAC76" w14:textId="04420DAE"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lang w:val="de-DE"/>
              </w:rPr>
              <w:t>Bones</w:t>
            </w:r>
          </w:p>
        </w:tc>
      </w:tr>
      <w:tr w:rsidR="0016099C" w:rsidRPr="007A18BA" w14:paraId="319EA4A9" w14:textId="77777777" w:rsidTr="007A18BA">
        <w:trPr>
          <w:trHeight w:val="512"/>
        </w:trPr>
        <w:tc>
          <w:tcPr>
            <w:tcW w:w="816" w:type="pct"/>
            <w:vMerge/>
          </w:tcPr>
          <w:p w14:paraId="6B854274" w14:textId="77777777" w:rsidR="0016099C" w:rsidRPr="007A18BA" w:rsidRDefault="0016099C" w:rsidP="00DE417D">
            <w:pPr>
              <w:ind w:left="-19" w:hanging="11"/>
              <w:rPr>
                <w:rFonts w:ascii="Times New Roman" w:hAnsi="Times New Roman" w:cs="Times New Roman"/>
                <w:sz w:val="18"/>
                <w:szCs w:val="18"/>
              </w:rPr>
            </w:pPr>
          </w:p>
        </w:tc>
        <w:tc>
          <w:tcPr>
            <w:tcW w:w="1973" w:type="pct"/>
          </w:tcPr>
          <w:p w14:paraId="72534197" w14:textId="2E1FAE0E" w:rsidR="0016099C" w:rsidRPr="007A18BA" w:rsidRDefault="0016099C" w:rsidP="00DE417D">
            <w:pPr>
              <w:ind w:left="701" w:hanging="720"/>
              <w:rPr>
                <w:rFonts w:ascii="Times New Roman" w:hAnsi="Times New Roman" w:cs="Times New Roman"/>
                <w:sz w:val="18"/>
                <w:szCs w:val="18"/>
                <w:lang w:val="fr-FR"/>
              </w:rPr>
            </w:pPr>
            <w:r w:rsidRPr="007A18BA">
              <w:rPr>
                <w:rFonts w:ascii="Times New Roman" w:hAnsi="Times New Roman" w:cs="Times New Roman"/>
                <w:sz w:val="18"/>
                <w:szCs w:val="18"/>
              </w:rPr>
              <w:t xml:space="preserve">Oregon Department of Human Services. Health effects of lead exposure. </w:t>
            </w:r>
            <w:r w:rsidRPr="007A18BA">
              <w:rPr>
                <w:rFonts w:ascii="Times New Roman" w:hAnsi="Times New Roman" w:cs="Times New Roman"/>
                <w:sz w:val="18"/>
                <w:szCs w:val="18"/>
                <w:lang w:val="fr-CH"/>
              </w:rPr>
              <w:t xml:space="preserve">Available: </w:t>
            </w:r>
            <w:hyperlink r:id="rId53" w:history="1">
              <w:r w:rsidRPr="007A18BA">
                <w:rPr>
                  <w:rFonts w:ascii="Times New Roman" w:hAnsi="Times New Roman" w:cs="Times New Roman"/>
                  <w:sz w:val="18"/>
                  <w:szCs w:val="18"/>
                  <w:lang w:val="fr-CH"/>
                </w:rPr>
                <w:t>http://www.oregon.gov/oha/PH/HEALTHYENVIRONMENTS/HEALTHYNEIGHBORHOODS/LEADPOISONING/MEDICALPROVIDERSLABORATORIES/Documents/introhealtheffectsmedicalprovider.pdf.</w:t>
              </w:r>
            </w:hyperlink>
            <w:r w:rsidRPr="007A18BA">
              <w:rPr>
                <w:rFonts w:ascii="Times New Roman" w:hAnsi="Times New Roman" w:cs="Times New Roman"/>
                <w:noProof/>
                <w:sz w:val="18"/>
                <w:szCs w:val="18"/>
                <w:lang w:val="fr-CH"/>
              </w:rPr>
              <w:t xml:space="preserve"> </w:t>
            </w:r>
          </w:p>
        </w:tc>
        <w:tc>
          <w:tcPr>
            <w:tcW w:w="631" w:type="pct"/>
          </w:tcPr>
          <w:p w14:paraId="0FD233B7" w14:textId="77777777" w:rsidR="0016099C" w:rsidRDefault="00727B3C" w:rsidP="00DE417D">
            <w:pPr>
              <w:ind w:left="701" w:hanging="720"/>
              <w:rPr>
                <w:rFonts w:asciiTheme="majorBidi" w:hAnsiTheme="majorBidi" w:cstheme="majorBidi"/>
                <w:sz w:val="18"/>
                <w:szCs w:val="18"/>
                <w:lang w:val="fr-FR"/>
              </w:rPr>
            </w:pPr>
            <w:r>
              <w:rPr>
                <w:rFonts w:asciiTheme="majorBidi" w:hAnsiTheme="majorBidi" w:cstheme="majorBidi"/>
                <w:sz w:val="18"/>
                <w:szCs w:val="18"/>
                <w:lang w:val="fr-FR"/>
              </w:rPr>
              <w:t>30 years</w:t>
            </w:r>
          </w:p>
          <w:p w14:paraId="25CA6699" w14:textId="08F106D2" w:rsidR="00727B3C" w:rsidRPr="007A18BA" w:rsidRDefault="00727B3C" w:rsidP="00DE417D">
            <w:pPr>
              <w:ind w:left="701" w:hanging="720"/>
              <w:rPr>
                <w:rFonts w:asciiTheme="majorBidi" w:hAnsiTheme="majorBidi" w:cstheme="majorBidi"/>
                <w:sz w:val="18"/>
                <w:szCs w:val="18"/>
                <w:lang w:val="fr-FR"/>
              </w:rPr>
            </w:pPr>
            <w:r>
              <w:rPr>
                <w:rFonts w:asciiTheme="majorBidi" w:hAnsiTheme="majorBidi" w:cstheme="majorBidi"/>
                <w:sz w:val="18"/>
                <w:szCs w:val="18"/>
                <w:lang w:val="fr-FR"/>
              </w:rPr>
              <w:t>25 years</w:t>
            </w:r>
          </w:p>
        </w:tc>
        <w:tc>
          <w:tcPr>
            <w:tcW w:w="557" w:type="pct"/>
          </w:tcPr>
          <w:p w14:paraId="73F70CFA" w14:textId="10479922" w:rsidR="0016099C" w:rsidRPr="007A18BA" w:rsidRDefault="0016099C" w:rsidP="00DE417D">
            <w:pPr>
              <w:ind w:left="701" w:hanging="720"/>
              <w:rPr>
                <w:rFonts w:asciiTheme="majorBidi" w:hAnsiTheme="majorBidi" w:cstheme="majorBidi"/>
                <w:sz w:val="18"/>
                <w:szCs w:val="18"/>
                <w:lang w:val="fr-FR"/>
              </w:rPr>
            </w:pPr>
            <w:r w:rsidRPr="007A18BA">
              <w:rPr>
                <w:rFonts w:asciiTheme="majorBidi" w:hAnsiTheme="majorBidi" w:cstheme="majorBidi"/>
                <w:sz w:val="18"/>
                <w:szCs w:val="18"/>
                <w:lang w:val="fr-FR"/>
              </w:rPr>
              <w:t>262800</w:t>
            </w:r>
          </w:p>
          <w:p w14:paraId="7EF1EC14" w14:textId="77777777" w:rsidR="0016099C" w:rsidRPr="007A18BA" w:rsidRDefault="0016099C" w:rsidP="00DE417D">
            <w:pPr>
              <w:rPr>
                <w:rFonts w:asciiTheme="majorBidi" w:hAnsiTheme="majorBidi" w:cstheme="majorBidi"/>
                <w:color w:val="000000"/>
                <w:sz w:val="18"/>
                <w:szCs w:val="18"/>
              </w:rPr>
            </w:pPr>
            <w:r w:rsidRPr="007A18BA">
              <w:rPr>
                <w:rFonts w:asciiTheme="majorBidi" w:hAnsiTheme="majorBidi" w:cstheme="majorBidi"/>
                <w:color w:val="000000"/>
                <w:sz w:val="18"/>
                <w:szCs w:val="18"/>
              </w:rPr>
              <w:t>219000</w:t>
            </w:r>
          </w:p>
          <w:p w14:paraId="7F083BF5" w14:textId="03EE9C83" w:rsidR="0016099C" w:rsidRPr="007A18BA" w:rsidRDefault="0016099C" w:rsidP="00DE417D">
            <w:pPr>
              <w:ind w:left="701" w:hanging="720"/>
              <w:rPr>
                <w:rFonts w:ascii="Times New Roman" w:hAnsi="Times New Roman" w:cs="Times New Roman"/>
                <w:sz w:val="18"/>
                <w:szCs w:val="18"/>
                <w:lang w:val="fr-FR"/>
              </w:rPr>
            </w:pPr>
          </w:p>
        </w:tc>
        <w:tc>
          <w:tcPr>
            <w:tcW w:w="1023" w:type="pct"/>
          </w:tcPr>
          <w:p w14:paraId="256458DF" w14:textId="77777777" w:rsidR="0016099C" w:rsidRPr="007A18BA" w:rsidRDefault="0016099C" w:rsidP="00DE417D">
            <w:pPr>
              <w:ind w:left="701" w:hanging="720"/>
              <w:rPr>
                <w:rFonts w:ascii="Times New Roman" w:hAnsi="Times New Roman" w:cs="Times New Roman"/>
                <w:sz w:val="18"/>
                <w:szCs w:val="18"/>
                <w:lang w:val="fr-FR"/>
              </w:rPr>
            </w:pPr>
            <w:r w:rsidRPr="007A18BA">
              <w:rPr>
                <w:rFonts w:ascii="Times New Roman" w:hAnsi="Times New Roman" w:cs="Times New Roman"/>
                <w:sz w:val="18"/>
                <w:szCs w:val="18"/>
                <w:lang w:val="fr-FR"/>
              </w:rPr>
              <w:t>Bones</w:t>
            </w:r>
          </w:p>
          <w:p w14:paraId="79F11AD0" w14:textId="15B230DD" w:rsidR="0016099C" w:rsidRPr="007A18BA" w:rsidRDefault="0016099C" w:rsidP="00DE417D">
            <w:pPr>
              <w:ind w:left="701" w:hanging="720"/>
              <w:rPr>
                <w:rFonts w:ascii="Times New Roman" w:hAnsi="Times New Roman" w:cs="Times New Roman"/>
                <w:sz w:val="18"/>
                <w:szCs w:val="18"/>
                <w:lang w:val="fr-FR"/>
              </w:rPr>
            </w:pPr>
            <w:r w:rsidRPr="007A18BA">
              <w:rPr>
                <w:rFonts w:ascii="Times New Roman" w:hAnsi="Times New Roman" w:cs="Times New Roman"/>
                <w:sz w:val="18"/>
                <w:szCs w:val="18"/>
                <w:lang w:val="fr-FR"/>
              </w:rPr>
              <w:t>Bones</w:t>
            </w:r>
          </w:p>
        </w:tc>
      </w:tr>
      <w:tr w:rsidR="0016099C" w:rsidRPr="007A18BA" w14:paraId="0BEB325C" w14:textId="77777777" w:rsidTr="007A18BA">
        <w:trPr>
          <w:trHeight w:val="512"/>
        </w:trPr>
        <w:tc>
          <w:tcPr>
            <w:tcW w:w="816" w:type="pct"/>
            <w:vMerge/>
          </w:tcPr>
          <w:p w14:paraId="52B57071" w14:textId="77777777" w:rsidR="0016099C" w:rsidRPr="007A18BA" w:rsidRDefault="0016099C" w:rsidP="00DE417D">
            <w:pPr>
              <w:ind w:left="-19" w:hanging="11"/>
              <w:rPr>
                <w:rFonts w:ascii="Times New Roman" w:hAnsi="Times New Roman" w:cs="Times New Roman"/>
                <w:sz w:val="18"/>
                <w:szCs w:val="18"/>
              </w:rPr>
            </w:pPr>
          </w:p>
        </w:tc>
        <w:tc>
          <w:tcPr>
            <w:tcW w:w="1973" w:type="pct"/>
          </w:tcPr>
          <w:p w14:paraId="15A770E0" w14:textId="58F7B85B"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 xml:space="preserve">CDC. 2016. Biomonitoring summary: Lead. Available: </w:t>
            </w:r>
            <w:hyperlink r:id="rId54" w:history="1">
              <w:r w:rsidRPr="007A18BA">
                <w:rPr>
                  <w:rFonts w:ascii="Times New Roman" w:hAnsi="Times New Roman" w:cs="Times New Roman"/>
                  <w:sz w:val="18"/>
                  <w:szCs w:val="18"/>
                </w:rPr>
                <w:t>https://www.cdc.gov/biomonitoring/Lead_BiomonitoringSummary.html.</w:t>
              </w:r>
            </w:hyperlink>
            <w:r w:rsidRPr="007A18BA">
              <w:rPr>
                <w:rFonts w:ascii="Times New Roman" w:hAnsi="Times New Roman" w:cs="Times New Roman"/>
                <w:noProof/>
                <w:sz w:val="18"/>
                <w:szCs w:val="18"/>
              </w:rPr>
              <w:t xml:space="preserve"> </w:t>
            </w:r>
          </w:p>
        </w:tc>
        <w:tc>
          <w:tcPr>
            <w:tcW w:w="631" w:type="pct"/>
          </w:tcPr>
          <w:p w14:paraId="563823C0" w14:textId="77777777" w:rsidR="0016099C" w:rsidRDefault="00727B3C" w:rsidP="00DE417D">
            <w:pPr>
              <w:ind w:left="701" w:hanging="720"/>
              <w:rPr>
                <w:rFonts w:ascii="Times New Roman" w:hAnsi="Times New Roman" w:cs="Times New Roman"/>
                <w:sz w:val="18"/>
                <w:szCs w:val="18"/>
              </w:rPr>
            </w:pPr>
            <w:r>
              <w:rPr>
                <w:rFonts w:ascii="Times New Roman" w:hAnsi="Times New Roman" w:cs="Times New Roman"/>
                <w:sz w:val="18"/>
                <w:szCs w:val="18"/>
              </w:rPr>
              <w:t>2 months</w:t>
            </w:r>
          </w:p>
          <w:p w14:paraId="7890F0E8" w14:textId="1C885640" w:rsidR="00727B3C" w:rsidRPr="007A18BA" w:rsidRDefault="00727B3C" w:rsidP="00DE417D">
            <w:pPr>
              <w:ind w:left="701" w:hanging="720"/>
              <w:rPr>
                <w:rFonts w:ascii="Times New Roman" w:hAnsi="Times New Roman" w:cs="Times New Roman"/>
                <w:sz w:val="18"/>
                <w:szCs w:val="18"/>
              </w:rPr>
            </w:pPr>
            <w:r>
              <w:rPr>
                <w:rFonts w:ascii="Times New Roman" w:hAnsi="Times New Roman" w:cs="Times New Roman"/>
                <w:sz w:val="18"/>
                <w:szCs w:val="18"/>
              </w:rPr>
              <w:t>1 month</w:t>
            </w:r>
          </w:p>
        </w:tc>
        <w:tc>
          <w:tcPr>
            <w:tcW w:w="557" w:type="pct"/>
          </w:tcPr>
          <w:p w14:paraId="3A5AF6D8" w14:textId="60CECCBA"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1440</w:t>
            </w:r>
          </w:p>
          <w:p w14:paraId="53A20256" w14:textId="0773D9E3"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720</w:t>
            </w:r>
          </w:p>
        </w:tc>
        <w:tc>
          <w:tcPr>
            <w:tcW w:w="1023" w:type="pct"/>
          </w:tcPr>
          <w:p w14:paraId="0D6EC735" w14:textId="77777777" w:rsidR="0016099C" w:rsidRPr="00B31CCF" w:rsidRDefault="0016099C" w:rsidP="00DE417D">
            <w:pPr>
              <w:ind w:left="701" w:hanging="720"/>
              <w:rPr>
                <w:rFonts w:ascii="Times New Roman" w:hAnsi="Times New Roman" w:cs="Times New Roman"/>
                <w:sz w:val="18"/>
                <w:szCs w:val="18"/>
              </w:rPr>
            </w:pPr>
            <w:r w:rsidRPr="00B31CCF">
              <w:rPr>
                <w:rFonts w:ascii="Times New Roman" w:hAnsi="Times New Roman" w:cs="Times New Roman"/>
                <w:sz w:val="18"/>
                <w:szCs w:val="18"/>
              </w:rPr>
              <w:t>Blood, Serum, Plasma</w:t>
            </w:r>
          </w:p>
          <w:p w14:paraId="09408998" w14:textId="6DDCF127" w:rsidR="0016099C" w:rsidRPr="007A18BA" w:rsidRDefault="0016099C" w:rsidP="00DE417D">
            <w:pPr>
              <w:ind w:left="701" w:hanging="720"/>
              <w:rPr>
                <w:rFonts w:ascii="Times New Roman" w:hAnsi="Times New Roman" w:cs="Times New Roman"/>
                <w:sz w:val="18"/>
                <w:szCs w:val="18"/>
              </w:rPr>
            </w:pPr>
            <w:r w:rsidRPr="00B31CCF">
              <w:rPr>
                <w:rFonts w:ascii="Times New Roman" w:hAnsi="Times New Roman" w:cs="Times New Roman"/>
                <w:sz w:val="18"/>
                <w:szCs w:val="18"/>
              </w:rPr>
              <w:t>Blood, Serum, Plasma</w:t>
            </w:r>
          </w:p>
        </w:tc>
      </w:tr>
      <w:tr w:rsidR="0016099C" w:rsidRPr="007A18BA" w14:paraId="7EE24681" w14:textId="77777777" w:rsidTr="007A18BA">
        <w:trPr>
          <w:trHeight w:val="512"/>
        </w:trPr>
        <w:tc>
          <w:tcPr>
            <w:tcW w:w="816" w:type="pct"/>
            <w:vMerge/>
          </w:tcPr>
          <w:p w14:paraId="6C9CE924" w14:textId="77777777" w:rsidR="0016099C" w:rsidRPr="007A18BA" w:rsidRDefault="0016099C" w:rsidP="00DE417D">
            <w:pPr>
              <w:ind w:left="-19" w:hanging="11"/>
              <w:rPr>
                <w:rFonts w:ascii="Times New Roman" w:hAnsi="Times New Roman" w:cs="Times New Roman"/>
                <w:sz w:val="18"/>
                <w:szCs w:val="18"/>
              </w:rPr>
            </w:pPr>
          </w:p>
        </w:tc>
        <w:tc>
          <w:tcPr>
            <w:tcW w:w="1973" w:type="pct"/>
          </w:tcPr>
          <w:p w14:paraId="5AA90D0D" w14:textId="1CAF2499" w:rsidR="0016099C" w:rsidRPr="007A18BA" w:rsidRDefault="0016099C" w:rsidP="00DE417D">
            <w:pPr>
              <w:ind w:left="701" w:hanging="720"/>
              <w:rPr>
                <w:rFonts w:ascii="Times New Roman" w:hAnsi="Times New Roman" w:cs="Times New Roman"/>
                <w:sz w:val="18"/>
                <w:szCs w:val="18"/>
                <w:lang w:val="fr-FR"/>
              </w:rPr>
            </w:pPr>
            <w:r w:rsidRPr="007A18BA">
              <w:rPr>
                <w:rFonts w:ascii="Times New Roman" w:hAnsi="Times New Roman" w:cs="Times New Roman"/>
                <w:sz w:val="18"/>
                <w:szCs w:val="18"/>
              </w:rPr>
              <w:t xml:space="preserve">NCHS. 2012. Laboratory procedure manual: Cadmium, Lead, Manganese, Mercury, and Selenium. </w:t>
            </w:r>
            <w:r w:rsidRPr="007A18BA">
              <w:rPr>
                <w:rFonts w:ascii="Times New Roman" w:hAnsi="Times New Roman" w:cs="Times New Roman"/>
                <w:sz w:val="18"/>
                <w:szCs w:val="18"/>
                <w:lang w:val="fr-CH"/>
              </w:rPr>
              <w:t xml:space="preserve">Available: </w:t>
            </w:r>
            <w:hyperlink r:id="rId55" w:history="1">
              <w:r w:rsidRPr="007A18BA">
                <w:rPr>
                  <w:sz w:val="18"/>
                  <w:szCs w:val="18"/>
                  <w:lang w:val="fr-FR"/>
                </w:rPr>
                <w:t xml:space="preserve"> </w:t>
              </w:r>
              <w:r w:rsidRPr="007A18BA">
                <w:rPr>
                  <w:rFonts w:ascii="Times New Roman" w:hAnsi="Times New Roman" w:cs="Times New Roman"/>
                  <w:sz w:val="18"/>
                  <w:szCs w:val="18"/>
                  <w:lang w:val="fr-CH"/>
                </w:rPr>
                <w:t>https://www.cdc.gov/nchs/data/nhanes/nhanes_11_12/PbCd_G_met_blood%20metals.pdf.</w:t>
              </w:r>
            </w:hyperlink>
          </w:p>
        </w:tc>
        <w:tc>
          <w:tcPr>
            <w:tcW w:w="631" w:type="pct"/>
          </w:tcPr>
          <w:p w14:paraId="4A636F43" w14:textId="7A47598B" w:rsidR="0016099C" w:rsidRPr="007A18BA" w:rsidRDefault="00727B3C" w:rsidP="00DE417D">
            <w:pPr>
              <w:ind w:left="701" w:hanging="720"/>
              <w:rPr>
                <w:rFonts w:ascii="Times New Roman" w:hAnsi="Times New Roman" w:cs="Times New Roman"/>
                <w:sz w:val="18"/>
                <w:szCs w:val="18"/>
                <w:lang w:val="fr-FR"/>
              </w:rPr>
            </w:pPr>
            <w:r>
              <w:rPr>
                <w:rFonts w:ascii="Times New Roman" w:hAnsi="Times New Roman" w:cs="Times New Roman"/>
                <w:sz w:val="18"/>
                <w:szCs w:val="18"/>
                <w:lang w:val="fr-FR"/>
              </w:rPr>
              <w:t>30 days</w:t>
            </w:r>
          </w:p>
        </w:tc>
        <w:tc>
          <w:tcPr>
            <w:tcW w:w="557" w:type="pct"/>
          </w:tcPr>
          <w:p w14:paraId="2266990C" w14:textId="6B76DF5A" w:rsidR="0016099C" w:rsidRPr="007A18BA" w:rsidRDefault="0016099C" w:rsidP="00DE417D">
            <w:pPr>
              <w:ind w:left="701" w:hanging="720"/>
              <w:rPr>
                <w:rFonts w:ascii="Times New Roman" w:hAnsi="Times New Roman" w:cs="Times New Roman"/>
                <w:sz w:val="18"/>
                <w:szCs w:val="18"/>
                <w:lang w:val="fr-FR"/>
              </w:rPr>
            </w:pPr>
            <w:r w:rsidRPr="007A18BA">
              <w:rPr>
                <w:rFonts w:ascii="Times New Roman" w:hAnsi="Times New Roman" w:cs="Times New Roman"/>
                <w:sz w:val="18"/>
                <w:szCs w:val="18"/>
                <w:lang w:val="fr-FR"/>
              </w:rPr>
              <w:t>720</w:t>
            </w:r>
          </w:p>
        </w:tc>
        <w:tc>
          <w:tcPr>
            <w:tcW w:w="1023" w:type="pct"/>
          </w:tcPr>
          <w:p w14:paraId="550A155C" w14:textId="77CB217B" w:rsidR="0016099C" w:rsidRPr="007A18BA" w:rsidRDefault="0016099C" w:rsidP="00DE417D">
            <w:pPr>
              <w:ind w:left="701" w:hanging="720"/>
              <w:rPr>
                <w:rFonts w:ascii="Times New Roman" w:hAnsi="Times New Roman" w:cs="Times New Roman"/>
                <w:sz w:val="18"/>
                <w:szCs w:val="18"/>
                <w:lang w:val="fr-FR"/>
              </w:rPr>
            </w:pPr>
            <w:r w:rsidRPr="007A18BA">
              <w:rPr>
                <w:rFonts w:ascii="Times New Roman" w:hAnsi="Times New Roman" w:cs="Times New Roman"/>
                <w:sz w:val="18"/>
                <w:szCs w:val="18"/>
                <w:lang w:val="de-DE"/>
              </w:rPr>
              <w:t>Blood, Serum, Plasma</w:t>
            </w:r>
          </w:p>
        </w:tc>
      </w:tr>
      <w:tr w:rsidR="0016099C" w:rsidRPr="007A18BA" w14:paraId="5B927DC0" w14:textId="77777777" w:rsidTr="007A18BA">
        <w:trPr>
          <w:trHeight w:val="512"/>
        </w:trPr>
        <w:tc>
          <w:tcPr>
            <w:tcW w:w="816" w:type="pct"/>
            <w:vMerge/>
          </w:tcPr>
          <w:p w14:paraId="54994522" w14:textId="77777777" w:rsidR="0016099C" w:rsidRPr="007A18BA" w:rsidRDefault="0016099C" w:rsidP="00DE417D">
            <w:pPr>
              <w:ind w:left="-19" w:hanging="11"/>
              <w:rPr>
                <w:rFonts w:ascii="Times New Roman" w:hAnsi="Times New Roman" w:cs="Times New Roman"/>
                <w:sz w:val="18"/>
                <w:szCs w:val="18"/>
                <w:lang w:val="fr-FR"/>
              </w:rPr>
            </w:pPr>
          </w:p>
        </w:tc>
        <w:tc>
          <w:tcPr>
            <w:tcW w:w="1973" w:type="pct"/>
          </w:tcPr>
          <w:p w14:paraId="16FE18B3" w14:textId="1DEF139B" w:rsidR="0016099C" w:rsidRPr="007A18BA" w:rsidRDefault="0016099C" w:rsidP="00DE417D">
            <w:pPr>
              <w:ind w:left="701" w:hanging="720"/>
              <w:rPr>
                <w:rFonts w:ascii="Times New Roman" w:hAnsi="Times New Roman" w:cs="Times New Roman"/>
                <w:sz w:val="18"/>
                <w:szCs w:val="18"/>
                <w:lang w:val="fr-FR"/>
              </w:rPr>
            </w:pPr>
            <w:r w:rsidRPr="007A18BA">
              <w:rPr>
                <w:rFonts w:ascii="Times New Roman" w:hAnsi="Times New Roman" w:cs="Times New Roman"/>
                <w:sz w:val="18"/>
                <w:szCs w:val="18"/>
              </w:rPr>
              <w:t xml:space="preserve">Swedish Chemicals Agency. 2012. Proposal for harmonised classification and labelling: Lead. </w:t>
            </w:r>
            <w:r w:rsidRPr="007A18BA">
              <w:rPr>
                <w:rFonts w:ascii="Times New Roman" w:hAnsi="Times New Roman" w:cs="Times New Roman"/>
                <w:sz w:val="18"/>
                <w:szCs w:val="18"/>
                <w:lang w:val="fr-CH"/>
              </w:rPr>
              <w:t xml:space="preserve">Available: </w:t>
            </w:r>
            <w:hyperlink r:id="rId56" w:history="1">
              <w:r w:rsidRPr="007A18BA">
                <w:rPr>
                  <w:rFonts w:ascii="Times New Roman" w:hAnsi="Times New Roman" w:cs="Times New Roman"/>
                  <w:sz w:val="18"/>
                  <w:szCs w:val="18"/>
                  <w:lang w:val="fr-CH"/>
                </w:rPr>
                <w:t>https://echa.europa.eu/documents/10162/13626/lead_clh_proposal_en.pdf.</w:t>
              </w:r>
            </w:hyperlink>
          </w:p>
        </w:tc>
        <w:tc>
          <w:tcPr>
            <w:tcW w:w="631" w:type="pct"/>
          </w:tcPr>
          <w:p w14:paraId="7CEDD29A" w14:textId="33D05B82" w:rsidR="0016099C" w:rsidRPr="007A18BA" w:rsidRDefault="00727B3C" w:rsidP="00DE417D">
            <w:pPr>
              <w:ind w:left="701" w:hanging="720"/>
              <w:rPr>
                <w:rFonts w:ascii="Times New Roman" w:hAnsi="Times New Roman" w:cs="Times New Roman"/>
                <w:sz w:val="18"/>
                <w:szCs w:val="18"/>
                <w:lang w:val="fr-FR"/>
              </w:rPr>
            </w:pPr>
            <w:r>
              <w:rPr>
                <w:rFonts w:ascii="Times New Roman" w:hAnsi="Times New Roman" w:cs="Times New Roman"/>
                <w:sz w:val="18"/>
                <w:szCs w:val="18"/>
                <w:lang w:val="fr-FR"/>
              </w:rPr>
              <w:t>40 days</w:t>
            </w:r>
          </w:p>
        </w:tc>
        <w:tc>
          <w:tcPr>
            <w:tcW w:w="557" w:type="pct"/>
          </w:tcPr>
          <w:p w14:paraId="2D063B5C" w14:textId="63B04903" w:rsidR="0016099C" w:rsidRPr="007A18BA" w:rsidRDefault="0016099C" w:rsidP="00DE417D">
            <w:pPr>
              <w:ind w:left="701" w:hanging="720"/>
              <w:rPr>
                <w:rFonts w:ascii="Times New Roman" w:hAnsi="Times New Roman" w:cs="Times New Roman"/>
                <w:sz w:val="18"/>
                <w:szCs w:val="18"/>
                <w:lang w:val="fr-FR"/>
              </w:rPr>
            </w:pPr>
            <w:r w:rsidRPr="007A18BA">
              <w:rPr>
                <w:rFonts w:ascii="Times New Roman" w:hAnsi="Times New Roman" w:cs="Times New Roman"/>
                <w:sz w:val="18"/>
                <w:szCs w:val="18"/>
                <w:lang w:val="fr-FR"/>
              </w:rPr>
              <w:t>960</w:t>
            </w:r>
          </w:p>
        </w:tc>
        <w:tc>
          <w:tcPr>
            <w:tcW w:w="1023" w:type="pct"/>
          </w:tcPr>
          <w:p w14:paraId="631FF1F7" w14:textId="69004855" w:rsidR="0016099C" w:rsidRPr="007A18BA" w:rsidRDefault="0016099C" w:rsidP="00DE417D">
            <w:pPr>
              <w:ind w:left="701" w:hanging="720"/>
              <w:rPr>
                <w:rFonts w:ascii="Times New Roman" w:hAnsi="Times New Roman" w:cs="Times New Roman"/>
                <w:sz w:val="18"/>
                <w:szCs w:val="18"/>
                <w:lang w:val="fr-FR"/>
              </w:rPr>
            </w:pPr>
            <w:r w:rsidRPr="007A18BA">
              <w:rPr>
                <w:rFonts w:ascii="Times New Roman" w:hAnsi="Times New Roman" w:cs="Times New Roman"/>
                <w:sz w:val="18"/>
                <w:szCs w:val="18"/>
                <w:lang w:val="de-DE"/>
              </w:rPr>
              <w:t>Blood, Serum, Plasma</w:t>
            </w:r>
          </w:p>
        </w:tc>
      </w:tr>
      <w:tr w:rsidR="0016099C" w:rsidRPr="007A18BA" w14:paraId="4F3BAA5C" w14:textId="77777777" w:rsidTr="007A18BA">
        <w:trPr>
          <w:trHeight w:val="512"/>
        </w:trPr>
        <w:tc>
          <w:tcPr>
            <w:tcW w:w="816" w:type="pct"/>
            <w:vMerge/>
          </w:tcPr>
          <w:p w14:paraId="5F8F1D6F" w14:textId="3521CE69" w:rsidR="0016099C" w:rsidRPr="007A18BA" w:rsidRDefault="0016099C" w:rsidP="00DE417D">
            <w:pPr>
              <w:ind w:left="-19" w:hanging="11"/>
              <w:rPr>
                <w:rFonts w:ascii="Times New Roman" w:hAnsi="Times New Roman" w:cs="Times New Roman"/>
                <w:sz w:val="18"/>
                <w:szCs w:val="18"/>
              </w:rPr>
            </w:pPr>
          </w:p>
        </w:tc>
        <w:tc>
          <w:tcPr>
            <w:tcW w:w="1973" w:type="pct"/>
          </w:tcPr>
          <w:p w14:paraId="10691EA4" w14:textId="02BD7115" w:rsidR="0016099C" w:rsidRPr="007A18BA" w:rsidRDefault="0016099C" w:rsidP="00DE417D">
            <w:pPr>
              <w:ind w:left="701" w:hanging="720"/>
              <w:rPr>
                <w:rFonts w:ascii="Times New Roman" w:hAnsi="Times New Roman" w:cs="Times New Roman"/>
                <w:sz w:val="18"/>
                <w:szCs w:val="18"/>
                <w:lang w:val="fr-FR"/>
              </w:rPr>
            </w:pPr>
            <w:r w:rsidRPr="007A18BA">
              <w:rPr>
                <w:rFonts w:ascii="Times New Roman" w:hAnsi="Times New Roman" w:cs="Times New Roman"/>
                <w:sz w:val="18"/>
                <w:szCs w:val="18"/>
                <w:lang w:val="fr-CH"/>
              </w:rPr>
              <w:t xml:space="preserve">Dobbs MR. 2009. Clinical neurotoxicology: Syndromes, substances, environments. Available: </w:t>
            </w:r>
            <w:hyperlink r:id="rId57" w:history="1">
              <w:r w:rsidRPr="007A18BA">
                <w:rPr>
                  <w:rFonts w:ascii="Times New Roman" w:hAnsi="Times New Roman" w:cs="Times New Roman"/>
                  <w:sz w:val="18"/>
                  <w:szCs w:val="18"/>
                  <w:lang w:val="fr-CH"/>
                </w:rPr>
                <w:t>https://books.google.com/books/about/Clinical_Neurotoxicology.html?id=Pmcy24y2HyMC.</w:t>
              </w:r>
            </w:hyperlink>
          </w:p>
        </w:tc>
        <w:tc>
          <w:tcPr>
            <w:tcW w:w="631" w:type="pct"/>
          </w:tcPr>
          <w:p w14:paraId="2796CFD5" w14:textId="0F15D743" w:rsidR="0016099C" w:rsidRPr="007A18BA" w:rsidRDefault="00CF62FC" w:rsidP="00DE417D">
            <w:pPr>
              <w:ind w:left="701" w:hanging="720"/>
              <w:rPr>
                <w:rFonts w:ascii="Times New Roman" w:hAnsi="Times New Roman" w:cs="Times New Roman"/>
                <w:sz w:val="18"/>
                <w:szCs w:val="18"/>
                <w:lang w:val="fr-FR"/>
              </w:rPr>
            </w:pPr>
            <w:r>
              <w:rPr>
                <w:rFonts w:ascii="Times New Roman" w:hAnsi="Times New Roman" w:cs="Times New Roman"/>
                <w:sz w:val="18"/>
                <w:szCs w:val="18"/>
                <w:lang w:val="fr-FR"/>
              </w:rPr>
              <w:t>36 days</w:t>
            </w:r>
          </w:p>
        </w:tc>
        <w:tc>
          <w:tcPr>
            <w:tcW w:w="557" w:type="pct"/>
          </w:tcPr>
          <w:p w14:paraId="2BC941F6" w14:textId="4AB547F8" w:rsidR="0016099C" w:rsidRPr="007A18BA" w:rsidRDefault="0016099C" w:rsidP="00DE417D">
            <w:pPr>
              <w:ind w:left="701" w:hanging="720"/>
              <w:rPr>
                <w:rFonts w:ascii="Times New Roman" w:hAnsi="Times New Roman" w:cs="Times New Roman"/>
                <w:sz w:val="18"/>
                <w:szCs w:val="18"/>
                <w:lang w:val="fr-FR"/>
              </w:rPr>
            </w:pPr>
            <w:r w:rsidRPr="007A18BA">
              <w:rPr>
                <w:rFonts w:ascii="Times New Roman" w:hAnsi="Times New Roman" w:cs="Times New Roman"/>
                <w:sz w:val="18"/>
                <w:szCs w:val="18"/>
                <w:lang w:val="fr-FR"/>
              </w:rPr>
              <w:t>864</w:t>
            </w:r>
          </w:p>
        </w:tc>
        <w:tc>
          <w:tcPr>
            <w:tcW w:w="1023" w:type="pct"/>
          </w:tcPr>
          <w:p w14:paraId="62F43FAD" w14:textId="0E4AED9B" w:rsidR="0016099C" w:rsidRPr="007A18BA" w:rsidRDefault="0016099C" w:rsidP="00DE417D">
            <w:pPr>
              <w:ind w:left="701" w:hanging="720"/>
              <w:rPr>
                <w:rFonts w:ascii="Times New Roman" w:hAnsi="Times New Roman" w:cs="Times New Roman"/>
                <w:sz w:val="18"/>
                <w:szCs w:val="18"/>
                <w:lang w:val="fr-FR"/>
              </w:rPr>
            </w:pPr>
            <w:r w:rsidRPr="007A18BA">
              <w:rPr>
                <w:rFonts w:ascii="Times New Roman" w:hAnsi="Times New Roman" w:cs="Times New Roman"/>
                <w:sz w:val="18"/>
                <w:szCs w:val="18"/>
                <w:lang w:val="de-DE"/>
              </w:rPr>
              <w:t>Blood, Serum, Plasma</w:t>
            </w:r>
          </w:p>
        </w:tc>
      </w:tr>
      <w:tr w:rsidR="0016099C" w:rsidRPr="007A18BA" w14:paraId="2023F510" w14:textId="77777777" w:rsidTr="007A18BA">
        <w:trPr>
          <w:trHeight w:val="512"/>
        </w:trPr>
        <w:tc>
          <w:tcPr>
            <w:tcW w:w="816" w:type="pct"/>
            <w:vMerge w:val="restart"/>
          </w:tcPr>
          <w:p w14:paraId="2D307996" w14:textId="6CF861DE" w:rsidR="0016099C" w:rsidRPr="007A18BA" w:rsidRDefault="0016099C" w:rsidP="00DE417D">
            <w:pPr>
              <w:ind w:left="-19" w:hanging="11"/>
              <w:rPr>
                <w:rFonts w:ascii="Times New Roman" w:hAnsi="Times New Roman" w:cs="Times New Roman"/>
                <w:sz w:val="18"/>
                <w:szCs w:val="18"/>
                <w:lang w:val="fr-FR"/>
              </w:rPr>
            </w:pPr>
            <w:r w:rsidRPr="007A18BA">
              <w:rPr>
                <w:rFonts w:ascii="Times New Roman" w:hAnsi="Times New Roman" w:cs="Times New Roman"/>
                <w:sz w:val="18"/>
                <w:szCs w:val="18"/>
              </w:rPr>
              <w:t>Manganese</w:t>
            </w:r>
          </w:p>
        </w:tc>
        <w:tc>
          <w:tcPr>
            <w:tcW w:w="1973" w:type="pct"/>
          </w:tcPr>
          <w:p w14:paraId="37B53E8B" w14:textId="1E7D3AF6" w:rsidR="0016099C" w:rsidRPr="007A18BA" w:rsidRDefault="0016099C" w:rsidP="00DE417D">
            <w:pPr>
              <w:ind w:left="701" w:hanging="720"/>
              <w:rPr>
                <w:rFonts w:ascii="Times New Roman" w:hAnsi="Times New Roman" w:cs="Times New Roman"/>
                <w:sz w:val="18"/>
                <w:szCs w:val="18"/>
                <w:lang w:val="fr-CH"/>
              </w:rPr>
            </w:pPr>
            <w:r w:rsidRPr="007A18BA">
              <w:rPr>
                <w:rFonts w:ascii="Times New Roman" w:hAnsi="Times New Roman" w:cs="Times New Roman"/>
                <w:sz w:val="18"/>
                <w:szCs w:val="18"/>
              </w:rPr>
              <w:t>O’Neal SL, Zheng W. 2015. Manganese toxicity upon overexposure: A decade in review. Current environmental health reports 2:315-328.</w:t>
            </w:r>
            <w:r w:rsidRPr="007A18BA">
              <w:rPr>
                <w:rFonts w:ascii="Times New Roman" w:hAnsi="Times New Roman" w:cs="Times New Roman"/>
                <w:noProof/>
                <w:sz w:val="18"/>
                <w:szCs w:val="18"/>
              </w:rPr>
              <w:t xml:space="preserve"> </w:t>
            </w:r>
          </w:p>
        </w:tc>
        <w:tc>
          <w:tcPr>
            <w:tcW w:w="631" w:type="pct"/>
          </w:tcPr>
          <w:p w14:paraId="6DFDE015" w14:textId="77777777" w:rsidR="0016099C" w:rsidRDefault="00727B3C" w:rsidP="00DE417D">
            <w:pPr>
              <w:ind w:left="701" w:hanging="720"/>
              <w:rPr>
                <w:rFonts w:ascii="Times New Roman" w:hAnsi="Times New Roman" w:cs="Times New Roman"/>
                <w:sz w:val="18"/>
                <w:szCs w:val="18"/>
              </w:rPr>
            </w:pPr>
            <w:r>
              <w:rPr>
                <w:rFonts w:ascii="Times New Roman" w:hAnsi="Times New Roman" w:cs="Times New Roman"/>
                <w:sz w:val="18"/>
                <w:szCs w:val="18"/>
              </w:rPr>
              <w:t>8 years</w:t>
            </w:r>
          </w:p>
          <w:p w14:paraId="7CA17036" w14:textId="78EF64EB" w:rsidR="00727B3C" w:rsidRPr="007A18BA" w:rsidRDefault="00727B3C" w:rsidP="00DE417D">
            <w:pPr>
              <w:ind w:left="701" w:hanging="720"/>
              <w:rPr>
                <w:rFonts w:ascii="Times New Roman" w:hAnsi="Times New Roman" w:cs="Times New Roman"/>
                <w:sz w:val="18"/>
                <w:szCs w:val="18"/>
              </w:rPr>
            </w:pPr>
            <w:r>
              <w:rPr>
                <w:rFonts w:ascii="Times New Roman" w:hAnsi="Times New Roman" w:cs="Times New Roman"/>
                <w:sz w:val="18"/>
                <w:szCs w:val="18"/>
              </w:rPr>
              <w:t>9 years</w:t>
            </w:r>
          </w:p>
        </w:tc>
        <w:tc>
          <w:tcPr>
            <w:tcW w:w="557" w:type="pct"/>
          </w:tcPr>
          <w:p w14:paraId="38DCE492" w14:textId="5FAFF6F1"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70080</w:t>
            </w:r>
          </w:p>
          <w:p w14:paraId="3F2D262D" w14:textId="0D398969"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78840</w:t>
            </w:r>
          </w:p>
        </w:tc>
        <w:tc>
          <w:tcPr>
            <w:tcW w:w="1023" w:type="pct"/>
          </w:tcPr>
          <w:p w14:paraId="2154D969" w14:textId="77777777"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Bones</w:t>
            </w:r>
          </w:p>
          <w:p w14:paraId="421E515B" w14:textId="40266EA8"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Bones</w:t>
            </w:r>
          </w:p>
        </w:tc>
      </w:tr>
      <w:tr w:rsidR="0016099C" w:rsidRPr="007A18BA" w14:paraId="6DF0269B" w14:textId="77777777" w:rsidTr="007A18BA">
        <w:trPr>
          <w:trHeight w:val="512"/>
        </w:trPr>
        <w:tc>
          <w:tcPr>
            <w:tcW w:w="816" w:type="pct"/>
            <w:vMerge/>
          </w:tcPr>
          <w:p w14:paraId="6CF1A255" w14:textId="77777777" w:rsidR="0016099C" w:rsidRPr="007A18BA" w:rsidRDefault="0016099C" w:rsidP="00DE417D">
            <w:pPr>
              <w:ind w:left="-19" w:hanging="11"/>
              <w:rPr>
                <w:rFonts w:ascii="Times New Roman" w:hAnsi="Times New Roman" w:cs="Times New Roman"/>
                <w:sz w:val="18"/>
                <w:szCs w:val="18"/>
              </w:rPr>
            </w:pPr>
          </w:p>
        </w:tc>
        <w:tc>
          <w:tcPr>
            <w:tcW w:w="1973" w:type="pct"/>
          </w:tcPr>
          <w:p w14:paraId="0CED88C7" w14:textId="3105E8D1"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Santamaria AB. 2008. Manganese exposure, essentiality &amp; toxicity. The Indian journal of medical research 128:484-500.</w:t>
            </w:r>
            <w:r w:rsidRPr="007A18BA">
              <w:rPr>
                <w:rFonts w:ascii="Times New Roman" w:hAnsi="Times New Roman" w:cs="Times New Roman"/>
                <w:noProof/>
                <w:sz w:val="18"/>
                <w:szCs w:val="18"/>
              </w:rPr>
              <w:t xml:space="preserve"> </w:t>
            </w:r>
          </w:p>
        </w:tc>
        <w:tc>
          <w:tcPr>
            <w:tcW w:w="631" w:type="pct"/>
          </w:tcPr>
          <w:p w14:paraId="4351EBD8" w14:textId="77777777" w:rsidR="0016099C" w:rsidRDefault="00727B3C" w:rsidP="00DE417D">
            <w:pPr>
              <w:ind w:left="701" w:hanging="720"/>
              <w:rPr>
                <w:rFonts w:ascii="Times New Roman" w:hAnsi="Times New Roman" w:cs="Times New Roman"/>
                <w:sz w:val="18"/>
                <w:szCs w:val="18"/>
              </w:rPr>
            </w:pPr>
            <w:r>
              <w:rPr>
                <w:rFonts w:ascii="Times New Roman" w:hAnsi="Times New Roman" w:cs="Times New Roman"/>
                <w:sz w:val="18"/>
                <w:szCs w:val="18"/>
              </w:rPr>
              <w:t>42 days</w:t>
            </w:r>
          </w:p>
          <w:p w14:paraId="2C9F8140" w14:textId="1D5386B0" w:rsidR="00727B3C" w:rsidRPr="007A18BA" w:rsidRDefault="00727B3C" w:rsidP="00DE417D">
            <w:pPr>
              <w:ind w:left="701" w:hanging="720"/>
              <w:rPr>
                <w:rFonts w:ascii="Times New Roman" w:hAnsi="Times New Roman" w:cs="Times New Roman"/>
                <w:sz w:val="18"/>
                <w:szCs w:val="18"/>
              </w:rPr>
            </w:pPr>
            <w:r>
              <w:rPr>
                <w:rFonts w:ascii="Times New Roman" w:hAnsi="Times New Roman" w:cs="Times New Roman"/>
                <w:sz w:val="18"/>
                <w:szCs w:val="18"/>
              </w:rPr>
              <w:t>10 days</w:t>
            </w:r>
          </w:p>
        </w:tc>
        <w:tc>
          <w:tcPr>
            <w:tcW w:w="557" w:type="pct"/>
          </w:tcPr>
          <w:p w14:paraId="52194347" w14:textId="585AC0B3"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1008.00</w:t>
            </w:r>
          </w:p>
          <w:p w14:paraId="0FA4E215" w14:textId="2E36EABD"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240.00</w:t>
            </w:r>
          </w:p>
        </w:tc>
        <w:tc>
          <w:tcPr>
            <w:tcW w:w="1023" w:type="pct"/>
          </w:tcPr>
          <w:p w14:paraId="1C2790FA" w14:textId="77777777" w:rsidR="0016099C" w:rsidRPr="00B31CCF" w:rsidRDefault="0016099C" w:rsidP="00DE417D">
            <w:pPr>
              <w:ind w:left="701" w:hanging="720"/>
              <w:rPr>
                <w:rFonts w:ascii="Times New Roman" w:hAnsi="Times New Roman" w:cs="Times New Roman"/>
                <w:sz w:val="18"/>
                <w:szCs w:val="18"/>
              </w:rPr>
            </w:pPr>
            <w:r w:rsidRPr="00B31CCF">
              <w:rPr>
                <w:rFonts w:ascii="Times New Roman" w:hAnsi="Times New Roman" w:cs="Times New Roman"/>
                <w:sz w:val="18"/>
                <w:szCs w:val="18"/>
              </w:rPr>
              <w:t>Blood, Serum, Plasma</w:t>
            </w:r>
          </w:p>
          <w:p w14:paraId="4382046A" w14:textId="34F17D72" w:rsidR="0016099C" w:rsidRPr="007A18BA" w:rsidRDefault="0016099C" w:rsidP="00DE417D">
            <w:pPr>
              <w:ind w:left="701" w:hanging="720"/>
              <w:rPr>
                <w:rFonts w:ascii="Times New Roman" w:hAnsi="Times New Roman" w:cs="Times New Roman"/>
                <w:sz w:val="18"/>
                <w:szCs w:val="18"/>
              </w:rPr>
            </w:pPr>
            <w:r w:rsidRPr="00B31CCF">
              <w:rPr>
                <w:rFonts w:ascii="Times New Roman" w:hAnsi="Times New Roman" w:cs="Times New Roman"/>
                <w:sz w:val="18"/>
                <w:szCs w:val="18"/>
              </w:rPr>
              <w:t>Blood, Serum, Plasma</w:t>
            </w:r>
          </w:p>
        </w:tc>
      </w:tr>
      <w:tr w:rsidR="0016099C" w:rsidRPr="007A18BA" w14:paraId="2636AA86" w14:textId="77777777" w:rsidTr="007A18BA">
        <w:trPr>
          <w:trHeight w:val="512"/>
        </w:trPr>
        <w:tc>
          <w:tcPr>
            <w:tcW w:w="816" w:type="pct"/>
            <w:vMerge/>
          </w:tcPr>
          <w:p w14:paraId="19465CBB" w14:textId="77777777" w:rsidR="0016099C" w:rsidRPr="007A18BA" w:rsidRDefault="0016099C" w:rsidP="00DE417D">
            <w:pPr>
              <w:ind w:left="-19" w:hanging="11"/>
              <w:rPr>
                <w:rFonts w:ascii="Times New Roman" w:hAnsi="Times New Roman" w:cs="Times New Roman"/>
                <w:sz w:val="18"/>
                <w:szCs w:val="18"/>
              </w:rPr>
            </w:pPr>
          </w:p>
        </w:tc>
        <w:tc>
          <w:tcPr>
            <w:tcW w:w="1973" w:type="pct"/>
          </w:tcPr>
          <w:p w14:paraId="3B603598" w14:textId="1A38B012" w:rsidR="0016099C" w:rsidRPr="007A18BA" w:rsidRDefault="0016099C" w:rsidP="00DE417D">
            <w:pPr>
              <w:ind w:left="701" w:hanging="720"/>
              <w:rPr>
                <w:rFonts w:ascii="Times New Roman" w:hAnsi="Times New Roman" w:cs="Times New Roman"/>
                <w:sz w:val="18"/>
                <w:szCs w:val="18"/>
                <w:lang w:val="fr-FR"/>
              </w:rPr>
            </w:pPr>
            <w:r w:rsidRPr="007A18BA">
              <w:rPr>
                <w:rFonts w:ascii="Times New Roman" w:hAnsi="Times New Roman" w:cs="Times New Roman"/>
                <w:sz w:val="18"/>
                <w:szCs w:val="18"/>
              </w:rPr>
              <w:t xml:space="preserve">Mayo Foundation for Medical E, Research. Test ID: MNB - manganese, blood. </w:t>
            </w:r>
            <w:r w:rsidRPr="007A18BA">
              <w:rPr>
                <w:rFonts w:ascii="Times New Roman" w:hAnsi="Times New Roman" w:cs="Times New Roman"/>
                <w:sz w:val="18"/>
                <w:szCs w:val="18"/>
                <w:lang w:val="fr-CH"/>
              </w:rPr>
              <w:t xml:space="preserve">Available: </w:t>
            </w:r>
            <w:hyperlink r:id="rId58" w:history="1">
              <w:r w:rsidRPr="007A18BA">
                <w:rPr>
                  <w:rFonts w:ascii="Times New Roman" w:hAnsi="Times New Roman" w:cs="Times New Roman"/>
                  <w:sz w:val="18"/>
                  <w:szCs w:val="18"/>
                  <w:lang w:val="fr-CH"/>
                </w:rPr>
                <w:t>https://www.mayomedicallaboratories.com/test-catalog/Clinical+and+Interpretive/89120.</w:t>
              </w:r>
            </w:hyperlink>
          </w:p>
        </w:tc>
        <w:tc>
          <w:tcPr>
            <w:tcW w:w="631" w:type="pct"/>
          </w:tcPr>
          <w:p w14:paraId="4CD36F70" w14:textId="2A6B5501" w:rsidR="0016099C" w:rsidRPr="007A18BA" w:rsidRDefault="00727B3C" w:rsidP="00DE417D">
            <w:pPr>
              <w:ind w:left="701" w:hanging="720"/>
              <w:rPr>
                <w:rFonts w:ascii="Times New Roman" w:hAnsi="Times New Roman" w:cs="Times New Roman"/>
                <w:sz w:val="18"/>
                <w:szCs w:val="18"/>
                <w:lang w:val="fr-FR"/>
              </w:rPr>
            </w:pPr>
            <w:r>
              <w:rPr>
                <w:rFonts w:ascii="Times New Roman" w:hAnsi="Times New Roman" w:cs="Times New Roman"/>
                <w:sz w:val="18"/>
                <w:szCs w:val="18"/>
                <w:lang w:val="fr-FR"/>
              </w:rPr>
              <w:t>40 days</w:t>
            </w:r>
          </w:p>
        </w:tc>
        <w:tc>
          <w:tcPr>
            <w:tcW w:w="557" w:type="pct"/>
          </w:tcPr>
          <w:p w14:paraId="74F4E2E1" w14:textId="7E2E2F24" w:rsidR="0016099C" w:rsidRPr="007A18BA" w:rsidRDefault="0016099C" w:rsidP="00DE417D">
            <w:pPr>
              <w:ind w:left="701" w:hanging="720"/>
              <w:rPr>
                <w:rFonts w:ascii="Times New Roman" w:hAnsi="Times New Roman" w:cs="Times New Roman"/>
                <w:sz w:val="18"/>
                <w:szCs w:val="18"/>
                <w:lang w:val="fr-FR"/>
              </w:rPr>
            </w:pPr>
            <w:r w:rsidRPr="007A18BA">
              <w:rPr>
                <w:rFonts w:ascii="Times New Roman" w:hAnsi="Times New Roman" w:cs="Times New Roman"/>
                <w:sz w:val="18"/>
                <w:szCs w:val="18"/>
                <w:lang w:val="fr-FR"/>
              </w:rPr>
              <w:t>960</w:t>
            </w:r>
          </w:p>
        </w:tc>
        <w:tc>
          <w:tcPr>
            <w:tcW w:w="1023" w:type="pct"/>
          </w:tcPr>
          <w:p w14:paraId="71B0C9B2" w14:textId="01AC5B3E" w:rsidR="0016099C" w:rsidRPr="007A18BA" w:rsidRDefault="0016099C" w:rsidP="00DE417D">
            <w:pPr>
              <w:ind w:left="701" w:hanging="720"/>
              <w:rPr>
                <w:rFonts w:ascii="Times New Roman" w:hAnsi="Times New Roman" w:cs="Times New Roman"/>
                <w:sz w:val="18"/>
                <w:szCs w:val="18"/>
                <w:lang w:val="fr-FR"/>
              </w:rPr>
            </w:pPr>
            <w:r w:rsidRPr="007A18BA">
              <w:rPr>
                <w:rFonts w:ascii="Times New Roman" w:hAnsi="Times New Roman" w:cs="Times New Roman"/>
                <w:sz w:val="18"/>
                <w:szCs w:val="18"/>
                <w:lang w:val="fr-FR"/>
              </w:rPr>
              <w:t>Body</w:t>
            </w:r>
          </w:p>
        </w:tc>
      </w:tr>
      <w:tr w:rsidR="0016099C" w:rsidRPr="007A18BA" w14:paraId="7B5698B9" w14:textId="77777777" w:rsidTr="007A18BA">
        <w:trPr>
          <w:trHeight w:val="512"/>
        </w:trPr>
        <w:tc>
          <w:tcPr>
            <w:tcW w:w="816" w:type="pct"/>
            <w:vMerge/>
          </w:tcPr>
          <w:p w14:paraId="527F3A6F" w14:textId="77777777" w:rsidR="0016099C" w:rsidRPr="007A18BA" w:rsidRDefault="0016099C" w:rsidP="00DE417D">
            <w:pPr>
              <w:ind w:left="-19" w:hanging="11"/>
              <w:rPr>
                <w:rFonts w:ascii="Times New Roman" w:hAnsi="Times New Roman" w:cs="Times New Roman"/>
                <w:sz w:val="18"/>
                <w:szCs w:val="18"/>
                <w:lang w:val="fr-FR"/>
              </w:rPr>
            </w:pPr>
          </w:p>
        </w:tc>
        <w:tc>
          <w:tcPr>
            <w:tcW w:w="1973" w:type="pct"/>
          </w:tcPr>
          <w:p w14:paraId="75F1A83C" w14:textId="442DDD2E"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O’Neal SL, Hong L, Fu S, Jiang W, Jones A, Nie LH, et al. 2014. Manganese accumulation in bone following chronic exposure in rats: Steady-state concentration and half-life in bone. Toxicology Letters 229:93-100.</w:t>
            </w:r>
          </w:p>
        </w:tc>
        <w:tc>
          <w:tcPr>
            <w:tcW w:w="631" w:type="pct"/>
          </w:tcPr>
          <w:p w14:paraId="18F1362E" w14:textId="7A96375F" w:rsidR="0016099C" w:rsidRPr="007A18BA" w:rsidRDefault="00727B3C" w:rsidP="00DE417D">
            <w:pPr>
              <w:ind w:left="701" w:hanging="720"/>
              <w:rPr>
                <w:rFonts w:ascii="Times New Roman" w:hAnsi="Times New Roman" w:cs="Times New Roman"/>
                <w:sz w:val="18"/>
                <w:szCs w:val="18"/>
              </w:rPr>
            </w:pPr>
            <w:r>
              <w:rPr>
                <w:rFonts w:ascii="Times New Roman" w:hAnsi="Times New Roman" w:cs="Times New Roman"/>
                <w:sz w:val="18"/>
                <w:szCs w:val="18"/>
              </w:rPr>
              <w:t>8.5</w:t>
            </w:r>
            <w:r w:rsidR="001A44E3">
              <w:rPr>
                <w:rFonts w:ascii="Times New Roman" w:hAnsi="Times New Roman" w:cs="Times New Roman"/>
                <w:sz w:val="18"/>
                <w:szCs w:val="18"/>
              </w:rPr>
              <w:t>0</w:t>
            </w:r>
            <w:r>
              <w:rPr>
                <w:rFonts w:ascii="Times New Roman" w:hAnsi="Times New Roman" w:cs="Times New Roman"/>
                <w:sz w:val="18"/>
                <w:szCs w:val="18"/>
              </w:rPr>
              <w:t xml:space="preserve"> years</w:t>
            </w:r>
          </w:p>
        </w:tc>
        <w:tc>
          <w:tcPr>
            <w:tcW w:w="557" w:type="pct"/>
          </w:tcPr>
          <w:p w14:paraId="52D005EC" w14:textId="66670329"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74460</w:t>
            </w:r>
          </w:p>
        </w:tc>
        <w:tc>
          <w:tcPr>
            <w:tcW w:w="1023" w:type="pct"/>
          </w:tcPr>
          <w:p w14:paraId="11801FF4" w14:textId="34FACCFE"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Bones</w:t>
            </w:r>
          </w:p>
        </w:tc>
      </w:tr>
      <w:tr w:rsidR="004C4458" w:rsidRPr="007A18BA" w14:paraId="188FA21D" w14:textId="77777777" w:rsidTr="007A18BA">
        <w:trPr>
          <w:trHeight w:val="512"/>
        </w:trPr>
        <w:tc>
          <w:tcPr>
            <w:tcW w:w="816" w:type="pct"/>
            <w:vMerge w:val="restart"/>
          </w:tcPr>
          <w:p w14:paraId="406F544B" w14:textId="7DEAF539" w:rsidR="004C4458" w:rsidRPr="007A18BA" w:rsidRDefault="004C4458" w:rsidP="00DE417D">
            <w:pPr>
              <w:ind w:left="-19" w:hanging="11"/>
              <w:rPr>
                <w:rFonts w:ascii="Times New Roman" w:hAnsi="Times New Roman" w:cs="Times New Roman"/>
                <w:sz w:val="18"/>
                <w:szCs w:val="18"/>
                <w:lang w:val="fr-FR"/>
              </w:rPr>
            </w:pPr>
            <w:r w:rsidRPr="007A18BA">
              <w:rPr>
                <w:rFonts w:ascii="Times New Roman" w:hAnsi="Times New Roman" w:cs="Times New Roman"/>
                <w:sz w:val="18"/>
                <w:szCs w:val="18"/>
              </w:rPr>
              <w:t>Mercury</w:t>
            </w:r>
          </w:p>
        </w:tc>
        <w:tc>
          <w:tcPr>
            <w:tcW w:w="1973" w:type="pct"/>
          </w:tcPr>
          <w:p w14:paraId="0A01A0A2" w14:textId="594AE6D5" w:rsidR="004C4458" w:rsidRPr="007A18BA" w:rsidRDefault="004C4458"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 xml:space="preserve">ATSDR. 2000. Managing hazardous material incidents: Mercury (hg). </w:t>
            </w:r>
            <w:r w:rsidRPr="00EE2ACF">
              <w:rPr>
                <w:rFonts w:ascii="Times New Roman" w:hAnsi="Times New Roman" w:cs="Times New Roman"/>
                <w:sz w:val="18"/>
                <w:szCs w:val="18"/>
              </w:rPr>
              <w:t xml:space="preserve">Available: </w:t>
            </w:r>
            <w:hyperlink r:id="rId59" w:history="1">
              <w:r w:rsidRPr="00EE2ACF">
                <w:rPr>
                  <w:rFonts w:ascii="Times New Roman" w:hAnsi="Times New Roman" w:cs="Times New Roman"/>
                  <w:sz w:val="18"/>
                  <w:szCs w:val="18"/>
                </w:rPr>
                <w:t>https://www.atsdr.cdc.gov/mhmi/mmg46.pdf.</w:t>
              </w:r>
            </w:hyperlink>
            <w:r w:rsidRPr="00EE2ACF">
              <w:rPr>
                <w:rFonts w:ascii="Times New Roman" w:hAnsi="Times New Roman" w:cs="Times New Roman"/>
                <w:noProof/>
                <w:sz w:val="18"/>
                <w:szCs w:val="18"/>
              </w:rPr>
              <w:t xml:space="preserve"> </w:t>
            </w:r>
          </w:p>
        </w:tc>
        <w:tc>
          <w:tcPr>
            <w:tcW w:w="631" w:type="pct"/>
          </w:tcPr>
          <w:p w14:paraId="7787E81F" w14:textId="77777777" w:rsidR="004C4458" w:rsidRDefault="004C4458" w:rsidP="00DE417D">
            <w:pPr>
              <w:ind w:left="701" w:hanging="720"/>
              <w:rPr>
                <w:rFonts w:ascii="Times New Roman" w:hAnsi="Times New Roman" w:cs="Times New Roman"/>
                <w:sz w:val="18"/>
                <w:szCs w:val="18"/>
              </w:rPr>
            </w:pPr>
            <w:r>
              <w:rPr>
                <w:rFonts w:ascii="Times New Roman" w:hAnsi="Times New Roman" w:cs="Times New Roman"/>
                <w:sz w:val="18"/>
                <w:szCs w:val="18"/>
              </w:rPr>
              <w:t>90 days</w:t>
            </w:r>
          </w:p>
          <w:p w14:paraId="4C6A4AA2" w14:textId="51E97FA0" w:rsidR="004C4458" w:rsidRPr="007A18BA" w:rsidRDefault="004C4458" w:rsidP="00DE417D">
            <w:pPr>
              <w:ind w:left="701" w:hanging="720"/>
              <w:rPr>
                <w:rFonts w:ascii="Times New Roman" w:hAnsi="Times New Roman" w:cs="Times New Roman"/>
                <w:sz w:val="18"/>
                <w:szCs w:val="18"/>
              </w:rPr>
            </w:pPr>
            <w:r>
              <w:rPr>
                <w:rFonts w:ascii="Times New Roman" w:hAnsi="Times New Roman" w:cs="Times New Roman"/>
                <w:sz w:val="18"/>
                <w:szCs w:val="18"/>
              </w:rPr>
              <w:t>60 days</w:t>
            </w:r>
          </w:p>
        </w:tc>
        <w:tc>
          <w:tcPr>
            <w:tcW w:w="557" w:type="pct"/>
          </w:tcPr>
          <w:p w14:paraId="2907BF4E" w14:textId="53CF2278" w:rsidR="004C4458" w:rsidRPr="007A18BA" w:rsidRDefault="004C4458"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2160</w:t>
            </w:r>
          </w:p>
          <w:p w14:paraId="2942EE86" w14:textId="77777777" w:rsidR="004C4458" w:rsidRPr="007A18BA" w:rsidRDefault="004C4458"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1440</w:t>
            </w:r>
          </w:p>
          <w:p w14:paraId="7B7C2317" w14:textId="35898BBB" w:rsidR="004C4458" w:rsidRPr="007A18BA" w:rsidRDefault="004C4458" w:rsidP="00DE417D">
            <w:pPr>
              <w:ind w:left="701" w:hanging="720"/>
              <w:rPr>
                <w:rFonts w:ascii="Times New Roman" w:hAnsi="Times New Roman" w:cs="Times New Roman"/>
                <w:sz w:val="18"/>
                <w:szCs w:val="18"/>
              </w:rPr>
            </w:pPr>
          </w:p>
        </w:tc>
        <w:tc>
          <w:tcPr>
            <w:tcW w:w="1023" w:type="pct"/>
          </w:tcPr>
          <w:p w14:paraId="413BA921" w14:textId="77777777" w:rsidR="004C4458" w:rsidRPr="007A18BA" w:rsidRDefault="004C4458"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Body</w:t>
            </w:r>
          </w:p>
          <w:p w14:paraId="645B2B0E" w14:textId="4FE7446B" w:rsidR="004C4458" w:rsidRPr="007A18BA" w:rsidRDefault="004C4458"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Body</w:t>
            </w:r>
          </w:p>
        </w:tc>
      </w:tr>
      <w:tr w:rsidR="004C4458" w:rsidRPr="007A18BA" w14:paraId="1F76BF38" w14:textId="77777777" w:rsidTr="007A18BA">
        <w:trPr>
          <w:trHeight w:val="512"/>
        </w:trPr>
        <w:tc>
          <w:tcPr>
            <w:tcW w:w="816" w:type="pct"/>
            <w:vMerge/>
          </w:tcPr>
          <w:p w14:paraId="34679E2B" w14:textId="77777777" w:rsidR="004C4458" w:rsidRPr="007A18BA" w:rsidRDefault="004C4458" w:rsidP="00DE417D">
            <w:pPr>
              <w:ind w:left="-19" w:hanging="11"/>
              <w:rPr>
                <w:rFonts w:ascii="Times New Roman" w:hAnsi="Times New Roman" w:cs="Times New Roman"/>
                <w:sz w:val="18"/>
                <w:szCs w:val="18"/>
              </w:rPr>
            </w:pPr>
          </w:p>
        </w:tc>
        <w:tc>
          <w:tcPr>
            <w:tcW w:w="1973" w:type="pct"/>
          </w:tcPr>
          <w:p w14:paraId="062BA447" w14:textId="29929918" w:rsidR="004C4458" w:rsidRPr="007A18BA" w:rsidRDefault="004C4458" w:rsidP="00DE417D">
            <w:pPr>
              <w:ind w:left="701" w:hanging="720"/>
              <w:rPr>
                <w:rFonts w:ascii="Times New Roman" w:hAnsi="Times New Roman" w:cs="Times New Roman"/>
                <w:sz w:val="18"/>
                <w:szCs w:val="18"/>
                <w:lang w:val="fr-FR"/>
              </w:rPr>
            </w:pPr>
            <w:r w:rsidRPr="007A18BA">
              <w:rPr>
                <w:rFonts w:ascii="Times New Roman" w:hAnsi="Times New Roman" w:cs="Times New Roman"/>
                <w:sz w:val="18"/>
                <w:szCs w:val="18"/>
              </w:rPr>
              <w:t xml:space="preserve">US EPA. 1984. Mercury health effects update. </w:t>
            </w:r>
            <w:r w:rsidRPr="007A18BA">
              <w:rPr>
                <w:rFonts w:ascii="Times New Roman" w:hAnsi="Times New Roman" w:cs="Times New Roman"/>
                <w:sz w:val="18"/>
                <w:szCs w:val="18"/>
                <w:lang w:val="fr-CH"/>
              </w:rPr>
              <w:t xml:space="preserve">Available: </w:t>
            </w:r>
            <w:hyperlink r:id="rId60" w:anchor="section=Biological-Half-Life." w:history="1">
              <w:r w:rsidRPr="007A18BA">
                <w:rPr>
                  <w:rFonts w:ascii="Times New Roman" w:hAnsi="Times New Roman" w:cs="Times New Roman"/>
                  <w:sz w:val="18"/>
                  <w:szCs w:val="18"/>
                  <w:lang w:val="fr-CH"/>
                </w:rPr>
                <w:t>https://pubchem.ncbi.nlm.nih.gov/compound/mercury#section=Biological-Half-Life.</w:t>
              </w:r>
            </w:hyperlink>
          </w:p>
        </w:tc>
        <w:tc>
          <w:tcPr>
            <w:tcW w:w="631" w:type="pct"/>
          </w:tcPr>
          <w:p w14:paraId="6557D83E" w14:textId="77777777" w:rsidR="004C4458" w:rsidRDefault="004C4458" w:rsidP="00DE417D">
            <w:pPr>
              <w:ind w:left="701" w:hanging="720"/>
              <w:rPr>
                <w:rFonts w:ascii="Times New Roman" w:hAnsi="Times New Roman" w:cs="Times New Roman"/>
                <w:sz w:val="18"/>
                <w:szCs w:val="18"/>
                <w:lang w:val="fr-FR"/>
              </w:rPr>
            </w:pPr>
            <w:r>
              <w:rPr>
                <w:rFonts w:ascii="Times New Roman" w:hAnsi="Times New Roman" w:cs="Times New Roman"/>
                <w:sz w:val="18"/>
                <w:szCs w:val="18"/>
                <w:lang w:val="fr-FR"/>
              </w:rPr>
              <w:t>30 days</w:t>
            </w:r>
          </w:p>
          <w:p w14:paraId="5F1E8EBE" w14:textId="77777777" w:rsidR="004C4458" w:rsidRDefault="004C4458" w:rsidP="00DE417D">
            <w:pPr>
              <w:ind w:left="701" w:hanging="720"/>
              <w:rPr>
                <w:rFonts w:ascii="Times New Roman" w:hAnsi="Times New Roman" w:cs="Times New Roman"/>
                <w:sz w:val="18"/>
                <w:szCs w:val="18"/>
                <w:lang w:val="fr-FR"/>
              </w:rPr>
            </w:pPr>
            <w:r>
              <w:rPr>
                <w:rFonts w:ascii="Times New Roman" w:hAnsi="Times New Roman" w:cs="Times New Roman"/>
                <w:sz w:val="18"/>
                <w:szCs w:val="18"/>
                <w:lang w:val="fr-FR"/>
              </w:rPr>
              <w:t>70 days</w:t>
            </w:r>
          </w:p>
          <w:p w14:paraId="2F8C1444" w14:textId="12F76426" w:rsidR="004C4458" w:rsidRPr="007A18BA" w:rsidRDefault="004C4458" w:rsidP="00DE417D">
            <w:pPr>
              <w:ind w:left="701" w:hanging="720"/>
              <w:rPr>
                <w:rFonts w:ascii="Times New Roman" w:hAnsi="Times New Roman" w:cs="Times New Roman"/>
                <w:sz w:val="18"/>
                <w:szCs w:val="18"/>
                <w:lang w:val="fr-FR"/>
              </w:rPr>
            </w:pPr>
            <w:r>
              <w:rPr>
                <w:rFonts w:ascii="Times New Roman" w:hAnsi="Times New Roman" w:cs="Times New Roman"/>
                <w:sz w:val="18"/>
                <w:szCs w:val="18"/>
                <w:lang w:val="fr-FR"/>
              </w:rPr>
              <w:t>50 days</w:t>
            </w:r>
          </w:p>
        </w:tc>
        <w:tc>
          <w:tcPr>
            <w:tcW w:w="557" w:type="pct"/>
          </w:tcPr>
          <w:p w14:paraId="497ECE0C" w14:textId="43019A5F" w:rsidR="004C4458" w:rsidRPr="007A18BA" w:rsidRDefault="004C4458" w:rsidP="00DE417D">
            <w:pPr>
              <w:ind w:left="701" w:hanging="720"/>
              <w:rPr>
                <w:rFonts w:ascii="Times New Roman" w:hAnsi="Times New Roman" w:cs="Times New Roman"/>
                <w:sz w:val="18"/>
                <w:szCs w:val="18"/>
                <w:lang w:val="fr-FR"/>
              </w:rPr>
            </w:pPr>
            <w:r w:rsidRPr="007A18BA">
              <w:rPr>
                <w:rFonts w:ascii="Times New Roman" w:hAnsi="Times New Roman" w:cs="Times New Roman"/>
                <w:sz w:val="18"/>
                <w:szCs w:val="18"/>
                <w:lang w:val="fr-FR"/>
              </w:rPr>
              <w:t>720</w:t>
            </w:r>
          </w:p>
          <w:p w14:paraId="569D4139" w14:textId="0C6994D1" w:rsidR="004C4458" w:rsidRPr="007A18BA" w:rsidRDefault="004C4458" w:rsidP="00DE417D">
            <w:pPr>
              <w:ind w:left="701" w:hanging="720"/>
              <w:rPr>
                <w:rFonts w:ascii="Times New Roman" w:hAnsi="Times New Roman" w:cs="Times New Roman"/>
                <w:sz w:val="18"/>
                <w:szCs w:val="18"/>
                <w:lang w:val="fr-FR"/>
              </w:rPr>
            </w:pPr>
            <w:r w:rsidRPr="007A18BA">
              <w:rPr>
                <w:rFonts w:ascii="Times New Roman" w:hAnsi="Times New Roman" w:cs="Times New Roman"/>
                <w:sz w:val="18"/>
                <w:szCs w:val="18"/>
                <w:lang w:val="fr-FR"/>
              </w:rPr>
              <w:t>1680</w:t>
            </w:r>
          </w:p>
          <w:p w14:paraId="5349E44D" w14:textId="2D29CA43" w:rsidR="004C4458" w:rsidRPr="007A18BA" w:rsidRDefault="004C4458" w:rsidP="00DE417D">
            <w:pPr>
              <w:ind w:left="701" w:hanging="720"/>
              <w:rPr>
                <w:rFonts w:ascii="Times New Roman" w:hAnsi="Times New Roman" w:cs="Times New Roman"/>
                <w:sz w:val="18"/>
                <w:szCs w:val="18"/>
                <w:lang w:val="fr-FR"/>
              </w:rPr>
            </w:pPr>
            <w:r w:rsidRPr="007A18BA">
              <w:rPr>
                <w:rFonts w:ascii="Times New Roman" w:hAnsi="Times New Roman" w:cs="Times New Roman"/>
                <w:sz w:val="18"/>
                <w:szCs w:val="18"/>
                <w:lang w:val="fr-FR"/>
              </w:rPr>
              <w:t>1200</w:t>
            </w:r>
          </w:p>
        </w:tc>
        <w:tc>
          <w:tcPr>
            <w:tcW w:w="1023" w:type="pct"/>
          </w:tcPr>
          <w:p w14:paraId="176A41A3" w14:textId="57CE7C5E" w:rsidR="004C4458" w:rsidRPr="007A18BA" w:rsidRDefault="004C4458" w:rsidP="00841804">
            <w:pPr>
              <w:ind w:left="701" w:hanging="720"/>
              <w:rPr>
                <w:rFonts w:ascii="Times New Roman" w:hAnsi="Times New Roman" w:cs="Times New Roman"/>
                <w:sz w:val="18"/>
                <w:szCs w:val="18"/>
              </w:rPr>
            </w:pPr>
            <w:r w:rsidRPr="007A18BA">
              <w:rPr>
                <w:rFonts w:ascii="Times New Roman" w:hAnsi="Times New Roman" w:cs="Times New Roman"/>
                <w:sz w:val="18"/>
                <w:szCs w:val="18"/>
              </w:rPr>
              <w:t>Blood, Serum, Plasma</w:t>
            </w:r>
          </w:p>
          <w:p w14:paraId="59265E52" w14:textId="473355AA" w:rsidR="004C4458" w:rsidRPr="007A18BA" w:rsidRDefault="004C4458"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Body</w:t>
            </w:r>
          </w:p>
          <w:p w14:paraId="54C833C4" w14:textId="22A29F82" w:rsidR="004C4458" w:rsidRPr="007A18BA" w:rsidRDefault="004C4458"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Body</w:t>
            </w:r>
          </w:p>
        </w:tc>
      </w:tr>
      <w:tr w:rsidR="004C4458" w:rsidRPr="007A18BA" w14:paraId="2C0A6D70" w14:textId="77777777" w:rsidTr="007A18BA">
        <w:trPr>
          <w:trHeight w:val="512"/>
        </w:trPr>
        <w:tc>
          <w:tcPr>
            <w:tcW w:w="816" w:type="pct"/>
            <w:vMerge/>
          </w:tcPr>
          <w:p w14:paraId="688DE182" w14:textId="77777777" w:rsidR="004C4458" w:rsidRPr="007A18BA" w:rsidRDefault="004C4458" w:rsidP="00DE417D">
            <w:pPr>
              <w:ind w:left="-19" w:hanging="11"/>
              <w:rPr>
                <w:rFonts w:ascii="Times New Roman" w:hAnsi="Times New Roman" w:cs="Times New Roman"/>
                <w:sz w:val="18"/>
                <w:szCs w:val="18"/>
              </w:rPr>
            </w:pPr>
          </w:p>
        </w:tc>
        <w:tc>
          <w:tcPr>
            <w:tcW w:w="1973" w:type="pct"/>
          </w:tcPr>
          <w:p w14:paraId="2611355C" w14:textId="27152460" w:rsidR="004C4458" w:rsidRPr="007A18BA" w:rsidRDefault="004C4458"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Hyman MH. 2004. The impact of mercury on human health and the environment.  10:70-75.</w:t>
            </w:r>
            <w:r w:rsidRPr="007A18BA">
              <w:rPr>
                <w:rFonts w:ascii="Times New Roman" w:hAnsi="Times New Roman" w:cs="Times New Roman"/>
                <w:noProof/>
                <w:sz w:val="18"/>
                <w:szCs w:val="18"/>
              </w:rPr>
              <w:t xml:space="preserve"> </w:t>
            </w:r>
          </w:p>
        </w:tc>
        <w:tc>
          <w:tcPr>
            <w:tcW w:w="631" w:type="pct"/>
          </w:tcPr>
          <w:p w14:paraId="4760BFF2" w14:textId="77777777" w:rsidR="004C4458" w:rsidRDefault="004C4458" w:rsidP="00DE417D">
            <w:pPr>
              <w:ind w:left="701" w:hanging="720"/>
              <w:rPr>
                <w:rFonts w:ascii="Times New Roman" w:hAnsi="Times New Roman" w:cs="Times New Roman"/>
                <w:sz w:val="18"/>
                <w:szCs w:val="18"/>
              </w:rPr>
            </w:pPr>
            <w:r>
              <w:rPr>
                <w:rFonts w:ascii="Times New Roman" w:hAnsi="Times New Roman" w:cs="Times New Roman"/>
                <w:sz w:val="18"/>
                <w:szCs w:val="18"/>
              </w:rPr>
              <w:t>18 years</w:t>
            </w:r>
          </w:p>
          <w:p w14:paraId="07D35228" w14:textId="77954038" w:rsidR="004C4458" w:rsidRPr="007A18BA" w:rsidRDefault="004C4458" w:rsidP="00DE417D">
            <w:pPr>
              <w:ind w:left="701" w:hanging="720"/>
              <w:rPr>
                <w:rFonts w:ascii="Times New Roman" w:hAnsi="Times New Roman" w:cs="Times New Roman"/>
                <w:sz w:val="18"/>
                <w:szCs w:val="18"/>
              </w:rPr>
            </w:pPr>
            <w:r>
              <w:rPr>
                <w:rFonts w:ascii="Times New Roman" w:hAnsi="Times New Roman" w:cs="Times New Roman"/>
                <w:sz w:val="18"/>
                <w:szCs w:val="18"/>
              </w:rPr>
              <w:t>1 year</w:t>
            </w:r>
          </w:p>
        </w:tc>
        <w:tc>
          <w:tcPr>
            <w:tcW w:w="557" w:type="pct"/>
          </w:tcPr>
          <w:p w14:paraId="637A5B07" w14:textId="2BF241CE" w:rsidR="004C4458" w:rsidRPr="007A18BA" w:rsidRDefault="004C4458"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157680</w:t>
            </w:r>
          </w:p>
          <w:p w14:paraId="7D38CAEF" w14:textId="68030A0F" w:rsidR="004C4458" w:rsidRPr="007A18BA" w:rsidRDefault="004C4458"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8760</w:t>
            </w:r>
          </w:p>
        </w:tc>
        <w:tc>
          <w:tcPr>
            <w:tcW w:w="1023" w:type="pct"/>
          </w:tcPr>
          <w:p w14:paraId="1BD3BAF7" w14:textId="77777777" w:rsidR="004C4458" w:rsidRPr="007A18BA" w:rsidRDefault="004C4458"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Bones</w:t>
            </w:r>
          </w:p>
          <w:p w14:paraId="06CE1BBA" w14:textId="1768CE0A" w:rsidR="004C4458" w:rsidRPr="007A18BA" w:rsidRDefault="004C4458"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Bones</w:t>
            </w:r>
          </w:p>
        </w:tc>
      </w:tr>
      <w:tr w:rsidR="004C4458" w:rsidRPr="007A18BA" w14:paraId="4B2678C9" w14:textId="77777777" w:rsidTr="007A18BA">
        <w:trPr>
          <w:trHeight w:val="512"/>
        </w:trPr>
        <w:tc>
          <w:tcPr>
            <w:tcW w:w="816" w:type="pct"/>
            <w:vMerge/>
          </w:tcPr>
          <w:p w14:paraId="7D0E72E4" w14:textId="77777777" w:rsidR="004C4458" w:rsidRPr="007A18BA" w:rsidRDefault="004C4458" w:rsidP="00DE417D">
            <w:pPr>
              <w:ind w:left="-19" w:hanging="11"/>
              <w:rPr>
                <w:rFonts w:ascii="Times New Roman" w:hAnsi="Times New Roman" w:cs="Times New Roman"/>
                <w:sz w:val="18"/>
                <w:szCs w:val="18"/>
              </w:rPr>
            </w:pPr>
          </w:p>
        </w:tc>
        <w:tc>
          <w:tcPr>
            <w:tcW w:w="1973" w:type="pct"/>
          </w:tcPr>
          <w:p w14:paraId="2E5A98C7" w14:textId="1DF492F5" w:rsidR="004C4458" w:rsidRPr="007A18BA" w:rsidRDefault="004C4458"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 xml:space="preserve">ATSDR. 1999. Toxicological profile for mercury. Available: </w:t>
            </w:r>
            <w:hyperlink r:id="rId61" w:history="1">
              <w:r w:rsidRPr="007A18BA">
                <w:rPr>
                  <w:rFonts w:ascii="Times New Roman" w:hAnsi="Times New Roman" w:cs="Times New Roman"/>
                  <w:sz w:val="18"/>
                  <w:szCs w:val="18"/>
                </w:rPr>
                <w:t>https://www.atsdr.cdc.gov/ToxProfiles/tp46.pdf.</w:t>
              </w:r>
            </w:hyperlink>
            <w:r w:rsidRPr="007A18BA">
              <w:rPr>
                <w:rFonts w:ascii="Times New Roman" w:hAnsi="Times New Roman" w:cs="Times New Roman"/>
                <w:noProof/>
                <w:sz w:val="18"/>
                <w:szCs w:val="18"/>
              </w:rPr>
              <w:t xml:space="preserve"> </w:t>
            </w:r>
          </w:p>
        </w:tc>
        <w:tc>
          <w:tcPr>
            <w:tcW w:w="631" w:type="pct"/>
          </w:tcPr>
          <w:p w14:paraId="4AF26BD2" w14:textId="77777777" w:rsidR="004C4458" w:rsidRDefault="004C4458" w:rsidP="00DE417D">
            <w:pPr>
              <w:ind w:left="701" w:hanging="720"/>
              <w:rPr>
                <w:rFonts w:ascii="Times New Roman" w:hAnsi="Times New Roman" w:cs="Times New Roman"/>
                <w:sz w:val="18"/>
                <w:szCs w:val="18"/>
              </w:rPr>
            </w:pPr>
            <w:r>
              <w:rPr>
                <w:rFonts w:ascii="Times New Roman" w:hAnsi="Times New Roman" w:cs="Times New Roman"/>
                <w:sz w:val="18"/>
                <w:szCs w:val="18"/>
              </w:rPr>
              <w:t>45 days</w:t>
            </w:r>
          </w:p>
          <w:p w14:paraId="4E83825E" w14:textId="33CD8B39" w:rsidR="004C4458" w:rsidRDefault="004C4458" w:rsidP="00DE417D">
            <w:pPr>
              <w:ind w:left="701" w:hanging="720"/>
              <w:rPr>
                <w:rFonts w:ascii="Times New Roman" w:hAnsi="Times New Roman" w:cs="Times New Roman"/>
                <w:sz w:val="18"/>
                <w:szCs w:val="18"/>
              </w:rPr>
            </w:pPr>
            <w:r>
              <w:rPr>
                <w:rFonts w:ascii="Times New Roman" w:hAnsi="Times New Roman" w:cs="Times New Roman"/>
                <w:sz w:val="18"/>
                <w:szCs w:val="18"/>
              </w:rPr>
              <w:t>40.50 days</w:t>
            </w:r>
          </w:p>
          <w:p w14:paraId="6F62CC51" w14:textId="4E49A5BA" w:rsidR="004C4458" w:rsidRDefault="004C4458" w:rsidP="00DE417D">
            <w:pPr>
              <w:ind w:left="701" w:hanging="720"/>
              <w:rPr>
                <w:rFonts w:ascii="Times New Roman" w:hAnsi="Times New Roman" w:cs="Times New Roman"/>
                <w:sz w:val="18"/>
                <w:szCs w:val="18"/>
              </w:rPr>
            </w:pPr>
            <w:r>
              <w:rPr>
                <w:rFonts w:ascii="Times New Roman" w:hAnsi="Times New Roman" w:cs="Times New Roman"/>
                <w:sz w:val="18"/>
                <w:szCs w:val="18"/>
              </w:rPr>
              <w:t>36 days</w:t>
            </w:r>
          </w:p>
          <w:p w14:paraId="0F2919D9" w14:textId="1D5E8791" w:rsidR="004C4458" w:rsidRPr="007A18BA" w:rsidRDefault="004C4458" w:rsidP="00DE417D">
            <w:pPr>
              <w:ind w:left="701" w:hanging="720"/>
              <w:rPr>
                <w:rFonts w:ascii="Times New Roman" w:hAnsi="Times New Roman" w:cs="Times New Roman"/>
                <w:sz w:val="18"/>
                <w:szCs w:val="18"/>
              </w:rPr>
            </w:pPr>
          </w:p>
        </w:tc>
        <w:tc>
          <w:tcPr>
            <w:tcW w:w="557" w:type="pct"/>
          </w:tcPr>
          <w:p w14:paraId="5588BDCD" w14:textId="51038599" w:rsidR="004C4458" w:rsidRPr="007A18BA" w:rsidRDefault="004C4458"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1080</w:t>
            </w:r>
          </w:p>
          <w:p w14:paraId="79E6377D" w14:textId="4F7F8C87" w:rsidR="004C4458" w:rsidRPr="007A18BA" w:rsidRDefault="004C4458"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972</w:t>
            </w:r>
          </w:p>
          <w:p w14:paraId="64A3DF2F" w14:textId="0242FF53" w:rsidR="004C4458" w:rsidRPr="007A18BA" w:rsidRDefault="004C4458"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864</w:t>
            </w:r>
          </w:p>
        </w:tc>
        <w:tc>
          <w:tcPr>
            <w:tcW w:w="1023" w:type="pct"/>
          </w:tcPr>
          <w:p w14:paraId="7FB8F236" w14:textId="77777777" w:rsidR="004C4458" w:rsidRPr="007A18BA" w:rsidRDefault="004C4458"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Blood, Serum, Plasma</w:t>
            </w:r>
          </w:p>
          <w:p w14:paraId="7531015E" w14:textId="77777777" w:rsidR="004C4458" w:rsidRPr="007A18BA" w:rsidRDefault="004C4458"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Blood, Serum, Plasma</w:t>
            </w:r>
          </w:p>
          <w:p w14:paraId="1C23BD53" w14:textId="77777777" w:rsidR="004C4458" w:rsidRPr="007A18BA" w:rsidRDefault="004C4458"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Body</w:t>
            </w:r>
          </w:p>
          <w:p w14:paraId="7DB6068E" w14:textId="77777777" w:rsidR="004C4458" w:rsidRPr="007A18BA" w:rsidRDefault="004C4458" w:rsidP="00DE417D">
            <w:pPr>
              <w:ind w:left="701" w:hanging="720"/>
              <w:rPr>
                <w:rFonts w:ascii="Times New Roman" w:hAnsi="Times New Roman" w:cs="Times New Roman"/>
                <w:sz w:val="18"/>
                <w:szCs w:val="18"/>
              </w:rPr>
            </w:pPr>
          </w:p>
        </w:tc>
      </w:tr>
      <w:tr w:rsidR="0016099C" w:rsidRPr="007A18BA" w14:paraId="33E48AB2" w14:textId="77777777" w:rsidTr="007A18BA">
        <w:trPr>
          <w:trHeight w:val="512"/>
        </w:trPr>
        <w:tc>
          <w:tcPr>
            <w:tcW w:w="816" w:type="pct"/>
            <w:vMerge w:val="restart"/>
          </w:tcPr>
          <w:p w14:paraId="2CEC9588" w14:textId="77777777" w:rsidR="0016099C" w:rsidRPr="007A18BA" w:rsidRDefault="0016099C" w:rsidP="00DE417D">
            <w:pPr>
              <w:ind w:left="-19" w:hanging="11"/>
              <w:rPr>
                <w:rFonts w:ascii="Times New Roman" w:hAnsi="Times New Roman" w:cs="Times New Roman"/>
                <w:sz w:val="18"/>
                <w:szCs w:val="18"/>
              </w:rPr>
            </w:pPr>
            <w:r w:rsidRPr="007A18BA">
              <w:rPr>
                <w:rFonts w:ascii="Times New Roman" w:hAnsi="Times New Roman" w:cs="Times New Roman"/>
                <w:sz w:val="18"/>
                <w:szCs w:val="18"/>
              </w:rPr>
              <w:t>Ethyl Mercury</w:t>
            </w:r>
          </w:p>
        </w:tc>
        <w:tc>
          <w:tcPr>
            <w:tcW w:w="1973" w:type="pct"/>
          </w:tcPr>
          <w:p w14:paraId="0B3159ED" w14:textId="77777777"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 xml:space="preserve">WHO. 2006. Statement on thiomersal. Available: </w:t>
            </w:r>
            <w:hyperlink r:id="rId62" w:history="1">
              <w:r w:rsidRPr="007A18BA">
                <w:rPr>
                  <w:rFonts w:ascii="Times New Roman" w:hAnsi="Times New Roman" w:cs="Times New Roman"/>
                  <w:sz w:val="18"/>
                  <w:szCs w:val="18"/>
                </w:rPr>
                <w:t>http://www.who.int/vaccine_safety/committee/topics/thiomersal/statement_jul2006/en/.</w:t>
              </w:r>
            </w:hyperlink>
          </w:p>
        </w:tc>
        <w:tc>
          <w:tcPr>
            <w:tcW w:w="631" w:type="pct"/>
          </w:tcPr>
          <w:p w14:paraId="72389857" w14:textId="77E0039D" w:rsidR="0016099C" w:rsidRPr="007A18BA" w:rsidRDefault="00891F31" w:rsidP="00DE417D">
            <w:pPr>
              <w:ind w:left="701" w:hanging="720"/>
              <w:rPr>
                <w:rFonts w:ascii="Times New Roman" w:hAnsi="Times New Roman" w:cs="Times New Roman"/>
                <w:sz w:val="18"/>
                <w:szCs w:val="18"/>
              </w:rPr>
            </w:pPr>
            <w:r>
              <w:rPr>
                <w:rFonts w:ascii="Times New Roman" w:hAnsi="Times New Roman" w:cs="Times New Roman"/>
                <w:sz w:val="18"/>
                <w:szCs w:val="18"/>
              </w:rPr>
              <w:t>1 week</w:t>
            </w:r>
          </w:p>
        </w:tc>
        <w:tc>
          <w:tcPr>
            <w:tcW w:w="557" w:type="pct"/>
          </w:tcPr>
          <w:p w14:paraId="7F539290" w14:textId="5B0537C0"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168</w:t>
            </w:r>
          </w:p>
        </w:tc>
        <w:tc>
          <w:tcPr>
            <w:tcW w:w="1023" w:type="pct"/>
          </w:tcPr>
          <w:p w14:paraId="442AAABA" w14:textId="77777777"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lang w:val="de-DE"/>
              </w:rPr>
              <w:t>Blood, Serum, Plasma</w:t>
            </w:r>
          </w:p>
        </w:tc>
      </w:tr>
      <w:tr w:rsidR="0016099C" w:rsidRPr="007A18BA" w14:paraId="6E5EA220" w14:textId="77777777" w:rsidTr="007A18BA">
        <w:trPr>
          <w:trHeight w:val="512"/>
        </w:trPr>
        <w:tc>
          <w:tcPr>
            <w:tcW w:w="816" w:type="pct"/>
            <w:vMerge/>
          </w:tcPr>
          <w:p w14:paraId="61A9A26F" w14:textId="77777777" w:rsidR="0016099C" w:rsidRPr="007A18BA" w:rsidRDefault="0016099C" w:rsidP="00DE417D">
            <w:pPr>
              <w:ind w:left="-19" w:hanging="11"/>
              <w:rPr>
                <w:rFonts w:ascii="Times New Roman" w:hAnsi="Times New Roman" w:cs="Times New Roman"/>
                <w:sz w:val="18"/>
                <w:szCs w:val="18"/>
              </w:rPr>
            </w:pPr>
          </w:p>
        </w:tc>
        <w:tc>
          <w:tcPr>
            <w:tcW w:w="1973" w:type="pct"/>
          </w:tcPr>
          <w:p w14:paraId="43C95903" w14:textId="77777777" w:rsidR="0016099C" w:rsidRPr="007A18BA" w:rsidRDefault="0016099C" w:rsidP="00DE417D">
            <w:pPr>
              <w:ind w:left="701" w:hanging="720"/>
              <w:rPr>
                <w:rFonts w:ascii="Times New Roman" w:hAnsi="Times New Roman" w:cs="Times New Roman"/>
                <w:sz w:val="18"/>
                <w:szCs w:val="18"/>
                <w:lang w:val="fr-FR"/>
              </w:rPr>
            </w:pPr>
            <w:r w:rsidRPr="007A18BA">
              <w:rPr>
                <w:rFonts w:ascii="Times New Roman" w:hAnsi="Times New Roman" w:cs="Times New Roman"/>
                <w:sz w:val="18"/>
                <w:szCs w:val="18"/>
              </w:rPr>
              <w:t xml:space="preserve">University of Minnesota E, Occupational H. Mercury: Dose, absorption, distribution, biotransformation, and excretion of mercury. </w:t>
            </w:r>
            <w:r w:rsidRPr="007A18BA">
              <w:rPr>
                <w:rFonts w:ascii="Times New Roman" w:hAnsi="Times New Roman" w:cs="Times New Roman"/>
                <w:sz w:val="18"/>
                <w:szCs w:val="18"/>
                <w:lang w:val="fr-CH"/>
              </w:rPr>
              <w:t xml:space="preserve">Available: </w:t>
            </w:r>
            <w:hyperlink r:id="rId63" w:history="1">
              <w:r w:rsidRPr="007A18BA">
                <w:rPr>
                  <w:rFonts w:ascii="Times New Roman" w:hAnsi="Times New Roman" w:cs="Times New Roman"/>
                  <w:sz w:val="18"/>
                  <w:szCs w:val="18"/>
                  <w:lang w:val="fr-CH"/>
                </w:rPr>
                <w:t>http://enhs.umn.edu/current/5103_spring2003/mercury/mercdose.html.</w:t>
              </w:r>
            </w:hyperlink>
          </w:p>
        </w:tc>
        <w:tc>
          <w:tcPr>
            <w:tcW w:w="631" w:type="pct"/>
          </w:tcPr>
          <w:p w14:paraId="2BCFFFB7" w14:textId="3B124A3E" w:rsidR="0016099C" w:rsidRPr="007A18BA" w:rsidRDefault="00891F31" w:rsidP="00DE417D">
            <w:pPr>
              <w:ind w:left="701" w:hanging="720"/>
              <w:rPr>
                <w:rFonts w:ascii="Times New Roman" w:hAnsi="Times New Roman" w:cs="Times New Roman"/>
                <w:sz w:val="18"/>
                <w:szCs w:val="18"/>
                <w:lang w:val="fr-FR"/>
              </w:rPr>
            </w:pPr>
            <w:r>
              <w:rPr>
                <w:rFonts w:ascii="Times New Roman" w:hAnsi="Times New Roman" w:cs="Times New Roman"/>
                <w:sz w:val="18"/>
                <w:szCs w:val="18"/>
                <w:lang w:val="fr-FR"/>
              </w:rPr>
              <w:t>50 days</w:t>
            </w:r>
          </w:p>
        </w:tc>
        <w:tc>
          <w:tcPr>
            <w:tcW w:w="557" w:type="pct"/>
          </w:tcPr>
          <w:p w14:paraId="1E689605" w14:textId="00392869" w:rsidR="0016099C" w:rsidRPr="007A18BA" w:rsidRDefault="0016099C" w:rsidP="00DE417D">
            <w:pPr>
              <w:ind w:left="701" w:hanging="720"/>
              <w:rPr>
                <w:rFonts w:ascii="Times New Roman" w:hAnsi="Times New Roman" w:cs="Times New Roman"/>
                <w:sz w:val="18"/>
                <w:szCs w:val="18"/>
                <w:lang w:val="fr-FR"/>
              </w:rPr>
            </w:pPr>
            <w:r w:rsidRPr="007A18BA">
              <w:rPr>
                <w:rFonts w:ascii="Times New Roman" w:hAnsi="Times New Roman" w:cs="Times New Roman"/>
                <w:sz w:val="18"/>
                <w:szCs w:val="18"/>
                <w:lang w:val="fr-FR"/>
              </w:rPr>
              <w:t>1200</w:t>
            </w:r>
          </w:p>
        </w:tc>
        <w:tc>
          <w:tcPr>
            <w:tcW w:w="1023" w:type="pct"/>
          </w:tcPr>
          <w:p w14:paraId="2D4FEDB2" w14:textId="77777777" w:rsidR="0016099C" w:rsidRPr="007A18BA" w:rsidRDefault="0016099C" w:rsidP="00DE417D">
            <w:pPr>
              <w:ind w:left="701" w:hanging="720"/>
              <w:rPr>
                <w:rFonts w:ascii="Times New Roman" w:hAnsi="Times New Roman" w:cs="Times New Roman"/>
                <w:sz w:val="18"/>
                <w:szCs w:val="18"/>
                <w:lang w:val="fr-FR"/>
              </w:rPr>
            </w:pPr>
            <w:r w:rsidRPr="007A18BA">
              <w:rPr>
                <w:rFonts w:ascii="Times New Roman" w:hAnsi="Times New Roman" w:cs="Times New Roman"/>
                <w:sz w:val="18"/>
                <w:szCs w:val="18"/>
                <w:lang w:val="fr-FR"/>
              </w:rPr>
              <w:t>Body</w:t>
            </w:r>
          </w:p>
        </w:tc>
      </w:tr>
      <w:tr w:rsidR="0016099C" w:rsidRPr="00B31CCF" w14:paraId="26ADAD6D" w14:textId="77777777" w:rsidTr="007A18BA">
        <w:trPr>
          <w:trHeight w:val="512"/>
        </w:trPr>
        <w:tc>
          <w:tcPr>
            <w:tcW w:w="816" w:type="pct"/>
            <w:vMerge w:val="restart"/>
          </w:tcPr>
          <w:p w14:paraId="0E8CF113" w14:textId="1DAE83C7" w:rsidR="0016099C" w:rsidRPr="007A18BA" w:rsidRDefault="0016099C" w:rsidP="00DE417D">
            <w:pPr>
              <w:ind w:left="-19" w:hanging="11"/>
              <w:rPr>
                <w:rFonts w:ascii="Times New Roman" w:hAnsi="Times New Roman" w:cs="Times New Roman"/>
                <w:sz w:val="18"/>
                <w:szCs w:val="18"/>
              </w:rPr>
            </w:pPr>
            <w:r w:rsidRPr="007A18BA">
              <w:rPr>
                <w:rFonts w:ascii="Times New Roman" w:hAnsi="Times New Roman" w:cs="Times New Roman"/>
                <w:sz w:val="18"/>
                <w:szCs w:val="18"/>
              </w:rPr>
              <w:t>Methyl Mercury</w:t>
            </w:r>
          </w:p>
        </w:tc>
        <w:tc>
          <w:tcPr>
            <w:tcW w:w="1973" w:type="pct"/>
          </w:tcPr>
          <w:p w14:paraId="50091781" w14:textId="5FCE6838" w:rsidR="0016099C" w:rsidRPr="007A18BA" w:rsidRDefault="0016099C" w:rsidP="00DE417D">
            <w:pPr>
              <w:ind w:left="701" w:hanging="720"/>
              <w:rPr>
                <w:rFonts w:ascii="Times New Roman" w:hAnsi="Times New Roman" w:cs="Times New Roman"/>
                <w:sz w:val="18"/>
                <w:szCs w:val="18"/>
              </w:rPr>
            </w:pPr>
            <w:r w:rsidRPr="00D76AB2">
              <w:rPr>
                <w:rFonts w:ascii="Times New Roman" w:hAnsi="Times New Roman" w:cs="Times New Roman"/>
                <w:sz w:val="18"/>
                <w:szCs w:val="18"/>
              </w:rPr>
              <w:t xml:space="preserve">Jo S, Woo HD, Kwon H-J, Oh S-Y, Park J-D, Hong Y-S, et al. 2015. </w:t>
            </w:r>
            <w:r w:rsidRPr="007A18BA">
              <w:rPr>
                <w:rFonts w:ascii="Times New Roman" w:hAnsi="Times New Roman" w:cs="Times New Roman"/>
                <w:sz w:val="18"/>
                <w:szCs w:val="18"/>
              </w:rPr>
              <w:t xml:space="preserve">Estimation of the biological half-life of methylmercury using a population toxicokinetic model. International Journal of Environmental Research and Public Health 12:9054-9067. </w:t>
            </w:r>
          </w:p>
        </w:tc>
        <w:tc>
          <w:tcPr>
            <w:tcW w:w="631" w:type="pct"/>
          </w:tcPr>
          <w:p w14:paraId="1006FC93" w14:textId="77777777" w:rsidR="0016099C" w:rsidRDefault="00224C79" w:rsidP="00DE417D">
            <w:pPr>
              <w:ind w:left="701" w:hanging="720"/>
              <w:rPr>
                <w:rFonts w:ascii="Times New Roman" w:hAnsi="Times New Roman" w:cs="Times New Roman"/>
                <w:sz w:val="18"/>
                <w:szCs w:val="18"/>
                <w:lang w:val="fr-FR"/>
              </w:rPr>
            </w:pPr>
            <w:r>
              <w:rPr>
                <w:rFonts w:ascii="Times New Roman" w:hAnsi="Times New Roman" w:cs="Times New Roman"/>
                <w:sz w:val="18"/>
                <w:szCs w:val="18"/>
                <w:lang w:val="fr-FR"/>
              </w:rPr>
              <w:t>88.8 days</w:t>
            </w:r>
          </w:p>
          <w:p w14:paraId="12B16002" w14:textId="77777777" w:rsidR="00224C79" w:rsidRDefault="00224C79" w:rsidP="00DE417D">
            <w:pPr>
              <w:ind w:left="701" w:hanging="720"/>
              <w:rPr>
                <w:rFonts w:ascii="Times New Roman" w:hAnsi="Times New Roman" w:cs="Times New Roman"/>
                <w:sz w:val="18"/>
                <w:szCs w:val="18"/>
                <w:lang w:val="fr-FR"/>
              </w:rPr>
            </w:pPr>
            <w:r>
              <w:rPr>
                <w:rFonts w:ascii="Times New Roman" w:hAnsi="Times New Roman" w:cs="Times New Roman"/>
                <w:sz w:val="18"/>
                <w:szCs w:val="18"/>
                <w:lang w:val="fr-FR"/>
              </w:rPr>
              <w:t>71.6 days</w:t>
            </w:r>
          </w:p>
          <w:p w14:paraId="4C7A0F36" w14:textId="77777777" w:rsidR="00224C79" w:rsidRDefault="00224C79" w:rsidP="00DE417D">
            <w:pPr>
              <w:ind w:left="701" w:hanging="720"/>
              <w:rPr>
                <w:rFonts w:ascii="Times New Roman" w:hAnsi="Times New Roman" w:cs="Times New Roman"/>
                <w:sz w:val="18"/>
                <w:szCs w:val="18"/>
                <w:lang w:val="fr-FR"/>
              </w:rPr>
            </w:pPr>
            <w:r>
              <w:rPr>
                <w:rFonts w:ascii="Times New Roman" w:hAnsi="Times New Roman" w:cs="Times New Roman"/>
                <w:sz w:val="18"/>
                <w:szCs w:val="18"/>
                <w:lang w:val="fr-FR"/>
              </w:rPr>
              <w:t>35.1 days</w:t>
            </w:r>
          </w:p>
          <w:p w14:paraId="2644164B" w14:textId="75F55210" w:rsidR="00224C79" w:rsidRPr="007A18BA" w:rsidRDefault="00224C79" w:rsidP="00DE417D">
            <w:pPr>
              <w:ind w:left="701" w:hanging="720"/>
              <w:rPr>
                <w:rFonts w:ascii="Times New Roman" w:hAnsi="Times New Roman" w:cs="Times New Roman"/>
                <w:sz w:val="18"/>
                <w:szCs w:val="18"/>
                <w:lang w:val="fr-FR"/>
              </w:rPr>
            </w:pPr>
            <w:r>
              <w:rPr>
                <w:rFonts w:ascii="Times New Roman" w:hAnsi="Times New Roman" w:cs="Times New Roman"/>
                <w:sz w:val="18"/>
                <w:szCs w:val="18"/>
                <w:lang w:val="fr-FR"/>
              </w:rPr>
              <w:t>52.8 days</w:t>
            </w:r>
          </w:p>
        </w:tc>
        <w:tc>
          <w:tcPr>
            <w:tcW w:w="557" w:type="pct"/>
          </w:tcPr>
          <w:p w14:paraId="61505DDA" w14:textId="6591D277" w:rsidR="0016099C" w:rsidRPr="007A18BA" w:rsidRDefault="0016099C" w:rsidP="00DE417D">
            <w:pPr>
              <w:ind w:left="701" w:hanging="720"/>
              <w:rPr>
                <w:rFonts w:ascii="Times New Roman" w:hAnsi="Times New Roman" w:cs="Times New Roman"/>
                <w:sz w:val="18"/>
                <w:szCs w:val="18"/>
                <w:lang w:val="fr-FR"/>
              </w:rPr>
            </w:pPr>
            <w:r w:rsidRPr="007A18BA">
              <w:rPr>
                <w:rFonts w:ascii="Times New Roman" w:hAnsi="Times New Roman" w:cs="Times New Roman"/>
                <w:sz w:val="18"/>
                <w:szCs w:val="18"/>
                <w:lang w:val="fr-FR"/>
              </w:rPr>
              <w:t>2131.20</w:t>
            </w:r>
          </w:p>
          <w:p w14:paraId="632D52FA" w14:textId="77777777" w:rsidR="0016099C" w:rsidRPr="007A18BA" w:rsidRDefault="0016099C" w:rsidP="00DE417D">
            <w:pPr>
              <w:ind w:left="701" w:hanging="720"/>
              <w:rPr>
                <w:rFonts w:ascii="Times New Roman" w:hAnsi="Times New Roman" w:cs="Times New Roman"/>
                <w:sz w:val="18"/>
                <w:szCs w:val="18"/>
                <w:lang w:val="fr-FR"/>
              </w:rPr>
            </w:pPr>
            <w:r w:rsidRPr="007A18BA">
              <w:rPr>
                <w:rFonts w:ascii="Times New Roman" w:hAnsi="Times New Roman" w:cs="Times New Roman"/>
                <w:sz w:val="18"/>
                <w:szCs w:val="18"/>
                <w:lang w:val="fr-FR"/>
              </w:rPr>
              <w:t>1718.40</w:t>
            </w:r>
          </w:p>
          <w:p w14:paraId="5CD53868" w14:textId="77777777" w:rsidR="0016099C" w:rsidRPr="007A18BA" w:rsidRDefault="0016099C" w:rsidP="00DE417D">
            <w:pPr>
              <w:ind w:left="701" w:hanging="720"/>
              <w:rPr>
                <w:rFonts w:ascii="Times New Roman" w:hAnsi="Times New Roman" w:cs="Times New Roman"/>
                <w:sz w:val="18"/>
                <w:szCs w:val="18"/>
                <w:lang w:val="fr-FR"/>
              </w:rPr>
            </w:pPr>
            <w:r w:rsidRPr="007A18BA">
              <w:rPr>
                <w:rFonts w:ascii="Times New Roman" w:hAnsi="Times New Roman" w:cs="Times New Roman"/>
                <w:sz w:val="18"/>
                <w:szCs w:val="18"/>
                <w:lang w:val="fr-FR"/>
              </w:rPr>
              <w:t>842.40</w:t>
            </w:r>
          </w:p>
          <w:p w14:paraId="07D79326" w14:textId="7AE1C3B9" w:rsidR="0016099C" w:rsidRPr="007A18BA" w:rsidRDefault="0016099C" w:rsidP="00DE417D">
            <w:pPr>
              <w:ind w:left="701" w:hanging="720"/>
              <w:rPr>
                <w:rFonts w:ascii="Times New Roman" w:hAnsi="Times New Roman" w:cs="Times New Roman"/>
                <w:sz w:val="18"/>
                <w:szCs w:val="18"/>
                <w:lang w:val="fr-FR"/>
              </w:rPr>
            </w:pPr>
            <w:r w:rsidRPr="007A18BA">
              <w:rPr>
                <w:rFonts w:ascii="Times New Roman" w:hAnsi="Times New Roman" w:cs="Times New Roman"/>
                <w:sz w:val="18"/>
                <w:szCs w:val="18"/>
                <w:lang w:val="fr-FR"/>
              </w:rPr>
              <w:t>1267.20</w:t>
            </w:r>
          </w:p>
        </w:tc>
        <w:tc>
          <w:tcPr>
            <w:tcW w:w="1023" w:type="pct"/>
          </w:tcPr>
          <w:p w14:paraId="2A9D9738" w14:textId="77777777" w:rsidR="0016099C" w:rsidRPr="00B31CCF" w:rsidRDefault="0016099C" w:rsidP="00DE417D">
            <w:pPr>
              <w:ind w:left="701" w:hanging="720"/>
              <w:rPr>
                <w:rFonts w:ascii="Times New Roman" w:hAnsi="Times New Roman" w:cs="Times New Roman"/>
                <w:sz w:val="18"/>
                <w:szCs w:val="18"/>
                <w:lang w:val="fr-FR"/>
              </w:rPr>
            </w:pPr>
            <w:r w:rsidRPr="00B31CCF">
              <w:rPr>
                <w:rFonts w:ascii="Times New Roman" w:hAnsi="Times New Roman" w:cs="Times New Roman"/>
                <w:sz w:val="18"/>
                <w:szCs w:val="18"/>
                <w:lang w:val="fr-FR"/>
              </w:rPr>
              <w:t>Blood, Serum, Plasma</w:t>
            </w:r>
          </w:p>
          <w:p w14:paraId="267DA7AC" w14:textId="77777777" w:rsidR="0016099C" w:rsidRPr="00B31CCF" w:rsidRDefault="0016099C" w:rsidP="00DE417D">
            <w:pPr>
              <w:ind w:left="701" w:hanging="720"/>
              <w:rPr>
                <w:rFonts w:ascii="Times New Roman" w:hAnsi="Times New Roman" w:cs="Times New Roman"/>
                <w:sz w:val="18"/>
                <w:szCs w:val="18"/>
                <w:lang w:val="fr-FR"/>
              </w:rPr>
            </w:pPr>
            <w:r w:rsidRPr="00B31CCF">
              <w:rPr>
                <w:rFonts w:ascii="Times New Roman" w:hAnsi="Times New Roman" w:cs="Times New Roman"/>
                <w:sz w:val="18"/>
                <w:szCs w:val="18"/>
                <w:lang w:val="fr-FR"/>
              </w:rPr>
              <w:t>Blood, Serum, Plasma</w:t>
            </w:r>
          </w:p>
          <w:p w14:paraId="3D962662" w14:textId="77777777" w:rsidR="0016099C" w:rsidRPr="00B31CCF" w:rsidRDefault="0016099C" w:rsidP="00DE417D">
            <w:pPr>
              <w:ind w:left="701" w:hanging="720"/>
              <w:rPr>
                <w:rFonts w:ascii="Times New Roman" w:hAnsi="Times New Roman" w:cs="Times New Roman"/>
                <w:sz w:val="18"/>
                <w:szCs w:val="18"/>
                <w:lang w:val="fr-FR"/>
              </w:rPr>
            </w:pPr>
            <w:r w:rsidRPr="00B31CCF">
              <w:rPr>
                <w:rFonts w:ascii="Times New Roman" w:hAnsi="Times New Roman" w:cs="Times New Roman"/>
                <w:sz w:val="18"/>
                <w:szCs w:val="18"/>
                <w:lang w:val="fr-FR"/>
              </w:rPr>
              <w:t>Blood, Serum, Plasma</w:t>
            </w:r>
          </w:p>
          <w:p w14:paraId="7434BFC4" w14:textId="444B6095" w:rsidR="0016099C" w:rsidRPr="007A18BA" w:rsidRDefault="0016099C" w:rsidP="00DE417D">
            <w:pPr>
              <w:ind w:left="701" w:hanging="720"/>
              <w:rPr>
                <w:rFonts w:ascii="Times New Roman" w:hAnsi="Times New Roman" w:cs="Times New Roman"/>
                <w:sz w:val="18"/>
                <w:szCs w:val="18"/>
                <w:lang w:val="fr-FR"/>
              </w:rPr>
            </w:pPr>
            <w:r w:rsidRPr="00B31CCF">
              <w:rPr>
                <w:rFonts w:ascii="Times New Roman" w:hAnsi="Times New Roman" w:cs="Times New Roman"/>
                <w:sz w:val="18"/>
                <w:szCs w:val="18"/>
                <w:lang w:val="fr-FR"/>
              </w:rPr>
              <w:t>Blood, Serum, Plasma</w:t>
            </w:r>
          </w:p>
        </w:tc>
      </w:tr>
      <w:tr w:rsidR="0016099C" w:rsidRPr="007A18BA" w14:paraId="20603D89" w14:textId="77777777" w:rsidTr="007A18BA">
        <w:trPr>
          <w:trHeight w:val="512"/>
        </w:trPr>
        <w:tc>
          <w:tcPr>
            <w:tcW w:w="816" w:type="pct"/>
            <w:vMerge/>
          </w:tcPr>
          <w:p w14:paraId="76F8BEF2" w14:textId="77777777" w:rsidR="0016099C" w:rsidRPr="00B31CCF" w:rsidRDefault="0016099C" w:rsidP="00DE417D">
            <w:pPr>
              <w:ind w:left="-19" w:hanging="11"/>
              <w:rPr>
                <w:rFonts w:ascii="Times New Roman" w:hAnsi="Times New Roman" w:cs="Times New Roman"/>
                <w:sz w:val="18"/>
                <w:szCs w:val="18"/>
                <w:lang w:val="fr-FR"/>
              </w:rPr>
            </w:pPr>
          </w:p>
        </w:tc>
        <w:tc>
          <w:tcPr>
            <w:tcW w:w="1973" w:type="pct"/>
          </w:tcPr>
          <w:p w14:paraId="3FC24638" w14:textId="3E17EA36"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WHO. 2006. Statement on thiomersal. Available: http://www.who.int/vaccine_safety/committee/topics/thiomersal/statement_jul2006/en/.</w:t>
            </w:r>
          </w:p>
        </w:tc>
        <w:tc>
          <w:tcPr>
            <w:tcW w:w="631" w:type="pct"/>
          </w:tcPr>
          <w:p w14:paraId="3DC8B75E" w14:textId="72D4B15A" w:rsidR="0016099C" w:rsidRPr="007A18BA" w:rsidRDefault="00224C79" w:rsidP="00DE417D">
            <w:pPr>
              <w:ind w:left="701" w:hanging="720"/>
              <w:rPr>
                <w:rFonts w:ascii="Times New Roman" w:hAnsi="Times New Roman" w:cs="Times New Roman"/>
                <w:sz w:val="18"/>
                <w:szCs w:val="18"/>
              </w:rPr>
            </w:pPr>
            <w:r>
              <w:rPr>
                <w:rFonts w:ascii="Times New Roman" w:hAnsi="Times New Roman" w:cs="Times New Roman"/>
                <w:sz w:val="18"/>
                <w:szCs w:val="18"/>
              </w:rPr>
              <w:t>1.5 months</w:t>
            </w:r>
          </w:p>
        </w:tc>
        <w:tc>
          <w:tcPr>
            <w:tcW w:w="557" w:type="pct"/>
          </w:tcPr>
          <w:p w14:paraId="1B0CB95F" w14:textId="1D1806C7" w:rsidR="0016099C" w:rsidRPr="007A18BA" w:rsidRDefault="0016099C" w:rsidP="00DE417D">
            <w:pPr>
              <w:ind w:left="701" w:hanging="720"/>
              <w:rPr>
                <w:rFonts w:ascii="Times New Roman" w:hAnsi="Times New Roman" w:cs="Times New Roman"/>
                <w:sz w:val="18"/>
                <w:szCs w:val="18"/>
                <w:lang w:val="fr-FR"/>
              </w:rPr>
            </w:pPr>
            <w:r w:rsidRPr="007A18BA">
              <w:rPr>
                <w:rFonts w:ascii="Times New Roman" w:hAnsi="Times New Roman" w:cs="Times New Roman"/>
                <w:sz w:val="18"/>
                <w:szCs w:val="18"/>
                <w:lang w:val="fr-FR"/>
              </w:rPr>
              <w:t>1080</w:t>
            </w:r>
          </w:p>
        </w:tc>
        <w:tc>
          <w:tcPr>
            <w:tcW w:w="1023" w:type="pct"/>
          </w:tcPr>
          <w:p w14:paraId="523041FC" w14:textId="59C89140"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Blood, Serum, Plasma</w:t>
            </w:r>
          </w:p>
        </w:tc>
      </w:tr>
      <w:tr w:rsidR="0016099C" w:rsidRPr="00B31CCF" w14:paraId="73B6A42A" w14:textId="77777777" w:rsidTr="007A18BA">
        <w:trPr>
          <w:trHeight w:val="512"/>
        </w:trPr>
        <w:tc>
          <w:tcPr>
            <w:tcW w:w="816" w:type="pct"/>
            <w:vMerge/>
          </w:tcPr>
          <w:p w14:paraId="56BCB7C5" w14:textId="77777777" w:rsidR="0016099C" w:rsidRPr="007A18BA" w:rsidRDefault="0016099C" w:rsidP="00DE417D">
            <w:pPr>
              <w:ind w:left="-19" w:hanging="11"/>
              <w:rPr>
                <w:rFonts w:ascii="Times New Roman" w:hAnsi="Times New Roman" w:cs="Times New Roman"/>
                <w:sz w:val="18"/>
                <w:szCs w:val="18"/>
              </w:rPr>
            </w:pPr>
          </w:p>
        </w:tc>
        <w:tc>
          <w:tcPr>
            <w:tcW w:w="1973" w:type="pct"/>
          </w:tcPr>
          <w:p w14:paraId="20E2F3BC" w14:textId="4FA371C5" w:rsidR="0016099C" w:rsidRPr="00F44EF6"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 xml:space="preserve">ATSDR. 1999. Toxicological profile for mercury. </w:t>
            </w:r>
            <w:r w:rsidRPr="00F44EF6">
              <w:rPr>
                <w:rFonts w:ascii="Times New Roman" w:hAnsi="Times New Roman" w:cs="Times New Roman"/>
                <w:sz w:val="18"/>
                <w:szCs w:val="18"/>
              </w:rPr>
              <w:t>Available: https://www.atsdr.cdc.gov/ToxProfiles/tp46.pdf.</w:t>
            </w:r>
          </w:p>
        </w:tc>
        <w:tc>
          <w:tcPr>
            <w:tcW w:w="631" w:type="pct"/>
          </w:tcPr>
          <w:p w14:paraId="3A1E7CCA" w14:textId="77777777" w:rsidR="0016099C" w:rsidRDefault="00224C79" w:rsidP="00DE417D">
            <w:pPr>
              <w:ind w:left="701" w:hanging="720"/>
              <w:rPr>
                <w:rFonts w:ascii="Times New Roman" w:hAnsi="Times New Roman" w:cs="Times New Roman"/>
                <w:sz w:val="18"/>
                <w:szCs w:val="18"/>
              </w:rPr>
            </w:pPr>
            <w:r>
              <w:rPr>
                <w:rFonts w:ascii="Times New Roman" w:hAnsi="Times New Roman" w:cs="Times New Roman"/>
                <w:sz w:val="18"/>
                <w:szCs w:val="18"/>
              </w:rPr>
              <w:t>65 days</w:t>
            </w:r>
          </w:p>
          <w:p w14:paraId="2B50FE4E" w14:textId="22C364F3" w:rsidR="00224C79" w:rsidRPr="007A18BA" w:rsidRDefault="00224C79" w:rsidP="00DE417D">
            <w:pPr>
              <w:ind w:left="701" w:hanging="720"/>
              <w:rPr>
                <w:rFonts w:ascii="Times New Roman" w:hAnsi="Times New Roman" w:cs="Times New Roman"/>
                <w:sz w:val="18"/>
                <w:szCs w:val="18"/>
              </w:rPr>
            </w:pPr>
            <w:r>
              <w:rPr>
                <w:rFonts w:ascii="Times New Roman" w:hAnsi="Times New Roman" w:cs="Times New Roman"/>
                <w:sz w:val="18"/>
                <w:szCs w:val="18"/>
              </w:rPr>
              <w:t>48 days</w:t>
            </w:r>
          </w:p>
        </w:tc>
        <w:tc>
          <w:tcPr>
            <w:tcW w:w="557" w:type="pct"/>
          </w:tcPr>
          <w:p w14:paraId="3AA42D54" w14:textId="582F5808" w:rsidR="0016099C" w:rsidRPr="007A18BA" w:rsidRDefault="0016099C" w:rsidP="00DE417D">
            <w:pPr>
              <w:ind w:left="701" w:hanging="720"/>
              <w:rPr>
                <w:rFonts w:ascii="Times New Roman" w:hAnsi="Times New Roman" w:cs="Times New Roman"/>
                <w:sz w:val="18"/>
                <w:szCs w:val="18"/>
                <w:lang w:val="fr-FR"/>
              </w:rPr>
            </w:pPr>
            <w:r w:rsidRPr="007A18BA">
              <w:rPr>
                <w:rFonts w:ascii="Times New Roman" w:hAnsi="Times New Roman" w:cs="Times New Roman"/>
                <w:sz w:val="18"/>
                <w:szCs w:val="18"/>
                <w:lang w:val="fr-FR"/>
              </w:rPr>
              <w:t>1560</w:t>
            </w:r>
          </w:p>
          <w:p w14:paraId="3DAD2DBE" w14:textId="20A63AA9" w:rsidR="0016099C" w:rsidRPr="007A18BA" w:rsidRDefault="0016099C" w:rsidP="00DE417D">
            <w:pPr>
              <w:ind w:left="701" w:hanging="720"/>
              <w:rPr>
                <w:rFonts w:ascii="Times New Roman" w:hAnsi="Times New Roman" w:cs="Times New Roman"/>
                <w:sz w:val="18"/>
                <w:szCs w:val="18"/>
                <w:lang w:val="fr-FR"/>
              </w:rPr>
            </w:pPr>
            <w:r w:rsidRPr="007A18BA">
              <w:rPr>
                <w:rFonts w:ascii="Times New Roman" w:hAnsi="Times New Roman" w:cs="Times New Roman"/>
                <w:sz w:val="18"/>
                <w:szCs w:val="18"/>
                <w:lang w:val="fr-FR"/>
              </w:rPr>
              <w:t>1152</w:t>
            </w:r>
          </w:p>
        </w:tc>
        <w:tc>
          <w:tcPr>
            <w:tcW w:w="1023" w:type="pct"/>
          </w:tcPr>
          <w:p w14:paraId="7713AEF2" w14:textId="77777777" w:rsidR="0016099C" w:rsidRPr="00B31CCF" w:rsidRDefault="0016099C" w:rsidP="00DE417D">
            <w:pPr>
              <w:ind w:left="701" w:hanging="720"/>
              <w:rPr>
                <w:rFonts w:ascii="Times New Roman" w:hAnsi="Times New Roman" w:cs="Times New Roman"/>
                <w:sz w:val="18"/>
                <w:szCs w:val="18"/>
                <w:lang w:val="fr-FR"/>
              </w:rPr>
            </w:pPr>
            <w:r w:rsidRPr="00B31CCF">
              <w:rPr>
                <w:rFonts w:ascii="Times New Roman" w:hAnsi="Times New Roman" w:cs="Times New Roman"/>
                <w:sz w:val="18"/>
                <w:szCs w:val="18"/>
                <w:lang w:val="fr-FR"/>
              </w:rPr>
              <w:t>Blood, Serum, Plasma</w:t>
            </w:r>
          </w:p>
          <w:p w14:paraId="37C09F93" w14:textId="492B77DE" w:rsidR="0016099C" w:rsidRPr="00B31CCF" w:rsidRDefault="0016099C" w:rsidP="00DE417D">
            <w:pPr>
              <w:ind w:left="701" w:hanging="720"/>
              <w:rPr>
                <w:rFonts w:ascii="Times New Roman" w:hAnsi="Times New Roman" w:cs="Times New Roman"/>
                <w:sz w:val="18"/>
                <w:szCs w:val="18"/>
                <w:lang w:val="fr-FR"/>
              </w:rPr>
            </w:pPr>
            <w:r w:rsidRPr="00B31CCF">
              <w:rPr>
                <w:rFonts w:ascii="Times New Roman" w:hAnsi="Times New Roman" w:cs="Times New Roman"/>
                <w:sz w:val="18"/>
                <w:szCs w:val="18"/>
                <w:lang w:val="fr-FR"/>
              </w:rPr>
              <w:t>Blood, Serum, Plasma</w:t>
            </w:r>
          </w:p>
        </w:tc>
      </w:tr>
      <w:tr w:rsidR="0016099C" w:rsidRPr="007A18BA" w14:paraId="374A252D" w14:textId="77777777" w:rsidTr="007A18BA">
        <w:trPr>
          <w:trHeight w:val="512"/>
        </w:trPr>
        <w:tc>
          <w:tcPr>
            <w:tcW w:w="816" w:type="pct"/>
            <w:vMerge/>
          </w:tcPr>
          <w:p w14:paraId="516EF054" w14:textId="77777777" w:rsidR="0016099C" w:rsidRPr="00B31CCF" w:rsidRDefault="0016099C" w:rsidP="00DE417D">
            <w:pPr>
              <w:ind w:left="-19" w:hanging="11"/>
              <w:rPr>
                <w:rFonts w:ascii="Times New Roman" w:hAnsi="Times New Roman" w:cs="Times New Roman"/>
                <w:sz w:val="18"/>
                <w:szCs w:val="18"/>
                <w:lang w:val="fr-FR"/>
              </w:rPr>
            </w:pPr>
          </w:p>
        </w:tc>
        <w:tc>
          <w:tcPr>
            <w:tcW w:w="1973" w:type="pct"/>
          </w:tcPr>
          <w:p w14:paraId="2806A048" w14:textId="6E196AA0"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 xml:space="preserve">CDC. 2009. Fourth national report on human exposure to environmental chemicals. Available: </w:t>
            </w:r>
            <w:hyperlink r:id="rId64" w:history="1">
              <w:r w:rsidRPr="007A18BA">
                <w:rPr>
                  <w:rFonts w:ascii="Times New Roman" w:hAnsi="Times New Roman" w:cs="Times New Roman"/>
                  <w:sz w:val="18"/>
                  <w:szCs w:val="18"/>
                </w:rPr>
                <w:t>https://www.cdc.gov/exposurereport/pdf/fourthreport.pdf.</w:t>
              </w:r>
            </w:hyperlink>
          </w:p>
        </w:tc>
        <w:tc>
          <w:tcPr>
            <w:tcW w:w="631" w:type="pct"/>
          </w:tcPr>
          <w:p w14:paraId="62CBB73D" w14:textId="092AD54A" w:rsidR="0016099C" w:rsidRPr="007A18BA" w:rsidRDefault="00224C79" w:rsidP="00DE417D">
            <w:pPr>
              <w:ind w:left="701" w:hanging="720"/>
              <w:rPr>
                <w:rFonts w:ascii="Times New Roman" w:hAnsi="Times New Roman" w:cs="Times New Roman"/>
                <w:sz w:val="18"/>
                <w:szCs w:val="18"/>
              </w:rPr>
            </w:pPr>
            <w:r>
              <w:rPr>
                <w:rFonts w:ascii="Times New Roman" w:hAnsi="Times New Roman" w:cs="Times New Roman"/>
                <w:sz w:val="18"/>
                <w:szCs w:val="18"/>
              </w:rPr>
              <w:t>50 days</w:t>
            </w:r>
          </w:p>
        </w:tc>
        <w:tc>
          <w:tcPr>
            <w:tcW w:w="557" w:type="pct"/>
          </w:tcPr>
          <w:p w14:paraId="213FB4DD" w14:textId="5D38B02E"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1200</w:t>
            </w:r>
          </w:p>
        </w:tc>
        <w:tc>
          <w:tcPr>
            <w:tcW w:w="1023" w:type="pct"/>
          </w:tcPr>
          <w:p w14:paraId="240A396F" w14:textId="234736A9"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Body</w:t>
            </w:r>
          </w:p>
        </w:tc>
      </w:tr>
      <w:tr w:rsidR="0016099C" w:rsidRPr="007A18BA" w14:paraId="0FFCB8F3" w14:textId="77777777" w:rsidTr="007A18BA">
        <w:trPr>
          <w:trHeight w:val="512"/>
        </w:trPr>
        <w:tc>
          <w:tcPr>
            <w:tcW w:w="816" w:type="pct"/>
            <w:vMerge w:val="restart"/>
          </w:tcPr>
          <w:p w14:paraId="3F7E8502" w14:textId="77777777" w:rsidR="0016099C" w:rsidRPr="007A18BA" w:rsidRDefault="0016099C" w:rsidP="00DE417D">
            <w:pPr>
              <w:ind w:left="-19" w:hanging="11"/>
              <w:rPr>
                <w:rFonts w:ascii="Times New Roman" w:hAnsi="Times New Roman" w:cs="Times New Roman"/>
                <w:sz w:val="18"/>
                <w:szCs w:val="18"/>
              </w:rPr>
            </w:pPr>
            <w:r w:rsidRPr="007A18BA">
              <w:rPr>
                <w:rFonts w:ascii="Times New Roman" w:hAnsi="Times New Roman" w:cs="Times New Roman"/>
                <w:sz w:val="18"/>
                <w:szCs w:val="18"/>
              </w:rPr>
              <w:t>Inorganic Mercury</w:t>
            </w:r>
          </w:p>
        </w:tc>
        <w:tc>
          <w:tcPr>
            <w:tcW w:w="1973" w:type="pct"/>
          </w:tcPr>
          <w:p w14:paraId="73C18067" w14:textId="77777777"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 xml:space="preserve">CDC. 2016. Biomonitoring summary: Mercury. Available: </w:t>
            </w:r>
            <w:hyperlink r:id="rId65" w:history="1">
              <w:r w:rsidRPr="007A18BA">
                <w:rPr>
                  <w:rFonts w:ascii="Times New Roman" w:hAnsi="Times New Roman" w:cs="Times New Roman"/>
                  <w:sz w:val="18"/>
                  <w:szCs w:val="18"/>
                </w:rPr>
                <w:t>https://www.cdc.gov/biomonitoring/Mercury_BiomonitoringSummary.html.</w:t>
              </w:r>
            </w:hyperlink>
          </w:p>
        </w:tc>
        <w:tc>
          <w:tcPr>
            <w:tcW w:w="631" w:type="pct"/>
          </w:tcPr>
          <w:p w14:paraId="4E968253" w14:textId="77777777" w:rsidR="0016099C" w:rsidRDefault="007D7932" w:rsidP="00DE417D">
            <w:pPr>
              <w:ind w:left="701" w:hanging="720"/>
              <w:rPr>
                <w:rFonts w:ascii="Times New Roman" w:hAnsi="Times New Roman" w:cs="Times New Roman"/>
                <w:sz w:val="18"/>
                <w:szCs w:val="18"/>
              </w:rPr>
            </w:pPr>
            <w:r>
              <w:rPr>
                <w:rFonts w:ascii="Times New Roman" w:hAnsi="Times New Roman" w:cs="Times New Roman"/>
                <w:sz w:val="18"/>
                <w:szCs w:val="18"/>
              </w:rPr>
              <w:t>3 weeks</w:t>
            </w:r>
          </w:p>
          <w:p w14:paraId="3BB9ADE6" w14:textId="6D97E675" w:rsidR="007D7932" w:rsidRPr="007A18BA" w:rsidRDefault="007D7932" w:rsidP="00DE417D">
            <w:pPr>
              <w:ind w:left="701" w:hanging="720"/>
              <w:rPr>
                <w:rFonts w:ascii="Times New Roman" w:hAnsi="Times New Roman" w:cs="Times New Roman"/>
                <w:sz w:val="18"/>
                <w:szCs w:val="18"/>
              </w:rPr>
            </w:pPr>
            <w:r>
              <w:rPr>
                <w:rFonts w:ascii="Times New Roman" w:hAnsi="Times New Roman" w:cs="Times New Roman"/>
                <w:sz w:val="18"/>
                <w:szCs w:val="18"/>
              </w:rPr>
              <w:t>1 week</w:t>
            </w:r>
          </w:p>
        </w:tc>
        <w:tc>
          <w:tcPr>
            <w:tcW w:w="557" w:type="pct"/>
          </w:tcPr>
          <w:p w14:paraId="6167F816" w14:textId="3C4199E5"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504</w:t>
            </w:r>
          </w:p>
          <w:p w14:paraId="6CA549D1" w14:textId="67F40215"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168</w:t>
            </w:r>
          </w:p>
        </w:tc>
        <w:tc>
          <w:tcPr>
            <w:tcW w:w="1023" w:type="pct"/>
          </w:tcPr>
          <w:p w14:paraId="1C0DD15C" w14:textId="77777777"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Blood, Serum, Plasma</w:t>
            </w:r>
          </w:p>
          <w:p w14:paraId="592588C4" w14:textId="77777777"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Blood, Serum, Plasma</w:t>
            </w:r>
          </w:p>
        </w:tc>
      </w:tr>
      <w:tr w:rsidR="0016099C" w:rsidRPr="007A18BA" w14:paraId="352C22EE" w14:textId="77777777" w:rsidTr="007A18BA">
        <w:trPr>
          <w:trHeight w:val="512"/>
        </w:trPr>
        <w:tc>
          <w:tcPr>
            <w:tcW w:w="816" w:type="pct"/>
            <w:vMerge/>
          </w:tcPr>
          <w:p w14:paraId="6D4FEB69" w14:textId="77777777" w:rsidR="0016099C" w:rsidRPr="007A18BA" w:rsidRDefault="0016099C" w:rsidP="00DE417D">
            <w:pPr>
              <w:ind w:left="-19" w:hanging="11"/>
              <w:rPr>
                <w:rFonts w:ascii="Times New Roman" w:hAnsi="Times New Roman" w:cs="Times New Roman"/>
                <w:sz w:val="18"/>
                <w:szCs w:val="18"/>
              </w:rPr>
            </w:pPr>
          </w:p>
        </w:tc>
        <w:tc>
          <w:tcPr>
            <w:tcW w:w="1973" w:type="pct"/>
          </w:tcPr>
          <w:p w14:paraId="2E0710A2" w14:textId="77777777"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 xml:space="preserve">ATSDR. 2000. Managing hazardous material incidents: Mercury (hg). Available: </w:t>
            </w:r>
            <w:hyperlink r:id="rId66" w:history="1">
              <w:r w:rsidRPr="007A18BA">
                <w:rPr>
                  <w:rFonts w:ascii="Times New Roman" w:hAnsi="Times New Roman" w:cs="Times New Roman"/>
                  <w:sz w:val="18"/>
                  <w:szCs w:val="18"/>
                </w:rPr>
                <w:t>https://www.atsdr.cdc.gov/mhmi/mmg46.pdf.</w:t>
              </w:r>
            </w:hyperlink>
          </w:p>
        </w:tc>
        <w:tc>
          <w:tcPr>
            <w:tcW w:w="631" w:type="pct"/>
          </w:tcPr>
          <w:p w14:paraId="0EE8CA52" w14:textId="77777777" w:rsidR="0016099C" w:rsidRDefault="007D7932" w:rsidP="00DE417D">
            <w:pPr>
              <w:ind w:left="701" w:hanging="720"/>
              <w:rPr>
                <w:rFonts w:ascii="Times New Roman" w:hAnsi="Times New Roman" w:cs="Times New Roman"/>
                <w:sz w:val="18"/>
                <w:szCs w:val="18"/>
              </w:rPr>
            </w:pPr>
            <w:r>
              <w:rPr>
                <w:rFonts w:ascii="Times New Roman" w:hAnsi="Times New Roman" w:cs="Times New Roman"/>
                <w:sz w:val="18"/>
                <w:szCs w:val="18"/>
              </w:rPr>
              <w:t>15 days</w:t>
            </w:r>
          </w:p>
          <w:p w14:paraId="469985D8" w14:textId="77777777" w:rsidR="007D7932" w:rsidRDefault="007D7932" w:rsidP="00DE417D">
            <w:pPr>
              <w:ind w:left="701" w:hanging="720"/>
              <w:rPr>
                <w:rFonts w:ascii="Times New Roman" w:hAnsi="Times New Roman" w:cs="Times New Roman"/>
                <w:sz w:val="18"/>
                <w:szCs w:val="18"/>
              </w:rPr>
            </w:pPr>
            <w:r>
              <w:rPr>
                <w:rFonts w:ascii="Times New Roman" w:hAnsi="Times New Roman" w:cs="Times New Roman"/>
                <w:sz w:val="18"/>
                <w:szCs w:val="18"/>
              </w:rPr>
              <w:t>28 days</w:t>
            </w:r>
          </w:p>
          <w:p w14:paraId="136E922B" w14:textId="77777777" w:rsidR="007D7932" w:rsidRDefault="007D7932" w:rsidP="00DE417D">
            <w:pPr>
              <w:ind w:left="701" w:hanging="720"/>
              <w:rPr>
                <w:rFonts w:ascii="Times New Roman" w:hAnsi="Times New Roman" w:cs="Times New Roman"/>
                <w:sz w:val="18"/>
                <w:szCs w:val="18"/>
              </w:rPr>
            </w:pPr>
            <w:r>
              <w:rPr>
                <w:rFonts w:ascii="Times New Roman" w:hAnsi="Times New Roman" w:cs="Times New Roman"/>
                <w:sz w:val="18"/>
                <w:szCs w:val="18"/>
              </w:rPr>
              <w:t>60 days</w:t>
            </w:r>
          </w:p>
          <w:p w14:paraId="0CDA219E" w14:textId="7FB26D28" w:rsidR="007D7932" w:rsidRPr="007A18BA" w:rsidRDefault="007D7932" w:rsidP="00DE417D">
            <w:pPr>
              <w:ind w:left="701" w:hanging="720"/>
              <w:rPr>
                <w:rFonts w:ascii="Times New Roman" w:hAnsi="Times New Roman" w:cs="Times New Roman"/>
                <w:sz w:val="18"/>
                <w:szCs w:val="18"/>
              </w:rPr>
            </w:pPr>
            <w:r>
              <w:rPr>
                <w:rFonts w:ascii="Times New Roman" w:hAnsi="Times New Roman" w:cs="Times New Roman"/>
                <w:sz w:val="18"/>
                <w:szCs w:val="18"/>
              </w:rPr>
              <w:t>60 days</w:t>
            </w:r>
          </w:p>
        </w:tc>
        <w:tc>
          <w:tcPr>
            <w:tcW w:w="557" w:type="pct"/>
          </w:tcPr>
          <w:p w14:paraId="6015E97F" w14:textId="5D5123E0"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360</w:t>
            </w:r>
          </w:p>
          <w:p w14:paraId="43AB9463" w14:textId="77777777"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672</w:t>
            </w:r>
          </w:p>
          <w:p w14:paraId="28687F58" w14:textId="77777777"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1440</w:t>
            </w:r>
          </w:p>
          <w:p w14:paraId="4BEA2397" w14:textId="77777777"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1440</w:t>
            </w:r>
          </w:p>
        </w:tc>
        <w:tc>
          <w:tcPr>
            <w:tcW w:w="1023" w:type="pct"/>
          </w:tcPr>
          <w:p w14:paraId="706442C7" w14:textId="77777777"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Blood, Serum, Plasma</w:t>
            </w:r>
          </w:p>
          <w:p w14:paraId="5162ADD9" w14:textId="77777777"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Blood, Serum, Plasma</w:t>
            </w:r>
          </w:p>
          <w:p w14:paraId="51B44ADA" w14:textId="77777777"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Body</w:t>
            </w:r>
          </w:p>
          <w:p w14:paraId="0CA8720D" w14:textId="77777777"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Body</w:t>
            </w:r>
          </w:p>
        </w:tc>
      </w:tr>
      <w:tr w:rsidR="0016099C" w:rsidRPr="007A18BA" w14:paraId="645C5D94" w14:textId="77777777" w:rsidTr="007A18BA">
        <w:trPr>
          <w:trHeight w:val="512"/>
        </w:trPr>
        <w:tc>
          <w:tcPr>
            <w:tcW w:w="816" w:type="pct"/>
            <w:vMerge w:val="restart"/>
          </w:tcPr>
          <w:p w14:paraId="6D2A8CA7" w14:textId="467ED387" w:rsidR="0016099C" w:rsidRPr="007A18BA" w:rsidRDefault="0016099C" w:rsidP="00DE417D">
            <w:pPr>
              <w:ind w:left="-19" w:hanging="11"/>
              <w:rPr>
                <w:rFonts w:ascii="Times New Roman" w:hAnsi="Times New Roman" w:cs="Times New Roman"/>
                <w:sz w:val="18"/>
                <w:szCs w:val="18"/>
              </w:rPr>
            </w:pPr>
            <w:r w:rsidRPr="007A18BA">
              <w:rPr>
                <w:rFonts w:ascii="Times New Roman" w:hAnsi="Times New Roman" w:cs="Times New Roman"/>
                <w:sz w:val="18"/>
                <w:szCs w:val="18"/>
              </w:rPr>
              <w:t>Molybdenum</w:t>
            </w:r>
          </w:p>
        </w:tc>
        <w:tc>
          <w:tcPr>
            <w:tcW w:w="1973" w:type="pct"/>
          </w:tcPr>
          <w:p w14:paraId="1462C5F3" w14:textId="0A85B6F1"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 xml:space="preserve">ATSDR. 2017. Toxicological profile for molybdenum. </w:t>
            </w:r>
            <w:r w:rsidRPr="007A18BA">
              <w:rPr>
                <w:rFonts w:ascii="Times New Roman" w:hAnsi="Times New Roman" w:cs="Times New Roman"/>
                <w:sz w:val="18"/>
                <w:szCs w:val="18"/>
                <w:lang w:val="fr-CH"/>
              </w:rPr>
              <w:t xml:space="preserve">Available: </w:t>
            </w:r>
            <w:hyperlink r:id="rId67" w:history="1">
              <w:r w:rsidRPr="007A18BA">
                <w:rPr>
                  <w:rFonts w:ascii="Times New Roman" w:hAnsi="Times New Roman" w:cs="Times New Roman"/>
                  <w:sz w:val="18"/>
                  <w:szCs w:val="18"/>
                  <w:lang w:val="fr-CH"/>
                </w:rPr>
                <w:t>https://www.atsdr.cdc.gov/ToxProfiles/tp212.pdf.</w:t>
              </w:r>
            </w:hyperlink>
          </w:p>
        </w:tc>
        <w:tc>
          <w:tcPr>
            <w:tcW w:w="631" w:type="pct"/>
          </w:tcPr>
          <w:p w14:paraId="2031B5EF" w14:textId="2F5C0A60" w:rsidR="0016099C" w:rsidRPr="007A18BA" w:rsidRDefault="00654027" w:rsidP="00DE417D">
            <w:pPr>
              <w:ind w:left="701" w:hanging="720"/>
              <w:rPr>
                <w:rFonts w:ascii="Times New Roman" w:hAnsi="Times New Roman" w:cs="Times New Roman"/>
                <w:sz w:val="18"/>
                <w:szCs w:val="18"/>
              </w:rPr>
            </w:pPr>
            <w:r>
              <w:rPr>
                <w:rFonts w:ascii="Times New Roman" w:hAnsi="Times New Roman" w:cs="Times New Roman"/>
                <w:sz w:val="18"/>
                <w:szCs w:val="18"/>
              </w:rPr>
              <w:t>6.60 hours</w:t>
            </w:r>
          </w:p>
        </w:tc>
        <w:tc>
          <w:tcPr>
            <w:tcW w:w="557" w:type="pct"/>
          </w:tcPr>
          <w:p w14:paraId="2C50C8AE" w14:textId="27486AB0"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6.60</w:t>
            </w:r>
          </w:p>
        </w:tc>
        <w:tc>
          <w:tcPr>
            <w:tcW w:w="1023" w:type="pct"/>
          </w:tcPr>
          <w:p w14:paraId="00C11102" w14:textId="77777777"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Blood, Serum, Plasma</w:t>
            </w:r>
          </w:p>
          <w:p w14:paraId="322F870A" w14:textId="77777777" w:rsidR="0016099C" w:rsidRPr="007A18BA" w:rsidRDefault="0016099C" w:rsidP="00DE417D">
            <w:pPr>
              <w:ind w:left="701" w:hanging="720"/>
              <w:rPr>
                <w:rFonts w:ascii="Times New Roman" w:hAnsi="Times New Roman" w:cs="Times New Roman"/>
                <w:sz w:val="18"/>
                <w:szCs w:val="18"/>
              </w:rPr>
            </w:pPr>
          </w:p>
        </w:tc>
      </w:tr>
      <w:tr w:rsidR="0016099C" w:rsidRPr="007A18BA" w14:paraId="26E12DE2" w14:textId="77777777" w:rsidTr="007A18BA">
        <w:trPr>
          <w:trHeight w:val="512"/>
        </w:trPr>
        <w:tc>
          <w:tcPr>
            <w:tcW w:w="816" w:type="pct"/>
            <w:vMerge/>
          </w:tcPr>
          <w:p w14:paraId="303700D9" w14:textId="77777777" w:rsidR="0016099C" w:rsidRPr="007A18BA" w:rsidRDefault="0016099C" w:rsidP="00DE417D">
            <w:pPr>
              <w:ind w:left="-19" w:hanging="11"/>
              <w:rPr>
                <w:rFonts w:ascii="Times New Roman" w:hAnsi="Times New Roman" w:cs="Times New Roman"/>
                <w:sz w:val="18"/>
                <w:szCs w:val="18"/>
              </w:rPr>
            </w:pPr>
          </w:p>
        </w:tc>
        <w:tc>
          <w:tcPr>
            <w:tcW w:w="1973" w:type="pct"/>
          </w:tcPr>
          <w:p w14:paraId="49284D40" w14:textId="0B9D41CF"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Vyskočil, Adolf, and Claude Viau. "Assessment of molybdenum toxicity in humans." Journal of Applied Toxicology 19.3 (1999): 185-192.</w:t>
            </w:r>
          </w:p>
        </w:tc>
        <w:tc>
          <w:tcPr>
            <w:tcW w:w="631" w:type="pct"/>
          </w:tcPr>
          <w:p w14:paraId="3787A3A6" w14:textId="3E0805A6" w:rsidR="0016099C" w:rsidRPr="007A18BA" w:rsidRDefault="00654027" w:rsidP="00DE417D">
            <w:pPr>
              <w:ind w:left="701" w:hanging="720"/>
              <w:rPr>
                <w:rFonts w:ascii="Times New Roman" w:hAnsi="Times New Roman" w:cs="Times New Roman"/>
                <w:sz w:val="18"/>
                <w:szCs w:val="18"/>
              </w:rPr>
            </w:pPr>
            <w:r>
              <w:rPr>
                <w:rFonts w:ascii="Times New Roman" w:hAnsi="Times New Roman" w:cs="Times New Roman"/>
                <w:sz w:val="18"/>
                <w:szCs w:val="18"/>
              </w:rPr>
              <w:t>19 hours</w:t>
            </w:r>
          </w:p>
        </w:tc>
        <w:tc>
          <w:tcPr>
            <w:tcW w:w="557" w:type="pct"/>
          </w:tcPr>
          <w:p w14:paraId="2A286C3A" w14:textId="2E1D5D0E"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19</w:t>
            </w:r>
          </w:p>
        </w:tc>
        <w:tc>
          <w:tcPr>
            <w:tcW w:w="1023" w:type="pct"/>
          </w:tcPr>
          <w:p w14:paraId="6BCCB24D" w14:textId="346672C3"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Body</w:t>
            </w:r>
          </w:p>
        </w:tc>
      </w:tr>
      <w:tr w:rsidR="0016099C" w:rsidRPr="007A18BA" w14:paraId="5FE9B0DE" w14:textId="77777777" w:rsidTr="007A18BA">
        <w:trPr>
          <w:trHeight w:val="512"/>
        </w:trPr>
        <w:tc>
          <w:tcPr>
            <w:tcW w:w="816" w:type="pct"/>
            <w:vMerge w:val="restart"/>
          </w:tcPr>
          <w:p w14:paraId="3C695D26" w14:textId="23331D2D" w:rsidR="0016099C" w:rsidRPr="007A18BA" w:rsidRDefault="0016099C" w:rsidP="00DE417D">
            <w:pPr>
              <w:ind w:left="-19" w:hanging="11"/>
              <w:rPr>
                <w:rFonts w:ascii="Times New Roman" w:hAnsi="Times New Roman" w:cs="Times New Roman"/>
                <w:sz w:val="18"/>
                <w:szCs w:val="18"/>
              </w:rPr>
            </w:pPr>
            <w:r w:rsidRPr="007A18BA">
              <w:rPr>
                <w:rFonts w:ascii="Times New Roman" w:hAnsi="Times New Roman" w:cs="Times New Roman"/>
                <w:sz w:val="18"/>
                <w:szCs w:val="18"/>
              </w:rPr>
              <w:t>Perchlorate</w:t>
            </w:r>
          </w:p>
        </w:tc>
        <w:tc>
          <w:tcPr>
            <w:tcW w:w="1973" w:type="pct"/>
          </w:tcPr>
          <w:p w14:paraId="31274B0E" w14:textId="7AF309BB"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Srinivasan A, Viraraghavan T. 2009. Perchlorate: Health effects and technologies for its removal from water resources. International Journal of Environmental Research and Public Health 6:1418-1442.</w:t>
            </w:r>
            <w:r w:rsidRPr="007A18BA">
              <w:rPr>
                <w:rFonts w:ascii="Times New Roman" w:hAnsi="Times New Roman" w:cs="Times New Roman"/>
                <w:noProof/>
                <w:sz w:val="18"/>
                <w:szCs w:val="18"/>
              </w:rPr>
              <w:t xml:space="preserve"> </w:t>
            </w:r>
          </w:p>
        </w:tc>
        <w:tc>
          <w:tcPr>
            <w:tcW w:w="631" w:type="pct"/>
          </w:tcPr>
          <w:p w14:paraId="59AE4C30" w14:textId="77777777" w:rsidR="0016099C" w:rsidRDefault="00654027" w:rsidP="00DE417D">
            <w:pPr>
              <w:ind w:left="701" w:hanging="720"/>
              <w:rPr>
                <w:rFonts w:ascii="Times New Roman" w:hAnsi="Times New Roman" w:cs="Times New Roman"/>
                <w:sz w:val="18"/>
                <w:szCs w:val="18"/>
              </w:rPr>
            </w:pPr>
            <w:r>
              <w:rPr>
                <w:rFonts w:ascii="Times New Roman" w:hAnsi="Times New Roman" w:cs="Times New Roman"/>
                <w:sz w:val="18"/>
                <w:szCs w:val="18"/>
              </w:rPr>
              <w:t>8 hours</w:t>
            </w:r>
          </w:p>
          <w:p w14:paraId="6ADA0E61" w14:textId="170FF71D" w:rsidR="00654027" w:rsidRPr="007A18BA" w:rsidRDefault="00654027" w:rsidP="00DE417D">
            <w:pPr>
              <w:ind w:left="701" w:hanging="720"/>
              <w:rPr>
                <w:rFonts w:ascii="Times New Roman" w:hAnsi="Times New Roman" w:cs="Times New Roman"/>
                <w:sz w:val="18"/>
                <w:szCs w:val="18"/>
              </w:rPr>
            </w:pPr>
            <w:r>
              <w:rPr>
                <w:rFonts w:ascii="Times New Roman" w:hAnsi="Times New Roman" w:cs="Times New Roman"/>
                <w:sz w:val="18"/>
                <w:szCs w:val="18"/>
              </w:rPr>
              <w:t>6 hours</w:t>
            </w:r>
          </w:p>
        </w:tc>
        <w:tc>
          <w:tcPr>
            <w:tcW w:w="557" w:type="pct"/>
          </w:tcPr>
          <w:p w14:paraId="56E04AB4" w14:textId="699DEEAB"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8</w:t>
            </w:r>
          </w:p>
          <w:p w14:paraId="4B77202B" w14:textId="601BB096"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6</w:t>
            </w:r>
          </w:p>
        </w:tc>
        <w:tc>
          <w:tcPr>
            <w:tcW w:w="1023" w:type="pct"/>
          </w:tcPr>
          <w:p w14:paraId="0941711F" w14:textId="77777777"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Blood, Serum, Plasma</w:t>
            </w:r>
          </w:p>
          <w:p w14:paraId="2E9D62E4" w14:textId="77777777"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Blood, Serum, Plasma</w:t>
            </w:r>
          </w:p>
          <w:p w14:paraId="3419E16C" w14:textId="77777777" w:rsidR="0016099C" w:rsidRPr="007A18BA" w:rsidRDefault="0016099C" w:rsidP="00DE417D">
            <w:pPr>
              <w:ind w:left="701" w:hanging="720"/>
              <w:rPr>
                <w:rFonts w:ascii="Times New Roman" w:hAnsi="Times New Roman" w:cs="Times New Roman"/>
                <w:sz w:val="18"/>
                <w:szCs w:val="18"/>
              </w:rPr>
            </w:pPr>
          </w:p>
        </w:tc>
      </w:tr>
      <w:tr w:rsidR="0016099C" w:rsidRPr="007A18BA" w14:paraId="75331F1F" w14:textId="77777777" w:rsidTr="007A18BA">
        <w:trPr>
          <w:trHeight w:val="512"/>
        </w:trPr>
        <w:tc>
          <w:tcPr>
            <w:tcW w:w="816" w:type="pct"/>
            <w:vMerge/>
          </w:tcPr>
          <w:p w14:paraId="79B570ED" w14:textId="77777777" w:rsidR="0016099C" w:rsidRPr="007A18BA" w:rsidRDefault="0016099C" w:rsidP="00DE417D">
            <w:pPr>
              <w:ind w:left="-19" w:hanging="11"/>
              <w:rPr>
                <w:rFonts w:ascii="Times New Roman" w:hAnsi="Times New Roman" w:cs="Times New Roman"/>
                <w:sz w:val="18"/>
                <w:szCs w:val="18"/>
              </w:rPr>
            </w:pPr>
          </w:p>
        </w:tc>
        <w:tc>
          <w:tcPr>
            <w:tcW w:w="1973" w:type="pct"/>
          </w:tcPr>
          <w:p w14:paraId="40BA2CF5" w14:textId="453DDAAD"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Crump KS, Gibbs JP. 2005. Benchmark calculations for perchlorate from three human cohorts. Environmental Health Perspectives 113:1001-1008.</w:t>
            </w:r>
            <w:r w:rsidRPr="007A18BA">
              <w:rPr>
                <w:rFonts w:ascii="Times New Roman" w:hAnsi="Times New Roman" w:cs="Times New Roman"/>
                <w:noProof/>
                <w:sz w:val="18"/>
                <w:szCs w:val="18"/>
              </w:rPr>
              <w:t xml:space="preserve"> </w:t>
            </w:r>
          </w:p>
        </w:tc>
        <w:tc>
          <w:tcPr>
            <w:tcW w:w="631" w:type="pct"/>
          </w:tcPr>
          <w:p w14:paraId="5B5082A1" w14:textId="31DC0C25" w:rsidR="0016099C" w:rsidRPr="007A18BA" w:rsidRDefault="00654027" w:rsidP="00DE417D">
            <w:pPr>
              <w:ind w:left="701" w:hanging="720"/>
              <w:rPr>
                <w:rFonts w:ascii="Times New Roman" w:hAnsi="Times New Roman" w:cs="Times New Roman"/>
                <w:sz w:val="18"/>
                <w:szCs w:val="18"/>
              </w:rPr>
            </w:pPr>
            <w:r>
              <w:rPr>
                <w:rFonts w:ascii="Times New Roman" w:hAnsi="Times New Roman" w:cs="Times New Roman"/>
                <w:sz w:val="18"/>
                <w:szCs w:val="18"/>
              </w:rPr>
              <w:t>7.50 hours</w:t>
            </w:r>
          </w:p>
        </w:tc>
        <w:tc>
          <w:tcPr>
            <w:tcW w:w="557" w:type="pct"/>
          </w:tcPr>
          <w:p w14:paraId="415B8C65" w14:textId="4A668D88"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7.50</w:t>
            </w:r>
          </w:p>
        </w:tc>
        <w:tc>
          <w:tcPr>
            <w:tcW w:w="1023" w:type="pct"/>
          </w:tcPr>
          <w:p w14:paraId="66E79A3F" w14:textId="77777777"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Blood, Serum, Plasma</w:t>
            </w:r>
          </w:p>
          <w:p w14:paraId="7025CCEA" w14:textId="77777777" w:rsidR="0016099C" w:rsidRPr="007A18BA" w:rsidRDefault="0016099C" w:rsidP="00DE417D">
            <w:pPr>
              <w:ind w:left="701" w:hanging="720"/>
              <w:rPr>
                <w:rFonts w:ascii="Times New Roman" w:hAnsi="Times New Roman" w:cs="Times New Roman"/>
                <w:sz w:val="18"/>
                <w:szCs w:val="18"/>
              </w:rPr>
            </w:pPr>
          </w:p>
        </w:tc>
      </w:tr>
      <w:tr w:rsidR="0016099C" w:rsidRPr="007A18BA" w14:paraId="5D47ED6A" w14:textId="77777777" w:rsidTr="007A18BA">
        <w:trPr>
          <w:trHeight w:val="512"/>
        </w:trPr>
        <w:tc>
          <w:tcPr>
            <w:tcW w:w="816" w:type="pct"/>
            <w:vMerge/>
          </w:tcPr>
          <w:p w14:paraId="7FF32389" w14:textId="77777777" w:rsidR="0016099C" w:rsidRPr="007A18BA" w:rsidRDefault="0016099C" w:rsidP="00DE417D">
            <w:pPr>
              <w:ind w:left="-19" w:hanging="11"/>
              <w:rPr>
                <w:rFonts w:ascii="Times New Roman" w:hAnsi="Times New Roman" w:cs="Times New Roman"/>
                <w:sz w:val="18"/>
                <w:szCs w:val="18"/>
              </w:rPr>
            </w:pPr>
          </w:p>
        </w:tc>
        <w:tc>
          <w:tcPr>
            <w:tcW w:w="1973" w:type="pct"/>
          </w:tcPr>
          <w:p w14:paraId="2DA732C3" w14:textId="2B6BDCD7"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 xml:space="preserve">ATSDR. 2008. Toxicological profile for perchlorates. Available: </w:t>
            </w:r>
            <w:hyperlink r:id="rId68" w:history="1">
              <w:r w:rsidRPr="007A18BA">
                <w:rPr>
                  <w:rFonts w:ascii="Times New Roman" w:hAnsi="Times New Roman" w:cs="Times New Roman"/>
                  <w:sz w:val="18"/>
                  <w:szCs w:val="18"/>
                </w:rPr>
                <w:t>https://www.atsdr.cdc.gov/ToxProfiles/tp162.pdf.</w:t>
              </w:r>
            </w:hyperlink>
          </w:p>
        </w:tc>
        <w:tc>
          <w:tcPr>
            <w:tcW w:w="631" w:type="pct"/>
          </w:tcPr>
          <w:p w14:paraId="18A2C059" w14:textId="18B809E2" w:rsidR="0016099C" w:rsidRPr="007A18BA" w:rsidRDefault="00654027" w:rsidP="00DE417D">
            <w:pPr>
              <w:ind w:left="701" w:hanging="720"/>
              <w:rPr>
                <w:rFonts w:ascii="Times New Roman" w:hAnsi="Times New Roman" w:cs="Times New Roman"/>
                <w:sz w:val="18"/>
                <w:szCs w:val="18"/>
              </w:rPr>
            </w:pPr>
            <w:r>
              <w:rPr>
                <w:rFonts w:ascii="Times New Roman" w:hAnsi="Times New Roman" w:cs="Times New Roman"/>
                <w:sz w:val="18"/>
                <w:szCs w:val="18"/>
              </w:rPr>
              <w:t>8 hours</w:t>
            </w:r>
          </w:p>
        </w:tc>
        <w:tc>
          <w:tcPr>
            <w:tcW w:w="557" w:type="pct"/>
          </w:tcPr>
          <w:p w14:paraId="02531D37" w14:textId="3AB04DBB"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8</w:t>
            </w:r>
          </w:p>
        </w:tc>
        <w:tc>
          <w:tcPr>
            <w:tcW w:w="1023" w:type="pct"/>
          </w:tcPr>
          <w:p w14:paraId="5E153F6C" w14:textId="77777777"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Blood, Serum, Plasma</w:t>
            </w:r>
          </w:p>
          <w:p w14:paraId="49946733" w14:textId="77777777" w:rsidR="0016099C" w:rsidRPr="007A18BA" w:rsidRDefault="0016099C" w:rsidP="00DE417D">
            <w:pPr>
              <w:ind w:left="701" w:hanging="720"/>
              <w:rPr>
                <w:rFonts w:ascii="Times New Roman" w:hAnsi="Times New Roman" w:cs="Times New Roman"/>
                <w:sz w:val="18"/>
                <w:szCs w:val="18"/>
              </w:rPr>
            </w:pPr>
          </w:p>
        </w:tc>
      </w:tr>
      <w:tr w:rsidR="0016099C" w:rsidRPr="007A18BA" w14:paraId="2A47F1AC" w14:textId="77777777" w:rsidTr="007A18BA">
        <w:trPr>
          <w:trHeight w:val="512"/>
        </w:trPr>
        <w:tc>
          <w:tcPr>
            <w:tcW w:w="816" w:type="pct"/>
            <w:vMerge/>
          </w:tcPr>
          <w:p w14:paraId="2CB197BA" w14:textId="77777777" w:rsidR="0016099C" w:rsidRPr="007A18BA" w:rsidRDefault="0016099C" w:rsidP="00DE417D">
            <w:pPr>
              <w:ind w:left="-19" w:hanging="11"/>
              <w:rPr>
                <w:rFonts w:ascii="Times New Roman" w:hAnsi="Times New Roman" w:cs="Times New Roman"/>
                <w:sz w:val="18"/>
                <w:szCs w:val="18"/>
              </w:rPr>
            </w:pPr>
          </w:p>
        </w:tc>
        <w:tc>
          <w:tcPr>
            <w:tcW w:w="1973" w:type="pct"/>
          </w:tcPr>
          <w:p w14:paraId="341679D0" w14:textId="1A4B99EA" w:rsidR="0016099C" w:rsidRPr="007A18BA" w:rsidRDefault="0016099C" w:rsidP="00DE417D">
            <w:pPr>
              <w:ind w:left="701" w:hanging="720"/>
              <w:rPr>
                <w:rFonts w:ascii="Times New Roman" w:hAnsi="Times New Roman" w:cs="Times New Roman"/>
                <w:sz w:val="18"/>
                <w:szCs w:val="18"/>
                <w:lang w:val="fr-FR"/>
              </w:rPr>
            </w:pPr>
            <w:r w:rsidRPr="007A18BA">
              <w:rPr>
                <w:rFonts w:ascii="Times New Roman" w:hAnsi="Times New Roman" w:cs="Times New Roman"/>
                <w:sz w:val="18"/>
                <w:szCs w:val="18"/>
              </w:rPr>
              <w:t xml:space="preserve">WHO. 2004. Perchlorate in Drinking-water Background document for development of WHO Guidelines for Drinking-water Quality. </w:t>
            </w:r>
            <w:r w:rsidRPr="007A18BA">
              <w:rPr>
                <w:rFonts w:ascii="Times New Roman" w:hAnsi="Times New Roman" w:cs="Times New Roman"/>
                <w:sz w:val="18"/>
                <w:szCs w:val="18"/>
                <w:lang w:val="fr-FR"/>
              </w:rPr>
              <w:t>Available: http://www.who.int/water_sanitation_health/water-quality/guidelines/chemicals/perchlorate-background-jan17.pdf</w:t>
            </w:r>
          </w:p>
        </w:tc>
        <w:tc>
          <w:tcPr>
            <w:tcW w:w="631" w:type="pct"/>
          </w:tcPr>
          <w:p w14:paraId="4A98E287" w14:textId="77777777" w:rsidR="0016099C" w:rsidRDefault="00654027" w:rsidP="00DE417D">
            <w:pPr>
              <w:ind w:left="701" w:hanging="720"/>
              <w:rPr>
                <w:rFonts w:ascii="Times New Roman" w:hAnsi="Times New Roman" w:cs="Times New Roman"/>
                <w:sz w:val="18"/>
                <w:szCs w:val="18"/>
                <w:lang w:val="fr-FR"/>
              </w:rPr>
            </w:pPr>
            <w:r>
              <w:rPr>
                <w:rFonts w:ascii="Times New Roman" w:hAnsi="Times New Roman" w:cs="Times New Roman"/>
                <w:sz w:val="18"/>
                <w:szCs w:val="18"/>
                <w:lang w:val="fr-FR"/>
              </w:rPr>
              <w:t>6 hours</w:t>
            </w:r>
          </w:p>
          <w:p w14:paraId="13CA15FB" w14:textId="7856B7F4" w:rsidR="00654027" w:rsidRPr="007A18BA" w:rsidRDefault="00654027" w:rsidP="00DE417D">
            <w:pPr>
              <w:ind w:left="701" w:hanging="720"/>
              <w:rPr>
                <w:rFonts w:ascii="Times New Roman" w:hAnsi="Times New Roman" w:cs="Times New Roman"/>
                <w:sz w:val="18"/>
                <w:szCs w:val="18"/>
                <w:lang w:val="fr-FR"/>
              </w:rPr>
            </w:pPr>
            <w:r>
              <w:rPr>
                <w:rFonts w:ascii="Times New Roman" w:hAnsi="Times New Roman" w:cs="Times New Roman"/>
                <w:sz w:val="18"/>
                <w:szCs w:val="18"/>
                <w:lang w:val="fr-FR"/>
              </w:rPr>
              <w:t>9.30 hours</w:t>
            </w:r>
          </w:p>
        </w:tc>
        <w:tc>
          <w:tcPr>
            <w:tcW w:w="557" w:type="pct"/>
          </w:tcPr>
          <w:p w14:paraId="51B0EC62" w14:textId="36B9DFC3"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6</w:t>
            </w:r>
          </w:p>
          <w:p w14:paraId="5D4BDFBA" w14:textId="0B695B53"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9.30</w:t>
            </w:r>
          </w:p>
        </w:tc>
        <w:tc>
          <w:tcPr>
            <w:tcW w:w="1023" w:type="pct"/>
          </w:tcPr>
          <w:p w14:paraId="18AA5A05" w14:textId="77777777"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Blood, Serum, Plasma</w:t>
            </w:r>
          </w:p>
          <w:p w14:paraId="5A4C1EB2" w14:textId="77777777"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Blood, Serum, Plasma</w:t>
            </w:r>
          </w:p>
          <w:p w14:paraId="42D2C121" w14:textId="77777777" w:rsidR="0016099C" w:rsidRPr="007A18BA" w:rsidRDefault="0016099C" w:rsidP="00DE417D">
            <w:pPr>
              <w:ind w:left="701" w:hanging="720"/>
              <w:rPr>
                <w:rFonts w:ascii="Times New Roman" w:hAnsi="Times New Roman" w:cs="Times New Roman"/>
                <w:sz w:val="18"/>
                <w:szCs w:val="18"/>
              </w:rPr>
            </w:pPr>
          </w:p>
        </w:tc>
      </w:tr>
      <w:tr w:rsidR="0016099C" w:rsidRPr="007A18BA" w14:paraId="68E138BF" w14:textId="77777777" w:rsidTr="007A18BA">
        <w:trPr>
          <w:trHeight w:val="512"/>
        </w:trPr>
        <w:tc>
          <w:tcPr>
            <w:tcW w:w="816" w:type="pct"/>
          </w:tcPr>
          <w:p w14:paraId="244DF70C" w14:textId="234AEBD4" w:rsidR="0016099C" w:rsidRPr="007A18BA" w:rsidRDefault="0016099C" w:rsidP="00DE417D">
            <w:pPr>
              <w:ind w:left="-19" w:hanging="11"/>
              <w:rPr>
                <w:rFonts w:ascii="Times New Roman" w:hAnsi="Times New Roman" w:cs="Times New Roman"/>
                <w:sz w:val="18"/>
                <w:szCs w:val="18"/>
              </w:rPr>
            </w:pPr>
            <w:r w:rsidRPr="007A18BA">
              <w:rPr>
                <w:rFonts w:ascii="Times New Roman" w:hAnsi="Times New Roman" w:cs="Times New Roman"/>
                <w:sz w:val="18"/>
                <w:szCs w:val="18"/>
              </w:rPr>
              <w:t>Platinum</w:t>
            </w:r>
          </w:p>
        </w:tc>
        <w:tc>
          <w:tcPr>
            <w:tcW w:w="1973" w:type="pct"/>
          </w:tcPr>
          <w:p w14:paraId="5E0B3D62" w14:textId="0C45E1D6"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Herr CEW, Jankofsky M, Angerer J, Kuster W, Stilianakis NI, Gieler U, et al. 2003. Influences on human internal exposure to environmental platinum. Journal of exposure analysis and environmental epidemiology 13:24-30.</w:t>
            </w:r>
          </w:p>
        </w:tc>
        <w:tc>
          <w:tcPr>
            <w:tcW w:w="631" w:type="pct"/>
          </w:tcPr>
          <w:p w14:paraId="5D6CB00D" w14:textId="04D0815F" w:rsidR="0016099C" w:rsidRPr="007A18BA" w:rsidRDefault="0039228D" w:rsidP="00DE417D">
            <w:pPr>
              <w:ind w:left="701" w:hanging="720"/>
              <w:rPr>
                <w:rFonts w:ascii="Times New Roman" w:hAnsi="Times New Roman" w:cs="Times New Roman"/>
                <w:sz w:val="18"/>
                <w:szCs w:val="18"/>
              </w:rPr>
            </w:pPr>
            <w:r>
              <w:rPr>
                <w:rFonts w:ascii="Times New Roman" w:hAnsi="Times New Roman" w:cs="Times New Roman"/>
                <w:sz w:val="18"/>
                <w:szCs w:val="18"/>
              </w:rPr>
              <w:t>720 days</w:t>
            </w:r>
          </w:p>
        </w:tc>
        <w:tc>
          <w:tcPr>
            <w:tcW w:w="557" w:type="pct"/>
          </w:tcPr>
          <w:p w14:paraId="703EB104" w14:textId="4ABA055D"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17280</w:t>
            </w:r>
          </w:p>
        </w:tc>
        <w:tc>
          <w:tcPr>
            <w:tcW w:w="1023" w:type="pct"/>
          </w:tcPr>
          <w:p w14:paraId="3019CD2E" w14:textId="4312D6A1"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Body</w:t>
            </w:r>
          </w:p>
        </w:tc>
      </w:tr>
      <w:tr w:rsidR="0016099C" w:rsidRPr="007A18BA" w14:paraId="4C74D97B" w14:textId="77777777" w:rsidTr="007A18BA">
        <w:trPr>
          <w:trHeight w:val="512"/>
        </w:trPr>
        <w:tc>
          <w:tcPr>
            <w:tcW w:w="816" w:type="pct"/>
            <w:vMerge w:val="restart"/>
          </w:tcPr>
          <w:p w14:paraId="6F4F77C8" w14:textId="39C81582" w:rsidR="0016099C" w:rsidRPr="007A18BA" w:rsidRDefault="0016099C" w:rsidP="00DE417D">
            <w:pPr>
              <w:ind w:left="-19" w:hanging="11"/>
              <w:rPr>
                <w:rFonts w:ascii="Times New Roman" w:hAnsi="Times New Roman" w:cs="Times New Roman"/>
                <w:sz w:val="18"/>
                <w:szCs w:val="18"/>
              </w:rPr>
            </w:pPr>
            <w:r w:rsidRPr="007A18BA">
              <w:rPr>
                <w:rFonts w:ascii="Times New Roman" w:hAnsi="Times New Roman" w:cs="Times New Roman"/>
                <w:sz w:val="18"/>
                <w:szCs w:val="18"/>
              </w:rPr>
              <w:t xml:space="preserve">Thallium </w:t>
            </w:r>
          </w:p>
        </w:tc>
        <w:tc>
          <w:tcPr>
            <w:tcW w:w="1973" w:type="pct"/>
          </w:tcPr>
          <w:p w14:paraId="56B318CF" w14:textId="4BEDDD30"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 xml:space="preserve">AcuteTox. Thallium sulfate. Available: </w:t>
            </w:r>
            <w:hyperlink r:id="rId69" w:history="1">
              <w:r w:rsidRPr="007A18BA">
                <w:rPr>
                  <w:rFonts w:ascii="Times New Roman" w:hAnsi="Times New Roman" w:cs="Times New Roman"/>
                  <w:sz w:val="18"/>
                  <w:szCs w:val="18"/>
                </w:rPr>
                <w:t>http://www.acutetox.eu/pdf_human_short/66-Thallium</w:t>
              </w:r>
            </w:hyperlink>
            <w:r w:rsidRPr="007A18BA">
              <w:rPr>
                <w:rFonts w:ascii="Times New Roman" w:hAnsi="Times New Roman" w:cs="Times New Roman"/>
                <w:sz w:val="18"/>
                <w:szCs w:val="18"/>
              </w:rPr>
              <w:t xml:space="preserve"> sulphate revised.pdf.</w:t>
            </w:r>
            <w:r w:rsidRPr="007A18BA">
              <w:rPr>
                <w:rFonts w:ascii="Times New Roman" w:hAnsi="Times New Roman" w:cs="Times New Roman"/>
                <w:noProof/>
                <w:sz w:val="18"/>
                <w:szCs w:val="18"/>
              </w:rPr>
              <w:t xml:space="preserve"> </w:t>
            </w:r>
          </w:p>
        </w:tc>
        <w:tc>
          <w:tcPr>
            <w:tcW w:w="631" w:type="pct"/>
          </w:tcPr>
          <w:p w14:paraId="0E4C613B" w14:textId="15216FF7" w:rsidR="0016099C" w:rsidRPr="007A18BA" w:rsidRDefault="0039228D" w:rsidP="00DE417D">
            <w:pPr>
              <w:ind w:left="701" w:hanging="720"/>
              <w:rPr>
                <w:rFonts w:ascii="Times New Roman" w:hAnsi="Times New Roman" w:cs="Times New Roman"/>
                <w:sz w:val="18"/>
                <w:szCs w:val="18"/>
              </w:rPr>
            </w:pPr>
            <w:r>
              <w:rPr>
                <w:rFonts w:ascii="Times New Roman" w:hAnsi="Times New Roman" w:cs="Times New Roman"/>
                <w:sz w:val="18"/>
                <w:szCs w:val="18"/>
              </w:rPr>
              <w:t>8 days</w:t>
            </w:r>
          </w:p>
        </w:tc>
        <w:tc>
          <w:tcPr>
            <w:tcW w:w="557" w:type="pct"/>
          </w:tcPr>
          <w:p w14:paraId="2FCB9F6E" w14:textId="2DAAD8D0"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192</w:t>
            </w:r>
          </w:p>
        </w:tc>
        <w:tc>
          <w:tcPr>
            <w:tcW w:w="1023" w:type="pct"/>
          </w:tcPr>
          <w:p w14:paraId="3D205F02" w14:textId="77777777"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Blood, Serum, Plasma</w:t>
            </w:r>
          </w:p>
          <w:p w14:paraId="31B01DD2" w14:textId="77777777" w:rsidR="0016099C" w:rsidRPr="007A18BA" w:rsidRDefault="0016099C" w:rsidP="00DE417D">
            <w:pPr>
              <w:ind w:left="701" w:hanging="720"/>
              <w:rPr>
                <w:rFonts w:ascii="Times New Roman" w:hAnsi="Times New Roman" w:cs="Times New Roman"/>
                <w:sz w:val="18"/>
                <w:szCs w:val="18"/>
              </w:rPr>
            </w:pPr>
          </w:p>
        </w:tc>
      </w:tr>
      <w:tr w:rsidR="0016099C" w:rsidRPr="007A18BA" w14:paraId="6DEC254B" w14:textId="77777777" w:rsidTr="007A18BA">
        <w:trPr>
          <w:trHeight w:val="512"/>
        </w:trPr>
        <w:tc>
          <w:tcPr>
            <w:tcW w:w="816" w:type="pct"/>
            <w:vMerge/>
          </w:tcPr>
          <w:p w14:paraId="0392E3B3" w14:textId="77777777" w:rsidR="0016099C" w:rsidRPr="007A18BA" w:rsidRDefault="0016099C" w:rsidP="00DE417D">
            <w:pPr>
              <w:ind w:left="-19" w:hanging="11"/>
              <w:rPr>
                <w:rFonts w:ascii="Times New Roman" w:hAnsi="Times New Roman" w:cs="Times New Roman"/>
                <w:sz w:val="18"/>
                <w:szCs w:val="18"/>
              </w:rPr>
            </w:pPr>
          </w:p>
        </w:tc>
        <w:tc>
          <w:tcPr>
            <w:tcW w:w="1973" w:type="pct"/>
          </w:tcPr>
          <w:p w14:paraId="3535FCD4" w14:textId="175F99B2"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 xml:space="preserve">Quest Diagnostics. Thallium, blood. Available: </w:t>
            </w:r>
            <w:hyperlink r:id="rId70" w:history="1">
              <w:r w:rsidRPr="007A18BA">
                <w:rPr>
                  <w:rFonts w:ascii="Times New Roman" w:hAnsi="Times New Roman" w:cs="Times New Roman"/>
                  <w:sz w:val="18"/>
                  <w:szCs w:val="18"/>
                </w:rPr>
                <w:t>http://www.questdiagnostics.com/testcenter/testguide.action%3Fdc%3DTH_Thallium.</w:t>
              </w:r>
            </w:hyperlink>
          </w:p>
        </w:tc>
        <w:tc>
          <w:tcPr>
            <w:tcW w:w="631" w:type="pct"/>
          </w:tcPr>
          <w:p w14:paraId="02E3CBA6" w14:textId="77777777" w:rsidR="0016099C" w:rsidRDefault="0039228D" w:rsidP="00DE417D">
            <w:pPr>
              <w:ind w:left="701" w:hanging="720"/>
              <w:rPr>
                <w:rFonts w:ascii="Times New Roman" w:hAnsi="Times New Roman" w:cs="Times New Roman"/>
                <w:sz w:val="18"/>
                <w:szCs w:val="18"/>
              </w:rPr>
            </w:pPr>
            <w:r>
              <w:rPr>
                <w:rFonts w:ascii="Times New Roman" w:hAnsi="Times New Roman" w:cs="Times New Roman"/>
                <w:sz w:val="18"/>
                <w:szCs w:val="18"/>
              </w:rPr>
              <w:t>4 days</w:t>
            </w:r>
          </w:p>
          <w:p w14:paraId="23E586DC" w14:textId="512F6B20" w:rsidR="0039228D" w:rsidRPr="007A18BA" w:rsidRDefault="0039228D" w:rsidP="00DE417D">
            <w:pPr>
              <w:ind w:left="701" w:hanging="720"/>
              <w:rPr>
                <w:rFonts w:ascii="Times New Roman" w:hAnsi="Times New Roman" w:cs="Times New Roman"/>
                <w:sz w:val="18"/>
                <w:szCs w:val="18"/>
              </w:rPr>
            </w:pPr>
            <w:r>
              <w:rPr>
                <w:rFonts w:ascii="Times New Roman" w:hAnsi="Times New Roman" w:cs="Times New Roman"/>
                <w:sz w:val="18"/>
                <w:szCs w:val="18"/>
              </w:rPr>
              <w:t>2 days</w:t>
            </w:r>
          </w:p>
        </w:tc>
        <w:tc>
          <w:tcPr>
            <w:tcW w:w="557" w:type="pct"/>
          </w:tcPr>
          <w:p w14:paraId="4B1A60B5" w14:textId="233ADAB8"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96</w:t>
            </w:r>
          </w:p>
          <w:p w14:paraId="733130B2" w14:textId="71632B5B"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48</w:t>
            </w:r>
          </w:p>
        </w:tc>
        <w:tc>
          <w:tcPr>
            <w:tcW w:w="1023" w:type="pct"/>
          </w:tcPr>
          <w:p w14:paraId="52736AA6" w14:textId="77777777"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Blood, Serum, Plasma</w:t>
            </w:r>
          </w:p>
          <w:p w14:paraId="41261B25" w14:textId="6BDA0D9C"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Blood, Serum, Plasma</w:t>
            </w:r>
          </w:p>
        </w:tc>
      </w:tr>
      <w:tr w:rsidR="0016099C" w:rsidRPr="007A18BA" w14:paraId="300584FC" w14:textId="77777777" w:rsidTr="007A18BA">
        <w:trPr>
          <w:trHeight w:val="512"/>
        </w:trPr>
        <w:tc>
          <w:tcPr>
            <w:tcW w:w="816" w:type="pct"/>
          </w:tcPr>
          <w:p w14:paraId="40D23320" w14:textId="5ECB9189" w:rsidR="0016099C" w:rsidRPr="007A18BA" w:rsidRDefault="0016099C" w:rsidP="00DE417D">
            <w:pPr>
              <w:ind w:left="-19" w:hanging="11"/>
              <w:rPr>
                <w:rFonts w:ascii="Times New Roman" w:hAnsi="Times New Roman" w:cs="Times New Roman"/>
                <w:sz w:val="18"/>
                <w:szCs w:val="18"/>
              </w:rPr>
            </w:pPr>
            <w:r w:rsidRPr="007A18BA">
              <w:rPr>
                <w:rFonts w:ascii="Times New Roman" w:hAnsi="Times New Roman" w:cs="Times New Roman"/>
                <w:sz w:val="18"/>
                <w:szCs w:val="18"/>
              </w:rPr>
              <w:t>Thiomersal</w:t>
            </w:r>
          </w:p>
        </w:tc>
        <w:tc>
          <w:tcPr>
            <w:tcW w:w="1973" w:type="pct"/>
          </w:tcPr>
          <w:p w14:paraId="5B003382" w14:textId="04BDB4CA"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lang w:val="fr-FR"/>
              </w:rPr>
              <w:t xml:space="preserve">Burbacher, Thomas M. et al. </w:t>
            </w:r>
            <w:r w:rsidRPr="007A18BA">
              <w:rPr>
                <w:rFonts w:ascii="Times New Roman" w:hAnsi="Times New Roman" w:cs="Times New Roman"/>
                <w:sz w:val="18"/>
                <w:szCs w:val="18"/>
              </w:rPr>
              <w:t>“Comparison of Blood and Brain Mercury Levels in Infant Monkeys Exposed to Methylmercury or Vaccines Containing Thimerosal.” Environmental Health Perspectives 113.8 (2005): 1015–1021. PMC. Web. 6 Sept. 2018.</w:t>
            </w:r>
            <w:r w:rsidRPr="007A18BA">
              <w:rPr>
                <w:rFonts w:ascii="Times New Roman" w:hAnsi="Times New Roman" w:cs="Times New Roman"/>
                <w:noProof/>
                <w:sz w:val="18"/>
                <w:szCs w:val="18"/>
              </w:rPr>
              <w:t xml:space="preserve"> </w:t>
            </w:r>
          </w:p>
        </w:tc>
        <w:tc>
          <w:tcPr>
            <w:tcW w:w="631" w:type="pct"/>
          </w:tcPr>
          <w:p w14:paraId="5F5ECE0B" w14:textId="7F9D961C" w:rsidR="0016099C" w:rsidRPr="007A18BA" w:rsidRDefault="0039228D" w:rsidP="00DE417D">
            <w:pPr>
              <w:ind w:left="701" w:hanging="720"/>
              <w:rPr>
                <w:rFonts w:ascii="Times New Roman" w:hAnsi="Times New Roman" w:cs="Times New Roman"/>
                <w:sz w:val="18"/>
                <w:szCs w:val="18"/>
              </w:rPr>
            </w:pPr>
            <w:r>
              <w:rPr>
                <w:rFonts w:ascii="Times New Roman" w:hAnsi="Times New Roman" w:cs="Times New Roman"/>
                <w:sz w:val="18"/>
                <w:szCs w:val="18"/>
              </w:rPr>
              <w:t>8.60 days</w:t>
            </w:r>
          </w:p>
        </w:tc>
        <w:tc>
          <w:tcPr>
            <w:tcW w:w="557" w:type="pct"/>
          </w:tcPr>
          <w:p w14:paraId="31C4D6BF" w14:textId="37735A5F"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206.40</w:t>
            </w:r>
          </w:p>
        </w:tc>
        <w:tc>
          <w:tcPr>
            <w:tcW w:w="1023" w:type="pct"/>
          </w:tcPr>
          <w:p w14:paraId="676F3307" w14:textId="4E208021"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Blood, Serum, Plasma</w:t>
            </w:r>
          </w:p>
        </w:tc>
      </w:tr>
      <w:tr w:rsidR="0016099C" w:rsidRPr="007A18BA" w14:paraId="5F519774" w14:textId="77777777" w:rsidTr="007A18BA">
        <w:trPr>
          <w:trHeight w:val="512"/>
        </w:trPr>
        <w:tc>
          <w:tcPr>
            <w:tcW w:w="816" w:type="pct"/>
            <w:vMerge w:val="restart"/>
          </w:tcPr>
          <w:p w14:paraId="366D2B39" w14:textId="582C225E" w:rsidR="0016099C" w:rsidRPr="007A18BA" w:rsidRDefault="0016099C" w:rsidP="00DE417D">
            <w:pPr>
              <w:ind w:left="-19" w:hanging="11"/>
              <w:rPr>
                <w:rFonts w:ascii="Times New Roman" w:hAnsi="Times New Roman" w:cs="Times New Roman"/>
                <w:sz w:val="18"/>
                <w:szCs w:val="18"/>
              </w:rPr>
            </w:pPr>
            <w:r w:rsidRPr="007A18BA">
              <w:rPr>
                <w:rFonts w:ascii="Times New Roman" w:hAnsi="Times New Roman" w:cs="Times New Roman"/>
                <w:sz w:val="18"/>
                <w:szCs w:val="18"/>
              </w:rPr>
              <w:t>Tungsten</w:t>
            </w:r>
          </w:p>
        </w:tc>
        <w:tc>
          <w:tcPr>
            <w:tcW w:w="1973" w:type="pct"/>
          </w:tcPr>
          <w:p w14:paraId="15200160" w14:textId="302F5933"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Lemus R, Venezia CF. 2015. An update to the toxicological profile for water-soluble and sparingly soluble tungsten substances. Critical reviews in toxicology 45:388-411.</w:t>
            </w:r>
            <w:r w:rsidRPr="007A18BA">
              <w:rPr>
                <w:rFonts w:ascii="Times New Roman" w:hAnsi="Times New Roman" w:cs="Times New Roman"/>
                <w:noProof/>
                <w:sz w:val="18"/>
                <w:szCs w:val="18"/>
              </w:rPr>
              <w:t xml:space="preserve"> </w:t>
            </w:r>
          </w:p>
        </w:tc>
        <w:tc>
          <w:tcPr>
            <w:tcW w:w="631" w:type="pct"/>
          </w:tcPr>
          <w:p w14:paraId="1F645BFB" w14:textId="77777777" w:rsidR="0016099C" w:rsidRDefault="0039228D" w:rsidP="00DE417D">
            <w:pPr>
              <w:ind w:left="701" w:hanging="720"/>
              <w:rPr>
                <w:rFonts w:ascii="Times New Roman" w:hAnsi="Times New Roman" w:cs="Times New Roman"/>
                <w:sz w:val="18"/>
                <w:szCs w:val="18"/>
              </w:rPr>
            </w:pPr>
            <w:r>
              <w:rPr>
                <w:rFonts w:ascii="Times New Roman" w:hAnsi="Times New Roman" w:cs="Times New Roman"/>
                <w:sz w:val="18"/>
                <w:szCs w:val="18"/>
              </w:rPr>
              <w:t>67 days</w:t>
            </w:r>
          </w:p>
          <w:p w14:paraId="2B37BD3B" w14:textId="6A1DF1AE" w:rsidR="0039228D" w:rsidRPr="007A18BA" w:rsidRDefault="0039228D" w:rsidP="00DE417D">
            <w:pPr>
              <w:ind w:left="701" w:hanging="720"/>
              <w:rPr>
                <w:rFonts w:ascii="Times New Roman" w:hAnsi="Times New Roman" w:cs="Times New Roman"/>
                <w:sz w:val="18"/>
                <w:szCs w:val="18"/>
              </w:rPr>
            </w:pPr>
            <w:r>
              <w:rPr>
                <w:rFonts w:ascii="Times New Roman" w:hAnsi="Times New Roman" w:cs="Times New Roman"/>
                <w:sz w:val="18"/>
                <w:szCs w:val="18"/>
              </w:rPr>
              <w:t>6 days</w:t>
            </w:r>
          </w:p>
        </w:tc>
        <w:tc>
          <w:tcPr>
            <w:tcW w:w="557" w:type="pct"/>
          </w:tcPr>
          <w:p w14:paraId="5094628D" w14:textId="53136C8A"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1608</w:t>
            </w:r>
          </w:p>
          <w:p w14:paraId="07E18749" w14:textId="679598E2"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144</w:t>
            </w:r>
          </w:p>
        </w:tc>
        <w:tc>
          <w:tcPr>
            <w:tcW w:w="1023" w:type="pct"/>
          </w:tcPr>
          <w:p w14:paraId="09039E6E" w14:textId="77777777"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Body</w:t>
            </w:r>
          </w:p>
          <w:p w14:paraId="720FB2F7" w14:textId="2702DF9A"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Body</w:t>
            </w:r>
          </w:p>
        </w:tc>
      </w:tr>
      <w:tr w:rsidR="0016099C" w:rsidRPr="007A18BA" w14:paraId="3910B1AA" w14:textId="77777777" w:rsidTr="007A18BA">
        <w:trPr>
          <w:trHeight w:val="512"/>
        </w:trPr>
        <w:tc>
          <w:tcPr>
            <w:tcW w:w="816" w:type="pct"/>
            <w:vMerge/>
          </w:tcPr>
          <w:p w14:paraId="23864E3D" w14:textId="77777777" w:rsidR="0016099C" w:rsidRPr="007A18BA" w:rsidRDefault="0016099C" w:rsidP="00DE417D">
            <w:pPr>
              <w:ind w:left="-19" w:hanging="11"/>
              <w:rPr>
                <w:rFonts w:ascii="Times New Roman" w:hAnsi="Times New Roman" w:cs="Times New Roman"/>
                <w:sz w:val="18"/>
                <w:szCs w:val="18"/>
              </w:rPr>
            </w:pPr>
          </w:p>
        </w:tc>
        <w:tc>
          <w:tcPr>
            <w:tcW w:w="1973" w:type="pct"/>
          </w:tcPr>
          <w:p w14:paraId="7274314E" w14:textId="507CA89D" w:rsidR="0016099C" w:rsidRPr="0097595C" w:rsidRDefault="0016099C" w:rsidP="00DE417D">
            <w:pPr>
              <w:ind w:left="701" w:hanging="720"/>
              <w:rPr>
                <w:rFonts w:ascii="Times New Roman" w:hAnsi="Times New Roman" w:cs="Times New Roman"/>
                <w:sz w:val="18"/>
                <w:szCs w:val="18"/>
                <w:lang w:val="fr-FR"/>
              </w:rPr>
            </w:pPr>
            <w:r w:rsidRPr="007A18BA">
              <w:rPr>
                <w:rFonts w:ascii="Times New Roman" w:hAnsi="Times New Roman" w:cs="Times New Roman"/>
                <w:sz w:val="18"/>
                <w:szCs w:val="18"/>
              </w:rPr>
              <w:t xml:space="preserve">ATSDR. 2005. Toxicological profile for tungsten. </w:t>
            </w:r>
            <w:r w:rsidRPr="0097595C">
              <w:rPr>
                <w:rFonts w:ascii="Times New Roman" w:hAnsi="Times New Roman" w:cs="Times New Roman"/>
                <w:sz w:val="18"/>
                <w:szCs w:val="18"/>
                <w:lang w:val="fr-FR"/>
              </w:rPr>
              <w:t xml:space="preserve">Available: </w:t>
            </w:r>
            <w:hyperlink r:id="rId71" w:history="1">
              <w:r w:rsidRPr="0097595C">
                <w:rPr>
                  <w:rFonts w:ascii="Times New Roman" w:hAnsi="Times New Roman" w:cs="Times New Roman"/>
                  <w:sz w:val="18"/>
                  <w:szCs w:val="18"/>
                  <w:lang w:val="fr-FR"/>
                </w:rPr>
                <w:t>https://www.atsdr.cdc.gov/toxprofiles/tp186.pdf.</w:t>
              </w:r>
            </w:hyperlink>
          </w:p>
        </w:tc>
        <w:tc>
          <w:tcPr>
            <w:tcW w:w="631" w:type="pct"/>
          </w:tcPr>
          <w:p w14:paraId="5730E9DD" w14:textId="77777777" w:rsidR="0016099C" w:rsidRDefault="0039228D" w:rsidP="00DE417D">
            <w:pPr>
              <w:ind w:left="701" w:hanging="720"/>
              <w:rPr>
                <w:rFonts w:ascii="Times New Roman" w:hAnsi="Times New Roman" w:cs="Times New Roman"/>
                <w:sz w:val="18"/>
                <w:szCs w:val="18"/>
              </w:rPr>
            </w:pPr>
            <w:r>
              <w:rPr>
                <w:rFonts w:ascii="Times New Roman" w:hAnsi="Times New Roman" w:cs="Times New Roman"/>
                <w:sz w:val="18"/>
                <w:szCs w:val="18"/>
              </w:rPr>
              <w:t>23 years</w:t>
            </w:r>
          </w:p>
          <w:p w14:paraId="64D5F856" w14:textId="77777777" w:rsidR="0039228D" w:rsidRDefault="0039228D" w:rsidP="00DE417D">
            <w:pPr>
              <w:ind w:left="701" w:hanging="720"/>
              <w:rPr>
                <w:rFonts w:ascii="Times New Roman" w:hAnsi="Times New Roman" w:cs="Times New Roman"/>
                <w:sz w:val="18"/>
                <w:szCs w:val="18"/>
              </w:rPr>
            </w:pPr>
            <w:r>
              <w:rPr>
                <w:rFonts w:ascii="Times New Roman" w:hAnsi="Times New Roman" w:cs="Times New Roman"/>
                <w:sz w:val="18"/>
                <w:szCs w:val="18"/>
              </w:rPr>
              <w:t>4 years</w:t>
            </w:r>
          </w:p>
          <w:p w14:paraId="3F520638" w14:textId="6C40EF40" w:rsidR="0039228D" w:rsidRPr="007A18BA" w:rsidRDefault="0039228D" w:rsidP="00DE417D">
            <w:pPr>
              <w:ind w:left="701" w:hanging="720"/>
              <w:rPr>
                <w:rFonts w:ascii="Times New Roman" w:hAnsi="Times New Roman" w:cs="Times New Roman"/>
                <w:sz w:val="18"/>
                <w:szCs w:val="18"/>
              </w:rPr>
            </w:pPr>
            <w:r>
              <w:rPr>
                <w:rFonts w:ascii="Times New Roman" w:hAnsi="Times New Roman" w:cs="Times New Roman"/>
                <w:sz w:val="18"/>
                <w:szCs w:val="18"/>
              </w:rPr>
              <w:t>100 days</w:t>
            </w:r>
          </w:p>
        </w:tc>
        <w:tc>
          <w:tcPr>
            <w:tcW w:w="557" w:type="pct"/>
          </w:tcPr>
          <w:p w14:paraId="3747FC7D" w14:textId="146344C5"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201480</w:t>
            </w:r>
          </w:p>
          <w:p w14:paraId="32EE6C13" w14:textId="77777777"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35040</w:t>
            </w:r>
          </w:p>
          <w:p w14:paraId="6E94718C" w14:textId="595D7608"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2400</w:t>
            </w:r>
          </w:p>
        </w:tc>
        <w:tc>
          <w:tcPr>
            <w:tcW w:w="1023" w:type="pct"/>
          </w:tcPr>
          <w:p w14:paraId="3187DD6E" w14:textId="77777777"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Bones</w:t>
            </w:r>
          </w:p>
          <w:p w14:paraId="53FB5E98" w14:textId="77777777"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Bones</w:t>
            </w:r>
          </w:p>
          <w:p w14:paraId="4FD4FD92" w14:textId="513FF9B8"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Bones</w:t>
            </w:r>
          </w:p>
        </w:tc>
      </w:tr>
      <w:tr w:rsidR="0016099C" w:rsidRPr="007A18BA" w14:paraId="18C24419" w14:textId="77777777" w:rsidTr="007A18BA">
        <w:trPr>
          <w:trHeight w:val="512"/>
        </w:trPr>
        <w:tc>
          <w:tcPr>
            <w:tcW w:w="816" w:type="pct"/>
          </w:tcPr>
          <w:p w14:paraId="391C57C5" w14:textId="6FBB1F10" w:rsidR="0016099C" w:rsidRPr="007A18BA" w:rsidRDefault="0016099C" w:rsidP="00DE417D">
            <w:pPr>
              <w:ind w:left="-19" w:hanging="11"/>
              <w:rPr>
                <w:rFonts w:ascii="Times New Roman" w:hAnsi="Times New Roman" w:cs="Times New Roman"/>
                <w:sz w:val="18"/>
                <w:szCs w:val="18"/>
              </w:rPr>
            </w:pPr>
            <w:r w:rsidRPr="007A18BA">
              <w:rPr>
                <w:rFonts w:ascii="Times New Roman" w:hAnsi="Times New Roman" w:cs="Times New Roman"/>
                <w:sz w:val="18"/>
                <w:szCs w:val="18"/>
              </w:rPr>
              <w:t>Uranium</w:t>
            </w:r>
          </w:p>
        </w:tc>
        <w:tc>
          <w:tcPr>
            <w:tcW w:w="1973" w:type="pct"/>
          </w:tcPr>
          <w:p w14:paraId="0F5FE461" w14:textId="78A39A8D" w:rsidR="0016099C" w:rsidRPr="00AD5B27"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 xml:space="preserve">ATSDR. 2013. Toxicological profile for uranium. </w:t>
            </w:r>
            <w:r w:rsidRPr="00AD5B27">
              <w:rPr>
                <w:rFonts w:ascii="Times New Roman" w:hAnsi="Times New Roman" w:cs="Times New Roman"/>
                <w:sz w:val="18"/>
                <w:szCs w:val="18"/>
              </w:rPr>
              <w:t xml:space="preserve">Available: </w:t>
            </w:r>
            <w:hyperlink r:id="rId72" w:history="1">
              <w:r w:rsidRPr="00AD5B27">
                <w:rPr>
                  <w:rFonts w:ascii="Times New Roman" w:hAnsi="Times New Roman" w:cs="Times New Roman"/>
                  <w:sz w:val="18"/>
                  <w:szCs w:val="18"/>
                </w:rPr>
                <w:t>https://www.atsdr.cdc.gov/ToxProfiles/tp150.pdf.</w:t>
              </w:r>
            </w:hyperlink>
            <w:r w:rsidRPr="00AD5B27">
              <w:rPr>
                <w:rFonts w:ascii="Times New Roman" w:hAnsi="Times New Roman" w:cs="Times New Roman"/>
                <w:sz w:val="18"/>
                <w:szCs w:val="18"/>
              </w:rPr>
              <w:t xml:space="preserve"> </w:t>
            </w:r>
          </w:p>
        </w:tc>
        <w:tc>
          <w:tcPr>
            <w:tcW w:w="631" w:type="pct"/>
          </w:tcPr>
          <w:p w14:paraId="5054A34A" w14:textId="77777777" w:rsidR="0016099C" w:rsidRDefault="0039228D" w:rsidP="00DE417D">
            <w:pPr>
              <w:ind w:left="701" w:hanging="720"/>
              <w:rPr>
                <w:rFonts w:ascii="Times New Roman" w:hAnsi="Times New Roman" w:cs="Times New Roman"/>
                <w:sz w:val="18"/>
                <w:szCs w:val="18"/>
              </w:rPr>
            </w:pPr>
            <w:r>
              <w:rPr>
                <w:rFonts w:ascii="Times New Roman" w:hAnsi="Times New Roman" w:cs="Times New Roman"/>
                <w:sz w:val="18"/>
                <w:szCs w:val="18"/>
              </w:rPr>
              <w:t>200 days</w:t>
            </w:r>
          </w:p>
          <w:p w14:paraId="61338909" w14:textId="77777777" w:rsidR="0039228D" w:rsidRDefault="0039228D" w:rsidP="00DE417D">
            <w:pPr>
              <w:ind w:left="701" w:hanging="720"/>
              <w:rPr>
                <w:rFonts w:ascii="Times New Roman" w:hAnsi="Times New Roman" w:cs="Times New Roman"/>
                <w:sz w:val="18"/>
                <w:szCs w:val="18"/>
              </w:rPr>
            </w:pPr>
            <w:r>
              <w:rPr>
                <w:rFonts w:ascii="Times New Roman" w:hAnsi="Times New Roman" w:cs="Times New Roman"/>
                <w:sz w:val="18"/>
                <w:szCs w:val="18"/>
              </w:rPr>
              <w:t>70 days</w:t>
            </w:r>
          </w:p>
          <w:p w14:paraId="2047247B" w14:textId="77777777" w:rsidR="0039228D" w:rsidRDefault="0039228D" w:rsidP="00DE417D">
            <w:pPr>
              <w:ind w:left="701" w:hanging="720"/>
              <w:rPr>
                <w:rFonts w:ascii="Times New Roman" w:hAnsi="Times New Roman" w:cs="Times New Roman"/>
                <w:sz w:val="18"/>
                <w:szCs w:val="18"/>
              </w:rPr>
            </w:pPr>
            <w:r>
              <w:rPr>
                <w:rFonts w:ascii="Times New Roman" w:hAnsi="Times New Roman" w:cs="Times New Roman"/>
                <w:sz w:val="18"/>
                <w:szCs w:val="18"/>
              </w:rPr>
              <w:t>240 days</w:t>
            </w:r>
          </w:p>
          <w:p w14:paraId="45844C88" w14:textId="77777777" w:rsidR="0039228D" w:rsidRDefault="0039228D" w:rsidP="00DE417D">
            <w:pPr>
              <w:ind w:left="701" w:hanging="720"/>
              <w:rPr>
                <w:rFonts w:ascii="Times New Roman" w:hAnsi="Times New Roman" w:cs="Times New Roman"/>
                <w:sz w:val="18"/>
                <w:szCs w:val="18"/>
              </w:rPr>
            </w:pPr>
            <w:r>
              <w:rPr>
                <w:rFonts w:ascii="Times New Roman" w:hAnsi="Times New Roman" w:cs="Times New Roman"/>
                <w:sz w:val="18"/>
                <w:szCs w:val="18"/>
              </w:rPr>
              <w:t>110 days</w:t>
            </w:r>
          </w:p>
          <w:p w14:paraId="654275B0" w14:textId="77777777" w:rsidR="0039228D" w:rsidRDefault="0039228D" w:rsidP="00DE417D">
            <w:pPr>
              <w:ind w:left="701" w:hanging="720"/>
              <w:rPr>
                <w:rFonts w:ascii="Times New Roman" w:hAnsi="Times New Roman" w:cs="Times New Roman"/>
                <w:sz w:val="18"/>
                <w:szCs w:val="18"/>
              </w:rPr>
            </w:pPr>
            <w:r>
              <w:rPr>
                <w:rFonts w:ascii="Times New Roman" w:hAnsi="Times New Roman" w:cs="Times New Roman"/>
                <w:sz w:val="18"/>
                <w:szCs w:val="18"/>
              </w:rPr>
              <w:t>2 weeks</w:t>
            </w:r>
          </w:p>
          <w:p w14:paraId="57C8C4C6" w14:textId="7B0F1C2A" w:rsidR="0039228D" w:rsidRPr="007A18BA" w:rsidRDefault="0039228D" w:rsidP="00DE417D">
            <w:pPr>
              <w:ind w:left="701" w:hanging="720"/>
              <w:rPr>
                <w:rFonts w:ascii="Times New Roman" w:hAnsi="Times New Roman" w:cs="Times New Roman"/>
                <w:sz w:val="18"/>
                <w:szCs w:val="18"/>
              </w:rPr>
            </w:pPr>
            <w:r>
              <w:rPr>
                <w:rFonts w:ascii="Times New Roman" w:hAnsi="Times New Roman" w:cs="Times New Roman"/>
                <w:sz w:val="18"/>
                <w:szCs w:val="18"/>
              </w:rPr>
              <w:t>1 week</w:t>
            </w:r>
          </w:p>
        </w:tc>
        <w:tc>
          <w:tcPr>
            <w:tcW w:w="557" w:type="pct"/>
          </w:tcPr>
          <w:p w14:paraId="71454A93" w14:textId="48C56537"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4800</w:t>
            </w:r>
          </w:p>
          <w:p w14:paraId="0A4ACCFC" w14:textId="77777777"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1680</w:t>
            </w:r>
          </w:p>
          <w:p w14:paraId="53A55490" w14:textId="77777777"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5760</w:t>
            </w:r>
          </w:p>
          <w:p w14:paraId="08A9EE7C" w14:textId="77777777"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2640</w:t>
            </w:r>
          </w:p>
          <w:p w14:paraId="7A2EBA2C" w14:textId="77777777"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336</w:t>
            </w:r>
          </w:p>
          <w:p w14:paraId="6CC91F79" w14:textId="6DA933DA"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168</w:t>
            </w:r>
          </w:p>
        </w:tc>
        <w:tc>
          <w:tcPr>
            <w:tcW w:w="1023" w:type="pct"/>
          </w:tcPr>
          <w:p w14:paraId="5277D890" w14:textId="77777777"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Bones</w:t>
            </w:r>
          </w:p>
          <w:p w14:paraId="5ABC0060" w14:textId="77777777"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Bones</w:t>
            </w:r>
          </w:p>
          <w:p w14:paraId="1C7C2DD8" w14:textId="77777777"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Lungs</w:t>
            </w:r>
          </w:p>
          <w:p w14:paraId="73CB65E7" w14:textId="77777777"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Lungs</w:t>
            </w:r>
          </w:p>
          <w:p w14:paraId="10EBF36A" w14:textId="77777777"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Body</w:t>
            </w:r>
          </w:p>
          <w:p w14:paraId="7AC954AC" w14:textId="4770D457"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Body</w:t>
            </w:r>
          </w:p>
        </w:tc>
      </w:tr>
      <w:tr w:rsidR="0016099C" w:rsidRPr="007A18BA" w14:paraId="788EB4B0" w14:textId="77777777" w:rsidTr="007A18BA">
        <w:trPr>
          <w:trHeight w:val="512"/>
        </w:trPr>
        <w:tc>
          <w:tcPr>
            <w:tcW w:w="816" w:type="pct"/>
            <w:vMerge w:val="restart"/>
          </w:tcPr>
          <w:p w14:paraId="5794889B" w14:textId="15B6CF15" w:rsidR="0016099C" w:rsidRPr="007A18BA" w:rsidRDefault="0016099C" w:rsidP="00DE417D">
            <w:pPr>
              <w:ind w:left="-19" w:hanging="11"/>
              <w:rPr>
                <w:rFonts w:ascii="Times New Roman" w:hAnsi="Times New Roman" w:cs="Times New Roman"/>
                <w:sz w:val="18"/>
                <w:szCs w:val="18"/>
              </w:rPr>
            </w:pPr>
            <w:r w:rsidRPr="007A18BA">
              <w:rPr>
                <w:rFonts w:ascii="Times New Roman" w:hAnsi="Times New Roman" w:cs="Times New Roman"/>
                <w:sz w:val="18"/>
                <w:szCs w:val="18"/>
              </w:rPr>
              <w:t>Zinc</w:t>
            </w:r>
          </w:p>
        </w:tc>
        <w:tc>
          <w:tcPr>
            <w:tcW w:w="1973" w:type="pct"/>
          </w:tcPr>
          <w:p w14:paraId="78497ACC" w14:textId="213317F2" w:rsidR="0016099C" w:rsidRPr="007A18BA" w:rsidRDefault="0016099C" w:rsidP="00DE417D">
            <w:pPr>
              <w:ind w:left="701" w:hanging="720"/>
              <w:rPr>
                <w:rFonts w:ascii="Times New Roman" w:hAnsi="Times New Roman" w:cs="Times New Roman"/>
                <w:sz w:val="18"/>
                <w:szCs w:val="18"/>
                <w:lang w:val="fr-FR"/>
              </w:rPr>
            </w:pPr>
            <w:r w:rsidRPr="007A18BA">
              <w:rPr>
                <w:rFonts w:ascii="Times New Roman" w:hAnsi="Times New Roman" w:cs="Times New Roman"/>
                <w:noProof/>
                <w:sz w:val="18"/>
                <w:szCs w:val="18"/>
              </w:rPr>
              <w:t xml:space="preserve">INCHEM I. IPCS INCHEM - ZINC. </w:t>
            </w:r>
            <w:r w:rsidRPr="007A18BA">
              <w:rPr>
                <w:rFonts w:ascii="Times New Roman" w:hAnsi="Times New Roman" w:cs="Times New Roman"/>
                <w:sz w:val="18"/>
                <w:szCs w:val="18"/>
                <w:lang w:val="fr-CH"/>
              </w:rPr>
              <w:t xml:space="preserve">Available: </w:t>
            </w:r>
            <w:hyperlink r:id="rId73" w:history="1">
              <w:r w:rsidRPr="007A18BA">
                <w:rPr>
                  <w:rFonts w:ascii="Times New Roman" w:hAnsi="Times New Roman" w:cs="Times New Roman"/>
                  <w:sz w:val="18"/>
                  <w:szCs w:val="18"/>
                  <w:lang w:val="fr-CH"/>
                </w:rPr>
                <w:t>http://www.inchem.org/documents/jecfa/jecmono/v17je33.htm.</w:t>
              </w:r>
            </w:hyperlink>
          </w:p>
        </w:tc>
        <w:tc>
          <w:tcPr>
            <w:tcW w:w="631" w:type="pct"/>
          </w:tcPr>
          <w:p w14:paraId="65B381D0" w14:textId="77777777" w:rsidR="0016099C" w:rsidRDefault="0039228D" w:rsidP="00DE417D">
            <w:pPr>
              <w:ind w:left="701" w:hanging="720"/>
              <w:rPr>
                <w:rFonts w:ascii="Times New Roman" w:hAnsi="Times New Roman" w:cs="Times New Roman"/>
                <w:sz w:val="18"/>
                <w:szCs w:val="18"/>
                <w:lang w:val="fr-FR"/>
              </w:rPr>
            </w:pPr>
            <w:r>
              <w:rPr>
                <w:rFonts w:ascii="Times New Roman" w:hAnsi="Times New Roman" w:cs="Times New Roman"/>
                <w:sz w:val="18"/>
                <w:szCs w:val="18"/>
                <w:lang w:val="fr-FR"/>
              </w:rPr>
              <w:t>500 days</w:t>
            </w:r>
          </w:p>
          <w:p w14:paraId="2A90EDAA" w14:textId="3B25D8DD" w:rsidR="0039228D" w:rsidRPr="007A18BA" w:rsidRDefault="0039228D" w:rsidP="00DE417D">
            <w:pPr>
              <w:ind w:left="701" w:hanging="720"/>
              <w:rPr>
                <w:rFonts w:ascii="Times New Roman" w:hAnsi="Times New Roman" w:cs="Times New Roman"/>
                <w:sz w:val="18"/>
                <w:szCs w:val="18"/>
                <w:lang w:val="fr-FR"/>
              </w:rPr>
            </w:pPr>
            <w:r>
              <w:rPr>
                <w:rFonts w:ascii="Times New Roman" w:hAnsi="Times New Roman" w:cs="Times New Roman"/>
                <w:sz w:val="18"/>
                <w:szCs w:val="18"/>
                <w:lang w:val="fr-FR"/>
              </w:rPr>
              <w:t>300 days</w:t>
            </w:r>
          </w:p>
        </w:tc>
        <w:tc>
          <w:tcPr>
            <w:tcW w:w="557" w:type="pct"/>
          </w:tcPr>
          <w:p w14:paraId="3811FC13" w14:textId="4C31B8F2" w:rsidR="0016099C" w:rsidRPr="007A18BA" w:rsidRDefault="0016099C" w:rsidP="00DE417D">
            <w:pPr>
              <w:ind w:left="701" w:hanging="720"/>
              <w:rPr>
                <w:rFonts w:ascii="Times New Roman" w:hAnsi="Times New Roman" w:cs="Times New Roman"/>
                <w:sz w:val="18"/>
                <w:szCs w:val="18"/>
                <w:lang w:val="fr-FR"/>
              </w:rPr>
            </w:pPr>
            <w:r w:rsidRPr="007A18BA">
              <w:rPr>
                <w:rFonts w:ascii="Times New Roman" w:hAnsi="Times New Roman" w:cs="Times New Roman"/>
                <w:sz w:val="18"/>
                <w:szCs w:val="18"/>
                <w:lang w:val="fr-FR"/>
              </w:rPr>
              <w:t>12000</w:t>
            </w:r>
          </w:p>
          <w:p w14:paraId="35F8D1CE" w14:textId="250026B1" w:rsidR="0016099C" w:rsidRPr="007A18BA" w:rsidRDefault="0016099C" w:rsidP="00DE417D">
            <w:pPr>
              <w:ind w:left="701" w:hanging="720"/>
              <w:rPr>
                <w:rFonts w:ascii="Times New Roman" w:hAnsi="Times New Roman" w:cs="Times New Roman"/>
                <w:sz w:val="18"/>
                <w:szCs w:val="18"/>
                <w:lang w:val="fr-FR"/>
              </w:rPr>
            </w:pPr>
            <w:r w:rsidRPr="007A18BA">
              <w:rPr>
                <w:rFonts w:ascii="Times New Roman" w:hAnsi="Times New Roman" w:cs="Times New Roman"/>
                <w:sz w:val="18"/>
                <w:szCs w:val="18"/>
                <w:lang w:val="fr-FR"/>
              </w:rPr>
              <w:t>7200</w:t>
            </w:r>
          </w:p>
        </w:tc>
        <w:tc>
          <w:tcPr>
            <w:tcW w:w="1023" w:type="pct"/>
          </w:tcPr>
          <w:p w14:paraId="78E506C3" w14:textId="77777777" w:rsidR="0016099C" w:rsidRPr="007A18BA" w:rsidRDefault="0016099C" w:rsidP="00DE417D">
            <w:pPr>
              <w:ind w:left="701" w:hanging="720"/>
              <w:rPr>
                <w:rFonts w:ascii="Times New Roman" w:hAnsi="Times New Roman" w:cs="Times New Roman"/>
                <w:sz w:val="18"/>
                <w:szCs w:val="18"/>
                <w:lang w:val="fr-FR"/>
              </w:rPr>
            </w:pPr>
            <w:r w:rsidRPr="007A18BA">
              <w:rPr>
                <w:rFonts w:ascii="Times New Roman" w:hAnsi="Times New Roman" w:cs="Times New Roman"/>
                <w:sz w:val="18"/>
                <w:szCs w:val="18"/>
                <w:lang w:val="fr-FR"/>
              </w:rPr>
              <w:t>Body</w:t>
            </w:r>
          </w:p>
          <w:p w14:paraId="624E0885" w14:textId="77777777" w:rsidR="0016099C" w:rsidRPr="007A18BA" w:rsidRDefault="0016099C" w:rsidP="00DE417D">
            <w:pPr>
              <w:ind w:left="701" w:hanging="720"/>
              <w:rPr>
                <w:rFonts w:ascii="Times New Roman" w:hAnsi="Times New Roman" w:cs="Times New Roman"/>
                <w:sz w:val="18"/>
                <w:szCs w:val="18"/>
                <w:lang w:val="fr-FR"/>
              </w:rPr>
            </w:pPr>
            <w:r w:rsidRPr="007A18BA">
              <w:rPr>
                <w:rFonts w:ascii="Times New Roman" w:hAnsi="Times New Roman" w:cs="Times New Roman"/>
                <w:sz w:val="18"/>
                <w:szCs w:val="18"/>
                <w:lang w:val="fr-FR"/>
              </w:rPr>
              <w:t>Body</w:t>
            </w:r>
          </w:p>
          <w:p w14:paraId="2595A2AE" w14:textId="14141A9F" w:rsidR="0016099C" w:rsidRPr="007A18BA" w:rsidRDefault="0016099C" w:rsidP="00DE417D">
            <w:pPr>
              <w:ind w:left="701" w:hanging="720"/>
              <w:rPr>
                <w:rFonts w:ascii="Times New Roman" w:hAnsi="Times New Roman" w:cs="Times New Roman"/>
                <w:sz w:val="18"/>
                <w:szCs w:val="18"/>
                <w:lang w:val="fr-FR"/>
              </w:rPr>
            </w:pPr>
          </w:p>
        </w:tc>
      </w:tr>
      <w:tr w:rsidR="0016099C" w:rsidRPr="007A18BA" w14:paraId="714C78F9" w14:textId="77777777" w:rsidTr="007A18BA">
        <w:trPr>
          <w:trHeight w:val="512"/>
        </w:trPr>
        <w:tc>
          <w:tcPr>
            <w:tcW w:w="816" w:type="pct"/>
            <w:vMerge/>
          </w:tcPr>
          <w:p w14:paraId="5AF94938" w14:textId="77777777" w:rsidR="0016099C" w:rsidRPr="007A18BA" w:rsidRDefault="0016099C" w:rsidP="00DE417D">
            <w:pPr>
              <w:ind w:left="-19" w:hanging="11"/>
              <w:rPr>
                <w:rFonts w:ascii="Times New Roman" w:hAnsi="Times New Roman" w:cs="Times New Roman"/>
                <w:sz w:val="18"/>
                <w:szCs w:val="18"/>
                <w:lang w:val="fr-FR"/>
              </w:rPr>
            </w:pPr>
          </w:p>
        </w:tc>
        <w:tc>
          <w:tcPr>
            <w:tcW w:w="1973" w:type="pct"/>
          </w:tcPr>
          <w:p w14:paraId="287ABF4A" w14:textId="1DC9D1E2" w:rsidR="0016099C" w:rsidRPr="007A18BA" w:rsidRDefault="0016099C" w:rsidP="00DE417D">
            <w:pPr>
              <w:ind w:left="701" w:hanging="720"/>
              <w:rPr>
                <w:rFonts w:ascii="Times New Roman" w:hAnsi="Times New Roman" w:cs="Times New Roman"/>
                <w:noProof/>
                <w:sz w:val="18"/>
                <w:szCs w:val="18"/>
              </w:rPr>
            </w:pPr>
            <w:r w:rsidRPr="007A18BA">
              <w:rPr>
                <w:rFonts w:ascii="Times New Roman" w:hAnsi="Times New Roman" w:cs="Times New Roman"/>
                <w:sz w:val="18"/>
                <w:szCs w:val="18"/>
              </w:rPr>
              <w:t>Nriagu J. 2007. Zinc deficiency in human health. School of Public Health.</w:t>
            </w:r>
          </w:p>
        </w:tc>
        <w:tc>
          <w:tcPr>
            <w:tcW w:w="631" w:type="pct"/>
          </w:tcPr>
          <w:p w14:paraId="615F5237" w14:textId="7F1D74FF" w:rsidR="0016099C" w:rsidRPr="007A18BA" w:rsidRDefault="0039228D" w:rsidP="00DE417D">
            <w:pPr>
              <w:ind w:left="701" w:hanging="720"/>
              <w:rPr>
                <w:rFonts w:ascii="Times New Roman" w:hAnsi="Times New Roman" w:cs="Times New Roman"/>
                <w:sz w:val="18"/>
                <w:szCs w:val="18"/>
              </w:rPr>
            </w:pPr>
            <w:r>
              <w:rPr>
                <w:rFonts w:ascii="Times New Roman" w:hAnsi="Times New Roman" w:cs="Times New Roman"/>
                <w:sz w:val="18"/>
                <w:szCs w:val="18"/>
              </w:rPr>
              <w:t>280 days</w:t>
            </w:r>
          </w:p>
        </w:tc>
        <w:tc>
          <w:tcPr>
            <w:tcW w:w="557" w:type="pct"/>
          </w:tcPr>
          <w:p w14:paraId="08093A7A" w14:textId="14FA4CC1"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6720</w:t>
            </w:r>
          </w:p>
        </w:tc>
        <w:tc>
          <w:tcPr>
            <w:tcW w:w="1023" w:type="pct"/>
          </w:tcPr>
          <w:p w14:paraId="6514FD76" w14:textId="078FF3C7" w:rsidR="0016099C" w:rsidRPr="007A18BA" w:rsidRDefault="0016099C" w:rsidP="00DE417D">
            <w:pPr>
              <w:ind w:left="701" w:hanging="720"/>
              <w:rPr>
                <w:rFonts w:ascii="Times New Roman" w:hAnsi="Times New Roman" w:cs="Times New Roman"/>
                <w:sz w:val="18"/>
                <w:szCs w:val="18"/>
              </w:rPr>
            </w:pPr>
            <w:r w:rsidRPr="007A18BA">
              <w:rPr>
                <w:rFonts w:ascii="Times New Roman" w:hAnsi="Times New Roman" w:cs="Times New Roman"/>
                <w:sz w:val="18"/>
                <w:szCs w:val="18"/>
              </w:rPr>
              <w:t>Body</w:t>
            </w:r>
          </w:p>
        </w:tc>
      </w:tr>
    </w:tbl>
    <w:p w14:paraId="57C665F3" w14:textId="5EBF666A" w:rsidR="00C05CE7" w:rsidRPr="005A7711" w:rsidRDefault="00C05CE7" w:rsidP="00E32D02">
      <w:pPr>
        <w:spacing w:after="0" w:line="240" w:lineRule="auto"/>
        <w:rPr>
          <w:rFonts w:asciiTheme="majorBidi" w:hAnsiTheme="majorBidi" w:cstheme="majorBidi"/>
          <w:sz w:val="20"/>
          <w:szCs w:val="20"/>
        </w:rPr>
      </w:pPr>
    </w:p>
    <w:p w14:paraId="577FC5E3" w14:textId="19F4718C" w:rsidR="0096559E" w:rsidRPr="005A7711" w:rsidRDefault="0096559E" w:rsidP="0019633B">
      <w:pPr>
        <w:pStyle w:val="Heading2"/>
        <w:rPr>
          <w:rFonts w:asciiTheme="majorBidi" w:hAnsiTheme="majorBidi"/>
          <w:color w:val="auto"/>
          <w:sz w:val="24"/>
          <w:szCs w:val="24"/>
        </w:rPr>
      </w:pPr>
      <w:bookmarkStart w:id="11" w:name="_Toc525603889"/>
      <w:r w:rsidRPr="005A7711">
        <w:rPr>
          <w:rFonts w:asciiTheme="majorBidi" w:hAnsiTheme="majorBidi"/>
          <w:b/>
          <w:bCs/>
          <w:color w:val="auto"/>
          <w:sz w:val="24"/>
          <w:szCs w:val="24"/>
        </w:rPr>
        <w:t>T</w:t>
      </w:r>
      <w:r w:rsidR="0058456E" w:rsidRPr="005A7711">
        <w:rPr>
          <w:rFonts w:asciiTheme="majorBidi" w:hAnsiTheme="majorBidi"/>
          <w:b/>
          <w:bCs/>
          <w:color w:val="auto"/>
          <w:sz w:val="24"/>
          <w:szCs w:val="24"/>
        </w:rPr>
        <w:t xml:space="preserve">able </w:t>
      </w:r>
      <w:r w:rsidR="00DE490D">
        <w:rPr>
          <w:rFonts w:asciiTheme="majorBidi" w:hAnsiTheme="majorBidi"/>
          <w:b/>
          <w:bCs/>
          <w:color w:val="auto"/>
          <w:sz w:val="24"/>
          <w:szCs w:val="24"/>
        </w:rPr>
        <w:t>S</w:t>
      </w:r>
      <w:r w:rsidR="00F224C4">
        <w:rPr>
          <w:rFonts w:asciiTheme="majorBidi" w:hAnsiTheme="majorBidi"/>
          <w:b/>
          <w:bCs/>
          <w:color w:val="auto"/>
          <w:sz w:val="24"/>
          <w:szCs w:val="24"/>
        </w:rPr>
        <w:t>10</w:t>
      </w:r>
      <w:r w:rsidRPr="005A7711">
        <w:rPr>
          <w:rFonts w:asciiTheme="majorBidi" w:hAnsiTheme="majorBidi"/>
          <w:color w:val="auto"/>
          <w:sz w:val="24"/>
          <w:szCs w:val="24"/>
        </w:rPr>
        <w:t xml:space="preserve">. </w:t>
      </w:r>
      <w:r w:rsidR="00725F93" w:rsidRPr="005A7711">
        <w:rPr>
          <w:rFonts w:asciiTheme="majorBidi" w:hAnsiTheme="majorBidi"/>
          <w:color w:val="auto"/>
          <w:sz w:val="24"/>
          <w:szCs w:val="24"/>
        </w:rPr>
        <w:t>References on regulation, legislation, and restriction dates</w:t>
      </w:r>
      <w:r w:rsidR="00E32D02">
        <w:rPr>
          <w:rFonts w:asciiTheme="majorBidi" w:hAnsiTheme="majorBidi"/>
          <w:color w:val="auto"/>
          <w:sz w:val="24"/>
          <w:szCs w:val="24"/>
        </w:rPr>
        <w:t xml:space="preserve"> of substances</w:t>
      </w:r>
      <w:r w:rsidR="00725F93" w:rsidRPr="005A7711">
        <w:rPr>
          <w:rFonts w:asciiTheme="majorBidi" w:hAnsiTheme="majorBidi"/>
          <w:color w:val="auto"/>
          <w:sz w:val="24"/>
          <w:szCs w:val="24"/>
        </w:rPr>
        <w:t>.</w:t>
      </w:r>
      <w:bookmarkEnd w:id="11"/>
    </w:p>
    <w:tbl>
      <w:tblPr>
        <w:tblStyle w:val="TableGrid"/>
        <w:tblW w:w="0" w:type="auto"/>
        <w:tblLayout w:type="fixed"/>
        <w:tblLook w:val="04A0" w:firstRow="1" w:lastRow="0" w:firstColumn="1" w:lastColumn="0" w:noHBand="0" w:noVBand="1"/>
      </w:tblPr>
      <w:tblGrid>
        <w:gridCol w:w="2245"/>
        <w:gridCol w:w="7105"/>
      </w:tblGrid>
      <w:tr w:rsidR="005A7711" w:rsidRPr="008B00BA" w14:paraId="35C9C8F3" w14:textId="77777777" w:rsidTr="00CF659C">
        <w:tc>
          <w:tcPr>
            <w:tcW w:w="2245" w:type="dxa"/>
          </w:tcPr>
          <w:p w14:paraId="7AF1E81C" w14:textId="570C13A5" w:rsidR="0096559E" w:rsidRPr="008B00BA" w:rsidRDefault="0096559E" w:rsidP="004D757A">
            <w:pPr>
              <w:rPr>
                <w:rFonts w:ascii="Times New Roman" w:hAnsi="Times New Roman" w:cs="Times New Roman"/>
                <w:b/>
                <w:bCs/>
                <w:sz w:val="20"/>
                <w:szCs w:val="20"/>
              </w:rPr>
            </w:pPr>
            <w:r w:rsidRPr="008B00BA">
              <w:rPr>
                <w:rFonts w:ascii="Times New Roman" w:hAnsi="Times New Roman" w:cs="Times New Roman"/>
                <w:b/>
                <w:bCs/>
                <w:sz w:val="20"/>
                <w:szCs w:val="20"/>
              </w:rPr>
              <w:t>Chemical</w:t>
            </w:r>
          </w:p>
        </w:tc>
        <w:tc>
          <w:tcPr>
            <w:tcW w:w="7105" w:type="dxa"/>
          </w:tcPr>
          <w:p w14:paraId="2D627907" w14:textId="0C07F47E" w:rsidR="0096559E" w:rsidRPr="008B00BA" w:rsidRDefault="0096559E" w:rsidP="004D757A">
            <w:pPr>
              <w:ind w:left="702" w:hanging="720"/>
              <w:rPr>
                <w:rFonts w:ascii="Times New Roman" w:hAnsi="Times New Roman" w:cs="Times New Roman"/>
                <w:b/>
                <w:bCs/>
                <w:sz w:val="20"/>
                <w:szCs w:val="20"/>
              </w:rPr>
            </w:pPr>
            <w:r w:rsidRPr="008B00BA">
              <w:rPr>
                <w:rFonts w:ascii="Times New Roman" w:hAnsi="Times New Roman" w:cs="Times New Roman"/>
                <w:b/>
                <w:bCs/>
                <w:sz w:val="20"/>
                <w:szCs w:val="20"/>
              </w:rPr>
              <w:t>References for Ban/Phase-out Dates</w:t>
            </w:r>
          </w:p>
        </w:tc>
      </w:tr>
      <w:tr w:rsidR="005A7711" w:rsidRPr="003E0FE3" w14:paraId="5C6CB690" w14:textId="77777777" w:rsidTr="00CF659C">
        <w:tc>
          <w:tcPr>
            <w:tcW w:w="2245" w:type="dxa"/>
          </w:tcPr>
          <w:p w14:paraId="53F2051F" w14:textId="6BA81E4C" w:rsidR="00CF659C" w:rsidRPr="008B00BA" w:rsidRDefault="00CF659C" w:rsidP="004D757A">
            <w:pPr>
              <w:rPr>
                <w:rFonts w:ascii="Times New Roman" w:hAnsi="Times New Roman" w:cs="Times New Roman"/>
                <w:sz w:val="20"/>
                <w:szCs w:val="20"/>
              </w:rPr>
            </w:pPr>
            <w:r w:rsidRPr="008B00BA">
              <w:rPr>
                <w:rFonts w:ascii="Times New Roman" w:hAnsi="Times New Roman" w:cs="Times New Roman"/>
                <w:sz w:val="20"/>
                <w:szCs w:val="20"/>
              </w:rPr>
              <w:t>Acephate</w:t>
            </w:r>
          </w:p>
        </w:tc>
        <w:tc>
          <w:tcPr>
            <w:tcW w:w="7105" w:type="dxa"/>
          </w:tcPr>
          <w:p w14:paraId="06BB59B2" w14:textId="0F48133E" w:rsidR="00CF659C" w:rsidRPr="000D07CB" w:rsidRDefault="00170087" w:rsidP="004D757A">
            <w:pPr>
              <w:pStyle w:val="NormalWeb"/>
              <w:spacing w:before="0" w:beforeAutospacing="0" w:after="0" w:afterAutospacing="0"/>
              <w:ind w:left="702" w:hanging="720"/>
              <w:rPr>
                <w:sz w:val="20"/>
                <w:szCs w:val="20"/>
                <w:lang w:val="fr-CH"/>
              </w:rPr>
            </w:pPr>
            <w:r w:rsidRPr="008B00BA">
              <w:rPr>
                <w:sz w:val="20"/>
                <w:szCs w:val="20"/>
              </w:rPr>
              <w:t xml:space="preserve">US EPA. 2017. Food and pesticides. </w:t>
            </w:r>
            <w:r w:rsidRPr="000D07CB">
              <w:rPr>
                <w:sz w:val="20"/>
                <w:szCs w:val="20"/>
                <w:lang w:val="fr-CH"/>
              </w:rPr>
              <w:t xml:space="preserve">Available: </w:t>
            </w:r>
            <w:hyperlink r:id="rId74" w:history="1">
              <w:r w:rsidRPr="000D07CB">
                <w:rPr>
                  <w:sz w:val="20"/>
                  <w:szCs w:val="20"/>
                  <w:lang w:val="fr-CH"/>
                </w:rPr>
                <w:t>https://www.epa.gov/safepestcontrol/food-and-pesticides.</w:t>
              </w:r>
            </w:hyperlink>
          </w:p>
        </w:tc>
      </w:tr>
      <w:tr w:rsidR="005A7711" w:rsidRPr="003E0FE3" w14:paraId="3D72559A" w14:textId="77777777" w:rsidTr="00CF659C">
        <w:tc>
          <w:tcPr>
            <w:tcW w:w="2245" w:type="dxa"/>
          </w:tcPr>
          <w:p w14:paraId="3DF4B493" w14:textId="72E3FE25" w:rsidR="00DC6781" w:rsidRPr="008B00BA" w:rsidRDefault="00DC6781" w:rsidP="004D757A">
            <w:pPr>
              <w:rPr>
                <w:rFonts w:ascii="Times New Roman" w:hAnsi="Times New Roman" w:cs="Times New Roman"/>
                <w:sz w:val="20"/>
                <w:szCs w:val="20"/>
              </w:rPr>
            </w:pPr>
            <w:r w:rsidRPr="008B00BA">
              <w:rPr>
                <w:rFonts w:ascii="Times New Roman" w:hAnsi="Times New Roman" w:cs="Times New Roman"/>
                <w:sz w:val="20"/>
                <w:szCs w:val="20"/>
              </w:rPr>
              <w:t>Aldrin/Endrin</w:t>
            </w:r>
          </w:p>
        </w:tc>
        <w:tc>
          <w:tcPr>
            <w:tcW w:w="7105" w:type="dxa"/>
          </w:tcPr>
          <w:p w14:paraId="0FE41459" w14:textId="77777777" w:rsidR="009117F3" w:rsidRPr="00B21F36" w:rsidRDefault="009117F3" w:rsidP="004D757A">
            <w:pPr>
              <w:pStyle w:val="NormalWeb"/>
              <w:spacing w:before="0" w:beforeAutospacing="0" w:after="0" w:afterAutospacing="0"/>
              <w:ind w:left="702" w:hanging="720"/>
              <w:rPr>
                <w:sz w:val="20"/>
                <w:szCs w:val="20"/>
                <w:lang w:val="fr-FR"/>
              </w:rPr>
            </w:pPr>
            <w:r w:rsidRPr="00B21F36">
              <w:rPr>
                <w:sz w:val="20"/>
                <w:szCs w:val="20"/>
                <w:lang w:val="fr-FR"/>
              </w:rPr>
              <w:t xml:space="preserve">ATSDR. 2011. Toxic substances portal - aldrin/dieldrin. Available: </w:t>
            </w:r>
            <w:hyperlink r:id="rId75" w:history="1">
              <w:r w:rsidRPr="00B21F36">
                <w:rPr>
                  <w:sz w:val="20"/>
                  <w:szCs w:val="20"/>
                  <w:lang w:val="fr-FR"/>
                </w:rPr>
                <w:t>https://www.atsdr.cdc.gov/substances/toxsubstance.asp?toxid=56.</w:t>
              </w:r>
            </w:hyperlink>
            <w:r w:rsidRPr="00B21F36">
              <w:rPr>
                <w:sz w:val="20"/>
                <w:szCs w:val="20"/>
                <w:lang w:val="fr-FR"/>
              </w:rPr>
              <w:t xml:space="preserve"> </w:t>
            </w:r>
          </w:p>
          <w:p w14:paraId="6FC0405E" w14:textId="3E57BF03" w:rsidR="00056D50" w:rsidRPr="000D07CB" w:rsidRDefault="009117F3" w:rsidP="004D757A">
            <w:pPr>
              <w:pStyle w:val="NormalWeb"/>
              <w:spacing w:before="0" w:beforeAutospacing="0" w:after="0" w:afterAutospacing="0"/>
              <w:ind w:left="702" w:hanging="720"/>
              <w:rPr>
                <w:sz w:val="20"/>
                <w:szCs w:val="20"/>
                <w:lang w:val="fr-CH"/>
              </w:rPr>
            </w:pPr>
            <w:r w:rsidRPr="008B00BA">
              <w:rPr>
                <w:sz w:val="20"/>
                <w:szCs w:val="20"/>
              </w:rPr>
              <w:t xml:space="preserve">US EPA. 2006. Procedures for the derivation of equilibrium partitioning sediment benchmarks (esbs) for the protection of benthic organisms: Endrin. </w:t>
            </w:r>
            <w:r w:rsidRPr="000D07CB">
              <w:rPr>
                <w:sz w:val="20"/>
                <w:szCs w:val="20"/>
                <w:lang w:val="fr-CH"/>
              </w:rPr>
              <w:t xml:space="preserve">Available: </w:t>
            </w:r>
            <w:hyperlink r:id="rId76" w:history="1">
              <w:r w:rsidRPr="000D07CB">
                <w:rPr>
                  <w:sz w:val="20"/>
                  <w:szCs w:val="20"/>
                  <w:lang w:val="fr-CH"/>
                </w:rPr>
                <w:t><![CDATA[https://nepis.epa.gov/Exe/ZyNET.exe/P100G7G6.TXT?ZyActionD=ZyDocument&Client=EPA&Index=2011+Thru+2015&Docs=&Query=&Time=&EndTime=&SearchMethod=1&TocRestrict=n&Toc=&TocEntry=&QField=&QFieldYear=&QFieldMonth=&QFieldDay=&IntQFieldOp=0&ExtQFieldOp=0&XmlQuery=.]]></w:t>
              </w:r>
            </w:hyperlink>
          </w:p>
        </w:tc>
      </w:tr>
      <w:tr w:rsidR="005A7711" w:rsidRPr="008B00BA" w14:paraId="46041FF7" w14:textId="77777777" w:rsidTr="00CF659C">
        <w:tc>
          <w:tcPr>
            <w:tcW w:w="2245" w:type="dxa"/>
          </w:tcPr>
          <w:p w14:paraId="45413A8B" w14:textId="413A8377" w:rsidR="00CB2166" w:rsidRPr="008B00BA" w:rsidRDefault="00CB2166" w:rsidP="004D757A">
            <w:pPr>
              <w:rPr>
                <w:rFonts w:ascii="Times New Roman" w:hAnsi="Times New Roman" w:cs="Times New Roman"/>
                <w:sz w:val="20"/>
                <w:szCs w:val="20"/>
              </w:rPr>
            </w:pPr>
            <w:r w:rsidRPr="008B00BA">
              <w:rPr>
                <w:rFonts w:ascii="Times New Roman" w:hAnsi="Times New Roman" w:cs="Times New Roman"/>
                <w:noProof/>
                <w:sz w:val="20"/>
                <w:szCs w:val="20"/>
              </w:rPr>
              <w:t>Azinphos-Methyl</w:t>
            </w:r>
          </w:p>
        </w:tc>
        <w:tc>
          <w:tcPr>
            <w:tcW w:w="7105" w:type="dxa"/>
          </w:tcPr>
          <w:p w14:paraId="726FCC79" w14:textId="6DFB5EA2" w:rsidR="00CB2166" w:rsidRPr="008B00BA" w:rsidRDefault="00D24C0C" w:rsidP="004D757A">
            <w:pPr>
              <w:ind w:left="702" w:hanging="720"/>
              <w:rPr>
                <w:rFonts w:ascii="Times New Roman" w:hAnsi="Times New Roman" w:cs="Times New Roman"/>
                <w:sz w:val="20"/>
                <w:szCs w:val="20"/>
              </w:rPr>
            </w:pPr>
            <w:r w:rsidRPr="008B00BA">
              <w:rPr>
                <w:rFonts w:ascii="Times New Roman" w:hAnsi="Times New Roman" w:cs="Times New Roman"/>
                <w:sz w:val="20"/>
                <w:szCs w:val="20"/>
              </w:rPr>
              <w:t xml:space="preserve">Gilbert S. 2014. Azinphos-methyl. Available: </w:t>
            </w:r>
            <w:hyperlink r:id="rId77" w:history="1">
              <w:r w:rsidRPr="008B00BA">
                <w:rPr>
                  <w:rFonts w:ascii="Times New Roman" w:hAnsi="Times New Roman" w:cs="Times New Roman"/>
                  <w:sz w:val="20"/>
                  <w:szCs w:val="20"/>
                </w:rPr>
                <w:t>http://www.toxipedia.org/display/toxipedia/Azinphos-Methyl.</w:t>
              </w:r>
            </w:hyperlink>
          </w:p>
        </w:tc>
      </w:tr>
      <w:tr w:rsidR="005A7711" w:rsidRPr="003E0FE3" w14:paraId="5145A332" w14:textId="77777777" w:rsidTr="00CF659C">
        <w:tc>
          <w:tcPr>
            <w:tcW w:w="2245" w:type="dxa"/>
          </w:tcPr>
          <w:p w14:paraId="126826A9" w14:textId="55410F89" w:rsidR="00081A1D" w:rsidRPr="008B00BA" w:rsidRDefault="00950151" w:rsidP="004D757A">
            <w:pPr>
              <w:rPr>
                <w:rFonts w:ascii="Times New Roman" w:hAnsi="Times New Roman" w:cs="Times New Roman"/>
                <w:noProof/>
                <w:sz w:val="20"/>
                <w:szCs w:val="20"/>
              </w:rPr>
            </w:pPr>
            <w:r w:rsidRPr="008B00BA">
              <w:rPr>
                <w:rFonts w:ascii="Times New Roman" w:hAnsi="Times New Roman" w:cs="Times New Roman"/>
                <w:noProof/>
                <w:sz w:val="20"/>
                <w:szCs w:val="20"/>
              </w:rPr>
              <w:t>Bisphenol A (</w:t>
            </w:r>
            <w:r w:rsidR="00081A1D" w:rsidRPr="008B00BA">
              <w:rPr>
                <w:rFonts w:ascii="Times New Roman" w:hAnsi="Times New Roman" w:cs="Times New Roman"/>
                <w:noProof/>
                <w:sz w:val="20"/>
                <w:szCs w:val="20"/>
              </w:rPr>
              <w:t>BPA</w:t>
            </w:r>
            <w:r w:rsidRPr="008B00BA">
              <w:rPr>
                <w:rFonts w:ascii="Times New Roman" w:hAnsi="Times New Roman" w:cs="Times New Roman"/>
                <w:noProof/>
                <w:sz w:val="20"/>
                <w:szCs w:val="20"/>
              </w:rPr>
              <w:t>)</w:t>
            </w:r>
          </w:p>
        </w:tc>
        <w:tc>
          <w:tcPr>
            <w:tcW w:w="7105" w:type="dxa"/>
          </w:tcPr>
          <w:p w14:paraId="409FE5F4" w14:textId="6EF25307" w:rsidR="00081A1D" w:rsidRPr="000D07CB" w:rsidRDefault="00D24C0C" w:rsidP="004D757A">
            <w:pPr>
              <w:ind w:left="702" w:hanging="720"/>
              <w:rPr>
                <w:rFonts w:ascii="Times New Roman" w:hAnsi="Times New Roman" w:cs="Times New Roman"/>
                <w:noProof/>
                <w:sz w:val="20"/>
                <w:szCs w:val="20"/>
                <w:lang w:val="fr-CH"/>
              </w:rPr>
            </w:pPr>
            <w:r w:rsidRPr="008B00BA">
              <w:rPr>
                <w:rFonts w:ascii="Times New Roman" w:hAnsi="Times New Roman" w:cs="Times New Roman"/>
                <w:sz w:val="20"/>
                <w:szCs w:val="20"/>
              </w:rPr>
              <w:t xml:space="preserve">Houlihan J, Lunder S, Jacob A. 2008. Timeline: Bpa from invention to phase-out. </w:t>
            </w:r>
            <w:r w:rsidRPr="000D07CB">
              <w:rPr>
                <w:rFonts w:ascii="Times New Roman" w:hAnsi="Times New Roman" w:cs="Times New Roman"/>
                <w:sz w:val="20"/>
                <w:szCs w:val="20"/>
                <w:lang w:val="fr-CH"/>
              </w:rPr>
              <w:t xml:space="preserve">Available: </w:t>
            </w:r>
            <w:hyperlink r:id="rId78" w:anchor=".WjsfefmnEdU." w:history="1">
              <w:r w:rsidRPr="000D07CB">
                <w:rPr>
                  <w:rFonts w:ascii="Times New Roman" w:hAnsi="Times New Roman" w:cs="Times New Roman"/>
                  <w:sz w:val="20"/>
                  <w:szCs w:val="20"/>
                  <w:lang w:val="fr-CH"/>
                </w:rPr>
                <w:t>https://www.ewg.org/research/timeline-bpa-invention-phase-out#.WjsfefmnEdU.</w:t>
              </w:r>
            </w:hyperlink>
          </w:p>
        </w:tc>
      </w:tr>
      <w:tr w:rsidR="005A7711" w:rsidRPr="008B00BA" w14:paraId="37CAC083" w14:textId="77777777" w:rsidTr="00CF659C">
        <w:tc>
          <w:tcPr>
            <w:tcW w:w="2245" w:type="dxa"/>
          </w:tcPr>
          <w:p w14:paraId="7049A3E9" w14:textId="55AF97C2" w:rsidR="00DC6781" w:rsidRPr="008B00BA" w:rsidRDefault="00DC6781" w:rsidP="004D757A">
            <w:pPr>
              <w:rPr>
                <w:rFonts w:ascii="Times New Roman" w:hAnsi="Times New Roman" w:cs="Times New Roman"/>
                <w:sz w:val="20"/>
                <w:szCs w:val="20"/>
              </w:rPr>
            </w:pPr>
            <w:r w:rsidRPr="008B00BA">
              <w:rPr>
                <w:rFonts w:ascii="Times New Roman" w:hAnsi="Times New Roman" w:cs="Times New Roman"/>
                <w:sz w:val="20"/>
                <w:szCs w:val="20"/>
              </w:rPr>
              <w:t>Cadmium</w:t>
            </w:r>
          </w:p>
        </w:tc>
        <w:tc>
          <w:tcPr>
            <w:tcW w:w="7105" w:type="dxa"/>
          </w:tcPr>
          <w:p w14:paraId="5422029A" w14:textId="0D217D4A" w:rsidR="00DC6781" w:rsidRPr="008B00BA" w:rsidRDefault="00D24C0C" w:rsidP="004D757A">
            <w:pPr>
              <w:ind w:left="702" w:hanging="720"/>
              <w:rPr>
                <w:rFonts w:ascii="Times New Roman" w:hAnsi="Times New Roman" w:cs="Times New Roman"/>
                <w:sz w:val="20"/>
                <w:szCs w:val="20"/>
              </w:rPr>
            </w:pPr>
            <w:r w:rsidRPr="008B00BA">
              <w:rPr>
                <w:rFonts w:ascii="Times New Roman" w:hAnsi="Times New Roman" w:cs="Times New Roman"/>
                <w:sz w:val="20"/>
                <w:szCs w:val="20"/>
              </w:rPr>
              <w:t>Spencer J. 2008. Toys 'R' us, mattel phase out cadmium batteries. The Wall Street Journal.</w:t>
            </w:r>
          </w:p>
        </w:tc>
      </w:tr>
      <w:tr w:rsidR="005A7711" w:rsidRPr="00B31CCF" w14:paraId="700BB16F" w14:textId="77777777" w:rsidTr="00CF659C">
        <w:tc>
          <w:tcPr>
            <w:tcW w:w="2245" w:type="dxa"/>
          </w:tcPr>
          <w:p w14:paraId="12D62DFB" w14:textId="29FFDCA4" w:rsidR="00CB2166" w:rsidRPr="008B00BA" w:rsidRDefault="00CB2166" w:rsidP="004D757A">
            <w:pPr>
              <w:rPr>
                <w:rFonts w:ascii="Times New Roman" w:hAnsi="Times New Roman" w:cs="Times New Roman"/>
                <w:sz w:val="20"/>
                <w:szCs w:val="20"/>
              </w:rPr>
            </w:pPr>
            <w:r w:rsidRPr="008B00BA">
              <w:rPr>
                <w:rFonts w:ascii="Times New Roman" w:hAnsi="Times New Roman" w:cs="Times New Roman"/>
                <w:noProof/>
                <w:sz w:val="20"/>
                <w:szCs w:val="20"/>
                <w:lang w:val="es-MX"/>
              </w:rPr>
              <w:t>Carbofuran</w:t>
            </w:r>
          </w:p>
        </w:tc>
        <w:tc>
          <w:tcPr>
            <w:tcW w:w="7105" w:type="dxa"/>
          </w:tcPr>
          <w:p w14:paraId="381F5AE0" w14:textId="77777777" w:rsidR="00D24C0C" w:rsidRPr="008B00BA" w:rsidRDefault="00D24C0C" w:rsidP="004D757A">
            <w:pPr>
              <w:widowControl w:val="0"/>
              <w:autoSpaceDE w:val="0"/>
              <w:autoSpaceDN w:val="0"/>
              <w:adjustRightInd w:val="0"/>
              <w:ind w:left="702" w:hanging="720"/>
              <w:rPr>
                <w:rFonts w:ascii="Times New Roman" w:hAnsi="Times New Roman" w:cs="Times New Roman"/>
                <w:noProof/>
                <w:sz w:val="20"/>
                <w:szCs w:val="20"/>
              </w:rPr>
            </w:pPr>
            <w:r w:rsidRPr="008B00BA">
              <w:rPr>
                <w:rFonts w:ascii="Times New Roman" w:hAnsi="Times New Roman" w:cs="Times New Roman"/>
                <w:sz w:val="20"/>
                <w:szCs w:val="20"/>
              </w:rPr>
              <w:t xml:space="preserve">Foley S. 2009. Carbofuran. Available: </w:t>
            </w:r>
            <w:hyperlink r:id="rId79" w:history="1">
              <w:r w:rsidRPr="008B00BA">
                <w:rPr>
                  <w:rFonts w:ascii="Times New Roman" w:hAnsi="Times New Roman" w:cs="Times New Roman"/>
                  <w:sz w:val="20"/>
                  <w:szCs w:val="20"/>
                </w:rPr>
                <w:t>http://www.toxipedia.org/display/toxipedia/Carbofuran.</w:t>
              </w:r>
            </w:hyperlink>
            <w:r w:rsidRPr="008B00BA">
              <w:rPr>
                <w:rFonts w:ascii="Times New Roman" w:hAnsi="Times New Roman" w:cs="Times New Roman"/>
                <w:noProof/>
                <w:sz w:val="20"/>
                <w:szCs w:val="20"/>
              </w:rPr>
              <w:t xml:space="preserve"> </w:t>
            </w:r>
          </w:p>
          <w:p w14:paraId="3DAEA564" w14:textId="248024B1" w:rsidR="00CB2166" w:rsidRPr="00B60A94" w:rsidRDefault="00D24C0C" w:rsidP="004D757A">
            <w:pPr>
              <w:widowControl w:val="0"/>
              <w:autoSpaceDE w:val="0"/>
              <w:autoSpaceDN w:val="0"/>
              <w:adjustRightInd w:val="0"/>
              <w:ind w:left="702" w:hanging="720"/>
              <w:rPr>
                <w:rFonts w:ascii="Times New Roman" w:hAnsi="Times New Roman" w:cs="Times New Roman"/>
                <w:noProof/>
                <w:sz w:val="20"/>
                <w:szCs w:val="20"/>
                <w:lang w:val="fr-FR"/>
              </w:rPr>
            </w:pPr>
            <w:r w:rsidRPr="008B00BA">
              <w:rPr>
                <w:rFonts w:ascii="Times New Roman" w:hAnsi="Times New Roman" w:cs="Times New Roman"/>
                <w:sz w:val="20"/>
                <w:szCs w:val="20"/>
              </w:rPr>
              <w:t xml:space="preserve">US EPA. 2011. </w:t>
            </w:r>
            <w:r w:rsidRPr="00B60A94">
              <w:rPr>
                <w:rFonts w:ascii="Times New Roman" w:hAnsi="Times New Roman" w:cs="Times New Roman"/>
                <w:sz w:val="20"/>
                <w:szCs w:val="20"/>
                <w:lang w:val="fr-FR"/>
              </w:rPr>
              <w:t xml:space="preserve">Carbofuran cancellation process. Available: </w:t>
            </w:r>
            <w:hyperlink r:id="rId80" w:anchor="revocation." w:history="1">
              <w:r w:rsidRPr="00B60A94">
                <w:rPr>
                  <w:rFonts w:ascii="Times New Roman" w:hAnsi="Times New Roman" w:cs="Times New Roman"/>
                  <w:sz w:val="20"/>
                  <w:szCs w:val="20"/>
                  <w:lang w:val="fr-FR"/>
                </w:rPr>
                <w:t>https://archive.epa.gov/pesticides/reregistration/web/html/carbofuran_noic.html#revocation.</w:t>
              </w:r>
            </w:hyperlink>
          </w:p>
        </w:tc>
      </w:tr>
      <w:tr w:rsidR="005A7711" w:rsidRPr="003E0FE3" w14:paraId="17DCB867" w14:textId="77777777" w:rsidTr="00CF659C">
        <w:tc>
          <w:tcPr>
            <w:tcW w:w="2245" w:type="dxa"/>
          </w:tcPr>
          <w:p w14:paraId="43973F5A" w14:textId="7200CF94" w:rsidR="00CB2166" w:rsidRPr="008B00BA" w:rsidRDefault="00CB2166" w:rsidP="004D757A">
            <w:pPr>
              <w:rPr>
                <w:rFonts w:ascii="Times New Roman" w:hAnsi="Times New Roman" w:cs="Times New Roman"/>
                <w:sz w:val="20"/>
                <w:szCs w:val="20"/>
              </w:rPr>
            </w:pPr>
            <w:r w:rsidRPr="008B00BA">
              <w:rPr>
                <w:rFonts w:ascii="Times New Roman" w:hAnsi="Times New Roman" w:cs="Times New Roman"/>
                <w:noProof/>
                <w:sz w:val="20"/>
                <w:szCs w:val="20"/>
              </w:rPr>
              <w:t>Carbon Tetrachloride</w:t>
            </w:r>
          </w:p>
        </w:tc>
        <w:tc>
          <w:tcPr>
            <w:tcW w:w="7105" w:type="dxa"/>
          </w:tcPr>
          <w:p w14:paraId="1C6633C4" w14:textId="13A79E49" w:rsidR="00CB2166" w:rsidRPr="000D07CB" w:rsidRDefault="00AD1B1B" w:rsidP="004D757A">
            <w:pPr>
              <w:ind w:left="702" w:hanging="720"/>
              <w:rPr>
                <w:rFonts w:ascii="Times New Roman" w:hAnsi="Times New Roman" w:cs="Times New Roman"/>
                <w:noProof/>
                <w:sz w:val="20"/>
                <w:szCs w:val="20"/>
                <w:lang w:val="fr-CH"/>
              </w:rPr>
            </w:pPr>
            <w:r w:rsidRPr="000D07CB">
              <w:rPr>
                <w:rFonts w:ascii="Times New Roman" w:hAnsi="Times New Roman" w:cs="Times New Roman"/>
                <w:sz w:val="20"/>
                <w:szCs w:val="20"/>
                <w:lang w:val="fr-CH"/>
              </w:rPr>
              <w:t xml:space="preserve">ATSDR. 2015. Toxic substances portal - carbon tetrachloride. Available: </w:t>
            </w:r>
            <w:hyperlink r:id="rId81" w:history="1">
              <w:r w:rsidRPr="000D07CB">
                <w:rPr>
                  <w:rFonts w:ascii="Times New Roman" w:hAnsi="Times New Roman" w:cs="Times New Roman"/>
                  <w:sz w:val="20"/>
                  <w:szCs w:val="20"/>
                  <w:lang w:val="fr-CH"/>
                </w:rPr>
                <w:t>https://www.atsdr.cdc.gov/phs/phs.asp?id=194&amp;tid=35.</w:t>
              </w:r>
            </w:hyperlink>
          </w:p>
        </w:tc>
      </w:tr>
      <w:tr w:rsidR="005A7711" w:rsidRPr="003E0FE3" w14:paraId="6C7EDA83" w14:textId="77777777" w:rsidTr="00CF659C">
        <w:tc>
          <w:tcPr>
            <w:tcW w:w="2245" w:type="dxa"/>
          </w:tcPr>
          <w:p w14:paraId="32D67745" w14:textId="5D6FD197" w:rsidR="00CB2166" w:rsidRPr="008B00BA" w:rsidRDefault="00CB2166" w:rsidP="004D757A">
            <w:pPr>
              <w:rPr>
                <w:rFonts w:ascii="Times New Roman" w:hAnsi="Times New Roman" w:cs="Times New Roman"/>
                <w:noProof/>
                <w:sz w:val="20"/>
                <w:szCs w:val="20"/>
              </w:rPr>
            </w:pPr>
            <w:r w:rsidRPr="008B00BA">
              <w:rPr>
                <w:rFonts w:ascii="Times New Roman" w:hAnsi="Times New Roman" w:cs="Times New Roman"/>
                <w:noProof/>
                <w:sz w:val="20"/>
                <w:szCs w:val="20"/>
              </w:rPr>
              <w:t>Chlorobenzene</w:t>
            </w:r>
          </w:p>
        </w:tc>
        <w:tc>
          <w:tcPr>
            <w:tcW w:w="7105" w:type="dxa"/>
          </w:tcPr>
          <w:p w14:paraId="68AA68AE" w14:textId="017288A8" w:rsidR="00CB2166" w:rsidRPr="00B21F36" w:rsidRDefault="00AD1B1B" w:rsidP="004D757A">
            <w:pPr>
              <w:ind w:left="702" w:hanging="720"/>
              <w:rPr>
                <w:rFonts w:ascii="Times New Roman" w:hAnsi="Times New Roman" w:cs="Times New Roman"/>
                <w:noProof/>
                <w:sz w:val="20"/>
                <w:szCs w:val="20"/>
                <w:lang w:val="fr-FR"/>
              </w:rPr>
            </w:pPr>
            <w:r w:rsidRPr="00B21F36">
              <w:rPr>
                <w:rFonts w:ascii="Times New Roman" w:hAnsi="Times New Roman" w:cs="Times New Roman"/>
                <w:sz w:val="20"/>
                <w:szCs w:val="20"/>
                <w:lang w:val="fr-FR"/>
              </w:rPr>
              <w:t xml:space="preserve">ATSDR. 2011. Toxic substances portal - chlorobenzene. Available: </w:t>
            </w:r>
            <w:hyperlink r:id="rId82" w:history="1">
              <w:r w:rsidRPr="00B21F36">
                <w:rPr>
                  <w:rFonts w:ascii="Times New Roman" w:hAnsi="Times New Roman" w:cs="Times New Roman"/>
                  <w:sz w:val="20"/>
                  <w:szCs w:val="20"/>
                  <w:lang w:val="fr-FR"/>
                </w:rPr>
                <w:t>https://www.atsdr.cdc.gov/substances/toxsubstance.asp?toxid=87.</w:t>
              </w:r>
            </w:hyperlink>
          </w:p>
        </w:tc>
      </w:tr>
      <w:tr w:rsidR="005A7711" w:rsidRPr="003E0FE3" w14:paraId="01E2995E" w14:textId="77777777" w:rsidTr="00CF659C">
        <w:tc>
          <w:tcPr>
            <w:tcW w:w="2245" w:type="dxa"/>
          </w:tcPr>
          <w:p w14:paraId="25587800" w14:textId="147D4C79" w:rsidR="00056D50" w:rsidRPr="008B00BA" w:rsidRDefault="00056D50" w:rsidP="004D757A">
            <w:pPr>
              <w:rPr>
                <w:rFonts w:ascii="Times New Roman" w:hAnsi="Times New Roman" w:cs="Times New Roman"/>
                <w:sz w:val="20"/>
                <w:szCs w:val="20"/>
              </w:rPr>
            </w:pPr>
            <w:r w:rsidRPr="008B00BA">
              <w:rPr>
                <w:rFonts w:ascii="Times New Roman" w:hAnsi="Times New Roman" w:cs="Times New Roman"/>
                <w:sz w:val="20"/>
                <w:szCs w:val="20"/>
              </w:rPr>
              <w:t>Chlordane</w:t>
            </w:r>
          </w:p>
        </w:tc>
        <w:tc>
          <w:tcPr>
            <w:tcW w:w="7105" w:type="dxa"/>
          </w:tcPr>
          <w:p w14:paraId="4E007057" w14:textId="67BDDB45" w:rsidR="00056D50" w:rsidRPr="000D07CB" w:rsidRDefault="00AD1B1B" w:rsidP="004D757A">
            <w:pPr>
              <w:ind w:left="702" w:hanging="720"/>
              <w:rPr>
                <w:rFonts w:ascii="Times New Roman" w:hAnsi="Times New Roman" w:cs="Times New Roman"/>
                <w:noProof/>
                <w:sz w:val="20"/>
                <w:szCs w:val="20"/>
                <w:lang w:val="fr-CH"/>
              </w:rPr>
            </w:pPr>
            <w:r w:rsidRPr="000D07CB">
              <w:rPr>
                <w:rFonts w:ascii="Times New Roman" w:hAnsi="Times New Roman" w:cs="Times New Roman"/>
                <w:sz w:val="20"/>
                <w:szCs w:val="20"/>
                <w:lang w:val="fr-CH"/>
              </w:rPr>
              <w:t xml:space="preserve">ATSDR. 2015. Toxic substances portal - chlordane. Available: </w:t>
            </w:r>
            <w:hyperlink r:id="rId83" w:history="1">
              <w:r w:rsidRPr="000D07CB">
                <w:rPr>
                  <w:rFonts w:ascii="Times New Roman" w:hAnsi="Times New Roman" w:cs="Times New Roman"/>
                  <w:sz w:val="20"/>
                  <w:szCs w:val="20"/>
                  <w:lang w:val="fr-CH"/>
                </w:rPr>
                <w:t>https://www.atsdr.cdc.gov/phs/phs.asp?id=353&amp;tid=62.</w:t>
              </w:r>
            </w:hyperlink>
          </w:p>
        </w:tc>
      </w:tr>
      <w:tr w:rsidR="005A7711" w:rsidRPr="003E0FE3" w14:paraId="5D158B31" w14:textId="77777777" w:rsidTr="00CF659C">
        <w:tc>
          <w:tcPr>
            <w:tcW w:w="2245" w:type="dxa"/>
          </w:tcPr>
          <w:p w14:paraId="138EA001" w14:textId="02390422" w:rsidR="00CB2166" w:rsidRPr="008B00BA" w:rsidRDefault="00CB2166" w:rsidP="004D757A">
            <w:pPr>
              <w:rPr>
                <w:rFonts w:ascii="Times New Roman" w:hAnsi="Times New Roman" w:cs="Times New Roman"/>
                <w:sz w:val="20"/>
                <w:szCs w:val="20"/>
              </w:rPr>
            </w:pPr>
            <w:r w:rsidRPr="008B00BA">
              <w:rPr>
                <w:rFonts w:ascii="Times New Roman" w:hAnsi="Times New Roman" w:cs="Times New Roman"/>
                <w:sz w:val="20"/>
                <w:szCs w:val="20"/>
              </w:rPr>
              <w:t>Chlorpyrifos</w:t>
            </w:r>
          </w:p>
        </w:tc>
        <w:tc>
          <w:tcPr>
            <w:tcW w:w="7105" w:type="dxa"/>
          </w:tcPr>
          <w:p w14:paraId="619CF2A5" w14:textId="562B160A" w:rsidR="00CB2166" w:rsidRPr="008B00BA" w:rsidRDefault="00AD1B1B" w:rsidP="004D757A">
            <w:pPr>
              <w:ind w:left="702" w:hanging="720"/>
              <w:rPr>
                <w:rFonts w:ascii="Times New Roman" w:hAnsi="Times New Roman" w:cs="Times New Roman"/>
                <w:noProof/>
                <w:sz w:val="20"/>
                <w:szCs w:val="20"/>
                <w:lang w:val="fr-FR"/>
              </w:rPr>
            </w:pPr>
            <w:r w:rsidRPr="008B00BA">
              <w:rPr>
                <w:rFonts w:ascii="Times New Roman" w:hAnsi="Times New Roman" w:cs="Times New Roman"/>
                <w:sz w:val="20"/>
                <w:szCs w:val="20"/>
              </w:rPr>
              <w:t xml:space="preserve">US EPA. 2017. Ingredients used in pesticide products: Chlorpyrifos. </w:t>
            </w:r>
            <w:r w:rsidRPr="000D07CB">
              <w:rPr>
                <w:rFonts w:ascii="Times New Roman" w:hAnsi="Times New Roman" w:cs="Times New Roman"/>
                <w:sz w:val="20"/>
                <w:szCs w:val="20"/>
                <w:lang w:val="fr-CH"/>
              </w:rPr>
              <w:t xml:space="preserve">Available: </w:t>
            </w:r>
            <w:hyperlink r:id="rId84" w:history="1">
              <w:r w:rsidRPr="000D07CB">
                <w:rPr>
                  <w:rFonts w:ascii="Times New Roman" w:hAnsi="Times New Roman" w:cs="Times New Roman"/>
                  <w:sz w:val="20"/>
                  <w:szCs w:val="20"/>
                  <w:lang w:val="fr-CH"/>
                </w:rPr>
                <w:t>https://www.epa.gov/ingredients-used-pesticide-products/chlorpyrifos.</w:t>
              </w:r>
            </w:hyperlink>
          </w:p>
        </w:tc>
      </w:tr>
      <w:tr w:rsidR="005A7711" w:rsidRPr="003E0FE3" w14:paraId="678AEB9E" w14:textId="77777777" w:rsidTr="00CF659C">
        <w:tc>
          <w:tcPr>
            <w:tcW w:w="2245" w:type="dxa"/>
          </w:tcPr>
          <w:p w14:paraId="4563816A" w14:textId="705122B3" w:rsidR="00CB2166" w:rsidRPr="008B00BA" w:rsidRDefault="00CB2166" w:rsidP="004D757A">
            <w:pPr>
              <w:rPr>
                <w:rFonts w:ascii="Times New Roman" w:hAnsi="Times New Roman" w:cs="Times New Roman"/>
                <w:sz w:val="20"/>
                <w:szCs w:val="20"/>
              </w:rPr>
            </w:pPr>
            <w:r w:rsidRPr="008B00BA">
              <w:rPr>
                <w:rFonts w:ascii="Times New Roman" w:hAnsi="Times New Roman" w:cs="Times New Roman"/>
                <w:noProof/>
                <w:sz w:val="20"/>
                <w:szCs w:val="20"/>
              </w:rPr>
              <w:t>Chlorpyrifos-Methyl</w:t>
            </w:r>
          </w:p>
        </w:tc>
        <w:tc>
          <w:tcPr>
            <w:tcW w:w="7105" w:type="dxa"/>
          </w:tcPr>
          <w:p w14:paraId="156890E2" w14:textId="11939C99" w:rsidR="00CB2166" w:rsidRPr="000D07CB" w:rsidRDefault="00756D1C" w:rsidP="004D757A">
            <w:pPr>
              <w:ind w:left="702" w:hanging="720"/>
              <w:rPr>
                <w:rFonts w:ascii="Times New Roman" w:hAnsi="Times New Roman" w:cs="Times New Roman"/>
                <w:noProof/>
                <w:sz w:val="20"/>
                <w:szCs w:val="20"/>
                <w:lang w:val="fr-CH"/>
              </w:rPr>
            </w:pPr>
            <w:r w:rsidRPr="008B00BA">
              <w:rPr>
                <w:rFonts w:ascii="Times New Roman" w:hAnsi="Times New Roman" w:cs="Times New Roman"/>
                <w:sz w:val="20"/>
                <w:szCs w:val="20"/>
              </w:rPr>
              <w:t xml:space="preserve">US EPA. 2000. Chlorpyrifos-methyl facts. </w:t>
            </w:r>
            <w:r w:rsidRPr="000D07CB">
              <w:rPr>
                <w:rFonts w:ascii="Times New Roman" w:hAnsi="Times New Roman" w:cs="Times New Roman"/>
                <w:sz w:val="20"/>
                <w:szCs w:val="20"/>
                <w:lang w:val="fr-CH"/>
              </w:rPr>
              <w:t xml:space="preserve">Available: </w:t>
            </w:r>
            <w:hyperlink r:id="rId85" w:history="1">
              <w:r w:rsidRPr="000D07CB">
                <w:rPr>
                  <w:rFonts w:ascii="Times New Roman" w:hAnsi="Times New Roman" w:cs="Times New Roman"/>
                  <w:sz w:val="20"/>
                  <w:szCs w:val="20"/>
                  <w:lang w:val="fr-CH"/>
                </w:rPr>
                <w:t>https://www3.epa.gov/pesticides/chem_search/reg_actions/reregistration/fs_PC-059102_1-Oct-00.pdf.</w:t>
              </w:r>
            </w:hyperlink>
          </w:p>
        </w:tc>
      </w:tr>
      <w:tr w:rsidR="005A7711" w:rsidRPr="003E0FE3" w14:paraId="69DCBEAA" w14:textId="77777777" w:rsidTr="00CF659C">
        <w:tc>
          <w:tcPr>
            <w:tcW w:w="2245" w:type="dxa"/>
          </w:tcPr>
          <w:p w14:paraId="03106DE9" w14:textId="77C4091D" w:rsidR="00081A1D" w:rsidRPr="008B00BA" w:rsidRDefault="00081A1D" w:rsidP="004D757A">
            <w:pPr>
              <w:rPr>
                <w:rFonts w:ascii="Times New Roman" w:hAnsi="Times New Roman" w:cs="Times New Roman"/>
                <w:noProof/>
                <w:sz w:val="20"/>
                <w:szCs w:val="20"/>
              </w:rPr>
            </w:pPr>
            <w:r w:rsidRPr="008B00BA">
              <w:rPr>
                <w:rFonts w:ascii="Times New Roman" w:hAnsi="Times New Roman" w:cs="Times New Roman"/>
                <w:noProof/>
                <w:sz w:val="20"/>
                <w:szCs w:val="20"/>
              </w:rPr>
              <w:t>Cyanide</w:t>
            </w:r>
          </w:p>
        </w:tc>
        <w:tc>
          <w:tcPr>
            <w:tcW w:w="7105" w:type="dxa"/>
          </w:tcPr>
          <w:p w14:paraId="2FD387DD" w14:textId="77777777" w:rsidR="00756D1C" w:rsidRPr="000D07CB" w:rsidRDefault="00756D1C" w:rsidP="004D757A">
            <w:pPr>
              <w:ind w:left="702" w:hanging="720"/>
              <w:rPr>
                <w:rFonts w:ascii="Times New Roman" w:hAnsi="Times New Roman" w:cs="Times New Roman"/>
                <w:noProof/>
                <w:sz w:val="20"/>
                <w:szCs w:val="20"/>
                <w:lang w:val="fr-CH"/>
              </w:rPr>
            </w:pPr>
            <w:r w:rsidRPr="008B00BA">
              <w:rPr>
                <w:rFonts w:ascii="Times New Roman" w:hAnsi="Times New Roman" w:cs="Times New Roman"/>
                <w:sz w:val="20"/>
                <w:szCs w:val="20"/>
              </w:rPr>
              <w:t xml:space="preserve">Jensen J. Ban on cyanide mining in montana with initiative 137. </w:t>
            </w:r>
            <w:r w:rsidRPr="000D07CB">
              <w:rPr>
                <w:rFonts w:ascii="Times New Roman" w:hAnsi="Times New Roman" w:cs="Times New Roman"/>
                <w:sz w:val="20"/>
                <w:szCs w:val="20"/>
                <w:lang w:val="fr-CH"/>
              </w:rPr>
              <w:t xml:space="preserve">Available: </w:t>
            </w:r>
            <w:hyperlink r:id="rId86" w:history="1">
              <w:r w:rsidRPr="000D07CB">
                <w:rPr>
                  <w:rFonts w:ascii="Times New Roman" w:hAnsi="Times New Roman" w:cs="Times New Roman"/>
                  <w:sz w:val="20"/>
                  <w:szCs w:val="20"/>
                  <w:lang w:val="fr-CH"/>
                </w:rPr>
                <w:t>http://meic.org/issues/mining-in-montana/hardrock-and-cyanide-mining-in-montana/ban-on-cyanide-mining-in-montana-with-initiative-137/.</w:t>
              </w:r>
            </w:hyperlink>
            <w:r w:rsidRPr="000D07CB">
              <w:rPr>
                <w:rFonts w:ascii="Times New Roman" w:hAnsi="Times New Roman" w:cs="Times New Roman"/>
                <w:noProof/>
                <w:sz w:val="20"/>
                <w:szCs w:val="20"/>
                <w:lang w:val="fr-CH"/>
              </w:rPr>
              <w:t xml:space="preserve"> </w:t>
            </w:r>
          </w:p>
          <w:p w14:paraId="28554249" w14:textId="19FBA59B" w:rsidR="00081A1D" w:rsidRPr="000D07CB" w:rsidRDefault="00182000" w:rsidP="004D757A">
            <w:pPr>
              <w:ind w:left="702" w:hanging="720"/>
              <w:rPr>
                <w:rFonts w:ascii="Times New Roman" w:hAnsi="Times New Roman" w:cs="Times New Roman"/>
                <w:noProof/>
                <w:sz w:val="20"/>
                <w:szCs w:val="20"/>
                <w:lang w:val="fr-CH"/>
              </w:rPr>
            </w:pPr>
            <w:r w:rsidRPr="008B00BA">
              <w:rPr>
                <w:rFonts w:ascii="Times New Roman" w:hAnsi="Times New Roman" w:cs="Times New Roman"/>
                <w:sz w:val="20"/>
                <w:szCs w:val="20"/>
              </w:rPr>
              <w:t xml:space="preserve">Representatives of Wisconsin. 2001. 2001 Assembly Bill 95. </w:t>
            </w:r>
            <w:r w:rsidRPr="000D07CB">
              <w:rPr>
                <w:rFonts w:ascii="Times New Roman" w:hAnsi="Times New Roman" w:cs="Times New Roman"/>
                <w:sz w:val="20"/>
                <w:szCs w:val="20"/>
                <w:lang w:val="fr-CH"/>
              </w:rPr>
              <w:t xml:space="preserve">Available: </w:t>
            </w:r>
            <w:hyperlink r:id="rId87" w:history="1">
              <w:r w:rsidRPr="000D07CB">
                <w:rPr>
                  <w:rFonts w:ascii="Times New Roman" w:hAnsi="Times New Roman" w:cs="Times New Roman"/>
                  <w:sz w:val="20"/>
                  <w:szCs w:val="20"/>
                  <w:lang w:val="fr-CH"/>
                </w:rPr>
                <w:t>http://docs.legis.wisconsin.gov/2001/related/proposals/ab95.</w:t>
              </w:r>
            </w:hyperlink>
          </w:p>
        </w:tc>
      </w:tr>
      <w:tr w:rsidR="005A7711" w:rsidRPr="003E0FE3" w14:paraId="30A249CE" w14:textId="77777777" w:rsidTr="00CF659C">
        <w:tc>
          <w:tcPr>
            <w:tcW w:w="2245" w:type="dxa"/>
          </w:tcPr>
          <w:p w14:paraId="2E3286D6" w14:textId="5555C210" w:rsidR="00CB2166" w:rsidRPr="008B00BA" w:rsidRDefault="00CB2166" w:rsidP="004D757A">
            <w:pPr>
              <w:rPr>
                <w:rFonts w:ascii="Times New Roman" w:hAnsi="Times New Roman" w:cs="Times New Roman"/>
                <w:noProof/>
                <w:sz w:val="20"/>
                <w:szCs w:val="20"/>
              </w:rPr>
            </w:pPr>
            <w:r w:rsidRPr="008B00BA">
              <w:rPr>
                <w:rFonts w:ascii="Times New Roman" w:hAnsi="Times New Roman" w:cs="Times New Roman"/>
                <w:noProof/>
                <w:sz w:val="20"/>
                <w:szCs w:val="20"/>
              </w:rPr>
              <w:t>Diazinon</w:t>
            </w:r>
          </w:p>
        </w:tc>
        <w:tc>
          <w:tcPr>
            <w:tcW w:w="7105" w:type="dxa"/>
          </w:tcPr>
          <w:p w14:paraId="636B90E3" w14:textId="74B4F91A" w:rsidR="00CB2166" w:rsidRPr="000D07CB" w:rsidRDefault="008546DB" w:rsidP="004D757A">
            <w:pPr>
              <w:ind w:left="702" w:hanging="720"/>
              <w:rPr>
                <w:rFonts w:ascii="Times New Roman" w:hAnsi="Times New Roman" w:cs="Times New Roman"/>
                <w:noProof/>
                <w:sz w:val="20"/>
                <w:szCs w:val="20"/>
                <w:lang w:val="fr-CH"/>
              </w:rPr>
            </w:pPr>
            <w:r w:rsidRPr="000D07CB">
              <w:rPr>
                <w:rFonts w:ascii="Times New Roman" w:hAnsi="Times New Roman" w:cs="Times New Roman"/>
                <w:sz w:val="20"/>
                <w:szCs w:val="20"/>
                <w:lang w:val="fr-CH"/>
              </w:rPr>
              <w:t xml:space="preserve">Gilbert S. 2014. Diazinon. Available: </w:t>
            </w:r>
            <w:hyperlink r:id="rId88" w:history="1">
              <w:r w:rsidRPr="000D07CB">
                <w:rPr>
                  <w:rFonts w:ascii="Times New Roman" w:hAnsi="Times New Roman" w:cs="Times New Roman"/>
                  <w:sz w:val="20"/>
                  <w:szCs w:val="20"/>
                  <w:lang w:val="fr-CH"/>
                </w:rPr>
                <w:t>http://www.toxipedia.org/display/toxipedia/Diazinon.</w:t>
              </w:r>
            </w:hyperlink>
          </w:p>
        </w:tc>
      </w:tr>
      <w:tr w:rsidR="005A7711" w:rsidRPr="003E0FE3" w14:paraId="04EC3C5C" w14:textId="77777777" w:rsidTr="00CF659C">
        <w:tc>
          <w:tcPr>
            <w:tcW w:w="2245" w:type="dxa"/>
          </w:tcPr>
          <w:p w14:paraId="0F2D9CD2" w14:textId="117A472F" w:rsidR="00081A1D" w:rsidRPr="008B00BA" w:rsidRDefault="00081A1D" w:rsidP="004D757A">
            <w:pPr>
              <w:rPr>
                <w:rFonts w:ascii="Times New Roman" w:hAnsi="Times New Roman" w:cs="Times New Roman"/>
                <w:noProof/>
                <w:sz w:val="20"/>
                <w:szCs w:val="20"/>
              </w:rPr>
            </w:pPr>
            <w:r w:rsidRPr="008B00BA">
              <w:rPr>
                <w:rFonts w:ascii="Times New Roman" w:hAnsi="Times New Roman" w:cs="Times New Roman"/>
                <w:noProof/>
                <w:sz w:val="20"/>
                <w:szCs w:val="20"/>
              </w:rPr>
              <w:t>Disulfoton and Methamidophos</w:t>
            </w:r>
          </w:p>
        </w:tc>
        <w:tc>
          <w:tcPr>
            <w:tcW w:w="7105" w:type="dxa"/>
          </w:tcPr>
          <w:p w14:paraId="63E5E0C1" w14:textId="47D483FC" w:rsidR="00081A1D" w:rsidRPr="000D07CB" w:rsidRDefault="008546DB" w:rsidP="004D757A">
            <w:pPr>
              <w:widowControl w:val="0"/>
              <w:autoSpaceDE w:val="0"/>
              <w:autoSpaceDN w:val="0"/>
              <w:adjustRightInd w:val="0"/>
              <w:ind w:left="702" w:hanging="720"/>
              <w:rPr>
                <w:rFonts w:ascii="Times New Roman" w:hAnsi="Times New Roman" w:cs="Times New Roman"/>
                <w:noProof/>
                <w:sz w:val="20"/>
                <w:szCs w:val="20"/>
                <w:lang w:val="fr-CH"/>
              </w:rPr>
            </w:pPr>
            <w:r w:rsidRPr="008B00BA">
              <w:rPr>
                <w:rFonts w:ascii="Times New Roman" w:hAnsi="Times New Roman" w:cs="Times New Roman"/>
                <w:sz w:val="20"/>
                <w:szCs w:val="20"/>
              </w:rPr>
              <w:t xml:space="preserve">US EPA. 2009. Disulfoton and methamidophos; product cancellation order. </w:t>
            </w:r>
            <w:r w:rsidRPr="000D07CB">
              <w:rPr>
                <w:rFonts w:ascii="Times New Roman" w:hAnsi="Times New Roman" w:cs="Times New Roman"/>
                <w:sz w:val="20"/>
                <w:szCs w:val="20"/>
                <w:lang w:val="fr-CH"/>
              </w:rPr>
              <w:t xml:space="preserve">Available: </w:t>
            </w:r>
            <w:hyperlink r:id="rId89" w:history="1">
              <w:r w:rsidRPr="000D07CB">
                <w:rPr>
                  <w:rFonts w:ascii="Times New Roman" w:hAnsi="Times New Roman" w:cs="Times New Roman"/>
                  <w:sz w:val="20"/>
                  <w:szCs w:val="20"/>
                  <w:lang w:val="fr-CH"/>
                </w:rPr>
                <w:t>https://www3.epa.gov/pesticides/chem_search/reg_actions/reregistration/frn_UG-2_23-Sep-2009.pdf.</w:t>
              </w:r>
            </w:hyperlink>
          </w:p>
        </w:tc>
      </w:tr>
      <w:tr w:rsidR="005A7711" w:rsidRPr="003E0FE3" w14:paraId="378ED8B9" w14:textId="77777777" w:rsidTr="00CF659C">
        <w:tc>
          <w:tcPr>
            <w:tcW w:w="2245" w:type="dxa"/>
          </w:tcPr>
          <w:p w14:paraId="2CD973ED" w14:textId="2CB5E317" w:rsidR="00DC6781" w:rsidRPr="008B00BA" w:rsidRDefault="00887C61" w:rsidP="004D757A">
            <w:pPr>
              <w:rPr>
                <w:rFonts w:ascii="Times New Roman" w:hAnsi="Times New Roman" w:cs="Times New Roman"/>
                <w:sz w:val="20"/>
                <w:szCs w:val="20"/>
              </w:rPr>
            </w:pPr>
            <w:r w:rsidRPr="008B00BA">
              <w:rPr>
                <w:rFonts w:ascii="Times New Roman" w:hAnsi="Times New Roman" w:cs="Times New Roman"/>
                <w:sz w:val="20"/>
                <w:szCs w:val="20"/>
              </w:rPr>
              <w:t>DDT (dichloro-diphenyl-trichloroethane)</w:t>
            </w:r>
          </w:p>
        </w:tc>
        <w:tc>
          <w:tcPr>
            <w:tcW w:w="7105" w:type="dxa"/>
          </w:tcPr>
          <w:p w14:paraId="2D412756" w14:textId="68DB9DD0" w:rsidR="00DC6781" w:rsidRPr="000D07CB" w:rsidRDefault="008546DB" w:rsidP="004D757A">
            <w:pPr>
              <w:ind w:left="702" w:hanging="720"/>
              <w:rPr>
                <w:rFonts w:ascii="Times New Roman" w:hAnsi="Times New Roman" w:cs="Times New Roman"/>
                <w:noProof/>
                <w:sz w:val="20"/>
                <w:szCs w:val="20"/>
                <w:lang w:val="fr-CH"/>
              </w:rPr>
            </w:pPr>
            <w:r w:rsidRPr="008B00BA">
              <w:rPr>
                <w:rFonts w:ascii="Times New Roman" w:hAnsi="Times New Roman" w:cs="Times New Roman"/>
                <w:sz w:val="20"/>
                <w:szCs w:val="20"/>
              </w:rPr>
              <w:t xml:space="preserve">US EPA. 1975. DDT regulatory history: A brief survey (to 1975). </w:t>
            </w:r>
            <w:r w:rsidRPr="000D07CB">
              <w:rPr>
                <w:rFonts w:ascii="Times New Roman" w:hAnsi="Times New Roman" w:cs="Times New Roman"/>
                <w:sz w:val="20"/>
                <w:szCs w:val="20"/>
                <w:lang w:val="fr-CH"/>
              </w:rPr>
              <w:t xml:space="preserve">Available: </w:t>
            </w:r>
            <w:hyperlink r:id="rId90" w:history="1">
              <w:r w:rsidRPr="000D07CB">
                <w:rPr>
                  <w:rFonts w:ascii="Times New Roman" w:hAnsi="Times New Roman" w:cs="Times New Roman"/>
                  <w:sz w:val="20"/>
                  <w:szCs w:val="20"/>
                  <w:lang w:val="fr-CH"/>
                </w:rPr>
                <w:t>https://archive.epa.gov/epa/aboutepa/ddt-regulatory-history-brief-survey-1975.html.</w:t>
              </w:r>
            </w:hyperlink>
            <w:r w:rsidRPr="000D07CB">
              <w:rPr>
                <w:rFonts w:ascii="Times New Roman" w:hAnsi="Times New Roman" w:cs="Times New Roman"/>
                <w:noProof/>
                <w:sz w:val="20"/>
                <w:szCs w:val="20"/>
                <w:lang w:val="fr-CH"/>
              </w:rPr>
              <w:t xml:space="preserve"> </w:t>
            </w:r>
          </w:p>
        </w:tc>
      </w:tr>
      <w:tr w:rsidR="005A7711" w:rsidRPr="008B00BA" w14:paraId="1866451D" w14:textId="77777777" w:rsidTr="00CF659C">
        <w:tc>
          <w:tcPr>
            <w:tcW w:w="2245" w:type="dxa"/>
          </w:tcPr>
          <w:p w14:paraId="405D2CB7" w14:textId="72CC7910" w:rsidR="000A31BB" w:rsidRPr="008B00BA" w:rsidRDefault="000A31BB" w:rsidP="004D757A">
            <w:pPr>
              <w:rPr>
                <w:rFonts w:ascii="Times New Roman" w:hAnsi="Times New Roman" w:cs="Times New Roman"/>
                <w:sz w:val="20"/>
                <w:szCs w:val="20"/>
              </w:rPr>
            </w:pPr>
            <w:r w:rsidRPr="008B00BA">
              <w:rPr>
                <w:rFonts w:ascii="Times New Roman" w:hAnsi="Times New Roman" w:cs="Times New Roman"/>
                <w:sz w:val="20"/>
                <w:szCs w:val="20"/>
              </w:rPr>
              <w:t>Dioxins and dioxin-like compounds</w:t>
            </w:r>
          </w:p>
        </w:tc>
        <w:tc>
          <w:tcPr>
            <w:tcW w:w="7105" w:type="dxa"/>
          </w:tcPr>
          <w:p w14:paraId="51893941" w14:textId="6B79909A" w:rsidR="000A31BB" w:rsidRPr="008B00BA" w:rsidRDefault="00DB6573" w:rsidP="004D757A">
            <w:pPr>
              <w:ind w:left="702" w:hanging="720"/>
              <w:rPr>
                <w:rFonts w:ascii="Times New Roman" w:hAnsi="Times New Roman" w:cs="Times New Roman"/>
                <w:noProof/>
                <w:sz w:val="20"/>
                <w:szCs w:val="20"/>
              </w:rPr>
            </w:pPr>
            <w:r w:rsidRPr="008B00BA">
              <w:rPr>
                <w:rFonts w:ascii="Times New Roman" w:hAnsi="Times New Roman" w:cs="Times New Roman"/>
                <w:sz w:val="20"/>
                <w:szCs w:val="20"/>
              </w:rPr>
              <w:t>US EPA. 1995. Municipal waste combustors.</w:t>
            </w:r>
          </w:p>
        </w:tc>
      </w:tr>
      <w:tr w:rsidR="005A7711" w:rsidRPr="003E0FE3" w14:paraId="697370BC" w14:textId="77777777" w:rsidTr="00CF659C">
        <w:tc>
          <w:tcPr>
            <w:tcW w:w="2245" w:type="dxa"/>
          </w:tcPr>
          <w:p w14:paraId="22D48B48" w14:textId="554B0EC8" w:rsidR="00CB2166" w:rsidRPr="008B00BA" w:rsidRDefault="00CB2166" w:rsidP="004D757A">
            <w:pPr>
              <w:rPr>
                <w:rFonts w:ascii="Times New Roman" w:hAnsi="Times New Roman" w:cs="Times New Roman"/>
                <w:sz w:val="20"/>
                <w:szCs w:val="20"/>
              </w:rPr>
            </w:pPr>
            <w:r w:rsidRPr="008B00BA">
              <w:rPr>
                <w:rFonts w:ascii="Times New Roman" w:hAnsi="Times New Roman" w:cs="Times New Roman"/>
                <w:sz w:val="20"/>
                <w:szCs w:val="20"/>
              </w:rPr>
              <w:t>1,2-Dibromo-3-Chloropropane</w:t>
            </w:r>
          </w:p>
        </w:tc>
        <w:tc>
          <w:tcPr>
            <w:tcW w:w="7105" w:type="dxa"/>
          </w:tcPr>
          <w:p w14:paraId="4EF00818" w14:textId="5CC96FC3" w:rsidR="00CB2166" w:rsidRPr="00B21F36" w:rsidRDefault="00DB6573" w:rsidP="004D757A">
            <w:pPr>
              <w:ind w:left="702" w:hanging="720"/>
              <w:rPr>
                <w:rFonts w:ascii="Times New Roman" w:hAnsi="Times New Roman" w:cs="Times New Roman"/>
                <w:noProof/>
                <w:sz w:val="20"/>
                <w:szCs w:val="20"/>
                <w:lang w:val="fr-FR"/>
              </w:rPr>
            </w:pPr>
            <w:r w:rsidRPr="00B21F36">
              <w:rPr>
                <w:rFonts w:ascii="Times New Roman" w:hAnsi="Times New Roman" w:cs="Times New Roman"/>
                <w:sz w:val="20"/>
                <w:szCs w:val="20"/>
                <w:lang w:val="it-IT"/>
              </w:rPr>
              <w:t xml:space="preserve">US EPA. 2000. 1,2-dibromo-3-chloropropane (DBCP). </w:t>
            </w:r>
            <w:r w:rsidRPr="000D07CB">
              <w:rPr>
                <w:rFonts w:ascii="Times New Roman" w:hAnsi="Times New Roman" w:cs="Times New Roman"/>
                <w:sz w:val="20"/>
                <w:szCs w:val="20"/>
                <w:lang w:val="fr-CH"/>
              </w:rPr>
              <w:t xml:space="preserve">Available: </w:t>
            </w:r>
            <w:hyperlink r:id="rId91" w:history="1">
              <w:r w:rsidRPr="000D07CB">
                <w:rPr>
                  <w:rFonts w:ascii="Times New Roman" w:hAnsi="Times New Roman" w:cs="Times New Roman"/>
                  <w:sz w:val="20"/>
                  <w:szCs w:val="20"/>
                  <w:lang w:val="fr-CH"/>
                </w:rPr>
                <w:t>https://www.epa.gov/sites/production/files/2016-09/documents/1-2-dibromo-3-chloropropane.pdf.</w:t>
              </w:r>
            </w:hyperlink>
            <w:r w:rsidRPr="00B21F36">
              <w:rPr>
                <w:rFonts w:ascii="Times New Roman" w:hAnsi="Times New Roman" w:cs="Times New Roman"/>
                <w:noProof/>
                <w:sz w:val="20"/>
                <w:szCs w:val="20"/>
                <w:lang w:val="fr-FR"/>
              </w:rPr>
              <w:t xml:space="preserve"> </w:t>
            </w:r>
          </w:p>
        </w:tc>
      </w:tr>
      <w:tr w:rsidR="005A7711" w:rsidRPr="00E376B3" w14:paraId="1FAE2BB2" w14:textId="77777777" w:rsidTr="00CF659C">
        <w:tc>
          <w:tcPr>
            <w:tcW w:w="2245" w:type="dxa"/>
          </w:tcPr>
          <w:p w14:paraId="7E7F8772" w14:textId="144894DB" w:rsidR="00081A1D" w:rsidRPr="008B00BA" w:rsidRDefault="00081A1D" w:rsidP="004D757A">
            <w:pPr>
              <w:rPr>
                <w:rFonts w:ascii="Times New Roman" w:hAnsi="Times New Roman" w:cs="Times New Roman"/>
                <w:sz w:val="20"/>
                <w:szCs w:val="20"/>
              </w:rPr>
            </w:pPr>
            <w:r w:rsidRPr="008B00BA">
              <w:rPr>
                <w:rFonts w:ascii="Times New Roman" w:hAnsi="Times New Roman" w:cs="Times New Roman"/>
                <w:noProof/>
                <w:sz w:val="20"/>
                <w:szCs w:val="20"/>
              </w:rPr>
              <w:t>1,2-Dibromoethane</w:t>
            </w:r>
          </w:p>
        </w:tc>
        <w:tc>
          <w:tcPr>
            <w:tcW w:w="7105" w:type="dxa"/>
          </w:tcPr>
          <w:p w14:paraId="7D7C2BED" w14:textId="6307F43E" w:rsidR="00081A1D" w:rsidRPr="00E376B3" w:rsidRDefault="00DA76BD" w:rsidP="004D757A">
            <w:pPr>
              <w:widowControl w:val="0"/>
              <w:autoSpaceDE w:val="0"/>
              <w:autoSpaceDN w:val="0"/>
              <w:adjustRightInd w:val="0"/>
              <w:ind w:left="702" w:hanging="720"/>
              <w:rPr>
                <w:rFonts w:ascii="Times New Roman" w:hAnsi="Times New Roman" w:cs="Times New Roman"/>
                <w:noProof/>
                <w:sz w:val="20"/>
                <w:szCs w:val="20"/>
                <w:lang w:val="fr-FR"/>
              </w:rPr>
            </w:pPr>
            <w:r w:rsidRPr="008B00BA">
              <w:rPr>
                <w:rFonts w:ascii="Times New Roman" w:hAnsi="Times New Roman" w:cs="Times New Roman"/>
                <w:sz w:val="20"/>
                <w:szCs w:val="20"/>
              </w:rPr>
              <w:t>ATSDR. 2011. Toxic substances portal - 1</w:t>
            </w:r>
            <w:proofErr w:type="gramStart"/>
            <w:r w:rsidRPr="008B00BA">
              <w:rPr>
                <w:rFonts w:ascii="Times New Roman" w:hAnsi="Times New Roman" w:cs="Times New Roman"/>
                <w:sz w:val="20"/>
                <w:szCs w:val="20"/>
              </w:rPr>
              <w:t>,2</w:t>
            </w:r>
            <w:proofErr w:type="gramEnd"/>
            <w:r w:rsidRPr="008B00BA">
              <w:rPr>
                <w:rFonts w:ascii="Times New Roman" w:hAnsi="Times New Roman" w:cs="Times New Roman"/>
                <w:sz w:val="20"/>
                <w:szCs w:val="20"/>
              </w:rPr>
              <w:t xml:space="preserve">-dibromoethane. </w:t>
            </w:r>
            <w:r w:rsidRPr="00E376B3">
              <w:rPr>
                <w:rFonts w:ascii="Times New Roman" w:hAnsi="Times New Roman" w:cs="Times New Roman"/>
                <w:sz w:val="20"/>
                <w:szCs w:val="20"/>
                <w:lang w:val="fr-FR"/>
              </w:rPr>
              <w:t xml:space="preserve">Available: </w:t>
            </w:r>
            <w:hyperlink r:id="rId92" w:history="1">
              <w:r w:rsidRPr="00E376B3">
                <w:rPr>
                  <w:rFonts w:ascii="Times New Roman" w:hAnsi="Times New Roman" w:cs="Times New Roman"/>
                  <w:sz w:val="20"/>
                  <w:szCs w:val="20"/>
                  <w:lang w:val="fr-FR"/>
                </w:rPr>
                <w:t>https://www.atsdr.cdc.gov/substances/toxsubstance.asp?toxid=131.</w:t>
              </w:r>
            </w:hyperlink>
          </w:p>
        </w:tc>
      </w:tr>
      <w:tr w:rsidR="005A7711" w:rsidRPr="003E0FE3" w14:paraId="6236744F" w14:textId="77777777" w:rsidTr="00CF659C">
        <w:tc>
          <w:tcPr>
            <w:tcW w:w="2245" w:type="dxa"/>
          </w:tcPr>
          <w:p w14:paraId="5B744912" w14:textId="18D656B5" w:rsidR="00CB2166" w:rsidRPr="008B00BA" w:rsidRDefault="00CB2166" w:rsidP="004D757A">
            <w:pPr>
              <w:rPr>
                <w:rFonts w:ascii="Times New Roman" w:hAnsi="Times New Roman" w:cs="Times New Roman"/>
                <w:sz w:val="20"/>
                <w:szCs w:val="20"/>
              </w:rPr>
            </w:pPr>
            <w:r w:rsidRPr="008B00BA">
              <w:rPr>
                <w:rFonts w:ascii="Times New Roman" w:hAnsi="Times New Roman" w:cs="Times New Roman"/>
                <w:noProof/>
                <w:sz w:val="20"/>
                <w:szCs w:val="20"/>
              </w:rPr>
              <w:t>Dichlorvos</w:t>
            </w:r>
            <w:r w:rsidR="00950151" w:rsidRPr="008B00BA">
              <w:rPr>
                <w:rFonts w:ascii="Times New Roman" w:hAnsi="Times New Roman" w:cs="Times New Roman"/>
                <w:noProof/>
                <w:sz w:val="20"/>
                <w:szCs w:val="20"/>
              </w:rPr>
              <w:t xml:space="preserve"> (DDVP)</w:t>
            </w:r>
          </w:p>
        </w:tc>
        <w:tc>
          <w:tcPr>
            <w:tcW w:w="7105" w:type="dxa"/>
          </w:tcPr>
          <w:p w14:paraId="17242F47" w14:textId="1ACA4284" w:rsidR="000A31BB" w:rsidRPr="000D07CB" w:rsidRDefault="00DA76BD" w:rsidP="004D757A">
            <w:pPr>
              <w:widowControl w:val="0"/>
              <w:autoSpaceDE w:val="0"/>
              <w:autoSpaceDN w:val="0"/>
              <w:adjustRightInd w:val="0"/>
              <w:ind w:left="702" w:hanging="720"/>
              <w:rPr>
                <w:rFonts w:ascii="Times New Roman" w:hAnsi="Times New Roman" w:cs="Times New Roman"/>
                <w:noProof/>
                <w:sz w:val="20"/>
                <w:szCs w:val="20"/>
                <w:lang w:val="fr-CH"/>
              </w:rPr>
            </w:pPr>
            <w:r w:rsidRPr="008B00BA">
              <w:rPr>
                <w:rFonts w:ascii="Times New Roman" w:hAnsi="Times New Roman" w:cs="Times New Roman"/>
                <w:sz w:val="20"/>
                <w:szCs w:val="20"/>
              </w:rPr>
              <w:t xml:space="preserve">US EPA. 1995. Dichlorvos (ddvp); deletion of certain uses and directions. </w:t>
            </w:r>
            <w:r w:rsidRPr="000D07CB">
              <w:rPr>
                <w:rFonts w:ascii="Times New Roman" w:hAnsi="Times New Roman" w:cs="Times New Roman"/>
                <w:sz w:val="20"/>
                <w:szCs w:val="20"/>
                <w:lang w:val="fr-CH"/>
              </w:rPr>
              <w:t xml:space="preserve">Available: </w:t>
            </w:r>
            <w:hyperlink r:id="rId93" w:history="1">
              <w:r w:rsidRPr="000D07CB">
                <w:rPr>
                  <w:rFonts w:ascii="Times New Roman" w:hAnsi="Times New Roman" w:cs="Times New Roman"/>
                  <w:sz w:val="20"/>
                  <w:szCs w:val="20"/>
                  <w:lang w:val="fr-CH"/>
                </w:rPr>
                <w:t>https://www.federalregister.gov/documents/1995/04/19/95-9166/dichlorvos-ddvp-deletion-of-certain-uses-and-directions.</w:t>
              </w:r>
            </w:hyperlink>
          </w:p>
        </w:tc>
      </w:tr>
      <w:tr w:rsidR="005A7711" w:rsidRPr="003E0FE3" w14:paraId="6CB2ED90" w14:textId="77777777" w:rsidTr="00CF659C">
        <w:tc>
          <w:tcPr>
            <w:tcW w:w="2245" w:type="dxa"/>
          </w:tcPr>
          <w:p w14:paraId="69802A7C" w14:textId="6F99C2B5" w:rsidR="00DC6781" w:rsidRPr="008B00BA" w:rsidRDefault="00DC6781" w:rsidP="004D757A">
            <w:pPr>
              <w:rPr>
                <w:rFonts w:ascii="Times New Roman" w:hAnsi="Times New Roman" w:cs="Times New Roman"/>
                <w:sz w:val="20"/>
                <w:szCs w:val="20"/>
              </w:rPr>
            </w:pPr>
            <w:r w:rsidRPr="008B00BA">
              <w:rPr>
                <w:rFonts w:ascii="Times New Roman" w:hAnsi="Times New Roman" w:cs="Times New Roman"/>
                <w:sz w:val="20"/>
                <w:szCs w:val="20"/>
              </w:rPr>
              <w:t>Ethyl Chloride</w:t>
            </w:r>
          </w:p>
        </w:tc>
        <w:tc>
          <w:tcPr>
            <w:tcW w:w="7105" w:type="dxa"/>
          </w:tcPr>
          <w:p w14:paraId="74EABF1F" w14:textId="3372DDFA" w:rsidR="00DC6781" w:rsidRPr="000D07CB" w:rsidRDefault="003D3BF7" w:rsidP="004D757A">
            <w:pPr>
              <w:ind w:left="702" w:hanging="720"/>
              <w:rPr>
                <w:rFonts w:ascii="Times New Roman" w:hAnsi="Times New Roman" w:cs="Times New Roman"/>
                <w:noProof/>
                <w:sz w:val="20"/>
                <w:szCs w:val="20"/>
                <w:lang w:val="fr-CH"/>
              </w:rPr>
            </w:pPr>
            <w:r w:rsidRPr="008B00BA">
              <w:rPr>
                <w:rFonts w:ascii="Times New Roman" w:hAnsi="Times New Roman" w:cs="Times New Roman"/>
                <w:sz w:val="20"/>
                <w:szCs w:val="20"/>
              </w:rPr>
              <w:t xml:space="preserve">US EPA. Ethyl chloride (chloroethane). </w:t>
            </w:r>
            <w:r w:rsidRPr="000D07CB">
              <w:rPr>
                <w:rFonts w:ascii="Times New Roman" w:hAnsi="Times New Roman" w:cs="Times New Roman"/>
                <w:sz w:val="20"/>
                <w:szCs w:val="20"/>
                <w:lang w:val="fr-CH"/>
              </w:rPr>
              <w:t xml:space="preserve">Available: </w:t>
            </w:r>
            <w:hyperlink r:id="rId94" w:history="1">
              <w:r w:rsidRPr="000D07CB">
                <w:rPr>
                  <w:rFonts w:ascii="Times New Roman" w:hAnsi="Times New Roman" w:cs="Times New Roman"/>
                  <w:sz w:val="20"/>
                  <w:szCs w:val="20"/>
                  <w:lang w:val="fr-CH"/>
                </w:rPr>
                <w:t>https://www.epa.gov/sites/production/files/2016-09/documents/ethyl-chloride.pdf.</w:t>
              </w:r>
            </w:hyperlink>
          </w:p>
        </w:tc>
      </w:tr>
      <w:tr w:rsidR="005A7711" w:rsidRPr="003E0FE3" w14:paraId="33E7548B" w14:textId="77777777" w:rsidTr="00CF659C">
        <w:tc>
          <w:tcPr>
            <w:tcW w:w="2245" w:type="dxa"/>
          </w:tcPr>
          <w:p w14:paraId="71097072" w14:textId="0B9FA5AC" w:rsidR="00081A1D" w:rsidRPr="008B00BA" w:rsidRDefault="00081A1D" w:rsidP="004D757A">
            <w:pPr>
              <w:rPr>
                <w:rFonts w:ascii="Times New Roman" w:hAnsi="Times New Roman" w:cs="Times New Roman"/>
                <w:sz w:val="20"/>
                <w:szCs w:val="20"/>
              </w:rPr>
            </w:pPr>
            <w:r w:rsidRPr="008B00BA">
              <w:rPr>
                <w:rFonts w:ascii="Times New Roman" w:hAnsi="Times New Roman" w:cs="Times New Roman"/>
                <w:sz w:val="20"/>
                <w:szCs w:val="20"/>
              </w:rPr>
              <w:t>Ethylene Oxide</w:t>
            </w:r>
          </w:p>
        </w:tc>
        <w:tc>
          <w:tcPr>
            <w:tcW w:w="7105" w:type="dxa"/>
          </w:tcPr>
          <w:p w14:paraId="122BC312" w14:textId="752003B8" w:rsidR="00081A1D" w:rsidRPr="000D07CB" w:rsidRDefault="003D3BF7" w:rsidP="004D757A">
            <w:pPr>
              <w:ind w:left="702" w:hanging="720"/>
              <w:rPr>
                <w:rFonts w:ascii="Times New Roman" w:hAnsi="Times New Roman" w:cs="Times New Roman"/>
                <w:noProof/>
                <w:sz w:val="20"/>
                <w:szCs w:val="20"/>
                <w:lang w:val="fr-CH"/>
              </w:rPr>
            </w:pPr>
            <w:r w:rsidRPr="00B21F36">
              <w:rPr>
                <w:rFonts w:ascii="Times New Roman" w:hAnsi="Times New Roman" w:cs="Times New Roman"/>
                <w:sz w:val="20"/>
                <w:szCs w:val="20"/>
                <w:lang w:val="de-DE"/>
              </w:rPr>
              <w:t xml:space="preserve">Gilbert S. 2009. Ethylene oxide (eto). </w:t>
            </w:r>
            <w:r w:rsidRPr="000D07CB">
              <w:rPr>
                <w:rFonts w:ascii="Times New Roman" w:hAnsi="Times New Roman" w:cs="Times New Roman"/>
                <w:sz w:val="20"/>
                <w:szCs w:val="20"/>
                <w:lang w:val="fr-CH"/>
              </w:rPr>
              <w:t xml:space="preserve">Available: </w:t>
            </w:r>
            <w:hyperlink r:id="rId95" w:history="1">
              <w:r w:rsidRPr="000D07CB">
                <w:rPr>
                  <w:rFonts w:ascii="Times New Roman" w:hAnsi="Times New Roman" w:cs="Times New Roman"/>
                  <w:sz w:val="20"/>
                  <w:szCs w:val="20"/>
                  <w:lang w:val="fr-CH"/>
                </w:rPr>
                <w:t>http://www.toxipedia.org/pages/viewpage.action?pageId=2822700.</w:t>
              </w:r>
            </w:hyperlink>
          </w:p>
        </w:tc>
      </w:tr>
      <w:tr w:rsidR="005A7711" w:rsidRPr="008B00BA" w14:paraId="1E186176" w14:textId="77777777" w:rsidTr="00CF659C">
        <w:tc>
          <w:tcPr>
            <w:tcW w:w="2245" w:type="dxa"/>
          </w:tcPr>
          <w:p w14:paraId="48626557" w14:textId="3C237F1E" w:rsidR="00081A1D" w:rsidRPr="008B00BA" w:rsidRDefault="00081A1D" w:rsidP="004D757A">
            <w:pPr>
              <w:rPr>
                <w:rFonts w:ascii="Times New Roman" w:hAnsi="Times New Roman" w:cs="Times New Roman"/>
                <w:sz w:val="20"/>
                <w:szCs w:val="20"/>
              </w:rPr>
            </w:pPr>
            <w:r w:rsidRPr="008B00BA">
              <w:rPr>
                <w:rFonts w:ascii="Times New Roman" w:hAnsi="Times New Roman" w:cs="Times New Roman"/>
                <w:sz w:val="20"/>
                <w:szCs w:val="20"/>
              </w:rPr>
              <w:t>Formaldehyde</w:t>
            </w:r>
          </w:p>
        </w:tc>
        <w:tc>
          <w:tcPr>
            <w:tcW w:w="7105" w:type="dxa"/>
          </w:tcPr>
          <w:p w14:paraId="01D6877C" w14:textId="4C24418E" w:rsidR="00081A1D" w:rsidRPr="008B00BA" w:rsidRDefault="00ED5219" w:rsidP="004D757A">
            <w:pPr>
              <w:ind w:left="702" w:hanging="720"/>
              <w:rPr>
                <w:rFonts w:ascii="Times New Roman" w:hAnsi="Times New Roman" w:cs="Times New Roman"/>
                <w:noProof/>
                <w:sz w:val="20"/>
                <w:szCs w:val="20"/>
              </w:rPr>
            </w:pPr>
            <w:r w:rsidRPr="008B00BA">
              <w:rPr>
                <w:rFonts w:ascii="Times New Roman" w:hAnsi="Times New Roman" w:cs="Times New Roman"/>
                <w:sz w:val="20"/>
                <w:szCs w:val="20"/>
              </w:rPr>
              <w:t>Thomas K. 2014. The ‘no more tears’ shampoo, now with no formaldehyde. New York Times.</w:t>
            </w:r>
            <w:r w:rsidRPr="008B00BA">
              <w:rPr>
                <w:rFonts w:ascii="Times New Roman" w:hAnsi="Times New Roman" w:cs="Times New Roman"/>
                <w:noProof/>
                <w:sz w:val="20"/>
                <w:szCs w:val="20"/>
              </w:rPr>
              <w:t xml:space="preserve"> </w:t>
            </w:r>
          </w:p>
        </w:tc>
      </w:tr>
      <w:tr w:rsidR="005A7711" w:rsidRPr="003E0FE3" w14:paraId="6F8B14FA" w14:textId="77777777" w:rsidTr="00CF659C">
        <w:tc>
          <w:tcPr>
            <w:tcW w:w="2245" w:type="dxa"/>
          </w:tcPr>
          <w:p w14:paraId="04FD765B" w14:textId="553FEC69" w:rsidR="00056D50" w:rsidRPr="008B00BA" w:rsidRDefault="00056D50" w:rsidP="004D757A">
            <w:pPr>
              <w:rPr>
                <w:rFonts w:ascii="Times New Roman" w:hAnsi="Times New Roman" w:cs="Times New Roman"/>
                <w:sz w:val="20"/>
                <w:szCs w:val="20"/>
              </w:rPr>
            </w:pPr>
            <w:r w:rsidRPr="008B00BA">
              <w:rPr>
                <w:rFonts w:ascii="Times New Roman" w:hAnsi="Times New Roman" w:cs="Times New Roman"/>
                <w:sz w:val="20"/>
                <w:szCs w:val="20"/>
              </w:rPr>
              <w:t>Heptachlor</w:t>
            </w:r>
          </w:p>
        </w:tc>
        <w:tc>
          <w:tcPr>
            <w:tcW w:w="7105" w:type="dxa"/>
          </w:tcPr>
          <w:p w14:paraId="168FE73B" w14:textId="77777777" w:rsidR="00ED5219" w:rsidRPr="000D07CB" w:rsidRDefault="00ED5219" w:rsidP="004D757A">
            <w:pPr>
              <w:widowControl w:val="0"/>
              <w:autoSpaceDE w:val="0"/>
              <w:autoSpaceDN w:val="0"/>
              <w:adjustRightInd w:val="0"/>
              <w:ind w:left="702" w:hanging="720"/>
              <w:rPr>
                <w:rFonts w:ascii="Times New Roman" w:hAnsi="Times New Roman" w:cs="Times New Roman"/>
                <w:noProof/>
                <w:sz w:val="20"/>
                <w:szCs w:val="20"/>
                <w:lang w:val="fr-CH"/>
              </w:rPr>
            </w:pPr>
            <w:r w:rsidRPr="008B00BA">
              <w:rPr>
                <w:rFonts w:ascii="Times New Roman" w:hAnsi="Times New Roman" w:cs="Times New Roman"/>
                <w:sz w:val="20"/>
                <w:szCs w:val="20"/>
              </w:rPr>
              <w:t xml:space="preserve">ATSDR. 2015. Toxic substances portal - heptachlor/heptachlor epoxide. </w:t>
            </w:r>
            <w:r w:rsidRPr="000D07CB">
              <w:rPr>
                <w:rFonts w:ascii="Times New Roman" w:hAnsi="Times New Roman" w:cs="Times New Roman"/>
                <w:sz w:val="20"/>
                <w:szCs w:val="20"/>
                <w:lang w:val="fr-CH"/>
              </w:rPr>
              <w:t xml:space="preserve">Available: </w:t>
            </w:r>
            <w:hyperlink r:id="rId96" w:history="1">
              <w:r w:rsidRPr="000D07CB">
                <w:rPr>
                  <w:rFonts w:ascii="Times New Roman" w:hAnsi="Times New Roman" w:cs="Times New Roman"/>
                  <w:sz w:val="20"/>
                  <w:szCs w:val="20"/>
                  <w:lang w:val="fr-CH"/>
                </w:rPr>
                <w:t>https://www.atsdr.cdc.gov/phs/phs.asp?id=743&amp;tid=135.</w:t>
              </w:r>
            </w:hyperlink>
            <w:r w:rsidRPr="000D07CB">
              <w:rPr>
                <w:rFonts w:ascii="Times New Roman" w:hAnsi="Times New Roman" w:cs="Times New Roman"/>
                <w:noProof/>
                <w:sz w:val="20"/>
                <w:szCs w:val="20"/>
                <w:lang w:val="fr-CH"/>
              </w:rPr>
              <w:t xml:space="preserve"> </w:t>
            </w:r>
          </w:p>
          <w:p w14:paraId="20FB247B" w14:textId="77777777" w:rsidR="00ED5219" w:rsidRPr="00D763FB" w:rsidRDefault="00ED5219" w:rsidP="004D757A">
            <w:pPr>
              <w:widowControl w:val="0"/>
              <w:autoSpaceDE w:val="0"/>
              <w:autoSpaceDN w:val="0"/>
              <w:adjustRightInd w:val="0"/>
              <w:ind w:left="702" w:hanging="720"/>
              <w:rPr>
                <w:rFonts w:ascii="Times New Roman" w:hAnsi="Times New Roman" w:cs="Times New Roman"/>
                <w:noProof/>
                <w:sz w:val="20"/>
                <w:szCs w:val="20"/>
                <w:lang w:val="fr-CH"/>
              </w:rPr>
            </w:pPr>
            <w:r w:rsidRPr="00B21F36">
              <w:rPr>
                <w:rFonts w:ascii="Times New Roman" w:hAnsi="Times New Roman" w:cs="Times New Roman"/>
                <w:sz w:val="20"/>
                <w:szCs w:val="20"/>
                <w:lang w:val="fr-CH"/>
              </w:rPr>
              <w:t xml:space="preserve">Extension Toxicology Network. 1996. Pesticide information profile - heptachlor. </w:t>
            </w:r>
            <w:r w:rsidRPr="00D763FB">
              <w:rPr>
                <w:rFonts w:ascii="Times New Roman" w:hAnsi="Times New Roman" w:cs="Times New Roman"/>
                <w:sz w:val="20"/>
                <w:szCs w:val="20"/>
                <w:lang w:val="fr-CH"/>
              </w:rPr>
              <w:t xml:space="preserve">Available: </w:t>
            </w:r>
            <w:hyperlink r:id="rId97" w:history="1">
              <w:r w:rsidRPr="00D763FB">
                <w:rPr>
                  <w:rFonts w:ascii="Times New Roman" w:hAnsi="Times New Roman" w:cs="Times New Roman"/>
                  <w:sz w:val="20"/>
                  <w:szCs w:val="20"/>
                  <w:lang w:val="fr-CH"/>
                </w:rPr>
                <w:t>http://extoxnet.orst.edu/pips/heptachl.htm.</w:t>
              </w:r>
            </w:hyperlink>
            <w:r w:rsidRPr="00D763FB">
              <w:rPr>
                <w:rFonts w:ascii="Times New Roman" w:hAnsi="Times New Roman" w:cs="Times New Roman"/>
                <w:noProof/>
                <w:sz w:val="20"/>
                <w:szCs w:val="20"/>
                <w:lang w:val="fr-CH"/>
              </w:rPr>
              <w:t xml:space="preserve"> </w:t>
            </w:r>
          </w:p>
          <w:p w14:paraId="0AB226E7" w14:textId="35E53DCD" w:rsidR="00056D50" w:rsidRPr="000D07CB" w:rsidRDefault="00ED5219" w:rsidP="004D757A">
            <w:pPr>
              <w:widowControl w:val="0"/>
              <w:autoSpaceDE w:val="0"/>
              <w:autoSpaceDN w:val="0"/>
              <w:adjustRightInd w:val="0"/>
              <w:ind w:left="702" w:hanging="720"/>
              <w:rPr>
                <w:rFonts w:ascii="Times New Roman" w:hAnsi="Times New Roman" w:cs="Times New Roman"/>
                <w:noProof/>
                <w:sz w:val="20"/>
                <w:szCs w:val="20"/>
                <w:lang w:val="fr-CH"/>
              </w:rPr>
            </w:pPr>
            <w:r w:rsidRPr="00D763FB">
              <w:rPr>
                <w:rFonts w:ascii="Times New Roman" w:hAnsi="Times New Roman" w:cs="Times New Roman"/>
                <w:sz w:val="20"/>
                <w:szCs w:val="20"/>
                <w:lang w:val="fr-CH"/>
              </w:rPr>
              <w:t xml:space="preserve">Gilbert S. 2014. Heptachlor. </w:t>
            </w:r>
            <w:r w:rsidRPr="000D07CB">
              <w:rPr>
                <w:rFonts w:ascii="Times New Roman" w:hAnsi="Times New Roman" w:cs="Times New Roman"/>
                <w:sz w:val="20"/>
                <w:szCs w:val="20"/>
                <w:lang w:val="fr-CH"/>
              </w:rPr>
              <w:t xml:space="preserve">Available: </w:t>
            </w:r>
            <w:hyperlink r:id="rId98" w:anchor="Heptachlor-ATSDRPublicHealthStatement." w:history="1">
              <w:r w:rsidRPr="000D07CB">
                <w:rPr>
                  <w:rFonts w:ascii="Times New Roman" w:hAnsi="Times New Roman" w:cs="Times New Roman"/>
                  <w:sz w:val="20"/>
                  <w:szCs w:val="20"/>
                  <w:lang w:val="fr-CH"/>
                </w:rPr>
                <w:t>http://www.toxipedia.org/display/toxipedia/Heptachlor#Heptachlor-ATSDRPublicHealthStatement.</w:t>
              </w:r>
            </w:hyperlink>
          </w:p>
        </w:tc>
      </w:tr>
      <w:tr w:rsidR="005A7711" w:rsidRPr="003E0FE3" w14:paraId="2032CA04" w14:textId="77777777" w:rsidTr="00CF659C">
        <w:tc>
          <w:tcPr>
            <w:tcW w:w="2245" w:type="dxa"/>
          </w:tcPr>
          <w:p w14:paraId="4EC9C863" w14:textId="388E7967" w:rsidR="00056D50" w:rsidRPr="008B00BA" w:rsidRDefault="00056D50" w:rsidP="004D757A">
            <w:pPr>
              <w:rPr>
                <w:rFonts w:ascii="Times New Roman" w:hAnsi="Times New Roman" w:cs="Times New Roman"/>
                <w:sz w:val="20"/>
                <w:szCs w:val="20"/>
              </w:rPr>
            </w:pPr>
            <w:r w:rsidRPr="008B00BA">
              <w:rPr>
                <w:rFonts w:ascii="Times New Roman" w:hAnsi="Times New Roman" w:cs="Times New Roman"/>
                <w:sz w:val="20"/>
                <w:szCs w:val="20"/>
              </w:rPr>
              <w:t>Hexachlorobenzene</w:t>
            </w:r>
          </w:p>
        </w:tc>
        <w:tc>
          <w:tcPr>
            <w:tcW w:w="7105" w:type="dxa"/>
          </w:tcPr>
          <w:p w14:paraId="2E196B36" w14:textId="208D9C79" w:rsidR="00056D50" w:rsidRPr="000D07CB" w:rsidRDefault="00122A93" w:rsidP="004D757A">
            <w:pPr>
              <w:ind w:left="702" w:hanging="720"/>
              <w:rPr>
                <w:rFonts w:ascii="Times New Roman" w:hAnsi="Times New Roman" w:cs="Times New Roman"/>
                <w:noProof/>
                <w:sz w:val="20"/>
                <w:szCs w:val="20"/>
                <w:lang w:val="fr-CH"/>
              </w:rPr>
            </w:pPr>
            <w:r w:rsidRPr="008B00BA">
              <w:rPr>
                <w:rFonts w:ascii="Times New Roman" w:hAnsi="Times New Roman" w:cs="Times New Roman"/>
                <w:sz w:val="20"/>
                <w:szCs w:val="20"/>
              </w:rPr>
              <w:t xml:space="preserve">ATSDR. 2015. Toxicological profile for hexachlorobenzene. </w:t>
            </w:r>
            <w:r w:rsidRPr="000D07CB">
              <w:rPr>
                <w:rFonts w:ascii="Times New Roman" w:hAnsi="Times New Roman" w:cs="Times New Roman"/>
                <w:sz w:val="20"/>
                <w:szCs w:val="20"/>
                <w:lang w:val="fr-CH"/>
              </w:rPr>
              <w:t xml:space="preserve">Available: </w:t>
            </w:r>
            <w:hyperlink r:id="rId99" w:history="1">
              <w:r w:rsidRPr="000D07CB">
                <w:rPr>
                  <w:rFonts w:ascii="Times New Roman" w:hAnsi="Times New Roman" w:cs="Times New Roman"/>
                  <w:sz w:val="20"/>
                  <w:szCs w:val="20"/>
                  <w:lang w:val="fr-CH"/>
                </w:rPr>
                <w:t>https://www.atsdr.cdc.gov/ToxProfiles/tp90.pdf.</w:t>
              </w:r>
            </w:hyperlink>
          </w:p>
        </w:tc>
      </w:tr>
      <w:tr w:rsidR="005A7711" w:rsidRPr="003E0FE3" w14:paraId="60749CF3" w14:textId="77777777" w:rsidTr="00CF659C">
        <w:tc>
          <w:tcPr>
            <w:tcW w:w="2245" w:type="dxa"/>
          </w:tcPr>
          <w:p w14:paraId="30AC88C8" w14:textId="524FC81B" w:rsidR="00CB2166" w:rsidRPr="008B00BA" w:rsidRDefault="00CB2166" w:rsidP="004D757A">
            <w:pPr>
              <w:rPr>
                <w:rFonts w:ascii="Times New Roman" w:hAnsi="Times New Roman" w:cs="Times New Roman"/>
                <w:sz w:val="20"/>
                <w:szCs w:val="20"/>
              </w:rPr>
            </w:pPr>
            <w:r w:rsidRPr="008B00BA">
              <w:rPr>
                <w:rFonts w:ascii="Times New Roman" w:hAnsi="Times New Roman" w:cs="Times New Roman"/>
                <w:sz w:val="20"/>
                <w:szCs w:val="20"/>
              </w:rPr>
              <w:t>Hexachlorocyclohexanes</w:t>
            </w:r>
          </w:p>
        </w:tc>
        <w:tc>
          <w:tcPr>
            <w:tcW w:w="7105" w:type="dxa"/>
          </w:tcPr>
          <w:p w14:paraId="2A464A22" w14:textId="77777777" w:rsidR="00076B72" w:rsidRPr="003E0FE3" w:rsidRDefault="00076B72" w:rsidP="004D757A">
            <w:pPr>
              <w:ind w:left="702" w:hanging="720"/>
              <w:rPr>
                <w:rFonts w:ascii="Times New Roman" w:hAnsi="Times New Roman" w:cs="Times New Roman"/>
                <w:noProof/>
                <w:sz w:val="20"/>
                <w:szCs w:val="20"/>
                <w:lang w:val="fr-FR"/>
              </w:rPr>
            </w:pPr>
            <w:r w:rsidRPr="008B00BA">
              <w:rPr>
                <w:rFonts w:ascii="Times New Roman" w:hAnsi="Times New Roman" w:cs="Times New Roman"/>
                <w:sz w:val="20"/>
                <w:szCs w:val="20"/>
              </w:rPr>
              <w:t xml:space="preserve">ASTDR. 2005. Toxicological profile for alpha-, beta-, gamma-, and delta-hexachlorocyclohexane. </w:t>
            </w:r>
            <w:r w:rsidRPr="003E0FE3">
              <w:rPr>
                <w:rFonts w:ascii="Times New Roman" w:hAnsi="Times New Roman" w:cs="Times New Roman"/>
                <w:sz w:val="20"/>
                <w:szCs w:val="20"/>
                <w:lang w:val="fr-FR"/>
              </w:rPr>
              <w:t xml:space="preserve">Available: </w:t>
            </w:r>
            <w:hyperlink r:id="rId100" w:history="1">
              <w:r w:rsidRPr="003E0FE3">
                <w:rPr>
                  <w:rFonts w:ascii="Times New Roman" w:hAnsi="Times New Roman" w:cs="Times New Roman"/>
                  <w:sz w:val="20"/>
                  <w:szCs w:val="20"/>
                  <w:lang w:val="fr-FR"/>
                </w:rPr>
                <w:t>https://www.atsdr.cdc.gov/toxprofiles/tp43.pdf.</w:t>
              </w:r>
            </w:hyperlink>
            <w:r w:rsidRPr="003E0FE3">
              <w:rPr>
                <w:rFonts w:ascii="Times New Roman" w:hAnsi="Times New Roman" w:cs="Times New Roman"/>
                <w:noProof/>
                <w:sz w:val="20"/>
                <w:szCs w:val="20"/>
                <w:lang w:val="fr-FR"/>
              </w:rPr>
              <w:t xml:space="preserve"> </w:t>
            </w:r>
          </w:p>
          <w:p w14:paraId="66081E05" w14:textId="39849F95" w:rsidR="00081A1D" w:rsidRPr="000D07CB" w:rsidRDefault="00076B72" w:rsidP="004D757A">
            <w:pPr>
              <w:ind w:left="702" w:hanging="720"/>
              <w:rPr>
                <w:rFonts w:ascii="Times New Roman" w:hAnsi="Times New Roman" w:cs="Times New Roman"/>
                <w:noProof/>
                <w:sz w:val="20"/>
                <w:szCs w:val="20"/>
                <w:lang w:val="fr-CH"/>
              </w:rPr>
            </w:pPr>
            <w:r w:rsidRPr="003E0FE3">
              <w:rPr>
                <w:rFonts w:ascii="Times New Roman" w:hAnsi="Times New Roman" w:cs="Times New Roman"/>
                <w:sz w:val="20"/>
                <w:szCs w:val="20"/>
                <w:lang w:val="fr-FR"/>
              </w:rPr>
              <w:t xml:space="preserve">ATSDR. </w:t>
            </w:r>
            <w:r w:rsidRPr="008B00BA">
              <w:rPr>
                <w:rFonts w:ascii="Times New Roman" w:hAnsi="Times New Roman" w:cs="Times New Roman"/>
                <w:sz w:val="20"/>
                <w:szCs w:val="20"/>
              </w:rPr>
              <w:t xml:space="preserve">2005. 5. Production, import/export, use, and disposal: Hexachlorocyclohexane. </w:t>
            </w:r>
            <w:r w:rsidRPr="000D07CB">
              <w:rPr>
                <w:rFonts w:ascii="Times New Roman" w:hAnsi="Times New Roman" w:cs="Times New Roman"/>
                <w:sz w:val="20"/>
                <w:szCs w:val="20"/>
                <w:lang w:val="fr-CH"/>
              </w:rPr>
              <w:t xml:space="preserve">Available: </w:t>
            </w:r>
            <w:hyperlink r:id="rId101" w:history="1">
              <w:r w:rsidRPr="000D07CB">
                <w:rPr>
                  <w:rFonts w:ascii="Times New Roman" w:hAnsi="Times New Roman" w:cs="Times New Roman"/>
                  <w:sz w:val="20"/>
                  <w:szCs w:val="20"/>
                  <w:lang w:val="fr-CH"/>
                </w:rPr>
                <w:t>https://www.atsdr.cdc.gov/ToxProfiles/tp43-c5.pdf.</w:t>
              </w:r>
            </w:hyperlink>
          </w:p>
        </w:tc>
      </w:tr>
      <w:tr w:rsidR="005A7711" w:rsidRPr="003E0FE3" w14:paraId="5119A752" w14:textId="77777777" w:rsidTr="00DE28B8">
        <w:trPr>
          <w:trHeight w:val="1232"/>
        </w:trPr>
        <w:tc>
          <w:tcPr>
            <w:tcW w:w="2245" w:type="dxa"/>
          </w:tcPr>
          <w:p w14:paraId="54B9F1D9" w14:textId="67A4E824" w:rsidR="00056D50" w:rsidRPr="008B00BA" w:rsidRDefault="00056D50" w:rsidP="004D757A">
            <w:pPr>
              <w:rPr>
                <w:rFonts w:ascii="Times New Roman" w:hAnsi="Times New Roman" w:cs="Times New Roman"/>
                <w:sz w:val="20"/>
                <w:szCs w:val="20"/>
              </w:rPr>
            </w:pPr>
            <w:r w:rsidRPr="008B00BA">
              <w:rPr>
                <w:rFonts w:ascii="Times New Roman" w:hAnsi="Times New Roman" w:cs="Times New Roman"/>
                <w:sz w:val="20"/>
                <w:szCs w:val="20"/>
              </w:rPr>
              <w:t>Hexachloroethane</w:t>
            </w:r>
          </w:p>
        </w:tc>
        <w:tc>
          <w:tcPr>
            <w:tcW w:w="7105" w:type="dxa"/>
          </w:tcPr>
          <w:p w14:paraId="4C1C23EA" w14:textId="77777777" w:rsidR="00A24815" w:rsidRPr="000D07CB" w:rsidRDefault="00A24815" w:rsidP="004D757A">
            <w:pPr>
              <w:widowControl w:val="0"/>
              <w:autoSpaceDE w:val="0"/>
              <w:autoSpaceDN w:val="0"/>
              <w:adjustRightInd w:val="0"/>
              <w:ind w:left="702" w:hanging="720"/>
              <w:rPr>
                <w:rFonts w:ascii="Times New Roman" w:hAnsi="Times New Roman" w:cs="Times New Roman"/>
                <w:sz w:val="20"/>
                <w:szCs w:val="20"/>
                <w:lang w:val="fr-CH"/>
              </w:rPr>
            </w:pPr>
            <w:r w:rsidRPr="008B00BA">
              <w:rPr>
                <w:rFonts w:ascii="Times New Roman" w:hAnsi="Times New Roman" w:cs="Times New Roman"/>
                <w:sz w:val="20"/>
                <w:szCs w:val="20"/>
              </w:rPr>
              <w:t xml:space="preserve">National Toxicology Program. 1994. Seventh annual report on carcinogens: Hexachloroethane. </w:t>
            </w:r>
            <w:r w:rsidRPr="000D07CB">
              <w:rPr>
                <w:rFonts w:ascii="Times New Roman" w:hAnsi="Times New Roman" w:cs="Times New Roman"/>
                <w:sz w:val="20"/>
                <w:szCs w:val="20"/>
                <w:lang w:val="fr-CH"/>
              </w:rPr>
              <w:t xml:space="preserve">Available: </w:t>
            </w:r>
            <w:hyperlink r:id="rId102" w:history="1">
              <w:r w:rsidRPr="000D07CB">
                <w:rPr>
                  <w:rFonts w:ascii="Times New Roman" w:hAnsi="Times New Roman" w:cs="Times New Roman"/>
                  <w:sz w:val="20"/>
                  <w:szCs w:val="20"/>
                  <w:lang w:val="fr-CH"/>
                </w:rPr>
                <w:t>https://ntp.niehs.nih.gov/ntp/roc/content/profiles/hexachloroethane.pdf.</w:t>
              </w:r>
            </w:hyperlink>
          </w:p>
          <w:p w14:paraId="7C7FE24D" w14:textId="2C3F222D" w:rsidR="00056D50" w:rsidRPr="000D07CB" w:rsidRDefault="00A24815" w:rsidP="00A24815">
            <w:pPr>
              <w:autoSpaceDE w:val="0"/>
              <w:autoSpaceDN w:val="0"/>
              <w:adjustRightInd w:val="0"/>
              <w:ind w:left="720" w:hanging="720"/>
              <w:rPr>
                <w:rFonts w:ascii="Times New Roman" w:hAnsi="Times New Roman" w:cs="Times New Roman"/>
                <w:sz w:val="20"/>
                <w:szCs w:val="20"/>
                <w:lang w:val="fr-CH"/>
              </w:rPr>
            </w:pPr>
            <w:r w:rsidRPr="00B21F36">
              <w:rPr>
                <w:rFonts w:ascii="Times New Roman" w:hAnsi="Times New Roman" w:cs="Times New Roman"/>
                <w:sz w:val="20"/>
                <w:szCs w:val="20"/>
                <w:lang w:val="fr-CH"/>
              </w:rPr>
              <w:t xml:space="preserve">ATSDR. 2015. Toxic substances portal - hexachloroethane. </w:t>
            </w:r>
            <w:r w:rsidRPr="000D07CB">
              <w:rPr>
                <w:rFonts w:ascii="Times New Roman" w:hAnsi="Times New Roman" w:cs="Times New Roman"/>
                <w:sz w:val="20"/>
                <w:szCs w:val="20"/>
                <w:lang w:val="fr-CH"/>
              </w:rPr>
              <w:t xml:space="preserve">Available: </w:t>
            </w:r>
            <w:hyperlink r:id="rId103" w:history="1">
              <w:r w:rsidRPr="000D07CB">
                <w:rPr>
                  <w:rFonts w:ascii="Times New Roman" w:hAnsi="Times New Roman" w:cs="Times New Roman"/>
                  <w:sz w:val="20"/>
                  <w:szCs w:val="20"/>
                  <w:lang w:val="fr-CH"/>
                </w:rPr>
                <w:t>https://www.atsdr.cdc.gov/phs/phs.asp?id=868&amp;tid=169.</w:t>
              </w:r>
            </w:hyperlink>
          </w:p>
        </w:tc>
      </w:tr>
      <w:tr w:rsidR="005A7711" w:rsidRPr="008B00BA" w14:paraId="7EAC9820" w14:textId="77777777" w:rsidTr="00CF659C">
        <w:tc>
          <w:tcPr>
            <w:tcW w:w="2245" w:type="dxa"/>
          </w:tcPr>
          <w:p w14:paraId="767ADE65" w14:textId="66F04BEB" w:rsidR="00DC6781" w:rsidRPr="008B00BA" w:rsidRDefault="00DC6781" w:rsidP="004D757A">
            <w:pPr>
              <w:rPr>
                <w:rFonts w:ascii="Times New Roman" w:hAnsi="Times New Roman" w:cs="Times New Roman"/>
                <w:sz w:val="20"/>
                <w:szCs w:val="20"/>
              </w:rPr>
            </w:pPr>
            <w:r w:rsidRPr="008B00BA">
              <w:rPr>
                <w:rFonts w:ascii="Times New Roman" w:hAnsi="Times New Roman" w:cs="Times New Roman"/>
                <w:sz w:val="20"/>
                <w:szCs w:val="20"/>
              </w:rPr>
              <w:t>Lead</w:t>
            </w:r>
          </w:p>
        </w:tc>
        <w:tc>
          <w:tcPr>
            <w:tcW w:w="7105" w:type="dxa"/>
          </w:tcPr>
          <w:p w14:paraId="54EE3C65" w14:textId="77777777" w:rsidR="00AA48BB" w:rsidRPr="008B00BA" w:rsidRDefault="00AA48BB" w:rsidP="004D757A">
            <w:pPr>
              <w:widowControl w:val="0"/>
              <w:autoSpaceDE w:val="0"/>
              <w:autoSpaceDN w:val="0"/>
              <w:adjustRightInd w:val="0"/>
              <w:ind w:left="702" w:hanging="720"/>
              <w:rPr>
                <w:rFonts w:ascii="Times New Roman" w:hAnsi="Times New Roman" w:cs="Times New Roman"/>
                <w:noProof/>
                <w:sz w:val="20"/>
                <w:szCs w:val="20"/>
              </w:rPr>
            </w:pPr>
            <w:r w:rsidRPr="008B00BA">
              <w:rPr>
                <w:rFonts w:ascii="Times New Roman" w:hAnsi="Times New Roman" w:cs="Times New Roman"/>
                <w:sz w:val="20"/>
                <w:szCs w:val="20"/>
              </w:rPr>
              <w:t xml:space="preserve">National Center for Environmental Health Division of Emergency and Environmental Health Services. 2014. Lead: Prevention tips. Available: </w:t>
            </w:r>
            <w:hyperlink r:id="rId104" w:history="1">
              <w:r w:rsidRPr="008B00BA">
                <w:rPr>
                  <w:rFonts w:ascii="Times New Roman" w:hAnsi="Times New Roman" w:cs="Times New Roman"/>
                  <w:sz w:val="20"/>
                  <w:szCs w:val="20"/>
                </w:rPr>
                <w:t>https://www.cdc.gov/nceh/lead/tips.htm.</w:t>
              </w:r>
            </w:hyperlink>
            <w:r w:rsidRPr="008B00BA">
              <w:rPr>
                <w:rFonts w:ascii="Times New Roman" w:hAnsi="Times New Roman" w:cs="Times New Roman"/>
                <w:noProof/>
                <w:sz w:val="20"/>
                <w:szCs w:val="20"/>
              </w:rPr>
              <w:t xml:space="preserve"> </w:t>
            </w:r>
          </w:p>
          <w:p w14:paraId="4D0178ED" w14:textId="77777777" w:rsidR="00AA48BB" w:rsidRPr="008B00BA" w:rsidRDefault="00AA48BB" w:rsidP="004D757A">
            <w:pPr>
              <w:ind w:left="702" w:hanging="720"/>
              <w:rPr>
                <w:rFonts w:ascii="Times New Roman" w:hAnsi="Times New Roman" w:cs="Times New Roman"/>
                <w:noProof/>
                <w:sz w:val="20"/>
                <w:szCs w:val="20"/>
              </w:rPr>
            </w:pPr>
            <w:r w:rsidRPr="008B00BA">
              <w:rPr>
                <w:rFonts w:ascii="Times New Roman" w:hAnsi="Times New Roman" w:cs="Times New Roman"/>
                <w:sz w:val="20"/>
                <w:szCs w:val="20"/>
              </w:rPr>
              <w:t>Newell R, Rogers K. 2003. The u.S. Experience with the phasedown of lead in gasoline.Resources for the Future.</w:t>
            </w:r>
            <w:r w:rsidRPr="008B00BA">
              <w:rPr>
                <w:rFonts w:ascii="Times New Roman" w:hAnsi="Times New Roman" w:cs="Times New Roman"/>
                <w:noProof/>
                <w:sz w:val="20"/>
                <w:szCs w:val="20"/>
              </w:rPr>
              <w:t xml:space="preserve"> </w:t>
            </w:r>
          </w:p>
          <w:p w14:paraId="37126183" w14:textId="77777777" w:rsidR="00AA48BB" w:rsidRPr="008B00BA" w:rsidRDefault="00AA48BB" w:rsidP="004D757A">
            <w:pPr>
              <w:ind w:left="702" w:hanging="720"/>
              <w:rPr>
                <w:rFonts w:ascii="Times New Roman" w:hAnsi="Times New Roman" w:cs="Times New Roman"/>
                <w:noProof/>
                <w:sz w:val="20"/>
                <w:szCs w:val="20"/>
              </w:rPr>
            </w:pPr>
            <w:r w:rsidRPr="008B00BA">
              <w:rPr>
                <w:rFonts w:ascii="Times New Roman" w:hAnsi="Times New Roman" w:cs="Times New Roman"/>
                <w:sz w:val="20"/>
                <w:szCs w:val="20"/>
              </w:rPr>
              <w:t>Fowler T. 2008. A brief history of lead regulation. Science Progress where science, technology, and policy meet.</w:t>
            </w:r>
            <w:r w:rsidRPr="008B00BA">
              <w:rPr>
                <w:rFonts w:ascii="Times New Roman" w:hAnsi="Times New Roman" w:cs="Times New Roman"/>
                <w:noProof/>
                <w:sz w:val="20"/>
                <w:szCs w:val="20"/>
              </w:rPr>
              <w:t xml:space="preserve"> </w:t>
            </w:r>
          </w:p>
          <w:p w14:paraId="56EE8978" w14:textId="77777777" w:rsidR="00F534D0" w:rsidRPr="000D07CB" w:rsidRDefault="00F534D0" w:rsidP="004D757A">
            <w:pPr>
              <w:pStyle w:val="NormalWeb"/>
              <w:spacing w:before="0" w:beforeAutospacing="0" w:after="0" w:afterAutospacing="0"/>
              <w:ind w:left="702" w:hanging="720"/>
              <w:rPr>
                <w:sz w:val="20"/>
                <w:szCs w:val="20"/>
                <w:lang w:val="fr-CH"/>
              </w:rPr>
            </w:pPr>
            <w:r w:rsidRPr="008B00BA">
              <w:rPr>
                <w:sz w:val="20"/>
                <w:szCs w:val="20"/>
              </w:rPr>
              <w:t xml:space="preserve">US EPA. 2017. Drinking water contaminants – standards and regulations. </w:t>
            </w:r>
            <w:r w:rsidRPr="000D07CB">
              <w:rPr>
                <w:sz w:val="20"/>
                <w:szCs w:val="20"/>
                <w:lang w:val="fr-CH"/>
              </w:rPr>
              <w:t xml:space="preserve">Available: </w:t>
            </w:r>
            <w:hyperlink r:id="rId105" w:history="1">
              <w:r w:rsidRPr="000D07CB">
                <w:rPr>
                  <w:sz w:val="20"/>
                  <w:szCs w:val="20"/>
                  <w:lang w:val="fr-CH"/>
                </w:rPr>
                <w:t>https://www.epa.gov/dwstandardsregulations/use-lead-free-pipes-fittings-fixtures-solder-and-flux-drinking-water.</w:t>
              </w:r>
            </w:hyperlink>
            <w:r w:rsidRPr="000D07CB">
              <w:rPr>
                <w:sz w:val="20"/>
                <w:szCs w:val="20"/>
                <w:lang w:val="fr-CH"/>
              </w:rPr>
              <w:t xml:space="preserve"> </w:t>
            </w:r>
          </w:p>
          <w:p w14:paraId="62B2C140" w14:textId="7C319F98" w:rsidR="00CF659C" w:rsidRPr="008B00BA" w:rsidRDefault="00F534D0" w:rsidP="004D757A">
            <w:pPr>
              <w:pStyle w:val="NormalWeb"/>
              <w:spacing w:before="0" w:beforeAutospacing="0" w:after="0" w:afterAutospacing="0"/>
              <w:ind w:left="702" w:hanging="720"/>
              <w:rPr>
                <w:sz w:val="20"/>
                <w:szCs w:val="20"/>
              </w:rPr>
            </w:pPr>
            <w:r w:rsidRPr="008B00BA">
              <w:rPr>
                <w:sz w:val="20"/>
                <w:szCs w:val="20"/>
              </w:rPr>
              <w:t xml:space="preserve">US EPA. 2011. Basic questions and answers for the drinking water strategy contaminant </w:t>
            </w:r>
            <w:proofErr w:type="gramStart"/>
            <w:r w:rsidRPr="008B00BA">
              <w:rPr>
                <w:sz w:val="20"/>
                <w:szCs w:val="20"/>
              </w:rPr>
              <w:t>groups</w:t>
            </w:r>
            <w:proofErr w:type="gramEnd"/>
            <w:r w:rsidRPr="008B00BA">
              <w:rPr>
                <w:sz w:val="20"/>
                <w:szCs w:val="20"/>
              </w:rPr>
              <w:t xml:space="preserve"> effort. Available: </w:t>
            </w:r>
            <w:hyperlink r:id="rId106" w:history="1">
              <w:r w:rsidRPr="008B00BA">
                <w:rPr>
                  <w:sz w:val="20"/>
                  <w:szCs w:val="20"/>
                </w:rPr>
                <w:t>https://www.epa.gov/dwstandardsregulations.</w:t>
              </w:r>
            </w:hyperlink>
          </w:p>
        </w:tc>
      </w:tr>
      <w:tr w:rsidR="005A7711" w:rsidRPr="008B00BA" w14:paraId="4651ED62" w14:textId="77777777" w:rsidTr="00CF659C">
        <w:tc>
          <w:tcPr>
            <w:tcW w:w="2245" w:type="dxa"/>
          </w:tcPr>
          <w:p w14:paraId="178A13D8" w14:textId="54B80847" w:rsidR="00CB2166" w:rsidRPr="008B00BA" w:rsidRDefault="00CB2166" w:rsidP="004D757A">
            <w:pPr>
              <w:rPr>
                <w:rFonts w:ascii="Times New Roman" w:hAnsi="Times New Roman" w:cs="Times New Roman"/>
                <w:sz w:val="20"/>
                <w:szCs w:val="20"/>
              </w:rPr>
            </w:pPr>
            <w:r w:rsidRPr="008B00BA">
              <w:rPr>
                <w:rFonts w:ascii="Times New Roman" w:hAnsi="Times New Roman" w:cs="Times New Roman"/>
                <w:sz w:val="20"/>
                <w:szCs w:val="20"/>
              </w:rPr>
              <w:t>Mercury</w:t>
            </w:r>
          </w:p>
        </w:tc>
        <w:tc>
          <w:tcPr>
            <w:tcW w:w="7105" w:type="dxa"/>
          </w:tcPr>
          <w:p w14:paraId="6A15036A" w14:textId="77777777" w:rsidR="00BF0F16" w:rsidRPr="000D07CB" w:rsidRDefault="00BF0F16" w:rsidP="004D757A">
            <w:pPr>
              <w:ind w:left="702" w:hanging="720"/>
              <w:rPr>
                <w:rFonts w:ascii="Times New Roman" w:hAnsi="Times New Roman" w:cs="Times New Roman"/>
                <w:noProof/>
                <w:sz w:val="20"/>
                <w:szCs w:val="20"/>
                <w:lang w:val="fr-CH"/>
              </w:rPr>
            </w:pPr>
            <w:r w:rsidRPr="008B00BA">
              <w:rPr>
                <w:rFonts w:ascii="Times New Roman" w:hAnsi="Times New Roman" w:cs="Times New Roman"/>
                <w:sz w:val="20"/>
                <w:szCs w:val="20"/>
              </w:rPr>
              <w:t xml:space="preserve">US EPA. 1996. Mercury-containing and rechargeable battery management act of 1996. </w:t>
            </w:r>
            <w:r w:rsidRPr="000D07CB">
              <w:rPr>
                <w:rFonts w:ascii="Times New Roman" w:hAnsi="Times New Roman" w:cs="Times New Roman"/>
                <w:sz w:val="20"/>
                <w:szCs w:val="20"/>
                <w:lang w:val="fr-CH"/>
              </w:rPr>
              <w:t xml:space="preserve">Available: </w:t>
            </w:r>
            <w:hyperlink r:id="rId107" w:history="1">
              <w:r w:rsidRPr="000D07CB">
                <w:rPr>
                  <w:rFonts w:ascii="Times New Roman" w:hAnsi="Times New Roman" w:cs="Times New Roman"/>
                  <w:sz w:val="20"/>
                  <w:szCs w:val="20"/>
                  <w:lang w:val="fr-CH"/>
                </w:rPr>
                <w:t>https://www.congress.gov/104/plaws/publ142/PLAW-104publ142.pdf.</w:t>
              </w:r>
            </w:hyperlink>
            <w:r w:rsidRPr="000D07CB">
              <w:rPr>
                <w:rFonts w:ascii="Times New Roman" w:hAnsi="Times New Roman" w:cs="Times New Roman"/>
                <w:noProof/>
                <w:sz w:val="20"/>
                <w:szCs w:val="20"/>
                <w:lang w:val="fr-CH"/>
              </w:rPr>
              <w:t xml:space="preserve"> </w:t>
            </w:r>
          </w:p>
          <w:p w14:paraId="27280B9A" w14:textId="10B7AA76" w:rsidR="00081A1D" w:rsidRPr="008B00BA" w:rsidRDefault="00BF0F16" w:rsidP="004D757A">
            <w:pPr>
              <w:ind w:left="702" w:hanging="720"/>
              <w:rPr>
                <w:rFonts w:ascii="Times New Roman" w:hAnsi="Times New Roman" w:cs="Times New Roman"/>
                <w:noProof/>
                <w:sz w:val="20"/>
                <w:szCs w:val="20"/>
              </w:rPr>
            </w:pPr>
            <w:r w:rsidRPr="00B21F36">
              <w:rPr>
                <w:rFonts w:ascii="Times New Roman" w:hAnsi="Times New Roman" w:cs="Times New Roman"/>
                <w:sz w:val="20"/>
                <w:szCs w:val="20"/>
                <w:lang w:val="sv-SE"/>
              </w:rPr>
              <w:t xml:space="preserve">Mohapatra SP, Nikolova I, Mitchell A. 2007. </w:t>
            </w:r>
            <w:r w:rsidRPr="008B00BA">
              <w:rPr>
                <w:rFonts w:ascii="Times New Roman" w:hAnsi="Times New Roman" w:cs="Times New Roman"/>
                <w:sz w:val="20"/>
                <w:szCs w:val="20"/>
              </w:rPr>
              <w:t>Managing mercury in the great lakes: An analytical review of abatement policies. Journal of environmental management 83:80-92.</w:t>
            </w:r>
          </w:p>
        </w:tc>
      </w:tr>
      <w:tr w:rsidR="005A7711" w:rsidRPr="008B00BA" w14:paraId="35EC2971" w14:textId="77777777" w:rsidTr="00CF659C">
        <w:tc>
          <w:tcPr>
            <w:tcW w:w="2245" w:type="dxa"/>
          </w:tcPr>
          <w:p w14:paraId="54F0F437" w14:textId="6186A408" w:rsidR="00CB2166" w:rsidRPr="008B00BA" w:rsidRDefault="00CB2166" w:rsidP="004D757A">
            <w:pPr>
              <w:rPr>
                <w:rFonts w:ascii="Times New Roman" w:hAnsi="Times New Roman" w:cs="Times New Roman"/>
                <w:sz w:val="20"/>
                <w:szCs w:val="20"/>
              </w:rPr>
            </w:pPr>
            <w:r w:rsidRPr="008B00BA">
              <w:rPr>
                <w:rFonts w:ascii="Times New Roman" w:hAnsi="Times New Roman" w:cs="Times New Roman"/>
                <w:sz w:val="20"/>
                <w:szCs w:val="20"/>
              </w:rPr>
              <w:t>Methyl parathion</w:t>
            </w:r>
          </w:p>
        </w:tc>
        <w:tc>
          <w:tcPr>
            <w:tcW w:w="7105" w:type="dxa"/>
          </w:tcPr>
          <w:p w14:paraId="3AD5C4D0" w14:textId="58FC5632" w:rsidR="00CB2166" w:rsidRPr="008B00BA" w:rsidRDefault="00BF0F16" w:rsidP="004D757A">
            <w:pPr>
              <w:ind w:left="702" w:hanging="720"/>
              <w:rPr>
                <w:rFonts w:ascii="Times New Roman" w:hAnsi="Times New Roman" w:cs="Times New Roman"/>
                <w:noProof/>
                <w:sz w:val="20"/>
                <w:szCs w:val="20"/>
              </w:rPr>
            </w:pPr>
            <w:r w:rsidRPr="008B00BA">
              <w:rPr>
                <w:rFonts w:ascii="Times New Roman" w:hAnsi="Times New Roman" w:cs="Times New Roman"/>
                <w:sz w:val="20"/>
                <w:szCs w:val="20"/>
              </w:rPr>
              <w:t>Jaga K, Dharmani C. 2006. Methyl parathion: An organophosphate insecticide not quite forgotten. Reviews on environmental health 21:57-67.</w:t>
            </w:r>
          </w:p>
        </w:tc>
      </w:tr>
      <w:tr w:rsidR="005A7711" w:rsidRPr="008B00BA" w14:paraId="5906FB49" w14:textId="77777777" w:rsidTr="00CF659C">
        <w:tc>
          <w:tcPr>
            <w:tcW w:w="2245" w:type="dxa"/>
          </w:tcPr>
          <w:p w14:paraId="4263BF0B" w14:textId="4312E841" w:rsidR="00CF659C" w:rsidRPr="008B00BA" w:rsidRDefault="00CF659C" w:rsidP="004D757A">
            <w:pPr>
              <w:rPr>
                <w:rFonts w:ascii="Times New Roman" w:hAnsi="Times New Roman" w:cs="Times New Roman"/>
                <w:sz w:val="20"/>
                <w:szCs w:val="20"/>
              </w:rPr>
            </w:pPr>
            <w:r w:rsidRPr="008B00BA">
              <w:rPr>
                <w:rFonts w:ascii="Times New Roman" w:hAnsi="Times New Roman" w:cs="Times New Roman"/>
                <w:sz w:val="20"/>
                <w:szCs w:val="20"/>
              </w:rPr>
              <w:t>Metiram</w:t>
            </w:r>
          </w:p>
        </w:tc>
        <w:tc>
          <w:tcPr>
            <w:tcW w:w="7105" w:type="dxa"/>
          </w:tcPr>
          <w:p w14:paraId="07A4D188" w14:textId="0D2FEAEB" w:rsidR="00CF659C" w:rsidRPr="008B00BA" w:rsidRDefault="00BF0F16" w:rsidP="004D757A">
            <w:pPr>
              <w:widowControl w:val="0"/>
              <w:autoSpaceDE w:val="0"/>
              <w:autoSpaceDN w:val="0"/>
              <w:adjustRightInd w:val="0"/>
              <w:ind w:left="702" w:hanging="720"/>
              <w:rPr>
                <w:rFonts w:ascii="Times New Roman" w:hAnsi="Times New Roman" w:cs="Times New Roman"/>
                <w:noProof/>
                <w:sz w:val="20"/>
                <w:szCs w:val="20"/>
              </w:rPr>
            </w:pPr>
            <w:r w:rsidRPr="008B00BA">
              <w:rPr>
                <w:rFonts w:ascii="Times New Roman" w:hAnsi="Times New Roman" w:cs="Times New Roman"/>
                <w:sz w:val="20"/>
                <w:szCs w:val="20"/>
              </w:rPr>
              <w:t>Schneider K. 1992. E.P.A., in a reversal, lifts a ban on farm chemicals. New York Times.</w:t>
            </w:r>
          </w:p>
        </w:tc>
      </w:tr>
      <w:tr w:rsidR="005A7711" w:rsidRPr="003E0FE3" w14:paraId="3AC26ED2" w14:textId="77777777" w:rsidTr="00CF659C">
        <w:tc>
          <w:tcPr>
            <w:tcW w:w="2245" w:type="dxa"/>
          </w:tcPr>
          <w:p w14:paraId="3015E2EF" w14:textId="484EFE71" w:rsidR="0096559E" w:rsidRPr="008B00BA" w:rsidRDefault="00DC6781" w:rsidP="004D757A">
            <w:pPr>
              <w:rPr>
                <w:rFonts w:ascii="Times New Roman" w:hAnsi="Times New Roman" w:cs="Times New Roman"/>
                <w:sz w:val="20"/>
                <w:szCs w:val="20"/>
              </w:rPr>
            </w:pPr>
            <w:r w:rsidRPr="008B00BA">
              <w:rPr>
                <w:rFonts w:ascii="Times New Roman" w:hAnsi="Times New Roman" w:cs="Times New Roman"/>
                <w:sz w:val="20"/>
                <w:szCs w:val="20"/>
              </w:rPr>
              <w:t>Mirex</w:t>
            </w:r>
          </w:p>
        </w:tc>
        <w:tc>
          <w:tcPr>
            <w:tcW w:w="7105" w:type="dxa"/>
          </w:tcPr>
          <w:p w14:paraId="52AFBBBF" w14:textId="1E7CF019" w:rsidR="0096559E" w:rsidRPr="000D07CB" w:rsidRDefault="00BF0F16" w:rsidP="004D757A">
            <w:pPr>
              <w:widowControl w:val="0"/>
              <w:autoSpaceDE w:val="0"/>
              <w:autoSpaceDN w:val="0"/>
              <w:adjustRightInd w:val="0"/>
              <w:ind w:left="702" w:hanging="720"/>
              <w:rPr>
                <w:rFonts w:ascii="Times New Roman" w:hAnsi="Times New Roman" w:cs="Times New Roman"/>
                <w:noProof/>
                <w:sz w:val="20"/>
                <w:szCs w:val="20"/>
                <w:lang w:val="fr-CH"/>
              </w:rPr>
            </w:pPr>
            <w:r w:rsidRPr="000D07CB">
              <w:rPr>
                <w:rFonts w:ascii="Times New Roman" w:hAnsi="Times New Roman" w:cs="Times New Roman"/>
                <w:sz w:val="20"/>
                <w:szCs w:val="20"/>
                <w:lang w:val="fr-CH"/>
              </w:rPr>
              <w:t xml:space="preserve">OEHHA. 2016. Mirex. Available: </w:t>
            </w:r>
            <w:hyperlink r:id="rId108" w:history="1">
              <w:r w:rsidRPr="000D07CB">
                <w:rPr>
                  <w:rFonts w:ascii="Times New Roman" w:hAnsi="Times New Roman" w:cs="Times New Roman"/>
                  <w:sz w:val="20"/>
                  <w:szCs w:val="20"/>
                  <w:lang w:val="fr-CH"/>
                </w:rPr>
                <w:t>https://oehha.ca.gov/chemicals/mirex.</w:t>
              </w:r>
            </w:hyperlink>
          </w:p>
        </w:tc>
      </w:tr>
      <w:tr w:rsidR="005A7711" w:rsidRPr="003E0FE3" w14:paraId="4B54E4AA" w14:textId="77777777" w:rsidTr="00CF659C">
        <w:tc>
          <w:tcPr>
            <w:tcW w:w="2245" w:type="dxa"/>
          </w:tcPr>
          <w:p w14:paraId="45B7E495" w14:textId="0D5DCAF9" w:rsidR="00CB2166" w:rsidRPr="008B00BA" w:rsidRDefault="00950151" w:rsidP="004D757A">
            <w:pPr>
              <w:rPr>
                <w:rFonts w:ascii="Times New Roman" w:hAnsi="Times New Roman" w:cs="Times New Roman"/>
                <w:sz w:val="20"/>
                <w:szCs w:val="20"/>
              </w:rPr>
            </w:pPr>
            <w:r w:rsidRPr="008B00BA">
              <w:rPr>
                <w:rFonts w:ascii="Times New Roman" w:hAnsi="Times New Roman" w:cs="Times New Roman"/>
                <w:noProof/>
                <w:sz w:val="20"/>
                <w:szCs w:val="20"/>
              </w:rPr>
              <w:t>Methyl Tertiary Butyl Ether (MTBE)</w:t>
            </w:r>
          </w:p>
        </w:tc>
        <w:tc>
          <w:tcPr>
            <w:tcW w:w="7105" w:type="dxa"/>
          </w:tcPr>
          <w:p w14:paraId="3AC8FB13" w14:textId="2F00BF64" w:rsidR="00CB2166" w:rsidRPr="000D07CB" w:rsidRDefault="00220539" w:rsidP="004D757A">
            <w:pPr>
              <w:widowControl w:val="0"/>
              <w:autoSpaceDE w:val="0"/>
              <w:autoSpaceDN w:val="0"/>
              <w:adjustRightInd w:val="0"/>
              <w:ind w:left="702" w:hanging="720"/>
              <w:rPr>
                <w:rFonts w:ascii="Times New Roman" w:hAnsi="Times New Roman" w:cs="Times New Roman"/>
                <w:noProof/>
                <w:sz w:val="20"/>
                <w:szCs w:val="20"/>
                <w:lang w:val="fr-CH"/>
              </w:rPr>
            </w:pPr>
            <w:r w:rsidRPr="008B00BA">
              <w:rPr>
                <w:rFonts w:ascii="Times New Roman" w:hAnsi="Times New Roman" w:cs="Times New Roman"/>
                <w:sz w:val="20"/>
                <w:szCs w:val="20"/>
              </w:rPr>
              <w:t xml:space="preserve">American Cancer Society. 2014. MTBE and cancer risk. </w:t>
            </w:r>
            <w:r w:rsidRPr="000D07CB">
              <w:rPr>
                <w:rFonts w:ascii="Times New Roman" w:hAnsi="Times New Roman" w:cs="Times New Roman"/>
                <w:sz w:val="20"/>
                <w:szCs w:val="20"/>
                <w:lang w:val="fr-CH"/>
              </w:rPr>
              <w:t xml:space="preserve">Available: </w:t>
            </w:r>
            <w:hyperlink r:id="rId109" w:history="1">
              <w:r w:rsidRPr="000D07CB">
                <w:rPr>
                  <w:rFonts w:ascii="Times New Roman" w:hAnsi="Times New Roman" w:cs="Times New Roman"/>
                  <w:sz w:val="20"/>
                  <w:szCs w:val="20"/>
                  <w:lang w:val="fr-CH"/>
                </w:rPr>
                <w:t>https://www.cancer.org/cancer/cancer-causes/mtbe.html.</w:t>
              </w:r>
            </w:hyperlink>
          </w:p>
        </w:tc>
      </w:tr>
      <w:tr w:rsidR="005A7711" w:rsidRPr="008B00BA" w14:paraId="6085DB9F" w14:textId="77777777" w:rsidTr="00CF659C">
        <w:tc>
          <w:tcPr>
            <w:tcW w:w="2245" w:type="dxa"/>
          </w:tcPr>
          <w:p w14:paraId="3B592BF6" w14:textId="4FCAA40C" w:rsidR="00950151" w:rsidRPr="008B00BA" w:rsidRDefault="00950151" w:rsidP="004D757A">
            <w:pPr>
              <w:rPr>
                <w:rFonts w:ascii="Times New Roman" w:hAnsi="Times New Roman" w:cs="Times New Roman"/>
                <w:noProof/>
                <w:sz w:val="20"/>
                <w:szCs w:val="20"/>
              </w:rPr>
            </w:pPr>
            <w:r w:rsidRPr="008B00BA">
              <w:rPr>
                <w:rFonts w:ascii="Times New Roman" w:hAnsi="Times New Roman" w:cs="Times New Roman"/>
                <w:noProof/>
                <w:sz w:val="20"/>
                <w:szCs w:val="20"/>
              </w:rPr>
              <w:t>Parabens</w:t>
            </w:r>
          </w:p>
        </w:tc>
        <w:tc>
          <w:tcPr>
            <w:tcW w:w="7105" w:type="dxa"/>
          </w:tcPr>
          <w:p w14:paraId="66F85947" w14:textId="6817D95C" w:rsidR="00950151" w:rsidRPr="008B00BA" w:rsidRDefault="00203BBF" w:rsidP="004D757A">
            <w:pPr>
              <w:pStyle w:val="NormalWeb"/>
              <w:ind w:left="695" w:hanging="720"/>
              <w:rPr>
                <w:sz w:val="20"/>
                <w:szCs w:val="20"/>
              </w:rPr>
            </w:pPr>
            <w:r w:rsidRPr="008B00BA">
              <w:rPr>
                <w:sz w:val="20"/>
                <w:szCs w:val="20"/>
              </w:rPr>
              <w:t>Franklin K. 2016. Johnson &amp; Johnson meets ingredient commitments. Chemical Watch: Global Risk &amp; Regulation News.</w:t>
            </w:r>
          </w:p>
        </w:tc>
      </w:tr>
      <w:tr w:rsidR="005A7711" w:rsidRPr="003E0FE3" w14:paraId="03FBE908" w14:textId="77777777" w:rsidTr="00CF659C">
        <w:tc>
          <w:tcPr>
            <w:tcW w:w="2245" w:type="dxa"/>
          </w:tcPr>
          <w:p w14:paraId="1D4B147E" w14:textId="77777777" w:rsidR="00081A1D" w:rsidRPr="008B00BA" w:rsidRDefault="00081A1D" w:rsidP="004D757A">
            <w:pPr>
              <w:rPr>
                <w:rFonts w:ascii="Times New Roman" w:hAnsi="Times New Roman" w:cs="Times New Roman"/>
                <w:sz w:val="20"/>
                <w:szCs w:val="20"/>
              </w:rPr>
            </w:pPr>
            <w:r w:rsidRPr="008B00BA">
              <w:rPr>
                <w:rFonts w:ascii="Times New Roman" w:hAnsi="Times New Roman" w:cs="Times New Roman"/>
                <w:sz w:val="20"/>
                <w:szCs w:val="20"/>
              </w:rPr>
              <w:t>Polybrominated Biphenyls (PBBs)</w:t>
            </w:r>
          </w:p>
        </w:tc>
        <w:tc>
          <w:tcPr>
            <w:tcW w:w="7105" w:type="dxa"/>
          </w:tcPr>
          <w:p w14:paraId="645DF7E5" w14:textId="62B8F462" w:rsidR="00081A1D" w:rsidRPr="000D07CB" w:rsidRDefault="00F90928" w:rsidP="004D757A">
            <w:pPr>
              <w:ind w:left="702" w:hanging="720"/>
              <w:rPr>
                <w:rFonts w:ascii="Times New Roman" w:hAnsi="Times New Roman" w:cs="Times New Roman"/>
                <w:sz w:val="20"/>
                <w:szCs w:val="20"/>
                <w:lang w:val="fr-CH"/>
              </w:rPr>
            </w:pPr>
            <w:r w:rsidRPr="008B00BA">
              <w:rPr>
                <w:rFonts w:ascii="Times New Roman" w:hAnsi="Times New Roman" w:cs="Times New Roman"/>
                <w:sz w:val="20"/>
                <w:szCs w:val="20"/>
              </w:rPr>
              <w:t xml:space="preserve">ATSDR. 2015. Toxic substances portal - polybrominated biphenyls (PBBs). </w:t>
            </w:r>
            <w:r w:rsidRPr="000D07CB">
              <w:rPr>
                <w:rFonts w:ascii="Times New Roman" w:hAnsi="Times New Roman" w:cs="Times New Roman"/>
                <w:sz w:val="20"/>
                <w:szCs w:val="20"/>
                <w:lang w:val="fr-CH"/>
              </w:rPr>
              <w:t xml:space="preserve">Available: </w:t>
            </w:r>
            <w:hyperlink r:id="rId110" w:history="1">
              <w:r w:rsidRPr="000D07CB">
                <w:rPr>
                  <w:rFonts w:ascii="Times New Roman" w:hAnsi="Times New Roman" w:cs="Times New Roman"/>
                  <w:sz w:val="20"/>
                  <w:szCs w:val="20"/>
                  <w:lang w:val="fr-CH"/>
                </w:rPr>
                <w:t>https://www.atsdr.cdc.gov/PHS/PHS.asp?id=527&amp;tid=94.</w:t>
              </w:r>
            </w:hyperlink>
          </w:p>
        </w:tc>
      </w:tr>
      <w:tr w:rsidR="005A7711" w:rsidRPr="003E0FE3" w14:paraId="325381F1" w14:textId="77777777" w:rsidTr="00CF659C">
        <w:tc>
          <w:tcPr>
            <w:tcW w:w="2245" w:type="dxa"/>
          </w:tcPr>
          <w:p w14:paraId="72278D67" w14:textId="1C648163" w:rsidR="00081A1D" w:rsidRPr="008B00BA" w:rsidRDefault="00887C61" w:rsidP="004D757A">
            <w:pPr>
              <w:rPr>
                <w:rFonts w:ascii="Times New Roman" w:hAnsi="Times New Roman" w:cs="Times New Roman"/>
                <w:sz w:val="20"/>
                <w:szCs w:val="20"/>
              </w:rPr>
            </w:pPr>
            <w:r w:rsidRPr="008B00BA">
              <w:rPr>
                <w:rFonts w:ascii="Times New Roman" w:hAnsi="Times New Roman" w:cs="Times New Roman"/>
                <w:sz w:val="20"/>
                <w:szCs w:val="20"/>
              </w:rPr>
              <w:t>P</w:t>
            </w:r>
            <w:r w:rsidR="00081A1D" w:rsidRPr="008B00BA">
              <w:rPr>
                <w:rFonts w:ascii="Times New Roman" w:hAnsi="Times New Roman" w:cs="Times New Roman"/>
                <w:sz w:val="20"/>
                <w:szCs w:val="20"/>
              </w:rPr>
              <w:t>olybrominated diphenyl ether (PBDE)</w:t>
            </w:r>
          </w:p>
        </w:tc>
        <w:tc>
          <w:tcPr>
            <w:tcW w:w="7105" w:type="dxa"/>
          </w:tcPr>
          <w:p w14:paraId="54F2EED8" w14:textId="77777777" w:rsidR="00FD658A" w:rsidRPr="008B00BA" w:rsidRDefault="00FD658A" w:rsidP="004D757A">
            <w:pPr>
              <w:pStyle w:val="NormalWeb"/>
              <w:spacing w:before="0" w:beforeAutospacing="0" w:after="0" w:afterAutospacing="0"/>
              <w:ind w:left="702" w:hanging="720"/>
              <w:rPr>
                <w:sz w:val="20"/>
                <w:szCs w:val="20"/>
              </w:rPr>
            </w:pPr>
            <w:r w:rsidRPr="008B00BA">
              <w:rPr>
                <w:sz w:val="20"/>
                <w:szCs w:val="20"/>
              </w:rPr>
              <w:t xml:space="preserve">Guardia MJL, Hale RC, Harvey E. 2006. Detailed polybrominated diphenyl ether (pbde) congener composition of the widely used penta-, octa-, and deca-pbde technical flame-retardant mixtures. Environmental science &amp; technology 40:6247-6254. </w:t>
            </w:r>
          </w:p>
          <w:p w14:paraId="72689CC7" w14:textId="23F802B3" w:rsidR="00887C61" w:rsidRPr="000D07CB" w:rsidRDefault="00FD658A" w:rsidP="004D757A">
            <w:pPr>
              <w:pStyle w:val="NormalWeb"/>
              <w:spacing w:before="0" w:beforeAutospacing="0" w:after="0" w:afterAutospacing="0"/>
              <w:ind w:left="702" w:hanging="720"/>
              <w:rPr>
                <w:sz w:val="20"/>
                <w:szCs w:val="20"/>
                <w:lang w:val="fr-CH"/>
              </w:rPr>
            </w:pPr>
            <w:r w:rsidRPr="008B00BA">
              <w:rPr>
                <w:sz w:val="20"/>
                <w:szCs w:val="20"/>
              </w:rPr>
              <w:t xml:space="preserve">US EPA. 2010. An exposure assessment of polybrominated diphenyl ethers (pbde) (final). </w:t>
            </w:r>
            <w:r w:rsidRPr="000D07CB">
              <w:rPr>
                <w:sz w:val="20"/>
                <w:szCs w:val="20"/>
                <w:lang w:val="fr-CH"/>
              </w:rPr>
              <w:t xml:space="preserve">Available: </w:t>
            </w:r>
            <w:hyperlink r:id="rId111" w:history="1">
              <w:r w:rsidRPr="000D07CB">
                <w:rPr>
                  <w:sz w:val="20"/>
                  <w:szCs w:val="20"/>
                  <w:lang w:val="fr-CH"/>
                </w:rPr>
                <w:t>https://cfpub.epa.gov/ncea/risk/recordisplay.cfm?deid=210404.</w:t>
              </w:r>
            </w:hyperlink>
          </w:p>
        </w:tc>
      </w:tr>
      <w:tr w:rsidR="005A7711" w:rsidRPr="003E0FE3" w14:paraId="79F6B08E" w14:textId="77777777" w:rsidTr="00CF659C">
        <w:tc>
          <w:tcPr>
            <w:tcW w:w="2245" w:type="dxa"/>
          </w:tcPr>
          <w:p w14:paraId="48ACD9EF" w14:textId="39564B97" w:rsidR="00081A1D" w:rsidRPr="008B00BA" w:rsidRDefault="00887C61" w:rsidP="004D757A">
            <w:pPr>
              <w:rPr>
                <w:rFonts w:ascii="Times New Roman" w:hAnsi="Times New Roman" w:cs="Times New Roman"/>
                <w:sz w:val="20"/>
                <w:szCs w:val="20"/>
              </w:rPr>
            </w:pPr>
            <w:r w:rsidRPr="008B00BA">
              <w:rPr>
                <w:rFonts w:ascii="Times New Roman" w:hAnsi="Times New Roman" w:cs="Times New Roman"/>
                <w:sz w:val="20"/>
                <w:szCs w:val="20"/>
              </w:rPr>
              <w:t>Polychlorinated biphenyls (PCBs)</w:t>
            </w:r>
          </w:p>
        </w:tc>
        <w:tc>
          <w:tcPr>
            <w:tcW w:w="7105" w:type="dxa"/>
          </w:tcPr>
          <w:p w14:paraId="494BBF4C" w14:textId="200A71DC" w:rsidR="00081A1D" w:rsidRPr="000D07CB" w:rsidRDefault="00FD658A" w:rsidP="004D757A">
            <w:pPr>
              <w:ind w:left="702" w:hanging="720"/>
              <w:rPr>
                <w:rFonts w:ascii="Times New Roman" w:hAnsi="Times New Roman" w:cs="Times New Roman"/>
                <w:noProof/>
                <w:sz w:val="20"/>
                <w:szCs w:val="20"/>
                <w:lang w:val="fr-CH"/>
              </w:rPr>
            </w:pPr>
            <w:r w:rsidRPr="008B00BA">
              <w:rPr>
                <w:rFonts w:ascii="Times New Roman" w:hAnsi="Times New Roman" w:cs="Times New Roman"/>
                <w:sz w:val="20"/>
                <w:szCs w:val="20"/>
              </w:rPr>
              <w:t xml:space="preserve">US EPA. 1979. EPA bans PCB manufacture; phases out uses. </w:t>
            </w:r>
            <w:r w:rsidRPr="000D07CB">
              <w:rPr>
                <w:rFonts w:ascii="Times New Roman" w:hAnsi="Times New Roman" w:cs="Times New Roman"/>
                <w:sz w:val="20"/>
                <w:szCs w:val="20"/>
                <w:lang w:val="fr-CH"/>
              </w:rPr>
              <w:t xml:space="preserve">Available: </w:t>
            </w:r>
            <w:hyperlink r:id="rId112" w:history="1">
              <w:r w:rsidRPr="000D07CB">
                <w:rPr>
                  <w:rFonts w:ascii="Times New Roman" w:hAnsi="Times New Roman" w:cs="Times New Roman"/>
                  <w:sz w:val="20"/>
                  <w:szCs w:val="20"/>
                  <w:lang w:val="fr-CH"/>
                </w:rPr>
                <w:t>https://archive.epa.gov/epa/aboutepa/epa-bans-pcb-manufacture-phases-out-uses.html.</w:t>
              </w:r>
            </w:hyperlink>
          </w:p>
        </w:tc>
      </w:tr>
      <w:tr w:rsidR="005A7711" w:rsidRPr="003E0FE3" w14:paraId="1F702694" w14:textId="77777777" w:rsidTr="00CF659C">
        <w:tc>
          <w:tcPr>
            <w:tcW w:w="2245" w:type="dxa"/>
          </w:tcPr>
          <w:p w14:paraId="50223F5C" w14:textId="25854CD5" w:rsidR="0096559E" w:rsidRPr="008B00BA" w:rsidRDefault="00887C61" w:rsidP="004D757A">
            <w:pPr>
              <w:rPr>
                <w:rFonts w:ascii="Times New Roman" w:hAnsi="Times New Roman" w:cs="Times New Roman"/>
                <w:sz w:val="20"/>
                <w:szCs w:val="20"/>
              </w:rPr>
            </w:pPr>
            <w:r w:rsidRPr="008B00BA">
              <w:rPr>
                <w:rFonts w:ascii="Times New Roman" w:hAnsi="Times New Roman" w:cs="Times New Roman"/>
                <w:sz w:val="20"/>
                <w:szCs w:val="20"/>
              </w:rPr>
              <w:t>Perfluorinated compounds, including Perfluoroalkyl and Polyfluoroalkyl Substances (PFASs)</w:t>
            </w:r>
          </w:p>
        </w:tc>
        <w:tc>
          <w:tcPr>
            <w:tcW w:w="7105" w:type="dxa"/>
          </w:tcPr>
          <w:p w14:paraId="2E8F0704" w14:textId="202BAC04" w:rsidR="003A2A4E" w:rsidRPr="00B21F36" w:rsidRDefault="003A2A4E" w:rsidP="004D757A">
            <w:pPr>
              <w:pStyle w:val="NormalWeb"/>
              <w:spacing w:before="0" w:beforeAutospacing="0" w:after="0" w:afterAutospacing="0"/>
              <w:ind w:left="702" w:hanging="720"/>
              <w:rPr>
                <w:sz w:val="20"/>
                <w:szCs w:val="20"/>
                <w:lang w:val="fr-FR"/>
              </w:rPr>
            </w:pPr>
            <w:r w:rsidRPr="008B00BA">
              <w:rPr>
                <w:sz w:val="20"/>
                <w:szCs w:val="20"/>
              </w:rPr>
              <w:t xml:space="preserve">US EPA. 2016. Risk management for per- and polyfluoroalkyl substances (PFASs) under tsca. </w:t>
            </w:r>
            <w:r w:rsidRPr="000D07CB">
              <w:rPr>
                <w:sz w:val="20"/>
                <w:szCs w:val="20"/>
                <w:lang w:val="fr-CH"/>
              </w:rPr>
              <w:t xml:space="preserve">Available: </w:t>
            </w:r>
            <w:hyperlink r:id="rId113" w:history="1">
              <w:r w:rsidRPr="000D07CB">
                <w:rPr>
                  <w:sz w:val="20"/>
                  <w:szCs w:val="20"/>
                  <w:lang w:val="fr-CH"/>
                </w:rPr>
                <w:t>https://www.epa.gov/assessing-and-managing-chemicals-under-tsca/risk-management-and-polyfluoroalkyl-substances-pfass.</w:t>
              </w:r>
            </w:hyperlink>
            <w:r w:rsidRPr="00B21F36">
              <w:rPr>
                <w:sz w:val="20"/>
                <w:szCs w:val="20"/>
                <w:lang w:val="fr-FR"/>
              </w:rPr>
              <w:t xml:space="preserve"> </w:t>
            </w:r>
          </w:p>
          <w:p w14:paraId="1AF23481" w14:textId="77777777" w:rsidR="007E22D6" w:rsidRPr="008B00BA" w:rsidRDefault="007E22D6" w:rsidP="004D757A">
            <w:pPr>
              <w:pStyle w:val="NormalWeb"/>
              <w:spacing w:before="0" w:beforeAutospacing="0" w:after="0" w:afterAutospacing="0"/>
              <w:ind w:left="702" w:hanging="720"/>
              <w:rPr>
                <w:sz w:val="20"/>
                <w:szCs w:val="20"/>
              </w:rPr>
            </w:pPr>
            <w:r w:rsidRPr="000D07CB">
              <w:rPr>
                <w:sz w:val="20"/>
                <w:szCs w:val="20"/>
                <w:lang w:val="fr-CH"/>
              </w:rPr>
              <w:t xml:space="preserve">Buck RC, Franklin J, Berger U, Conder JM, Cousins IT, de Voogt P, et al. 2011. </w:t>
            </w:r>
            <w:r w:rsidRPr="008B00BA">
              <w:rPr>
                <w:sz w:val="20"/>
                <w:szCs w:val="20"/>
              </w:rPr>
              <w:t xml:space="preserve">Perfluoroalkyl and polyfluoroalkyl substances in the environment: Terminology, classification, and origins. Integrated environmental assessment and management 7:513-541. </w:t>
            </w:r>
          </w:p>
          <w:p w14:paraId="3607F274" w14:textId="77777777" w:rsidR="007E22D6" w:rsidRPr="00B21F36" w:rsidRDefault="007E22D6" w:rsidP="004D757A">
            <w:pPr>
              <w:pStyle w:val="NormalWeb"/>
              <w:spacing w:before="0" w:beforeAutospacing="0" w:after="0" w:afterAutospacing="0"/>
              <w:ind w:left="702" w:hanging="720"/>
              <w:rPr>
                <w:sz w:val="20"/>
                <w:szCs w:val="20"/>
              </w:rPr>
            </w:pPr>
            <w:r w:rsidRPr="008B00BA">
              <w:rPr>
                <w:sz w:val="20"/>
                <w:szCs w:val="20"/>
              </w:rPr>
              <w:t>Fromme H, Becher G, Hilger B, Völkel W. 2016. Brominated flame retardants – exposure and risk assessment for the general population. International Journal of Hygiene and Environmental Health 219:1-23.</w:t>
            </w:r>
            <w:r w:rsidRPr="00B21F36">
              <w:rPr>
                <w:sz w:val="20"/>
                <w:szCs w:val="20"/>
              </w:rPr>
              <w:t xml:space="preserve"> </w:t>
            </w:r>
          </w:p>
          <w:p w14:paraId="715DD8FF" w14:textId="77777777" w:rsidR="007E22D6" w:rsidRPr="008B00BA" w:rsidRDefault="007E22D6" w:rsidP="004D757A">
            <w:pPr>
              <w:ind w:left="702" w:hanging="720"/>
              <w:rPr>
                <w:rFonts w:ascii="Times New Roman" w:hAnsi="Times New Roman" w:cs="Times New Roman"/>
                <w:noProof/>
                <w:sz w:val="20"/>
                <w:szCs w:val="20"/>
              </w:rPr>
            </w:pPr>
            <w:r w:rsidRPr="008B00BA">
              <w:rPr>
                <w:rFonts w:ascii="Times New Roman" w:hAnsi="Times New Roman" w:cs="Times New Roman"/>
                <w:sz w:val="20"/>
                <w:szCs w:val="20"/>
              </w:rPr>
              <w:t>Butenhoff JL, Olsen GW, Pfahles-Hutchens A. 2006. The applicability of biomonitoring data for perfluorooctanesulfonate to the environmental public health continuum. Environmental Health Perspectives 114:1776-1782.</w:t>
            </w:r>
            <w:r w:rsidRPr="008B00BA">
              <w:rPr>
                <w:rFonts w:ascii="Times New Roman" w:hAnsi="Times New Roman" w:cs="Times New Roman"/>
                <w:noProof/>
                <w:sz w:val="20"/>
                <w:szCs w:val="20"/>
              </w:rPr>
              <w:t xml:space="preserve"> </w:t>
            </w:r>
          </w:p>
          <w:p w14:paraId="18C296F1" w14:textId="77777777" w:rsidR="007E22D6" w:rsidRPr="008B00BA" w:rsidRDefault="007E22D6" w:rsidP="004D757A">
            <w:pPr>
              <w:ind w:left="702" w:hanging="720"/>
              <w:rPr>
                <w:rFonts w:ascii="Times New Roman" w:hAnsi="Times New Roman" w:cs="Times New Roman"/>
                <w:noProof/>
                <w:sz w:val="20"/>
                <w:szCs w:val="20"/>
              </w:rPr>
            </w:pPr>
            <w:r w:rsidRPr="008B00BA">
              <w:rPr>
                <w:rFonts w:ascii="Times New Roman" w:hAnsi="Times New Roman" w:cs="Times New Roman"/>
                <w:sz w:val="20"/>
                <w:szCs w:val="20"/>
              </w:rPr>
              <w:t>US EPA. 2003. Perfluoroalkyl sulfonates; significant new use rule.</w:t>
            </w:r>
            <w:r w:rsidRPr="008B00BA">
              <w:rPr>
                <w:rFonts w:ascii="Times New Roman" w:hAnsi="Times New Roman" w:cs="Times New Roman"/>
                <w:noProof/>
                <w:sz w:val="20"/>
                <w:szCs w:val="20"/>
              </w:rPr>
              <w:t xml:space="preserve"> </w:t>
            </w:r>
          </w:p>
          <w:p w14:paraId="4CE59ACA" w14:textId="5AB525ED" w:rsidR="000A31BB" w:rsidRPr="000D07CB" w:rsidRDefault="007E22D6" w:rsidP="004D757A">
            <w:pPr>
              <w:ind w:left="702" w:hanging="720"/>
              <w:rPr>
                <w:rFonts w:ascii="Times New Roman" w:hAnsi="Times New Roman" w:cs="Times New Roman"/>
                <w:sz w:val="20"/>
                <w:szCs w:val="20"/>
                <w:lang w:val="fr-CH"/>
              </w:rPr>
            </w:pPr>
            <w:r w:rsidRPr="008B00BA">
              <w:rPr>
                <w:rFonts w:ascii="Times New Roman" w:hAnsi="Times New Roman" w:cs="Times New Roman"/>
                <w:sz w:val="20"/>
                <w:szCs w:val="20"/>
              </w:rPr>
              <w:t xml:space="preserve">US EPA. 2002. Perfluoroalkyl sulfonates; significant new use rule; final rule and supplemental proposed rule. </w:t>
            </w:r>
            <w:r w:rsidRPr="000D07CB">
              <w:rPr>
                <w:rFonts w:ascii="Times New Roman" w:hAnsi="Times New Roman" w:cs="Times New Roman"/>
                <w:sz w:val="20"/>
                <w:szCs w:val="20"/>
                <w:lang w:val="fr-CH"/>
              </w:rPr>
              <w:t xml:space="preserve">Available: </w:t>
            </w:r>
            <w:hyperlink r:id="rId114" w:history="1">
              <w:r w:rsidRPr="000D07CB">
                <w:rPr>
                  <w:rFonts w:ascii="Times New Roman" w:hAnsi="Times New Roman" w:cs="Times New Roman"/>
                  <w:sz w:val="20"/>
                  <w:szCs w:val="20"/>
                  <w:lang w:val="fr-CH"/>
                </w:rPr>
                <w:t>https://www.federalregister.gov/documents/2002/12/09/02-31011/perfluoroalkyl-sulfonates-significant-new-use-rule.</w:t>
              </w:r>
            </w:hyperlink>
          </w:p>
        </w:tc>
      </w:tr>
      <w:tr w:rsidR="005A7711" w:rsidRPr="008B00BA" w14:paraId="630742AA" w14:textId="77777777" w:rsidTr="00CF659C">
        <w:tc>
          <w:tcPr>
            <w:tcW w:w="2245" w:type="dxa"/>
          </w:tcPr>
          <w:p w14:paraId="0D3C1AF1" w14:textId="4EBD1FBA" w:rsidR="00CB2166" w:rsidRPr="008B00BA" w:rsidRDefault="00CB2166" w:rsidP="004D757A">
            <w:pPr>
              <w:rPr>
                <w:rFonts w:ascii="Times New Roman" w:hAnsi="Times New Roman" w:cs="Times New Roman"/>
                <w:sz w:val="20"/>
                <w:szCs w:val="20"/>
              </w:rPr>
            </w:pPr>
            <w:r w:rsidRPr="008B00BA">
              <w:rPr>
                <w:rFonts w:ascii="Times New Roman" w:hAnsi="Times New Roman" w:cs="Times New Roman"/>
                <w:sz w:val="20"/>
                <w:szCs w:val="20"/>
              </w:rPr>
              <w:t>Phth</w:t>
            </w:r>
            <w:r w:rsidR="00081A1D" w:rsidRPr="008B00BA">
              <w:rPr>
                <w:rFonts w:ascii="Times New Roman" w:hAnsi="Times New Roman" w:cs="Times New Roman"/>
                <w:sz w:val="20"/>
                <w:szCs w:val="20"/>
              </w:rPr>
              <w:t>a</w:t>
            </w:r>
            <w:r w:rsidRPr="008B00BA">
              <w:rPr>
                <w:rFonts w:ascii="Times New Roman" w:hAnsi="Times New Roman" w:cs="Times New Roman"/>
                <w:sz w:val="20"/>
                <w:szCs w:val="20"/>
              </w:rPr>
              <w:t>lates</w:t>
            </w:r>
          </w:p>
        </w:tc>
        <w:tc>
          <w:tcPr>
            <w:tcW w:w="7105" w:type="dxa"/>
          </w:tcPr>
          <w:p w14:paraId="68620ABC" w14:textId="77777777" w:rsidR="00457EAF" w:rsidRPr="00B21F36" w:rsidRDefault="00457EAF" w:rsidP="004D757A">
            <w:pPr>
              <w:pStyle w:val="NormalWeb"/>
              <w:spacing w:before="0" w:beforeAutospacing="0" w:after="0" w:afterAutospacing="0"/>
              <w:ind w:left="702" w:hanging="720"/>
              <w:rPr>
                <w:sz w:val="20"/>
                <w:szCs w:val="20"/>
                <w:lang w:val="fr-FR"/>
              </w:rPr>
            </w:pPr>
            <w:r w:rsidRPr="008B00BA">
              <w:rPr>
                <w:sz w:val="20"/>
                <w:szCs w:val="20"/>
              </w:rPr>
              <w:t xml:space="preserve">US Consumer Product Safety Commission. </w:t>
            </w:r>
            <w:r w:rsidRPr="00B21F36">
              <w:rPr>
                <w:sz w:val="20"/>
                <w:szCs w:val="20"/>
                <w:lang w:val="fr-FR"/>
              </w:rPr>
              <w:t xml:space="preserve">2015. Phthalates. Available: </w:t>
            </w:r>
            <w:hyperlink r:id="rId115" w:history="1">
              <w:r w:rsidRPr="00B21F36">
                <w:rPr>
                  <w:sz w:val="20"/>
                  <w:szCs w:val="20"/>
                  <w:lang w:val="fr-FR"/>
                </w:rPr>
                <w:t>https://www.cpsc.gov/Business--Manufacturing/Business-Education/Business-Guidance/Phthalates-Information.</w:t>
              </w:r>
            </w:hyperlink>
            <w:r w:rsidRPr="00B21F36">
              <w:rPr>
                <w:sz w:val="20"/>
                <w:szCs w:val="20"/>
                <w:lang w:val="fr-FR"/>
              </w:rPr>
              <w:t xml:space="preserve"> </w:t>
            </w:r>
          </w:p>
          <w:p w14:paraId="314A9327" w14:textId="77777777" w:rsidR="00457EAF" w:rsidRPr="008B00BA" w:rsidRDefault="00457EAF" w:rsidP="004D757A">
            <w:pPr>
              <w:ind w:left="702" w:hanging="720"/>
              <w:rPr>
                <w:rFonts w:ascii="Times New Roman" w:hAnsi="Times New Roman" w:cs="Times New Roman"/>
                <w:sz w:val="20"/>
                <w:szCs w:val="20"/>
              </w:rPr>
            </w:pPr>
            <w:r w:rsidRPr="008B00BA">
              <w:rPr>
                <w:rFonts w:ascii="Times New Roman" w:hAnsi="Times New Roman" w:cs="Times New Roman"/>
                <w:sz w:val="20"/>
                <w:szCs w:val="20"/>
              </w:rPr>
              <w:t>Hileman B. 2007. California bans phthalates in toys for children. Chemical &amp; Engineering News 85:12.</w:t>
            </w:r>
          </w:p>
          <w:p w14:paraId="55E23B3C" w14:textId="745F4FDB" w:rsidR="00CB2166" w:rsidRPr="008B00BA" w:rsidRDefault="008A6D40" w:rsidP="004D757A">
            <w:pPr>
              <w:ind w:left="702" w:hanging="720"/>
              <w:rPr>
                <w:rFonts w:ascii="Times New Roman" w:hAnsi="Times New Roman" w:cs="Times New Roman"/>
                <w:sz w:val="20"/>
                <w:szCs w:val="20"/>
              </w:rPr>
            </w:pPr>
            <w:r w:rsidRPr="008B00BA">
              <w:rPr>
                <w:rFonts w:ascii="Times New Roman" w:hAnsi="Times New Roman" w:cs="Times New Roman"/>
                <w:sz w:val="20"/>
                <w:szCs w:val="20"/>
              </w:rPr>
              <w:t>Szabo L. 2007. Hospitals move to phase out chemical. ABC News.</w:t>
            </w:r>
          </w:p>
        </w:tc>
      </w:tr>
      <w:tr w:rsidR="005A7711" w:rsidRPr="008B00BA" w14:paraId="38226320" w14:textId="77777777" w:rsidTr="00CF659C">
        <w:tc>
          <w:tcPr>
            <w:tcW w:w="2245" w:type="dxa"/>
          </w:tcPr>
          <w:p w14:paraId="1213A668" w14:textId="05566ADB" w:rsidR="00CF659C" w:rsidRPr="008B00BA" w:rsidRDefault="00CF659C" w:rsidP="004D757A">
            <w:pPr>
              <w:rPr>
                <w:rFonts w:ascii="Times New Roman" w:hAnsi="Times New Roman" w:cs="Times New Roman"/>
                <w:sz w:val="20"/>
                <w:szCs w:val="20"/>
              </w:rPr>
            </w:pPr>
            <w:r w:rsidRPr="008B00BA">
              <w:rPr>
                <w:rFonts w:ascii="Times New Roman" w:hAnsi="Times New Roman" w:cs="Times New Roman"/>
                <w:sz w:val="20"/>
                <w:szCs w:val="20"/>
              </w:rPr>
              <w:t>2,4,5-T</w:t>
            </w:r>
          </w:p>
        </w:tc>
        <w:tc>
          <w:tcPr>
            <w:tcW w:w="7105" w:type="dxa"/>
          </w:tcPr>
          <w:p w14:paraId="16E3B1A2" w14:textId="1F558467" w:rsidR="00CF659C" w:rsidRPr="008B00BA" w:rsidRDefault="00347E2C" w:rsidP="004D757A">
            <w:pPr>
              <w:widowControl w:val="0"/>
              <w:autoSpaceDE w:val="0"/>
              <w:autoSpaceDN w:val="0"/>
              <w:adjustRightInd w:val="0"/>
              <w:ind w:left="702" w:hanging="720"/>
              <w:rPr>
                <w:rFonts w:ascii="Times New Roman" w:hAnsi="Times New Roman" w:cs="Times New Roman"/>
                <w:noProof/>
                <w:sz w:val="20"/>
                <w:szCs w:val="20"/>
              </w:rPr>
            </w:pPr>
            <w:r w:rsidRPr="008B00BA">
              <w:rPr>
                <w:rFonts w:ascii="Times New Roman" w:hAnsi="Times New Roman" w:cs="Times New Roman"/>
                <w:sz w:val="20"/>
                <w:szCs w:val="20"/>
              </w:rPr>
              <w:t xml:space="preserve">Institute of Medicine Committee to Review the Health Effects in Vietnam Veterans of Exposure to H. 1994. 2, history of the controversy over the use of herbicides. Available: </w:t>
            </w:r>
            <w:hyperlink r:id="rId116" w:history="1">
              <w:r w:rsidRPr="008B00BA">
                <w:rPr>
                  <w:rFonts w:ascii="Times New Roman" w:hAnsi="Times New Roman" w:cs="Times New Roman"/>
                  <w:sz w:val="20"/>
                  <w:szCs w:val="20"/>
                </w:rPr>
                <w:t>https://www.ncbi.nlm.nih.gov/books/NBK236351/.</w:t>
              </w:r>
            </w:hyperlink>
          </w:p>
        </w:tc>
      </w:tr>
      <w:tr w:rsidR="005A7711" w:rsidRPr="003E0FE3" w14:paraId="0AC26381" w14:textId="77777777" w:rsidTr="00CF659C">
        <w:tc>
          <w:tcPr>
            <w:tcW w:w="2245" w:type="dxa"/>
          </w:tcPr>
          <w:p w14:paraId="2C84C486" w14:textId="42A0A8FF" w:rsidR="0096559E" w:rsidRPr="008B00BA" w:rsidRDefault="00056D50" w:rsidP="004D757A">
            <w:pPr>
              <w:rPr>
                <w:rFonts w:ascii="Times New Roman" w:hAnsi="Times New Roman" w:cs="Times New Roman"/>
                <w:sz w:val="20"/>
                <w:szCs w:val="20"/>
              </w:rPr>
            </w:pPr>
            <w:r w:rsidRPr="008B00BA">
              <w:rPr>
                <w:rFonts w:ascii="Times New Roman" w:hAnsi="Times New Roman" w:cs="Times New Roman"/>
                <w:sz w:val="20"/>
                <w:szCs w:val="20"/>
              </w:rPr>
              <w:t>2,3,7,8-Tetrachlorodibenzo-p-Dioxin (2,3,7,8,-TCDD)</w:t>
            </w:r>
          </w:p>
        </w:tc>
        <w:tc>
          <w:tcPr>
            <w:tcW w:w="7105" w:type="dxa"/>
          </w:tcPr>
          <w:p w14:paraId="7C740A77" w14:textId="28FD7CEE" w:rsidR="0096559E" w:rsidRPr="000D07CB" w:rsidRDefault="00347E2C" w:rsidP="004D757A">
            <w:pPr>
              <w:ind w:left="702" w:hanging="720"/>
              <w:rPr>
                <w:rFonts w:ascii="Times New Roman" w:hAnsi="Times New Roman" w:cs="Times New Roman"/>
                <w:sz w:val="20"/>
                <w:szCs w:val="20"/>
                <w:lang w:val="fr-CH"/>
              </w:rPr>
            </w:pPr>
            <w:r w:rsidRPr="008B00BA">
              <w:rPr>
                <w:rFonts w:ascii="Times New Roman" w:hAnsi="Times New Roman" w:cs="Times New Roman"/>
                <w:sz w:val="20"/>
                <w:szCs w:val="20"/>
              </w:rPr>
              <w:t>US EPA. 2000. 2</w:t>
            </w:r>
            <w:proofErr w:type="gramStart"/>
            <w:r w:rsidRPr="008B00BA">
              <w:rPr>
                <w:rFonts w:ascii="Times New Roman" w:hAnsi="Times New Roman" w:cs="Times New Roman"/>
                <w:sz w:val="20"/>
                <w:szCs w:val="20"/>
              </w:rPr>
              <w:t>,3,7,8</w:t>
            </w:r>
            <w:proofErr w:type="gramEnd"/>
            <w:r w:rsidRPr="008B00BA">
              <w:rPr>
                <w:rFonts w:ascii="Times New Roman" w:hAnsi="Times New Roman" w:cs="Times New Roman"/>
                <w:sz w:val="20"/>
                <w:szCs w:val="20"/>
              </w:rPr>
              <w:t xml:space="preserve">-tetrachlorodibenzo-p-dioxin (2,3,7,8,-tcdd). </w:t>
            </w:r>
            <w:r w:rsidRPr="000D07CB">
              <w:rPr>
                <w:rFonts w:ascii="Times New Roman" w:hAnsi="Times New Roman" w:cs="Times New Roman"/>
                <w:sz w:val="20"/>
                <w:szCs w:val="20"/>
                <w:lang w:val="fr-CH"/>
              </w:rPr>
              <w:t xml:space="preserve">Available: </w:t>
            </w:r>
            <w:hyperlink r:id="rId117" w:history="1">
              <w:r w:rsidRPr="000D07CB">
                <w:rPr>
                  <w:rFonts w:ascii="Times New Roman" w:hAnsi="Times New Roman" w:cs="Times New Roman"/>
                  <w:sz w:val="20"/>
                  <w:szCs w:val="20"/>
                  <w:lang w:val="fr-CH"/>
                </w:rPr>
                <w:t>https://www.epa.gov/sites/production/files/2016-09/documents/2-3-7-8-tetrachlorodibenzo-p-dioxin.pdf.</w:t>
              </w:r>
            </w:hyperlink>
          </w:p>
        </w:tc>
      </w:tr>
      <w:tr w:rsidR="005A7711" w:rsidRPr="00E376B3" w14:paraId="68DC01B3" w14:textId="77777777" w:rsidTr="00CF659C">
        <w:tc>
          <w:tcPr>
            <w:tcW w:w="2245" w:type="dxa"/>
          </w:tcPr>
          <w:p w14:paraId="00096086" w14:textId="5B3A22E9" w:rsidR="00CB2166" w:rsidRPr="008B00BA" w:rsidRDefault="00CB2166" w:rsidP="004D757A">
            <w:pPr>
              <w:rPr>
                <w:rFonts w:ascii="Times New Roman" w:hAnsi="Times New Roman" w:cs="Times New Roman"/>
                <w:sz w:val="20"/>
                <w:szCs w:val="20"/>
              </w:rPr>
            </w:pPr>
            <w:r w:rsidRPr="008B00BA">
              <w:rPr>
                <w:rFonts w:ascii="Times New Roman" w:hAnsi="Times New Roman" w:cs="Times New Roman"/>
                <w:noProof/>
                <w:sz w:val="20"/>
                <w:szCs w:val="20"/>
              </w:rPr>
              <w:t>Tetrachlorvinphos</w:t>
            </w:r>
          </w:p>
        </w:tc>
        <w:tc>
          <w:tcPr>
            <w:tcW w:w="7105" w:type="dxa"/>
          </w:tcPr>
          <w:p w14:paraId="02C8B532" w14:textId="05CDB4E7" w:rsidR="00CB2166" w:rsidRPr="00D763FB" w:rsidRDefault="00741478" w:rsidP="004D757A">
            <w:pPr>
              <w:widowControl w:val="0"/>
              <w:autoSpaceDE w:val="0"/>
              <w:autoSpaceDN w:val="0"/>
              <w:adjustRightInd w:val="0"/>
              <w:ind w:left="702" w:hanging="720"/>
              <w:rPr>
                <w:rFonts w:ascii="Times New Roman" w:hAnsi="Times New Roman" w:cs="Times New Roman"/>
                <w:noProof/>
                <w:sz w:val="20"/>
                <w:szCs w:val="20"/>
              </w:rPr>
            </w:pPr>
            <w:r w:rsidRPr="008B00BA">
              <w:rPr>
                <w:rFonts w:ascii="Times New Roman" w:hAnsi="Times New Roman" w:cs="Times New Roman"/>
                <w:sz w:val="20"/>
                <w:szCs w:val="20"/>
              </w:rPr>
              <w:t xml:space="preserve">US EPA. 2017. Tetrachlorvinphos (tcvp). </w:t>
            </w:r>
            <w:r w:rsidRPr="00D763FB">
              <w:rPr>
                <w:rFonts w:ascii="Times New Roman" w:hAnsi="Times New Roman" w:cs="Times New Roman"/>
                <w:sz w:val="20"/>
                <w:szCs w:val="20"/>
              </w:rPr>
              <w:t xml:space="preserve">Available: </w:t>
            </w:r>
            <w:hyperlink r:id="rId118" w:history="1">
              <w:r w:rsidRPr="00D763FB">
                <w:rPr>
                  <w:rFonts w:ascii="Times New Roman" w:hAnsi="Times New Roman" w:cs="Times New Roman"/>
                  <w:sz w:val="20"/>
                  <w:szCs w:val="20"/>
                </w:rPr>
                <w:t>https://www.epa.gov/ingredients-used-pesticide-products/tetrachlorvinphos-tcvp.</w:t>
              </w:r>
            </w:hyperlink>
          </w:p>
        </w:tc>
      </w:tr>
      <w:tr w:rsidR="005A7711" w:rsidRPr="00E376B3" w14:paraId="1EC05CBA" w14:textId="77777777" w:rsidTr="00CF659C">
        <w:tc>
          <w:tcPr>
            <w:tcW w:w="2245" w:type="dxa"/>
          </w:tcPr>
          <w:p w14:paraId="5E701178" w14:textId="1ED1C825" w:rsidR="0096559E" w:rsidRPr="008B00BA" w:rsidRDefault="00DC6781" w:rsidP="004D757A">
            <w:pPr>
              <w:rPr>
                <w:rFonts w:ascii="Times New Roman" w:hAnsi="Times New Roman" w:cs="Times New Roman"/>
                <w:sz w:val="20"/>
                <w:szCs w:val="20"/>
              </w:rPr>
            </w:pPr>
            <w:r w:rsidRPr="008B00BA">
              <w:rPr>
                <w:rFonts w:ascii="Times New Roman" w:hAnsi="Times New Roman" w:cs="Times New Roman"/>
                <w:sz w:val="20"/>
                <w:szCs w:val="20"/>
              </w:rPr>
              <w:t>Thallium</w:t>
            </w:r>
          </w:p>
        </w:tc>
        <w:tc>
          <w:tcPr>
            <w:tcW w:w="7105" w:type="dxa"/>
          </w:tcPr>
          <w:p w14:paraId="0C5B1EFC" w14:textId="2FE3FABC" w:rsidR="0096559E" w:rsidRPr="00D763FB" w:rsidRDefault="00741478" w:rsidP="004D757A">
            <w:pPr>
              <w:ind w:left="702" w:hanging="720"/>
              <w:rPr>
                <w:rFonts w:ascii="Times New Roman" w:hAnsi="Times New Roman" w:cs="Times New Roman"/>
                <w:sz w:val="20"/>
                <w:szCs w:val="20"/>
              </w:rPr>
            </w:pPr>
            <w:r w:rsidRPr="008B00BA">
              <w:rPr>
                <w:rFonts w:ascii="Times New Roman" w:hAnsi="Times New Roman" w:cs="Times New Roman"/>
                <w:sz w:val="20"/>
                <w:szCs w:val="20"/>
              </w:rPr>
              <w:t xml:space="preserve">Staff of the Nonferrous Metals Division. 1972. Thallium. </w:t>
            </w:r>
            <w:r w:rsidRPr="00D763FB">
              <w:rPr>
                <w:rFonts w:ascii="Times New Roman" w:hAnsi="Times New Roman" w:cs="Times New Roman"/>
                <w:sz w:val="20"/>
                <w:szCs w:val="20"/>
              </w:rPr>
              <w:t xml:space="preserve">Available: </w:t>
            </w:r>
            <w:hyperlink r:id="rId119" w:history="1">
              <w:r w:rsidRPr="00D763FB">
                <w:rPr>
                  <w:rFonts w:ascii="Times New Roman" w:hAnsi="Times New Roman" w:cs="Times New Roman"/>
                  <w:sz w:val="20"/>
                  <w:szCs w:val="20"/>
                </w:rPr>
                <w:t>http://digicoll.library.wisc.edu/cgi-bin/EcoNatRes/EcoNatRes-idx?type=goto&amp;id=EcoNatRes.MinYB1972v1&amp;page=1358&amp;isize=XL.</w:t>
              </w:r>
            </w:hyperlink>
          </w:p>
        </w:tc>
      </w:tr>
      <w:tr w:rsidR="005A7711" w:rsidRPr="008B00BA" w14:paraId="1F5C7BE9" w14:textId="77777777" w:rsidTr="00CF659C">
        <w:tc>
          <w:tcPr>
            <w:tcW w:w="2245" w:type="dxa"/>
          </w:tcPr>
          <w:p w14:paraId="54B2015E" w14:textId="70D85A2E" w:rsidR="0096559E" w:rsidRPr="008B00BA" w:rsidRDefault="00DC6781" w:rsidP="004D757A">
            <w:pPr>
              <w:rPr>
                <w:rFonts w:ascii="Times New Roman" w:hAnsi="Times New Roman" w:cs="Times New Roman"/>
                <w:sz w:val="20"/>
                <w:szCs w:val="20"/>
              </w:rPr>
            </w:pPr>
            <w:r w:rsidRPr="008B00BA">
              <w:rPr>
                <w:rFonts w:ascii="Times New Roman" w:hAnsi="Times New Roman" w:cs="Times New Roman"/>
                <w:sz w:val="20"/>
                <w:szCs w:val="20"/>
              </w:rPr>
              <w:t>Thimerosal</w:t>
            </w:r>
          </w:p>
        </w:tc>
        <w:tc>
          <w:tcPr>
            <w:tcW w:w="7105" w:type="dxa"/>
          </w:tcPr>
          <w:p w14:paraId="4BEB5D06" w14:textId="027B7F1D" w:rsidR="0096559E" w:rsidRPr="008B00BA" w:rsidRDefault="00741478" w:rsidP="004D757A">
            <w:pPr>
              <w:ind w:left="702" w:hanging="720"/>
              <w:rPr>
                <w:rFonts w:ascii="Times New Roman" w:hAnsi="Times New Roman" w:cs="Times New Roman"/>
                <w:sz w:val="20"/>
                <w:szCs w:val="20"/>
              </w:rPr>
            </w:pPr>
            <w:r w:rsidRPr="008B00BA">
              <w:rPr>
                <w:rFonts w:ascii="Times New Roman" w:hAnsi="Times New Roman" w:cs="Times New Roman"/>
                <w:sz w:val="20"/>
                <w:szCs w:val="20"/>
              </w:rPr>
              <w:t xml:space="preserve">CDC. 2015. Thimerosal in vaccines. Available: </w:t>
            </w:r>
            <w:hyperlink r:id="rId120" w:history="1">
              <w:r w:rsidRPr="008B00BA">
                <w:rPr>
                  <w:rFonts w:ascii="Times New Roman" w:hAnsi="Times New Roman" w:cs="Times New Roman"/>
                  <w:sz w:val="20"/>
                  <w:szCs w:val="20"/>
                </w:rPr>
                <w:t>https://www.cdc.gov/vaccinesafety/concerns/thimerosal/index.html.</w:t>
              </w:r>
            </w:hyperlink>
          </w:p>
        </w:tc>
      </w:tr>
      <w:tr w:rsidR="005A7711" w:rsidRPr="003E0FE3" w14:paraId="2FCF1026" w14:textId="77777777" w:rsidTr="00CF659C">
        <w:tc>
          <w:tcPr>
            <w:tcW w:w="2245" w:type="dxa"/>
          </w:tcPr>
          <w:p w14:paraId="6B253535" w14:textId="53B3111E" w:rsidR="005717FF" w:rsidRPr="008B00BA" w:rsidRDefault="005717FF" w:rsidP="004D757A">
            <w:pPr>
              <w:rPr>
                <w:rFonts w:ascii="Times New Roman" w:hAnsi="Times New Roman" w:cs="Times New Roman"/>
                <w:sz w:val="20"/>
                <w:szCs w:val="20"/>
              </w:rPr>
            </w:pPr>
            <w:r w:rsidRPr="008B00BA">
              <w:rPr>
                <w:rFonts w:ascii="Times New Roman" w:hAnsi="Times New Roman" w:cs="Times New Roman"/>
                <w:sz w:val="20"/>
                <w:szCs w:val="20"/>
              </w:rPr>
              <w:t>Triclosan and triclocarbon</w:t>
            </w:r>
          </w:p>
        </w:tc>
        <w:tc>
          <w:tcPr>
            <w:tcW w:w="7105" w:type="dxa"/>
          </w:tcPr>
          <w:p w14:paraId="0D772B91" w14:textId="44A7E297" w:rsidR="005717FF" w:rsidRPr="000D07CB" w:rsidRDefault="00391993" w:rsidP="004D757A">
            <w:pPr>
              <w:ind w:left="702" w:hanging="720"/>
              <w:rPr>
                <w:rFonts w:ascii="Times New Roman" w:hAnsi="Times New Roman" w:cs="Times New Roman"/>
                <w:sz w:val="20"/>
                <w:szCs w:val="20"/>
                <w:lang w:val="fr-CH"/>
              </w:rPr>
            </w:pPr>
            <w:r w:rsidRPr="008B00BA">
              <w:rPr>
                <w:rFonts w:ascii="Times New Roman" w:hAnsi="Times New Roman" w:cs="Times New Roman"/>
                <w:sz w:val="20"/>
                <w:szCs w:val="20"/>
              </w:rPr>
              <w:t xml:space="preserve">FDA. 2016. FDA issues final rule on safety and effectiveness of antibacterial soaps. </w:t>
            </w:r>
            <w:r w:rsidRPr="000D07CB">
              <w:rPr>
                <w:rFonts w:ascii="Times New Roman" w:hAnsi="Times New Roman" w:cs="Times New Roman"/>
                <w:sz w:val="20"/>
                <w:szCs w:val="20"/>
                <w:lang w:val="fr-CH"/>
              </w:rPr>
              <w:t xml:space="preserve">Available: </w:t>
            </w:r>
            <w:hyperlink r:id="rId121" w:history="1">
              <w:r w:rsidRPr="000D07CB">
                <w:rPr>
                  <w:rFonts w:ascii="Times New Roman" w:hAnsi="Times New Roman" w:cs="Times New Roman"/>
                  <w:sz w:val="20"/>
                  <w:szCs w:val="20"/>
                  <w:lang w:val="fr-CH"/>
                </w:rPr>
                <w:t>https://www.fda.gov/newsevents/newsroom/pressannouncements/ucm517478.htm.</w:t>
              </w:r>
            </w:hyperlink>
          </w:p>
        </w:tc>
      </w:tr>
      <w:tr w:rsidR="005A7711" w:rsidRPr="00B31CCF" w14:paraId="27FBFD37" w14:textId="77777777" w:rsidTr="00CF659C">
        <w:tc>
          <w:tcPr>
            <w:tcW w:w="2245" w:type="dxa"/>
          </w:tcPr>
          <w:p w14:paraId="3A0A4D1F" w14:textId="1DDAB9F6" w:rsidR="0096559E" w:rsidRPr="008B00BA" w:rsidRDefault="00056D50" w:rsidP="004D757A">
            <w:pPr>
              <w:rPr>
                <w:rFonts w:ascii="Times New Roman" w:hAnsi="Times New Roman" w:cs="Times New Roman"/>
                <w:sz w:val="20"/>
                <w:szCs w:val="20"/>
              </w:rPr>
            </w:pPr>
            <w:r w:rsidRPr="008B00BA">
              <w:rPr>
                <w:rFonts w:ascii="Times New Roman" w:hAnsi="Times New Roman" w:cs="Times New Roman"/>
                <w:noProof/>
                <w:sz w:val="20"/>
                <w:szCs w:val="20"/>
              </w:rPr>
              <w:t>Trichloroethylene</w:t>
            </w:r>
          </w:p>
        </w:tc>
        <w:tc>
          <w:tcPr>
            <w:tcW w:w="7105" w:type="dxa"/>
          </w:tcPr>
          <w:p w14:paraId="383D6FEF" w14:textId="7DB9AC6B" w:rsidR="0096559E" w:rsidRPr="00B60A94" w:rsidRDefault="00873F66" w:rsidP="004D757A">
            <w:pPr>
              <w:ind w:left="702" w:hanging="720"/>
              <w:rPr>
                <w:rFonts w:ascii="Times New Roman" w:hAnsi="Times New Roman" w:cs="Times New Roman"/>
                <w:sz w:val="20"/>
                <w:szCs w:val="20"/>
                <w:lang w:val="fr-FR"/>
              </w:rPr>
            </w:pPr>
            <w:r w:rsidRPr="00B60A94">
              <w:rPr>
                <w:rFonts w:ascii="Times New Roman" w:hAnsi="Times New Roman" w:cs="Times New Roman"/>
                <w:sz w:val="20"/>
                <w:szCs w:val="20"/>
                <w:lang w:val="fr-FR"/>
              </w:rPr>
              <w:t xml:space="preserve">Gilbert S. 2014. Trichloroethylene. Available: </w:t>
            </w:r>
            <w:hyperlink r:id="rId122" w:history="1">
              <w:r w:rsidRPr="00B60A94">
                <w:rPr>
                  <w:rFonts w:ascii="Times New Roman" w:hAnsi="Times New Roman" w:cs="Times New Roman"/>
                  <w:sz w:val="20"/>
                  <w:szCs w:val="20"/>
                  <w:lang w:val="fr-FR"/>
                </w:rPr>
                <w:t>http://www.toxipedia.org/display/toxipedia/Trichloroethylene.</w:t>
              </w:r>
            </w:hyperlink>
          </w:p>
        </w:tc>
      </w:tr>
      <w:tr w:rsidR="005A7711" w:rsidRPr="008B00BA" w14:paraId="07F28A46" w14:textId="77777777" w:rsidTr="00CF659C">
        <w:tc>
          <w:tcPr>
            <w:tcW w:w="2245" w:type="dxa"/>
          </w:tcPr>
          <w:p w14:paraId="1D6A9338" w14:textId="3389F13E" w:rsidR="00CF659C" w:rsidRPr="008B00BA" w:rsidRDefault="00CF659C" w:rsidP="004D757A">
            <w:pPr>
              <w:rPr>
                <w:rFonts w:ascii="Times New Roman" w:hAnsi="Times New Roman" w:cs="Times New Roman"/>
                <w:noProof/>
                <w:sz w:val="20"/>
                <w:szCs w:val="20"/>
              </w:rPr>
            </w:pPr>
            <w:r w:rsidRPr="008B00BA">
              <w:rPr>
                <w:rFonts w:ascii="Times New Roman" w:hAnsi="Times New Roman" w:cs="Times New Roman"/>
                <w:noProof/>
                <w:sz w:val="20"/>
                <w:szCs w:val="20"/>
              </w:rPr>
              <w:t>Tungsten</w:t>
            </w:r>
          </w:p>
        </w:tc>
        <w:tc>
          <w:tcPr>
            <w:tcW w:w="7105" w:type="dxa"/>
          </w:tcPr>
          <w:p w14:paraId="1C9E821E" w14:textId="57D324B6" w:rsidR="00CF659C" w:rsidRPr="008B00BA" w:rsidRDefault="00BB38E6" w:rsidP="004D757A">
            <w:pPr>
              <w:ind w:left="702" w:hanging="720"/>
              <w:rPr>
                <w:rFonts w:ascii="Times New Roman" w:hAnsi="Times New Roman" w:cs="Times New Roman"/>
                <w:noProof/>
                <w:sz w:val="20"/>
                <w:szCs w:val="20"/>
              </w:rPr>
            </w:pPr>
            <w:r w:rsidRPr="008B00BA">
              <w:rPr>
                <w:rFonts w:ascii="Times New Roman" w:hAnsi="Times New Roman" w:cs="Times New Roman"/>
                <w:sz w:val="20"/>
                <w:szCs w:val="20"/>
              </w:rPr>
              <w:t>Kiger PJ. 2013. U.S. Phase-out of incandescent light bulbs continues in 2014 with 40-, 60-watt varieties. National Geographic.</w:t>
            </w:r>
          </w:p>
        </w:tc>
      </w:tr>
      <w:tr w:rsidR="000A31BB" w:rsidRPr="008B00BA" w14:paraId="3876899A" w14:textId="77777777" w:rsidTr="00CF659C">
        <w:tc>
          <w:tcPr>
            <w:tcW w:w="2245" w:type="dxa"/>
          </w:tcPr>
          <w:p w14:paraId="03539B98" w14:textId="604DA369" w:rsidR="000A31BB" w:rsidRPr="008B00BA" w:rsidRDefault="000A31BB" w:rsidP="004D757A">
            <w:pPr>
              <w:rPr>
                <w:rFonts w:ascii="Times New Roman" w:hAnsi="Times New Roman" w:cs="Times New Roman"/>
                <w:noProof/>
                <w:sz w:val="20"/>
                <w:szCs w:val="20"/>
              </w:rPr>
            </w:pPr>
            <w:r w:rsidRPr="008B00BA">
              <w:rPr>
                <w:rFonts w:ascii="Times New Roman" w:hAnsi="Times New Roman" w:cs="Times New Roman"/>
                <w:noProof/>
                <w:sz w:val="20"/>
                <w:szCs w:val="20"/>
              </w:rPr>
              <w:t>Styrene</w:t>
            </w:r>
          </w:p>
        </w:tc>
        <w:tc>
          <w:tcPr>
            <w:tcW w:w="7105" w:type="dxa"/>
          </w:tcPr>
          <w:p w14:paraId="3984D89B" w14:textId="1FED5229" w:rsidR="000A31BB" w:rsidRPr="008B00BA" w:rsidRDefault="00BE588C" w:rsidP="004D757A">
            <w:pPr>
              <w:widowControl w:val="0"/>
              <w:autoSpaceDE w:val="0"/>
              <w:autoSpaceDN w:val="0"/>
              <w:adjustRightInd w:val="0"/>
              <w:ind w:left="702" w:hanging="720"/>
              <w:rPr>
                <w:rFonts w:ascii="Times New Roman" w:hAnsi="Times New Roman" w:cs="Times New Roman"/>
                <w:noProof/>
                <w:sz w:val="20"/>
                <w:szCs w:val="20"/>
              </w:rPr>
            </w:pPr>
            <w:r w:rsidRPr="008B00BA">
              <w:rPr>
                <w:rFonts w:ascii="Times New Roman" w:hAnsi="Times New Roman" w:cs="Times New Roman"/>
                <w:sz w:val="20"/>
                <w:szCs w:val="20"/>
              </w:rPr>
              <w:t>United Press International. 1988. Berkeley widens ban on foam food containers. Los Angeles Times.</w:t>
            </w:r>
          </w:p>
        </w:tc>
      </w:tr>
    </w:tbl>
    <w:p w14:paraId="407A1A34" w14:textId="2953AC49" w:rsidR="00901BF9" w:rsidRPr="005A7711" w:rsidRDefault="00901BF9" w:rsidP="00901BF9">
      <w:pPr>
        <w:rPr>
          <w:rFonts w:asciiTheme="majorBidi" w:hAnsiTheme="majorBidi" w:cstheme="majorBidi"/>
        </w:rPr>
      </w:pPr>
    </w:p>
    <w:p w14:paraId="0A054144" w14:textId="4BDEF9C1" w:rsidR="00EA4576" w:rsidRPr="005A7711" w:rsidRDefault="00FF5747" w:rsidP="009472BB">
      <w:pPr>
        <w:pStyle w:val="Heading2"/>
        <w:rPr>
          <w:rFonts w:asciiTheme="majorBidi" w:hAnsiTheme="majorBidi"/>
          <w:color w:val="auto"/>
          <w:sz w:val="24"/>
          <w:szCs w:val="24"/>
        </w:rPr>
      </w:pPr>
      <w:bookmarkStart w:id="12" w:name="_Toc525603890"/>
      <w:r w:rsidRPr="005A7711">
        <w:rPr>
          <w:rFonts w:asciiTheme="majorBidi" w:hAnsiTheme="majorBidi"/>
          <w:b/>
          <w:bCs/>
          <w:color w:val="auto"/>
          <w:sz w:val="24"/>
          <w:szCs w:val="24"/>
        </w:rPr>
        <w:t xml:space="preserve">Table </w:t>
      </w:r>
      <w:r w:rsidR="00DE490D">
        <w:rPr>
          <w:rFonts w:asciiTheme="majorBidi" w:hAnsiTheme="majorBidi"/>
          <w:b/>
          <w:bCs/>
          <w:color w:val="auto"/>
          <w:sz w:val="24"/>
          <w:szCs w:val="24"/>
        </w:rPr>
        <w:t>S</w:t>
      </w:r>
      <w:r w:rsidR="00F224C4">
        <w:rPr>
          <w:rFonts w:asciiTheme="majorBidi" w:hAnsiTheme="majorBidi"/>
          <w:b/>
          <w:bCs/>
          <w:color w:val="auto"/>
          <w:sz w:val="24"/>
          <w:szCs w:val="24"/>
        </w:rPr>
        <w:t>11</w:t>
      </w:r>
      <w:r w:rsidR="00EA4576" w:rsidRPr="005A7711">
        <w:rPr>
          <w:rFonts w:asciiTheme="majorBidi" w:hAnsiTheme="majorBidi"/>
          <w:color w:val="auto"/>
          <w:sz w:val="24"/>
          <w:szCs w:val="24"/>
        </w:rPr>
        <w:t xml:space="preserve">. </w:t>
      </w:r>
      <w:r w:rsidR="00D311B3" w:rsidRPr="005A7711">
        <w:rPr>
          <w:rFonts w:asciiTheme="majorBidi" w:hAnsiTheme="majorBidi"/>
          <w:color w:val="auto"/>
          <w:sz w:val="24"/>
          <w:szCs w:val="24"/>
        </w:rPr>
        <w:t xml:space="preserve">Linear regression statistics when survey weights were accounted in the </w:t>
      </w:r>
      <w:r w:rsidR="009472BB">
        <w:rPr>
          <w:rFonts w:asciiTheme="majorBidi" w:hAnsiTheme="majorBidi"/>
          <w:color w:val="auto"/>
          <w:sz w:val="24"/>
          <w:szCs w:val="24"/>
        </w:rPr>
        <w:t xml:space="preserve">generalized linear </w:t>
      </w:r>
      <w:r w:rsidR="00C1439A">
        <w:rPr>
          <w:rFonts w:asciiTheme="majorBidi" w:hAnsiTheme="majorBidi"/>
          <w:color w:val="auto"/>
          <w:sz w:val="24"/>
          <w:szCs w:val="24"/>
        </w:rPr>
        <w:t>models for 1-pyrene, Mono-iso</w:t>
      </w:r>
      <w:r w:rsidR="00D311B3" w:rsidRPr="005A7711">
        <w:rPr>
          <w:rFonts w:asciiTheme="majorBidi" w:hAnsiTheme="majorBidi"/>
          <w:color w:val="auto"/>
          <w:sz w:val="24"/>
          <w:szCs w:val="24"/>
        </w:rPr>
        <w:t>butyl phthalate, Aldrin, and PCB 209.</w:t>
      </w:r>
      <w:bookmarkEnd w:id="12"/>
      <w:r w:rsidR="00D311B3" w:rsidRPr="005A7711">
        <w:rPr>
          <w:rFonts w:asciiTheme="majorBidi" w:hAnsiTheme="majorBidi"/>
          <w:color w:val="auto"/>
          <w:sz w:val="24"/>
          <w:szCs w:val="24"/>
        </w:rPr>
        <w:t xml:space="preserve"> </w:t>
      </w:r>
      <w:r w:rsidR="00EA4576" w:rsidRPr="005A7711">
        <w:rPr>
          <w:rFonts w:asciiTheme="majorBidi" w:hAnsiTheme="majorBidi"/>
          <w:color w:val="auto"/>
          <w:sz w:val="24"/>
          <w:szCs w:val="24"/>
        </w:rPr>
        <w:t xml:space="preserve"> </w:t>
      </w:r>
    </w:p>
    <w:tbl>
      <w:tblPr>
        <w:tblStyle w:val="TableGrid"/>
        <w:tblW w:w="4474" w:type="pct"/>
        <w:jc w:val="center"/>
        <w:tblLayout w:type="fixed"/>
        <w:tblLook w:val="04A0" w:firstRow="1" w:lastRow="0" w:firstColumn="1" w:lastColumn="0" w:noHBand="0" w:noVBand="1"/>
      </w:tblPr>
      <w:tblGrid>
        <w:gridCol w:w="2782"/>
        <w:gridCol w:w="1354"/>
        <w:gridCol w:w="1531"/>
        <w:gridCol w:w="1350"/>
        <w:gridCol w:w="1349"/>
      </w:tblGrid>
      <w:tr w:rsidR="005A7711" w:rsidRPr="00D52E98" w14:paraId="2EE2B80D" w14:textId="77777777" w:rsidTr="006270C3">
        <w:trPr>
          <w:trHeight w:val="300"/>
          <w:jc w:val="center"/>
        </w:trPr>
        <w:tc>
          <w:tcPr>
            <w:tcW w:w="1663" w:type="pct"/>
            <w:noWrap/>
            <w:hideMark/>
          </w:tcPr>
          <w:p w14:paraId="6F153028" w14:textId="245DC0FC" w:rsidR="007F1CB1" w:rsidRPr="00D52E98" w:rsidRDefault="007F1CB1" w:rsidP="003511F7">
            <w:pPr>
              <w:rPr>
                <w:rFonts w:asciiTheme="majorBidi" w:hAnsiTheme="majorBidi" w:cstheme="majorBidi"/>
                <w:b/>
                <w:bCs/>
              </w:rPr>
            </w:pPr>
            <w:r w:rsidRPr="00D52E98">
              <w:rPr>
                <w:rFonts w:asciiTheme="majorBidi" w:hAnsiTheme="majorBidi" w:cstheme="majorBidi"/>
                <w:b/>
                <w:bCs/>
              </w:rPr>
              <w:t>Linear Regression Statistics</w:t>
            </w:r>
          </w:p>
        </w:tc>
        <w:tc>
          <w:tcPr>
            <w:tcW w:w="809" w:type="pct"/>
            <w:noWrap/>
            <w:hideMark/>
          </w:tcPr>
          <w:p w14:paraId="1AE55197" w14:textId="629F7CA5" w:rsidR="007F1CB1" w:rsidRPr="00D52E98" w:rsidRDefault="007F1CB1" w:rsidP="003511F7">
            <w:pPr>
              <w:rPr>
                <w:rFonts w:asciiTheme="majorBidi" w:hAnsiTheme="majorBidi" w:cstheme="majorBidi"/>
                <w:b/>
                <w:bCs/>
              </w:rPr>
            </w:pPr>
            <w:r w:rsidRPr="00D52E98">
              <w:rPr>
                <w:rFonts w:asciiTheme="majorBidi" w:hAnsiTheme="majorBidi" w:cstheme="majorBidi"/>
                <w:b/>
                <w:bCs/>
              </w:rPr>
              <w:t>1-pyrene</w:t>
            </w:r>
          </w:p>
        </w:tc>
        <w:tc>
          <w:tcPr>
            <w:tcW w:w="915" w:type="pct"/>
            <w:noWrap/>
            <w:hideMark/>
          </w:tcPr>
          <w:p w14:paraId="6A77C66D" w14:textId="1091059D" w:rsidR="007F1CB1" w:rsidRPr="00D52E98" w:rsidRDefault="00C1439A" w:rsidP="003511F7">
            <w:pPr>
              <w:rPr>
                <w:rFonts w:asciiTheme="majorBidi" w:hAnsiTheme="majorBidi" w:cstheme="majorBidi"/>
                <w:b/>
                <w:bCs/>
              </w:rPr>
            </w:pPr>
            <w:r w:rsidRPr="00D52E98">
              <w:rPr>
                <w:rFonts w:asciiTheme="majorBidi" w:hAnsiTheme="majorBidi" w:cstheme="majorBidi"/>
                <w:b/>
                <w:bCs/>
              </w:rPr>
              <w:t>Mono-iso</w:t>
            </w:r>
            <w:r w:rsidR="00B1474E" w:rsidRPr="00D52E98">
              <w:rPr>
                <w:rFonts w:asciiTheme="majorBidi" w:hAnsiTheme="majorBidi" w:cstheme="majorBidi"/>
                <w:b/>
                <w:bCs/>
              </w:rPr>
              <w:t>butyl Phthalate</w:t>
            </w:r>
          </w:p>
        </w:tc>
        <w:tc>
          <w:tcPr>
            <w:tcW w:w="807" w:type="pct"/>
            <w:noWrap/>
            <w:hideMark/>
          </w:tcPr>
          <w:p w14:paraId="100422C3" w14:textId="2C8CFA26" w:rsidR="007F1CB1" w:rsidRPr="00D52E98" w:rsidRDefault="007F1CB1" w:rsidP="003511F7">
            <w:pPr>
              <w:rPr>
                <w:rFonts w:asciiTheme="majorBidi" w:hAnsiTheme="majorBidi" w:cstheme="majorBidi"/>
                <w:b/>
                <w:bCs/>
              </w:rPr>
            </w:pPr>
            <w:r w:rsidRPr="00D52E98">
              <w:rPr>
                <w:rFonts w:asciiTheme="majorBidi" w:hAnsiTheme="majorBidi" w:cstheme="majorBidi"/>
                <w:b/>
                <w:bCs/>
              </w:rPr>
              <w:t>Aldrin</w:t>
            </w:r>
          </w:p>
        </w:tc>
        <w:tc>
          <w:tcPr>
            <w:tcW w:w="806" w:type="pct"/>
            <w:noWrap/>
            <w:hideMark/>
          </w:tcPr>
          <w:p w14:paraId="09B63A2E" w14:textId="74BAF478" w:rsidR="007F1CB1" w:rsidRPr="00D52E98" w:rsidRDefault="007F1CB1" w:rsidP="003511F7">
            <w:pPr>
              <w:rPr>
                <w:rFonts w:asciiTheme="majorBidi" w:hAnsiTheme="majorBidi" w:cstheme="majorBidi"/>
                <w:b/>
                <w:bCs/>
              </w:rPr>
            </w:pPr>
            <w:r w:rsidRPr="00D52E98">
              <w:rPr>
                <w:rFonts w:asciiTheme="majorBidi" w:hAnsiTheme="majorBidi" w:cstheme="majorBidi"/>
                <w:b/>
                <w:bCs/>
              </w:rPr>
              <w:t>PCB 209</w:t>
            </w:r>
          </w:p>
        </w:tc>
      </w:tr>
      <w:tr w:rsidR="005A7711" w:rsidRPr="00D52E98" w14:paraId="3EC06CC4" w14:textId="77777777" w:rsidTr="006270C3">
        <w:trPr>
          <w:trHeight w:val="300"/>
          <w:jc w:val="center"/>
        </w:trPr>
        <w:tc>
          <w:tcPr>
            <w:tcW w:w="1663" w:type="pct"/>
            <w:noWrap/>
          </w:tcPr>
          <w:p w14:paraId="17C91D86" w14:textId="6065F88D" w:rsidR="006270C3" w:rsidRPr="00D52E98" w:rsidRDefault="006270C3" w:rsidP="003511F7">
            <w:pPr>
              <w:rPr>
                <w:rFonts w:asciiTheme="majorBidi" w:hAnsiTheme="majorBidi" w:cstheme="majorBidi"/>
              </w:rPr>
            </w:pPr>
            <w:r w:rsidRPr="00D52E98">
              <w:rPr>
                <w:rFonts w:asciiTheme="majorBidi" w:hAnsiTheme="majorBidi" w:cstheme="majorBidi"/>
              </w:rPr>
              <w:t>unweighted_age_coefficient</w:t>
            </w:r>
          </w:p>
        </w:tc>
        <w:tc>
          <w:tcPr>
            <w:tcW w:w="809" w:type="pct"/>
            <w:noWrap/>
          </w:tcPr>
          <w:p w14:paraId="197E6B3C" w14:textId="5FF81006" w:rsidR="006270C3" w:rsidRPr="00D52E98" w:rsidRDefault="00017849" w:rsidP="003511F7">
            <w:pPr>
              <w:rPr>
                <w:rFonts w:asciiTheme="majorBidi" w:hAnsiTheme="majorBidi" w:cstheme="majorBidi"/>
              </w:rPr>
            </w:pPr>
            <w:r w:rsidRPr="00D52E98">
              <w:rPr>
                <w:rFonts w:asciiTheme="majorBidi" w:hAnsiTheme="majorBidi" w:cstheme="majorBidi"/>
              </w:rPr>
              <w:t>-3.56E-03</w:t>
            </w:r>
          </w:p>
        </w:tc>
        <w:tc>
          <w:tcPr>
            <w:tcW w:w="915" w:type="pct"/>
            <w:noWrap/>
          </w:tcPr>
          <w:p w14:paraId="21E49033" w14:textId="748BB406" w:rsidR="006270C3" w:rsidRPr="00D52E98" w:rsidRDefault="006270C3" w:rsidP="00BF345D">
            <w:pPr>
              <w:rPr>
                <w:rFonts w:asciiTheme="majorBidi" w:hAnsiTheme="majorBidi" w:cstheme="majorBidi"/>
              </w:rPr>
            </w:pPr>
            <w:r w:rsidRPr="00D52E98">
              <w:rPr>
                <w:rFonts w:asciiTheme="majorBidi" w:hAnsiTheme="majorBidi" w:cstheme="majorBidi"/>
              </w:rPr>
              <w:t>-2.</w:t>
            </w:r>
            <w:r w:rsidR="00DE6751" w:rsidRPr="00D52E98">
              <w:rPr>
                <w:rFonts w:asciiTheme="majorBidi" w:hAnsiTheme="majorBidi" w:cstheme="majorBidi"/>
              </w:rPr>
              <w:t>74</w:t>
            </w:r>
            <w:r w:rsidR="00C1439A" w:rsidRPr="00D52E98">
              <w:rPr>
                <w:rFonts w:asciiTheme="majorBidi" w:hAnsiTheme="majorBidi" w:cstheme="majorBidi"/>
              </w:rPr>
              <w:t>E</w:t>
            </w:r>
            <w:r w:rsidRPr="00D52E98">
              <w:rPr>
                <w:rFonts w:asciiTheme="majorBidi" w:hAnsiTheme="majorBidi" w:cstheme="majorBidi"/>
              </w:rPr>
              <w:t>-03</w:t>
            </w:r>
          </w:p>
        </w:tc>
        <w:tc>
          <w:tcPr>
            <w:tcW w:w="807" w:type="pct"/>
            <w:noWrap/>
          </w:tcPr>
          <w:p w14:paraId="587CBF3B" w14:textId="03D2E281" w:rsidR="006270C3" w:rsidRPr="00D52E98" w:rsidRDefault="00BF345D" w:rsidP="003511F7">
            <w:pPr>
              <w:rPr>
                <w:rFonts w:asciiTheme="majorBidi" w:hAnsiTheme="majorBidi" w:cstheme="majorBidi"/>
              </w:rPr>
            </w:pPr>
            <w:r w:rsidRPr="00D52E98">
              <w:rPr>
                <w:rFonts w:asciiTheme="majorBidi" w:hAnsiTheme="majorBidi" w:cstheme="majorBidi"/>
              </w:rPr>
              <w:t>-</w:t>
            </w:r>
            <w:r w:rsidR="006270C3" w:rsidRPr="00D52E98">
              <w:rPr>
                <w:rFonts w:asciiTheme="majorBidi" w:hAnsiTheme="majorBidi" w:cstheme="majorBidi"/>
              </w:rPr>
              <w:t>1</w:t>
            </w:r>
            <w:r w:rsidRPr="00D52E98">
              <w:rPr>
                <w:rFonts w:asciiTheme="majorBidi" w:hAnsiTheme="majorBidi" w:cstheme="majorBidi"/>
              </w:rPr>
              <w:t>.</w:t>
            </w:r>
            <w:r w:rsidR="00DE6751" w:rsidRPr="00D52E98">
              <w:rPr>
                <w:rFonts w:asciiTheme="majorBidi" w:hAnsiTheme="majorBidi" w:cstheme="majorBidi"/>
              </w:rPr>
              <w:t>79</w:t>
            </w:r>
            <w:r w:rsidRPr="00D52E98">
              <w:rPr>
                <w:rFonts w:asciiTheme="majorBidi" w:hAnsiTheme="majorBidi" w:cstheme="majorBidi"/>
              </w:rPr>
              <w:t>E-</w:t>
            </w:r>
            <w:r w:rsidR="00DE6751" w:rsidRPr="00D52E98">
              <w:rPr>
                <w:rFonts w:asciiTheme="majorBidi" w:hAnsiTheme="majorBidi" w:cstheme="majorBidi"/>
              </w:rPr>
              <w:t>0</w:t>
            </w:r>
            <w:r w:rsidRPr="00D52E98">
              <w:rPr>
                <w:rFonts w:asciiTheme="majorBidi" w:hAnsiTheme="majorBidi" w:cstheme="majorBidi"/>
              </w:rPr>
              <w:t>3</w:t>
            </w:r>
          </w:p>
        </w:tc>
        <w:tc>
          <w:tcPr>
            <w:tcW w:w="806" w:type="pct"/>
            <w:noWrap/>
          </w:tcPr>
          <w:p w14:paraId="44C117F2" w14:textId="3F8BB1F4" w:rsidR="006270C3" w:rsidRPr="00D52E98" w:rsidRDefault="006270C3" w:rsidP="003511F7">
            <w:pPr>
              <w:rPr>
                <w:rFonts w:asciiTheme="majorBidi" w:hAnsiTheme="majorBidi" w:cstheme="majorBidi"/>
              </w:rPr>
            </w:pPr>
            <w:r w:rsidRPr="00D52E98">
              <w:rPr>
                <w:rFonts w:asciiTheme="majorBidi" w:hAnsiTheme="majorBidi" w:cstheme="majorBidi"/>
              </w:rPr>
              <w:t>2</w:t>
            </w:r>
            <w:r w:rsidR="00DE6751" w:rsidRPr="00D52E98">
              <w:rPr>
                <w:rFonts w:asciiTheme="majorBidi" w:hAnsiTheme="majorBidi" w:cstheme="majorBidi"/>
              </w:rPr>
              <w:t>.10E-02</w:t>
            </w:r>
          </w:p>
        </w:tc>
      </w:tr>
      <w:tr w:rsidR="00DE6751" w:rsidRPr="00D52E98" w14:paraId="072B8383" w14:textId="77777777" w:rsidTr="006270C3">
        <w:trPr>
          <w:trHeight w:val="300"/>
          <w:jc w:val="center"/>
        </w:trPr>
        <w:tc>
          <w:tcPr>
            <w:tcW w:w="1663" w:type="pct"/>
            <w:noWrap/>
            <w:hideMark/>
          </w:tcPr>
          <w:p w14:paraId="4ABB8D2F" w14:textId="366C2AA5" w:rsidR="00DE6751" w:rsidRPr="00D52E98" w:rsidRDefault="00DE6751" w:rsidP="00DE6751">
            <w:pPr>
              <w:rPr>
                <w:rFonts w:asciiTheme="majorBidi" w:hAnsiTheme="majorBidi" w:cstheme="majorBidi"/>
              </w:rPr>
            </w:pPr>
            <w:r w:rsidRPr="00D52E98">
              <w:rPr>
                <w:rFonts w:asciiTheme="majorBidi" w:hAnsiTheme="majorBidi" w:cstheme="majorBidi"/>
              </w:rPr>
              <w:t>weighted_age_coefficient</w:t>
            </w:r>
          </w:p>
        </w:tc>
        <w:tc>
          <w:tcPr>
            <w:tcW w:w="809" w:type="pct"/>
            <w:noWrap/>
            <w:hideMark/>
          </w:tcPr>
          <w:p w14:paraId="18242256" w14:textId="7E548F59" w:rsidR="00DE6751" w:rsidRPr="00D52E98" w:rsidRDefault="00C1439A" w:rsidP="00DE6751">
            <w:pPr>
              <w:rPr>
                <w:rFonts w:asciiTheme="majorBidi" w:hAnsiTheme="majorBidi" w:cstheme="majorBidi"/>
              </w:rPr>
            </w:pPr>
            <w:r w:rsidRPr="00D52E98">
              <w:rPr>
                <w:rFonts w:asciiTheme="majorBidi" w:hAnsiTheme="majorBidi" w:cstheme="majorBidi"/>
              </w:rPr>
              <w:t>-3.25</w:t>
            </w:r>
            <w:r w:rsidR="00DE6751" w:rsidRPr="00D52E98">
              <w:rPr>
                <w:rFonts w:asciiTheme="majorBidi" w:hAnsiTheme="majorBidi" w:cstheme="majorBidi"/>
              </w:rPr>
              <w:t>E-03</w:t>
            </w:r>
          </w:p>
        </w:tc>
        <w:tc>
          <w:tcPr>
            <w:tcW w:w="915" w:type="pct"/>
            <w:noWrap/>
            <w:hideMark/>
          </w:tcPr>
          <w:p w14:paraId="3D46040D" w14:textId="4104164E" w:rsidR="00DE6751" w:rsidRPr="00D52E98" w:rsidRDefault="00C1439A" w:rsidP="00DE6751">
            <w:pPr>
              <w:rPr>
                <w:rFonts w:asciiTheme="majorBidi" w:hAnsiTheme="majorBidi" w:cstheme="majorBidi"/>
              </w:rPr>
            </w:pPr>
            <w:r w:rsidRPr="00D52E98">
              <w:rPr>
                <w:rFonts w:asciiTheme="majorBidi" w:hAnsiTheme="majorBidi" w:cstheme="majorBidi"/>
              </w:rPr>
              <w:t>-2.63E-03</w:t>
            </w:r>
          </w:p>
        </w:tc>
        <w:tc>
          <w:tcPr>
            <w:tcW w:w="807" w:type="pct"/>
            <w:noWrap/>
            <w:hideMark/>
          </w:tcPr>
          <w:p w14:paraId="42163326" w14:textId="6BAEF5CE" w:rsidR="00DE6751" w:rsidRPr="00D52E98" w:rsidRDefault="009F7E2A" w:rsidP="00DE6751">
            <w:pPr>
              <w:rPr>
                <w:rFonts w:asciiTheme="majorBidi" w:hAnsiTheme="majorBidi" w:cstheme="majorBidi"/>
              </w:rPr>
            </w:pPr>
            <w:r w:rsidRPr="00D52E98">
              <w:rPr>
                <w:rFonts w:asciiTheme="majorBidi" w:hAnsiTheme="majorBidi" w:cstheme="majorBidi"/>
              </w:rPr>
              <w:t>-1.84E-03</w:t>
            </w:r>
          </w:p>
        </w:tc>
        <w:tc>
          <w:tcPr>
            <w:tcW w:w="806" w:type="pct"/>
            <w:noWrap/>
            <w:hideMark/>
          </w:tcPr>
          <w:p w14:paraId="68B51D22" w14:textId="15763C79" w:rsidR="00DE6751" w:rsidRPr="00D52E98" w:rsidRDefault="00DE6751" w:rsidP="00DE6751">
            <w:pPr>
              <w:rPr>
                <w:rFonts w:asciiTheme="majorBidi" w:hAnsiTheme="majorBidi" w:cstheme="majorBidi"/>
              </w:rPr>
            </w:pPr>
            <w:r w:rsidRPr="00D52E98">
              <w:rPr>
                <w:rFonts w:asciiTheme="majorBidi" w:hAnsiTheme="majorBidi" w:cstheme="majorBidi"/>
              </w:rPr>
              <w:t>2.23E-02</w:t>
            </w:r>
          </w:p>
        </w:tc>
      </w:tr>
      <w:tr w:rsidR="00D52E98" w:rsidRPr="00D52E98" w14:paraId="260D659F" w14:textId="77777777" w:rsidTr="006270C3">
        <w:trPr>
          <w:trHeight w:val="300"/>
          <w:jc w:val="center"/>
        </w:trPr>
        <w:tc>
          <w:tcPr>
            <w:tcW w:w="1663" w:type="pct"/>
            <w:noWrap/>
            <w:hideMark/>
          </w:tcPr>
          <w:p w14:paraId="58D441D6" w14:textId="3226043F" w:rsidR="00D52E98" w:rsidRPr="00D52E98" w:rsidRDefault="00D52E98" w:rsidP="00D52E98">
            <w:pPr>
              <w:rPr>
                <w:rFonts w:asciiTheme="majorBidi" w:hAnsiTheme="majorBidi" w:cstheme="majorBidi"/>
              </w:rPr>
            </w:pPr>
            <w:r w:rsidRPr="00D52E98">
              <w:rPr>
                <w:rFonts w:asciiTheme="majorBidi" w:hAnsiTheme="majorBidi" w:cstheme="majorBidi"/>
              </w:rPr>
              <w:t>age_standard_error</w:t>
            </w:r>
          </w:p>
        </w:tc>
        <w:tc>
          <w:tcPr>
            <w:tcW w:w="809" w:type="pct"/>
            <w:noWrap/>
            <w:hideMark/>
          </w:tcPr>
          <w:p w14:paraId="61EE838F" w14:textId="0769C507" w:rsidR="00D52E98" w:rsidRPr="00D52E98" w:rsidRDefault="00D52E98" w:rsidP="00D52E98">
            <w:pPr>
              <w:rPr>
                <w:rFonts w:asciiTheme="majorBidi" w:hAnsiTheme="majorBidi" w:cstheme="majorBidi"/>
              </w:rPr>
            </w:pPr>
            <w:r w:rsidRPr="00D52E98">
              <w:rPr>
                <w:rFonts w:asciiTheme="majorBidi" w:hAnsiTheme="majorBidi" w:cstheme="majorBidi"/>
              </w:rPr>
              <w:t>1.90E-04</w:t>
            </w:r>
          </w:p>
        </w:tc>
        <w:tc>
          <w:tcPr>
            <w:tcW w:w="915" w:type="pct"/>
            <w:noWrap/>
            <w:hideMark/>
          </w:tcPr>
          <w:p w14:paraId="1639F678" w14:textId="7B7C80B9" w:rsidR="00D52E98" w:rsidRPr="00D52E98" w:rsidRDefault="00D52E98" w:rsidP="00D52E98">
            <w:pPr>
              <w:rPr>
                <w:rFonts w:asciiTheme="majorBidi" w:hAnsiTheme="majorBidi" w:cstheme="majorBidi"/>
              </w:rPr>
            </w:pPr>
            <w:r w:rsidRPr="00D52E98">
              <w:rPr>
                <w:rFonts w:asciiTheme="majorBidi" w:hAnsiTheme="majorBidi" w:cstheme="majorBidi"/>
              </w:rPr>
              <w:t>2.07E-04</w:t>
            </w:r>
          </w:p>
        </w:tc>
        <w:tc>
          <w:tcPr>
            <w:tcW w:w="807" w:type="pct"/>
            <w:noWrap/>
            <w:hideMark/>
          </w:tcPr>
          <w:p w14:paraId="48B11430" w14:textId="13720E16" w:rsidR="00D52E98" w:rsidRPr="00D52E98" w:rsidRDefault="00D52E98" w:rsidP="00D52E98">
            <w:pPr>
              <w:rPr>
                <w:rFonts w:asciiTheme="majorBidi" w:hAnsiTheme="majorBidi" w:cstheme="majorBidi"/>
              </w:rPr>
            </w:pPr>
            <w:r w:rsidRPr="00D52E98">
              <w:rPr>
                <w:rFonts w:asciiTheme="majorBidi" w:hAnsiTheme="majorBidi" w:cstheme="majorBidi"/>
              </w:rPr>
              <w:t>1.52E-04</w:t>
            </w:r>
          </w:p>
        </w:tc>
        <w:tc>
          <w:tcPr>
            <w:tcW w:w="806" w:type="pct"/>
            <w:noWrap/>
            <w:hideMark/>
          </w:tcPr>
          <w:p w14:paraId="4C6050ED" w14:textId="6087C821" w:rsidR="00D52E98" w:rsidRPr="00D52E98" w:rsidRDefault="00D52E98" w:rsidP="00D52E98">
            <w:pPr>
              <w:rPr>
                <w:rFonts w:asciiTheme="majorBidi" w:hAnsiTheme="majorBidi" w:cstheme="majorBidi"/>
              </w:rPr>
            </w:pPr>
            <w:r w:rsidRPr="00D52E98">
              <w:rPr>
                <w:rFonts w:asciiTheme="majorBidi" w:hAnsiTheme="majorBidi" w:cstheme="majorBidi"/>
              </w:rPr>
              <w:t>1.01E-03</w:t>
            </w:r>
          </w:p>
        </w:tc>
      </w:tr>
      <w:tr w:rsidR="00D52E98" w:rsidRPr="00D52E98" w14:paraId="52BF1F8F" w14:textId="77777777" w:rsidTr="006270C3">
        <w:trPr>
          <w:trHeight w:val="300"/>
          <w:jc w:val="center"/>
        </w:trPr>
        <w:tc>
          <w:tcPr>
            <w:tcW w:w="1663" w:type="pct"/>
            <w:noWrap/>
            <w:hideMark/>
          </w:tcPr>
          <w:p w14:paraId="6B005036" w14:textId="270EF953" w:rsidR="00D52E98" w:rsidRPr="00D52E98" w:rsidRDefault="00D52E98" w:rsidP="00D52E98">
            <w:pPr>
              <w:rPr>
                <w:rFonts w:asciiTheme="majorBidi" w:hAnsiTheme="majorBidi" w:cstheme="majorBidi"/>
              </w:rPr>
            </w:pPr>
            <w:r w:rsidRPr="00D52E98">
              <w:rPr>
                <w:rFonts w:asciiTheme="majorBidi" w:hAnsiTheme="majorBidi" w:cstheme="majorBidi"/>
              </w:rPr>
              <w:t>age_t_score</w:t>
            </w:r>
          </w:p>
        </w:tc>
        <w:tc>
          <w:tcPr>
            <w:tcW w:w="809" w:type="pct"/>
            <w:noWrap/>
            <w:hideMark/>
          </w:tcPr>
          <w:p w14:paraId="06122474" w14:textId="5CE3A02B" w:rsidR="00D52E98" w:rsidRPr="00D52E98" w:rsidRDefault="00D52E98" w:rsidP="00D52E98">
            <w:pPr>
              <w:rPr>
                <w:rFonts w:asciiTheme="majorBidi" w:hAnsiTheme="majorBidi" w:cstheme="majorBidi"/>
              </w:rPr>
            </w:pPr>
            <w:r w:rsidRPr="00D52E98">
              <w:rPr>
                <w:rFonts w:asciiTheme="majorBidi" w:hAnsiTheme="majorBidi" w:cstheme="majorBidi"/>
              </w:rPr>
              <w:t>-1.71E+01</w:t>
            </w:r>
          </w:p>
        </w:tc>
        <w:tc>
          <w:tcPr>
            <w:tcW w:w="915" w:type="pct"/>
            <w:noWrap/>
            <w:hideMark/>
          </w:tcPr>
          <w:p w14:paraId="010D1AEF" w14:textId="60E6A230" w:rsidR="00D52E98" w:rsidRPr="00D52E98" w:rsidRDefault="00D52E98" w:rsidP="00D52E98">
            <w:pPr>
              <w:rPr>
                <w:rFonts w:asciiTheme="majorBidi" w:hAnsiTheme="majorBidi" w:cstheme="majorBidi"/>
              </w:rPr>
            </w:pPr>
            <w:r w:rsidRPr="00D52E98">
              <w:rPr>
                <w:rFonts w:asciiTheme="majorBidi" w:hAnsiTheme="majorBidi" w:cstheme="majorBidi"/>
              </w:rPr>
              <w:t>-1.27E+01</w:t>
            </w:r>
          </w:p>
        </w:tc>
        <w:tc>
          <w:tcPr>
            <w:tcW w:w="807" w:type="pct"/>
            <w:noWrap/>
            <w:hideMark/>
          </w:tcPr>
          <w:p w14:paraId="6ECEFD6A" w14:textId="3DB0AB7A" w:rsidR="00D52E98" w:rsidRPr="00D52E98" w:rsidRDefault="00D52E98" w:rsidP="00D52E98">
            <w:pPr>
              <w:rPr>
                <w:rFonts w:asciiTheme="majorBidi" w:hAnsiTheme="majorBidi" w:cstheme="majorBidi"/>
              </w:rPr>
            </w:pPr>
            <w:r w:rsidRPr="00D52E98">
              <w:rPr>
                <w:rFonts w:asciiTheme="majorBidi" w:hAnsiTheme="majorBidi" w:cstheme="majorBidi"/>
              </w:rPr>
              <w:t>-1.21E+01</w:t>
            </w:r>
          </w:p>
        </w:tc>
        <w:tc>
          <w:tcPr>
            <w:tcW w:w="806" w:type="pct"/>
            <w:noWrap/>
            <w:hideMark/>
          </w:tcPr>
          <w:p w14:paraId="15DCCD5D" w14:textId="59875577" w:rsidR="00D52E98" w:rsidRPr="00D52E98" w:rsidRDefault="00D52E98" w:rsidP="00D52E98">
            <w:pPr>
              <w:rPr>
                <w:rFonts w:asciiTheme="majorBidi" w:hAnsiTheme="majorBidi" w:cstheme="majorBidi"/>
              </w:rPr>
            </w:pPr>
            <w:r w:rsidRPr="00D52E98">
              <w:rPr>
                <w:rFonts w:asciiTheme="majorBidi" w:hAnsiTheme="majorBidi" w:cstheme="majorBidi"/>
              </w:rPr>
              <w:t>2.21E+01</w:t>
            </w:r>
          </w:p>
        </w:tc>
      </w:tr>
      <w:tr w:rsidR="00D52E98" w:rsidRPr="00D52E98" w14:paraId="41D34196" w14:textId="77777777" w:rsidTr="006270C3">
        <w:trPr>
          <w:trHeight w:val="300"/>
          <w:jc w:val="center"/>
        </w:trPr>
        <w:tc>
          <w:tcPr>
            <w:tcW w:w="1663" w:type="pct"/>
            <w:noWrap/>
            <w:hideMark/>
          </w:tcPr>
          <w:p w14:paraId="092A8253" w14:textId="047FA273" w:rsidR="00D52E98" w:rsidRPr="00D52E98" w:rsidRDefault="00D52E98" w:rsidP="00D52E98">
            <w:pPr>
              <w:rPr>
                <w:rFonts w:asciiTheme="majorBidi" w:hAnsiTheme="majorBidi" w:cstheme="majorBidi"/>
              </w:rPr>
            </w:pPr>
            <w:r w:rsidRPr="00D52E98">
              <w:rPr>
                <w:rFonts w:asciiTheme="majorBidi" w:hAnsiTheme="majorBidi" w:cstheme="majorBidi"/>
              </w:rPr>
              <w:t>age_p_value</w:t>
            </w:r>
          </w:p>
        </w:tc>
        <w:tc>
          <w:tcPr>
            <w:tcW w:w="809" w:type="pct"/>
            <w:noWrap/>
            <w:hideMark/>
          </w:tcPr>
          <w:p w14:paraId="3ED667AB" w14:textId="2C5485EF" w:rsidR="00D52E98" w:rsidRPr="00D52E98" w:rsidRDefault="00D52E98" w:rsidP="00D52E98">
            <w:pPr>
              <w:rPr>
                <w:rFonts w:asciiTheme="majorBidi" w:hAnsiTheme="majorBidi" w:cstheme="majorBidi"/>
              </w:rPr>
            </w:pPr>
            <w:r w:rsidRPr="00D52E98">
              <w:rPr>
                <w:rFonts w:asciiTheme="majorBidi" w:hAnsiTheme="majorBidi" w:cstheme="majorBidi"/>
              </w:rPr>
              <w:t>4.41E-29</w:t>
            </w:r>
          </w:p>
        </w:tc>
        <w:tc>
          <w:tcPr>
            <w:tcW w:w="915" w:type="pct"/>
            <w:noWrap/>
            <w:hideMark/>
          </w:tcPr>
          <w:p w14:paraId="4253E9D5" w14:textId="24A7DB58" w:rsidR="00D52E98" w:rsidRPr="00D52E98" w:rsidRDefault="00D52E98" w:rsidP="00D52E98">
            <w:pPr>
              <w:rPr>
                <w:rFonts w:asciiTheme="majorBidi" w:hAnsiTheme="majorBidi" w:cstheme="majorBidi"/>
              </w:rPr>
            </w:pPr>
            <w:r w:rsidRPr="00D52E98">
              <w:rPr>
                <w:rFonts w:asciiTheme="majorBidi" w:hAnsiTheme="majorBidi" w:cstheme="majorBidi"/>
              </w:rPr>
              <w:t>2.87E-21</w:t>
            </w:r>
          </w:p>
        </w:tc>
        <w:tc>
          <w:tcPr>
            <w:tcW w:w="807" w:type="pct"/>
            <w:noWrap/>
            <w:hideMark/>
          </w:tcPr>
          <w:p w14:paraId="283E5AA2" w14:textId="07EAAD7E" w:rsidR="00D52E98" w:rsidRPr="00D52E98" w:rsidRDefault="00D52E98" w:rsidP="00D52E98">
            <w:pPr>
              <w:rPr>
                <w:rFonts w:asciiTheme="majorBidi" w:hAnsiTheme="majorBidi" w:cstheme="majorBidi"/>
              </w:rPr>
            </w:pPr>
            <w:r w:rsidRPr="00D52E98">
              <w:rPr>
                <w:rFonts w:asciiTheme="majorBidi" w:hAnsiTheme="majorBidi" w:cstheme="majorBidi"/>
              </w:rPr>
              <w:t>6.41E-11</w:t>
            </w:r>
          </w:p>
        </w:tc>
        <w:tc>
          <w:tcPr>
            <w:tcW w:w="806" w:type="pct"/>
            <w:noWrap/>
            <w:hideMark/>
          </w:tcPr>
          <w:p w14:paraId="7B27D2E9" w14:textId="26878DCE" w:rsidR="00D52E98" w:rsidRPr="00D52E98" w:rsidRDefault="00D52E98" w:rsidP="00D52E98">
            <w:pPr>
              <w:rPr>
                <w:rFonts w:asciiTheme="majorBidi" w:hAnsiTheme="majorBidi" w:cstheme="majorBidi"/>
              </w:rPr>
            </w:pPr>
            <w:r w:rsidRPr="00D52E98">
              <w:rPr>
                <w:rFonts w:asciiTheme="majorBidi" w:hAnsiTheme="majorBidi" w:cstheme="majorBidi"/>
              </w:rPr>
              <w:t>9.79E-08</w:t>
            </w:r>
          </w:p>
        </w:tc>
      </w:tr>
      <w:tr w:rsidR="00D52E98" w:rsidRPr="00D52E98" w14:paraId="0BB05646" w14:textId="77777777" w:rsidTr="00DE6751">
        <w:trPr>
          <w:trHeight w:val="300"/>
          <w:jc w:val="center"/>
        </w:trPr>
        <w:tc>
          <w:tcPr>
            <w:tcW w:w="1663" w:type="pct"/>
            <w:noWrap/>
          </w:tcPr>
          <w:p w14:paraId="65B8C716" w14:textId="2F87B938" w:rsidR="00D52E98" w:rsidRPr="00D52E98" w:rsidRDefault="00D52E98" w:rsidP="00D52E98">
            <w:pPr>
              <w:rPr>
                <w:rFonts w:asciiTheme="majorBidi" w:hAnsiTheme="majorBidi" w:cstheme="majorBidi"/>
              </w:rPr>
            </w:pPr>
            <w:r w:rsidRPr="00D52E98">
              <w:rPr>
                <w:rFonts w:asciiTheme="majorBidi" w:hAnsiTheme="majorBidi" w:cstheme="majorBidi"/>
              </w:rPr>
              <w:t>gender_coefficient</w:t>
            </w:r>
          </w:p>
        </w:tc>
        <w:tc>
          <w:tcPr>
            <w:tcW w:w="809" w:type="pct"/>
            <w:noWrap/>
          </w:tcPr>
          <w:p w14:paraId="7CBA8CC7" w14:textId="22FF8D0E" w:rsidR="00D52E98" w:rsidRPr="00D52E98" w:rsidRDefault="00D52E98" w:rsidP="00D52E98">
            <w:pPr>
              <w:rPr>
                <w:rFonts w:asciiTheme="majorBidi" w:hAnsiTheme="majorBidi" w:cstheme="majorBidi"/>
              </w:rPr>
            </w:pPr>
            <w:r w:rsidRPr="00D52E98">
              <w:rPr>
                <w:rFonts w:asciiTheme="majorBidi" w:hAnsiTheme="majorBidi" w:cstheme="majorBidi"/>
              </w:rPr>
              <w:t>5.00E-02</w:t>
            </w:r>
          </w:p>
        </w:tc>
        <w:tc>
          <w:tcPr>
            <w:tcW w:w="915" w:type="pct"/>
            <w:noWrap/>
          </w:tcPr>
          <w:p w14:paraId="1BB79CD1" w14:textId="69011F6C" w:rsidR="00D52E98" w:rsidRPr="00D52E98" w:rsidRDefault="00D52E98" w:rsidP="00D52E98">
            <w:pPr>
              <w:rPr>
                <w:rFonts w:asciiTheme="majorBidi" w:hAnsiTheme="majorBidi" w:cstheme="majorBidi"/>
              </w:rPr>
            </w:pPr>
            <w:r w:rsidRPr="00D52E98">
              <w:rPr>
                <w:rFonts w:asciiTheme="majorBidi" w:hAnsiTheme="majorBidi" w:cstheme="majorBidi"/>
              </w:rPr>
              <w:t>8.82E-02</w:t>
            </w:r>
          </w:p>
        </w:tc>
        <w:tc>
          <w:tcPr>
            <w:tcW w:w="807" w:type="pct"/>
            <w:noWrap/>
          </w:tcPr>
          <w:p w14:paraId="6E07AE67" w14:textId="314F42EF" w:rsidR="00D52E98" w:rsidRPr="00D52E98" w:rsidRDefault="00D52E98" w:rsidP="00D52E98">
            <w:pPr>
              <w:rPr>
                <w:rFonts w:asciiTheme="majorBidi" w:hAnsiTheme="majorBidi" w:cstheme="majorBidi"/>
              </w:rPr>
            </w:pPr>
            <w:r w:rsidRPr="00D52E98">
              <w:rPr>
                <w:rFonts w:asciiTheme="majorBidi" w:hAnsiTheme="majorBidi" w:cstheme="majorBidi"/>
              </w:rPr>
              <w:t>5.00E-03</w:t>
            </w:r>
          </w:p>
        </w:tc>
        <w:tc>
          <w:tcPr>
            <w:tcW w:w="806" w:type="pct"/>
            <w:noWrap/>
          </w:tcPr>
          <w:p w14:paraId="37BA9344" w14:textId="789B282C" w:rsidR="00D52E98" w:rsidRPr="00D52E98" w:rsidRDefault="00D52E98" w:rsidP="00D52E98">
            <w:pPr>
              <w:rPr>
                <w:rFonts w:asciiTheme="majorBidi" w:hAnsiTheme="majorBidi" w:cstheme="majorBidi"/>
              </w:rPr>
            </w:pPr>
            <w:r w:rsidRPr="00D52E98">
              <w:rPr>
                <w:rFonts w:asciiTheme="majorBidi" w:hAnsiTheme="majorBidi" w:cstheme="majorBidi"/>
              </w:rPr>
              <w:t>-3.04E-02</w:t>
            </w:r>
          </w:p>
        </w:tc>
      </w:tr>
      <w:tr w:rsidR="00D52E98" w:rsidRPr="00D52E98" w14:paraId="3DF1915F" w14:textId="77777777" w:rsidTr="00DE6751">
        <w:trPr>
          <w:trHeight w:val="300"/>
          <w:jc w:val="center"/>
        </w:trPr>
        <w:tc>
          <w:tcPr>
            <w:tcW w:w="1663" w:type="pct"/>
            <w:noWrap/>
          </w:tcPr>
          <w:p w14:paraId="7996D7FE" w14:textId="24A9094F" w:rsidR="00D52E98" w:rsidRPr="00D52E98" w:rsidRDefault="00D52E98" w:rsidP="00D52E98">
            <w:pPr>
              <w:rPr>
                <w:rFonts w:asciiTheme="majorBidi" w:hAnsiTheme="majorBidi" w:cstheme="majorBidi"/>
              </w:rPr>
            </w:pPr>
            <w:r w:rsidRPr="00D52E98">
              <w:rPr>
                <w:rFonts w:asciiTheme="majorBidi" w:hAnsiTheme="majorBidi" w:cstheme="majorBidi"/>
              </w:rPr>
              <w:t>gender_standard_error</w:t>
            </w:r>
          </w:p>
        </w:tc>
        <w:tc>
          <w:tcPr>
            <w:tcW w:w="809" w:type="pct"/>
            <w:noWrap/>
          </w:tcPr>
          <w:p w14:paraId="2AE91D77" w14:textId="4F91A509" w:rsidR="00D52E98" w:rsidRPr="00D52E98" w:rsidRDefault="00D52E98" w:rsidP="00D52E98">
            <w:pPr>
              <w:rPr>
                <w:rFonts w:asciiTheme="majorBidi" w:hAnsiTheme="majorBidi" w:cstheme="majorBidi"/>
              </w:rPr>
            </w:pPr>
            <w:r w:rsidRPr="00D52E98">
              <w:rPr>
                <w:rFonts w:asciiTheme="majorBidi" w:hAnsiTheme="majorBidi" w:cstheme="majorBidi"/>
              </w:rPr>
              <w:t>8.85E-03</w:t>
            </w:r>
          </w:p>
        </w:tc>
        <w:tc>
          <w:tcPr>
            <w:tcW w:w="915" w:type="pct"/>
            <w:noWrap/>
          </w:tcPr>
          <w:p w14:paraId="4C1C312D" w14:textId="7E43FDFE" w:rsidR="00D52E98" w:rsidRPr="00D52E98" w:rsidRDefault="00D52E98" w:rsidP="00D52E98">
            <w:pPr>
              <w:rPr>
                <w:rFonts w:asciiTheme="majorBidi" w:hAnsiTheme="majorBidi" w:cstheme="majorBidi"/>
              </w:rPr>
            </w:pPr>
            <w:r w:rsidRPr="00D52E98">
              <w:rPr>
                <w:rFonts w:asciiTheme="majorBidi" w:hAnsiTheme="majorBidi" w:cstheme="majorBidi"/>
              </w:rPr>
              <w:t>8.99E-03</w:t>
            </w:r>
          </w:p>
        </w:tc>
        <w:tc>
          <w:tcPr>
            <w:tcW w:w="807" w:type="pct"/>
            <w:noWrap/>
          </w:tcPr>
          <w:p w14:paraId="7097681B" w14:textId="320ADB05" w:rsidR="00D52E98" w:rsidRPr="00D52E98" w:rsidRDefault="00D52E98" w:rsidP="00D52E98">
            <w:pPr>
              <w:rPr>
                <w:rFonts w:asciiTheme="majorBidi" w:hAnsiTheme="majorBidi" w:cstheme="majorBidi"/>
              </w:rPr>
            </w:pPr>
            <w:r w:rsidRPr="00D52E98">
              <w:rPr>
                <w:rFonts w:asciiTheme="majorBidi" w:hAnsiTheme="majorBidi" w:cstheme="majorBidi"/>
              </w:rPr>
              <w:t>6.37E-03</w:t>
            </w:r>
          </w:p>
        </w:tc>
        <w:tc>
          <w:tcPr>
            <w:tcW w:w="806" w:type="pct"/>
            <w:noWrap/>
          </w:tcPr>
          <w:p w14:paraId="7B81CF10" w14:textId="21550F75" w:rsidR="00D52E98" w:rsidRPr="00D52E98" w:rsidRDefault="00D52E98" w:rsidP="00D52E98">
            <w:pPr>
              <w:rPr>
                <w:rFonts w:asciiTheme="majorBidi" w:hAnsiTheme="majorBidi" w:cstheme="majorBidi"/>
              </w:rPr>
            </w:pPr>
            <w:r w:rsidRPr="00D52E98">
              <w:rPr>
                <w:rFonts w:asciiTheme="majorBidi" w:hAnsiTheme="majorBidi" w:cstheme="majorBidi"/>
              </w:rPr>
              <w:t>2.14E-02</w:t>
            </w:r>
          </w:p>
        </w:tc>
      </w:tr>
      <w:tr w:rsidR="00D52E98" w:rsidRPr="00D52E98" w14:paraId="505C7DFE" w14:textId="77777777" w:rsidTr="00DE6751">
        <w:trPr>
          <w:trHeight w:val="300"/>
          <w:jc w:val="center"/>
        </w:trPr>
        <w:tc>
          <w:tcPr>
            <w:tcW w:w="1663" w:type="pct"/>
            <w:noWrap/>
          </w:tcPr>
          <w:p w14:paraId="0E60451A" w14:textId="269EE74B" w:rsidR="00D52E98" w:rsidRPr="00D52E98" w:rsidRDefault="00D52E98" w:rsidP="00D52E98">
            <w:pPr>
              <w:rPr>
                <w:rFonts w:asciiTheme="majorBidi" w:hAnsiTheme="majorBidi" w:cstheme="majorBidi"/>
              </w:rPr>
            </w:pPr>
            <w:r w:rsidRPr="00D52E98">
              <w:rPr>
                <w:rFonts w:asciiTheme="majorBidi" w:hAnsiTheme="majorBidi" w:cstheme="majorBidi"/>
              </w:rPr>
              <w:t>gender_t_score</w:t>
            </w:r>
          </w:p>
        </w:tc>
        <w:tc>
          <w:tcPr>
            <w:tcW w:w="809" w:type="pct"/>
            <w:noWrap/>
          </w:tcPr>
          <w:p w14:paraId="1E47A222" w14:textId="251F818C" w:rsidR="00D52E98" w:rsidRPr="00D52E98" w:rsidRDefault="00D52E98" w:rsidP="00D52E98">
            <w:pPr>
              <w:rPr>
                <w:rFonts w:asciiTheme="majorBidi" w:hAnsiTheme="majorBidi" w:cstheme="majorBidi"/>
              </w:rPr>
            </w:pPr>
            <w:r w:rsidRPr="00D52E98">
              <w:rPr>
                <w:rFonts w:asciiTheme="majorBidi" w:hAnsiTheme="majorBidi" w:cstheme="majorBidi"/>
              </w:rPr>
              <w:t>5.65E+00</w:t>
            </w:r>
          </w:p>
        </w:tc>
        <w:tc>
          <w:tcPr>
            <w:tcW w:w="915" w:type="pct"/>
            <w:noWrap/>
          </w:tcPr>
          <w:p w14:paraId="3D23A1DB" w14:textId="29420E8D" w:rsidR="00D52E98" w:rsidRPr="00D52E98" w:rsidRDefault="00D52E98" w:rsidP="00D52E98">
            <w:pPr>
              <w:rPr>
                <w:rFonts w:asciiTheme="majorBidi" w:hAnsiTheme="majorBidi" w:cstheme="majorBidi"/>
              </w:rPr>
            </w:pPr>
            <w:r w:rsidRPr="00D52E98">
              <w:rPr>
                <w:rFonts w:asciiTheme="majorBidi" w:hAnsiTheme="majorBidi" w:cstheme="majorBidi"/>
              </w:rPr>
              <w:t>9.81E+00</w:t>
            </w:r>
          </w:p>
        </w:tc>
        <w:tc>
          <w:tcPr>
            <w:tcW w:w="807" w:type="pct"/>
            <w:noWrap/>
          </w:tcPr>
          <w:p w14:paraId="1B052E8B" w14:textId="24442643" w:rsidR="00D52E98" w:rsidRPr="00D52E98" w:rsidRDefault="00D52E98" w:rsidP="00D52E98">
            <w:pPr>
              <w:rPr>
                <w:rFonts w:asciiTheme="majorBidi" w:hAnsiTheme="majorBidi" w:cstheme="majorBidi"/>
              </w:rPr>
            </w:pPr>
            <w:r w:rsidRPr="00D52E98">
              <w:rPr>
                <w:rFonts w:asciiTheme="majorBidi" w:hAnsiTheme="majorBidi" w:cstheme="majorBidi"/>
              </w:rPr>
              <w:t>7.85E-01</w:t>
            </w:r>
          </w:p>
        </w:tc>
        <w:tc>
          <w:tcPr>
            <w:tcW w:w="806" w:type="pct"/>
            <w:noWrap/>
          </w:tcPr>
          <w:p w14:paraId="30D75820" w14:textId="1F15B375" w:rsidR="00D52E98" w:rsidRPr="00D52E98" w:rsidRDefault="00D52E98" w:rsidP="00D52E98">
            <w:pPr>
              <w:rPr>
                <w:rFonts w:asciiTheme="majorBidi" w:hAnsiTheme="majorBidi" w:cstheme="majorBidi"/>
              </w:rPr>
            </w:pPr>
            <w:r w:rsidRPr="00D52E98">
              <w:rPr>
                <w:rFonts w:asciiTheme="majorBidi" w:hAnsiTheme="majorBidi" w:cstheme="majorBidi"/>
              </w:rPr>
              <w:t>-1.42E+00</w:t>
            </w:r>
          </w:p>
        </w:tc>
      </w:tr>
      <w:tr w:rsidR="00D52E98" w:rsidRPr="00D52E98" w14:paraId="3D489755" w14:textId="77777777" w:rsidTr="00DE6751">
        <w:trPr>
          <w:trHeight w:val="300"/>
          <w:jc w:val="center"/>
        </w:trPr>
        <w:tc>
          <w:tcPr>
            <w:tcW w:w="1663" w:type="pct"/>
            <w:noWrap/>
          </w:tcPr>
          <w:p w14:paraId="64FA1B75" w14:textId="391BF62C" w:rsidR="00D52E98" w:rsidRPr="00D52E98" w:rsidRDefault="00D52E98" w:rsidP="00D52E98">
            <w:pPr>
              <w:rPr>
                <w:rFonts w:asciiTheme="majorBidi" w:hAnsiTheme="majorBidi" w:cstheme="majorBidi"/>
              </w:rPr>
            </w:pPr>
            <w:r w:rsidRPr="00D52E98">
              <w:rPr>
                <w:rFonts w:asciiTheme="majorBidi" w:hAnsiTheme="majorBidi" w:cstheme="majorBidi"/>
              </w:rPr>
              <w:t>gender_p_value</w:t>
            </w:r>
          </w:p>
        </w:tc>
        <w:tc>
          <w:tcPr>
            <w:tcW w:w="809" w:type="pct"/>
            <w:noWrap/>
          </w:tcPr>
          <w:p w14:paraId="69FC4CEA" w14:textId="1D6550F1" w:rsidR="00D52E98" w:rsidRPr="00D52E98" w:rsidRDefault="00D52E98" w:rsidP="00D52E98">
            <w:pPr>
              <w:rPr>
                <w:rFonts w:asciiTheme="majorBidi" w:hAnsiTheme="majorBidi" w:cstheme="majorBidi"/>
              </w:rPr>
            </w:pPr>
            <w:r w:rsidRPr="00D52E98">
              <w:rPr>
                <w:rFonts w:asciiTheme="majorBidi" w:hAnsiTheme="majorBidi" w:cstheme="majorBidi"/>
              </w:rPr>
              <w:t>2.17E-07</w:t>
            </w:r>
          </w:p>
        </w:tc>
        <w:tc>
          <w:tcPr>
            <w:tcW w:w="915" w:type="pct"/>
            <w:noWrap/>
          </w:tcPr>
          <w:p w14:paraId="0F1F9F0D" w14:textId="1B5E15B0" w:rsidR="00D52E98" w:rsidRPr="00D52E98" w:rsidRDefault="00D52E98" w:rsidP="00D52E98">
            <w:pPr>
              <w:rPr>
                <w:rFonts w:asciiTheme="majorBidi" w:hAnsiTheme="majorBidi" w:cstheme="majorBidi"/>
              </w:rPr>
            </w:pPr>
            <w:r w:rsidRPr="00D52E98">
              <w:rPr>
                <w:rFonts w:asciiTheme="majorBidi" w:hAnsiTheme="majorBidi" w:cstheme="majorBidi"/>
              </w:rPr>
              <w:t>1.40E-15</w:t>
            </w:r>
          </w:p>
        </w:tc>
        <w:tc>
          <w:tcPr>
            <w:tcW w:w="807" w:type="pct"/>
            <w:noWrap/>
          </w:tcPr>
          <w:p w14:paraId="4B257ABB" w14:textId="7731D567" w:rsidR="00D52E98" w:rsidRPr="00D52E98" w:rsidRDefault="00D52E98" w:rsidP="00D52E98">
            <w:pPr>
              <w:rPr>
                <w:rFonts w:asciiTheme="majorBidi" w:hAnsiTheme="majorBidi" w:cstheme="majorBidi"/>
              </w:rPr>
            </w:pPr>
            <w:r w:rsidRPr="00D52E98">
              <w:rPr>
                <w:rFonts w:asciiTheme="majorBidi" w:hAnsiTheme="majorBidi" w:cstheme="majorBidi"/>
              </w:rPr>
              <w:t>4.41E-01</w:t>
            </w:r>
          </w:p>
        </w:tc>
        <w:tc>
          <w:tcPr>
            <w:tcW w:w="806" w:type="pct"/>
            <w:noWrap/>
          </w:tcPr>
          <w:p w14:paraId="77E23CEF" w14:textId="6BDB6BF5" w:rsidR="00D52E98" w:rsidRPr="00D52E98" w:rsidRDefault="00D52E98" w:rsidP="00D52E98">
            <w:pPr>
              <w:rPr>
                <w:rFonts w:asciiTheme="majorBidi" w:hAnsiTheme="majorBidi" w:cstheme="majorBidi"/>
              </w:rPr>
            </w:pPr>
            <w:r w:rsidRPr="00D52E98">
              <w:rPr>
                <w:rFonts w:asciiTheme="majorBidi" w:hAnsiTheme="majorBidi" w:cstheme="majorBidi"/>
              </w:rPr>
              <w:t>1.99E-01</w:t>
            </w:r>
          </w:p>
        </w:tc>
      </w:tr>
      <w:tr w:rsidR="00D52E98" w:rsidRPr="00D52E98" w14:paraId="653559C9" w14:textId="77777777" w:rsidTr="006270C3">
        <w:trPr>
          <w:trHeight w:val="300"/>
          <w:jc w:val="center"/>
        </w:trPr>
        <w:tc>
          <w:tcPr>
            <w:tcW w:w="1663" w:type="pct"/>
            <w:noWrap/>
          </w:tcPr>
          <w:p w14:paraId="0F772BCF" w14:textId="00BFCC3B" w:rsidR="00D52E98" w:rsidRPr="00D52E98" w:rsidRDefault="00D52E98" w:rsidP="00D52E98">
            <w:pPr>
              <w:rPr>
                <w:rFonts w:asciiTheme="majorBidi" w:hAnsiTheme="majorBidi" w:cstheme="majorBidi"/>
              </w:rPr>
            </w:pPr>
            <w:r w:rsidRPr="00D52E98">
              <w:rPr>
                <w:rFonts w:asciiTheme="majorBidi" w:hAnsiTheme="majorBidi" w:cstheme="majorBidi"/>
              </w:rPr>
              <w:t>PIR_coefficient</w:t>
            </w:r>
          </w:p>
        </w:tc>
        <w:tc>
          <w:tcPr>
            <w:tcW w:w="809" w:type="pct"/>
            <w:noWrap/>
          </w:tcPr>
          <w:p w14:paraId="69D85FC4" w14:textId="4E6558F1" w:rsidR="00D52E98" w:rsidRPr="00D52E98" w:rsidRDefault="00D52E98" w:rsidP="00D52E98">
            <w:pPr>
              <w:rPr>
                <w:rFonts w:asciiTheme="majorBidi" w:hAnsiTheme="majorBidi" w:cstheme="majorBidi"/>
              </w:rPr>
            </w:pPr>
            <w:r w:rsidRPr="00D52E98">
              <w:rPr>
                <w:rFonts w:asciiTheme="majorBidi" w:hAnsiTheme="majorBidi" w:cstheme="majorBidi"/>
              </w:rPr>
              <w:t>-8.25E-03</w:t>
            </w:r>
          </w:p>
        </w:tc>
        <w:tc>
          <w:tcPr>
            <w:tcW w:w="915" w:type="pct"/>
            <w:noWrap/>
          </w:tcPr>
          <w:p w14:paraId="2CDECB8E" w14:textId="641565F1" w:rsidR="00D52E98" w:rsidRPr="00D52E98" w:rsidRDefault="00D52E98" w:rsidP="00D52E98">
            <w:pPr>
              <w:rPr>
                <w:rFonts w:asciiTheme="majorBidi" w:hAnsiTheme="majorBidi" w:cstheme="majorBidi"/>
              </w:rPr>
            </w:pPr>
            <w:r w:rsidRPr="00D52E98">
              <w:rPr>
                <w:rFonts w:asciiTheme="majorBidi" w:hAnsiTheme="majorBidi" w:cstheme="majorBidi"/>
              </w:rPr>
              <w:t>-8.38E-03</w:t>
            </w:r>
          </w:p>
        </w:tc>
        <w:tc>
          <w:tcPr>
            <w:tcW w:w="807" w:type="pct"/>
            <w:noWrap/>
          </w:tcPr>
          <w:p w14:paraId="7A33C8E5" w14:textId="78823370" w:rsidR="00D52E98" w:rsidRPr="00D52E98" w:rsidRDefault="00D52E98" w:rsidP="00D52E98">
            <w:pPr>
              <w:rPr>
                <w:rFonts w:asciiTheme="majorBidi" w:hAnsiTheme="majorBidi" w:cstheme="majorBidi"/>
              </w:rPr>
            </w:pPr>
            <w:r w:rsidRPr="00D52E98">
              <w:rPr>
                <w:rFonts w:asciiTheme="majorBidi" w:hAnsiTheme="majorBidi" w:cstheme="majorBidi"/>
              </w:rPr>
              <w:t>-6.40E-04</w:t>
            </w:r>
          </w:p>
        </w:tc>
        <w:tc>
          <w:tcPr>
            <w:tcW w:w="806" w:type="pct"/>
            <w:noWrap/>
          </w:tcPr>
          <w:p w14:paraId="2FAEEFE1" w14:textId="5D161DB6" w:rsidR="00D52E98" w:rsidRPr="00D52E98" w:rsidRDefault="00D52E98" w:rsidP="00D52E98">
            <w:pPr>
              <w:rPr>
                <w:rFonts w:asciiTheme="majorBidi" w:hAnsiTheme="majorBidi" w:cstheme="majorBidi"/>
              </w:rPr>
            </w:pPr>
            <w:r w:rsidRPr="00D52E98">
              <w:rPr>
                <w:rFonts w:asciiTheme="majorBidi" w:hAnsiTheme="majorBidi" w:cstheme="majorBidi"/>
              </w:rPr>
              <w:t>-1.32E-02</w:t>
            </w:r>
          </w:p>
        </w:tc>
      </w:tr>
      <w:tr w:rsidR="00D52E98" w:rsidRPr="00D52E98" w14:paraId="0018D25F" w14:textId="77777777" w:rsidTr="006270C3">
        <w:trPr>
          <w:trHeight w:val="300"/>
          <w:jc w:val="center"/>
        </w:trPr>
        <w:tc>
          <w:tcPr>
            <w:tcW w:w="1663" w:type="pct"/>
            <w:noWrap/>
          </w:tcPr>
          <w:p w14:paraId="21F28086" w14:textId="6654BACC" w:rsidR="00D52E98" w:rsidRPr="00D52E98" w:rsidRDefault="00D52E98" w:rsidP="00D52E98">
            <w:pPr>
              <w:rPr>
                <w:rFonts w:asciiTheme="majorBidi" w:hAnsiTheme="majorBidi" w:cstheme="majorBidi"/>
              </w:rPr>
            </w:pPr>
            <w:r w:rsidRPr="00D52E98">
              <w:rPr>
                <w:rFonts w:asciiTheme="majorBidi" w:hAnsiTheme="majorBidi" w:cstheme="majorBidi"/>
              </w:rPr>
              <w:t>PIR_standard_error</w:t>
            </w:r>
          </w:p>
        </w:tc>
        <w:tc>
          <w:tcPr>
            <w:tcW w:w="809" w:type="pct"/>
            <w:noWrap/>
          </w:tcPr>
          <w:p w14:paraId="6F3951BE" w14:textId="6FEAC657" w:rsidR="00D52E98" w:rsidRPr="00D52E98" w:rsidRDefault="00D52E98" w:rsidP="00D52E98">
            <w:pPr>
              <w:rPr>
                <w:rFonts w:asciiTheme="majorBidi" w:hAnsiTheme="majorBidi" w:cstheme="majorBidi"/>
              </w:rPr>
            </w:pPr>
            <w:r w:rsidRPr="00D52E98">
              <w:rPr>
                <w:rFonts w:asciiTheme="majorBidi" w:hAnsiTheme="majorBidi" w:cstheme="majorBidi"/>
              </w:rPr>
              <w:t>2.64E-03</w:t>
            </w:r>
          </w:p>
        </w:tc>
        <w:tc>
          <w:tcPr>
            <w:tcW w:w="915" w:type="pct"/>
            <w:noWrap/>
          </w:tcPr>
          <w:p w14:paraId="0501E7A7" w14:textId="10C7EE5F" w:rsidR="00D52E98" w:rsidRPr="00D52E98" w:rsidRDefault="00D52E98" w:rsidP="00D52E98">
            <w:pPr>
              <w:rPr>
                <w:rFonts w:asciiTheme="majorBidi" w:hAnsiTheme="majorBidi" w:cstheme="majorBidi"/>
              </w:rPr>
            </w:pPr>
            <w:r w:rsidRPr="00D52E98">
              <w:rPr>
                <w:rFonts w:asciiTheme="majorBidi" w:hAnsiTheme="majorBidi" w:cstheme="majorBidi"/>
              </w:rPr>
              <w:t>3.49E-03</w:t>
            </w:r>
          </w:p>
        </w:tc>
        <w:tc>
          <w:tcPr>
            <w:tcW w:w="807" w:type="pct"/>
            <w:noWrap/>
          </w:tcPr>
          <w:p w14:paraId="3520AE70" w14:textId="4C939330" w:rsidR="00D52E98" w:rsidRPr="00D52E98" w:rsidRDefault="00D52E98" w:rsidP="00D52E98">
            <w:pPr>
              <w:rPr>
                <w:rFonts w:asciiTheme="majorBidi" w:hAnsiTheme="majorBidi" w:cstheme="majorBidi"/>
              </w:rPr>
            </w:pPr>
            <w:r w:rsidRPr="00D52E98">
              <w:rPr>
                <w:rFonts w:asciiTheme="majorBidi" w:hAnsiTheme="majorBidi" w:cstheme="majorBidi"/>
              </w:rPr>
              <w:t>1.67E-03</w:t>
            </w:r>
          </w:p>
        </w:tc>
        <w:tc>
          <w:tcPr>
            <w:tcW w:w="806" w:type="pct"/>
            <w:noWrap/>
          </w:tcPr>
          <w:p w14:paraId="41D0BE14" w14:textId="180CEB9D" w:rsidR="00D52E98" w:rsidRPr="00D52E98" w:rsidRDefault="00D52E98" w:rsidP="00D52E98">
            <w:pPr>
              <w:rPr>
                <w:rFonts w:asciiTheme="majorBidi" w:hAnsiTheme="majorBidi" w:cstheme="majorBidi"/>
              </w:rPr>
            </w:pPr>
            <w:r w:rsidRPr="00D52E98">
              <w:rPr>
                <w:rFonts w:asciiTheme="majorBidi" w:hAnsiTheme="majorBidi" w:cstheme="majorBidi"/>
              </w:rPr>
              <w:t>7.38E-03</w:t>
            </w:r>
          </w:p>
        </w:tc>
      </w:tr>
      <w:tr w:rsidR="00D52E98" w:rsidRPr="00D52E98" w14:paraId="166A2E87" w14:textId="77777777" w:rsidTr="006270C3">
        <w:trPr>
          <w:trHeight w:val="300"/>
          <w:jc w:val="center"/>
        </w:trPr>
        <w:tc>
          <w:tcPr>
            <w:tcW w:w="1663" w:type="pct"/>
            <w:noWrap/>
          </w:tcPr>
          <w:p w14:paraId="3180303A" w14:textId="0916A5CB" w:rsidR="00D52E98" w:rsidRPr="00D52E98" w:rsidRDefault="00D52E98" w:rsidP="00D52E98">
            <w:pPr>
              <w:rPr>
                <w:rFonts w:asciiTheme="majorBidi" w:hAnsiTheme="majorBidi" w:cstheme="majorBidi"/>
              </w:rPr>
            </w:pPr>
            <w:r w:rsidRPr="00D52E98">
              <w:rPr>
                <w:rFonts w:asciiTheme="majorBidi" w:hAnsiTheme="majorBidi" w:cstheme="majorBidi"/>
              </w:rPr>
              <w:t>PIR_t_score</w:t>
            </w:r>
          </w:p>
        </w:tc>
        <w:tc>
          <w:tcPr>
            <w:tcW w:w="809" w:type="pct"/>
            <w:noWrap/>
          </w:tcPr>
          <w:p w14:paraId="1DC6E21C" w14:textId="3BB771C3" w:rsidR="00D52E98" w:rsidRPr="00D52E98" w:rsidRDefault="00D52E98" w:rsidP="00D52E98">
            <w:pPr>
              <w:rPr>
                <w:rFonts w:asciiTheme="majorBidi" w:hAnsiTheme="majorBidi" w:cstheme="majorBidi"/>
              </w:rPr>
            </w:pPr>
            <w:r w:rsidRPr="00D52E98">
              <w:rPr>
                <w:rFonts w:asciiTheme="majorBidi" w:hAnsiTheme="majorBidi" w:cstheme="majorBidi"/>
              </w:rPr>
              <w:t>-3.13E+00</w:t>
            </w:r>
          </w:p>
        </w:tc>
        <w:tc>
          <w:tcPr>
            <w:tcW w:w="915" w:type="pct"/>
            <w:noWrap/>
          </w:tcPr>
          <w:p w14:paraId="71DD191F" w14:textId="4D000E43" w:rsidR="00D52E98" w:rsidRPr="00D52E98" w:rsidRDefault="00D52E98" w:rsidP="00D52E98">
            <w:pPr>
              <w:rPr>
                <w:rFonts w:asciiTheme="majorBidi" w:hAnsiTheme="majorBidi" w:cstheme="majorBidi"/>
              </w:rPr>
            </w:pPr>
            <w:r w:rsidRPr="00D52E98">
              <w:rPr>
                <w:rFonts w:asciiTheme="majorBidi" w:hAnsiTheme="majorBidi" w:cstheme="majorBidi"/>
              </w:rPr>
              <w:t>-2.40E+00</w:t>
            </w:r>
          </w:p>
        </w:tc>
        <w:tc>
          <w:tcPr>
            <w:tcW w:w="807" w:type="pct"/>
            <w:noWrap/>
          </w:tcPr>
          <w:p w14:paraId="4A19A901" w14:textId="2E5DBD53" w:rsidR="00D52E98" w:rsidRPr="00D52E98" w:rsidRDefault="00D52E98" w:rsidP="00D52E98">
            <w:pPr>
              <w:rPr>
                <w:rFonts w:asciiTheme="majorBidi" w:hAnsiTheme="majorBidi" w:cstheme="majorBidi"/>
              </w:rPr>
            </w:pPr>
            <w:r w:rsidRPr="00D52E98">
              <w:rPr>
                <w:rFonts w:asciiTheme="majorBidi" w:hAnsiTheme="majorBidi" w:cstheme="majorBidi"/>
              </w:rPr>
              <w:t>-3.84E-01</w:t>
            </w:r>
          </w:p>
        </w:tc>
        <w:tc>
          <w:tcPr>
            <w:tcW w:w="806" w:type="pct"/>
            <w:noWrap/>
          </w:tcPr>
          <w:p w14:paraId="5575772F" w14:textId="18A0073B" w:rsidR="00D52E98" w:rsidRPr="00D52E98" w:rsidRDefault="00D52E98" w:rsidP="00D52E98">
            <w:pPr>
              <w:rPr>
                <w:rFonts w:asciiTheme="majorBidi" w:hAnsiTheme="majorBidi" w:cstheme="majorBidi"/>
              </w:rPr>
            </w:pPr>
            <w:r w:rsidRPr="00D52E98">
              <w:rPr>
                <w:rFonts w:asciiTheme="majorBidi" w:hAnsiTheme="majorBidi" w:cstheme="majorBidi"/>
              </w:rPr>
              <w:t>-1.79E+00</w:t>
            </w:r>
          </w:p>
        </w:tc>
      </w:tr>
      <w:tr w:rsidR="00D52E98" w:rsidRPr="00D52E98" w14:paraId="26339C06" w14:textId="77777777" w:rsidTr="006270C3">
        <w:trPr>
          <w:trHeight w:val="300"/>
          <w:jc w:val="center"/>
        </w:trPr>
        <w:tc>
          <w:tcPr>
            <w:tcW w:w="1663" w:type="pct"/>
            <w:noWrap/>
          </w:tcPr>
          <w:p w14:paraId="5DA8F9C7" w14:textId="44E32474" w:rsidR="00D52E98" w:rsidRPr="00D52E98" w:rsidRDefault="00D52E98" w:rsidP="00D52E98">
            <w:pPr>
              <w:rPr>
                <w:rFonts w:asciiTheme="majorBidi" w:hAnsiTheme="majorBidi" w:cstheme="majorBidi"/>
              </w:rPr>
            </w:pPr>
            <w:r w:rsidRPr="00D52E98">
              <w:rPr>
                <w:rFonts w:asciiTheme="majorBidi" w:hAnsiTheme="majorBidi" w:cstheme="majorBidi"/>
              </w:rPr>
              <w:t>PIR_p_value</w:t>
            </w:r>
          </w:p>
        </w:tc>
        <w:tc>
          <w:tcPr>
            <w:tcW w:w="809" w:type="pct"/>
            <w:noWrap/>
          </w:tcPr>
          <w:p w14:paraId="36832687" w14:textId="563D22A7" w:rsidR="00D52E98" w:rsidRPr="00D52E98" w:rsidRDefault="00D52E98" w:rsidP="00D52E98">
            <w:pPr>
              <w:rPr>
                <w:rFonts w:asciiTheme="majorBidi" w:hAnsiTheme="majorBidi" w:cstheme="majorBidi"/>
              </w:rPr>
            </w:pPr>
            <w:r w:rsidRPr="00D52E98">
              <w:rPr>
                <w:rFonts w:asciiTheme="majorBidi" w:hAnsiTheme="majorBidi" w:cstheme="majorBidi"/>
              </w:rPr>
              <w:t>2.40E-03</w:t>
            </w:r>
          </w:p>
        </w:tc>
        <w:tc>
          <w:tcPr>
            <w:tcW w:w="915" w:type="pct"/>
            <w:noWrap/>
          </w:tcPr>
          <w:p w14:paraId="6069DDB6" w14:textId="4BD3CEE8" w:rsidR="00D52E98" w:rsidRPr="00D52E98" w:rsidRDefault="00D52E98" w:rsidP="00D52E98">
            <w:pPr>
              <w:rPr>
                <w:rFonts w:asciiTheme="majorBidi" w:hAnsiTheme="majorBidi" w:cstheme="majorBidi"/>
              </w:rPr>
            </w:pPr>
            <w:r w:rsidRPr="00D52E98">
              <w:rPr>
                <w:rFonts w:asciiTheme="majorBidi" w:hAnsiTheme="majorBidi" w:cstheme="majorBidi"/>
              </w:rPr>
              <w:t>1.86E-02</w:t>
            </w:r>
          </w:p>
        </w:tc>
        <w:tc>
          <w:tcPr>
            <w:tcW w:w="807" w:type="pct"/>
            <w:noWrap/>
          </w:tcPr>
          <w:p w14:paraId="586B72B2" w14:textId="5138A484" w:rsidR="00D52E98" w:rsidRPr="00D52E98" w:rsidRDefault="00D52E98" w:rsidP="00D52E98">
            <w:pPr>
              <w:rPr>
                <w:rFonts w:asciiTheme="majorBidi" w:hAnsiTheme="majorBidi" w:cstheme="majorBidi"/>
              </w:rPr>
            </w:pPr>
            <w:r w:rsidRPr="00D52E98">
              <w:rPr>
                <w:rFonts w:asciiTheme="majorBidi" w:hAnsiTheme="majorBidi" w:cstheme="majorBidi"/>
              </w:rPr>
              <w:t>7.05E-01</w:t>
            </w:r>
          </w:p>
        </w:tc>
        <w:tc>
          <w:tcPr>
            <w:tcW w:w="806" w:type="pct"/>
            <w:noWrap/>
          </w:tcPr>
          <w:p w14:paraId="2D1BFFDD" w14:textId="590D14C8" w:rsidR="00D52E98" w:rsidRPr="00D52E98" w:rsidRDefault="00D52E98" w:rsidP="00D52E98">
            <w:pPr>
              <w:rPr>
                <w:rFonts w:asciiTheme="majorBidi" w:hAnsiTheme="majorBidi" w:cstheme="majorBidi"/>
              </w:rPr>
            </w:pPr>
            <w:r w:rsidRPr="00D52E98">
              <w:rPr>
                <w:rFonts w:asciiTheme="majorBidi" w:hAnsiTheme="majorBidi" w:cstheme="majorBidi"/>
              </w:rPr>
              <w:t>1.17E-01</w:t>
            </w:r>
          </w:p>
        </w:tc>
      </w:tr>
      <w:tr w:rsidR="00D52E98" w:rsidRPr="00D52E98" w14:paraId="40FEBDB9" w14:textId="77777777" w:rsidTr="006270C3">
        <w:trPr>
          <w:trHeight w:val="300"/>
          <w:jc w:val="center"/>
        </w:trPr>
        <w:tc>
          <w:tcPr>
            <w:tcW w:w="1663" w:type="pct"/>
            <w:noWrap/>
          </w:tcPr>
          <w:p w14:paraId="3BF3F277" w14:textId="58FA4976" w:rsidR="00D52E98" w:rsidRPr="00D52E98" w:rsidRDefault="00D52E98" w:rsidP="00D52E98">
            <w:pPr>
              <w:rPr>
                <w:rFonts w:asciiTheme="majorBidi" w:hAnsiTheme="majorBidi" w:cstheme="majorBidi"/>
              </w:rPr>
            </w:pPr>
            <w:r w:rsidRPr="00D52E98">
              <w:rPr>
                <w:rFonts w:asciiTheme="majorBidi" w:hAnsiTheme="majorBidi" w:cstheme="majorBidi"/>
              </w:rPr>
              <w:t>mex_coefficient</w:t>
            </w:r>
          </w:p>
        </w:tc>
        <w:tc>
          <w:tcPr>
            <w:tcW w:w="809" w:type="pct"/>
            <w:noWrap/>
          </w:tcPr>
          <w:p w14:paraId="18A9A177" w14:textId="4E86F006" w:rsidR="00D52E98" w:rsidRPr="00D52E98" w:rsidRDefault="00D52E98" w:rsidP="00D52E98">
            <w:pPr>
              <w:rPr>
                <w:rFonts w:asciiTheme="majorBidi" w:hAnsiTheme="majorBidi" w:cstheme="majorBidi"/>
              </w:rPr>
            </w:pPr>
            <w:r w:rsidRPr="00D52E98">
              <w:rPr>
                <w:rFonts w:asciiTheme="majorBidi" w:hAnsiTheme="majorBidi" w:cstheme="majorBidi"/>
              </w:rPr>
              <w:t>3.13E-02</w:t>
            </w:r>
          </w:p>
        </w:tc>
        <w:tc>
          <w:tcPr>
            <w:tcW w:w="915" w:type="pct"/>
            <w:noWrap/>
          </w:tcPr>
          <w:p w14:paraId="3EA40ABA" w14:textId="2634C672" w:rsidR="00D52E98" w:rsidRPr="00D52E98" w:rsidRDefault="00D52E98" w:rsidP="00D52E98">
            <w:pPr>
              <w:rPr>
                <w:rFonts w:asciiTheme="majorBidi" w:hAnsiTheme="majorBidi" w:cstheme="majorBidi"/>
              </w:rPr>
            </w:pPr>
            <w:r w:rsidRPr="00D52E98">
              <w:rPr>
                <w:rFonts w:asciiTheme="majorBidi" w:hAnsiTheme="majorBidi" w:cstheme="majorBidi"/>
              </w:rPr>
              <w:t>1.01E-01</w:t>
            </w:r>
          </w:p>
        </w:tc>
        <w:tc>
          <w:tcPr>
            <w:tcW w:w="807" w:type="pct"/>
            <w:noWrap/>
          </w:tcPr>
          <w:p w14:paraId="363C59C3" w14:textId="42C2E409" w:rsidR="00D52E98" w:rsidRPr="00D52E98" w:rsidRDefault="00D52E98" w:rsidP="00D52E98">
            <w:pPr>
              <w:rPr>
                <w:rFonts w:asciiTheme="majorBidi" w:hAnsiTheme="majorBidi" w:cstheme="majorBidi"/>
              </w:rPr>
            </w:pPr>
            <w:r w:rsidRPr="00D52E98">
              <w:rPr>
                <w:rFonts w:asciiTheme="majorBidi" w:hAnsiTheme="majorBidi" w:cstheme="majorBidi"/>
              </w:rPr>
              <w:t>-3.56E-03</w:t>
            </w:r>
          </w:p>
        </w:tc>
        <w:tc>
          <w:tcPr>
            <w:tcW w:w="806" w:type="pct"/>
            <w:noWrap/>
          </w:tcPr>
          <w:p w14:paraId="444C5FA9" w14:textId="534D5E88" w:rsidR="00D52E98" w:rsidRPr="00D52E98" w:rsidRDefault="00D52E98" w:rsidP="00D52E98">
            <w:pPr>
              <w:rPr>
                <w:rFonts w:asciiTheme="majorBidi" w:hAnsiTheme="majorBidi" w:cstheme="majorBidi"/>
              </w:rPr>
            </w:pPr>
            <w:r w:rsidRPr="00D52E98">
              <w:rPr>
                <w:rFonts w:asciiTheme="majorBidi" w:hAnsiTheme="majorBidi" w:cstheme="majorBidi"/>
              </w:rPr>
              <w:t>-1.50E-01</w:t>
            </w:r>
          </w:p>
        </w:tc>
      </w:tr>
      <w:tr w:rsidR="00D52E98" w:rsidRPr="00D52E98" w14:paraId="61AE7621" w14:textId="77777777" w:rsidTr="006270C3">
        <w:trPr>
          <w:trHeight w:val="300"/>
          <w:jc w:val="center"/>
        </w:trPr>
        <w:tc>
          <w:tcPr>
            <w:tcW w:w="1663" w:type="pct"/>
            <w:noWrap/>
          </w:tcPr>
          <w:p w14:paraId="05AE338D" w14:textId="1B06DE8B" w:rsidR="00D52E98" w:rsidRPr="00D52E98" w:rsidRDefault="00D52E98" w:rsidP="00D52E98">
            <w:pPr>
              <w:rPr>
                <w:rFonts w:asciiTheme="majorBidi" w:hAnsiTheme="majorBidi" w:cstheme="majorBidi"/>
              </w:rPr>
            </w:pPr>
            <w:r w:rsidRPr="00D52E98">
              <w:rPr>
                <w:rFonts w:asciiTheme="majorBidi" w:hAnsiTheme="majorBidi" w:cstheme="majorBidi"/>
              </w:rPr>
              <w:t>mex_standard_error</w:t>
            </w:r>
          </w:p>
        </w:tc>
        <w:tc>
          <w:tcPr>
            <w:tcW w:w="809" w:type="pct"/>
            <w:noWrap/>
          </w:tcPr>
          <w:p w14:paraId="06FC5FD3" w14:textId="544881D5" w:rsidR="00D52E98" w:rsidRPr="00D52E98" w:rsidRDefault="00D52E98" w:rsidP="00D52E98">
            <w:pPr>
              <w:rPr>
                <w:rFonts w:asciiTheme="majorBidi" w:hAnsiTheme="majorBidi" w:cstheme="majorBidi"/>
              </w:rPr>
            </w:pPr>
            <w:r w:rsidRPr="00D52E98">
              <w:rPr>
                <w:rFonts w:asciiTheme="majorBidi" w:hAnsiTheme="majorBidi" w:cstheme="majorBidi"/>
              </w:rPr>
              <w:t>1.12E-02</w:t>
            </w:r>
          </w:p>
        </w:tc>
        <w:tc>
          <w:tcPr>
            <w:tcW w:w="915" w:type="pct"/>
            <w:noWrap/>
          </w:tcPr>
          <w:p w14:paraId="1AF4CC97" w14:textId="275BC9BE" w:rsidR="00D52E98" w:rsidRPr="00D52E98" w:rsidRDefault="00D52E98" w:rsidP="00D52E98">
            <w:pPr>
              <w:rPr>
                <w:rFonts w:asciiTheme="majorBidi" w:hAnsiTheme="majorBidi" w:cstheme="majorBidi"/>
              </w:rPr>
            </w:pPr>
            <w:r w:rsidRPr="00D52E98">
              <w:rPr>
                <w:rFonts w:asciiTheme="majorBidi" w:hAnsiTheme="majorBidi" w:cstheme="majorBidi"/>
              </w:rPr>
              <w:t>2.12E-02</w:t>
            </w:r>
          </w:p>
        </w:tc>
        <w:tc>
          <w:tcPr>
            <w:tcW w:w="807" w:type="pct"/>
            <w:noWrap/>
          </w:tcPr>
          <w:p w14:paraId="3C597367" w14:textId="3BA1CF01" w:rsidR="00D52E98" w:rsidRPr="00D52E98" w:rsidRDefault="00D52E98" w:rsidP="00D52E98">
            <w:pPr>
              <w:rPr>
                <w:rFonts w:asciiTheme="majorBidi" w:hAnsiTheme="majorBidi" w:cstheme="majorBidi"/>
              </w:rPr>
            </w:pPr>
            <w:r w:rsidRPr="00D52E98">
              <w:rPr>
                <w:rFonts w:asciiTheme="majorBidi" w:hAnsiTheme="majorBidi" w:cstheme="majorBidi"/>
              </w:rPr>
              <w:t>7.09E-03</w:t>
            </w:r>
          </w:p>
        </w:tc>
        <w:tc>
          <w:tcPr>
            <w:tcW w:w="806" w:type="pct"/>
            <w:noWrap/>
          </w:tcPr>
          <w:p w14:paraId="4EAD193F" w14:textId="7C14713B" w:rsidR="00D52E98" w:rsidRPr="00D52E98" w:rsidRDefault="00D52E98" w:rsidP="00D52E98">
            <w:pPr>
              <w:rPr>
                <w:rFonts w:asciiTheme="majorBidi" w:hAnsiTheme="majorBidi" w:cstheme="majorBidi"/>
              </w:rPr>
            </w:pPr>
            <w:r w:rsidRPr="00D52E98">
              <w:rPr>
                <w:rFonts w:asciiTheme="majorBidi" w:hAnsiTheme="majorBidi" w:cstheme="majorBidi"/>
              </w:rPr>
              <w:t>4.11E-02</w:t>
            </w:r>
          </w:p>
        </w:tc>
      </w:tr>
      <w:tr w:rsidR="00D52E98" w:rsidRPr="00D52E98" w14:paraId="12E7A8F1" w14:textId="77777777" w:rsidTr="006270C3">
        <w:trPr>
          <w:trHeight w:val="300"/>
          <w:jc w:val="center"/>
        </w:trPr>
        <w:tc>
          <w:tcPr>
            <w:tcW w:w="1663" w:type="pct"/>
            <w:noWrap/>
          </w:tcPr>
          <w:p w14:paraId="3147DC0E" w14:textId="18C0AB77" w:rsidR="00D52E98" w:rsidRPr="00D52E98" w:rsidRDefault="00D52E98" w:rsidP="00D52E98">
            <w:pPr>
              <w:rPr>
                <w:rFonts w:asciiTheme="majorBidi" w:hAnsiTheme="majorBidi" w:cstheme="majorBidi"/>
              </w:rPr>
            </w:pPr>
            <w:r w:rsidRPr="00D52E98">
              <w:rPr>
                <w:rFonts w:asciiTheme="majorBidi" w:hAnsiTheme="majorBidi" w:cstheme="majorBidi"/>
              </w:rPr>
              <w:t>mex_t_score</w:t>
            </w:r>
          </w:p>
        </w:tc>
        <w:tc>
          <w:tcPr>
            <w:tcW w:w="809" w:type="pct"/>
            <w:noWrap/>
          </w:tcPr>
          <w:p w14:paraId="2CD1DA35" w14:textId="1461DD44" w:rsidR="00D52E98" w:rsidRPr="00D52E98" w:rsidRDefault="00D52E98" w:rsidP="00D52E98">
            <w:pPr>
              <w:rPr>
                <w:rFonts w:asciiTheme="majorBidi" w:hAnsiTheme="majorBidi" w:cstheme="majorBidi"/>
              </w:rPr>
            </w:pPr>
            <w:r w:rsidRPr="00D52E98">
              <w:rPr>
                <w:rFonts w:asciiTheme="majorBidi" w:hAnsiTheme="majorBidi" w:cstheme="majorBidi"/>
              </w:rPr>
              <w:t>2.80E+00</w:t>
            </w:r>
          </w:p>
        </w:tc>
        <w:tc>
          <w:tcPr>
            <w:tcW w:w="915" w:type="pct"/>
            <w:noWrap/>
          </w:tcPr>
          <w:p w14:paraId="09ACE3EC" w14:textId="3C28F296" w:rsidR="00D52E98" w:rsidRPr="00D52E98" w:rsidRDefault="00D52E98" w:rsidP="00D52E98">
            <w:pPr>
              <w:rPr>
                <w:rFonts w:asciiTheme="majorBidi" w:hAnsiTheme="majorBidi" w:cstheme="majorBidi"/>
              </w:rPr>
            </w:pPr>
            <w:r w:rsidRPr="00D52E98">
              <w:rPr>
                <w:rFonts w:asciiTheme="majorBidi" w:hAnsiTheme="majorBidi" w:cstheme="majorBidi"/>
              </w:rPr>
              <w:t>4.74E+00</w:t>
            </w:r>
          </w:p>
        </w:tc>
        <w:tc>
          <w:tcPr>
            <w:tcW w:w="807" w:type="pct"/>
            <w:noWrap/>
          </w:tcPr>
          <w:p w14:paraId="48B07ED8" w14:textId="16CE7681" w:rsidR="00D52E98" w:rsidRPr="00D52E98" w:rsidRDefault="00D52E98" w:rsidP="00D52E98">
            <w:pPr>
              <w:rPr>
                <w:rFonts w:asciiTheme="majorBidi" w:hAnsiTheme="majorBidi" w:cstheme="majorBidi"/>
              </w:rPr>
            </w:pPr>
            <w:r w:rsidRPr="00D52E98">
              <w:rPr>
                <w:rFonts w:asciiTheme="majorBidi" w:hAnsiTheme="majorBidi" w:cstheme="majorBidi"/>
              </w:rPr>
              <w:t>-5.02E-01</w:t>
            </w:r>
          </w:p>
        </w:tc>
        <w:tc>
          <w:tcPr>
            <w:tcW w:w="806" w:type="pct"/>
            <w:noWrap/>
          </w:tcPr>
          <w:p w14:paraId="35FF0175" w14:textId="00FCA409" w:rsidR="00D52E98" w:rsidRPr="00D52E98" w:rsidRDefault="00D52E98" w:rsidP="00D52E98">
            <w:pPr>
              <w:rPr>
                <w:rFonts w:asciiTheme="majorBidi" w:hAnsiTheme="majorBidi" w:cstheme="majorBidi"/>
              </w:rPr>
            </w:pPr>
            <w:r w:rsidRPr="00D52E98">
              <w:rPr>
                <w:rFonts w:asciiTheme="majorBidi" w:hAnsiTheme="majorBidi" w:cstheme="majorBidi"/>
              </w:rPr>
              <w:t>-3.65E+00</w:t>
            </w:r>
          </w:p>
        </w:tc>
      </w:tr>
      <w:tr w:rsidR="00D52E98" w:rsidRPr="00D52E98" w14:paraId="60E4B257" w14:textId="77777777" w:rsidTr="006270C3">
        <w:trPr>
          <w:trHeight w:val="300"/>
          <w:jc w:val="center"/>
        </w:trPr>
        <w:tc>
          <w:tcPr>
            <w:tcW w:w="1663" w:type="pct"/>
            <w:noWrap/>
          </w:tcPr>
          <w:p w14:paraId="3A561EA6" w14:textId="327EA1DD" w:rsidR="00D52E98" w:rsidRPr="00D52E98" w:rsidRDefault="00D52E98" w:rsidP="00D52E98">
            <w:pPr>
              <w:rPr>
                <w:rFonts w:asciiTheme="majorBidi" w:hAnsiTheme="majorBidi" w:cstheme="majorBidi"/>
              </w:rPr>
            </w:pPr>
            <w:r w:rsidRPr="00D52E98">
              <w:rPr>
                <w:rFonts w:asciiTheme="majorBidi" w:hAnsiTheme="majorBidi" w:cstheme="majorBidi"/>
              </w:rPr>
              <w:t>mex_p_value</w:t>
            </w:r>
          </w:p>
        </w:tc>
        <w:tc>
          <w:tcPr>
            <w:tcW w:w="809" w:type="pct"/>
            <w:noWrap/>
          </w:tcPr>
          <w:p w14:paraId="14E29475" w14:textId="7E9D73F6" w:rsidR="00D52E98" w:rsidRPr="00D52E98" w:rsidRDefault="00D52E98" w:rsidP="00D52E98">
            <w:pPr>
              <w:rPr>
                <w:rFonts w:asciiTheme="majorBidi" w:hAnsiTheme="majorBidi" w:cstheme="majorBidi"/>
              </w:rPr>
            </w:pPr>
            <w:r w:rsidRPr="00D52E98">
              <w:rPr>
                <w:rFonts w:asciiTheme="majorBidi" w:hAnsiTheme="majorBidi" w:cstheme="majorBidi"/>
              </w:rPr>
              <w:t>6.42E-03</w:t>
            </w:r>
          </w:p>
        </w:tc>
        <w:tc>
          <w:tcPr>
            <w:tcW w:w="915" w:type="pct"/>
            <w:noWrap/>
          </w:tcPr>
          <w:p w14:paraId="5366114A" w14:textId="3C171EF4" w:rsidR="00D52E98" w:rsidRPr="00D52E98" w:rsidRDefault="00D52E98" w:rsidP="00D52E98">
            <w:pPr>
              <w:rPr>
                <w:rFonts w:asciiTheme="majorBidi" w:hAnsiTheme="majorBidi" w:cstheme="majorBidi"/>
              </w:rPr>
            </w:pPr>
            <w:r w:rsidRPr="00D52E98">
              <w:rPr>
                <w:rFonts w:asciiTheme="majorBidi" w:hAnsiTheme="majorBidi" w:cstheme="majorBidi"/>
              </w:rPr>
              <w:t>8.60E-06</w:t>
            </w:r>
          </w:p>
        </w:tc>
        <w:tc>
          <w:tcPr>
            <w:tcW w:w="807" w:type="pct"/>
            <w:noWrap/>
          </w:tcPr>
          <w:p w14:paraId="0DB213FC" w14:textId="16F18019" w:rsidR="00D52E98" w:rsidRPr="00D52E98" w:rsidRDefault="00D52E98" w:rsidP="00D52E98">
            <w:pPr>
              <w:rPr>
                <w:rFonts w:asciiTheme="majorBidi" w:hAnsiTheme="majorBidi" w:cstheme="majorBidi"/>
              </w:rPr>
            </w:pPr>
            <w:r w:rsidRPr="00D52E98">
              <w:rPr>
                <w:rFonts w:asciiTheme="majorBidi" w:hAnsiTheme="majorBidi" w:cstheme="majorBidi"/>
              </w:rPr>
              <w:t>6.21E-01</w:t>
            </w:r>
          </w:p>
        </w:tc>
        <w:tc>
          <w:tcPr>
            <w:tcW w:w="806" w:type="pct"/>
            <w:noWrap/>
          </w:tcPr>
          <w:p w14:paraId="03B564B2" w14:textId="2E7F19E9" w:rsidR="00D52E98" w:rsidRPr="00D52E98" w:rsidRDefault="00D52E98" w:rsidP="00D52E98">
            <w:pPr>
              <w:rPr>
                <w:rFonts w:asciiTheme="majorBidi" w:hAnsiTheme="majorBidi" w:cstheme="majorBidi"/>
              </w:rPr>
            </w:pPr>
            <w:r w:rsidRPr="00D52E98">
              <w:rPr>
                <w:rFonts w:asciiTheme="majorBidi" w:hAnsiTheme="majorBidi" w:cstheme="majorBidi"/>
              </w:rPr>
              <w:t>8.14E-03</w:t>
            </w:r>
          </w:p>
        </w:tc>
      </w:tr>
      <w:tr w:rsidR="00D52E98" w:rsidRPr="00D52E98" w14:paraId="07E4B93B" w14:textId="77777777" w:rsidTr="006270C3">
        <w:trPr>
          <w:trHeight w:val="300"/>
          <w:jc w:val="center"/>
        </w:trPr>
        <w:tc>
          <w:tcPr>
            <w:tcW w:w="1663" w:type="pct"/>
            <w:noWrap/>
          </w:tcPr>
          <w:p w14:paraId="3347010A" w14:textId="3F146683" w:rsidR="00D52E98" w:rsidRPr="00D52E98" w:rsidRDefault="00D52E98" w:rsidP="00D52E98">
            <w:pPr>
              <w:rPr>
                <w:rFonts w:asciiTheme="majorBidi" w:hAnsiTheme="majorBidi" w:cstheme="majorBidi"/>
              </w:rPr>
            </w:pPr>
            <w:r w:rsidRPr="00D52E98">
              <w:rPr>
                <w:rFonts w:asciiTheme="majorBidi" w:hAnsiTheme="majorBidi" w:cstheme="majorBidi"/>
              </w:rPr>
              <w:t>hispanic_coefficient</w:t>
            </w:r>
          </w:p>
        </w:tc>
        <w:tc>
          <w:tcPr>
            <w:tcW w:w="809" w:type="pct"/>
            <w:noWrap/>
          </w:tcPr>
          <w:p w14:paraId="45FFA22B" w14:textId="58D0788F" w:rsidR="00D52E98" w:rsidRPr="00D52E98" w:rsidRDefault="00D52E98" w:rsidP="00D52E98">
            <w:pPr>
              <w:rPr>
                <w:rFonts w:asciiTheme="majorBidi" w:hAnsiTheme="majorBidi" w:cstheme="majorBidi"/>
              </w:rPr>
            </w:pPr>
            <w:r w:rsidRPr="00D52E98">
              <w:rPr>
                <w:rFonts w:asciiTheme="majorBidi" w:hAnsiTheme="majorBidi" w:cstheme="majorBidi"/>
              </w:rPr>
              <w:t>3.42E-02</w:t>
            </w:r>
          </w:p>
        </w:tc>
        <w:tc>
          <w:tcPr>
            <w:tcW w:w="915" w:type="pct"/>
            <w:noWrap/>
          </w:tcPr>
          <w:p w14:paraId="7AFD14AC" w14:textId="73632D1F" w:rsidR="00D52E98" w:rsidRPr="00D52E98" w:rsidRDefault="00D52E98" w:rsidP="00D52E98">
            <w:pPr>
              <w:rPr>
                <w:rFonts w:asciiTheme="majorBidi" w:hAnsiTheme="majorBidi" w:cstheme="majorBidi"/>
              </w:rPr>
            </w:pPr>
            <w:r w:rsidRPr="00D52E98">
              <w:rPr>
                <w:rFonts w:asciiTheme="majorBidi" w:hAnsiTheme="majorBidi" w:cstheme="majorBidi"/>
              </w:rPr>
              <w:t>1.43E-01</w:t>
            </w:r>
          </w:p>
        </w:tc>
        <w:tc>
          <w:tcPr>
            <w:tcW w:w="807" w:type="pct"/>
            <w:noWrap/>
          </w:tcPr>
          <w:p w14:paraId="5A0F0E82" w14:textId="3238F1B2" w:rsidR="00D52E98" w:rsidRPr="00D52E98" w:rsidRDefault="00D52E98" w:rsidP="00D52E98">
            <w:pPr>
              <w:rPr>
                <w:rFonts w:asciiTheme="majorBidi" w:hAnsiTheme="majorBidi" w:cstheme="majorBidi"/>
              </w:rPr>
            </w:pPr>
            <w:r w:rsidRPr="00D52E98">
              <w:rPr>
                <w:rFonts w:asciiTheme="majorBidi" w:hAnsiTheme="majorBidi" w:cstheme="majorBidi"/>
              </w:rPr>
              <w:t>-4.57E-02</w:t>
            </w:r>
          </w:p>
        </w:tc>
        <w:tc>
          <w:tcPr>
            <w:tcW w:w="806" w:type="pct"/>
            <w:noWrap/>
          </w:tcPr>
          <w:p w14:paraId="0EAC6D2B" w14:textId="112D3795" w:rsidR="00D52E98" w:rsidRPr="00D52E98" w:rsidRDefault="00D52E98" w:rsidP="00D52E98">
            <w:pPr>
              <w:rPr>
                <w:rFonts w:asciiTheme="majorBidi" w:hAnsiTheme="majorBidi" w:cstheme="majorBidi"/>
              </w:rPr>
            </w:pPr>
            <w:r w:rsidRPr="00D52E98">
              <w:rPr>
                <w:rFonts w:asciiTheme="majorBidi" w:hAnsiTheme="majorBidi" w:cstheme="majorBidi"/>
              </w:rPr>
              <w:t>2.15E-02</w:t>
            </w:r>
          </w:p>
        </w:tc>
      </w:tr>
      <w:tr w:rsidR="00D52E98" w:rsidRPr="00D52E98" w14:paraId="2494DBE8" w14:textId="77777777" w:rsidTr="006270C3">
        <w:trPr>
          <w:trHeight w:val="300"/>
          <w:jc w:val="center"/>
        </w:trPr>
        <w:tc>
          <w:tcPr>
            <w:tcW w:w="1663" w:type="pct"/>
            <w:noWrap/>
          </w:tcPr>
          <w:p w14:paraId="4A3611C6" w14:textId="5D301591" w:rsidR="00D52E98" w:rsidRPr="00D52E98" w:rsidRDefault="00D52E98" w:rsidP="00D52E98">
            <w:pPr>
              <w:rPr>
                <w:rFonts w:asciiTheme="majorBidi" w:hAnsiTheme="majorBidi" w:cstheme="majorBidi"/>
              </w:rPr>
            </w:pPr>
            <w:r w:rsidRPr="00D52E98">
              <w:rPr>
                <w:rFonts w:asciiTheme="majorBidi" w:hAnsiTheme="majorBidi" w:cstheme="majorBidi"/>
              </w:rPr>
              <w:t>hispanic_standard_error</w:t>
            </w:r>
          </w:p>
        </w:tc>
        <w:tc>
          <w:tcPr>
            <w:tcW w:w="809" w:type="pct"/>
            <w:noWrap/>
          </w:tcPr>
          <w:p w14:paraId="1754BC24" w14:textId="3261BA87" w:rsidR="00D52E98" w:rsidRPr="00D52E98" w:rsidRDefault="00D52E98" w:rsidP="00D52E98">
            <w:pPr>
              <w:rPr>
                <w:rFonts w:asciiTheme="majorBidi" w:hAnsiTheme="majorBidi" w:cstheme="majorBidi"/>
              </w:rPr>
            </w:pPr>
            <w:r w:rsidRPr="00D52E98">
              <w:rPr>
                <w:rFonts w:asciiTheme="majorBidi" w:hAnsiTheme="majorBidi" w:cstheme="majorBidi"/>
              </w:rPr>
              <w:t>1.77E-02</w:t>
            </w:r>
          </w:p>
        </w:tc>
        <w:tc>
          <w:tcPr>
            <w:tcW w:w="915" w:type="pct"/>
            <w:noWrap/>
          </w:tcPr>
          <w:p w14:paraId="28C26814" w14:textId="4675E2F4" w:rsidR="00D52E98" w:rsidRPr="00D52E98" w:rsidRDefault="00D52E98" w:rsidP="00D52E98">
            <w:pPr>
              <w:rPr>
                <w:rFonts w:asciiTheme="majorBidi" w:hAnsiTheme="majorBidi" w:cstheme="majorBidi"/>
              </w:rPr>
            </w:pPr>
            <w:r w:rsidRPr="00D52E98">
              <w:rPr>
                <w:rFonts w:asciiTheme="majorBidi" w:hAnsiTheme="majorBidi" w:cstheme="majorBidi"/>
              </w:rPr>
              <w:t>2.70E-02</w:t>
            </w:r>
          </w:p>
        </w:tc>
        <w:tc>
          <w:tcPr>
            <w:tcW w:w="807" w:type="pct"/>
            <w:noWrap/>
          </w:tcPr>
          <w:p w14:paraId="451F872E" w14:textId="08799664" w:rsidR="00D52E98" w:rsidRPr="00D52E98" w:rsidRDefault="00D52E98" w:rsidP="00D52E98">
            <w:pPr>
              <w:rPr>
                <w:rFonts w:asciiTheme="majorBidi" w:hAnsiTheme="majorBidi" w:cstheme="majorBidi"/>
              </w:rPr>
            </w:pPr>
            <w:r w:rsidRPr="00D52E98">
              <w:rPr>
                <w:rFonts w:asciiTheme="majorBidi" w:hAnsiTheme="majorBidi" w:cstheme="majorBidi"/>
              </w:rPr>
              <w:t>1.49E-02</w:t>
            </w:r>
          </w:p>
        </w:tc>
        <w:tc>
          <w:tcPr>
            <w:tcW w:w="806" w:type="pct"/>
            <w:noWrap/>
          </w:tcPr>
          <w:p w14:paraId="6591C73A" w14:textId="5EE5B0A0" w:rsidR="00D52E98" w:rsidRPr="00D52E98" w:rsidRDefault="00D52E98" w:rsidP="00D52E98">
            <w:pPr>
              <w:rPr>
                <w:rFonts w:asciiTheme="majorBidi" w:hAnsiTheme="majorBidi" w:cstheme="majorBidi"/>
              </w:rPr>
            </w:pPr>
            <w:r w:rsidRPr="00D52E98">
              <w:rPr>
                <w:rFonts w:asciiTheme="majorBidi" w:hAnsiTheme="majorBidi" w:cstheme="majorBidi"/>
              </w:rPr>
              <w:t>4.20E-02</w:t>
            </w:r>
          </w:p>
        </w:tc>
      </w:tr>
      <w:tr w:rsidR="00D52E98" w:rsidRPr="00D52E98" w14:paraId="754CA592" w14:textId="77777777" w:rsidTr="006270C3">
        <w:trPr>
          <w:trHeight w:val="300"/>
          <w:jc w:val="center"/>
        </w:trPr>
        <w:tc>
          <w:tcPr>
            <w:tcW w:w="1663" w:type="pct"/>
            <w:noWrap/>
          </w:tcPr>
          <w:p w14:paraId="5E031B2B" w14:textId="7A9A7A51" w:rsidR="00D52E98" w:rsidRPr="00D52E98" w:rsidRDefault="00D52E98" w:rsidP="00D52E98">
            <w:pPr>
              <w:rPr>
                <w:rFonts w:asciiTheme="majorBidi" w:hAnsiTheme="majorBidi" w:cstheme="majorBidi"/>
              </w:rPr>
            </w:pPr>
            <w:r w:rsidRPr="00D52E98">
              <w:rPr>
                <w:rFonts w:asciiTheme="majorBidi" w:hAnsiTheme="majorBidi" w:cstheme="majorBidi"/>
              </w:rPr>
              <w:t>hispanic_t_score</w:t>
            </w:r>
          </w:p>
        </w:tc>
        <w:tc>
          <w:tcPr>
            <w:tcW w:w="809" w:type="pct"/>
            <w:noWrap/>
          </w:tcPr>
          <w:p w14:paraId="3836379C" w14:textId="58FBE300" w:rsidR="00D52E98" w:rsidRPr="00D52E98" w:rsidRDefault="00D52E98" w:rsidP="00D52E98">
            <w:pPr>
              <w:rPr>
                <w:rFonts w:asciiTheme="majorBidi" w:hAnsiTheme="majorBidi" w:cstheme="majorBidi"/>
              </w:rPr>
            </w:pPr>
            <w:r w:rsidRPr="00D52E98">
              <w:rPr>
                <w:rFonts w:asciiTheme="majorBidi" w:hAnsiTheme="majorBidi" w:cstheme="majorBidi"/>
              </w:rPr>
              <w:t>1.93E+00</w:t>
            </w:r>
          </w:p>
        </w:tc>
        <w:tc>
          <w:tcPr>
            <w:tcW w:w="915" w:type="pct"/>
            <w:noWrap/>
          </w:tcPr>
          <w:p w14:paraId="1300203C" w14:textId="4B9024D6" w:rsidR="00D52E98" w:rsidRPr="00D52E98" w:rsidRDefault="00D52E98" w:rsidP="00D52E98">
            <w:pPr>
              <w:rPr>
                <w:rFonts w:asciiTheme="majorBidi" w:hAnsiTheme="majorBidi" w:cstheme="majorBidi"/>
              </w:rPr>
            </w:pPr>
            <w:r w:rsidRPr="00D52E98">
              <w:rPr>
                <w:rFonts w:asciiTheme="majorBidi" w:hAnsiTheme="majorBidi" w:cstheme="majorBidi"/>
              </w:rPr>
              <w:t>5.29E+00</w:t>
            </w:r>
          </w:p>
        </w:tc>
        <w:tc>
          <w:tcPr>
            <w:tcW w:w="807" w:type="pct"/>
            <w:noWrap/>
          </w:tcPr>
          <w:p w14:paraId="06E158FE" w14:textId="63D97B7B" w:rsidR="00D52E98" w:rsidRPr="00D52E98" w:rsidRDefault="00D52E98" w:rsidP="00D52E98">
            <w:pPr>
              <w:rPr>
                <w:rFonts w:asciiTheme="majorBidi" w:hAnsiTheme="majorBidi" w:cstheme="majorBidi"/>
              </w:rPr>
            </w:pPr>
            <w:r w:rsidRPr="00D52E98">
              <w:rPr>
                <w:rFonts w:asciiTheme="majorBidi" w:hAnsiTheme="majorBidi" w:cstheme="majorBidi"/>
              </w:rPr>
              <w:t>-3.07E+00</w:t>
            </w:r>
          </w:p>
        </w:tc>
        <w:tc>
          <w:tcPr>
            <w:tcW w:w="806" w:type="pct"/>
            <w:noWrap/>
          </w:tcPr>
          <w:p w14:paraId="0E1FCEC9" w14:textId="56A13014" w:rsidR="00D52E98" w:rsidRPr="00D52E98" w:rsidRDefault="00D52E98" w:rsidP="00D52E98">
            <w:pPr>
              <w:rPr>
                <w:rFonts w:asciiTheme="majorBidi" w:hAnsiTheme="majorBidi" w:cstheme="majorBidi"/>
              </w:rPr>
            </w:pPr>
            <w:r w:rsidRPr="00D52E98">
              <w:rPr>
                <w:rFonts w:asciiTheme="majorBidi" w:hAnsiTheme="majorBidi" w:cstheme="majorBidi"/>
              </w:rPr>
              <w:t>5.12E-01</w:t>
            </w:r>
          </w:p>
        </w:tc>
      </w:tr>
      <w:tr w:rsidR="00D52E98" w:rsidRPr="00D52E98" w14:paraId="68D4F089" w14:textId="77777777" w:rsidTr="006270C3">
        <w:trPr>
          <w:trHeight w:val="300"/>
          <w:jc w:val="center"/>
        </w:trPr>
        <w:tc>
          <w:tcPr>
            <w:tcW w:w="1663" w:type="pct"/>
            <w:noWrap/>
          </w:tcPr>
          <w:p w14:paraId="51BC7C28" w14:textId="13536DB0" w:rsidR="00D52E98" w:rsidRPr="00D52E98" w:rsidRDefault="00D52E98" w:rsidP="00D52E98">
            <w:pPr>
              <w:rPr>
                <w:rFonts w:asciiTheme="majorBidi" w:hAnsiTheme="majorBidi" w:cstheme="majorBidi"/>
              </w:rPr>
            </w:pPr>
            <w:r w:rsidRPr="00D52E98">
              <w:rPr>
                <w:rFonts w:asciiTheme="majorBidi" w:hAnsiTheme="majorBidi" w:cstheme="majorBidi"/>
              </w:rPr>
              <w:t>hispanic_p_value</w:t>
            </w:r>
          </w:p>
        </w:tc>
        <w:tc>
          <w:tcPr>
            <w:tcW w:w="809" w:type="pct"/>
            <w:noWrap/>
          </w:tcPr>
          <w:p w14:paraId="46F3D90E" w14:textId="0BAE9426" w:rsidR="00D52E98" w:rsidRPr="00D52E98" w:rsidRDefault="00D52E98" w:rsidP="00D52E98">
            <w:pPr>
              <w:rPr>
                <w:rFonts w:asciiTheme="majorBidi" w:hAnsiTheme="majorBidi" w:cstheme="majorBidi"/>
              </w:rPr>
            </w:pPr>
            <w:r w:rsidRPr="00D52E98">
              <w:rPr>
                <w:rFonts w:asciiTheme="majorBidi" w:hAnsiTheme="majorBidi" w:cstheme="majorBidi"/>
              </w:rPr>
              <w:t>5.73E-02</w:t>
            </w:r>
          </w:p>
        </w:tc>
        <w:tc>
          <w:tcPr>
            <w:tcW w:w="915" w:type="pct"/>
            <w:noWrap/>
          </w:tcPr>
          <w:p w14:paraId="13DAD5B7" w14:textId="40A68256" w:rsidR="00D52E98" w:rsidRPr="00D52E98" w:rsidRDefault="00D52E98" w:rsidP="00D52E98">
            <w:pPr>
              <w:rPr>
                <w:rFonts w:asciiTheme="majorBidi" w:hAnsiTheme="majorBidi" w:cstheme="majorBidi"/>
              </w:rPr>
            </w:pPr>
            <w:r w:rsidRPr="00D52E98">
              <w:rPr>
                <w:rFonts w:asciiTheme="majorBidi" w:hAnsiTheme="majorBidi" w:cstheme="majorBidi"/>
              </w:rPr>
              <w:t>9.69E-07</w:t>
            </w:r>
          </w:p>
        </w:tc>
        <w:tc>
          <w:tcPr>
            <w:tcW w:w="807" w:type="pct"/>
            <w:noWrap/>
          </w:tcPr>
          <w:p w14:paraId="4D4588F9" w14:textId="5A088470" w:rsidR="00D52E98" w:rsidRPr="00D52E98" w:rsidRDefault="00D52E98" w:rsidP="00D52E98">
            <w:pPr>
              <w:rPr>
                <w:rFonts w:asciiTheme="majorBidi" w:hAnsiTheme="majorBidi" w:cstheme="majorBidi"/>
              </w:rPr>
            </w:pPr>
            <w:r w:rsidRPr="00D52E98">
              <w:rPr>
                <w:rFonts w:asciiTheme="majorBidi" w:hAnsiTheme="majorBidi" w:cstheme="majorBidi"/>
              </w:rPr>
              <w:t>5.76E-03</w:t>
            </w:r>
          </w:p>
        </w:tc>
        <w:tc>
          <w:tcPr>
            <w:tcW w:w="806" w:type="pct"/>
            <w:noWrap/>
          </w:tcPr>
          <w:p w14:paraId="7FA49AD6" w14:textId="21B0A3D5" w:rsidR="00D52E98" w:rsidRPr="00D52E98" w:rsidRDefault="00D52E98" w:rsidP="00D52E98">
            <w:pPr>
              <w:rPr>
                <w:rFonts w:asciiTheme="majorBidi" w:hAnsiTheme="majorBidi" w:cstheme="majorBidi"/>
              </w:rPr>
            </w:pPr>
            <w:r w:rsidRPr="00D52E98">
              <w:rPr>
                <w:rFonts w:asciiTheme="majorBidi" w:hAnsiTheme="majorBidi" w:cstheme="majorBidi"/>
              </w:rPr>
              <w:t>6.25E-01</w:t>
            </w:r>
          </w:p>
        </w:tc>
      </w:tr>
      <w:tr w:rsidR="00D52E98" w:rsidRPr="00D52E98" w14:paraId="60E3466A" w14:textId="77777777" w:rsidTr="006270C3">
        <w:trPr>
          <w:trHeight w:val="300"/>
          <w:jc w:val="center"/>
        </w:trPr>
        <w:tc>
          <w:tcPr>
            <w:tcW w:w="1663" w:type="pct"/>
            <w:noWrap/>
          </w:tcPr>
          <w:p w14:paraId="396A9449" w14:textId="02A3C0F3" w:rsidR="00D52E98" w:rsidRPr="00D52E98" w:rsidRDefault="00D52E98" w:rsidP="00D52E98">
            <w:pPr>
              <w:rPr>
                <w:rFonts w:asciiTheme="majorBidi" w:hAnsiTheme="majorBidi" w:cstheme="majorBidi"/>
              </w:rPr>
            </w:pPr>
            <w:r w:rsidRPr="00D52E98">
              <w:rPr>
                <w:rFonts w:asciiTheme="majorBidi" w:hAnsiTheme="majorBidi" w:cstheme="majorBidi"/>
              </w:rPr>
              <w:t>black_coefficient</w:t>
            </w:r>
          </w:p>
        </w:tc>
        <w:tc>
          <w:tcPr>
            <w:tcW w:w="809" w:type="pct"/>
            <w:noWrap/>
          </w:tcPr>
          <w:p w14:paraId="48C78584" w14:textId="258AF2CE" w:rsidR="00D52E98" w:rsidRPr="00D52E98" w:rsidRDefault="00D52E98" w:rsidP="00D52E98">
            <w:pPr>
              <w:rPr>
                <w:rFonts w:asciiTheme="majorBidi" w:hAnsiTheme="majorBidi" w:cstheme="majorBidi"/>
              </w:rPr>
            </w:pPr>
            <w:r w:rsidRPr="00D52E98">
              <w:rPr>
                <w:rFonts w:asciiTheme="majorBidi" w:hAnsiTheme="majorBidi" w:cstheme="majorBidi"/>
              </w:rPr>
              <w:t>-6.88E-02</w:t>
            </w:r>
          </w:p>
        </w:tc>
        <w:tc>
          <w:tcPr>
            <w:tcW w:w="915" w:type="pct"/>
            <w:noWrap/>
          </w:tcPr>
          <w:p w14:paraId="295A005B" w14:textId="71FA4BA5" w:rsidR="00D52E98" w:rsidRPr="00D52E98" w:rsidRDefault="00D52E98" w:rsidP="00D52E98">
            <w:pPr>
              <w:rPr>
                <w:rFonts w:asciiTheme="majorBidi" w:hAnsiTheme="majorBidi" w:cstheme="majorBidi"/>
              </w:rPr>
            </w:pPr>
            <w:r w:rsidRPr="00D52E98">
              <w:rPr>
                <w:rFonts w:asciiTheme="majorBidi" w:hAnsiTheme="majorBidi" w:cstheme="majorBidi"/>
              </w:rPr>
              <w:t>8.74E-02</w:t>
            </w:r>
          </w:p>
        </w:tc>
        <w:tc>
          <w:tcPr>
            <w:tcW w:w="807" w:type="pct"/>
            <w:noWrap/>
          </w:tcPr>
          <w:p w14:paraId="7CCC7002" w14:textId="535650B8" w:rsidR="00D52E98" w:rsidRPr="00D52E98" w:rsidRDefault="00D52E98" w:rsidP="00D52E98">
            <w:pPr>
              <w:rPr>
                <w:rFonts w:asciiTheme="majorBidi" w:hAnsiTheme="majorBidi" w:cstheme="majorBidi"/>
              </w:rPr>
            </w:pPr>
            <w:r w:rsidRPr="00D52E98">
              <w:rPr>
                <w:rFonts w:asciiTheme="majorBidi" w:hAnsiTheme="majorBidi" w:cstheme="majorBidi"/>
              </w:rPr>
              <w:t>2.87E-02</w:t>
            </w:r>
          </w:p>
        </w:tc>
        <w:tc>
          <w:tcPr>
            <w:tcW w:w="806" w:type="pct"/>
            <w:noWrap/>
          </w:tcPr>
          <w:p w14:paraId="49F1EB78" w14:textId="15E90CB0" w:rsidR="00D52E98" w:rsidRPr="00D52E98" w:rsidRDefault="00D52E98" w:rsidP="00D52E98">
            <w:pPr>
              <w:rPr>
                <w:rFonts w:asciiTheme="majorBidi" w:hAnsiTheme="majorBidi" w:cstheme="majorBidi"/>
              </w:rPr>
            </w:pPr>
            <w:r w:rsidRPr="00D52E98">
              <w:rPr>
                <w:rFonts w:asciiTheme="majorBidi" w:hAnsiTheme="majorBidi" w:cstheme="majorBidi"/>
              </w:rPr>
              <w:t>1.15E-01</w:t>
            </w:r>
          </w:p>
        </w:tc>
      </w:tr>
      <w:tr w:rsidR="00D52E98" w:rsidRPr="00D52E98" w14:paraId="13D414CF" w14:textId="77777777" w:rsidTr="006270C3">
        <w:trPr>
          <w:trHeight w:val="300"/>
          <w:jc w:val="center"/>
        </w:trPr>
        <w:tc>
          <w:tcPr>
            <w:tcW w:w="1663" w:type="pct"/>
            <w:noWrap/>
          </w:tcPr>
          <w:p w14:paraId="4DE33FF6" w14:textId="700C020D" w:rsidR="00D52E98" w:rsidRPr="00D52E98" w:rsidRDefault="00D52E98" w:rsidP="00D52E98">
            <w:pPr>
              <w:rPr>
                <w:rFonts w:asciiTheme="majorBidi" w:hAnsiTheme="majorBidi" w:cstheme="majorBidi"/>
              </w:rPr>
            </w:pPr>
            <w:r w:rsidRPr="00D52E98">
              <w:rPr>
                <w:rFonts w:asciiTheme="majorBidi" w:hAnsiTheme="majorBidi" w:cstheme="majorBidi"/>
              </w:rPr>
              <w:t>black_standard_error</w:t>
            </w:r>
          </w:p>
        </w:tc>
        <w:tc>
          <w:tcPr>
            <w:tcW w:w="809" w:type="pct"/>
            <w:noWrap/>
          </w:tcPr>
          <w:p w14:paraId="221992DE" w14:textId="5690913D" w:rsidR="00D52E98" w:rsidRPr="00D52E98" w:rsidRDefault="00D52E98" w:rsidP="00D52E98">
            <w:pPr>
              <w:rPr>
                <w:rFonts w:asciiTheme="majorBidi" w:hAnsiTheme="majorBidi" w:cstheme="majorBidi"/>
              </w:rPr>
            </w:pPr>
            <w:r w:rsidRPr="00D52E98">
              <w:rPr>
                <w:rFonts w:asciiTheme="majorBidi" w:hAnsiTheme="majorBidi" w:cstheme="majorBidi"/>
              </w:rPr>
              <w:t>1.31E-02</w:t>
            </w:r>
          </w:p>
        </w:tc>
        <w:tc>
          <w:tcPr>
            <w:tcW w:w="915" w:type="pct"/>
            <w:noWrap/>
          </w:tcPr>
          <w:p w14:paraId="4A240199" w14:textId="2D548437" w:rsidR="00D52E98" w:rsidRPr="00D52E98" w:rsidRDefault="00D52E98" w:rsidP="00D52E98">
            <w:pPr>
              <w:rPr>
                <w:rFonts w:asciiTheme="majorBidi" w:hAnsiTheme="majorBidi" w:cstheme="majorBidi"/>
              </w:rPr>
            </w:pPr>
            <w:r w:rsidRPr="00D52E98">
              <w:rPr>
                <w:rFonts w:asciiTheme="majorBidi" w:hAnsiTheme="majorBidi" w:cstheme="majorBidi"/>
              </w:rPr>
              <w:t>1.67E-02</w:t>
            </w:r>
          </w:p>
        </w:tc>
        <w:tc>
          <w:tcPr>
            <w:tcW w:w="807" w:type="pct"/>
            <w:noWrap/>
          </w:tcPr>
          <w:p w14:paraId="625E3833" w14:textId="2076624E" w:rsidR="00D52E98" w:rsidRPr="00D52E98" w:rsidRDefault="00D52E98" w:rsidP="00D52E98">
            <w:pPr>
              <w:rPr>
                <w:rFonts w:asciiTheme="majorBidi" w:hAnsiTheme="majorBidi" w:cstheme="majorBidi"/>
              </w:rPr>
            </w:pPr>
            <w:r w:rsidRPr="00D52E98">
              <w:rPr>
                <w:rFonts w:asciiTheme="majorBidi" w:hAnsiTheme="majorBidi" w:cstheme="majorBidi"/>
              </w:rPr>
              <w:t>5.04E-03</w:t>
            </w:r>
          </w:p>
        </w:tc>
        <w:tc>
          <w:tcPr>
            <w:tcW w:w="806" w:type="pct"/>
            <w:noWrap/>
          </w:tcPr>
          <w:p w14:paraId="539EF2C3" w14:textId="54397C1F" w:rsidR="00D52E98" w:rsidRPr="00D52E98" w:rsidRDefault="00D52E98" w:rsidP="00D52E98">
            <w:pPr>
              <w:rPr>
                <w:rFonts w:asciiTheme="majorBidi" w:hAnsiTheme="majorBidi" w:cstheme="majorBidi"/>
              </w:rPr>
            </w:pPr>
            <w:r w:rsidRPr="00D52E98">
              <w:rPr>
                <w:rFonts w:asciiTheme="majorBidi" w:hAnsiTheme="majorBidi" w:cstheme="majorBidi"/>
              </w:rPr>
              <w:t>2.42E-02</w:t>
            </w:r>
          </w:p>
        </w:tc>
      </w:tr>
      <w:tr w:rsidR="00D52E98" w:rsidRPr="00D52E98" w14:paraId="1B4532EB" w14:textId="77777777" w:rsidTr="006270C3">
        <w:trPr>
          <w:trHeight w:val="300"/>
          <w:jc w:val="center"/>
        </w:trPr>
        <w:tc>
          <w:tcPr>
            <w:tcW w:w="1663" w:type="pct"/>
            <w:noWrap/>
          </w:tcPr>
          <w:p w14:paraId="79BCA0E1" w14:textId="7B148424" w:rsidR="00D52E98" w:rsidRPr="00D52E98" w:rsidRDefault="00D52E98" w:rsidP="00D52E98">
            <w:pPr>
              <w:rPr>
                <w:rFonts w:asciiTheme="majorBidi" w:hAnsiTheme="majorBidi" w:cstheme="majorBidi"/>
              </w:rPr>
            </w:pPr>
            <w:r w:rsidRPr="00D52E98">
              <w:rPr>
                <w:rFonts w:asciiTheme="majorBidi" w:hAnsiTheme="majorBidi" w:cstheme="majorBidi"/>
              </w:rPr>
              <w:t>black_t_score</w:t>
            </w:r>
          </w:p>
        </w:tc>
        <w:tc>
          <w:tcPr>
            <w:tcW w:w="809" w:type="pct"/>
            <w:noWrap/>
          </w:tcPr>
          <w:p w14:paraId="5474D7CA" w14:textId="19FED1A3" w:rsidR="00D52E98" w:rsidRPr="00D52E98" w:rsidRDefault="00D52E98" w:rsidP="00D52E98">
            <w:pPr>
              <w:rPr>
                <w:rFonts w:asciiTheme="majorBidi" w:hAnsiTheme="majorBidi" w:cstheme="majorBidi"/>
              </w:rPr>
            </w:pPr>
            <w:r w:rsidRPr="00D52E98">
              <w:rPr>
                <w:rFonts w:asciiTheme="majorBidi" w:hAnsiTheme="majorBidi" w:cstheme="majorBidi"/>
              </w:rPr>
              <w:t>-5.24E+00</w:t>
            </w:r>
          </w:p>
        </w:tc>
        <w:tc>
          <w:tcPr>
            <w:tcW w:w="915" w:type="pct"/>
            <w:noWrap/>
          </w:tcPr>
          <w:p w14:paraId="21874A8F" w14:textId="0BE15689" w:rsidR="00D52E98" w:rsidRPr="00D52E98" w:rsidRDefault="00D52E98" w:rsidP="00D52E98">
            <w:pPr>
              <w:rPr>
                <w:rFonts w:asciiTheme="majorBidi" w:hAnsiTheme="majorBidi" w:cstheme="majorBidi"/>
              </w:rPr>
            </w:pPr>
            <w:r w:rsidRPr="00D52E98">
              <w:rPr>
                <w:rFonts w:asciiTheme="majorBidi" w:hAnsiTheme="majorBidi" w:cstheme="majorBidi"/>
              </w:rPr>
              <w:t>5.23E+00</w:t>
            </w:r>
          </w:p>
        </w:tc>
        <w:tc>
          <w:tcPr>
            <w:tcW w:w="807" w:type="pct"/>
            <w:noWrap/>
          </w:tcPr>
          <w:p w14:paraId="5E44122F" w14:textId="156E0A90" w:rsidR="00D52E98" w:rsidRPr="00D52E98" w:rsidRDefault="00D52E98" w:rsidP="00D52E98">
            <w:pPr>
              <w:rPr>
                <w:rFonts w:asciiTheme="majorBidi" w:hAnsiTheme="majorBidi" w:cstheme="majorBidi"/>
              </w:rPr>
            </w:pPr>
            <w:r w:rsidRPr="00D52E98">
              <w:rPr>
                <w:rFonts w:asciiTheme="majorBidi" w:hAnsiTheme="majorBidi" w:cstheme="majorBidi"/>
              </w:rPr>
              <w:t>5.69E+00</w:t>
            </w:r>
          </w:p>
        </w:tc>
        <w:tc>
          <w:tcPr>
            <w:tcW w:w="806" w:type="pct"/>
            <w:noWrap/>
          </w:tcPr>
          <w:p w14:paraId="747A84CA" w14:textId="22E248DB" w:rsidR="00D52E98" w:rsidRPr="00D52E98" w:rsidRDefault="00D52E98" w:rsidP="00D52E98">
            <w:pPr>
              <w:rPr>
                <w:rFonts w:asciiTheme="majorBidi" w:hAnsiTheme="majorBidi" w:cstheme="majorBidi"/>
              </w:rPr>
            </w:pPr>
            <w:r w:rsidRPr="00D52E98">
              <w:rPr>
                <w:rFonts w:asciiTheme="majorBidi" w:hAnsiTheme="majorBidi" w:cstheme="majorBidi"/>
              </w:rPr>
              <w:t>4.76E+00</w:t>
            </w:r>
          </w:p>
        </w:tc>
      </w:tr>
      <w:tr w:rsidR="00D52E98" w:rsidRPr="00D52E98" w14:paraId="2C29A2FF" w14:textId="77777777" w:rsidTr="006270C3">
        <w:trPr>
          <w:trHeight w:val="300"/>
          <w:jc w:val="center"/>
        </w:trPr>
        <w:tc>
          <w:tcPr>
            <w:tcW w:w="1663" w:type="pct"/>
            <w:noWrap/>
          </w:tcPr>
          <w:p w14:paraId="69116A9C" w14:textId="5D1E583B" w:rsidR="00D52E98" w:rsidRPr="00D52E98" w:rsidRDefault="00D52E98" w:rsidP="00D52E98">
            <w:pPr>
              <w:rPr>
                <w:rFonts w:asciiTheme="majorBidi" w:hAnsiTheme="majorBidi" w:cstheme="majorBidi"/>
              </w:rPr>
            </w:pPr>
            <w:r w:rsidRPr="00D52E98">
              <w:rPr>
                <w:rFonts w:asciiTheme="majorBidi" w:hAnsiTheme="majorBidi" w:cstheme="majorBidi"/>
              </w:rPr>
              <w:t>black_p_value</w:t>
            </w:r>
          </w:p>
        </w:tc>
        <w:tc>
          <w:tcPr>
            <w:tcW w:w="809" w:type="pct"/>
            <w:noWrap/>
          </w:tcPr>
          <w:p w14:paraId="5C33D623" w14:textId="73F3DA44" w:rsidR="00D52E98" w:rsidRPr="00D52E98" w:rsidRDefault="00D52E98" w:rsidP="00D52E98">
            <w:pPr>
              <w:rPr>
                <w:rFonts w:asciiTheme="majorBidi" w:hAnsiTheme="majorBidi" w:cstheme="majorBidi"/>
              </w:rPr>
            </w:pPr>
            <w:r w:rsidRPr="00D52E98">
              <w:rPr>
                <w:rFonts w:asciiTheme="majorBidi" w:hAnsiTheme="majorBidi" w:cstheme="majorBidi"/>
              </w:rPr>
              <w:t>1.16E-06</w:t>
            </w:r>
          </w:p>
        </w:tc>
        <w:tc>
          <w:tcPr>
            <w:tcW w:w="915" w:type="pct"/>
            <w:noWrap/>
          </w:tcPr>
          <w:p w14:paraId="4BAAD308" w14:textId="3FD801AD" w:rsidR="00D52E98" w:rsidRPr="00D52E98" w:rsidRDefault="00D52E98" w:rsidP="00D52E98">
            <w:pPr>
              <w:rPr>
                <w:rFonts w:asciiTheme="majorBidi" w:hAnsiTheme="majorBidi" w:cstheme="majorBidi"/>
              </w:rPr>
            </w:pPr>
            <w:r w:rsidRPr="00D52E98">
              <w:rPr>
                <w:rFonts w:asciiTheme="majorBidi" w:hAnsiTheme="majorBidi" w:cstheme="majorBidi"/>
              </w:rPr>
              <w:t>1.21E-06</w:t>
            </w:r>
          </w:p>
        </w:tc>
        <w:tc>
          <w:tcPr>
            <w:tcW w:w="807" w:type="pct"/>
            <w:noWrap/>
          </w:tcPr>
          <w:p w14:paraId="736EBD55" w14:textId="13F0BC0F" w:rsidR="00D52E98" w:rsidRPr="00D52E98" w:rsidRDefault="00D52E98" w:rsidP="00D52E98">
            <w:pPr>
              <w:rPr>
                <w:rFonts w:asciiTheme="majorBidi" w:hAnsiTheme="majorBidi" w:cstheme="majorBidi"/>
              </w:rPr>
            </w:pPr>
            <w:r w:rsidRPr="00D52E98">
              <w:rPr>
                <w:rFonts w:asciiTheme="majorBidi" w:hAnsiTheme="majorBidi" w:cstheme="majorBidi"/>
              </w:rPr>
              <w:t>1.19E-05</w:t>
            </w:r>
          </w:p>
        </w:tc>
        <w:tc>
          <w:tcPr>
            <w:tcW w:w="806" w:type="pct"/>
            <w:noWrap/>
          </w:tcPr>
          <w:p w14:paraId="7A626780" w14:textId="6966EA13" w:rsidR="00D52E98" w:rsidRPr="00D52E98" w:rsidRDefault="00D52E98" w:rsidP="00D52E98">
            <w:pPr>
              <w:rPr>
                <w:rFonts w:asciiTheme="majorBidi" w:hAnsiTheme="majorBidi" w:cstheme="majorBidi"/>
              </w:rPr>
            </w:pPr>
            <w:r w:rsidRPr="00D52E98">
              <w:rPr>
                <w:rFonts w:asciiTheme="majorBidi" w:hAnsiTheme="majorBidi" w:cstheme="majorBidi"/>
              </w:rPr>
              <w:t>2.06E-03</w:t>
            </w:r>
          </w:p>
        </w:tc>
      </w:tr>
      <w:tr w:rsidR="00D52E98" w:rsidRPr="00D52E98" w14:paraId="4BCF37F4" w14:textId="77777777" w:rsidTr="006270C3">
        <w:trPr>
          <w:trHeight w:val="300"/>
          <w:jc w:val="center"/>
        </w:trPr>
        <w:tc>
          <w:tcPr>
            <w:tcW w:w="1663" w:type="pct"/>
            <w:noWrap/>
          </w:tcPr>
          <w:p w14:paraId="1A325415" w14:textId="702BB2B6" w:rsidR="00D52E98" w:rsidRPr="00D52E98" w:rsidRDefault="00D52E98" w:rsidP="00D52E98">
            <w:pPr>
              <w:rPr>
                <w:rFonts w:asciiTheme="majorBidi" w:hAnsiTheme="majorBidi" w:cstheme="majorBidi"/>
              </w:rPr>
            </w:pPr>
            <w:r w:rsidRPr="00D52E98">
              <w:rPr>
                <w:rFonts w:asciiTheme="majorBidi" w:hAnsiTheme="majorBidi" w:cstheme="majorBidi"/>
              </w:rPr>
              <w:t>other_coefficient</w:t>
            </w:r>
          </w:p>
        </w:tc>
        <w:tc>
          <w:tcPr>
            <w:tcW w:w="809" w:type="pct"/>
            <w:noWrap/>
          </w:tcPr>
          <w:p w14:paraId="17D071DD" w14:textId="187DFA23" w:rsidR="00D52E98" w:rsidRPr="00D52E98" w:rsidRDefault="00D52E98" w:rsidP="00D52E98">
            <w:pPr>
              <w:rPr>
                <w:rFonts w:asciiTheme="majorBidi" w:hAnsiTheme="majorBidi" w:cstheme="majorBidi"/>
              </w:rPr>
            </w:pPr>
            <w:r w:rsidRPr="00D52E98">
              <w:rPr>
                <w:rFonts w:asciiTheme="majorBidi" w:hAnsiTheme="majorBidi" w:cstheme="majorBidi"/>
              </w:rPr>
              <w:t>5.14E-03</w:t>
            </w:r>
          </w:p>
        </w:tc>
        <w:tc>
          <w:tcPr>
            <w:tcW w:w="915" w:type="pct"/>
            <w:noWrap/>
          </w:tcPr>
          <w:p w14:paraId="32ACE2A9" w14:textId="0FA9A320" w:rsidR="00D52E98" w:rsidRPr="00D52E98" w:rsidRDefault="00D52E98" w:rsidP="00D52E98">
            <w:pPr>
              <w:rPr>
                <w:rFonts w:asciiTheme="majorBidi" w:hAnsiTheme="majorBidi" w:cstheme="majorBidi"/>
              </w:rPr>
            </w:pPr>
            <w:r w:rsidRPr="00D52E98">
              <w:rPr>
                <w:rFonts w:asciiTheme="majorBidi" w:hAnsiTheme="majorBidi" w:cstheme="majorBidi"/>
              </w:rPr>
              <w:t>8.84E-02</w:t>
            </w:r>
          </w:p>
        </w:tc>
        <w:tc>
          <w:tcPr>
            <w:tcW w:w="807" w:type="pct"/>
            <w:noWrap/>
          </w:tcPr>
          <w:p w14:paraId="2D8029CA" w14:textId="4E489C8B" w:rsidR="00D52E98" w:rsidRPr="00D52E98" w:rsidRDefault="00D52E98" w:rsidP="00D52E98">
            <w:pPr>
              <w:rPr>
                <w:rFonts w:asciiTheme="majorBidi" w:hAnsiTheme="majorBidi" w:cstheme="majorBidi"/>
              </w:rPr>
            </w:pPr>
            <w:r w:rsidRPr="00D52E98">
              <w:rPr>
                <w:rFonts w:asciiTheme="majorBidi" w:hAnsiTheme="majorBidi" w:cstheme="majorBidi"/>
              </w:rPr>
              <w:t>-6.76E-03</w:t>
            </w:r>
          </w:p>
        </w:tc>
        <w:tc>
          <w:tcPr>
            <w:tcW w:w="806" w:type="pct"/>
            <w:noWrap/>
          </w:tcPr>
          <w:p w14:paraId="28CFED4C" w14:textId="19BE4D55" w:rsidR="00D52E98" w:rsidRPr="00D52E98" w:rsidRDefault="00D52E98" w:rsidP="00D52E98">
            <w:pPr>
              <w:rPr>
                <w:rFonts w:asciiTheme="majorBidi" w:hAnsiTheme="majorBidi" w:cstheme="majorBidi"/>
              </w:rPr>
            </w:pPr>
            <w:r w:rsidRPr="00D52E98">
              <w:rPr>
                <w:rFonts w:asciiTheme="majorBidi" w:hAnsiTheme="majorBidi" w:cstheme="majorBidi"/>
              </w:rPr>
              <w:t>2.47E-02</w:t>
            </w:r>
          </w:p>
        </w:tc>
      </w:tr>
      <w:tr w:rsidR="00D52E98" w:rsidRPr="00D52E98" w14:paraId="4E51C9E2" w14:textId="77777777" w:rsidTr="006270C3">
        <w:trPr>
          <w:trHeight w:val="300"/>
          <w:jc w:val="center"/>
        </w:trPr>
        <w:tc>
          <w:tcPr>
            <w:tcW w:w="1663" w:type="pct"/>
            <w:noWrap/>
          </w:tcPr>
          <w:p w14:paraId="00A1F85E" w14:textId="7A04EDC7" w:rsidR="00D52E98" w:rsidRPr="00D52E98" w:rsidRDefault="00D52E98" w:rsidP="00D52E98">
            <w:pPr>
              <w:rPr>
                <w:rFonts w:asciiTheme="majorBidi" w:hAnsiTheme="majorBidi" w:cstheme="majorBidi"/>
              </w:rPr>
            </w:pPr>
            <w:r w:rsidRPr="00D52E98">
              <w:rPr>
                <w:rFonts w:asciiTheme="majorBidi" w:hAnsiTheme="majorBidi" w:cstheme="majorBidi"/>
              </w:rPr>
              <w:t>other_standard_error</w:t>
            </w:r>
          </w:p>
        </w:tc>
        <w:tc>
          <w:tcPr>
            <w:tcW w:w="809" w:type="pct"/>
            <w:noWrap/>
          </w:tcPr>
          <w:p w14:paraId="60C1DE07" w14:textId="40221570" w:rsidR="00D52E98" w:rsidRPr="00D52E98" w:rsidRDefault="00D52E98" w:rsidP="00D52E98">
            <w:pPr>
              <w:rPr>
                <w:rFonts w:asciiTheme="majorBidi" w:hAnsiTheme="majorBidi" w:cstheme="majorBidi"/>
              </w:rPr>
            </w:pPr>
            <w:r w:rsidRPr="00D52E98">
              <w:rPr>
                <w:rFonts w:asciiTheme="majorBidi" w:hAnsiTheme="majorBidi" w:cstheme="majorBidi"/>
              </w:rPr>
              <w:t>1.81E-02</w:t>
            </w:r>
          </w:p>
        </w:tc>
        <w:tc>
          <w:tcPr>
            <w:tcW w:w="915" w:type="pct"/>
            <w:noWrap/>
          </w:tcPr>
          <w:p w14:paraId="086F8F02" w14:textId="15D75AA7" w:rsidR="00D52E98" w:rsidRPr="00D52E98" w:rsidRDefault="00D52E98" w:rsidP="00D52E98">
            <w:pPr>
              <w:rPr>
                <w:rFonts w:asciiTheme="majorBidi" w:hAnsiTheme="majorBidi" w:cstheme="majorBidi"/>
              </w:rPr>
            </w:pPr>
            <w:r w:rsidRPr="00D52E98">
              <w:rPr>
                <w:rFonts w:asciiTheme="majorBidi" w:hAnsiTheme="majorBidi" w:cstheme="majorBidi"/>
              </w:rPr>
              <w:t>2.56E-02</w:t>
            </w:r>
          </w:p>
        </w:tc>
        <w:tc>
          <w:tcPr>
            <w:tcW w:w="807" w:type="pct"/>
            <w:noWrap/>
          </w:tcPr>
          <w:p w14:paraId="3ACE0436" w14:textId="0DD42C3B" w:rsidR="00D52E98" w:rsidRPr="00D52E98" w:rsidRDefault="00D52E98" w:rsidP="00D52E98">
            <w:pPr>
              <w:rPr>
                <w:rFonts w:asciiTheme="majorBidi" w:hAnsiTheme="majorBidi" w:cstheme="majorBidi"/>
              </w:rPr>
            </w:pPr>
            <w:r w:rsidRPr="00D52E98">
              <w:rPr>
                <w:rFonts w:asciiTheme="majorBidi" w:hAnsiTheme="majorBidi" w:cstheme="majorBidi"/>
              </w:rPr>
              <w:t>1.66E-02</w:t>
            </w:r>
          </w:p>
        </w:tc>
        <w:tc>
          <w:tcPr>
            <w:tcW w:w="806" w:type="pct"/>
            <w:noWrap/>
          </w:tcPr>
          <w:p w14:paraId="0C846635" w14:textId="12FC3C66" w:rsidR="00D52E98" w:rsidRPr="00D52E98" w:rsidRDefault="00D52E98" w:rsidP="00D52E98">
            <w:pPr>
              <w:rPr>
                <w:rFonts w:asciiTheme="majorBidi" w:hAnsiTheme="majorBidi" w:cstheme="majorBidi"/>
              </w:rPr>
            </w:pPr>
            <w:r w:rsidRPr="00D52E98">
              <w:rPr>
                <w:rFonts w:asciiTheme="majorBidi" w:hAnsiTheme="majorBidi" w:cstheme="majorBidi"/>
              </w:rPr>
              <w:t>4.82E-02</w:t>
            </w:r>
          </w:p>
        </w:tc>
      </w:tr>
      <w:tr w:rsidR="00D52E98" w:rsidRPr="00D52E98" w14:paraId="72724CF5" w14:textId="77777777" w:rsidTr="006270C3">
        <w:trPr>
          <w:trHeight w:val="300"/>
          <w:jc w:val="center"/>
        </w:trPr>
        <w:tc>
          <w:tcPr>
            <w:tcW w:w="1663" w:type="pct"/>
            <w:noWrap/>
          </w:tcPr>
          <w:p w14:paraId="29CD6022" w14:textId="13F74110" w:rsidR="00D52E98" w:rsidRPr="00D52E98" w:rsidRDefault="00D52E98" w:rsidP="00D52E98">
            <w:pPr>
              <w:rPr>
                <w:rFonts w:asciiTheme="majorBidi" w:hAnsiTheme="majorBidi" w:cstheme="majorBidi"/>
              </w:rPr>
            </w:pPr>
            <w:r w:rsidRPr="00D52E98">
              <w:rPr>
                <w:rFonts w:asciiTheme="majorBidi" w:hAnsiTheme="majorBidi" w:cstheme="majorBidi"/>
              </w:rPr>
              <w:t>other_t_score</w:t>
            </w:r>
          </w:p>
        </w:tc>
        <w:tc>
          <w:tcPr>
            <w:tcW w:w="809" w:type="pct"/>
            <w:noWrap/>
          </w:tcPr>
          <w:p w14:paraId="46EDB604" w14:textId="200A89E8" w:rsidR="00D52E98" w:rsidRPr="00D52E98" w:rsidRDefault="00D52E98" w:rsidP="00D52E98">
            <w:pPr>
              <w:rPr>
                <w:rFonts w:asciiTheme="majorBidi" w:hAnsiTheme="majorBidi" w:cstheme="majorBidi"/>
              </w:rPr>
            </w:pPr>
            <w:r w:rsidRPr="00D52E98">
              <w:rPr>
                <w:rFonts w:asciiTheme="majorBidi" w:hAnsiTheme="majorBidi" w:cstheme="majorBidi"/>
              </w:rPr>
              <w:t>1.81E-02</w:t>
            </w:r>
          </w:p>
        </w:tc>
        <w:tc>
          <w:tcPr>
            <w:tcW w:w="915" w:type="pct"/>
            <w:noWrap/>
          </w:tcPr>
          <w:p w14:paraId="286CA41A" w14:textId="59F0845D" w:rsidR="00D52E98" w:rsidRPr="00D52E98" w:rsidRDefault="00D52E98" w:rsidP="00D52E98">
            <w:pPr>
              <w:rPr>
                <w:rFonts w:asciiTheme="majorBidi" w:hAnsiTheme="majorBidi" w:cstheme="majorBidi"/>
              </w:rPr>
            </w:pPr>
            <w:r w:rsidRPr="00D52E98">
              <w:rPr>
                <w:rFonts w:asciiTheme="majorBidi" w:hAnsiTheme="majorBidi" w:cstheme="majorBidi"/>
              </w:rPr>
              <w:t>3.45E+00</w:t>
            </w:r>
          </w:p>
        </w:tc>
        <w:tc>
          <w:tcPr>
            <w:tcW w:w="807" w:type="pct"/>
            <w:noWrap/>
          </w:tcPr>
          <w:p w14:paraId="6AE03B74" w14:textId="79B3BD40" w:rsidR="00D52E98" w:rsidRPr="00D52E98" w:rsidRDefault="00D52E98" w:rsidP="00D52E98">
            <w:pPr>
              <w:rPr>
                <w:rFonts w:asciiTheme="majorBidi" w:hAnsiTheme="majorBidi" w:cstheme="majorBidi"/>
              </w:rPr>
            </w:pPr>
            <w:r w:rsidRPr="00D52E98">
              <w:rPr>
                <w:rFonts w:asciiTheme="majorBidi" w:hAnsiTheme="majorBidi" w:cstheme="majorBidi"/>
              </w:rPr>
              <w:t>-4.07E-01</w:t>
            </w:r>
          </w:p>
        </w:tc>
        <w:tc>
          <w:tcPr>
            <w:tcW w:w="806" w:type="pct"/>
            <w:noWrap/>
          </w:tcPr>
          <w:p w14:paraId="3755D251" w14:textId="033B365B" w:rsidR="00D52E98" w:rsidRPr="00D52E98" w:rsidRDefault="00D52E98" w:rsidP="00D52E98">
            <w:pPr>
              <w:rPr>
                <w:rFonts w:asciiTheme="majorBidi" w:hAnsiTheme="majorBidi" w:cstheme="majorBidi"/>
              </w:rPr>
            </w:pPr>
            <w:r w:rsidRPr="00D52E98">
              <w:rPr>
                <w:rFonts w:asciiTheme="majorBidi" w:hAnsiTheme="majorBidi" w:cstheme="majorBidi"/>
              </w:rPr>
              <w:t>5.12E-01</w:t>
            </w:r>
          </w:p>
        </w:tc>
      </w:tr>
      <w:tr w:rsidR="00D52E98" w:rsidRPr="00D52E98" w14:paraId="4840D1DC" w14:textId="77777777" w:rsidTr="006270C3">
        <w:trPr>
          <w:trHeight w:val="300"/>
          <w:jc w:val="center"/>
        </w:trPr>
        <w:tc>
          <w:tcPr>
            <w:tcW w:w="1663" w:type="pct"/>
            <w:noWrap/>
          </w:tcPr>
          <w:p w14:paraId="653B944B" w14:textId="0F87B385" w:rsidR="00D52E98" w:rsidRPr="00D52E98" w:rsidRDefault="00D52E98" w:rsidP="00D52E98">
            <w:pPr>
              <w:rPr>
                <w:rFonts w:asciiTheme="majorBidi" w:hAnsiTheme="majorBidi" w:cstheme="majorBidi"/>
              </w:rPr>
            </w:pPr>
            <w:r w:rsidRPr="00D52E98">
              <w:rPr>
                <w:rFonts w:asciiTheme="majorBidi" w:hAnsiTheme="majorBidi" w:cstheme="majorBidi"/>
              </w:rPr>
              <w:t>other_p_value</w:t>
            </w:r>
          </w:p>
        </w:tc>
        <w:tc>
          <w:tcPr>
            <w:tcW w:w="809" w:type="pct"/>
            <w:noWrap/>
          </w:tcPr>
          <w:p w14:paraId="39B4E042" w14:textId="321FDABD" w:rsidR="00D52E98" w:rsidRPr="00D52E98" w:rsidRDefault="00D52E98" w:rsidP="00D52E98">
            <w:pPr>
              <w:rPr>
                <w:rFonts w:asciiTheme="majorBidi" w:hAnsiTheme="majorBidi" w:cstheme="majorBidi"/>
              </w:rPr>
            </w:pPr>
            <w:r w:rsidRPr="00D52E98">
              <w:rPr>
                <w:rFonts w:asciiTheme="majorBidi" w:hAnsiTheme="majorBidi" w:cstheme="majorBidi"/>
              </w:rPr>
              <w:t>2.84E-01</w:t>
            </w:r>
          </w:p>
        </w:tc>
        <w:tc>
          <w:tcPr>
            <w:tcW w:w="915" w:type="pct"/>
            <w:noWrap/>
          </w:tcPr>
          <w:p w14:paraId="6B0C03BD" w14:textId="1AED15B0" w:rsidR="00D52E98" w:rsidRPr="00D52E98" w:rsidRDefault="00D52E98" w:rsidP="00D52E98">
            <w:pPr>
              <w:rPr>
                <w:rFonts w:asciiTheme="majorBidi" w:hAnsiTheme="majorBidi" w:cstheme="majorBidi"/>
              </w:rPr>
            </w:pPr>
            <w:r w:rsidRPr="00D52E98">
              <w:rPr>
                <w:rFonts w:asciiTheme="majorBidi" w:hAnsiTheme="majorBidi" w:cstheme="majorBidi"/>
              </w:rPr>
              <w:t>8.81E-04</w:t>
            </w:r>
          </w:p>
        </w:tc>
        <w:tc>
          <w:tcPr>
            <w:tcW w:w="807" w:type="pct"/>
            <w:noWrap/>
          </w:tcPr>
          <w:p w14:paraId="46F8599A" w14:textId="11318AC9" w:rsidR="00D52E98" w:rsidRPr="00D52E98" w:rsidRDefault="00D52E98" w:rsidP="00D52E98">
            <w:pPr>
              <w:rPr>
                <w:rFonts w:asciiTheme="majorBidi" w:hAnsiTheme="majorBidi" w:cstheme="majorBidi"/>
              </w:rPr>
            </w:pPr>
            <w:r w:rsidRPr="00D52E98">
              <w:rPr>
                <w:rFonts w:asciiTheme="majorBidi" w:hAnsiTheme="majorBidi" w:cstheme="majorBidi"/>
              </w:rPr>
              <w:t>6.88E-01</w:t>
            </w:r>
          </w:p>
        </w:tc>
        <w:tc>
          <w:tcPr>
            <w:tcW w:w="806" w:type="pct"/>
            <w:noWrap/>
          </w:tcPr>
          <w:p w14:paraId="4092512C" w14:textId="63DB1F95" w:rsidR="00D52E98" w:rsidRPr="00D52E98" w:rsidRDefault="00D52E98" w:rsidP="00D52E98">
            <w:pPr>
              <w:rPr>
                <w:rFonts w:asciiTheme="majorBidi" w:hAnsiTheme="majorBidi" w:cstheme="majorBidi"/>
              </w:rPr>
            </w:pPr>
            <w:r w:rsidRPr="00D52E98">
              <w:rPr>
                <w:rFonts w:asciiTheme="majorBidi" w:hAnsiTheme="majorBidi" w:cstheme="majorBidi"/>
              </w:rPr>
              <w:t>6.25E-01</w:t>
            </w:r>
          </w:p>
        </w:tc>
      </w:tr>
      <w:tr w:rsidR="009F7E2A" w:rsidRPr="00D52E98" w14:paraId="561A7C3F" w14:textId="77777777" w:rsidTr="006270C3">
        <w:trPr>
          <w:trHeight w:val="300"/>
          <w:jc w:val="center"/>
        </w:trPr>
        <w:tc>
          <w:tcPr>
            <w:tcW w:w="1663" w:type="pct"/>
            <w:noWrap/>
          </w:tcPr>
          <w:p w14:paraId="0E5BA756" w14:textId="5C09CBF5" w:rsidR="009F7E2A" w:rsidRPr="00D52E98" w:rsidRDefault="009F7E2A" w:rsidP="009F7E2A">
            <w:pPr>
              <w:rPr>
                <w:rFonts w:asciiTheme="majorBidi" w:hAnsiTheme="majorBidi" w:cstheme="majorBidi"/>
              </w:rPr>
            </w:pPr>
            <w:r w:rsidRPr="00D52E98">
              <w:rPr>
                <w:rFonts w:asciiTheme="majorBidi" w:hAnsiTheme="majorBidi" w:cstheme="majorBidi"/>
              </w:rPr>
              <w:t>Cycle_coefficient</w:t>
            </w:r>
          </w:p>
        </w:tc>
        <w:tc>
          <w:tcPr>
            <w:tcW w:w="809" w:type="pct"/>
            <w:noWrap/>
          </w:tcPr>
          <w:p w14:paraId="6D2F440A" w14:textId="18665F22" w:rsidR="009F7E2A" w:rsidRPr="00D52E98" w:rsidRDefault="009F7E2A" w:rsidP="009F7E2A">
            <w:pPr>
              <w:rPr>
                <w:rFonts w:asciiTheme="majorBidi" w:hAnsiTheme="majorBidi" w:cstheme="majorBidi"/>
              </w:rPr>
            </w:pPr>
            <w:r w:rsidRPr="00D52E98">
              <w:rPr>
                <w:rFonts w:asciiTheme="majorBidi" w:hAnsiTheme="majorBidi" w:cstheme="majorBidi"/>
              </w:rPr>
              <w:t>7.77E-01</w:t>
            </w:r>
          </w:p>
        </w:tc>
        <w:tc>
          <w:tcPr>
            <w:tcW w:w="915" w:type="pct"/>
            <w:noWrap/>
          </w:tcPr>
          <w:p w14:paraId="49521D82" w14:textId="1EFA7ED6" w:rsidR="009F7E2A" w:rsidRPr="00D52E98" w:rsidRDefault="009F7E2A" w:rsidP="009F7E2A">
            <w:pPr>
              <w:rPr>
                <w:rFonts w:asciiTheme="majorBidi" w:hAnsiTheme="majorBidi" w:cstheme="majorBidi"/>
              </w:rPr>
            </w:pPr>
            <w:r w:rsidRPr="00D52E98">
              <w:rPr>
                <w:rFonts w:asciiTheme="majorBidi" w:hAnsiTheme="majorBidi" w:cstheme="majorBidi"/>
              </w:rPr>
              <w:t>8.75E-02</w:t>
            </w:r>
          </w:p>
        </w:tc>
        <w:tc>
          <w:tcPr>
            <w:tcW w:w="807" w:type="pct"/>
            <w:noWrap/>
          </w:tcPr>
          <w:p w14:paraId="6E42D107" w14:textId="5C0F0FEA" w:rsidR="009F7E2A" w:rsidRPr="00D52E98" w:rsidRDefault="009F7E2A" w:rsidP="009F7E2A">
            <w:pPr>
              <w:rPr>
                <w:rFonts w:asciiTheme="majorBidi" w:hAnsiTheme="majorBidi" w:cstheme="majorBidi"/>
              </w:rPr>
            </w:pPr>
            <w:r w:rsidRPr="00D52E98">
              <w:rPr>
                <w:rFonts w:asciiTheme="majorBidi" w:hAnsiTheme="majorBidi" w:cstheme="majorBidi"/>
              </w:rPr>
              <w:t>-2.42E-01</w:t>
            </w:r>
          </w:p>
        </w:tc>
        <w:tc>
          <w:tcPr>
            <w:tcW w:w="806" w:type="pct"/>
            <w:noWrap/>
          </w:tcPr>
          <w:p w14:paraId="1459DA5A" w14:textId="070ED4A6" w:rsidR="009F7E2A" w:rsidRPr="00D52E98" w:rsidRDefault="009F7E2A" w:rsidP="009F7E2A">
            <w:pPr>
              <w:rPr>
                <w:rFonts w:asciiTheme="majorBidi" w:hAnsiTheme="majorBidi" w:cstheme="majorBidi"/>
              </w:rPr>
            </w:pPr>
            <w:r w:rsidRPr="00D52E98">
              <w:rPr>
                <w:rFonts w:asciiTheme="majorBidi" w:hAnsiTheme="majorBidi" w:cstheme="majorBidi"/>
              </w:rPr>
              <w:t>N/A</w:t>
            </w:r>
          </w:p>
        </w:tc>
      </w:tr>
      <w:tr w:rsidR="009F7E2A" w:rsidRPr="00D52E98" w14:paraId="3E0B310A" w14:textId="77777777" w:rsidTr="006270C3">
        <w:trPr>
          <w:trHeight w:val="300"/>
          <w:jc w:val="center"/>
        </w:trPr>
        <w:tc>
          <w:tcPr>
            <w:tcW w:w="1663" w:type="pct"/>
            <w:noWrap/>
          </w:tcPr>
          <w:p w14:paraId="6B9B47E0" w14:textId="1D16533A" w:rsidR="009F7E2A" w:rsidRPr="00D52E98" w:rsidRDefault="009F7E2A" w:rsidP="009F7E2A">
            <w:pPr>
              <w:rPr>
                <w:rFonts w:asciiTheme="majorBidi" w:hAnsiTheme="majorBidi" w:cstheme="majorBidi"/>
              </w:rPr>
            </w:pPr>
            <w:r w:rsidRPr="00D52E98">
              <w:rPr>
                <w:rFonts w:asciiTheme="majorBidi" w:hAnsiTheme="majorBidi" w:cstheme="majorBidi"/>
              </w:rPr>
              <w:t>Cycle_standard_error</w:t>
            </w:r>
          </w:p>
        </w:tc>
        <w:tc>
          <w:tcPr>
            <w:tcW w:w="809" w:type="pct"/>
            <w:noWrap/>
          </w:tcPr>
          <w:p w14:paraId="3F2143B4" w14:textId="22D38B66" w:rsidR="009F7E2A" w:rsidRPr="00D52E98" w:rsidRDefault="009F7E2A" w:rsidP="009F7E2A">
            <w:pPr>
              <w:rPr>
                <w:rFonts w:asciiTheme="majorBidi" w:hAnsiTheme="majorBidi" w:cstheme="majorBidi"/>
              </w:rPr>
            </w:pPr>
            <w:r w:rsidRPr="00D52E98">
              <w:rPr>
                <w:rFonts w:asciiTheme="majorBidi" w:hAnsiTheme="majorBidi" w:cstheme="majorBidi"/>
              </w:rPr>
              <w:t>4.14E-03</w:t>
            </w:r>
          </w:p>
        </w:tc>
        <w:tc>
          <w:tcPr>
            <w:tcW w:w="915" w:type="pct"/>
            <w:noWrap/>
          </w:tcPr>
          <w:p w14:paraId="7A2F1672" w14:textId="27B88549" w:rsidR="009F7E2A" w:rsidRPr="00D52E98" w:rsidRDefault="009F7E2A" w:rsidP="009F7E2A">
            <w:pPr>
              <w:rPr>
                <w:rFonts w:asciiTheme="majorBidi" w:hAnsiTheme="majorBidi" w:cstheme="majorBidi"/>
              </w:rPr>
            </w:pPr>
            <w:r w:rsidRPr="00D52E98">
              <w:rPr>
                <w:rFonts w:asciiTheme="majorBidi" w:hAnsiTheme="majorBidi" w:cstheme="majorBidi"/>
              </w:rPr>
              <w:t>3.98E-03</w:t>
            </w:r>
          </w:p>
        </w:tc>
        <w:tc>
          <w:tcPr>
            <w:tcW w:w="807" w:type="pct"/>
            <w:noWrap/>
          </w:tcPr>
          <w:p w14:paraId="7B7D0D3F" w14:textId="412349AC" w:rsidR="009F7E2A" w:rsidRPr="00D52E98" w:rsidRDefault="009F7E2A" w:rsidP="009F7E2A">
            <w:pPr>
              <w:rPr>
                <w:rFonts w:asciiTheme="majorBidi" w:hAnsiTheme="majorBidi" w:cstheme="majorBidi"/>
              </w:rPr>
            </w:pPr>
            <w:r w:rsidRPr="00D52E98">
              <w:rPr>
                <w:rFonts w:asciiTheme="majorBidi" w:hAnsiTheme="majorBidi" w:cstheme="majorBidi"/>
              </w:rPr>
              <w:t>7.35E-03</w:t>
            </w:r>
          </w:p>
        </w:tc>
        <w:tc>
          <w:tcPr>
            <w:tcW w:w="806" w:type="pct"/>
            <w:noWrap/>
          </w:tcPr>
          <w:p w14:paraId="07721137" w14:textId="53A7BEA1" w:rsidR="009F7E2A" w:rsidRPr="00D52E98" w:rsidRDefault="009F7E2A" w:rsidP="009F7E2A">
            <w:pPr>
              <w:rPr>
                <w:rFonts w:asciiTheme="majorBidi" w:hAnsiTheme="majorBidi" w:cstheme="majorBidi"/>
              </w:rPr>
            </w:pPr>
            <w:r w:rsidRPr="00D52E98">
              <w:rPr>
                <w:rFonts w:asciiTheme="majorBidi" w:hAnsiTheme="majorBidi" w:cstheme="majorBidi"/>
              </w:rPr>
              <w:t>N/A</w:t>
            </w:r>
          </w:p>
        </w:tc>
      </w:tr>
      <w:tr w:rsidR="009F7E2A" w:rsidRPr="00D52E98" w14:paraId="69C6077E" w14:textId="77777777" w:rsidTr="006270C3">
        <w:trPr>
          <w:trHeight w:val="300"/>
          <w:jc w:val="center"/>
        </w:trPr>
        <w:tc>
          <w:tcPr>
            <w:tcW w:w="1663" w:type="pct"/>
            <w:noWrap/>
          </w:tcPr>
          <w:p w14:paraId="04AF4E73" w14:textId="6691C0DF" w:rsidR="009F7E2A" w:rsidRPr="00D52E98" w:rsidRDefault="009F7E2A" w:rsidP="009F7E2A">
            <w:pPr>
              <w:rPr>
                <w:rFonts w:asciiTheme="majorBidi" w:hAnsiTheme="majorBidi" w:cstheme="majorBidi"/>
              </w:rPr>
            </w:pPr>
            <w:r w:rsidRPr="00D52E98">
              <w:rPr>
                <w:rFonts w:asciiTheme="majorBidi" w:hAnsiTheme="majorBidi" w:cstheme="majorBidi"/>
              </w:rPr>
              <w:t>Cycle_t_score</w:t>
            </w:r>
          </w:p>
        </w:tc>
        <w:tc>
          <w:tcPr>
            <w:tcW w:w="809" w:type="pct"/>
            <w:noWrap/>
          </w:tcPr>
          <w:p w14:paraId="54613DAF" w14:textId="58FA4497" w:rsidR="009F7E2A" w:rsidRPr="00D52E98" w:rsidRDefault="009F7E2A" w:rsidP="009F7E2A">
            <w:pPr>
              <w:rPr>
                <w:rFonts w:asciiTheme="majorBidi" w:hAnsiTheme="majorBidi" w:cstheme="majorBidi"/>
              </w:rPr>
            </w:pPr>
            <w:r w:rsidRPr="00D52E98">
              <w:rPr>
                <w:rFonts w:asciiTheme="majorBidi" w:hAnsiTheme="majorBidi" w:cstheme="majorBidi"/>
              </w:rPr>
              <w:t>1.82E+01</w:t>
            </w:r>
          </w:p>
        </w:tc>
        <w:tc>
          <w:tcPr>
            <w:tcW w:w="915" w:type="pct"/>
            <w:noWrap/>
          </w:tcPr>
          <w:p w14:paraId="31884D59" w14:textId="1F6D8E5D" w:rsidR="009F7E2A" w:rsidRPr="00D52E98" w:rsidRDefault="009F7E2A" w:rsidP="009F7E2A">
            <w:pPr>
              <w:rPr>
                <w:rFonts w:asciiTheme="majorBidi" w:hAnsiTheme="majorBidi" w:cstheme="majorBidi"/>
              </w:rPr>
            </w:pPr>
            <w:r w:rsidRPr="00D52E98">
              <w:rPr>
                <w:rFonts w:asciiTheme="majorBidi" w:hAnsiTheme="majorBidi" w:cstheme="majorBidi"/>
              </w:rPr>
              <w:t>2.19E+01</w:t>
            </w:r>
          </w:p>
        </w:tc>
        <w:tc>
          <w:tcPr>
            <w:tcW w:w="807" w:type="pct"/>
            <w:noWrap/>
          </w:tcPr>
          <w:p w14:paraId="550C22F3" w14:textId="5EC7F850" w:rsidR="009F7E2A" w:rsidRPr="00D52E98" w:rsidRDefault="009F7E2A" w:rsidP="009F7E2A">
            <w:pPr>
              <w:rPr>
                <w:rFonts w:asciiTheme="majorBidi" w:hAnsiTheme="majorBidi" w:cstheme="majorBidi"/>
              </w:rPr>
            </w:pPr>
            <w:r w:rsidRPr="00D52E98">
              <w:rPr>
                <w:rFonts w:asciiTheme="majorBidi" w:hAnsiTheme="majorBidi" w:cstheme="majorBidi"/>
              </w:rPr>
              <w:t>-3.29E+01</w:t>
            </w:r>
          </w:p>
        </w:tc>
        <w:tc>
          <w:tcPr>
            <w:tcW w:w="806" w:type="pct"/>
            <w:noWrap/>
          </w:tcPr>
          <w:p w14:paraId="4DA5B964" w14:textId="1DACA341" w:rsidR="009F7E2A" w:rsidRPr="00D52E98" w:rsidRDefault="009F7E2A" w:rsidP="009F7E2A">
            <w:pPr>
              <w:rPr>
                <w:rFonts w:asciiTheme="majorBidi" w:hAnsiTheme="majorBidi" w:cstheme="majorBidi"/>
              </w:rPr>
            </w:pPr>
            <w:r w:rsidRPr="00D52E98">
              <w:rPr>
                <w:rFonts w:asciiTheme="majorBidi" w:hAnsiTheme="majorBidi" w:cstheme="majorBidi"/>
              </w:rPr>
              <w:t>N/A</w:t>
            </w:r>
          </w:p>
        </w:tc>
      </w:tr>
      <w:tr w:rsidR="009F7E2A" w:rsidRPr="00D52E98" w14:paraId="57F61374" w14:textId="77777777" w:rsidTr="006270C3">
        <w:trPr>
          <w:trHeight w:val="300"/>
          <w:jc w:val="center"/>
        </w:trPr>
        <w:tc>
          <w:tcPr>
            <w:tcW w:w="1663" w:type="pct"/>
            <w:noWrap/>
          </w:tcPr>
          <w:p w14:paraId="321D30C4" w14:textId="40D14C8F" w:rsidR="009F7E2A" w:rsidRPr="00D52E98" w:rsidRDefault="009F7E2A" w:rsidP="009F7E2A">
            <w:pPr>
              <w:rPr>
                <w:rFonts w:asciiTheme="majorBidi" w:hAnsiTheme="majorBidi" w:cstheme="majorBidi"/>
              </w:rPr>
            </w:pPr>
            <w:r w:rsidRPr="00D52E98">
              <w:rPr>
                <w:rFonts w:asciiTheme="majorBidi" w:hAnsiTheme="majorBidi" w:cstheme="majorBidi"/>
              </w:rPr>
              <w:t>Cycle_p_value</w:t>
            </w:r>
          </w:p>
        </w:tc>
        <w:tc>
          <w:tcPr>
            <w:tcW w:w="809" w:type="pct"/>
            <w:noWrap/>
          </w:tcPr>
          <w:p w14:paraId="24E4AA3E" w14:textId="1AB4537D" w:rsidR="009F7E2A" w:rsidRPr="00D52E98" w:rsidRDefault="009F7E2A" w:rsidP="009F7E2A">
            <w:pPr>
              <w:rPr>
                <w:rFonts w:asciiTheme="majorBidi" w:hAnsiTheme="majorBidi" w:cstheme="majorBidi"/>
              </w:rPr>
            </w:pPr>
            <w:r w:rsidRPr="00D52E98">
              <w:rPr>
                <w:rFonts w:asciiTheme="majorBidi" w:hAnsiTheme="majorBidi" w:cstheme="majorBidi"/>
              </w:rPr>
              <w:t>6.03E-31</w:t>
            </w:r>
          </w:p>
        </w:tc>
        <w:tc>
          <w:tcPr>
            <w:tcW w:w="915" w:type="pct"/>
            <w:noWrap/>
          </w:tcPr>
          <w:p w14:paraId="7363DA99" w14:textId="6BE42D93" w:rsidR="009F7E2A" w:rsidRPr="00D52E98" w:rsidRDefault="009F7E2A" w:rsidP="009F7E2A">
            <w:pPr>
              <w:rPr>
                <w:rFonts w:asciiTheme="majorBidi" w:hAnsiTheme="majorBidi" w:cstheme="majorBidi"/>
              </w:rPr>
            </w:pPr>
            <w:r w:rsidRPr="00D52E98">
              <w:rPr>
                <w:rFonts w:asciiTheme="majorBidi" w:hAnsiTheme="majorBidi" w:cstheme="majorBidi"/>
              </w:rPr>
              <w:t>1.53E-36</w:t>
            </w:r>
          </w:p>
        </w:tc>
        <w:tc>
          <w:tcPr>
            <w:tcW w:w="807" w:type="pct"/>
            <w:noWrap/>
          </w:tcPr>
          <w:p w14:paraId="58C603C3" w14:textId="37E21ECB" w:rsidR="009F7E2A" w:rsidRPr="00D52E98" w:rsidRDefault="009F7E2A" w:rsidP="009F7E2A">
            <w:pPr>
              <w:rPr>
                <w:rFonts w:asciiTheme="majorBidi" w:hAnsiTheme="majorBidi" w:cstheme="majorBidi"/>
              </w:rPr>
            </w:pPr>
            <w:r w:rsidRPr="00D52E98">
              <w:rPr>
                <w:rFonts w:asciiTheme="majorBidi" w:hAnsiTheme="majorBidi" w:cstheme="majorBidi"/>
              </w:rPr>
              <w:t>1.51E-19</w:t>
            </w:r>
          </w:p>
        </w:tc>
        <w:tc>
          <w:tcPr>
            <w:tcW w:w="806" w:type="pct"/>
            <w:noWrap/>
          </w:tcPr>
          <w:p w14:paraId="3F8B2422" w14:textId="60F5EC33" w:rsidR="009F7E2A" w:rsidRPr="00D52E98" w:rsidRDefault="009F7E2A" w:rsidP="009F7E2A">
            <w:pPr>
              <w:rPr>
                <w:rFonts w:asciiTheme="majorBidi" w:hAnsiTheme="majorBidi" w:cstheme="majorBidi"/>
              </w:rPr>
            </w:pPr>
            <w:r w:rsidRPr="00D52E98">
              <w:rPr>
                <w:rFonts w:asciiTheme="majorBidi" w:hAnsiTheme="majorBidi" w:cstheme="majorBidi"/>
              </w:rPr>
              <w:t>N/A</w:t>
            </w:r>
          </w:p>
        </w:tc>
      </w:tr>
      <w:tr w:rsidR="009F7E2A" w:rsidRPr="00D52E98" w14:paraId="4F613642" w14:textId="77777777" w:rsidTr="006270C3">
        <w:trPr>
          <w:trHeight w:val="300"/>
          <w:jc w:val="center"/>
        </w:trPr>
        <w:tc>
          <w:tcPr>
            <w:tcW w:w="1663" w:type="pct"/>
            <w:noWrap/>
          </w:tcPr>
          <w:p w14:paraId="3283FD53" w14:textId="63FEAB56" w:rsidR="009F7E2A" w:rsidRPr="00D52E98" w:rsidRDefault="009F7E2A" w:rsidP="009F7E2A">
            <w:pPr>
              <w:rPr>
                <w:rFonts w:asciiTheme="majorBidi" w:hAnsiTheme="majorBidi" w:cstheme="majorBidi"/>
              </w:rPr>
            </w:pPr>
            <w:r w:rsidRPr="00D52E98">
              <w:rPr>
                <w:rFonts w:asciiTheme="majorBidi" w:hAnsiTheme="majorBidi" w:cstheme="majorBidi"/>
              </w:rPr>
              <w:t>cotinine_coefficient</w:t>
            </w:r>
          </w:p>
        </w:tc>
        <w:tc>
          <w:tcPr>
            <w:tcW w:w="809" w:type="pct"/>
            <w:noWrap/>
          </w:tcPr>
          <w:p w14:paraId="0C9A3099" w14:textId="29D4C895" w:rsidR="009F7E2A" w:rsidRPr="00D52E98" w:rsidRDefault="009F7E2A" w:rsidP="009F7E2A">
            <w:pPr>
              <w:rPr>
                <w:rFonts w:asciiTheme="majorBidi" w:hAnsiTheme="majorBidi" w:cstheme="majorBidi"/>
              </w:rPr>
            </w:pPr>
            <w:r w:rsidRPr="00D52E98">
              <w:rPr>
                <w:rFonts w:asciiTheme="majorBidi" w:hAnsiTheme="majorBidi" w:cstheme="majorBidi"/>
              </w:rPr>
              <w:t>1.15E-01</w:t>
            </w:r>
          </w:p>
        </w:tc>
        <w:tc>
          <w:tcPr>
            <w:tcW w:w="915" w:type="pct"/>
            <w:noWrap/>
          </w:tcPr>
          <w:p w14:paraId="12471016" w14:textId="65B8898A" w:rsidR="009F7E2A" w:rsidRPr="00D52E98" w:rsidRDefault="009F7E2A" w:rsidP="009F7E2A">
            <w:pPr>
              <w:rPr>
                <w:rFonts w:asciiTheme="majorBidi" w:hAnsiTheme="majorBidi" w:cstheme="majorBidi"/>
              </w:rPr>
            </w:pPr>
            <w:r w:rsidRPr="00D52E98">
              <w:rPr>
                <w:rFonts w:asciiTheme="majorBidi" w:hAnsiTheme="majorBidi" w:cstheme="majorBidi"/>
              </w:rPr>
              <w:t>-4.30E-03</w:t>
            </w:r>
          </w:p>
        </w:tc>
        <w:tc>
          <w:tcPr>
            <w:tcW w:w="807" w:type="pct"/>
            <w:noWrap/>
          </w:tcPr>
          <w:p w14:paraId="4B40DFCD" w14:textId="165C071A" w:rsidR="009F7E2A" w:rsidRPr="00D52E98" w:rsidRDefault="009F7E2A" w:rsidP="009F7E2A">
            <w:pPr>
              <w:rPr>
                <w:rFonts w:asciiTheme="majorBidi" w:hAnsiTheme="majorBidi" w:cstheme="majorBidi"/>
              </w:rPr>
            </w:pPr>
            <w:r w:rsidRPr="00D52E98">
              <w:rPr>
                <w:rFonts w:asciiTheme="majorBidi" w:hAnsiTheme="majorBidi" w:cstheme="majorBidi"/>
              </w:rPr>
              <w:t>-3.72E-03</w:t>
            </w:r>
          </w:p>
        </w:tc>
        <w:tc>
          <w:tcPr>
            <w:tcW w:w="806" w:type="pct"/>
            <w:noWrap/>
          </w:tcPr>
          <w:p w14:paraId="12D6A413" w14:textId="1A985CA0" w:rsidR="009F7E2A" w:rsidRPr="00D52E98" w:rsidRDefault="00D52E98" w:rsidP="009F7E2A">
            <w:pPr>
              <w:rPr>
                <w:rFonts w:asciiTheme="majorBidi" w:hAnsiTheme="majorBidi" w:cstheme="majorBidi"/>
              </w:rPr>
            </w:pPr>
            <w:r w:rsidRPr="00D52E98">
              <w:rPr>
                <w:rFonts w:asciiTheme="majorBidi" w:hAnsiTheme="majorBidi" w:cstheme="majorBidi"/>
              </w:rPr>
              <w:t>1.86E-03</w:t>
            </w:r>
          </w:p>
        </w:tc>
      </w:tr>
      <w:tr w:rsidR="00D52E98" w:rsidRPr="00D52E98" w14:paraId="42A07772" w14:textId="77777777" w:rsidTr="006270C3">
        <w:trPr>
          <w:trHeight w:val="300"/>
          <w:jc w:val="center"/>
        </w:trPr>
        <w:tc>
          <w:tcPr>
            <w:tcW w:w="1663" w:type="pct"/>
            <w:noWrap/>
          </w:tcPr>
          <w:p w14:paraId="2666A53C" w14:textId="67CEC083" w:rsidR="00D52E98" w:rsidRPr="00D52E98" w:rsidRDefault="00D52E98" w:rsidP="00D52E98">
            <w:pPr>
              <w:rPr>
                <w:rFonts w:asciiTheme="majorBidi" w:hAnsiTheme="majorBidi" w:cstheme="majorBidi"/>
              </w:rPr>
            </w:pPr>
            <w:r w:rsidRPr="00D52E98">
              <w:rPr>
                <w:rFonts w:asciiTheme="majorBidi" w:hAnsiTheme="majorBidi" w:cstheme="majorBidi"/>
              </w:rPr>
              <w:t>cotinine_standard_error</w:t>
            </w:r>
          </w:p>
        </w:tc>
        <w:tc>
          <w:tcPr>
            <w:tcW w:w="809" w:type="pct"/>
            <w:noWrap/>
          </w:tcPr>
          <w:p w14:paraId="4ADDC03E" w14:textId="5D969E23" w:rsidR="00D52E98" w:rsidRPr="00D52E98" w:rsidRDefault="00D52E98" w:rsidP="00D52E98">
            <w:pPr>
              <w:rPr>
                <w:rFonts w:asciiTheme="majorBidi" w:hAnsiTheme="majorBidi" w:cstheme="majorBidi"/>
              </w:rPr>
            </w:pPr>
            <w:r w:rsidRPr="00D52E98">
              <w:rPr>
                <w:rFonts w:asciiTheme="majorBidi" w:hAnsiTheme="majorBidi" w:cstheme="majorBidi"/>
              </w:rPr>
              <w:t>3.34E-03</w:t>
            </w:r>
          </w:p>
        </w:tc>
        <w:tc>
          <w:tcPr>
            <w:tcW w:w="915" w:type="pct"/>
            <w:noWrap/>
          </w:tcPr>
          <w:p w14:paraId="3824F55F" w14:textId="24584048" w:rsidR="00D52E98" w:rsidRPr="00D52E98" w:rsidRDefault="00D52E98" w:rsidP="00D52E98">
            <w:pPr>
              <w:rPr>
                <w:rFonts w:asciiTheme="majorBidi" w:hAnsiTheme="majorBidi" w:cstheme="majorBidi"/>
              </w:rPr>
            </w:pPr>
            <w:r w:rsidRPr="00D52E98">
              <w:rPr>
                <w:rFonts w:asciiTheme="majorBidi" w:hAnsiTheme="majorBidi" w:cstheme="majorBidi"/>
              </w:rPr>
              <w:t>3.44E-03</w:t>
            </w:r>
          </w:p>
        </w:tc>
        <w:tc>
          <w:tcPr>
            <w:tcW w:w="807" w:type="pct"/>
            <w:noWrap/>
          </w:tcPr>
          <w:p w14:paraId="7CE61819" w14:textId="217E105E" w:rsidR="00D52E98" w:rsidRPr="00D52E98" w:rsidRDefault="00D52E98" w:rsidP="00D52E98">
            <w:pPr>
              <w:rPr>
                <w:rFonts w:asciiTheme="majorBidi" w:hAnsiTheme="majorBidi" w:cstheme="majorBidi"/>
              </w:rPr>
            </w:pPr>
            <w:r w:rsidRPr="00D52E98">
              <w:rPr>
                <w:rFonts w:asciiTheme="majorBidi" w:hAnsiTheme="majorBidi" w:cstheme="majorBidi"/>
              </w:rPr>
              <w:t>1.53E-03</w:t>
            </w:r>
          </w:p>
        </w:tc>
        <w:tc>
          <w:tcPr>
            <w:tcW w:w="806" w:type="pct"/>
            <w:noWrap/>
          </w:tcPr>
          <w:p w14:paraId="22376813" w14:textId="6BDB1E36" w:rsidR="00D52E98" w:rsidRPr="00D52E98" w:rsidRDefault="00D52E98" w:rsidP="00D52E98">
            <w:pPr>
              <w:rPr>
                <w:rFonts w:asciiTheme="majorBidi" w:hAnsiTheme="majorBidi" w:cstheme="majorBidi"/>
              </w:rPr>
            </w:pPr>
            <w:r w:rsidRPr="00D52E98">
              <w:rPr>
                <w:rFonts w:asciiTheme="majorBidi" w:hAnsiTheme="majorBidi" w:cstheme="majorBidi"/>
              </w:rPr>
              <w:t>4.11E-03</w:t>
            </w:r>
          </w:p>
        </w:tc>
      </w:tr>
      <w:tr w:rsidR="00D52E98" w:rsidRPr="00D52E98" w14:paraId="7F1A8FC4" w14:textId="77777777" w:rsidTr="006270C3">
        <w:trPr>
          <w:trHeight w:val="300"/>
          <w:jc w:val="center"/>
        </w:trPr>
        <w:tc>
          <w:tcPr>
            <w:tcW w:w="1663" w:type="pct"/>
            <w:noWrap/>
          </w:tcPr>
          <w:p w14:paraId="2159AC4E" w14:textId="6734038B" w:rsidR="00D52E98" w:rsidRPr="00D52E98" w:rsidRDefault="00D52E98" w:rsidP="00D52E98">
            <w:pPr>
              <w:rPr>
                <w:rFonts w:asciiTheme="majorBidi" w:hAnsiTheme="majorBidi" w:cstheme="majorBidi"/>
              </w:rPr>
            </w:pPr>
            <w:r w:rsidRPr="00D52E98">
              <w:rPr>
                <w:rFonts w:asciiTheme="majorBidi" w:hAnsiTheme="majorBidi" w:cstheme="majorBidi"/>
              </w:rPr>
              <w:t>cotinine_t_score</w:t>
            </w:r>
          </w:p>
        </w:tc>
        <w:tc>
          <w:tcPr>
            <w:tcW w:w="809" w:type="pct"/>
            <w:noWrap/>
          </w:tcPr>
          <w:p w14:paraId="0833EE0D" w14:textId="2F7D8726" w:rsidR="00D52E98" w:rsidRPr="00D52E98" w:rsidRDefault="00D52E98" w:rsidP="00D52E98">
            <w:pPr>
              <w:rPr>
                <w:rFonts w:asciiTheme="majorBidi" w:hAnsiTheme="majorBidi" w:cstheme="majorBidi"/>
              </w:rPr>
            </w:pPr>
            <w:r w:rsidRPr="00D52E98">
              <w:rPr>
                <w:rFonts w:asciiTheme="majorBidi" w:hAnsiTheme="majorBidi" w:cstheme="majorBidi"/>
              </w:rPr>
              <w:t>3.43E+01</w:t>
            </w:r>
          </w:p>
        </w:tc>
        <w:tc>
          <w:tcPr>
            <w:tcW w:w="915" w:type="pct"/>
            <w:noWrap/>
          </w:tcPr>
          <w:p w14:paraId="4B4027A9" w14:textId="637D36B7" w:rsidR="00D52E98" w:rsidRPr="00D52E98" w:rsidRDefault="00D52E98" w:rsidP="00D52E98">
            <w:pPr>
              <w:rPr>
                <w:rFonts w:asciiTheme="majorBidi" w:hAnsiTheme="majorBidi" w:cstheme="majorBidi"/>
              </w:rPr>
            </w:pPr>
            <w:r w:rsidRPr="00D52E98">
              <w:rPr>
                <w:rFonts w:asciiTheme="majorBidi" w:hAnsiTheme="majorBidi" w:cstheme="majorBidi"/>
              </w:rPr>
              <w:t>-1.25E+00</w:t>
            </w:r>
          </w:p>
        </w:tc>
        <w:tc>
          <w:tcPr>
            <w:tcW w:w="807" w:type="pct"/>
            <w:noWrap/>
          </w:tcPr>
          <w:p w14:paraId="773E6E69" w14:textId="3D2F8D66" w:rsidR="00D52E98" w:rsidRPr="00D52E98" w:rsidRDefault="00D52E98" w:rsidP="00D52E98">
            <w:pPr>
              <w:rPr>
                <w:rFonts w:asciiTheme="majorBidi" w:hAnsiTheme="majorBidi" w:cstheme="majorBidi"/>
              </w:rPr>
            </w:pPr>
            <w:r w:rsidRPr="00D52E98">
              <w:rPr>
                <w:rFonts w:asciiTheme="majorBidi" w:hAnsiTheme="majorBidi" w:cstheme="majorBidi"/>
              </w:rPr>
              <w:t>-2.43E+00</w:t>
            </w:r>
          </w:p>
        </w:tc>
        <w:tc>
          <w:tcPr>
            <w:tcW w:w="806" w:type="pct"/>
            <w:noWrap/>
          </w:tcPr>
          <w:p w14:paraId="311EA131" w14:textId="69959147" w:rsidR="00D52E98" w:rsidRPr="00D52E98" w:rsidRDefault="00D52E98" w:rsidP="00D52E98">
            <w:pPr>
              <w:rPr>
                <w:rFonts w:asciiTheme="majorBidi" w:hAnsiTheme="majorBidi" w:cstheme="majorBidi"/>
              </w:rPr>
            </w:pPr>
            <w:r w:rsidRPr="00D52E98">
              <w:rPr>
                <w:rFonts w:asciiTheme="majorBidi" w:hAnsiTheme="majorBidi" w:cstheme="majorBidi"/>
              </w:rPr>
              <w:t>4.53E-01</w:t>
            </w:r>
          </w:p>
        </w:tc>
      </w:tr>
      <w:tr w:rsidR="00D52E98" w:rsidRPr="00D52E98" w14:paraId="0520AFB2" w14:textId="77777777" w:rsidTr="006270C3">
        <w:trPr>
          <w:trHeight w:val="300"/>
          <w:jc w:val="center"/>
        </w:trPr>
        <w:tc>
          <w:tcPr>
            <w:tcW w:w="1663" w:type="pct"/>
            <w:noWrap/>
          </w:tcPr>
          <w:p w14:paraId="45407EFD" w14:textId="5178C675" w:rsidR="00D52E98" w:rsidRPr="00D52E98" w:rsidRDefault="00D52E98" w:rsidP="00D52E98">
            <w:pPr>
              <w:rPr>
                <w:rFonts w:asciiTheme="majorBidi" w:hAnsiTheme="majorBidi" w:cstheme="majorBidi"/>
              </w:rPr>
            </w:pPr>
            <w:r w:rsidRPr="00D52E98">
              <w:rPr>
                <w:rFonts w:asciiTheme="majorBidi" w:hAnsiTheme="majorBidi" w:cstheme="majorBidi"/>
              </w:rPr>
              <w:t>cotinine_p_value</w:t>
            </w:r>
          </w:p>
        </w:tc>
        <w:tc>
          <w:tcPr>
            <w:tcW w:w="809" w:type="pct"/>
            <w:noWrap/>
          </w:tcPr>
          <w:p w14:paraId="565494C3" w14:textId="5E1D67E0" w:rsidR="00D52E98" w:rsidRPr="00D52E98" w:rsidRDefault="00D52E98" w:rsidP="00D52E98">
            <w:pPr>
              <w:rPr>
                <w:rFonts w:asciiTheme="majorBidi" w:hAnsiTheme="majorBidi" w:cstheme="majorBidi"/>
              </w:rPr>
            </w:pPr>
            <w:r w:rsidRPr="00D52E98">
              <w:rPr>
                <w:rFonts w:asciiTheme="majorBidi" w:hAnsiTheme="majorBidi" w:cstheme="majorBidi"/>
              </w:rPr>
              <w:t>3.50E-51</w:t>
            </w:r>
          </w:p>
        </w:tc>
        <w:tc>
          <w:tcPr>
            <w:tcW w:w="915" w:type="pct"/>
            <w:noWrap/>
          </w:tcPr>
          <w:p w14:paraId="05DBE96A" w14:textId="4DC732E1" w:rsidR="00D52E98" w:rsidRPr="00D52E98" w:rsidRDefault="00D52E98" w:rsidP="00D52E98">
            <w:pPr>
              <w:rPr>
                <w:rFonts w:asciiTheme="majorBidi" w:hAnsiTheme="majorBidi" w:cstheme="majorBidi"/>
              </w:rPr>
            </w:pPr>
            <w:r w:rsidRPr="00D52E98">
              <w:rPr>
                <w:rFonts w:asciiTheme="majorBidi" w:hAnsiTheme="majorBidi" w:cstheme="majorBidi"/>
              </w:rPr>
              <w:t>2.16E-01</w:t>
            </w:r>
          </w:p>
        </w:tc>
        <w:tc>
          <w:tcPr>
            <w:tcW w:w="807" w:type="pct"/>
            <w:noWrap/>
          </w:tcPr>
          <w:p w14:paraId="6096428D" w14:textId="792A3A23" w:rsidR="00D52E98" w:rsidRPr="00D52E98" w:rsidRDefault="00D52E98" w:rsidP="00D52E98">
            <w:pPr>
              <w:rPr>
                <w:rFonts w:asciiTheme="majorBidi" w:hAnsiTheme="majorBidi" w:cstheme="majorBidi"/>
              </w:rPr>
            </w:pPr>
            <w:r w:rsidRPr="00D52E98">
              <w:rPr>
                <w:rFonts w:asciiTheme="majorBidi" w:hAnsiTheme="majorBidi" w:cstheme="majorBidi"/>
              </w:rPr>
              <w:t>2.44E-02</w:t>
            </w:r>
          </w:p>
        </w:tc>
        <w:tc>
          <w:tcPr>
            <w:tcW w:w="806" w:type="pct"/>
            <w:noWrap/>
          </w:tcPr>
          <w:p w14:paraId="7F83FA27" w14:textId="741E5356" w:rsidR="00D52E98" w:rsidRPr="00D52E98" w:rsidRDefault="00D52E98" w:rsidP="00D52E98">
            <w:pPr>
              <w:rPr>
                <w:rFonts w:asciiTheme="majorBidi" w:hAnsiTheme="majorBidi" w:cstheme="majorBidi"/>
              </w:rPr>
            </w:pPr>
            <w:r w:rsidRPr="00D52E98">
              <w:rPr>
                <w:rFonts w:asciiTheme="majorBidi" w:hAnsiTheme="majorBidi" w:cstheme="majorBidi"/>
              </w:rPr>
              <w:t>6.64E-01</w:t>
            </w:r>
          </w:p>
        </w:tc>
      </w:tr>
    </w:tbl>
    <w:p w14:paraId="4E93F292" w14:textId="5C5C4AC6" w:rsidR="00CB6437" w:rsidRPr="005A7711" w:rsidRDefault="00CB6437">
      <w:pPr>
        <w:rPr>
          <w:rFonts w:asciiTheme="majorBidi" w:hAnsiTheme="majorBidi" w:cstheme="majorBidi"/>
        </w:rPr>
      </w:pPr>
    </w:p>
    <w:p w14:paraId="16F632DB" w14:textId="329ABD56" w:rsidR="00206B80" w:rsidRPr="005A7711" w:rsidRDefault="0090503D" w:rsidP="003F441C">
      <w:pPr>
        <w:pStyle w:val="Heading1"/>
        <w:rPr>
          <w:rFonts w:asciiTheme="majorBidi" w:hAnsiTheme="majorBidi"/>
          <w:b/>
          <w:bCs/>
          <w:color w:val="auto"/>
          <w:sz w:val="24"/>
          <w:szCs w:val="24"/>
        </w:rPr>
      </w:pPr>
      <w:bookmarkStart w:id="13" w:name="_Toc525603891"/>
      <w:r w:rsidRPr="005A7711">
        <w:rPr>
          <w:rFonts w:asciiTheme="majorBidi" w:hAnsiTheme="majorBidi"/>
          <w:b/>
          <w:bCs/>
          <w:color w:val="auto"/>
          <w:sz w:val="24"/>
          <w:szCs w:val="24"/>
        </w:rPr>
        <w:t xml:space="preserve">2. </w:t>
      </w:r>
      <w:r w:rsidR="00206B80" w:rsidRPr="005A7711">
        <w:rPr>
          <w:rFonts w:asciiTheme="majorBidi" w:hAnsiTheme="majorBidi"/>
          <w:b/>
          <w:bCs/>
          <w:color w:val="auto"/>
          <w:sz w:val="24"/>
          <w:szCs w:val="24"/>
        </w:rPr>
        <w:t>Age-Based Trends, Half-Lives, and Restriction Dates</w:t>
      </w:r>
      <w:bookmarkEnd w:id="13"/>
      <w:r w:rsidR="00206B80" w:rsidRPr="005A7711">
        <w:rPr>
          <w:rFonts w:asciiTheme="majorBidi" w:hAnsiTheme="majorBidi"/>
          <w:b/>
          <w:bCs/>
          <w:color w:val="auto"/>
          <w:sz w:val="24"/>
          <w:szCs w:val="24"/>
        </w:rPr>
        <w:t xml:space="preserve"> </w:t>
      </w:r>
    </w:p>
    <w:p w14:paraId="228F0AF9" w14:textId="5BAD67EB" w:rsidR="0058664A" w:rsidRPr="005A7711" w:rsidRDefault="0058664A" w:rsidP="0058664A">
      <w:pPr>
        <w:spacing w:after="0" w:line="240" w:lineRule="auto"/>
        <w:rPr>
          <w:rFonts w:asciiTheme="majorBidi" w:hAnsiTheme="majorBidi" w:cstheme="majorBidi"/>
          <w:b/>
          <w:bCs/>
          <w:sz w:val="24"/>
          <w:szCs w:val="24"/>
        </w:rPr>
      </w:pPr>
    </w:p>
    <w:p w14:paraId="258CB3AE" w14:textId="17EDBF20" w:rsidR="0058664A" w:rsidRPr="005A7711" w:rsidRDefault="00B161D8" w:rsidP="00297538">
      <w:pPr>
        <w:pStyle w:val="Heading2"/>
        <w:rPr>
          <w:rFonts w:asciiTheme="majorBidi" w:hAnsiTheme="majorBidi"/>
          <w:color w:val="auto"/>
          <w:sz w:val="24"/>
          <w:szCs w:val="24"/>
        </w:rPr>
      </w:pPr>
      <w:bookmarkStart w:id="14" w:name="_Toc525603892"/>
      <w:r w:rsidRPr="005A7711">
        <w:rPr>
          <w:rFonts w:asciiTheme="majorBidi" w:hAnsiTheme="majorBidi"/>
          <w:b/>
          <w:bCs/>
          <w:color w:val="auto"/>
          <w:sz w:val="24"/>
          <w:szCs w:val="24"/>
        </w:rPr>
        <w:t xml:space="preserve">Table </w:t>
      </w:r>
      <w:r w:rsidR="00DE490D">
        <w:rPr>
          <w:rFonts w:asciiTheme="majorBidi" w:hAnsiTheme="majorBidi"/>
          <w:b/>
          <w:bCs/>
          <w:color w:val="auto"/>
          <w:sz w:val="24"/>
          <w:szCs w:val="24"/>
        </w:rPr>
        <w:t>S</w:t>
      </w:r>
      <w:r w:rsidR="00F224C4">
        <w:rPr>
          <w:rFonts w:asciiTheme="majorBidi" w:hAnsiTheme="majorBidi"/>
          <w:b/>
          <w:bCs/>
          <w:color w:val="auto"/>
          <w:sz w:val="24"/>
          <w:szCs w:val="24"/>
        </w:rPr>
        <w:t>12</w:t>
      </w:r>
      <w:r w:rsidRPr="005A7711">
        <w:rPr>
          <w:rFonts w:asciiTheme="majorBidi" w:hAnsiTheme="majorBidi"/>
          <w:color w:val="auto"/>
          <w:sz w:val="24"/>
          <w:szCs w:val="24"/>
        </w:rPr>
        <w:t>.</w:t>
      </w:r>
      <w:r w:rsidRPr="005A7711">
        <w:rPr>
          <w:rFonts w:asciiTheme="majorBidi" w:hAnsiTheme="majorBidi"/>
          <w:color w:val="auto"/>
        </w:rPr>
        <w:t xml:space="preserve"> </w:t>
      </w:r>
      <w:r w:rsidRPr="005A7711">
        <w:rPr>
          <w:rFonts w:asciiTheme="majorBidi" w:hAnsiTheme="majorBidi"/>
          <w:color w:val="auto"/>
          <w:sz w:val="24"/>
          <w:szCs w:val="24"/>
        </w:rPr>
        <w:t>Maximum composite half-life in hours</w:t>
      </w:r>
      <w:r w:rsidR="00297538">
        <w:rPr>
          <w:rFonts w:asciiTheme="majorBidi" w:hAnsiTheme="majorBidi"/>
          <w:color w:val="auto"/>
          <w:sz w:val="24"/>
          <w:szCs w:val="24"/>
        </w:rPr>
        <w:t>,</w:t>
      </w:r>
      <w:r w:rsidRPr="005A7711">
        <w:rPr>
          <w:rFonts w:asciiTheme="majorBidi" w:hAnsiTheme="majorBidi"/>
          <w:color w:val="auto"/>
          <w:sz w:val="24"/>
          <w:szCs w:val="24"/>
        </w:rPr>
        <w:t xml:space="preserve"> log-transformed half-life</w:t>
      </w:r>
      <w:r w:rsidR="00486735">
        <w:rPr>
          <w:rFonts w:asciiTheme="majorBidi" w:hAnsiTheme="majorBidi"/>
          <w:color w:val="auto"/>
          <w:sz w:val="24"/>
          <w:szCs w:val="24"/>
        </w:rPr>
        <w:t>, and types of methods on how the half-lives were determined</w:t>
      </w:r>
      <w:r w:rsidRPr="005A7711">
        <w:rPr>
          <w:rFonts w:asciiTheme="majorBidi" w:hAnsiTheme="majorBidi"/>
          <w:color w:val="auto"/>
          <w:sz w:val="24"/>
          <w:szCs w:val="24"/>
        </w:rPr>
        <w:t xml:space="preserve"> for</w:t>
      </w:r>
      <w:r w:rsidR="00486735">
        <w:rPr>
          <w:rFonts w:asciiTheme="majorBidi" w:hAnsiTheme="majorBidi"/>
          <w:color w:val="auto"/>
          <w:sz w:val="24"/>
          <w:szCs w:val="24"/>
        </w:rPr>
        <w:t xml:space="preserve"> each chemical biomarker</w:t>
      </w:r>
      <w:r w:rsidRPr="005A7711">
        <w:rPr>
          <w:rFonts w:asciiTheme="majorBidi" w:hAnsiTheme="majorBidi"/>
          <w:color w:val="auto"/>
          <w:sz w:val="24"/>
          <w:szCs w:val="24"/>
        </w:rPr>
        <w:t>.</w:t>
      </w:r>
      <w:bookmarkEnd w:id="14"/>
    </w:p>
    <w:tbl>
      <w:tblPr>
        <w:tblStyle w:val="TableGrid"/>
        <w:tblW w:w="0" w:type="auto"/>
        <w:tblLook w:val="04A0" w:firstRow="1" w:lastRow="0" w:firstColumn="1" w:lastColumn="0" w:noHBand="0" w:noVBand="1"/>
      </w:tblPr>
      <w:tblGrid>
        <w:gridCol w:w="1238"/>
        <w:gridCol w:w="3756"/>
        <w:gridCol w:w="1387"/>
        <w:gridCol w:w="1387"/>
        <w:gridCol w:w="1260"/>
      </w:tblGrid>
      <w:tr w:rsidR="002A2B49" w:rsidRPr="00077419" w14:paraId="3DF24DD2" w14:textId="77777777" w:rsidTr="00AD5B27">
        <w:trPr>
          <w:trHeight w:val="300"/>
        </w:trPr>
        <w:tc>
          <w:tcPr>
            <w:tcW w:w="1238" w:type="dxa"/>
            <w:noWrap/>
          </w:tcPr>
          <w:p w14:paraId="3E8D6C08" w14:textId="77777777" w:rsidR="002A2B49" w:rsidRPr="00077419" w:rsidRDefault="002A2B49" w:rsidP="00AD5B27">
            <w:pPr>
              <w:rPr>
                <w:rFonts w:asciiTheme="majorBidi" w:hAnsiTheme="majorBidi" w:cstheme="majorBidi"/>
                <w:sz w:val="16"/>
                <w:szCs w:val="16"/>
              </w:rPr>
            </w:pPr>
            <w:r w:rsidRPr="00077419">
              <w:rPr>
                <w:rFonts w:asciiTheme="majorBidi" w:eastAsia="Times New Roman" w:hAnsiTheme="majorBidi" w:cstheme="majorBidi"/>
                <w:b/>
                <w:bCs/>
                <w:sz w:val="16"/>
                <w:szCs w:val="16"/>
              </w:rPr>
              <w:t>NHANES Codename</w:t>
            </w:r>
          </w:p>
        </w:tc>
        <w:tc>
          <w:tcPr>
            <w:tcW w:w="3756" w:type="dxa"/>
            <w:noWrap/>
          </w:tcPr>
          <w:p w14:paraId="52763856" w14:textId="77777777" w:rsidR="002A2B49" w:rsidRPr="00077419" w:rsidRDefault="002A2B49" w:rsidP="00AD5B27">
            <w:pPr>
              <w:rPr>
                <w:rFonts w:asciiTheme="majorBidi" w:hAnsiTheme="majorBidi" w:cstheme="majorBidi"/>
                <w:sz w:val="16"/>
                <w:szCs w:val="16"/>
              </w:rPr>
            </w:pPr>
            <w:r w:rsidRPr="00077419">
              <w:rPr>
                <w:rFonts w:asciiTheme="majorBidi" w:eastAsia="Times New Roman" w:hAnsiTheme="majorBidi" w:cstheme="majorBidi"/>
                <w:b/>
                <w:bCs/>
                <w:sz w:val="16"/>
                <w:szCs w:val="16"/>
              </w:rPr>
              <w:t>Chemical Name (units)</w:t>
            </w:r>
          </w:p>
        </w:tc>
        <w:tc>
          <w:tcPr>
            <w:tcW w:w="1387" w:type="dxa"/>
            <w:noWrap/>
          </w:tcPr>
          <w:p w14:paraId="1C5C1562" w14:textId="77777777" w:rsidR="002A2B49" w:rsidRPr="00077419" w:rsidRDefault="002A2B49" w:rsidP="00AD5B27">
            <w:pPr>
              <w:rPr>
                <w:rFonts w:asciiTheme="majorBidi" w:hAnsiTheme="majorBidi" w:cstheme="majorBidi"/>
                <w:sz w:val="16"/>
                <w:szCs w:val="16"/>
              </w:rPr>
            </w:pPr>
            <w:r w:rsidRPr="00077419">
              <w:rPr>
                <w:rFonts w:asciiTheme="majorBidi" w:eastAsia="Times New Roman" w:hAnsiTheme="majorBidi" w:cstheme="majorBidi"/>
                <w:b/>
                <w:bCs/>
                <w:sz w:val="16"/>
                <w:szCs w:val="16"/>
              </w:rPr>
              <w:t>Maximum Composite Half-Lives (hours)</w:t>
            </w:r>
          </w:p>
        </w:tc>
        <w:tc>
          <w:tcPr>
            <w:tcW w:w="1387" w:type="dxa"/>
            <w:noWrap/>
          </w:tcPr>
          <w:p w14:paraId="13AD17C9" w14:textId="77777777" w:rsidR="002A2B49" w:rsidRPr="00077419" w:rsidRDefault="002A2B49" w:rsidP="00AD5B27">
            <w:pPr>
              <w:rPr>
                <w:rFonts w:asciiTheme="majorBidi" w:hAnsiTheme="majorBidi" w:cstheme="majorBidi"/>
                <w:sz w:val="16"/>
                <w:szCs w:val="16"/>
              </w:rPr>
            </w:pPr>
            <w:r w:rsidRPr="00077419">
              <w:rPr>
                <w:rFonts w:asciiTheme="majorBidi" w:eastAsia="Times New Roman" w:hAnsiTheme="majorBidi" w:cstheme="majorBidi"/>
                <w:b/>
                <w:bCs/>
                <w:sz w:val="16"/>
                <w:szCs w:val="16"/>
              </w:rPr>
              <w:t>Log 10(Maximum Composite Half-Lives)</w:t>
            </w:r>
          </w:p>
        </w:tc>
        <w:tc>
          <w:tcPr>
            <w:tcW w:w="1260" w:type="dxa"/>
          </w:tcPr>
          <w:p w14:paraId="727642EC" w14:textId="77777777" w:rsidR="002A2B49" w:rsidRPr="00077419" w:rsidRDefault="002A2B49" w:rsidP="00AD5B27">
            <w:pPr>
              <w:rPr>
                <w:rFonts w:asciiTheme="majorBidi" w:hAnsiTheme="majorBidi" w:cstheme="majorBidi"/>
                <w:b/>
                <w:bCs/>
                <w:sz w:val="16"/>
                <w:szCs w:val="16"/>
              </w:rPr>
            </w:pPr>
            <w:r w:rsidRPr="00077419">
              <w:rPr>
                <w:rFonts w:asciiTheme="majorBidi" w:hAnsiTheme="majorBidi" w:cstheme="majorBidi"/>
                <w:b/>
                <w:bCs/>
                <w:sz w:val="16"/>
                <w:szCs w:val="16"/>
              </w:rPr>
              <w:t>Method Types to Find or Estimate Half-Lives</w:t>
            </w:r>
          </w:p>
        </w:tc>
      </w:tr>
      <w:tr w:rsidR="006B3477" w:rsidRPr="00077419" w14:paraId="27AF49D5" w14:textId="77777777" w:rsidTr="00AD5B27">
        <w:trPr>
          <w:trHeight w:val="300"/>
        </w:trPr>
        <w:tc>
          <w:tcPr>
            <w:tcW w:w="1238" w:type="dxa"/>
            <w:noWrap/>
            <w:hideMark/>
          </w:tcPr>
          <w:p w14:paraId="13A05552" w14:textId="77777777" w:rsidR="006B3477" w:rsidRPr="00077419" w:rsidRDefault="006B3477" w:rsidP="006B3477">
            <w:pPr>
              <w:rPr>
                <w:rFonts w:asciiTheme="majorBidi" w:hAnsiTheme="majorBidi" w:cstheme="majorBidi"/>
                <w:sz w:val="16"/>
                <w:szCs w:val="16"/>
              </w:rPr>
            </w:pPr>
            <w:r w:rsidRPr="00077419">
              <w:rPr>
                <w:rFonts w:asciiTheme="majorBidi" w:hAnsiTheme="majorBidi" w:cstheme="majorBidi"/>
                <w:sz w:val="16"/>
                <w:szCs w:val="16"/>
              </w:rPr>
              <w:t>LBXGLY</w:t>
            </w:r>
          </w:p>
        </w:tc>
        <w:tc>
          <w:tcPr>
            <w:tcW w:w="3756" w:type="dxa"/>
            <w:noWrap/>
            <w:hideMark/>
          </w:tcPr>
          <w:p w14:paraId="08F5F113" w14:textId="77777777" w:rsidR="006B3477" w:rsidRPr="00077419" w:rsidRDefault="006B3477" w:rsidP="006B3477">
            <w:pPr>
              <w:rPr>
                <w:rFonts w:asciiTheme="majorBidi" w:hAnsiTheme="majorBidi" w:cstheme="majorBidi"/>
                <w:sz w:val="16"/>
                <w:szCs w:val="16"/>
              </w:rPr>
            </w:pPr>
            <w:r w:rsidRPr="00077419">
              <w:rPr>
                <w:rFonts w:asciiTheme="majorBidi" w:hAnsiTheme="majorBidi" w:cstheme="majorBidi"/>
                <w:sz w:val="16"/>
                <w:szCs w:val="16"/>
              </w:rPr>
              <w:t>Glycideamide (pmoL/G Hb)</w:t>
            </w:r>
          </w:p>
        </w:tc>
        <w:tc>
          <w:tcPr>
            <w:tcW w:w="1387" w:type="dxa"/>
            <w:noWrap/>
            <w:hideMark/>
          </w:tcPr>
          <w:p w14:paraId="5E2E27EA" w14:textId="77777777" w:rsidR="006B3477" w:rsidRPr="00077419" w:rsidRDefault="006B3477" w:rsidP="006B3477">
            <w:pPr>
              <w:rPr>
                <w:rFonts w:asciiTheme="majorBidi" w:hAnsiTheme="majorBidi" w:cstheme="majorBidi"/>
                <w:sz w:val="16"/>
                <w:szCs w:val="16"/>
              </w:rPr>
            </w:pPr>
            <w:r w:rsidRPr="00077419">
              <w:rPr>
                <w:rFonts w:asciiTheme="majorBidi" w:hAnsiTheme="majorBidi" w:cstheme="majorBidi"/>
                <w:sz w:val="16"/>
                <w:szCs w:val="16"/>
              </w:rPr>
              <w:t>4.716143</w:t>
            </w:r>
          </w:p>
        </w:tc>
        <w:tc>
          <w:tcPr>
            <w:tcW w:w="1387" w:type="dxa"/>
            <w:noWrap/>
            <w:hideMark/>
          </w:tcPr>
          <w:p w14:paraId="2BBE16D3" w14:textId="77777777" w:rsidR="006B3477" w:rsidRPr="00077419" w:rsidRDefault="006B3477" w:rsidP="006B3477">
            <w:pPr>
              <w:rPr>
                <w:rFonts w:asciiTheme="majorBidi" w:hAnsiTheme="majorBidi" w:cstheme="majorBidi"/>
                <w:sz w:val="16"/>
                <w:szCs w:val="16"/>
              </w:rPr>
            </w:pPr>
            <w:r w:rsidRPr="00077419">
              <w:rPr>
                <w:rFonts w:asciiTheme="majorBidi" w:hAnsiTheme="majorBidi" w:cstheme="majorBidi"/>
                <w:sz w:val="16"/>
                <w:szCs w:val="16"/>
              </w:rPr>
              <w:t>0.673587</w:t>
            </w:r>
          </w:p>
        </w:tc>
        <w:tc>
          <w:tcPr>
            <w:tcW w:w="1260" w:type="dxa"/>
          </w:tcPr>
          <w:p w14:paraId="367E55D3" w14:textId="7A6AF433" w:rsidR="006B3477" w:rsidRPr="00077419" w:rsidRDefault="006B3477" w:rsidP="006B3477">
            <w:pPr>
              <w:rPr>
                <w:rFonts w:asciiTheme="majorBidi" w:hAnsiTheme="majorBidi" w:cstheme="majorBidi"/>
                <w:sz w:val="16"/>
                <w:szCs w:val="16"/>
              </w:rPr>
            </w:pPr>
            <w:r w:rsidRPr="00E5103B">
              <w:rPr>
                <w:rFonts w:asciiTheme="majorBidi" w:hAnsiTheme="majorBidi" w:cstheme="majorBidi"/>
                <w:sz w:val="16"/>
                <w:szCs w:val="16"/>
              </w:rPr>
              <w:t>Estimated by QSARs</w:t>
            </w:r>
          </w:p>
        </w:tc>
      </w:tr>
      <w:tr w:rsidR="006B3477" w:rsidRPr="00077419" w14:paraId="6F2E4544" w14:textId="77777777" w:rsidTr="00AD5B27">
        <w:trPr>
          <w:trHeight w:val="300"/>
        </w:trPr>
        <w:tc>
          <w:tcPr>
            <w:tcW w:w="1238" w:type="dxa"/>
            <w:noWrap/>
            <w:hideMark/>
          </w:tcPr>
          <w:p w14:paraId="0AB0437A" w14:textId="77777777" w:rsidR="006B3477" w:rsidRPr="00077419" w:rsidRDefault="006B3477" w:rsidP="006B3477">
            <w:pPr>
              <w:rPr>
                <w:rFonts w:asciiTheme="majorBidi" w:hAnsiTheme="majorBidi" w:cstheme="majorBidi"/>
                <w:sz w:val="16"/>
                <w:szCs w:val="16"/>
              </w:rPr>
            </w:pPr>
            <w:r w:rsidRPr="00077419">
              <w:rPr>
                <w:rFonts w:asciiTheme="majorBidi" w:hAnsiTheme="majorBidi" w:cstheme="majorBidi"/>
                <w:sz w:val="16"/>
                <w:szCs w:val="16"/>
              </w:rPr>
              <w:t>LBXACR</w:t>
            </w:r>
          </w:p>
        </w:tc>
        <w:tc>
          <w:tcPr>
            <w:tcW w:w="3756" w:type="dxa"/>
            <w:noWrap/>
            <w:hideMark/>
          </w:tcPr>
          <w:p w14:paraId="271963A8" w14:textId="77777777" w:rsidR="006B3477" w:rsidRPr="00077419" w:rsidRDefault="006B3477" w:rsidP="006B3477">
            <w:pPr>
              <w:rPr>
                <w:rFonts w:asciiTheme="majorBidi" w:hAnsiTheme="majorBidi" w:cstheme="majorBidi"/>
                <w:sz w:val="16"/>
                <w:szCs w:val="16"/>
              </w:rPr>
            </w:pPr>
            <w:r w:rsidRPr="00077419">
              <w:rPr>
                <w:rFonts w:asciiTheme="majorBidi" w:hAnsiTheme="majorBidi" w:cstheme="majorBidi"/>
                <w:sz w:val="16"/>
                <w:szCs w:val="16"/>
              </w:rPr>
              <w:t>Acrylamide (pmoL/G Hb)</w:t>
            </w:r>
          </w:p>
        </w:tc>
        <w:tc>
          <w:tcPr>
            <w:tcW w:w="1387" w:type="dxa"/>
            <w:noWrap/>
            <w:hideMark/>
          </w:tcPr>
          <w:p w14:paraId="1410F0B0" w14:textId="77777777" w:rsidR="006B3477" w:rsidRPr="00077419" w:rsidRDefault="006B3477" w:rsidP="006B3477">
            <w:pPr>
              <w:rPr>
                <w:rFonts w:asciiTheme="majorBidi" w:hAnsiTheme="majorBidi" w:cstheme="majorBidi"/>
                <w:sz w:val="16"/>
                <w:szCs w:val="16"/>
              </w:rPr>
            </w:pPr>
            <w:r w:rsidRPr="00077419">
              <w:rPr>
                <w:rFonts w:asciiTheme="majorBidi" w:hAnsiTheme="majorBidi" w:cstheme="majorBidi"/>
                <w:sz w:val="16"/>
                <w:szCs w:val="16"/>
              </w:rPr>
              <w:t>2.238721</w:t>
            </w:r>
          </w:p>
        </w:tc>
        <w:tc>
          <w:tcPr>
            <w:tcW w:w="1387" w:type="dxa"/>
            <w:noWrap/>
            <w:hideMark/>
          </w:tcPr>
          <w:p w14:paraId="68EE3C71" w14:textId="77777777" w:rsidR="006B3477" w:rsidRPr="00077419" w:rsidRDefault="006B3477" w:rsidP="006B3477">
            <w:pPr>
              <w:rPr>
                <w:rFonts w:asciiTheme="majorBidi" w:hAnsiTheme="majorBidi" w:cstheme="majorBidi"/>
                <w:sz w:val="16"/>
                <w:szCs w:val="16"/>
              </w:rPr>
            </w:pPr>
            <w:r w:rsidRPr="00077419">
              <w:rPr>
                <w:rFonts w:asciiTheme="majorBidi" w:hAnsiTheme="majorBidi" w:cstheme="majorBidi"/>
                <w:sz w:val="16"/>
                <w:szCs w:val="16"/>
              </w:rPr>
              <w:t>0.35</w:t>
            </w:r>
          </w:p>
        </w:tc>
        <w:tc>
          <w:tcPr>
            <w:tcW w:w="1260" w:type="dxa"/>
          </w:tcPr>
          <w:p w14:paraId="1691B736" w14:textId="22577D19" w:rsidR="006B3477" w:rsidRPr="00077419" w:rsidRDefault="006B3477" w:rsidP="006B3477">
            <w:pPr>
              <w:rPr>
                <w:rFonts w:asciiTheme="majorBidi" w:hAnsiTheme="majorBidi" w:cstheme="majorBidi"/>
                <w:sz w:val="16"/>
                <w:szCs w:val="16"/>
              </w:rPr>
            </w:pPr>
            <w:r w:rsidRPr="00E5103B">
              <w:rPr>
                <w:rFonts w:asciiTheme="majorBidi" w:hAnsiTheme="majorBidi" w:cstheme="majorBidi"/>
                <w:sz w:val="16"/>
                <w:szCs w:val="16"/>
              </w:rPr>
              <w:t>Estimated by QSARs</w:t>
            </w:r>
          </w:p>
        </w:tc>
      </w:tr>
      <w:tr w:rsidR="002A2B49" w:rsidRPr="00077419" w14:paraId="677FF642" w14:textId="77777777" w:rsidTr="00AD5B27">
        <w:trPr>
          <w:trHeight w:val="300"/>
        </w:trPr>
        <w:tc>
          <w:tcPr>
            <w:tcW w:w="1238" w:type="dxa"/>
            <w:noWrap/>
            <w:hideMark/>
          </w:tcPr>
          <w:p w14:paraId="5D2439D0"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LBXBB1LA</w:t>
            </w:r>
          </w:p>
        </w:tc>
        <w:tc>
          <w:tcPr>
            <w:tcW w:w="3756" w:type="dxa"/>
            <w:noWrap/>
            <w:hideMark/>
          </w:tcPr>
          <w:p w14:paraId="51CAC0FF"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2,2',4,4',5,5'-hexabromobiphenyl lipid adj (ng/g)</w:t>
            </w:r>
          </w:p>
        </w:tc>
        <w:tc>
          <w:tcPr>
            <w:tcW w:w="1387" w:type="dxa"/>
            <w:noWrap/>
            <w:hideMark/>
          </w:tcPr>
          <w:p w14:paraId="6A5AC7B5"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56940</w:t>
            </w:r>
          </w:p>
        </w:tc>
        <w:tc>
          <w:tcPr>
            <w:tcW w:w="1387" w:type="dxa"/>
            <w:noWrap/>
            <w:hideMark/>
          </w:tcPr>
          <w:p w14:paraId="37AC5920"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4.755417</w:t>
            </w:r>
          </w:p>
        </w:tc>
        <w:tc>
          <w:tcPr>
            <w:tcW w:w="1260" w:type="dxa"/>
          </w:tcPr>
          <w:p w14:paraId="69E3E974"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Arnot et al., 2014 Training Set</w:t>
            </w:r>
          </w:p>
        </w:tc>
      </w:tr>
      <w:tr w:rsidR="002A2B49" w:rsidRPr="00077419" w14:paraId="1F881CA0" w14:textId="77777777" w:rsidTr="00AD5B27">
        <w:trPr>
          <w:trHeight w:val="300"/>
        </w:trPr>
        <w:tc>
          <w:tcPr>
            <w:tcW w:w="1238" w:type="dxa"/>
            <w:noWrap/>
            <w:hideMark/>
          </w:tcPr>
          <w:p w14:paraId="33172A21"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LBXBR2LA</w:t>
            </w:r>
          </w:p>
        </w:tc>
        <w:tc>
          <w:tcPr>
            <w:tcW w:w="3756" w:type="dxa"/>
            <w:noWrap/>
            <w:hideMark/>
          </w:tcPr>
          <w:p w14:paraId="1AB7F9E6"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2,4,4'-tribromodiphenyl ether lipid adj (ng/g)</w:t>
            </w:r>
          </w:p>
        </w:tc>
        <w:tc>
          <w:tcPr>
            <w:tcW w:w="1387" w:type="dxa"/>
            <w:noWrap/>
            <w:hideMark/>
          </w:tcPr>
          <w:p w14:paraId="1EFAB217"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26400</w:t>
            </w:r>
          </w:p>
        </w:tc>
        <w:tc>
          <w:tcPr>
            <w:tcW w:w="1387" w:type="dxa"/>
            <w:noWrap/>
            <w:hideMark/>
          </w:tcPr>
          <w:p w14:paraId="128EE56A"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4.421604</w:t>
            </w:r>
          </w:p>
        </w:tc>
        <w:tc>
          <w:tcPr>
            <w:tcW w:w="1260" w:type="dxa"/>
          </w:tcPr>
          <w:p w14:paraId="0F03CACF"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Arnot et al., 2014 Training Set</w:t>
            </w:r>
          </w:p>
        </w:tc>
      </w:tr>
      <w:tr w:rsidR="002A2B49" w:rsidRPr="00077419" w14:paraId="0DC6B729" w14:textId="77777777" w:rsidTr="00AD5B27">
        <w:trPr>
          <w:trHeight w:val="300"/>
        </w:trPr>
        <w:tc>
          <w:tcPr>
            <w:tcW w:w="1238" w:type="dxa"/>
            <w:noWrap/>
            <w:hideMark/>
          </w:tcPr>
          <w:p w14:paraId="43BEED28"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LBXBR8LA</w:t>
            </w:r>
          </w:p>
        </w:tc>
        <w:tc>
          <w:tcPr>
            <w:tcW w:w="3756" w:type="dxa"/>
            <w:noWrap/>
            <w:hideMark/>
          </w:tcPr>
          <w:p w14:paraId="0E9CF8DE"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2,2',4,4',5,6'-hexabromodiphenyl ether lipid adj (ng/g)</w:t>
            </w:r>
          </w:p>
        </w:tc>
        <w:tc>
          <w:tcPr>
            <w:tcW w:w="1387" w:type="dxa"/>
            <w:noWrap/>
            <w:hideMark/>
          </w:tcPr>
          <w:p w14:paraId="37040E40"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18214.72</w:t>
            </w:r>
          </w:p>
        </w:tc>
        <w:tc>
          <w:tcPr>
            <w:tcW w:w="1387" w:type="dxa"/>
            <w:noWrap/>
            <w:hideMark/>
          </w:tcPr>
          <w:p w14:paraId="31A39088"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4.260422</w:t>
            </w:r>
          </w:p>
        </w:tc>
        <w:tc>
          <w:tcPr>
            <w:tcW w:w="1260" w:type="dxa"/>
          </w:tcPr>
          <w:p w14:paraId="6AEC7EBB"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Arnot et al., 2014 Training Set</w:t>
            </w:r>
          </w:p>
        </w:tc>
      </w:tr>
      <w:tr w:rsidR="002A2B49" w:rsidRPr="00077419" w14:paraId="25FC7F66" w14:textId="77777777" w:rsidTr="00AD5B27">
        <w:trPr>
          <w:trHeight w:val="300"/>
        </w:trPr>
        <w:tc>
          <w:tcPr>
            <w:tcW w:w="1238" w:type="dxa"/>
            <w:noWrap/>
            <w:hideMark/>
          </w:tcPr>
          <w:p w14:paraId="1B6D50AD"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LBXBR6LA</w:t>
            </w:r>
          </w:p>
        </w:tc>
        <w:tc>
          <w:tcPr>
            <w:tcW w:w="3756" w:type="dxa"/>
            <w:noWrap/>
            <w:hideMark/>
          </w:tcPr>
          <w:p w14:paraId="4BBCB9D7"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2,2',4,4',6-pentabromodiphenyl lipid adj (ng/g)</w:t>
            </w:r>
          </w:p>
        </w:tc>
        <w:tc>
          <w:tcPr>
            <w:tcW w:w="1387" w:type="dxa"/>
            <w:noWrap/>
            <w:hideMark/>
          </w:tcPr>
          <w:p w14:paraId="22324167"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14831.67</w:t>
            </w:r>
          </w:p>
        </w:tc>
        <w:tc>
          <w:tcPr>
            <w:tcW w:w="1387" w:type="dxa"/>
            <w:noWrap/>
            <w:hideMark/>
          </w:tcPr>
          <w:p w14:paraId="7D03CD27"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4.17119</w:t>
            </w:r>
          </w:p>
        </w:tc>
        <w:tc>
          <w:tcPr>
            <w:tcW w:w="1260" w:type="dxa"/>
          </w:tcPr>
          <w:p w14:paraId="15E24EFA"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Arnot et al., 2014 Training Set</w:t>
            </w:r>
          </w:p>
        </w:tc>
      </w:tr>
      <w:tr w:rsidR="002A2B49" w:rsidRPr="00077419" w14:paraId="7C3F2DAE" w14:textId="77777777" w:rsidTr="00AD5B27">
        <w:trPr>
          <w:trHeight w:val="300"/>
        </w:trPr>
        <w:tc>
          <w:tcPr>
            <w:tcW w:w="1238" w:type="dxa"/>
            <w:noWrap/>
            <w:hideMark/>
          </w:tcPr>
          <w:p w14:paraId="62B036D5"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LBXBR3LA</w:t>
            </w:r>
          </w:p>
        </w:tc>
        <w:tc>
          <w:tcPr>
            <w:tcW w:w="3756" w:type="dxa"/>
            <w:noWrap/>
            <w:hideMark/>
          </w:tcPr>
          <w:p w14:paraId="1D346DDC"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2,2',4,4'-tetrabromodiphenyl ether lipid ad (ng/g)</w:t>
            </w:r>
          </w:p>
        </w:tc>
        <w:tc>
          <w:tcPr>
            <w:tcW w:w="1387" w:type="dxa"/>
            <w:noWrap/>
            <w:hideMark/>
          </w:tcPr>
          <w:p w14:paraId="7F675AA6"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13818.15</w:t>
            </w:r>
          </w:p>
        </w:tc>
        <w:tc>
          <w:tcPr>
            <w:tcW w:w="1387" w:type="dxa"/>
            <w:noWrap/>
            <w:hideMark/>
          </w:tcPr>
          <w:p w14:paraId="3B0D8851"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4.14045</w:t>
            </w:r>
          </w:p>
        </w:tc>
        <w:tc>
          <w:tcPr>
            <w:tcW w:w="1260" w:type="dxa"/>
          </w:tcPr>
          <w:p w14:paraId="11336891"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Arnot et al., 2014 Training Set</w:t>
            </w:r>
          </w:p>
        </w:tc>
      </w:tr>
      <w:tr w:rsidR="002A2B49" w:rsidRPr="00077419" w14:paraId="12BA07F9" w14:textId="77777777" w:rsidTr="00AD5B27">
        <w:trPr>
          <w:trHeight w:val="300"/>
        </w:trPr>
        <w:tc>
          <w:tcPr>
            <w:tcW w:w="1238" w:type="dxa"/>
            <w:noWrap/>
            <w:hideMark/>
          </w:tcPr>
          <w:p w14:paraId="1EC87675"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LBXBR5LA</w:t>
            </w:r>
          </w:p>
        </w:tc>
        <w:tc>
          <w:tcPr>
            <w:tcW w:w="3756" w:type="dxa"/>
            <w:noWrap/>
            <w:hideMark/>
          </w:tcPr>
          <w:p w14:paraId="0B751EEE"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2,2',4,4',5-pentabromodiphenyl lipid adj (ng/g)</w:t>
            </w:r>
          </w:p>
        </w:tc>
        <w:tc>
          <w:tcPr>
            <w:tcW w:w="1387" w:type="dxa"/>
            <w:noWrap/>
            <w:hideMark/>
          </w:tcPr>
          <w:p w14:paraId="27303B52"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12699.6</w:t>
            </w:r>
          </w:p>
        </w:tc>
        <w:tc>
          <w:tcPr>
            <w:tcW w:w="1387" w:type="dxa"/>
            <w:noWrap/>
            <w:hideMark/>
          </w:tcPr>
          <w:p w14:paraId="00608EBC"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4.10379</w:t>
            </w:r>
          </w:p>
        </w:tc>
        <w:tc>
          <w:tcPr>
            <w:tcW w:w="1260" w:type="dxa"/>
          </w:tcPr>
          <w:p w14:paraId="135082E3"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Arnot et al., 2014 Training Set</w:t>
            </w:r>
          </w:p>
        </w:tc>
      </w:tr>
      <w:tr w:rsidR="002A2B49" w:rsidRPr="00077419" w14:paraId="42C35E0D" w14:textId="77777777" w:rsidTr="00AD5B27">
        <w:trPr>
          <w:trHeight w:val="300"/>
        </w:trPr>
        <w:tc>
          <w:tcPr>
            <w:tcW w:w="1238" w:type="dxa"/>
            <w:noWrap/>
            <w:hideMark/>
          </w:tcPr>
          <w:p w14:paraId="05D0A492"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LBXBR7LA</w:t>
            </w:r>
          </w:p>
        </w:tc>
        <w:tc>
          <w:tcPr>
            <w:tcW w:w="3756" w:type="dxa"/>
            <w:noWrap/>
            <w:hideMark/>
          </w:tcPr>
          <w:p w14:paraId="30463B28"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2,2',4,4',5,5'-hexabromodiphenyl lipid adj (ng/g)</w:t>
            </w:r>
          </w:p>
        </w:tc>
        <w:tc>
          <w:tcPr>
            <w:tcW w:w="1387" w:type="dxa"/>
            <w:noWrap/>
            <w:hideMark/>
          </w:tcPr>
          <w:p w14:paraId="11582975"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6194.411</w:t>
            </w:r>
          </w:p>
        </w:tc>
        <w:tc>
          <w:tcPr>
            <w:tcW w:w="1387" w:type="dxa"/>
            <w:noWrap/>
            <w:hideMark/>
          </w:tcPr>
          <w:p w14:paraId="7E3B34D5"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3.792</w:t>
            </w:r>
          </w:p>
        </w:tc>
        <w:tc>
          <w:tcPr>
            <w:tcW w:w="1260" w:type="dxa"/>
          </w:tcPr>
          <w:p w14:paraId="4066CC96"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QSAR</w:t>
            </w:r>
          </w:p>
        </w:tc>
      </w:tr>
      <w:tr w:rsidR="002A2B49" w:rsidRPr="00077419" w14:paraId="448FEADC" w14:textId="77777777" w:rsidTr="00AD5B27">
        <w:trPr>
          <w:trHeight w:val="300"/>
        </w:trPr>
        <w:tc>
          <w:tcPr>
            <w:tcW w:w="1238" w:type="dxa"/>
            <w:noWrap/>
            <w:hideMark/>
          </w:tcPr>
          <w:p w14:paraId="5BFBDE1B"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LBXD03LA</w:t>
            </w:r>
          </w:p>
        </w:tc>
        <w:tc>
          <w:tcPr>
            <w:tcW w:w="3756" w:type="dxa"/>
            <w:noWrap/>
            <w:hideMark/>
          </w:tcPr>
          <w:p w14:paraId="6884934A"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1,2,3,6,7,8-hxcdd Lipid Adj (pg/g)</w:t>
            </w:r>
          </w:p>
        </w:tc>
        <w:tc>
          <w:tcPr>
            <w:tcW w:w="1387" w:type="dxa"/>
            <w:noWrap/>
            <w:hideMark/>
          </w:tcPr>
          <w:p w14:paraId="411363C9"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244555</w:t>
            </w:r>
          </w:p>
        </w:tc>
        <w:tc>
          <w:tcPr>
            <w:tcW w:w="1387" w:type="dxa"/>
            <w:noWrap/>
            <w:hideMark/>
          </w:tcPr>
          <w:p w14:paraId="1FE7F10F"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5.388377</w:t>
            </w:r>
          </w:p>
        </w:tc>
        <w:tc>
          <w:tcPr>
            <w:tcW w:w="1260" w:type="dxa"/>
          </w:tcPr>
          <w:p w14:paraId="20179A87"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Arnot et al., 2014 Training Set</w:t>
            </w:r>
          </w:p>
        </w:tc>
      </w:tr>
      <w:tr w:rsidR="002A2B49" w:rsidRPr="00077419" w14:paraId="1B216E55" w14:textId="77777777" w:rsidTr="00AD5B27">
        <w:trPr>
          <w:trHeight w:val="300"/>
        </w:trPr>
        <w:tc>
          <w:tcPr>
            <w:tcW w:w="1238" w:type="dxa"/>
            <w:noWrap/>
            <w:hideMark/>
          </w:tcPr>
          <w:p w14:paraId="6031CE24"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LBXD07LA</w:t>
            </w:r>
          </w:p>
        </w:tc>
        <w:tc>
          <w:tcPr>
            <w:tcW w:w="3756" w:type="dxa"/>
            <w:noWrap/>
            <w:hideMark/>
          </w:tcPr>
          <w:p w14:paraId="71BE1B35"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1,2,3,4,6,7,8,9-ocdd Lipid Adj (pg/g)</w:t>
            </w:r>
          </w:p>
        </w:tc>
        <w:tc>
          <w:tcPr>
            <w:tcW w:w="1387" w:type="dxa"/>
            <w:noWrap/>
            <w:hideMark/>
          </w:tcPr>
          <w:p w14:paraId="2526C22E"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66104.34</w:t>
            </w:r>
          </w:p>
        </w:tc>
        <w:tc>
          <w:tcPr>
            <w:tcW w:w="1387" w:type="dxa"/>
            <w:noWrap/>
            <w:hideMark/>
          </w:tcPr>
          <w:p w14:paraId="5AF4375A"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4.82023</w:t>
            </w:r>
          </w:p>
        </w:tc>
        <w:tc>
          <w:tcPr>
            <w:tcW w:w="1260" w:type="dxa"/>
          </w:tcPr>
          <w:p w14:paraId="65FC4CF6"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Arnot et al., 2014 Training Set</w:t>
            </w:r>
          </w:p>
        </w:tc>
      </w:tr>
      <w:tr w:rsidR="002A2B49" w:rsidRPr="00077419" w14:paraId="6ADC4089" w14:textId="77777777" w:rsidTr="00AD5B27">
        <w:trPr>
          <w:trHeight w:val="300"/>
        </w:trPr>
        <w:tc>
          <w:tcPr>
            <w:tcW w:w="1238" w:type="dxa"/>
            <w:noWrap/>
            <w:hideMark/>
          </w:tcPr>
          <w:p w14:paraId="6C927B1B"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LBXD05LA</w:t>
            </w:r>
          </w:p>
        </w:tc>
        <w:tc>
          <w:tcPr>
            <w:tcW w:w="3756" w:type="dxa"/>
            <w:noWrap/>
            <w:hideMark/>
          </w:tcPr>
          <w:p w14:paraId="4A89BEE8"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1,2,3,4,6,7,8-hpcdd Lipid Adj (pg/g)</w:t>
            </w:r>
          </w:p>
        </w:tc>
        <w:tc>
          <w:tcPr>
            <w:tcW w:w="1387" w:type="dxa"/>
            <w:noWrap/>
            <w:hideMark/>
          </w:tcPr>
          <w:p w14:paraId="216DAD1D"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39400.41</w:t>
            </w:r>
          </w:p>
        </w:tc>
        <w:tc>
          <w:tcPr>
            <w:tcW w:w="1387" w:type="dxa"/>
            <w:noWrap/>
            <w:hideMark/>
          </w:tcPr>
          <w:p w14:paraId="0796FB6B"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4.595501</w:t>
            </w:r>
          </w:p>
        </w:tc>
        <w:tc>
          <w:tcPr>
            <w:tcW w:w="1260" w:type="dxa"/>
          </w:tcPr>
          <w:p w14:paraId="4637EF18"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Arnot et al., 2014 Training Set</w:t>
            </w:r>
          </w:p>
        </w:tc>
      </w:tr>
      <w:tr w:rsidR="002A2B49" w:rsidRPr="00077419" w14:paraId="7B57903A" w14:textId="77777777" w:rsidTr="00AD5B27">
        <w:trPr>
          <w:trHeight w:val="300"/>
        </w:trPr>
        <w:tc>
          <w:tcPr>
            <w:tcW w:w="1238" w:type="dxa"/>
            <w:noWrap/>
            <w:hideMark/>
          </w:tcPr>
          <w:p w14:paraId="1EA4B94A"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LBXF04LA</w:t>
            </w:r>
          </w:p>
        </w:tc>
        <w:tc>
          <w:tcPr>
            <w:tcW w:w="3756" w:type="dxa"/>
            <w:noWrap/>
            <w:hideMark/>
          </w:tcPr>
          <w:p w14:paraId="3065068E"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1,2,3,4,7,8-hxcdf Lipid Adj (pg/g)</w:t>
            </w:r>
          </w:p>
        </w:tc>
        <w:tc>
          <w:tcPr>
            <w:tcW w:w="1387" w:type="dxa"/>
            <w:noWrap/>
            <w:hideMark/>
          </w:tcPr>
          <w:p w14:paraId="2EB931AE"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60954.86</w:t>
            </w:r>
          </w:p>
        </w:tc>
        <w:tc>
          <w:tcPr>
            <w:tcW w:w="1387" w:type="dxa"/>
            <w:noWrap/>
            <w:hideMark/>
          </w:tcPr>
          <w:p w14:paraId="11B3AD9D"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4.785008</w:t>
            </w:r>
          </w:p>
        </w:tc>
        <w:tc>
          <w:tcPr>
            <w:tcW w:w="1260" w:type="dxa"/>
          </w:tcPr>
          <w:p w14:paraId="35182BDD"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Arnot et al., 2014 Training Set</w:t>
            </w:r>
          </w:p>
        </w:tc>
      </w:tr>
      <w:tr w:rsidR="002A2B49" w:rsidRPr="00077419" w14:paraId="37976AE6" w14:textId="77777777" w:rsidTr="00AD5B27">
        <w:trPr>
          <w:trHeight w:val="300"/>
        </w:trPr>
        <w:tc>
          <w:tcPr>
            <w:tcW w:w="1238" w:type="dxa"/>
            <w:noWrap/>
            <w:hideMark/>
          </w:tcPr>
          <w:p w14:paraId="69450431"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LBXF03LA</w:t>
            </w:r>
          </w:p>
        </w:tc>
        <w:tc>
          <w:tcPr>
            <w:tcW w:w="3756" w:type="dxa"/>
            <w:noWrap/>
            <w:hideMark/>
          </w:tcPr>
          <w:p w14:paraId="17BEC736"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2,3,4,7,8-pncdf Lipid Adj (pg/g)</w:t>
            </w:r>
          </w:p>
        </w:tc>
        <w:tc>
          <w:tcPr>
            <w:tcW w:w="1387" w:type="dxa"/>
            <w:noWrap/>
            <w:hideMark/>
          </w:tcPr>
          <w:p w14:paraId="0CED1C51"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51002.33</w:t>
            </w:r>
          </w:p>
        </w:tc>
        <w:tc>
          <w:tcPr>
            <w:tcW w:w="1387" w:type="dxa"/>
            <w:noWrap/>
            <w:hideMark/>
          </w:tcPr>
          <w:p w14:paraId="7F63FDA7"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4.70759</w:t>
            </w:r>
          </w:p>
        </w:tc>
        <w:tc>
          <w:tcPr>
            <w:tcW w:w="1260" w:type="dxa"/>
          </w:tcPr>
          <w:p w14:paraId="3A06F2A5"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Arnot et al., 2014 Training Set</w:t>
            </w:r>
          </w:p>
        </w:tc>
      </w:tr>
      <w:tr w:rsidR="002A2B49" w:rsidRPr="00077419" w14:paraId="404BA9DB" w14:textId="77777777" w:rsidTr="00AD5B27">
        <w:trPr>
          <w:trHeight w:val="300"/>
        </w:trPr>
        <w:tc>
          <w:tcPr>
            <w:tcW w:w="1238" w:type="dxa"/>
            <w:noWrap/>
            <w:hideMark/>
          </w:tcPr>
          <w:p w14:paraId="46ECD3EB"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LBXF08LA</w:t>
            </w:r>
          </w:p>
        </w:tc>
        <w:tc>
          <w:tcPr>
            <w:tcW w:w="3756" w:type="dxa"/>
            <w:noWrap/>
            <w:hideMark/>
          </w:tcPr>
          <w:p w14:paraId="068ABA76"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1,2,3,4,6,7,8-hpcdf Lipid Adj (pg/g)</w:t>
            </w:r>
          </w:p>
        </w:tc>
        <w:tc>
          <w:tcPr>
            <w:tcW w:w="1387" w:type="dxa"/>
            <w:noWrap/>
            <w:hideMark/>
          </w:tcPr>
          <w:p w14:paraId="131FFD6A"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22792.4</w:t>
            </w:r>
          </w:p>
        </w:tc>
        <w:tc>
          <w:tcPr>
            <w:tcW w:w="1387" w:type="dxa"/>
            <w:noWrap/>
            <w:hideMark/>
          </w:tcPr>
          <w:p w14:paraId="4D4975FE"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4.35779</w:t>
            </w:r>
          </w:p>
        </w:tc>
        <w:tc>
          <w:tcPr>
            <w:tcW w:w="1260" w:type="dxa"/>
          </w:tcPr>
          <w:p w14:paraId="16406ABE"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Arnot et al., 2014 Training Set</w:t>
            </w:r>
          </w:p>
        </w:tc>
      </w:tr>
      <w:tr w:rsidR="002A2B49" w:rsidRPr="00077419" w14:paraId="4A78892B" w14:textId="77777777" w:rsidTr="00AD5B27">
        <w:trPr>
          <w:trHeight w:val="300"/>
        </w:trPr>
        <w:tc>
          <w:tcPr>
            <w:tcW w:w="1238" w:type="dxa"/>
            <w:noWrap/>
            <w:hideMark/>
          </w:tcPr>
          <w:p w14:paraId="31BFFE31"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SSMEL</w:t>
            </w:r>
          </w:p>
        </w:tc>
        <w:tc>
          <w:tcPr>
            <w:tcW w:w="3756" w:type="dxa"/>
            <w:noWrap/>
            <w:hideMark/>
          </w:tcPr>
          <w:p w14:paraId="2D876A27"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Melamine (ng/mL)</w:t>
            </w:r>
          </w:p>
        </w:tc>
        <w:tc>
          <w:tcPr>
            <w:tcW w:w="1387" w:type="dxa"/>
            <w:noWrap/>
            <w:hideMark/>
          </w:tcPr>
          <w:p w14:paraId="3F003787"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3.404082</w:t>
            </w:r>
          </w:p>
        </w:tc>
        <w:tc>
          <w:tcPr>
            <w:tcW w:w="1387" w:type="dxa"/>
            <w:noWrap/>
            <w:hideMark/>
          </w:tcPr>
          <w:p w14:paraId="065F1C53"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0.532</w:t>
            </w:r>
          </w:p>
        </w:tc>
        <w:tc>
          <w:tcPr>
            <w:tcW w:w="1260" w:type="dxa"/>
          </w:tcPr>
          <w:p w14:paraId="09CE4D4F" w14:textId="77777777" w:rsidR="002A2B49" w:rsidRPr="00077419" w:rsidRDefault="002A2B49" w:rsidP="00AD5B27">
            <w:pPr>
              <w:rPr>
                <w:rFonts w:asciiTheme="majorBidi" w:hAnsiTheme="majorBidi" w:cstheme="majorBidi"/>
                <w:sz w:val="16"/>
                <w:szCs w:val="16"/>
              </w:rPr>
            </w:pPr>
            <w:r>
              <w:rPr>
                <w:rFonts w:asciiTheme="majorBidi" w:hAnsiTheme="majorBidi" w:cstheme="majorBidi"/>
                <w:sz w:val="16"/>
                <w:szCs w:val="16"/>
              </w:rPr>
              <w:t xml:space="preserve">Estimated by </w:t>
            </w:r>
            <w:r w:rsidRPr="00077419">
              <w:rPr>
                <w:rFonts w:asciiTheme="majorBidi" w:hAnsiTheme="majorBidi" w:cstheme="majorBidi"/>
                <w:sz w:val="16"/>
                <w:szCs w:val="16"/>
              </w:rPr>
              <w:t>QSAR</w:t>
            </w:r>
            <w:r>
              <w:rPr>
                <w:rFonts w:asciiTheme="majorBidi" w:hAnsiTheme="majorBidi" w:cstheme="majorBidi"/>
                <w:sz w:val="16"/>
                <w:szCs w:val="16"/>
              </w:rPr>
              <w:t>s</w:t>
            </w:r>
          </w:p>
        </w:tc>
      </w:tr>
      <w:tr w:rsidR="002A2B49" w:rsidRPr="00077419" w14:paraId="550973FF" w14:textId="77777777" w:rsidTr="00AD5B27">
        <w:trPr>
          <w:trHeight w:val="300"/>
        </w:trPr>
        <w:tc>
          <w:tcPr>
            <w:tcW w:w="1238" w:type="dxa"/>
            <w:noWrap/>
            <w:hideMark/>
          </w:tcPr>
          <w:p w14:paraId="0D331CAD"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SSCYA</w:t>
            </w:r>
          </w:p>
        </w:tc>
        <w:tc>
          <w:tcPr>
            <w:tcW w:w="3756" w:type="dxa"/>
            <w:noWrap/>
            <w:hideMark/>
          </w:tcPr>
          <w:p w14:paraId="7CDFDB75"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Cyanuric acid (ng/mL)</w:t>
            </w:r>
          </w:p>
        </w:tc>
        <w:tc>
          <w:tcPr>
            <w:tcW w:w="1387" w:type="dxa"/>
            <w:noWrap/>
            <w:hideMark/>
          </w:tcPr>
          <w:p w14:paraId="32F303B4"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2.238721</w:t>
            </w:r>
          </w:p>
        </w:tc>
        <w:tc>
          <w:tcPr>
            <w:tcW w:w="1387" w:type="dxa"/>
            <w:noWrap/>
            <w:hideMark/>
          </w:tcPr>
          <w:p w14:paraId="2FE1CEF5"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0.35</w:t>
            </w:r>
          </w:p>
        </w:tc>
        <w:tc>
          <w:tcPr>
            <w:tcW w:w="1260" w:type="dxa"/>
          </w:tcPr>
          <w:p w14:paraId="04CD5A2F" w14:textId="77777777" w:rsidR="002A2B49" w:rsidRPr="00077419" w:rsidRDefault="002A2B49" w:rsidP="00AD5B27">
            <w:pPr>
              <w:rPr>
                <w:rFonts w:asciiTheme="majorBidi" w:hAnsiTheme="majorBidi" w:cstheme="majorBidi"/>
                <w:sz w:val="16"/>
                <w:szCs w:val="16"/>
              </w:rPr>
            </w:pPr>
            <w:r>
              <w:rPr>
                <w:rFonts w:asciiTheme="majorBidi" w:hAnsiTheme="majorBidi" w:cstheme="majorBidi"/>
                <w:sz w:val="16"/>
                <w:szCs w:val="16"/>
              </w:rPr>
              <w:t xml:space="preserve">Estimated by </w:t>
            </w:r>
            <w:r w:rsidRPr="00077419">
              <w:rPr>
                <w:rFonts w:asciiTheme="majorBidi" w:hAnsiTheme="majorBidi" w:cstheme="majorBidi"/>
                <w:sz w:val="16"/>
                <w:szCs w:val="16"/>
              </w:rPr>
              <w:t>QSAR</w:t>
            </w:r>
            <w:r>
              <w:rPr>
                <w:rFonts w:asciiTheme="majorBidi" w:hAnsiTheme="majorBidi" w:cstheme="majorBidi"/>
                <w:sz w:val="16"/>
                <w:szCs w:val="16"/>
              </w:rPr>
              <w:t>s</w:t>
            </w:r>
          </w:p>
        </w:tc>
      </w:tr>
      <w:tr w:rsidR="002A2B49" w:rsidRPr="00077419" w14:paraId="182D1D1F" w14:textId="77777777" w:rsidTr="00AD5B27">
        <w:trPr>
          <w:trHeight w:val="300"/>
        </w:trPr>
        <w:tc>
          <w:tcPr>
            <w:tcW w:w="1238" w:type="dxa"/>
            <w:noWrap/>
            <w:hideMark/>
          </w:tcPr>
          <w:p w14:paraId="66B3DCF2"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LBXBPB</w:t>
            </w:r>
          </w:p>
        </w:tc>
        <w:tc>
          <w:tcPr>
            <w:tcW w:w="3756" w:type="dxa"/>
            <w:noWrap/>
            <w:hideMark/>
          </w:tcPr>
          <w:p w14:paraId="1D300B8E"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Lead (ug/dL)</w:t>
            </w:r>
          </w:p>
        </w:tc>
        <w:tc>
          <w:tcPr>
            <w:tcW w:w="1387" w:type="dxa"/>
            <w:noWrap/>
            <w:hideMark/>
          </w:tcPr>
          <w:p w14:paraId="5737FFAE"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262800</w:t>
            </w:r>
          </w:p>
        </w:tc>
        <w:tc>
          <w:tcPr>
            <w:tcW w:w="1387" w:type="dxa"/>
            <w:noWrap/>
            <w:hideMark/>
          </w:tcPr>
          <w:p w14:paraId="1A589FCA"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5.419625</w:t>
            </w:r>
          </w:p>
        </w:tc>
        <w:tc>
          <w:tcPr>
            <w:tcW w:w="1260" w:type="dxa"/>
          </w:tcPr>
          <w:p w14:paraId="54F6B93C"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Literature</w:t>
            </w:r>
          </w:p>
        </w:tc>
      </w:tr>
      <w:tr w:rsidR="002A2B49" w:rsidRPr="00077419" w14:paraId="5D01D625" w14:textId="77777777" w:rsidTr="00AD5B27">
        <w:trPr>
          <w:trHeight w:val="300"/>
        </w:trPr>
        <w:tc>
          <w:tcPr>
            <w:tcW w:w="1238" w:type="dxa"/>
            <w:noWrap/>
            <w:hideMark/>
          </w:tcPr>
          <w:p w14:paraId="15C2FE70"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LBXBCD</w:t>
            </w:r>
          </w:p>
        </w:tc>
        <w:tc>
          <w:tcPr>
            <w:tcW w:w="3756" w:type="dxa"/>
            <w:noWrap/>
            <w:hideMark/>
          </w:tcPr>
          <w:p w14:paraId="74A7CFCC"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Cadmium (ug/L)</w:t>
            </w:r>
          </w:p>
        </w:tc>
        <w:tc>
          <w:tcPr>
            <w:tcW w:w="1387" w:type="dxa"/>
            <w:noWrap/>
            <w:hideMark/>
          </w:tcPr>
          <w:p w14:paraId="64DBBF64"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262800</w:t>
            </w:r>
          </w:p>
        </w:tc>
        <w:tc>
          <w:tcPr>
            <w:tcW w:w="1387" w:type="dxa"/>
            <w:noWrap/>
            <w:hideMark/>
          </w:tcPr>
          <w:p w14:paraId="5D4A49F3"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5.419625</w:t>
            </w:r>
          </w:p>
        </w:tc>
        <w:tc>
          <w:tcPr>
            <w:tcW w:w="1260" w:type="dxa"/>
          </w:tcPr>
          <w:p w14:paraId="0603DB54"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Literature</w:t>
            </w:r>
          </w:p>
        </w:tc>
      </w:tr>
      <w:tr w:rsidR="002A2B49" w:rsidRPr="00077419" w14:paraId="2031132F" w14:textId="77777777" w:rsidTr="00AD5B27">
        <w:trPr>
          <w:trHeight w:val="300"/>
        </w:trPr>
        <w:tc>
          <w:tcPr>
            <w:tcW w:w="1238" w:type="dxa"/>
            <w:noWrap/>
            <w:hideMark/>
          </w:tcPr>
          <w:p w14:paraId="2A811EDC"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LBXTHG</w:t>
            </w:r>
          </w:p>
        </w:tc>
        <w:tc>
          <w:tcPr>
            <w:tcW w:w="3756" w:type="dxa"/>
            <w:noWrap/>
            <w:hideMark/>
          </w:tcPr>
          <w:p w14:paraId="3689BA76"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Mercury, total (ug/L)</w:t>
            </w:r>
          </w:p>
        </w:tc>
        <w:tc>
          <w:tcPr>
            <w:tcW w:w="1387" w:type="dxa"/>
            <w:noWrap/>
            <w:hideMark/>
          </w:tcPr>
          <w:p w14:paraId="5CC300DB"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157680</w:t>
            </w:r>
          </w:p>
        </w:tc>
        <w:tc>
          <w:tcPr>
            <w:tcW w:w="1387" w:type="dxa"/>
            <w:noWrap/>
            <w:hideMark/>
          </w:tcPr>
          <w:p w14:paraId="4004B00B"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5.197777</w:t>
            </w:r>
          </w:p>
        </w:tc>
        <w:tc>
          <w:tcPr>
            <w:tcW w:w="1260" w:type="dxa"/>
          </w:tcPr>
          <w:p w14:paraId="0EE271B6"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Literature</w:t>
            </w:r>
          </w:p>
        </w:tc>
      </w:tr>
      <w:tr w:rsidR="002A2B49" w:rsidRPr="00077419" w14:paraId="789126E8" w14:textId="77777777" w:rsidTr="00AD5B27">
        <w:trPr>
          <w:trHeight w:val="300"/>
        </w:trPr>
        <w:tc>
          <w:tcPr>
            <w:tcW w:w="1238" w:type="dxa"/>
            <w:noWrap/>
            <w:hideMark/>
          </w:tcPr>
          <w:p w14:paraId="15B9B12B"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URXUHG</w:t>
            </w:r>
          </w:p>
        </w:tc>
        <w:tc>
          <w:tcPr>
            <w:tcW w:w="3756" w:type="dxa"/>
            <w:noWrap/>
            <w:hideMark/>
          </w:tcPr>
          <w:p w14:paraId="0FCE6FDA"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Mercury, urine (ng/mL)</w:t>
            </w:r>
          </w:p>
        </w:tc>
        <w:tc>
          <w:tcPr>
            <w:tcW w:w="1387" w:type="dxa"/>
            <w:noWrap/>
            <w:hideMark/>
          </w:tcPr>
          <w:p w14:paraId="7DA5BEA1"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157680</w:t>
            </w:r>
          </w:p>
        </w:tc>
        <w:tc>
          <w:tcPr>
            <w:tcW w:w="1387" w:type="dxa"/>
            <w:noWrap/>
            <w:hideMark/>
          </w:tcPr>
          <w:p w14:paraId="5A8F2EC8"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5.197777</w:t>
            </w:r>
          </w:p>
        </w:tc>
        <w:tc>
          <w:tcPr>
            <w:tcW w:w="1260" w:type="dxa"/>
          </w:tcPr>
          <w:p w14:paraId="42029815"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Literature</w:t>
            </w:r>
          </w:p>
        </w:tc>
      </w:tr>
      <w:tr w:rsidR="002A2B49" w:rsidRPr="00077419" w14:paraId="296E3867" w14:textId="77777777" w:rsidTr="00AD5B27">
        <w:trPr>
          <w:trHeight w:val="300"/>
        </w:trPr>
        <w:tc>
          <w:tcPr>
            <w:tcW w:w="1238" w:type="dxa"/>
            <w:noWrap/>
            <w:hideMark/>
          </w:tcPr>
          <w:p w14:paraId="738E84D8"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URXUBA</w:t>
            </w:r>
          </w:p>
        </w:tc>
        <w:tc>
          <w:tcPr>
            <w:tcW w:w="3756" w:type="dxa"/>
            <w:noWrap/>
            <w:hideMark/>
          </w:tcPr>
          <w:p w14:paraId="3D8B4855"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Barium, urine (ng/mL)</w:t>
            </w:r>
          </w:p>
        </w:tc>
        <w:tc>
          <w:tcPr>
            <w:tcW w:w="1387" w:type="dxa"/>
            <w:noWrap/>
            <w:hideMark/>
          </w:tcPr>
          <w:p w14:paraId="2362B415"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1200</w:t>
            </w:r>
          </w:p>
        </w:tc>
        <w:tc>
          <w:tcPr>
            <w:tcW w:w="1387" w:type="dxa"/>
            <w:noWrap/>
            <w:hideMark/>
          </w:tcPr>
          <w:p w14:paraId="1CA33CE2"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3.079181</w:t>
            </w:r>
          </w:p>
        </w:tc>
        <w:tc>
          <w:tcPr>
            <w:tcW w:w="1260" w:type="dxa"/>
          </w:tcPr>
          <w:p w14:paraId="3D6366DE"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Literature</w:t>
            </w:r>
          </w:p>
        </w:tc>
      </w:tr>
      <w:tr w:rsidR="002A2B49" w:rsidRPr="00077419" w14:paraId="668F4916" w14:textId="77777777" w:rsidTr="00AD5B27">
        <w:trPr>
          <w:trHeight w:val="300"/>
        </w:trPr>
        <w:tc>
          <w:tcPr>
            <w:tcW w:w="1238" w:type="dxa"/>
            <w:noWrap/>
            <w:hideMark/>
          </w:tcPr>
          <w:p w14:paraId="04769486"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URXUCO</w:t>
            </w:r>
          </w:p>
        </w:tc>
        <w:tc>
          <w:tcPr>
            <w:tcW w:w="3756" w:type="dxa"/>
            <w:noWrap/>
            <w:hideMark/>
          </w:tcPr>
          <w:p w14:paraId="542C88A2"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Cobalt, urine (ng/mL)</w:t>
            </w:r>
          </w:p>
        </w:tc>
        <w:tc>
          <w:tcPr>
            <w:tcW w:w="1387" w:type="dxa"/>
            <w:noWrap/>
            <w:hideMark/>
          </w:tcPr>
          <w:p w14:paraId="4B829248"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17520</w:t>
            </w:r>
          </w:p>
        </w:tc>
        <w:tc>
          <w:tcPr>
            <w:tcW w:w="1387" w:type="dxa"/>
            <w:noWrap/>
            <w:hideMark/>
          </w:tcPr>
          <w:p w14:paraId="6B32AF6B"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4.243534</w:t>
            </w:r>
          </w:p>
        </w:tc>
        <w:tc>
          <w:tcPr>
            <w:tcW w:w="1260" w:type="dxa"/>
          </w:tcPr>
          <w:p w14:paraId="12807EDB"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Literature</w:t>
            </w:r>
          </w:p>
        </w:tc>
      </w:tr>
      <w:tr w:rsidR="002A2B49" w:rsidRPr="00077419" w14:paraId="445A281C" w14:textId="77777777" w:rsidTr="00AD5B27">
        <w:trPr>
          <w:trHeight w:val="300"/>
        </w:trPr>
        <w:tc>
          <w:tcPr>
            <w:tcW w:w="1238" w:type="dxa"/>
            <w:noWrap/>
            <w:hideMark/>
          </w:tcPr>
          <w:p w14:paraId="21F3AD4E"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URXUCS</w:t>
            </w:r>
          </w:p>
        </w:tc>
        <w:tc>
          <w:tcPr>
            <w:tcW w:w="3756" w:type="dxa"/>
            <w:noWrap/>
            <w:hideMark/>
          </w:tcPr>
          <w:p w14:paraId="1C4C5AC9"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Cesium, urine (ng/mL)</w:t>
            </w:r>
          </w:p>
        </w:tc>
        <w:tc>
          <w:tcPr>
            <w:tcW w:w="1387" w:type="dxa"/>
            <w:noWrap/>
            <w:hideMark/>
          </w:tcPr>
          <w:p w14:paraId="38439581"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3600</w:t>
            </w:r>
          </w:p>
        </w:tc>
        <w:tc>
          <w:tcPr>
            <w:tcW w:w="1387" w:type="dxa"/>
            <w:noWrap/>
            <w:hideMark/>
          </w:tcPr>
          <w:p w14:paraId="13CB5074"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3.556303</w:t>
            </w:r>
          </w:p>
        </w:tc>
        <w:tc>
          <w:tcPr>
            <w:tcW w:w="1260" w:type="dxa"/>
          </w:tcPr>
          <w:p w14:paraId="79DA3CC4"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Literature</w:t>
            </w:r>
          </w:p>
        </w:tc>
      </w:tr>
      <w:tr w:rsidR="002A2B49" w:rsidRPr="00077419" w14:paraId="29C30197" w14:textId="77777777" w:rsidTr="00AD5B27">
        <w:trPr>
          <w:trHeight w:val="300"/>
        </w:trPr>
        <w:tc>
          <w:tcPr>
            <w:tcW w:w="1238" w:type="dxa"/>
            <w:noWrap/>
            <w:hideMark/>
          </w:tcPr>
          <w:p w14:paraId="51C18C38"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URXUMO</w:t>
            </w:r>
          </w:p>
        </w:tc>
        <w:tc>
          <w:tcPr>
            <w:tcW w:w="3756" w:type="dxa"/>
            <w:noWrap/>
            <w:hideMark/>
          </w:tcPr>
          <w:p w14:paraId="092D1637"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Molybdenum, urine (ng/mL)</w:t>
            </w:r>
          </w:p>
        </w:tc>
        <w:tc>
          <w:tcPr>
            <w:tcW w:w="1387" w:type="dxa"/>
            <w:noWrap/>
            <w:hideMark/>
          </w:tcPr>
          <w:p w14:paraId="21B9F59A"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19</w:t>
            </w:r>
          </w:p>
        </w:tc>
        <w:tc>
          <w:tcPr>
            <w:tcW w:w="1387" w:type="dxa"/>
            <w:noWrap/>
            <w:hideMark/>
          </w:tcPr>
          <w:p w14:paraId="760FE291"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1.278754</w:t>
            </w:r>
          </w:p>
        </w:tc>
        <w:tc>
          <w:tcPr>
            <w:tcW w:w="1260" w:type="dxa"/>
          </w:tcPr>
          <w:p w14:paraId="5A73DBC5"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Literature</w:t>
            </w:r>
          </w:p>
        </w:tc>
      </w:tr>
      <w:tr w:rsidR="002A2B49" w:rsidRPr="00077419" w14:paraId="7258F7F1" w14:textId="77777777" w:rsidTr="00AD5B27">
        <w:trPr>
          <w:trHeight w:val="300"/>
        </w:trPr>
        <w:tc>
          <w:tcPr>
            <w:tcW w:w="1238" w:type="dxa"/>
            <w:noWrap/>
            <w:hideMark/>
          </w:tcPr>
          <w:p w14:paraId="3920BC59"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URXUPB</w:t>
            </w:r>
          </w:p>
        </w:tc>
        <w:tc>
          <w:tcPr>
            <w:tcW w:w="3756" w:type="dxa"/>
            <w:noWrap/>
            <w:hideMark/>
          </w:tcPr>
          <w:p w14:paraId="37E6688A"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Lead, urine (ng/mL)</w:t>
            </w:r>
          </w:p>
        </w:tc>
        <w:tc>
          <w:tcPr>
            <w:tcW w:w="1387" w:type="dxa"/>
            <w:noWrap/>
            <w:hideMark/>
          </w:tcPr>
          <w:p w14:paraId="1D45578B"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262800</w:t>
            </w:r>
          </w:p>
        </w:tc>
        <w:tc>
          <w:tcPr>
            <w:tcW w:w="1387" w:type="dxa"/>
            <w:noWrap/>
            <w:hideMark/>
          </w:tcPr>
          <w:p w14:paraId="083C2812"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5.419625</w:t>
            </w:r>
          </w:p>
        </w:tc>
        <w:tc>
          <w:tcPr>
            <w:tcW w:w="1260" w:type="dxa"/>
          </w:tcPr>
          <w:p w14:paraId="06D9F357"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Literature</w:t>
            </w:r>
          </w:p>
        </w:tc>
      </w:tr>
      <w:tr w:rsidR="002A2B49" w:rsidRPr="00077419" w14:paraId="250F5D93" w14:textId="77777777" w:rsidTr="00AD5B27">
        <w:trPr>
          <w:trHeight w:val="300"/>
        </w:trPr>
        <w:tc>
          <w:tcPr>
            <w:tcW w:w="1238" w:type="dxa"/>
            <w:noWrap/>
            <w:hideMark/>
          </w:tcPr>
          <w:p w14:paraId="5A2CC040"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URXUSB</w:t>
            </w:r>
          </w:p>
        </w:tc>
        <w:tc>
          <w:tcPr>
            <w:tcW w:w="3756" w:type="dxa"/>
            <w:noWrap/>
            <w:hideMark/>
          </w:tcPr>
          <w:p w14:paraId="01D84014"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Antimony, urine (ng/mL)</w:t>
            </w:r>
          </w:p>
        </w:tc>
        <w:tc>
          <w:tcPr>
            <w:tcW w:w="1387" w:type="dxa"/>
            <w:noWrap/>
            <w:hideMark/>
          </w:tcPr>
          <w:p w14:paraId="601EF729"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2400</w:t>
            </w:r>
          </w:p>
        </w:tc>
        <w:tc>
          <w:tcPr>
            <w:tcW w:w="1387" w:type="dxa"/>
            <w:noWrap/>
            <w:hideMark/>
          </w:tcPr>
          <w:p w14:paraId="1EFCCD12"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3.380211</w:t>
            </w:r>
          </w:p>
        </w:tc>
        <w:tc>
          <w:tcPr>
            <w:tcW w:w="1260" w:type="dxa"/>
          </w:tcPr>
          <w:p w14:paraId="6353E89B"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Literature</w:t>
            </w:r>
          </w:p>
        </w:tc>
      </w:tr>
      <w:tr w:rsidR="002A2B49" w:rsidRPr="00077419" w14:paraId="7DC094C7" w14:textId="77777777" w:rsidTr="00AD5B27">
        <w:trPr>
          <w:trHeight w:val="300"/>
        </w:trPr>
        <w:tc>
          <w:tcPr>
            <w:tcW w:w="1238" w:type="dxa"/>
            <w:noWrap/>
            <w:hideMark/>
          </w:tcPr>
          <w:p w14:paraId="59858D05"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URXUTL</w:t>
            </w:r>
          </w:p>
        </w:tc>
        <w:tc>
          <w:tcPr>
            <w:tcW w:w="3756" w:type="dxa"/>
            <w:noWrap/>
            <w:hideMark/>
          </w:tcPr>
          <w:p w14:paraId="737FD0A1"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Thallium, urine (ng/mL)</w:t>
            </w:r>
          </w:p>
        </w:tc>
        <w:tc>
          <w:tcPr>
            <w:tcW w:w="1387" w:type="dxa"/>
            <w:noWrap/>
            <w:hideMark/>
          </w:tcPr>
          <w:p w14:paraId="0973AC33"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192</w:t>
            </w:r>
          </w:p>
        </w:tc>
        <w:tc>
          <w:tcPr>
            <w:tcW w:w="1387" w:type="dxa"/>
            <w:noWrap/>
            <w:hideMark/>
          </w:tcPr>
          <w:p w14:paraId="35A1CFCF"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2.283301</w:t>
            </w:r>
          </w:p>
        </w:tc>
        <w:tc>
          <w:tcPr>
            <w:tcW w:w="1260" w:type="dxa"/>
          </w:tcPr>
          <w:p w14:paraId="1BAE0348"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Literature</w:t>
            </w:r>
          </w:p>
        </w:tc>
      </w:tr>
      <w:tr w:rsidR="002A2B49" w:rsidRPr="00077419" w14:paraId="32B8AC60" w14:textId="77777777" w:rsidTr="00AD5B27">
        <w:trPr>
          <w:trHeight w:val="300"/>
        </w:trPr>
        <w:tc>
          <w:tcPr>
            <w:tcW w:w="1238" w:type="dxa"/>
            <w:noWrap/>
            <w:hideMark/>
          </w:tcPr>
          <w:p w14:paraId="60189C43"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URXUTU</w:t>
            </w:r>
          </w:p>
        </w:tc>
        <w:tc>
          <w:tcPr>
            <w:tcW w:w="3756" w:type="dxa"/>
            <w:noWrap/>
            <w:hideMark/>
          </w:tcPr>
          <w:p w14:paraId="2B2FADDA"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Tungsten, urine (ng/mL)</w:t>
            </w:r>
          </w:p>
        </w:tc>
        <w:tc>
          <w:tcPr>
            <w:tcW w:w="1387" w:type="dxa"/>
            <w:noWrap/>
            <w:hideMark/>
          </w:tcPr>
          <w:p w14:paraId="5F2D532B"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201480</w:t>
            </w:r>
          </w:p>
        </w:tc>
        <w:tc>
          <w:tcPr>
            <w:tcW w:w="1387" w:type="dxa"/>
            <w:noWrap/>
            <w:hideMark/>
          </w:tcPr>
          <w:p w14:paraId="68DC83B1"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5.304232</w:t>
            </w:r>
          </w:p>
        </w:tc>
        <w:tc>
          <w:tcPr>
            <w:tcW w:w="1260" w:type="dxa"/>
          </w:tcPr>
          <w:p w14:paraId="6EB50CCB"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Literature</w:t>
            </w:r>
          </w:p>
        </w:tc>
      </w:tr>
      <w:tr w:rsidR="002A2B49" w:rsidRPr="00077419" w14:paraId="17041357" w14:textId="77777777" w:rsidTr="00AD5B27">
        <w:trPr>
          <w:trHeight w:val="300"/>
        </w:trPr>
        <w:tc>
          <w:tcPr>
            <w:tcW w:w="1238" w:type="dxa"/>
            <w:noWrap/>
            <w:hideMark/>
          </w:tcPr>
          <w:p w14:paraId="71B9B69D"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URXUUR</w:t>
            </w:r>
          </w:p>
        </w:tc>
        <w:tc>
          <w:tcPr>
            <w:tcW w:w="3756" w:type="dxa"/>
            <w:noWrap/>
            <w:hideMark/>
          </w:tcPr>
          <w:p w14:paraId="7C9F99C5"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Uranium, urine (ng/mL)</w:t>
            </w:r>
          </w:p>
        </w:tc>
        <w:tc>
          <w:tcPr>
            <w:tcW w:w="1387" w:type="dxa"/>
            <w:noWrap/>
            <w:hideMark/>
          </w:tcPr>
          <w:p w14:paraId="11DB1AC6"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5760</w:t>
            </w:r>
          </w:p>
        </w:tc>
        <w:tc>
          <w:tcPr>
            <w:tcW w:w="1387" w:type="dxa"/>
            <w:noWrap/>
            <w:hideMark/>
          </w:tcPr>
          <w:p w14:paraId="1D9EC951"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3.760422</w:t>
            </w:r>
          </w:p>
        </w:tc>
        <w:tc>
          <w:tcPr>
            <w:tcW w:w="1260" w:type="dxa"/>
          </w:tcPr>
          <w:p w14:paraId="6F9DE26B"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Literature</w:t>
            </w:r>
          </w:p>
        </w:tc>
      </w:tr>
      <w:tr w:rsidR="002A2B49" w:rsidRPr="00077419" w14:paraId="75F98792" w14:textId="77777777" w:rsidTr="00AD5B27">
        <w:trPr>
          <w:trHeight w:val="300"/>
        </w:trPr>
        <w:tc>
          <w:tcPr>
            <w:tcW w:w="1238" w:type="dxa"/>
            <w:noWrap/>
            <w:hideMark/>
          </w:tcPr>
          <w:p w14:paraId="1266BCD0"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URXUAS</w:t>
            </w:r>
          </w:p>
        </w:tc>
        <w:tc>
          <w:tcPr>
            <w:tcW w:w="3756" w:type="dxa"/>
            <w:noWrap/>
            <w:hideMark/>
          </w:tcPr>
          <w:p w14:paraId="0A6620A0"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Urinary total Arsenic (µg/L)</w:t>
            </w:r>
          </w:p>
        </w:tc>
        <w:tc>
          <w:tcPr>
            <w:tcW w:w="1387" w:type="dxa"/>
            <w:noWrap/>
            <w:hideMark/>
          </w:tcPr>
          <w:p w14:paraId="0AFE6249"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60</w:t>
            </w:r>
          </w:p>
        </w:tc>
        <w:tc>
          <w:tcPr>
            <w:tcW w:w="1387" w:type="dxa"/>
            <w:noWrap/>
            <w:hideMark/>
          </w:tcPr>
          <w:p w14:paraId="5C0D3AEC"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1.778151</w:t>
            </w:r>
          </w:p>
        </w:tc>
        <w:tc>
          <w:tcPr>
            <w:tcW w:w="1260" w:type="dxa"/>
          </w:tcPr>
          <w:p w14:paraId="029A569D"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Literature</w:t>
            </w:r>
          </w:p>
        </w:tc>
      </w:tr>
      <w:tr w:rsidR="002A2B49" w:rsidRPr="00077419" w14:paraId="188EE08C" w14:textId="77777777" w:rsidTr="00AD5B27">
        <w:trPr>
          <w:trHeight w:val="300"/>
        </w:trPr>
        <w:tc>
          <w:tcPr>
            <w:tcW w:w="1238" w:type="dxa"/>
            <w:noWrap/>
            <w:hideMark/>
          </w:tcPr>
          <w:p w14:paraId="00D2D146"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URXUAB</w:t>
            </w:r>
          </w:p>
        </w:tc>
        <w:tc>
          <w:tcPr>
            <w:tcW w:w="3756" w:type="dxa"/>
            <w:noWrap/>
            <w:hideMark/>
          </w:tcPr>
          <w:p w14:paraId="32B31DC2"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Urinary Arsenobetaine (µg/L)</w:t>
            </w:r>
          </w:p>
        </w:tc>
        <w:tc>
          <w:tcPr>
            <w:tcW w:w="1387" w:type="dxa"/>
            <w:noWrap/>
            <w:hideMark/>
          </w:tcPr>
          <w:p w14:paraId="1C895F37"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98</w:t>
            </w:r>
          </w:p>
        </w:tc>
        <w:tc>
          <w:tcPr>
            <w:tcW w:w="1387" w:type="dxa"/>
            <w:noWrap/>
            <w:hideMark/>
          </w:tcPr>
          <w:p w14:paraId="5D1687C0"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1.991226</w:t>
            </w:r>
          </w:p>
        </w:tc>
        <w:tc>
          <w:tcPr>
            <w:tcW w:w="1260" w:type="dxa"/>
          </w:tcPr>
          <w:p w14:paraId="4462ACE0"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Literature</w:t>
            </w:r>
          </w:p>
        </w:tc>
      </w:tr>
      <w:tr w:rsidR="002A2B49" w:rsidRPr="00077419" w14:paraId="57063E9C" w14:textId="77777777" w:rsidTr="00AD5B27">
        <w:trPr>
          <w:trHeight w:val="300"/>
        </w:trPr>
        <w:tc>
          <w:tcPr>
            <w:tcW w:w="1238" w:type="dxa"/>
            <w:noWrap/>
            <w:hideMark/>
          </w:tcPr>
          <w:p w14:paraId="3C49262A"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URXUDMA</w:t>
            </w:r>
          </w:p>
        </w:tc>
        <w:tc>
          <w:tcPr>
            <w:tcW w:w="3756" w:type="dxa"/>
            <w:noWrap/>
            <w:hideMark/>
          </w:tcPr>
          <w:p w14:paraId="5D49E1C9"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Urinary Dimethylarsonic acid (µg/L)</w:t>
            </w:r>
          </w:p>
        </w:tc>
        <w:tc>
          <w:tcPr>
            <w:tcW w:w="1387" w:type="dxa"/>
            <w:noWrap/>
            <w:hideMark/>
          </w:tcPr>
          <w:p w14:paraId="7667D5A0"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2243</w:t>
            </w:r>
          </w:p>
        </w:tc>
        <w:tc>
          <w:tcPr>
            <w:tcW w:w="1387" w:type="dxa"/>
            <w:noWrap/>
            <w:hideMark/>
          </w:tcPr>
          <w:p w14:paraId="087B53C3"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3.350829</w:t>
            </w:r>
          </w:p>
        </w:tc>
        <w:tc>
          <w:tcPr>
            <w:tcW w:w="1260" w:type="dxa"/>
          </w:tcPr>
          <w:p w14:paraId="7E492465"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Literature</w:t>
            </w:r>
          </w:p>
        </w:tc>
      </w:tr>
      <w:tr w:rsidR="002A2B49" w:rsidRPr="00077419" w14:paraId="4F274A55" w14:textId="77777777" w:rsidTr="00AD5B27">
        <w:trPr>
          <w:trHeight w:val="300"/>
        </w:trPr>
        <w:tc>
          <w:tcPr>
            <w:tcW w:w="1238" w:type="dxa"/>
            <w:noWrap/>
            <w:hideMark/>
          </w:tcPr>
          <w:p w14:paraId="259CD3B2"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URXUCD</w:t>
            </w:r>
          </w:p>
        </w:tc>
        <w:tc>
          <w:tcPr>
            <w:tcW w:w="3756" w:type="dxa"/>
            <w:noWrap/>
            <w:hideMark/>
          </w:tcPr>
          <w:p w14:paraId="0C721228"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Cadmium, urine (ng/mL)</w:t>
            </w:r>
          </w:p>
        </w:tc>
        <w:tc>
          <w:tcPr>
            <w:tcW w:w="1387" w:type="dxa"/>
            <w:noWrap/>
            <w:hideMark/>
          </w:tcPr>
          <w:p w14:paraId="0F2F4EBE"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262800</w:t>
            </w:r>
          </w:p>
        </w:tc>
        <w:tc>
          <w:tcPr>
            <w:tcW w:w="1387" w:type="dxa"/>
            <w:noWrap/>
            <w:hideMark/>
          </w:tcPr>
          <w:p w14:paraId="24EC8A12"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5.419625</w:t>
            </w:r>
          </w:p>
        </w:tc>
        <w:tc>
          <w:tcPr>
            <w:tcW w:w="1260" w:type="dxa"/>
          </w:tcPr>
          <w:p w14:paraId="21798D1D"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Literature</w:t>
            </w:r>
          </w:p>
        </w:tc>
      </w:tr>
      <w:tr w:rsidR="002A2B49" w:rsidRPr="00077419" w14:paraId="3011403F" w14:textId="77777777" w:rsidTr="00AD5B27">
        <w:trPr>
          <w:trHeight w:val="300"/>
        </w:trPr>
        <w:tc>
          <w:tcPr>
            <w:tcW w:w="1238" w:type="dxa"/>
            <w:noWrap/>
            <w:hideMark/>
          </w:tcPr>
          <w:p w14:paraId="315B6C95"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LBXBMN</w:t>
            </w:r>
          </w:p>
        </w:tc>
        <w:tc>
          <w:tcPr>
            <w:tcW w:w="3756" w:type="dxa"/>
            <w:noWrap/>
            <w:hideMark/>
          </w:tcPr>
          <w:p w14:paraId="1B615178"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Blood manganese (ug/L)</w:t>
            </w:r>
          </w:p>
        </w:tc>
        <w:tc>
          <w:tcPr>
            <w:tcW w:w="1387" w:type="dxa"/>
            <w:noWrap/>
            <w:hideMark/>
          </w:tcPr>
          <w:p w14:paraId="7F7F2B0D"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78840</w:t>
            </w:r>
          </w:p>
        </w:tc>
        <w:tc>
          <w:tcPr>
            <w:tcW w:w="1387" w:type="dxa"/>
            <w:noWrap/>
            <w:hideMark/>
          </w:tcPr>
          <w:p w14:paraId="4CA39658"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4.896747</w:t>
            </w:r>
          </w:p>
        </w:tc>
        <w:tc>
          <w:tcPr>
            <w:tcW w:w="1260" w:type="dxa"/>
          </w:tcPr>
          <w:p w14:paraId="3ACB9B4A"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Literature</w:t>
            </w:r>
          </w:p>
        </w:tc>
      </w:tr>
      <w:tr w:rsidR="002A2B49" w:rsidRPr="00077419" w14:paraId="343D3C49" w14:textId="77777777" w:rsidTr="00AD5B27">
        <w:trPr>
          <w:trHeight w:val="300"/>
        </w:trPr>
        <w:tc>
          <w:tcPr>
            <w:tcW w:w="1238" w:type="dxa"/>
            <w:noWrap/>
            <w:hideMark/>
          </w:tcPr>
          <w:p w14:paraId="20DA8CFA"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LBXSCU</w:t>
            </w:r>
          </w:p>
        </w:tc>
        <w:tc>
          <w:tcPr>
            <w:tcW w:w="3756" w:type="dxa"/>
            <w:noWrap/>
            <w:hideMark/>
          </w:tcPr>
          <w:p w14:paraId="7B5F0F5C"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Serum Copper (ug/dL)</w:t>
            </w:r>
          </w:p>
        </w:tc>
        <w:tc>
          <w:tcPr>
            <w:tcW w:w="1387" w:type="dxa"/>
            <w:noWrap/>
            <w:hideMark/>
          </w:tcPr>
          <w:p w14:paraId="08DD33A3"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792</w:t>
            </w:r>
          </w:p>
        </w:tc>
        <w:tc>
          <w:tcPr>
            <w:tcW w:w="1387" w:type="dxa"/>
            <w:noWrap/>
            <w:hideMark/>
          </w:tcPr>
          <w:p w14:paraId="2912A765"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2.898725</w:t>
            </w:r>
          </w:p>
        </w:tc>
        <w:tc>
          <w:tcPr>
            <w:tcW w:w="1260" w:type="dxa"/>
          </w:tcPr>
          <w:p w14:paraId="4BAC837D"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Literature</w:t>
            </w:r>
          </w:p>
        </w:tc>
      </w:tr>
      <w:tr w:rsidR="002A2B49" w:rsidRPr="00077419" w14:paraId="36E5CF55" w14:textId="77777777" w:rsidTr="00AD5B27">
        <w:trPr>
          <w:trHeight w:val="300"/>
        </w:trPr>
        <w:tc>
          <w:tcPr>
            <w:tcW w:w="1238" w:type="dxa"/>
            <w:noWrap/>
            <w:hideMark/>
          </w:tcPr>
          <w:p w14:paraId="2C3E893F"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LBXSZN</w:t>
            </w:r>
          </w:p>
        </w:tc>
        <w:tc>
          <w:tcPr>
            <w:tcW w:w="3756" w:type="dxa"/>
            <w:noWrap/>
            <w:hideMark/>
          </w:tcPr>
          <w:p w14:paraId="76240FB9"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Serum Zinc (ug/dL)</w:t>
            </w:r>
          </w:p>
        </w:tc>
        <w:tc>
          <w:tcPr>
            <w:tcW w:w="1387" w:type="dxa"/>
            <w:noWrap/>
            <w:hideMark/>
          </w:tcPr>
          <w:p w14:paraId="607C243E"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12000</w:t>
            </w:r>
          </w:p>
        </w:tc>
        <w:tc>
          <w:tcPr>
            <w:tcW w:w="1387" w:type="dxa"/>
            <w:noWrap/>
            <w:hideMark/>
          </w:tcPr>
          <w:p w14:paraId="15873811"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4.079181</w:t>
            </w:r>
          </w:p>
        </w:tc>
        <w:tc>
          <w:tcPr>
            <w:tcW w:w="1260" w:type="dxa"/>
          </w:tcPr>
          <w:p w14:paraId="7F7E99F9"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Literature</w:t>
            </w:r>
          </w:p>
        </w:tc>
      </w:tr>
      <w:tr w:rsidR="002A2B49" w:rsidRPr="00077419" w14:paraId="4031C485" w14:textId="77777777" w:rsidTr="00AD5B27">
        <w:trPr>
          <w:trHeight w:val="300"/>
        </w:trPr>
        <w:tc>
          <w:tcPr>
            <w:tcW w:w="1238" w:type="dxa"/>
            <w:noWrap/>
            <w:hideMark/>
          </w:tcPr>
          <w:p w14:paraId="294FBCAF"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LBXBGM</w:t>
            </w:r>
          </w:p>
        </w:tc>
        <w:tc>
          <w:tcPr>
            <w:tcW w:w="3756" w:type="dxa"/>
            <w:noWrap/>
            <w:hideMark/>
          </w:tcPr>
          <w:p w14:paraId="73064004"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Mercury, methyl (ug/L)</w:t>
            </w:r>
          </w:p>
        </w:tc>
        <w:tc>
          <w:tcPr>
            <w:tcW w:w="1387" w:type="dxa"/>
            <w:noWrap/>
            <w:hideMark/>
          </w:tcPr>
          <w:p w14:paraId="51D2CD5E"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3360</w:t>
            </w:r>
          </w:p>
        </w:tc>
        <w:tc>
          <w:tcPr>
            <w:tcW w:w="1387" w:type="dxa"/>
            <w:noWrap/>
            <w:hideMark/>
          </w:tcPr>
          <w:p w14:paraId="1F1D68FD"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3.526339</w:t>
            </w:r>
          </w:p>
        </w:tc>
        <w:tc>
          <w:tcPr>
            <w:tcW w:w="1260" w:type="dxa"/>
          </w:tcPr>
          <w:p w14:paraId="46518395"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Literature</w:t>
            </w:r>
          </w:p>
        </w:tc>
      </w:tr>
      <w:tr w:rsidR="002A2B49" w:rsidRPr="00077419" w14:paraId="73144389" w14:textId="77777777" w:rsidTr="00AD5B27">
        <w:trPr>
          <w:trHeight w:val="300"/>
        </w:trPr>
        <w:tc>
          <w:tcPr>
            <w:tcW w:w="1238" w:type="dxa"/>
            <w:noWrap/>
            <w:hideMark/>
          </w:tcPr>
          <w:p w14:paraId="504CF08A"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URXSCN</w:t>
            </w:r>
          </w:p>
        </w:tc>
        <w:tc>
          <w:tcPr>
            <w:tcW w:w="3756" w:type="dxa"/>
            <w:noWrap/>
            <w:hideMark/>
          </w:tcPr>
          <w:p w14:paraId="32B4D040"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Urinary thiocyanate (ng/mL)</w:t>
            </w:r>
          </w:p>
        </w:tc>
        <w:tc>
          <w:tcPr>
            <w:tcW w:w="1387" w:type="dxa"/>
            <w:noWrap/>
            <w:hideMark/>
          </w:tcPr>
          <w:p w14:paraId="5DA5F33A"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4.477442</w:t>
            </w:r>
          </w:p>
        </w:tc>
        <w:tc>
          <w:tcPr>
            <w:tcW w:w="1387" w:type="dxa"/>
            <w:noWrap/>
            <w:hideMark/>
          </w:tcPr>
          <w:p w14:paraId="4270D8F4"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0.65103</w:t>
            </w:r>
          </w:p>
        </w:tc>
        <w:tc>
          <w:tcPr>
            <w:tcW w:w="1260" w:type="dxa"/>
          </w:tcPr>
          <w:p w14:paraId="7E3FDD28" w14:textId="77777777" w:rsidR="002A2B49" w:rsidRPr="00077419" w:rsidRDefault="002A2B49" w:rsidP="00AD5B27">
            <w:pPr>
              <w:rPr>
                <w:rFonts w:asciiTheme="majorBidi" w:hAnsiTheme="majorBidi" w:cstheme="majorBidi"/>
                <w:sz w:val="16"/>
                <w:szCs w:val="16"/>
              </w:rPr>
            </w:pPr>
            <w:r>
              <w:rPr>
                <w:rFonts w:asciiTheme="majorBidi" w:hAnsiTheme="majorBidi" w:cstheme="majorBidi"/>
                <w:sz w:val="16"/>
                <w:szCs w:val="16"/>
              </w:rPr>
              <w:t xml:space="preserve">Estimated by </w:t>
            </w:r>
            <w:r w:rsidRPr="00077419">
              <w:rPr>
                <w:rFonts w:asciiTheme="majorBidi" w:hAnsiTheme="majorBidi" w:cstheme="majorBidi"/>
                <w:sz w:val="16"/>
                <w:szCs w:val="16"/>
              </w:rPr>
              <w:t>QSAR</w:t>
            </w:r>
            <w:r>
              <w:rPr>
                <w:rFonts w:asciiTheme="majorBidi" w:hAnsiTheme="majorBidi" w:cstheme="majorBidi"/>
                <w:sz w:val="16"/>
                <w:szCs w:val="16"/>
              </w:rPr>
              <w:t>s</w:t>
            </w:r>
          </w:p>
        </w:tc>
      </w:tr>
      <w:tr w:rsidR="002A2B49" w:rsidRPr="00077419" w14:paraId="5D8C2B6F" w14:textId="77777777" w:rsidTr="00AD5B27">
        <w:trPr>
          <w:trHeight w:val="300"/>
        </w:trPr>
        <w:tc>
          <w:tcPr>
            <w:tcW w:w="1238" w:type="dxa"/>
            <w:noWrap/>
            <w:hideMark/>
          </w:tcPr>
          <w:p w14:paraId="6B6FD049"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URXUIO</w:t>
            </w:r>
          </w:p>
        </w:tc>
        <w:tc>
          <w:tcPr>
            <w:tcW w:w="3756" w:type="dxa"/>
            <w:noWrap/>
            <w:hideMark/>
          </w:tcPr>
          <w:p w14:paraId="3B96618D"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Iodine, urine (ng/mL)</w:t>
            </w:r>
          </w:p>
        </w:tc>
        <w:tc>
          <w:tcPr>
            <w:tcW w:w="1387" w:type="dxa"/>
            <w:noWrap/>
            <w:hideMark/>
          </w:tcPr>
          <w:p w14:paraId="132940C2"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744</w:t>
            </w:r>
          </w:p>
        </w:tc>
        <w:tc>
          <w:tcPr>
            <w:tcW w:w="1387" w:type="dxa"/>
            <w:noWrap/>
            <w:hideMark/>
          </w:tcPr>
          <w:p w14:paraId="30A6007C"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2.871573</w:t>
            </w:r>
          </w:p>
        </w:tc>
        <w:tc>
          <w:tcPr>
            <w:tcW w:w="1260" w:type="dxa"/>
          </w:tcPr>
          <w:p w14:paraId="6B6D5CC0"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Literature</w:t>
            </w:r>
          </w:p>
        </w:tc>
      </w:tr>
      <w:tr w:rsidR="002A2B49" w:rsidRPr="00077419" w14:paraId="46D0DBA3" w14:textId="77777777" w:rsidTr="00AD5B27">
        <w:trPr>
          <w:trHeight w:val="300"/>
        </w:trPr>
        <w:tc>
          <w:tcPr>
            <w:tcW w:w="1238" w:type="dxa"/>
            <w:noWrap/>
            <w:hideMark/>
          </w:tcPr>
          <w:p w14:paraId="656B1A90"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URXNO3</w:t>
            </w:r>
          </w:p>
        </w:tc>
        <w:tc>
          <w:tcPr>
            <w:tcW w:w="3756" w:type="dxa"/>
            <w:noWrap/>
            <w:hideMark/>
          </w:tcPr>
          <w:p w14:paraId="58E6ECF7"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Urinary nitrate (ng/mL)</w:t>
            </w:r>
          </w:p>
        </w:tc>
        <w:tc>
          <w:tcPr>
            <w:tcW w:w="1387" w:type="dxa"/>
            <w:noWrap/>
            <w:hideMark/>
          </w:tcPr>
          <w:p w14:paraId="2E1D93BA"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1.588547</w:t>
            </w:r>
          </w:p>
        </w:tc>
        <w:tc>
          <w:tcPr>
            <w:tcW w:w="1387" w:type="dxa"/>
            <w:noWrap/>
            <w:hideMark/>
          </w:tcPr>
          <w:p w14:paraId="3FB911CC"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0.201</w:t>
            </w:r>
          </w:p>
        </w:tc>
        <w:tc>
          <w:tcPr>
            <w:tcW w:w="1260" w:type="dxa"/>
          </w:tcPr>
          <w:p w14:paraId="39ECA709" w14:textId="77777777" w:rsidR="002A2B49" w:rsidRPr="00077419" w:rsidRDefault="002A2B49" w:rsidP="00AD5B27">
            <w:pPr>
              <w:rPr>
                <w:rFonts w:asciiTheme="majorBidi" w:hAnsiTheme="majorBidi" w:cstheme="majorBidi"/>
                <w:sz w:val="16"/>
                <w:szCs w:val="16"/>
              </w:rPr>
            </w:pPr>
            <w:r>
              <w:rPr>
                <w:rFonts w:asciiTheme="majorBidi" w:hAnsiTheme="majorBidi" w:cstheme="majorBidi"/>
                <w:sz w:val="16"/>
                <w:szCs w:val="16"/>
              </w:rPr>
              <w:t xml:space="preserve">Estimated by </w:t>
            </w:r>
            <w:r w:rsidRPr="00077419">
              <w:rPr>
                <w:rFonts w:asciiTheme="majorBidi" w:hAnsiTheme="majorBidi" w:cstheme="majorBidi"/>
                <w:sz w:val="16"/>
                <w:szCs w:val="16"/>
              </w:rPr>
              <w:t>QSAR</w:t>
            </w:r>
            <w:r>
              <w:rPr>
                <w:rFonts w:asciiTheme="majorBidi" w:hAnsiTheme="majorBidi" w:cstheme="majorBidi"/>
                <w:sz w:val="16"/>
                <w:szCs w:val="16"/>
              </w:rPr>
              <w:t>s</w:t>
            </w:r>
          </w:p>
        </w:tc>
      </w:tr>
      <w:tr w:rsidR="002A2B49" w:rsidRPr="00077419" w14:paraId="218EB3E3" w14:textId="77777777" w:rsidTr="00AD5B27">
        <w:trPr>
          <w:trHeight w:val="300"/>
        </w:trPr>
        <w:tc>
          <w:tcPr>
            <w:tcW w:w="1238" w:type="dxa"/>
            <w:noWrap/>
            <w:hideMark/>
          </w:tcPr>
          <w:p w14:paraId="5586CE1C"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URXUP8</w:t>
            </w:r>
          </w:p>
        </w:tc>
        <w:tc>
          <w:tcPr>
            <w:tcW w:w="3756" w:type="dxa"/>
            <w:noWrap/>
            <w:hideMark/>
          </w:tcPr>
          <w:p w14:paraId="2F9DF678"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Perchlorate, urine (ng/mL)</w:t>
            </w:r>
          </w:p>
        </w:tc>
        <w:tc>
          <w:tcPr>
            <w:tcW w:w="1387" w:type="dxa"/>
            <w:noWrap/>
            <w:hideMark/>
          </w:tcPr>
          <w:p w14:paraId="5A051B74"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9.3</w:t>
            </w:r>
          </w:p>
        </w:tc>
        <w:tc>
          <w:tcPr>
            <w:tcW w:w="1387" w:type="dxa"/>
            <w:noWrap/>
            <w:hideMark/>
          </w:tcPr>
          <w:p w14:paraId="10FB2462"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0.968483</w:t>
            </w:r>
          </w:p>
        </w:tc>
        <w:tc>
          <w:tcPr>
            <w:tcW w:w="1260" w:type="dxa"/>
          </w:tcPr>
          <w:p w14:paraId="0DAF8504"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Literature</w:t>
            </w:r>
          </w:p>
        </w:tc>
      </w:tr>
      <w:tr w:rsidR="002A2B49" w:rsidRPr="00077419" w14:paraId="6D107925" w14:textId="77777777" w:rsidTr="00AD5B27">
        <w:trPr>
          <w:trHeight w:val="300"/>
        </w:trPr>
        <w:tc>
          <w:tcPr>
            <w:tcW w:w="1238" w:type="dxa"/>
            <w:noWrap/>
            <w:hideMark/>
          </w:tcPr>
          <w:p w14:paraId="7A97BF3D"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URXTRS</w:t>
            </w:r>
          </w:p>
        </w:tc>
        <w:tc>
          <w:tcPr>
            <w:tcW w:w="3756" w:type="dxa"/>
            <w:noWrap/>
            <w:hideMark/>
          </w:tcPr>
          <w:p w14:paraId="2A9074B5"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Urinary Triclosan (ng/mL)</w:t>
            </w:r>
          </w:p>
        </w:tc>
        <w:tc>
          <w:tcPr>
            <w:tcW w:w="1387" w:type="dxa"/>
            <w:noWrap/>
            <w:hideMark/>
          </w:tcPr>
          <w:p w14:paraId="02DA0CD0"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254.0973</w:t>
            </w:r>
          </w:p>
        </w:tc>
        <w:tc>
          <w:tcPr>
            <w:tcW w:w="1387" w:type="dxa"/>
            <w:noWrap/>
            <w:hideMark/>
          </w:tcPr>
          <w:p w14:paraId="022A3EDD"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2.405</w:t>
            </w:r>
          </w:p>
        </w:tc>
        <w:tc>
          <w:tcPr>
            <w:tcW w:w="1260" w:type="dxa"/>
          </w:tcPr>
          <w:p w14:paraId="29BA59B7" w14:textId="77777777" w:rsidR="002A2B49" w:rsidRDefault="002A2B49" w:rsidP="00AD5B27">
            <w:r w:rsidRPr="00615DAD">
              <w:rPr>
                <w:rFonts w:asciiTheme="majorBidi" w:hAnsiTheme="majorBidi" w:cstheme="majorBidi"/>
                <w:sz w:val="16"/>
                <w:szCs w:val="16"/>
              </w:rPr>
              <w:t>Estimated by QSARs</w:t>
            </w:r>
          </w:p>
        </w:tc>
      </w:tr>
      <w:tr w:rsidR="002A2B49" w:rsidRPr="00077419" w14:paraId="7806F422" w14:textId="77777777" w:rsidTr="00AD5B27">
        <w:trPr>
          <w:trHeight w:val="300"/>
        </w:trPr>
        <w:tc>
          <w:tcPr>
            <w:tcW w:w="1238" w:type="dxa"/>
            <w:noWrap/>
            <w:hideMark/>
          </w:tcPr>
          <w:p w14:paraId="2C04776E"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URXBPS</w:t>
            </w:r>
          </w:p>
        </w:tc>
        <w:tc>
          <w:tcPr>
            <w:tcW w:w="3756" w:type="dxa"/>
            <w:noWrap/>
            <w:hideMark/>
          </w:tcPr>
          <w:p w14:paraId="42667B85"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Urinary Bisphenol S (ug/L)</w:t>
            </w:r>
          </w:p>
        </w:tc>
        <w:tc>
          <w:tcPr>
            <w:tcW w:w="1387" w:type="dxa"/>
            <w:noWrap/>
            <w:hideMark/>
          </w:tcPr>
          <w:p w14:paraId="709D7EDF"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7.144963</w:t>
            </w:r>
          </w:p>
        </w:tc>
        <w:tc>
          <w:tcPr>
            <w:tcW w:w="1387" w:type="dxa"/>
            <w:noWrap/>
            <w:hideMark/>
          </w:tcPr>
          <w:p w14:paraId="65191DE1"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0.854</w:t>
            </w:r>
          </w:p>
        </w:tc>
        <w:tc>
          <w:tcPr>
            <w:tcW w:w="1260" w:type="dxa"/>
          </w:tcPr>
          <w:p w14:paraId="0F9C3E19" w14:textId="77777777" w:rsidR="002A2B49" w:rsidRDefault="002A2B49" w:rsidP="00AD5B27">
            <w:r w:rsidRPr="00615DAD">
              <w:rPr>
                <w:rFonts w:asciiTheme="majorBidi" w:hAnsiTheme="majorBidi" w:cstheme="majorBidi"/>
                <w:sz w:val="16"/>
                <w:szCs w:val="16"/>
              </w:rPr>
              <w:t>Estimated by QSARs</w:t>
            </w:r>
          </w:p>
        </w:tc>
      </w:tr>
      <w:tr w:rsidR="002A2B49" w:rsidRPr="00077419" w14:paraId="4D9BEC56" w14:textId="77777777" w:rsidTr="00AD5B27">
        <w:trPr>
          <w:trHeight w:val="300"/>
        </w:trPr>
        <w:tc>
          <w:tcPr>
            <w:tcW w:w="1238" w:type="dxa"/>
            <w:noWrap/>
            <w:hideMark/>
          </w:tcPr>
          <w:p w14:paraId="3DD0BF40"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URXMPB</w:t>
            </w:r>
          </w:p>
        </w:tc>
        <w:tc>
          <w:tcPr>
            <w:tcW w:w="3756" w:type="dxa"/>
            <w:noWrap/>
            <w:hideMark/>
          </w:tcPr>
          <w:p w14:paraId="0C45E0AE"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Methyl paraben (ng/ml)</w:t>
            </w:r>
          </w:p>
        </w:tc>
        <w:tc>
          <w:tcPr>
            <w:tcW w:w="1387" w:type="dxa"/>
            <w:noWrap/>
            <w:hideMark/>
          </w:tcPr>
          <w:p w14:paraId="6FC9324C"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2.09894</w:t>
            </w:r>
          </w:p>
        </w:tc>
        <w:tc>
          <w:tcPr>
            <w:tcW w:w="1387" w:type="dxa"/>
            <w:noWrap/>
            <w:hideMark/>
          </w:tcPr>
          <w:p w14:paraId="149B8B91"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0.322</w:t>
            </w:r>
          </w:p>
        </w:tc>
        <w:tc>
          <w:tcPr>
            <w:tcW w:w="1260" w:type="dxa"/>
          </w:tcPr>
          <w:p w14:paraId="2E45FA31" w14:textId="77777777" w:rsidR="002A2B49" w:rsidRDefault="002A2B49" w:rsidP="00AD5B27">
            <w:r w:rsidRPr="00615DAD">
              <w:rPr>
                <w:rFonts w:asciiTheme="majorBidi" w:hAnsiTheme="majorBidi" w:cstheme="majorBidi"/>
                <w:sz w:val="16"/>
                <w:szCs w:val="16"/>
              </w:rPr>
              <w:t>Estimated by QSARs</w:t>
            </w:r>
          </w:p>
        </w:tc>
      </w:tr>
      <w:tr w:rsidR="002A2B49" w:rsidRPr="00077419" w14:paraId="17A19360" w14:textId="77777777" w:rsidTr="00AD5B27">
        <w:trPr>
          <w:trHeight w:val="300"/>
        </w:trPr>
        <w:tc>
          <w:tcPr>
            <w:tcW w:w="1238" w:type="dxa"/>
            <w:noWrap/>
            <w:hideMark/>
          </w:tcPr>
          <w:p w14:paraId="71C68478"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URXPPB</w:t>
            </w:r>
          </w:p>
        </w:tc>
        <w:tc>
          <w:tcPr>
            <w:tcW w:w="3756" w:type="dxa"/>
            <w:noWrap/>
            <w:hideMark/>
          </w:tcPr>
          <w:p w14:paraId="67D4D8A4"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Propyl paraben (ng/ml)</w:t>
            </w:r>
          </w:p>
        </w:tc>
        <w:tc>
          <w:tcPr>
            <w:tcW w:w="1387" w:type="dxa"/>
            <w:noWrap/>
            <w:hideMark/>
          </w:tcPr>
          <w:p w14:paraId="6B87FEE4"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2.09894</w:t>
            </w:r>
          </w:p>
        </w:tc>
        <w:tc>
          <w:tcPr>
            <w:tcW w:w="1387" w:type="dxa"/>
            <w:noWrap/>
            <w:hideMark/>
          </w:tcPr>
          <w:p w14:paraId="5B4A5F92"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0.322</w:t>
            </w:r>
          </w:p>
        </w:tc>
        <w:tc>
          <w:tcPr>
            <w:tcW w:w="1260" w:type="dxa"/>
          </w:tcPr>
          <w:p w14:paraId="4F414FDC" w14:textId="77777777" w:rsidR="002A2B49" w:rsidRDefault="002A2B49" w:rsidP="00AD5B27">
            <w:r w:rsidRPr="00615DAD">
              <w:rPr>
                <w:rFonts w:asciiTheme="majorBidi" w:hAnsiTheme="majorBidi" w:cstheme="majorBidi"/>
                <w:sz w:val="16"/>
                <w:szCs w:val="16"/>
              </w:rPr>
              <w:t>Estimated by QSARs</w:t>
            </w:r>
          </w:p>
        </w:tc>
      </w:tr>
      <w:tr w:rsidR="002A2B49" w:rsidRPr="00077419" w14:paraId="42DB374C" w14:textId="77777777" w:rsidTr="00AD5B27">
        <w:trPr>
          <w:trHeight w:val="300"/>
        </w:trPr>
        <w:tc>
          <w:tcPr>
            <w:tcW w:w="1238" w:type="dxa"/>
            <w:noWrap/>
            <w:hideMark/>
          </w:tcPr>
          <w:p w14:paraId="2C9F854B"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URXBPH</w:t>
            </w:r>
          </w:p>
        </w:tc>
        <w:tc>
          <w:tcPr>
            <w:tcW w:w="3756" w:type="dxa"/>
            <w:noWrap/>
            <w:hideMark/>
          </w:tcPr>
          <w:p w14:paraId="7EC969A8"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Urinary Bisphenol A (ng/mL)</w:t>
            </w:r>
          </w:p>
        </w:tc>
        <w:tc>
          <w:tcPr>
            <w:tcW w:w="1387" w:type="dxa"/>
            <w:noWrap/>
            <w:hideMark/>
          </w:tcPr>
          <w:p w14:paraId="0FE742F4"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2</w:t>
            </w:r>
          </w:p>
        </w:tc>
        <w:tc>
          <w:tcPr>
            <w:tcW w:w="1387" w:type="dxa"/>
            <w:noWrap/>
            <w:hideMark/>
          </w:tcPr>
          <w:p w14:paraId="360033ED"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0.30103</w:t>
            </w:r>
          </w:p>
        </w:tc>
        <w:tc>
          <w:tcPr>
            <w:tcW w:w="1260" w:type="dxa"/>
          </w:tcPr>
          <w:p w14:paraId="40D4E829"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Arnot et al., 2014 Training Set</w:t>
            </w:r>
          </w:p>
        </w:tc>
      </w:tr>
      <w:tr w:rsidR="002A2B49" w:rsidRPr="00077419" w14:paraId="5341CB07" w14:textId="77777777" w:rsidTr="00AD5B27">
        <w:trPr>
          <w:trHeight w:val="300"/>
        </w:trPr>
        <w:tc>
          <w:tcPr>
            <w:tcW w:w="1238" w:type="dxa"/>
            <w:noWrap/>
            <w:hideMark/>
          </w:tcPr>
          <w:p w14:paraId="6EE5469B"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URXBPF</w:t>
            </w:r>
          </w:p>
        </w:tc>
        <w:tc>
          <w:tcPr>
            <w:tcW w:w="3756" w:type="dxa"/>
            <w:noWrap/>
            <w:hideMark/>
          </w:tcPr>
          <w:p w14:paraId="6CD2AD01"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Urinary Bisphenol F (ug/L)</w:t>
            </w:r>
          </w:p>
        </w:tc>
        <w:tc>
          <w:tcPr>
            <w:tcW w:w="1387" w:type="dxa"/>
            <w:noWrap/>
            <w:hideMark/>
          </w:tcPr>
          <w:p w14:paraId="6943F393"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1.96336</w:t>
            </w:r>
          </w:p>
        </w:tc>
        <w:tc>
          <w:tcPr>
            <w:tcW w:w="1387" w:type="dxa"/>
            <w:noWrap/>
            <w:hideMark/>
          </w:tcPr>
          <w:p w14:paraId="6EE4441D"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0.293</w:t>
            </w:r>
          </w:p>
        </w:tc>
        <w:tc>
          <w:tcPr>
            <w:tcW w:w="1260" w:type="dxa"/>
          </w:tcPr>
          <w:p w14:paraId="4615F416" w14:textId="77777777" w:rsidR="002A2B49" w:rsidRDefault="002A2B49" w:rsidP="00AD5B27">
            <w:r w:rsidRPr="005C7819">
              <w:rPr>
                <w:rFonts w:asciiTheme="majorBidi" w:hAnsiTheme="majorBidi" w:cstheme="majorBidi"/>
                <w:sz w:val="16"/>
                <w:szCs w:val="16"/>
              </w:rPr>
              <w:t>Estimated by QSARs</w:t>
            </w:r>
          </w:p>
        </w:tc>
      </w:tr>
      <w:tr w:rsidR="002A2B49" w:rsidRPr="00077419" w14:paraId="0A31D085" w14:textId="77777777" w:rsidTr="00AD5B27">
        <w:trPr>
          <w:trHeight w:val="300"/>
        </w:trPr>
        <w:tc>
          <w:tcPr>
            <w:tcW w:w="1238" w:type="dxa"/>
            <w:noWrap/>
            <w:hideMark/>
          </w:tcPr>
          <w:p w14:paraId="1E16BFFC"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URXBP3</w:t>
            </w:r>
          </w:p>
        </w:tc>
        <w:tc>
          <w:tcPr>
            <w:tcW w:w="3756" w:type="dxa"/>
            <w:noWrap/>
            <w:hideMark/>
          </w:tcPr>
          <w:p w14:paraId="69CFE45C"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Urinary Benzophenone-3 (ng/mL)</w:t>
            </w:r>
          </w:p>
        </w:tc>
        <w:tc>
          <w:tcPr>
            <w:tcW w:w="1387" w:type="dxa"/>
            <w:noWrap/>
            <w:hideMark/>
          </w:tcPr>
          <w:p w14:paraId="67789801"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1.202264</w:t>
            </w:r>
          </w:p>
        </w:tc>
        <w:tc>
          <w:tcPr>
            <w:tcW w:w="1387" w:type="dxa"/>
            <w:noWrap/>
            <w:hideMark/>
          </w:tcPr>
          <w:p w14:paraId="186C3E80"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0.08</w:t>
            </w:r>
          </w:p>
        </w:tc>
        <w:tc>
          <w:tcPr>
            <w:tcW w:w="1260" w:type="dxa"/>
          </w:tcPr>
          <w:p w14:paraId="0BA669B4" w14:textId="77777777" w:rsidR="002A2B49" w:rsidRDefault="002A2B49" w:rsidP="00AD5B27">
            <w:r w:rsidRPr="005C7819">
              <w:rPr>
                <w:rFonts w:asciiTheme="majorBidi" w:hAnsiTheme="majorBidi" w:cstheme="majorBidi"/>
                <w:sz w:val="16"/>
                <w:szCs w:val="16"/>
              </w:rPr>
              <w:t>Estimated by QSARs</w:t>
            </w:r>
          </w:p>
        </w:tc>
      </w:tr>
      <w:tr w:rsidR="002A2B49" w:rsidRPr="00077419" w14:paraId="6E156425" w14:textId="77777777" w:rsidTr="00AD5B27">
        <w:trPr>
          <w:trHeight w:val="300"/>
        </w:trPr>
        <w:tc>
          <w:tcPr>
            <w:tcW w:w="1238" w:type="dxa"/>
            <w:noWrap/>
            <w:hideMark/>
          </w:tcPr>
          <w:p w14:paraId="341945A6"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LBXTNALA</w:t>
            </w:r>
          </w:p>
        </w:tc>
        <w:tc>
          <w:tcPr>
            <w:tcW w:w="3756" w:type="dxa"/>
            <w:noWrap/>
            <w:hideMark/>
          </w:tcPr>
          <w:p w14:paraId="4891C825"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Trans-nonachlor Lipid Adj (ng/g)</w:t>
            </w:r>
          </w:p>
        </w:tc>
        <w:tc>
          <w:tcPr>
            <w:tcW w:w="1387" w:type="dxa"/>
            <w:noWrap/>
            <w:hideMark/>
          </w:tcPr>
          <w:p w14:paraId="1BB8214A"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685510.4</w:t>
            </w:r>
          </w:p>
        </w:tc>
        <w:tc>
          <w:tcPr>
            <w:tcW w:w="1387" w:type="dxa"/>
            <w:noWrap/>
            <w:hideMark/>
          </w:tcPr>
          <w:p w14:paraId="01E1D24D"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5.836014</w:t>
            </w:r>
          </w:p>
        </w:tc>
        <w:tc>
          <w:tcPr>
            <w:tcW w:w="1260" w:type="dxa"/>
          </w:tcPr>
          <w:p w14:paraId="4F4D9336" w14:textId="77777777" w:rsidR="002A2B49" w:rsidRDefault="002A2B49" w:rsidP="00AD5B27">
            <w:r w:rsidRPr="005C7819">
              <w:rPr>
                <w:rFonts w:asciiTheme="majorBidi" w:hAnsiTheme="majorBidi" w:cstheme="majorBidi"/>
                <w:sz w:val="16"/>
                <w:szCs w:val="16"/>
              </w:rPr>
              <w:t>Estimated by QSARs</w:t>
            </w:r>
          </w:p>
        </w:tc>
      </w:tr>
      <w:tr w:rsidR="002A2B49" w:rsidRPr="00077419" w14:paraId="4E78E76A" w14:textId="77777777" w:rsidTr="00AD5B27">
        <w:trPr>
          <w:trHeight w:val="300"/>
        </w:trPr>
        <w:tc>
          <w:tcPr>
            <w:tcW w:w="1238" w:type="dxa"/>
            <w:noWrap/>
            <w:hideMark/>
          </w:tcPr>
          <w:p w14:paraId="45AFD501"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LBXOXYLA</w:t>
            </w:r>
          </w:p>
        </w:tc>
        <w:tc>
          <w:tcPr>
            <w:tcW w:w="3756" w:type="dxa"/>
            <w:noWrap/>
            <w:hideMark/>
          </w:tcPr>
          <w:p w14:paraId="058B610E"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Oxychlordane Lipid Adj (ng/g)</w:t>
            </w:r>
          </w:p>
        </w:tc>
        <w:tc>
          <w:tcPr>
            <w:tcW w:w="1387" w:type="dxa"/>
            <w:noWrap/>
            <w:hideMark/>
          </w:tcPr>
          <w:p w14:paraId="4F1719D2"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624539.5</w:t>
            </w:r>
          </w:p>
        </w:tc>
        <w:tc>
          <w:tcPr>
            <w:tcW w:w="1387" w:type="dxa"/>
            <w:noWrap/>
            <w:hideMark/>
          </w:tcPr>
          <w:p w14:paraId="44466EEC"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5.79556</w:t>
            </w:r>
          </w:p>
        </w:tc>
        <w:tc>
          <w:tcPr>
            <w:tcW w:w="1260" w:type="dxa"/>
          </w:tcPr>
          <w:p w14:paraId="5D1A2135" w14:textId="77777777" w:rsidR="002A2B49" w:rsidRDefault="002A2B49" w:rsidP="00AD5B27">
            <w:r w:rsidRPr="005C7819">
              <w:rPr>
                <w:rFonts w:asciiTheme="majorBidi" w:hAnsiTheme="majorBidi" w:cstheme="majorBidi"/>
                <w:sz w:val="16"/>
                <w:szCs w:val="16"/>
              </w:rPr>
              <w:t>Estimated by QSARs</w:t>
            </w:r>
          </w:p>
        </w:tc>
      </w:tr>
      <w:tr w:rsidR="002A2B49" w:rsidRPr="00077419" w14:paraId="6118A715" w14:textId="77777777" w:rsidTr="00AD5B27">
        <w:trPr>
          <w:trHeight w:val="300"/>
        </w:trPr>
        <w:tc>
          <w:tcPr>
            <w:tcW w:w="1238" w:type="dxa"/>
            <w:noWrap/>
            <w:hideMark/>
          </w:tcPr>
          <w:p w14:paraId="0F529C56"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LBXPDELA</w:t>
            </w:r>
          </w:p>
        </w:tc>
        <w:tc>
          <w:tcPr>
            <w:tcW w:w="3756" w:type="dxa"/>
            <w:noWrap/>
            <w:hideMark/>
          </w:tcPr>
          <w:p w14:paraId="6F444603"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p,p'-DDE Lipid Adj (ng/g)</w:t>
            </w:r>
          </w:p>
        </w:tc>
        <w:tc>
          <w:tcPr>
            <w:tcW w:w="1387" w:type="dxa"/>
            <w:noWrap/>
            <w:hideMark/>
          </w:tcPr>
          <w:p w14:paraId="293ED8D4"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77236.13</w:t>
            </w:r>
          </w:p>
        </w:tc>
        <w:tc>
          <w:tcPr>
            <w:tcW w:w="1387" w:type="dxa"/>
            <w:noWrap/>
            <w:hideMark/>
          </w:tcPr>
          <w:p w14:paraId="6B10FAAE"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4.887821</w:t>
            </w:r>
          </w:p>
        </w:tc>
        <w:tc>
          <w:tcPr>
            <w:tcW w:w="1260" w:type="dxa"/>
          </w:tcPr>
          <w:p w14:paraId="056DD1DC"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Arnot et al., 2014 Training Set</w:t>
            </w:r>
          </w:p>
        </w:tc>
      </w:tr>
      <w:tr w:rsidR="002A2B49" w:rsidRPr="00077419" w14:paraId="53EDE87B" w14:textId="77777777" w:rsidTr="00AD5B27">
        <w:trPr>
          <w:trHeight w:val="300"/>
        </w:trPr>
        <w:tc>
          <w:tcPr>
            <w:tcW w:w="1238" w:type="dxa"/>
            <w:noWrap/>
            <w:hideMark/>
          </w:tcPr>
          <w:p w14:paraId="09CEB962"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LBXDIELA</w:t>
            </w:r>
          </w:p>
        </w:tc>
        <w:tc>
          <w:tcPr>
            <w:tcW w:w="3756" w:type="dxa"/>
            <w:noWrap/>
            <w:hideMark/>
          </w:tcPr>
          <w:p w14:paraId="5AAA9587" w14:textId="77777777" w:rsidR="002A2B49" w:rsidRPr="00077419" w:rsidRDefault="002A2B49" w:rsidP="00AD5B27">
            <w:pPr>
              <w:rPr>
                <w:rFonts w:asciiTheme="majorBidi" w:hAnsiTheme="majorBidi" w:cstheme="majorBidi"/>
                <w:sz w:val="16"/>
                <w:szCs w:val="16"/>
                <w:lang w:val="nl-BE"/>
              </w:rPr>
            </w:pPr>
            <w:r w:rsidRPr="00077419">
              <w:rPr>
                <w:rFonts w:asciiTheme="majorBidi" w:hAnsiTheme="majorBidi" w:cstheme="majorBidi"/>
                <w:sz w:val="16"/>
                <w:szCs w:val="16"/>
                <w:lang w:val="nl-BE"/>
              </w:rPr>
              <w:t>Dieldrin Lipid Adj (ng/g)</w:t>
            </w:r>
          </w:p>
        </w:tc>
        <w:tc>
          <w:tcPr>
            <w:tcW w:w="1387" w:type="dxa"/>
            <w:noWrap/>
            <w:hideMark/>
          </w:tcPr>
          <w:p w14:paraId="5D374D55"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36525.47</w:t>
            </w:r>
          </w:p>
        </w:tc>
        <w:tc>
          <w:tcPr>
            <w:tcW w:w="1387" w:type="dxa"/>
            <w:noWrap/>
            <w:hideMark/>
          </w:tcPr>
          <w:p w14:paraId="2D9EA84C"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4.562596</w:t>
            </w:r>
          </w:p>
        </w:tc>
        <w:tc>
          <w:tcPr>
            <w:tcW w:w="1260" w:type="dxa"/>
          </w:tcPr>
          <w:p w14:paraId="3AAB2D19"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Arnot et al., 2014 Training Set</w:t>
            </w:r>
          </w:p>
        </w:tc>
      </w:tr>
      <w:tr w:rsidR="002A2B49" w:rsidRPr="00077419" w14:paraId="5E04D4D4" w14:textId="77777777" w:rsidTr="00AD5B27">
        <w:trPr>
          <w:trHeight w:val="300"/>
        </w:trPr>
        <w:tc>
          <w:tcPr>
            <w:tcW w:w="1238" w:type="dxa"/>
            <w:noWrap/>
            <w:hideMark/>
          </w:tcPr>
          <w:p w14:paraId="68FC8CB3"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LBXBHCLA</w:t>
            </w:r>
          </w:p>
        </w:tc>
        <w:tc>
          <w:tcPr>
            <w:tcW w:w="3756" w:type="dxa"/>
            <w:noWrap/>
            <w:hideMark/>
          </w:tcPr>
          <w:p w14:paraId="3BAE9CF3"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Beta-hexachlorocyclohexane Lipid Adj (ng/g)</w:t>
            </w:r>
          </w:p>
        </w:tc>
        <w:tc>
          <w:tcPr>
            <w:tcW w:w="1387" w:type="dxa"/>
            <w:noWrap/>
            <w:hideMark/>
          </w:tcPr>
          <w:p w14:paraId="34C7DBA9"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3365.348</w:t>
            </w:r>
          </w:p>
        </w:tc>
        <w:tc>
          <w:tcPr>
            <w:tcW w:w="1387" w:type="dxa"/>
            <w:noWrap/>
            <w:hideMark/>
          </w:tcPr>
          <w:p w14:paraId="7242C3E0"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3.52703</w:t>
            </w:r>
          </w:p>
        </w:tc>
        <w:tc>
          <w:tcPr>
            <w:tcW w:w="1260" w:type="dxa"/>
          </w:tcPr>
          <w:p w14:paraId="06614E48" w14:textId="77777777" w:rsidR="002A2B49" w:rsidRDefault="002A2B49" w:rsidP="00AD5B27">
            <w:r w:rsidRPr="004E73E8">
              <w:rPr>
                <w:rFonts w:asciiTheme="majorBidi" w:hAnsiTheme="majorBidi" w:cstheme="majorBidi"/>
                <w:sz w:val="16"/>
                <w:szCs w:val="16"/>
              </w:rPr>
              <w:t>Estimated by QSARs</w:t>
            </w:r>
          </w:p>
        </w:tc>
      </w:tr>
      <w:tr w:rsidR="002A2B49" w:rsidRPr="00077419" w14:paraId="0601A5BE" w14:textId="77777777" w:rsidTr="00AD5B27">
        <w:trPr>
          <w:trHeight w:val="300"/>
        </w:trPr>
        <w:tc>
          <w:tcPr>
            <w:tcW w:w="1238" w:type="dxa"/>
            <w:noWrap/>
            <w:hideMark/>
          </w:tcPr>
          <w:p w14:paraId="7A65BD73"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URXCPM</w:t>
            </w:r>
          </w:p>
        </w:tc>
        <w:tc>
          <w:tcPr>
            <w:tcW w:w="3756" w:type="dxa"/>
            <w:noWrap/>
            <w:hideMark/>
          </w:tcPr>
          <w:p w14:paraId="2C21EF52"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3,5,6-trichloropyridinol (ug/L)</w:t>
            </w:r>
          </w:p>
        </w:tc>
        <w:tc>
          <w:tcPr>
            <w:tcW w:w="1387" w:type="dxa"/>
            <w:noWrap/>
            <w:hideMark/>
          </w:tcPr>
          <w:p w14:paraId="2CE6F116"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197.6464</w:t>
            </w:r>
          </w:p>
        </w:tc>
        <w:tc>
          <w:tcPr>
            <w:tcW w:w="1387" w:type="dxa"/>
            <w:noWrap/>
            <w:hideMark/>
          </w:tcPr>
          <w:p w14:paraId="32BB99BB"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2.295889</w:t>
            </w:r>
          </w:p>
        </w:tc>
        <w:tc>
          <w:tcPr>
            <w:tcW w:w="1260" w:type="dxa"/>
          </w:tcPr>
          <w:p w14:paraId="62057260" w14:textId="77777777" w:rsidR="002A2B49" w:rsidRDefault="002A2B49" w:rsidP="00AD5B27">
            <w:r w:rsidRPr="004E73E8">
              <w:rPr>
                <w:rFonts w:asciiTheme="majorBidi" w:hAnsiTheme="majorBidi" w:cstheme="majorBidi"/>
                <w:sz w:val="16"/>
                <w:szCs w:val="16"/>
              </w:rPr>
              <w:t>Estimated by QSARs</w:t>
            </w:r>
          </w:p>
        </w:tc>
      </w:tr>
      <w:tr w:rsidR="002A2B49" w:rsidRPr="00077419" w14:paraId="4A763E1C" w14:textId="77777777" w:rsidTr="00AD5B27">
        <w:trPr>
          <w:trHeight w:val="300"/>
        </w:trPr>
        <w:tc>
          <w:tcPr>
            <w:tcW w:w="1238" w:type="dxa"/>
            <w:noWrap/>
            <w:hideMark/>
          </w:tcPr>
          <w:p w14:paraId="08402DD6"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URXOP3</w:t>
            </w:r>
          </w:p>
        </w:tc>
        <w:tc>
          <w:tcPr>
            <w:tcW w:w="3756" w:type="dxa"/>
            <w:noWrap/>
            <w:hideMark/>
          </w:tcPr>
          <w:p w14:paraId="212B2CFB"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Dimethylthiophosphate (ug/L)</w:t>
            </w:r>
          </w:p>
        </w:tc>
        <w:tc>
          <w:tcPr>
            <w:tcW w:w="1387" w:type="dxa"/>
            <w:noWrap/>
            <w:hideMark/>
          </w:tcPr>
          <w:p w14:paraId="1069628B"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117.1998</w:t>
            </w:r>
          </w:p>
        </w:tc>
        <w:tc>
          <w:tcPr>
            <w:tcW w:w="1387" w:type="dxa"/>
            <w:noWrap/>
            <w:hideMark/>
          </w:tcPr>
          <w:p w14:paraId="35F61B4E"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2.068927</w:t>
            </w:r>
          </w:p>
        </w:tc>
        <w:tc>
          <w:tcPr>
            <w:tcW w:w="1260" w:type="dxa"/>
          </w:tcPr>
          <w:p w14:paraId="3D824AA4" w14:textId="77777777" w:rsidR="002A2B49" w:rsidRDefault="002A2B49" w:rsidP="00AD5B27">
            <w:r w:rsidRPr="004E73E8">
              <w:rPr>
                <w:rFonts w:asciiTheme="majorBidi" w:hAnsiTheme="majorBidi" w:cstheme="majorBidi"/>
                <w:sz w:val="16"/>
                <w:szCs w:val="16"/>
              </w:rPr>
              <w:t>Estimated by QSARs</w:t>
            </w:r>
          </w:p>
        </w:tc>
      </w:tr>
      <w:tr w:rsidR="002A2B49" w:rsidRPr="00077419" w14:paraId="770BBFE7" w14:textId="77777777" w:rsidTr="00AD5B27">
        <w:trPr>
          <w:trHeight w:val="300"/>
        </w:trPr>
        <w:tc>
          <w:tcPr>
            <w:tcW w:w="1238" w:type="dxa"/>
            <w:noWrap/>
            <w:hideMark/>
          </w:tcPr>
          <w:p w14:paraId="35398B6B"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URXOPM</w:t>
            </w:r>
          </w:p>
        </w:tc>
        <w:tc>
          <w:tcPr>
            <w:tcW w:w="3756" w:type="dxa"/>
            <w:noWrap/>
            <w:hideMark/>
          </w:tcPr>
          <w:p w14:paraId="7BA65A24"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3-phenoxybenzoic acid (ug/L)</w:t>
            </w:r>
          </w:p>
        </w:tc>
        <w:tc>
          <w:tcPr>
            <w:tcW w:w="1387" w:type="dxa"/>
            <w:noWrap/>
            <w:hideMark/>
          </w:tcPr>
          <w:p w14:paraId="37DD01DA"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67.02382</w:t>
            </w:r>
          </w:p>
        </w:tc>
        <w:tc>
          <w:tcPr>
            <w:tcW w:w="1387" w:type="dxa"/>
            <w:noWrap/>
            <w:hideMark/>
          </w:tcPr>
          <w:p w14:paraId="349CDBE4"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1.826229</w:t>
            </w:r>
          </w:p>
        </w:tc>
        <w:tc>
          <w:tcPr>
            <w:tcW w:w="1260" w:type="dxa"/>
          </w:tcPr>
          <w:p w14:paraId="00AC8F8D" w14:textId="77777777" w:rsidR="002A2B49" w:rsidRDefault="002A2B49" w:rsidP="00AD5B27">
            <w:r w:rsidRPr="004E73E8">
              <w:rPr>
                <w:rFonts w:asciiTheme="majorBidi" w:hAnsiTheme="majorBidi" w:cstheme="majorBidi"/>
                <w:sz w:val="16"/>
                <w:szCs w:val="16"/>
              </w:rPr>
              <w:t>Estimated by QSARs</w:t>
            </w:r>
          </w:p>
        </w:tc>
      </w:tr>
      <w:tr w:rsidR="002A2B49" w:rsidRPr="00077419" w14:paraId="3E8D777D" w14:textId="77777777" w:rsidTr="00AD5B27">
        <w:trPr>
          <w:trHeight w:val="300"/>
        </w:trPr>
        <w:tc>
          <w:tcPr>
            <w:tcW w:w="1238" w:type="dxa"/>
            <w:noWrap/>
            <w:hideMark/>
          </w:tcPr>
          <w:p w14:paraId="18CDFD27"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URX14D</w:t>
            </w:r>
          </w:p>
        </w:tc>
        <w:tc>
          <w:tcPr>
            <w:tcW w:w="3756" w:type="dxa"/>
            <w:noWrap/>
            <w:hideMark/>
          </w:tcPr>
          <w:p w14:paraId="31758654"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2,5-dichlorophenol (ug/L)</w:t>
            </w:r>
          </w:p>
        </w:tc>
        <w:tc>
          <w:tcPr>
            <w:tcW w:w="1387" w:type="dxa"/>
            <w:noWrap/>
            <w:hideMark/>
          </w:tcPr>
          <w:p w14:paraId="04AF1119"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39.88466</w:t>
            </w:r>
          </w:p>
        </w:tc>
        <w:tc>
          <w:tcPr>
            <w:tcW w:w="1387" w:type="dxa"/>
            <w:noWrap/>
            <w:hideMark/>
          </w:tcPr>
          <w:p w14:paraId="4B2F919F"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1.600806</w:t>
            </w:r>
          </w:p>
        </w:tc>
        <w:tc>
          <w:tcPr>
            <w:tcW w:w="1260" w:type="dxa"/>
          </w:tcPr>
          <w:p w14:paraId="7AF25AAC" w14:textId="77777777" w:rsidR="002A2B49" w:rsidRDefault="002A2B49" w:rsidP="00AD5B27">
            <w:r w:rsidRPr="004E73E8">
              <w:rPr>
                <w:rFonts w:asciiTheme="majorBidi" w:hAnsiTheme="majorBidi" w:cstheme="majorBidi"/>
                <w:sz w:val="16"/>
                <w:szCs w:val="16"/>
              </w:rPr>
              <w:t>Estimated by QSARs</w:t>
            </w:r>
          </w:p>
        </w:tc>
      </w:tr>
      <w:tr w:rsidR="002A2B49" w:rsidRPr="00077419" w14:paraId="32837BC3" w14:textId="77777777" w:rsidTr="00AD5B27">
        <w:trPr>
          <w:trHeight w:val="300"/>
        </w:trPr>
        <w:tc>
          <w:tcPr>
            <w:tcW w:w="1238" w:type="dxa"/>
            <w:noWrap/>
            <w:hideMark/>
          </w:tcPr>
          <w:p w14:paraId="542DCBC1"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URXDCB</w:t>
            </w:r>
          </w:p>
        </w:tc>
        <w:tc>
          <w:tcPr>
            <w:tcW w:w="3756" w:type="dxa"/>
            <w:noWrap/>
            <w:hideMark/>
          </w:tcPr>
          <w:p w14:paraId="7BEE80AE"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2,4-dichlorophenol (ug/L)</w:t>
            </w:r>
          </w:p>
        </w:tc>
        <w:tc>
          <w:tcPr>
            <w:tcW w:w="1387" w:type="dxa"/>
            <w:noWrap/>
            <w:hideMark/>
          </w:tcPr>
          <w:p w14:paraId="07CB7DB0"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35.81212</w:t>
            </w:r>
          </w:p>
        </w:tc>
        <w:tc>
          <w:tcPr>
            <w:tcW w:w="1387" w:type="dxa"/>
            <w:noWrap/>
            <w:hideMark/>
          </w:tcPr>
          <w:p w14:paraId="24A180C3"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1.55403</w:t>
            </w:r>
          </w:p>
        </w:tc>
        <w:tc>
          <w:tcPr>
            <w:tcW w:w="1260" w:type="dxa"/>
          </w:tcPr>
          <w:p w14:paraId="62D578AD" w14:textId="77777777" w:rsidR="002A2B49" w:rsidRDefault="002A2B49" w:rsidP="00AD5B27">
            <w:r w:rsidRPr="004E73E8">
              <w:rPr>
                <w:rFonts w:asciiTheme="majorBidi" w:hAnsiTheme="majorBidi" w:cstheme="majorBidi"/>
                <w:sz w:val="16"/>
                <w:szCs w:val="16"/>
              </w:rPr>
              <w:t>Estimated by QSARs</w:t>
            </w:r>
          </w:p>
        </w:tc>
      </w:tr>
      <w:tr w:rsidR="002A2B49" w:rsidRPr="00077419" w14:paraId="57C5D3A4" w14:textId="77777777" w:rsidTr="00AD5B27">
        <w:trPr>
          <w:trHeight w:val="300"/>
        </w:trPr>
        <w:tc>
          <w:tcPr>
            <w:tcW w:w="1238" w:type="dxa"/>
            <w:noWrap/>
            <w:hideMark/>
          </w:tcPr>
          <w:p w14:paraId="792FA56E"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URXPAR</w:t>
            </w:r>
          </w:p>
        </w:tc>
        <w:tc>
          <w:tcPr>
            <w:tcW w:w="3756" w:type="dxa"/>
            <w:noWrap/>
            <w:hideMark/>
          </w:tcPr>
          <w:p w14:paraId="33EA52A4"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Paranitrophenol (ug/L)</w:t>
            </w:r>
          </w:p>
        </w:tc>
        <w:tc>
          <w:tcPr>
            <w:tcW w:w="1387" w:type="dxa"/>
            <w:noWrap/>
            <w:hideMark/>
          </w:tcPr>
          <w:p w14:paraId="3F7123C9"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13.95087</w:t>
            </w:r>
          </w:p>
        </w:tc>
        <w:tc>
          <w:tcPr>
            <w:tcW w:w="1387" w:type="dxa"/>
            <w:noWrap/>
            <w:hideMark/>
          </w:tcPr>
          <w:p w14:paraId="7276B76C"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1.144601</w:t>
            </w:r>
          </w:p>
        </w:tc>
        <w:tc>
          <w:tcPr>
            <w:tcW w:w="1260" w:type="dxa"/>
          </w:tcPr>
          <w:p w14:paraId="4F67AF88" w14:textId="77777777" w:rsidR="002A2B49" w:rsidRDefault="002A2B49" w:rsidP="00AD5B27">
            <w:r w:rsidRPr="004E73E8">
              <w:rPr>
                <w:rFonts w:asciiTheme="majorBidi" w:hAnsiTheme="majorBidi" w:cstheme="majorBidi"/>
                <w:sz w:val="16"/>
                <w:szCs w:val="16"/>
              </w:rPr>
              <w:t>Estimated by QSARs</w:t>
            </w:r>
          </w:p>
        </w:tc>
      </w:tr>
      <w:tr w:rsidR="002A2B49" w:rsidRPr="00077419" w14:paraId="6E4B4763" w14:textId="77777777" w:rsidTr="00AD5B27">
        <w:trPr>
          <w:trHeight w:val="300"/>
        </w:trPr>
        <w:tc>
          <w:tcPr>
            <w:tcW w:w="1238" w:type="dxa"/>
            <w:noWrap/>
            <w:hideMark/>
          </w:tcPr>
          <w:p w14:paraId="5B550F3F"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URX24D</w:t>
            </w:r>
          </w:p>
        </w:tc>
        <w:tc>
          <w:tcPr>
            <w:tcW w:w="3756" w:type="dxa"/>
            <w:noWrap/>
            <w:hideMark/>
          </w:tcPr>
          <w:p w14:paraId="6936C777"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2,4-D (ug/L)</w:t>
            </w:r>
          </w:p>
        </w:tc>
        <w:tc>
          <w:tcPr>
            <w:tcW w:w="1387" w:type="dxa"/>
            <w:noWrap/>
            <w:hideMark/>
          </w:tcPr>
          <w:p w14:paraId="758F096D"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32.9997</w:t>
            </w:r>
          </w:p>
        </w:tc>
        <w:tc>
          <w:tcPr>
            <w:tcW w:w="1387" w:type="dxa"/>
            <w:noWrap/>
            <w:hideMark/>
          </w:tcPr>
          <w:p w14:paraId="0B699BB4"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1.51851</w:t>
            </w:r>
          </w:p>
        </w:tc>
        <w:tc>
          <w:tcPr>
            <w:tcW w:w="1260" w:type="dxa"/>
          </w:tcPr>
          <w:p w14:paraId="6D86FAAA"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Arnot et al., 2014 Training Set</w:t>
            </w:r>
          </w:p>
        </w:tc>
      </w:tr>
      <w:tr w:rsidR="002A2B49" w:rsidRPr="00077419" w14:paraId="612EE707" w14:textId="77777777" w:rsidTr="00AD5B27">
        <w:trPr>
          <w:trHeight w:val="300"/>
        </w:trPr>
        <w:tc>
          <w:tcPr>
            <w:tcW w:w="1238" w:type="dxa"/>
            <w:noWrap/>
            <w:hideMark/>
          </w:tcPr>
          <w:p w14:paraId="58FE9614"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URXDEA</w:t>
            </w:r>
          </w:p>
        </w:tc>
        <w:tc>
          <w:tcPr>
            <w:tcW w:w="3756" w:type="dxa"/>
            <w:noWrap/>
            <w:hideMark/>
          </w:tcPr>
          <w:p w14:paraId="39D05382"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DEET acid (ug/L)</w:t>
            </w:r>
          </w:p>
        </w:tc>
        <w:tc>
          <w:tcPr>
            <w:tcW w:w="1387" w:type="dxa"/>
            <w:noWrap/>
            <w:hideMark/>
          </w:tcPr>
          <w:p w14:paraId="08207EB1"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9.29979</w:t>
            </w:r>
          </w:p>
        </w:tc>
        <w:tc>
          <w:tcPr>
            <w:tcW w:w="1387" w:type="dxa"/>
            <w:noWrap/>
            <w:hideMark/>
          </w:tcPr>
          <w:p w14:paraId="61A90552"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0.968473</w:t>
            </w:r>
          </w:p>
        </w:tc>
        <w:tc>
          <w:tcPr>
            <w:tcW w:w="1260" w:type="dxa"/>
          </w:tcPr>
          <w:p w14:paraId="2C3DFD65" w14:textId="77777777" w:rsidR="002A2B49" w:rsidRDefault="002A2B49" w:rsidP="00AD5B27">
            <w:r w:rsidRPr="00FC373E">
              <w:rPr>
                <w:rFonts w:asciiTheme="majorBidi" w:hAnsiTheme="majorBidi" w:cstheme="majorBidi"/>
                <w:sz w:val="16"/>
                <w:szCs w:val="16"/>
              </w:rPr>
              <w:t>Estimated by QSARs</w:t>
            </w:r>
          </w:p>
        </w:tc>
      </w:tr>
      <w:tr w:rsidR="002A2B49" w:rsidRPr="00077419" w14:paraId="012CF59F" w14:textId="77777777" w:rsidTr="00AD5B27">
        <w:trPr>
          <w:trHeight w:val="300"/>
        </w:trPr>
        <w:tc>
          <w:tcPr>
            <w:tcW w:w="1238" w:type="dxa"/>
            <w:noWrap/>
            <w:hideMark/>
          </w:tcPr>
          <w:p w14:paraId="5F61E17D"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URXCNP</w:t>
            </w:r>
          </w:p>
        </w:tc>
        <w:tc>
          <w:tcPr>
            <w:tcW w:w="3756" w:type="dxa"/>
            <w:noWrap/>
            <w:hideMark/>
          </w:tcPr>
          <w:p w14:paraId="49147278"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Mono(carboxynonyl) phthalate (ng/mL)</w:t>
            </w:r>
          </w:p>
        </w:tc>
        <w:tc>
          <w:tcPr>
            <w:tcW w:w="1387" w:type="dxa"/>
            <w:noWrap/>
            <w:hideMark/>
          </w:tcPr>
          <w:p w14:paraId="30783B50"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10.35214</w:t>
            </w:r>
          </w:p>
        </w:tc>
        <w:tc>
          <w:tcPr>
            <w:tcW w:w="1387" w:type="dxa"/>
            <w:noWrap/>
            <w:hideMark/>
          </w:tcPr>
          <w:p w14:paraId="0F883E1D"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1.01503</w:t>
            </w:r>
          </w:p>
        </w:tc>
        <w:tc>
          <w:tcPr>
            <w:tcW w:w="1260" w:type="dxa"/>
          </w:tcPr>
          <w:p w14:paraId="78C38E09" w14:textId="77777777" w:rsidR="002A2B49" w:rsidRDefault="002A2B49" w:rsidP="00AD5B27">
            <w:r w:rsidRPr="00FC373E">
              <w:rPr>
                <w:rFonts w:asciiTheme="majorBidi" w:hAnsiTheme="majorBidi" w:cstheme="majorBidi"/>
                <w:sz w:val="16"/>
                <w:szCs w:val="16"/>
              </w:rPr>
              <w:t>Estimated by QSARs</w:t>
            </w:r>
          </w:p>
        </w:tc>
      </w:tr>
      <w:tr w:rsidR="002A2B49" w:rsidRPr="00077419" w14:paraId="4816E22B" w14:textId="77777777" w:rsidTr="00AD5B27">
        <w:trPr>
          <w:trHeight w:val="300"/>
        </w:trPr>
        <w:tc>
          <w:tcPr>
            <w:tcW w:w="1238" w:type="dxa"/>
            <w:noWrap/>
            <w:hideMark/>
          </w:tcPr>
          <w:p w14:paraId="34D77C1A"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SSURHIBP</w:t>
            </w:r>
          </w:p>
        </w:tc>
        <w:tc>
          <w:tcPr>
            <w:tcW w:w="3756" w:type="dxa"/>
            <w:noWrap/>
            <w:hideMark/>
          </w:tcPr>
          <w:p w14:paraId="49C0B2C9"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Mono-2-hydroxy-iso-butyl phthlte (ng/mL)</w:t>
            </w:r>
          </w:p>
        </w:tc>
        <w:tc>
          <w:tcPr>
            <w:tcW w:w="1387" w:type="dxa"/>
            <w:noWrap/>
            <w:hideMark/>
          </w:tcPr>
          <w:p w14:paraId="009796FD"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5.936395</w:t>
            </w:r>
          </w:p>
        </w:tc>
        <w:tc>
          <w:tcPr>
            <w:tcW w:w="1387" w:type="dxa"/>
            <w:noWrap/>
            <w:hideMark/>
          </w:tcPr>
          <w:p w14:paraId="52880821"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0.773523</w:t>
            </w:r>
          </w:p>
        </w:tc>
        <w:tc>
          <w:tcPr>
            <w:tcW w:w="1260" w:type="dxa"/>
          </w:tcPr>
          <w:p w14:paraId="47ACB7E0" w14:textId="77777777" w:rsidR="002A2B49" w:rsidRDefault="002A2B49" w:rsidP="00AD5B27">
            <w:r w:rsidRPr="00FC373E">
              <w:rPr>
                <w:rFonts w:asciiTheme="majorBidi" w:hAnsiTheme="majorBidi" w:cstheme="majorBidi"/>
                <w:sz w:val="16"/>
                <w:szCs w:val="16"/>
              </w:rPr>
              <w:t>Estimated by QSARs</w:t>
            </w:r>
          </w:p>
        </w:tc>
      </w:tr>
      <w:tr w:rsidR="002A2B49" w:rsidRPr="00077419" w14:paraId="25DB7F0F" w14:textId="77777777" w:rsidTr="00AD5B27">
        <w:trPr>
          <w:trHeight w:val="300"/>
        </w:trPr>
        <w:tc>
          <w:tcPr>
            <w:tcW w:w="1238" w:type="dxa"/>
            <w:noWrap/>
            <w:hideMark/>
          </w:tcPr>
          <w:p w14:paraId="30EF64A3"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URXCOP</w:t>
            </w:r>
          </w:p>
        </w:tc>
        <w:tc>
          <w:tcPr>
            <w:tcW w:w="3756" w:type="dxa"/>
            <w:noWrap/>
            <w:hideMark/>
          </w:tcPr>
          <w:p w14:paraId="6AF492F6"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Mono(carboxyoctyl) phthalate (ng/mL)</w:t>
            </w:r>
          </w:p>
        </w:tc>
        <w:tc>
          <w:tcPr>
            <w:tcW w:w="1387" w:type="dxa"/>
            <w:noWrap/>
            <w:hideMark/>
          </w:tcPr>
          <w:p w14:paraId="43B6C7BA"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5.176068</w:t>
            </w:r>
          </w:p>
        </w:tc>
        <w:tc>
          <w:tcPr>
            <w:tcW w:w="1387" w:type="dxa"/>
            <w:noWrap/>
            <w:hideMark/>
          </w:tcPr>
          <w:p w14:paraId="5618F4D3"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0.714</w:t>
            </w:r>
          </w:p>
        </w:tc>
        <w:tc>
          <w:tcPr>
            <w:tcW w:w="1260" w:type="dxa"/>
          </w:tcPr>
          <w:p w14:paraId="16751CB8" w14:textId="77777777" w:rsidR="002A2B49" w:rsidRDefault="002A2B49" w:rsidP="00AD5B27">
            <w:r w:rsidRPr="00FC373E">
              <w:rPr>
                <w:rFonts w:asciiTheme="majorBidi" w:hAnsiTheme="majorBidi" w:cstheme="majorBidi"/>
                <w:sz w:val="16"/>
                <w:szCs w:val="16"/>
              </w:rPr>
              <w:t>Estimated by QSARs</w:t>
            </w:r>
          </w:p>
        </w:tc>
      </w:tr>
      <w:tr w:rsidR="002A2B49" w:rsidRPr="00077419" w14:paraId="26D1BCB7" w14:textId="77777777" w:rsidTr="00AD5B27">
        <w:trPr>
          <w:trHeight w:val="300"/>
        </w:trPr>
        <w:tc>
          <w:tcPr>
            <w:tcW w:w="1238" w:type="dxa"/>
            <w:noWrap/>
            <w:hideMark/>
          </w:tcPr>
          <w:p w14:paraId="70A62F79"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URXMIB</w:t>
            </w:r>
          </w:p>
        </w:tc>
        <w:tc>
          <w:tcPr>
            <w:tcW w:w="3756" w:type="dxa"/>
            <w:noWrap/>
            <w:hideMark/>
          </w:tcPr>
          <w:p w14:paraId="32782AAC" w14:textId="77777777" w:rsidR="002A2B49" w:rsidRPr="00077419" w:rsidRDefault="002A2B49" w:rsidP="00AD5B27">
            <w:pPr>
              <w:rPr>
                <w:rFonts w:asciiTheme="majorBidi" w:hAnsiTheme="majorBidi" w:cstheme="majorBidi"/>
                <w:sz w:val="16"/>
                <w:szCs w:val="16"/>
                <w:lang w:val="it-IT"/>
              </w:rPr>
            </w:pPr>
            <w:r w:rsidRPr="00077419">
              <w:rPr>
                <w:rFonts w:asciiTheme="majorBidi" w:hAnsiTheme="majorBidi" w:cstheme="majorBidi"/>
                <w:sz w:val="16"/>
                <w:szCs w:val="16"/>
                <w:lang w:val="it-IT"/>
              </w:rPr>
              <w:t>Mono-isobutyl pthalate (ng/mL)</w:t>
            </w:r>
          </w:p>
        </w:tc>
        <w:tc>
          <w:tcPr>
            <w:tcW w:w="1387" w:type="dxa"/>
            <w:noWrap/>
            <w:hideMark/>
          </w:tcPr>
          <w:p w14:paraId="4709C9BF"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1.75945</w:t>
            </w:r>
          </w:p>
        </w:tc>
        <w:tc>
          <w:tcPr>
            <w:tcW w:w="1387" w:type="dxa"/>
            <w:noWrap/>
            <w:hideMark/>
          </w:tcPr>
          <w:p w14:paraId="5D8D863E"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0.245377</w:t>
            </w:r>
          </w:p>
        </w:tc>
        <w:tc>
          <w:tcPr>
            <w:tcW w:w="1260" w:type="dxa"/>
          </w:tcPr>
          <w:p w14:paraId="1963DAE8" w14:textId="77777777" w:rsidR="002A2B49" w:rsidRDefault="002A2B49" w:rsidP="00AD5B27">
            <w:r w:rsidRPr="00FC373E">
              <w:rPr>
                <w:rFonts w:asciiTheme="majorBidi" w:hAnsiTheme="majorBidi" w:cstheme="majorBidi"/>
                <w:sz w:val="16"/>
                <w:szCs w:val="16"/>
              </w:rPr>
              <w:t>Estimated by QSARs</w:t>
            </w:r>
          </w:p>
        </w:tc>
      </w:tr>
      <w:tr w:rsidR="002A2B49" w:rsidRPr="00077419" w14:paraId="3D862345" w14:textId="77777777" w:rsidTr="00AD5B27">
        <w:trPr>
          <w:trHeight w:val="300"/>
        </w:trPr>
        <w:tc>
          <w:tcPr>
            <w:tcW w:w="1238" w:type="dxa"/>
            <w:noWrap/>
            <w:hideMark/>
          </w:tcPr>
          <w:p w14:paraId="5741886E"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URXMHP</w:t>
            </w:r>
          </w:p>
        </w:tc>
        <w:tc>
          <w:tcPr>
            <w:tcW w:w="3756" w:type="dxa"/>
            <w:noWrap/>
            <w:hideMark/>
          </w:tcPr>
          <w:p w14:paraId="081BB689"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Mono-(2-ethyl)-hexyl phthalate (ng/mL)</w:t>
            </w:r>
          </w:p>
        </w:tc>
        <w:tc>
          <w:tcPr>
            <w:tcW w:w="1387" w:type="dxa"/>
            <w:noWrap/>
            <w:hideMark/>
          </w:tcPr>
          <w:p w14:paraId="2A365FB1"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1.117285</w:t>
            </w:r>
          </w:p>
        </w:tc>
        <w:tc>
          <w:tcPr>
            <w:tcW w:w="1387" w:type="dxa"/>
            <w:noWrap/>
            <w:hideMark/>
          </w:tcPr>
          <w:p w14:paraId="0301CC71"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0.048164</w:t>
            </w:r>
          </w:p>
        </w:tc>
        <w:tc>
          <w:tcPr>
            <w:tcW w:w="1260" w:type="dxa"/>
          </w:tcPr>
          <w:p w14:paraId="770CB4EF" w14:textId="77777777" w:rsidR="002A2B49" w:rsidRDefault="002A2B49" w:rsidP="00AD5B27">
            <w:r w:rsidRPr="00FC373E">
              <w:rPr>
                <w:rFonts w:asciiTheme="majorBidi" w:hAnsiTheme="majorBidi" w:cstheme="majorBidi"/>
                <w:sz w:val="16"/>
                <w:szCs w:val="16"/>
              </w:rPr>
              <w:t>Estimated by QSARs</w:t>
            </w:r>
          </w:p>
        </w:tc>
      </w:tr>
      <w:tr w:rsidR="002A2B49" w:rsidRPr="00077419" w14:paraId="02798096" w14:textId="77777777" w:rsidTr="00AD5B27">
        <w:trPr>
          <w:trHeight w:val="300"/>
        </w:trPr>
        <w:tc>
          <w:tcPr>
            <w:tcW w:w="1238" w:type="dxa"/>
            <w:noWrap/>
            <w:hideMark/>
          </w:tcPr>
          <w:p w14:paraId="5E03F4F1"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URXMOH</w:t>
            </w:r>
          </w:p>
        </w:tc>
        <w:tc>
          <w:tcPr>
            <w:tcW w:w="3756" w:type="dxa"/>
            <w:noWrap/>
            <w:hideMark/>
          </w:tcPr>
          <w:p w14:paraId="58D8AA73"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Mono-(2-ethyl-5-oxohexyl) phthalate (ng/mL)</w:t>
            </w:r>
          </w:p>
        </w:tc>
        <w:tc>
          <w:tcPr>
            <w:tcW w:w="1387" w:type="dxa"/>
            <w:noWrap/>
            <w:hideMark/>
          </w:tcPr>
          <w:p w14:paraId="0B0FE302"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1.117285</w:t>
            </w:r>
          </w:p>
        </w:tc>
        <w:tc>
          <w:tcPr>
            <w:tcW w:w="1387" w:type="dxa"/>
            <w:noWrap/>
            <w:hideMark/>
          </w:tcPr>
          <w:p w14:paraId="7B848669"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0.048164</w:t>
            </w:r>
          </w:p>
        </w:tc>
        <w:tc>
          <w:tcPr>
            <w:tcW w:w="1260" w:type="dxa"/>
          </w:tcPr>
          <w:p w14:paraId="26255D50" w14:textId="77777777" w:rsidR="002A2B49" w:rsidRDefault="002A2B49" w:rsidP="00AD5B27">
            <w:r w:rsidRPr="00FC373E">
              <w:rPr>
                <w:rFonts w:asciiTheme="majorBidi" w:hAnsiTheme="majorBidi" w:cstheme="majorBidi"/>
                <w:sz w:val="16"/>
                <w:szCs w:val="16"/>
              </w:rPr>
              <w:t>Estimated by QSARs</w:t>
            </w:r>
          </w:p>
        </w:tc>
      </w:tr>
      <w:tr w:rsidR="002A2B49" w:rsidRPr="00077419" w14:paraId="6580D1C1" w14:textId="77777777" w:rsidTr="00AD5B27">
        <w:trPr>
          <w:trHeight w:val="300"/>
        </w:trPr>
        <w:tc>
          <w:tcPr>
            <w:tcW w:w="1238" w:type="dxa"/>
            <w:noWrap/>
            <w:hideMark/>
          </w:tcPr>
          <w:p w14:paraId="0A46A8A7"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URXMZP</w:t>
            </w:r>
          </w:p>
        </w:tc>
        <w:tc>
          <w:tcPr>
            <w:tcW w:w="3756" w:type="dxa"/>
            <w:noWrap/>
            <w:hideMark/>
          </w:tcPr>
          <w:p w14:paraId="53C0BDF3" w14:textId="77777777" w:rsidR="002A2B49" w:rsidRPr="00077419" w:rsidRDefault="002A2B49" w:rsidP="00AD5B27">
            <w:pPr>
              <w:rPr>
                <w:rFonts w:asciiTheme="majorBidi" w:hAnsiTheme="majorBidi" w:cstheme="majorBidi"/>
                <w:sz w:val="16"/>
                <w:szCs w:val="16"/>
                <w:lang w:val="it-IT"/>
              </w:rPr>
            </w:pPr>
            <w:r w:rsidRPr="00077419">
              <w:rPr>
                <w:rFonts w:asciiTheme="majorBidi" w:hAnsiTheme="majorBidi" w:cstheme="majorBidi"/>
                <w:sz w:val="16"/>
                <w:szCs w:val="16"/>
                <w:lang w:val="it-IT"/>
              </w:rPr>
              <w:t>Mono-benzyl phthalate (ng/mL)</w:t>
            </w:r>
          </w:p>
        </w:tc>
        <w:tc>
          <w:tcPr>
            <w:tcW w:w="1387" w:type="dxa"/>
            <w:noWrap/>
            <w:hideMark/>
          </w:tcPr>
          <w:p w14:paraId="2443F55A"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1.093676</w:t>
            </w:r>
          </w:p>
        </w:tc>
        <w:tc>
          <w:tcPr>
            <w:tcW w:w="1387" w:type="dxa"/>
            <w:noWrap/>
            <w:hideMark/>
          </w:tcPr>
          <w:p w14:paraId="5E283F55"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0.038889</w:t>
            </w:r>
          </w:p>
        </w:tc>
        <w:tc>
          <w:tcPr>
            <w:tcW w:w="1260" w:type="dxa"/>
          </w:tcPr>
          <w:p w14:paraId="49127E37" w14:textId="77777777" w:rsidR="002A2B49" w:rsidRDefault="002A2B49" w:rsidP="00AD5B27">
            <w:r w:rsidRPr="00FC373E">
              <w:rPr>
                <w:rFonts w:asciiTheme="majorBidi" w:hAnsiTheme="majorBidi" w:cstheme="majorBidi"/>
                <w:sz w:val="16"/>
                <w:szCs w:val="16"/>
              </w:rPr>
              <w:t>Estimated by QSARs</w:t>
            </w:r>
          </w:p>
        </w:tc>
      </w:tr>
      <w:tr w:rsidR="002A2B49" w:rsidRPr="00077419" w14:paraId="65F6E2ED" w14:textId="77777777" w:rsidTr="00AD5B27">
        <w:trPr>
          <w:trHeight w:val="300"/>
        </w:trPr>
        <w:tc>
          <w:tcPr>
            <w:tcW w:w="1238" w:type="dxa"/>
            <w:noWrap/>
            <w:hideMark/>
          </w:tcPr>
          <w:p w14:paraId="19FBC7C9"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URXMHH</w:t>
            </w:r>
          </w:p>
        </w:tc>
        <w:tc>
          <w:tcPr>
            <w:tcW w:w="3756" w:type="dxa"/>
            <w:noWrap/>
            <w:hideMark/>
          </w:tcPr>
          <w:p w14:paraId="6B2C285C"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Mono-(2-ethyl-5-hydroxyhexyl) phthalate (ng/mL)</w:t>
            </w:r>
          </w:p>
        </w:tc>
        <w:tc>
          <w:tcPr>
            <w:tcW w:w="1387" w:type="dxa"/>
            <w:noWrap/>
            <w:hideMark/>
          </w:tcPr>
          <w:p w14:paraId="1815300F"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1.022749</w:t>
            </w:r>
          </w:p>
        </w:tc>
        <w:tc>
          <w:tcPr>
            <w:tcW w:w="1387" w:type="dxa"/>
            <w:noWrap/>
            <w:hideMark/>
          </w:tcPr>
          <w:p w14:paraId="7FE172CE"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0.009769</w:t>
            </w:r>
          </w:p>
        </w:tc>
        <w:tc>
          <w:tcPr>
            <w:tcW w:w="1260" w:type="dxa"/>
          </w:tcPr>
          <w:p w14:paraId="06FE545B" w14:textId="77777777" w:rsidR="002A2B49" w:rsidRDefault="002A2B49" w:rsidP="00AD5B27">
            <w:r w:rsidRPr="00FC373E">
              <w:rPr>
                <w:rFonts w:asciiTheme="majorBidi" w:hAnsiTheme="majorBidi" w:cstheme="majorBidi"/>
                <w:sz w:val="16"/>
                <w:szCs w:val="16"/>
              </w:rPr>
              <w:t>Estimated by QSARs</w:t>
            </w:r>
          </w:p>
        </w:tc>
      </w:tr>
      <w:tr w:rsidR="002A2B49" w:rsidRPr="00077419" w14:paraId="40BEC0ED" w14:textId="77777777" w:rsidTr="00AD5B27">
        <w:trPr>
          <w:trHeight w:val="300"/>
        </w:trPr>
        <w:tc>
          <w:tcPr>
            <w:tcW w:w="1238" w:type="dxa"/>
            <w:noWrap/>
            <w:hideMark/>
          </w:tcPr>
          <w:p w14:paraId="4B6C7CF5"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URXECP</w:t>
            </w:r>
          </w:p>
        </w:tc>
        <w:tc>
          <w:tcPr>
            <w:tcW w:w="3756" w:type="dxa"/>
            <w:noWrap/>
            <w:hideMark/>
          </w:tcPr>
          <w:p w14:paraId="1C029B32"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Mono-2-ethyl-5-carboxypentyl phthalate (ng/mL)</w:t>
            </w:r>
          </w:p>
        </w:tc>
        <w:tc>
          <w:tcPr>
            <w:tcW w:w="1387" w:type="dxa"/>
            <w:noWrap/>
            <w:hideMark/>
          </w:tcPr>
          <w:p w14:paraId="2B089EFD"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0.990511</w:t>
            </w:r>
          </w:p>
        </w:tc>
        <w:tc>
          <w:tcPr>
            <w:tcW w:w="1387" w:type="dxa"/>
            <w:noWrap/>
            <w:hideMark/>
          </w:tcPr>
          <w:p w14:paraId="04C810E0"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-0.00414</w:t>
            </w:r>
          </w:p>
        </w:tc>
        <w:tc>
          <w:tcPr>
            <w:tcW w:w="1260" w:type="dxa"/>
          </w:tcPr>
          <w:p w14:paraId="0A3C275D" w14:textId="77777777" w:rsidR="002A2B49" w:rsidRDefault="002A2B49" w:rsidP="00AD5B27">
            <w:r w:rsidRPr="00FC373E">
              <w:rPr>
                <w:rFonts w:asciiTheme="majorBidi" w:hAnsiTheme="majorBidi" w:cstheme="majorBidi"/>
                <w:sz w:val="16"/>
                <w:szCs w:val="16"/>
              </w:rPr>
              <w:t>Estimated by QSARs</w:t>
            </w:r>
          </w:p>
        </w:tc>
      </w:tr>
      <w:tr w:rsidR="002A2B49" w:rsidRPr="00077419" w14:paraId="01B95181" w14:textId="77777777" w:rsidTr="00AD5B27">
        <w:trPr>
          <w:trHeight w:val="300"/>
        </w:trPr>
        <w:tc>
          <w:tcPr>
            <w:tcW w:w="1238" w:type="dxa"/>
            <w:noWrap/>
            <w:hideMark/>
          </w:tcPr>
          <w:p w14:paraId="70FC0907"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URXMBP</w:t>
            </w:r>
          </w:p>
        </w:tc>
        <w:tc>
          <w:tcPr>
            <w:tcW w:w="3756" w:type="dxa"/>
            <w:noWrap/>
            <w:hideMark/>
          </w:tcPr>
          <w:p w14:paraId="0FF355F2" w14:textId="77777777" w:rsidR="002A2B49" w:rsidRPr="00077419" w:rsidRDefault="002A2B49" w:rsidP="00AD5B27">
            <w:pPr>
              <w:rPr>
                <w:rFonts w:asciiTheme="majorBidi" w:hAnsiTheme="majorBidi" w:cstheme="majorBidi"/>
                <w:sz w:val="16"/>
                <w:szCs w:val="16"/>
                <w:lang w:val="it-IT"/>
              </w:rPr>
            </w:pPr>
            <w:r w:rsidRPr="00077419">
              <w:rPr>
                <w:rFonts w:asciiTheme="majorBidi" w:hAnsiTheme="majorBidi" w:cstheme="majorBidi"/>
                <w:sz w:val="16"/>
                <w:szCs w:val="16"/>
                <w:lang w:val="it-IT"/>
              </w:rPr>
              <w:t>Mono-n-butyl phthalate (ng/mL)</w:t>
            </w:r>
          </w:p>
        </w:tc>
        <w:tc>
          <w:tcPr>
            <w:tcW w:w="1387" w:type="dxa"/>
            <w:noWrap/>
            <w:hideMark/>
          </w:tcPr>
          <w:p w14:paraId="0534D6E5"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0.951643</w:t>
            </w:r>
          </w:p>
        </w:tc>
        <w:tc>
          <w:tcPr>
            <w:tcW w:w="1387" w:type="dxa"/>
            <w:noWrap/>
            <w:hideMark/>
          </w:tcPr>
          <w:p w14:paraId="5724C896"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-0.02153</w:t>
            </w:r>
          </w:p>
        </w:tc>
        <w:tc>
          <w:tcPr>
            <w:tcW w:w="1260" w:type="dxa"/>
          </w:tcPr>
          <w:p w14:paraId="39300194" w14:textId="77777777" w:rsidR="002A2B49" w:rsidRDefault="002A2B49" w:rsidP="00AD5B27">
            <w:r w:rsidRPr="00FC373E">
              <w:rPr>
                <w:rFonts w:asciiTheme="majorBidi" w:hAnsiTheme="majorBidi" w:cstheme="majorBidi"/>
                <w:sz w:val="16"/>
                <w:szCs w:val="16"/>
              </w:rPr>
              <w:t>Estimated by QSARs</w:t>
            </w:r>
          </w:p>
        </w:tc>
      </w:tr>
      <w:tr w:rsidR="002A2B49" w:rsidRPr="00077419" w14:paraId="1C0B9266" w14:textId="77777777" w:rsidTr="00AD5B27">
        <w:trPr>
          <w:trHeight w:val="300"/>
        </w:trPr>
        <w:tc>
          <w:tcPr>
            <w:tcW w:w="1238" w:type="dxa"/>
            <w:noWrap/>
            <w:hideMark/>
          </w:tcPr>
          <w:p w14:paraId="3D7860F6"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URXMEP</w:t>
            </w:r>
          </w:p>
        </w:tc>
        <w:tc>
          <w:tcPr>
            <w:tcW w:w="3756" w:type="dxa"/>
            <w:noWrap/>
            <w:hideMark/>
          </w:tcPr>
          <w:p w14:paraId="4E2C7F75" w14:textId="77777777" w:rsidR="002A2B49" w:rsidRPr="00077419" w:rsidRDefault="002A2B49" w:rsidP="00AD5B27">
            <w:pPr>
              <w:rPr>
                <w:rFonts w:asciiTheme="majorBidi" w:hAnsiTheme="majorBidi" w:cstheme="majorBidi"/>
                <w:sz w:val="16"/>
                <w:szCs w:val="16"/>
                <w:lang w:val="it-IT"/>
              </w:rPr>
            </w:pPr>
            <w:r w:rsidRPr="00077419">
              <w:rPr>
                <w:rFonts w:asciiTheme="majorBidi" w:hAnsiTheme="majorBidi" w:cstheme="majorBidi"/>
                <w:sz w:val="16"/>
                <w:szCs w:val="16"/>
                <w:lang w:val="it-IT"/>
              </w:rPr>
              <w:t>Mono-ethyl phthalate (ng/mL)</w:t>
            </w:r>
          </w:p>
        </w:tc>
        <w:tc>
          <w:tcPr>
            <w:tcW w:w="1387" w:type="dxa"/>
            <w:noWrap/>
            <w:hideMark/>
          </w:tcPr>
          <w:p w14:paraId="1C227DED"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0.951643</w:t>
            </w:r>
          </w:p>
        </w:tc>
        <w:tc>
          <w:tcPr>
            <w:tcW w:w="1387" w:type="dxa"/>
            <w:noWrap/>
            <w:hideMark/>
          </w:tcPr>
          <w:p w14:paraId="7245BF71"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-0.02153</w:t>
            </w:r>
          </w:p>
        </w:tc>
        <w:tc>
          <w:tcPr>
            <w:tcW w:w="1260" w:type="dxa"/>
          </w:tcPr>
          <w:p w14:paraId="78CE43CA" w14:textId="77777777" w:rsidR="002A2B49" w:rsidRDefault="002A2B49" w:rsidP="00AD5B27">
            <w:r w:rsidRPr="00FC373E">
              <w:rPr>
                <w:rFonts w:asciiTheme="majorBidi" w:hAnsiTheme="majorBidi" w:cstheme="majorBidi"/>
                <w:sz w:val="16"/>
                <w:szCs w:val="16"/>
              </w:rPr>
              <w:t>Estimated by QSARs</w:t>
            </w:r>
          </w:p>
        </w:tc>
      </w:tr>
      <w:tr w:rsidR="002A2B49" w:rsidRPr="00077419" w14:paraId="5DEE5D3A" w14:textId="77777777" w:rsidTr="00AD5B27">
        <w:trPr>
          <w:trHeight w:val="300"/>
        </w:trPr>
        <w:tc>
          <w:tcPr>
            <w:tcW w:w="1238" w:type="dxa"/>
            <w:noWrap/>
            <w:hideMark/>
          </w:tcPr>
          <w:p w14:paraId="02FC09D5"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URXMNM</w:t>
            </w:r>
          </w:p>
        </w:tc>
        <w:tc>
          <w:tcPr>
            <w:tcW w:w="3756" w:type="dxa"/>
            <w:noWrap/>
            <w:hideMark/>
          </w:tcPr>
          <w:p w14:paraId="1A11DB64"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Mono-n-methyl phthalate (ng/mL)</w:t>
            </w:r>
          </w:p>
        </w:tc>
        <w:tc>
          <w:tcPr>
            <w:tcW w:w="1387" w:type="dxa"/>
            <w:noWrap/>
            <w:hideMark/>
          </w:tcPr>
          <w:p w14:paraId="3A1A48D9"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0.951643</w:t>
            </w:r>
          </w:p>
        </w:tc>
        <w:tc>
          <w:tcPr>
            <w:tcW w:w="1387" w:type="dxa"/>
            <w:noWrap/>
            <w:hideMark/>
          </w:tcPr>
          <w:p w14:paraId="1D697C2F"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-0.02153</w:t>
            </w:r>
          </w:p>
        </w:tc>
        <w:tc>
          <w:tcPr>
            <w:tcW w:w="1260" w:type="dxa"/>
          </w:tcPr>
          <w:p w14:paraId="72CDD842" w14:textId="77777777" w:rsidR="002A2B49" w:rsidRDefault="002A2B49" w:rsidP="00AD5B27">
            <w:r w:rsidRPr="00FC373E">
              <w:rPr>
                <w:rFonts w:asciiTheme="majorBidi" w:hAnsiTheme="majorBidi" w:cstheme="majorBidi"/>
                <w:sz w:val="16"/>
                <w:szCs w:val="16"/>
              </w:rPr>
              <w:t>Estimated by QSARs</w:t>
            </w:r>
          </w:p>
        </w:tc>
      </w:tr>
      <w:tr w:rsidR="002A2B49" w:rsidRPr="00077419" w14:paraId="126E2DCF" w14:textId="77777777" w:rsidTr="00AD5B27">
        <w:trPr>
          <w:trHeight w:val="300"/>
        </w:trPr>
        <w:tc>
          <w:tcPr>
            <w:tcW w:w="1238" w:type="dxa"/>
            <w:noWrap/>
            <w:hideMark/>
          </w:tcPr>
          <w:p w14:paraId="1C7B60A6"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SSURMHBP</w:t>
            </w:r>
          </w:p>
        </w:tc>
        <w:tc>
          <w:tcPr>
            <w:tcW w:w="3756" w:type="dxa"/>
            <w:noWrap/>
            <w:hideMark/>
          </w:tcPr>
          <w:p w14:paraId="44378D55"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Mono-3-hydroxy-n-butyl phthalate (ng/mL)</w:t>
            </w:r>
          </w:p>
        </w:tc>
        <w:tc>
          <w:tcPr>
            <w:tcW w:w="1387" w:type="dxa"/>
            <w:noWrap/>
            <w:hideMark/>
          </w:tcPr>
          <w:p w14:paraId="2235C53B"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0.866928</w:t>
            </w:r>
          </w:p>
        </w:tc>
        <w:tc>
          <w:tcPr>
            <w:tcW w:w="1387" w:type="dxa"/>
            <w:noWrap/>
            <w:hideMark/>
          </w:tcPr>
          <w:p w14:paraId="03DC29A0"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-0.06202</w:t>
            </w:r>
          </w:p>
        </w:tc>
        <w:tc>
          <w:tcPr>
            <w:tcW w:w="1260" w:type="dxa"/>
          </w:tcPr>
          <w:p w14:paraId="303593A7" w14:textId="77777777" w:rsidR="002A2B49" w:rsidRDefault="002A2B49" w:rsidP="00AD5B27">
            <w:r w:rsidRPr="00FC373E">
              <w:rPr>
                <w:rFonts w:asciiTheme="majorBidi" w:hAnsiTheme="majorBidi" w:cstheme="majorBidi"/>
                <w:sz w:val="16"/>
                <w:szCs w:val="16"/>
              </w:rPr>
              <w:t>Estimated by QSARs</w:t>
            </w:r>
          </w:p>
        </w:tc>
      </w:tr>
      <w:tr w:rsidR="002A2B49" w:rsidRPr="00077419" w14:paraId="686E2EF6" w14:textId="77777777" w:rsidTr="00AD5B27">
        <w:trPr>
          <w:trHeight w:val="300"/>
        </w:trPr>
        <w:tc>
          <w:tcPr>
            <w:tcW w:w="1238" w:type="dxa"/>
            <w:noWrap/>
            <w:hideMark/>
          </w:tcPr>
          <w:p w14:paraId="27E02442"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URXMC1</w:t>
            </w:r>
          </w:p>
        </w:tc>
        <w:tc>
          <w:tcPr>
            <w:tcW w:w="3756" w:type="dxa"/>
            <w:noWrap/>
            <w:hideMark/>
          </w:tcPr>
          <w:p w14:paraId="5CDBCB72"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Mono-(3-carboxypropyl) phthalate (ng/mL)</w:t>
            </w:r>
          </w:p>
        </w:tc>
        <w:tc>
          <w:tcPr>
            <w:tcW w:w="1387" w:type="dxa"/>
            <w:noWrap/>
            <w:hideMark/>
          </w:tcPr>
          <w:p w14:paraId="7718BB96"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0.837084</w:t>
            </w:r>
          </w:p>
        </w:tc>
        <w:tc>
          <w:tcPr>
            <w:tcW w:w="1387" w:type="dxa"/>
            <w:noWrap/>
            <w:hideMark/>
          </w:tcPr>
          <w:p w14:paraId="0AE16E45"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-0.07723</w:t>
            </w:r>
          </w:p>
        </w:tc>
        <w:tc>
          <w:tcPr>
            <w:tcW w:w="1260" w:type="dxa"/>
          </w:tcPr>
          <w:p w14:paraId="054FFB73" w14:textId="77777777" w:rsidR="002A2B49" w:rsidRDefault="002A2B49" w:rsidP="00AD5B27">
            <w:r w:rsidRPr="00FC373E">
              <w:rPr>
                <w:rFonts w:asciiTheme="majorBidi" w:hAnsiTheme="majorBidi" w:cstheme="majorBidi"/>
                <w:sz w:val="16"/>
                <w:szCs w:val="16"/>
              </w:rPr>
              <w:t>Estimated by QSARs</w:t>
            </w:r>
          </w:p>
        </w:tc>
      </w:tr>
      <w:tr w:rsidR="002A2B49" w:rsidRPr="00077419" w14:paraId="12012F1D" w14:textId="77777777" w:rsidTr="00AD5B27">
        <w:trPr>
          <w:trHeight w:val="300"/>
        </w:trPr>
        <w:tc>
          <w:tcPr>
            <w:tcW w:w="1238" w:type="dxa"/>
            <w:noWrap/>
            <w:hideMark/>
          </w:tcPr>
          <w:p w14:paraId="660C7872"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URXDMA</w:t>
            </w:r>
          </w:p>
        </w:tc>
        <w:tc>
          <w:tcPr>
            <w:tcW w:w="3756" w:type="dxa"/>
            <w:noWrap/>
            <w:hideMark/>
          </w:tcPr>
          <w:p w14:paraId="07758888" w14:textId="77777777" w:rsidR="002A2B49" w:rsidRPr="00077419" w:rsidRDefault="002A2B49" w:rsidP="00AD5B27">
            <w:pPr>
              <w:rPr>
                <w:rFonts w:asciiTheme="majorBidi" w:hAnsiTheme="majorBidi" w:cstheme="majorBidi"/>
                <w:sz w:val="16"/>
                <w:szCs w:val="16"/>
                <w:lang w:val="pt-BR"/>
              </w:rPr>
            </w:pPr>
            <w:r w:rsidRPr="00077419">
              <w:rPr>
                <w:rFonts w:asciiTheme="majorBidi" w:hAnsiTheme="majorBidi" w:cstheme="majorBidi"/>
                <w:sz w:val="16"/>
                <w:szCs w:val="16"/>
                <w:lang w:val="pt-BR"/>
              </w:rPr>
              <w:t>o-Desmethylangolensin (O-DMA) (ng/mL)</w:t>
            </w:r>
          </w:p>
        </w:tc>
        <w:tc>
          <w:tcPr>
            <w:tcW w:w="1387" w:type="dxa"/>
            <w:noWrap/>
            <w:hideMark/>
          </w:tcPr>
          <w:p w14:paraId="43037816"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3.116994</w:t>
            </w:r>
          </w:p>
        </w:tc>
        <w:tc>
          <w:tcPr>
            <w:tcW w:w="1387" w:type="dxa"/>
            <w:noWrap/>
            <w:hideMark/>
          </w:tcPr>
          <w:p w14:paraId="7722C40C"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0.493736</w:t>
            </w:r>
          </w:p>
        </w:tc>
        <w:tc>
          <w:tcPr>
            <w:tcW w:w="1260" w:type="dxa"/>
          </w:tcPr>
          <w:p w14:paraId="0BC7FB52" w14:textId="77777777" w:rsidR="002A2B49" w:rsidRDefault="002A2B49" w:rsidP="00AD5B27">
            <w:r w:rsidRPr="00FC373E">
              <w:rPr>
                <w:rFonts w:asciiTheme="majorBidi" w:hAnsiTheme="majorBidi" w:cstheme="majorBidi"/>
                <w:sz w:val="16"/>
                <w:szCs w:val="16"/>
              </w:rPr>
              <w:t>Estimated by QSARs</w:t>
            </w:r>
          </w:p>
        </w:tc>
      </w:tr>
      <w:tr w:rsidR="002A2B49" w:rsidRPr="00077419" w14:paraId="565020C1" w14:textId="77777777" w:rsidTr="00AD5B27">
        <w:trPr>
          <w:trHeight w:val="300"/>
        </w:trPr>
        <w:tc>
          <w:tcPr>
            <w:tcW w:w="1238" w:type="dxa"/>
            <w:noWrap/>
            <w:hideMark/>
          </w:tcPr>
          <w:p w14:paraId="52793976"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URXETL</w:t>
            </w:r>
          </w:p>
        </w:tc>
        <w:tc>
          <w:tcPr>
            <w:tcW w:w="3756" w:type="dxa"/>
            <w:noWrap/>
            <w:hideMark/>
          </w:tcPr>
          <w:p w14:paraId="0F9E3A1D"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Enterolactone (ng/mL)</w:t>
            </w:r>
          </w:p>
        </w:tc>
        <w:tc>
          <w:tcPr>
            <w:tcW w:w="1387" w:type="dxa"/>
            <w:noWrap/>
            <w:hideMark/>
          </w:tcPr>
          <w:p w14:paraId="442820A2"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0.820352</w:t>
            </w:r>
          </w:p>
        </w:tc>
        <w:tc>
          <w:tcPr>
            <w:tcW w:w="1387" w:type="dxa"/>
            <w:noWrap/>
            <w:hideMark/>
          </w:tcPr>
          <w:p w14:paraId="5278C63C"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-0.086</w:t>
            </w:r>
          </w:p>
        </w:tc>
        <w:tc>
          <w:tcPr>
            <w:tcW w:w="1260" w:type="dxa"/>
          </w:tcPr>
          <w:p w14:paraId="7E59CE66" w14:textId="77777777" w:rsidR="002A2B49" w:rsidRDefault="002A2B49" w:rsidP="00AD5B27">
            <w:r w:rsidRPr="00FC373E">
              <w:rPr>
                <w:rFonts w:asciiTheme="majorBidi" w:hAnsiTheme="majorBidi" w:cstheme="majorBidi"/>
                <w:sz w:val="16"/>
                <w:szCs w:val="16"/>
              </w:rPr>
              <w:t>Estimated by QSARs</w:t>
            </w:r>
          </w:p>
        </w:tc>
      </w:tr>
      <w:tr w:rsidR="002A2B49" w:rsidRPr="00077419" w14:paraId="5CA16593" w14:textId="77777777" w:rsidTr="00AD5B27">
        <w:trPr>
          <w:trHeight w:val="300"/>
        </w:trPr>
        <w:tc>
          <w:tcPr>
            <w:tcW w:w="1238" w:type="dxa"/>
            <w:noWrap/>
            <w:hideMark/>
          </w:tcPr>
          <w:p w14:paraId="5B057623"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URXETD</w:t>
            </w:r>
          </w:p>
        </w:tc>
        <w:tc>
          <w:tcPr>
            <w:tcW w:w="3756" w:type="dxa"/>
            <w:noWrap/>
            <w:hideMark/>
          </w:tcPr>
          <w:p w14:paraId="7B91F760"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Enterodiol (ng/mL)</w:t>
            </w:r>
          </w:p>
        </w:tc>
        <w:tc>
          <w:tcPr>
            <w:tcW w:w="1387" w:type="dxa"/>
            <w:noWrap/>
            <w:hideMark/>
          </w:tcPr>
          <w:p w14:paraId="29CC15D6"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0.412098</w:t>
            </w:r>
          </w:p>
        </w:tc>
        <w:tc>
          <w:tcPr>
            <w:tcW w:w="1387" w:type="dxa"/>
            <w:noWrap/>
            <w:hideMark/>
          </w:tcPr>
          <w:p w14:paraId="156E853E"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-0.385</w:t>
            </w:r>
          </w:p>
        </w:tc>
        <w:tc>
          <w:tcPr>
            <w:tcW w:w="1260" w:type="dxa"/>
          </w:tcPr>
          <w:p w14:paraId="4BFA4E79" w14:textId="77777777" w:rsidR="002A2B49" w:rsidRDefault="002A2B49" w:rsidP="00AD5B27">
            <w:r w:rsidRPr="00FC373E">
              <w:rPr>
                <w:rFonts w:asciiTheme="majorBidi" w:hAnsiTheme="majorBidi" w:cstheme="majorBidi"/>
                <w:sz w:val="16"/>
                <w:szCs w:val="16"/>
              </w:rPr>
              <w:t>Estimated by QSARs</w:t>
            </w:r>
          </w:p>
        </w:tc>
      </w:tr>
      <w:tr w:rsidR="002A2B49" w:rsidRPr="00077419" w14:paraId="466BEDF2" w14:textId="77777777" w:rsidTr="00AD5B27">
        <w:trPr>
          <w:trHeight w:val="300"/>
        </w:trPr>
        <w:tc>
          <w:tcPr>
            <w:tcW w:w="1238" w:type="dxa"/>
            <w:noWrap/>
            <w:hideMark/>
          </w:tcPr>
          <w:p w14:paraId="36C2AEA4"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URXP05</w:t>
            </w:r>
          </w:p>
        </w:tc>
        <w:tc>
          <w:tcPr>
            <w:tcW w:w="3756" w:type="dxa"/>
            <w:noWrap/>
            <w:hideMark/>
          </w:tcPr>
          <w:p w14:paraId="65B2952E"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3-phenanthrene (ng/L)</w:t>
            </w:r>
          </w:p>
        </w:tc>
        <w:tc>
          <w:tcPr>
            <w:tcW w:w="1387" w:type="dxa"/>
            <w:noWrap/>
            <w:hideMark/>
          </w:tcPr>
          <w:p w14:paraId="0F11EA1E"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10.13458</w:t>
            </w:r>
          </w:p>
        </w:tc>
        <w:tc>
          <w:tcPr>
            <w:tcW w:w="1387" w:type="dxa"/>
            <w:noWrap/>
            <w:hideMark/>
          </w:tcPr>
          <w:p w14:paraId="3D4F43A9"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1.005806</w:t>
            </w:r>
          </w:p>
        </w:tc>
        <w:tc>
          <w:tcPr>
            <w:tcW w:w="1260" w:type="dxa"/>
          </w:tcPr>
          <w:p w14:paraId="24E37E2B" w14:textId="77777777" w:rsidR="002A2B49" w:rsidRDefault="002A2B49" w:rsidP="00AD5B27">
            <w:r w:rsidRPr="00FC373E">
              <w:rPr>
                <w:rFonts w:asciiTheme="majorBidi" w:hAnsiTheme="majorBidi" w:cstheme="majorBidi"/>
                <w:sz w:val="16"/>
                <w:szCs w:val="16"/>
              </w:rPr>
              <w:t>Estimated by QSARs</w:t>
            </w:r>
          </w:p>
        </w:tc>
      </w:tr>
      <w:tr w:rsidR="002A2B49" w:rsidRPr="00077419" w14:paraId="1075B36E" w14:textId="77777777" w:rsidTr="00AD5B27">
        <w:trPr>
          <w:trHeight w:val="300"/>
        </w:trPr>
        <w:tc>
          <w:tcPr>
            <w:tcW w:w="1238" w:type="dxa"/>
            <w:noWrap/>
            <w:hideMark/>
          </w:tcPr>
          <w:p w14:paraId="35942AD7"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URXP06</w:t>
            </w:r>
          </w:p>
        </w:tc>
        <w:tc>
          <w:tcPr>
            <w:tcW w:w="3756" w:type="dxa"/>
            <w:noWrap/>
            <w:hideMark/>
          </w:tcPr>
          <w:p w14:paraId="103C505A"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1-phenanthrene (ng/L)</w:t>
            </w:r>
          </w:p>
        </w:tc>
        <w:tc>
          <w:tcPr>
            <w:tcW w:w="1387" w:type="dxa"/>
            <w:noWrap/>
            <w:hideMark/>
          </w:tcPr>
          <w:p w14:paraId="74E342CA"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10.13458</w:t>
            </w:r>
          </w:p>
        </w:tc>
        <w:tc>
          <w:tcPr>
            <w:tcW w:w="1387" w:type="dxa"/>
            <w:noWrap/>
            <w:hideMark/>
          </w:tcPr>
          <w:p w14:paraId="4D864521"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1.005806</w:t>
            </w:r>
          </w:p>
        </w:tc>
        <w:tc>
          <w:tcPr>
            <w:tcW w:w="1260" w:type="dxa"/>
          </w:tcPr>
          <w:p w14:paraId="3316E5AC" w14:textId="77777777" w:rsidR="002A2B49" w:rsidRDefault="002A2B49" w:rsidP="00AD5B27">
            <w:r w:rsidRPr="00FC373E">
              <w:rPr>
                <w:rFonts w:asciiTheme="majorBidi" w:hAnsiTheme="majorBidi" w:cstheme="majorBidi"/>
                <w:sz w:val="16"/>
                <w:szCs w:val="16"/>
              </w:rPr>
              <w:t>Estimated by QSARs</w:t>
            </w:r>
          </w:p>
        </w:tc>
      </w:tr>
      <w:tr w:rsidR="002A2B49" w:rsidRPr="00077419" w14:paraId="102F6BBA" w14:textId="77777777" w:rsidTr="00AD5B27">
        <w:trPr>
          <w:trHeight w:val="300"/>
        </w:trPr>
        <w:tc>
          <w:tcPr>
            <w:tcW w:w="1238" w:type="dxa"/>
            <w:noWrap/>
            <w:hideMark/>
          </w:tcPr>
          <w:p w14:paraId="0E71426E"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URXP07</w:t>
            </w:r>
          </w:p>
        </w:tc>
        <w:tc>
          <w:tcPr>
            <w:tcW w:w="3756" w:type="dxa"/>
            <w:noWrap/>
            <w:hideMark/>
          </w:tcPr>
          <w:p w14:paraId="2A0E23AB"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2-phenanthrene (ng/L)</w:t>
            </w:r>
          </w:p>
        </w:tc>
        <w:tc>
          <w:tcPr>
            <w:tcW w:w="1387" w:type="dxa"/>
            <w:noWrap/>
            <w:hideMark/>
          </w:tcPr>
          <w:p w14:paraId="7B7B2950"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10.13458</w:t>
            </w:r>
          </w:p>
        </w:tc>
        <w:tc>
          <w:tcPr>
            <w:tcW w:w="1387" w:type="dxa"/>
            <w:noWrap/>
            <w:hideMark/>
          </w:tcPr>
          <w:p w14:paraId="3EECEC3B"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1.005806</w:t>
            </w:r>
          </w:p>
        </w:tc>
        <w:tc>
          <w:tcPr>
            <w:tcW w:w="1260" w:type="dxa"/>
          </w:tcPr>
          <w:p w14:paraId="222F6B2D" w14:textId="77777777" w:rsidR="002A2B49" w:rsidRDefault="002A2B49" w:rsidP="00AD5B27">
            <w:r w:rsidRPr="00FC373E">
              <w:rPr>
                <w:rFonts w:asciiTheme="majorBidi" w:hAnsiTheme="majorBidi" w:cstheme="majorBidi"/>
                <w:sz w:val="16"/>
                <w:szCs w:val="16"/>
              </w:rPr>
              <w:t>Estimated by QSARs</w:t>
            </w:r>
          </w:p>
        </w:tc>
      </w:tr>
      <w:tr w:rsidR="002A2B49" w:rsidRPr="00077419" w14:paraId="6DD5D460" w14:textId="77777777" w:rsidTr="00AD5B27">
        <w:trPr>
          <w:trHeight w:val="300"/>
        </w:trPr>
        <w:tc>
          <w:tcPr>
            <w:tcW w:w="1238" w:type="dxa"/>
            <w:noWrap/>
            <w:hideMark/>
          </w:tcPr>
          <w:p w14:paraId="064471E6"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URXP19</w:t>
            </w:r>
          </w:p>
        </w:tc>
        <w:tc>
          <w:tcPr>
            <w:tcW w:w="3756" w:type="dxa"/>
            <w:noWrap/>
            <w:hideMark/>
          </w:tcPr>
          <w:p w14:paraId="0AD2484B"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4-phenanthrene (ng/L)</w:t>
            </w:r>
          </w:p>
        </w:tc>
        <w:tc>
          <w:tcPr>
            <w:tcW w:w="1387" w:type="dxa"/>
            <w:noWrap/>
            <w:hideMark/>
          </w:tcPr>
          <w:p w14:paraId="402C2084"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10.13458</w:t>
            </w:r>
          </w:p>
        </w:tc>
        <w:tc>
          <w:tcPr>
            <w:tcW w:w="1387" w:type="dxa"/>
            <w:noWrap/>
            <w:hideMark/>
          </w:tcPr>
          <w:p w14:paraId="77E8356D"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1.005806</w:t>
            </w:r>
          </w:p>
        </w:tc>
        <w:tc>
          <w:tcPr>
            <w:tcW w:w="1260" w:type="dxa"/>
          </w:tcPr>
          <w:p w14:paraId="22568FC2" w14:textId="77777777" w:rsidR="002A2B49" w:rsidRDefault="002A2B49" w:rsidP="00AD5B27">
            <w:r w:rsidRPr="00FC373E">
              <w:rPr>
                <w:rFonts w:asciiTheme="majorBidi" w:hAnsiTheme="majorBidi" w:cstheme="majorBidi"/>
                <w:sz w:val="16"/>
                <w:szCs w:val="16"/>
              </w:rPr>
              <w:t>Estimated by QSARs</w:t>
            </w:r>
          </w:p>
        </w:tc>
      </w:tr>
      <w:tr w:rsidR="002A2B49" w:rsidRPr="00077419" w14:paraId="0A67109C" w14:textId="77777777" w:rsidTr="00AD5B27">
        <w:trPr>
          <w:trHeight w:val="300"/>
        </w:trPr>
        <w:tc>
          <w:tcPr>
            <w:tcW w:w="1238" w:type="dxa"/>
            <w:noWrap/>
            <w:hideMark/>
          </w:tcPr>
          <w:p w14:paraId="3F414AFB"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URXP25</w:t>
            </w:r>
          </w:p>
        </w:tc>
        <w:tc>
          <w:tcPr>
            <w:tcW w:w="3756" w:type="dxa"/>
            <w:noWrap/>
            <w:hideMark/>
          </w:tcPr>
          <w:p w14:paraId="46E64C6F"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2 &amp; 3-Hydroxyphenanthrene (ng/L)</w:t>
            </w:r>
          </w:p>
        </w:tc>
        <w:tc>
          <w:tcPr>
            <w:tcW w:w="1387" w:type="dxa"/>
            <w:noWrap/>
            <w:hideMark/>
          </w:tcPr>
          <w:p w14:paraId="0C0F2295"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10.13458</w:t>
            </w:r>
          </w:p>
        </w:tc>
        <w:tc>
          <w:tcPr>
            <w:tcW w:w="1387" w:type="dxa"/>
            <w:noWrap/>
            <w:hideMark/>
          </w:tcPr>
          <w:p w14:paraId="3BAE62F4"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1.005806</w:t>
            </w:r>
          </w:p>
        </w:tc>
        <w:tc>
          <w:tcPr>
            <w:tcW w:w="1260" w:type="dxa"/>
          </w:tcPr>
          <w:p w14:paraId="2C1706A7" w14:textId="77777777" w:rsidR="002A2B49" w:rsidRDefault="002A2B49" w:rsidP="00AD5B27">
            <w:r w:rsidRPr="00FC373E">
              <w:rPr>
                <w:rFonts w:asciiTheme="majorBidi" w:hAnsiTheme="majorBidi" w:cstheme="majorBidi"/>
                <w:sz w:val="16"/>
                <w:szCs w:val="16"/>
              </w:rPr>
              <w:t>Estimated by QSARs</w:t>
            </w:r>
          </w:p>
        </w:tc>
      </w:tr>
      <w:tr w:rsidR="002A2B49" w:rsidRPr="00077419" w14:paraId="06EE8F91" w14:textId="77777777" w:rsidTr="00AD5B27">
        <w:trPr>
          <w:trHeight w:val="300"/>
        </w:trPr>
        <w:tc>
          <w:tcPr>
            <w:tcW w:w="1238" w:type="dxa"/>
            <w:noWrap/>
            <w:hideMark/>
          </w:tcPr>
          <w:p w14:paraId="2EF4DF47"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URXP10</w:t>
            </w:r>
          </w:p>
        </w:tc>
        <w:tc>
          <w:tcPr>
            <w:tcW w:w="3756" w:type="dxa"/>
            <w:noWrap/>
            <w:hideMark/>
          </w:tcPr>
          <w:p w14:paraId="03267FE3"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1-pyrene (ng/L)</w:t>
            </w:r>
          </w:p>
        </w:tc>
        <w:tc>
          <w:tcPr>
            <w:tcW w:w="1387" w:type="dxa"/>
            <w:noWrap/>
            <w:hideMark/>
          </w:tcPr>
          <w:p w14:paraId="7704D9D0"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8.830799</w:t>
            </w:r>
          </w:p>
        </w:tc>
        <w:tc>
          <w:tcPr>
            <w:tcW w:w="1387" w:type="dxa"/>
            <w:noWrap/>
            <w:hideMark/>
          </w:tcPr>
          <w:p w14:paraId="1025032B"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0.946</w:t>
            </w:r>
          </w:p>
        </w:tc>
        <w:tc>
          <w:tcPr>
            <w:tcW w:w="1260" w:type="dxa"/>
          </w:tcPr>
          <w:p w14:paraId="76F743BD" w14:textId="77777777" w:rsidR="002A2B49" w:rsidRDefault="002A2B49" w:rsidP="00AD5B27">
            <w:r w:rsidRPr="00FC373E">
              <w:rPr>
                <w:rFonts w:asciiTheme="majorBidi" w:hAnsiTheme="majorBidi" w:cstheme="majorBidi"/>
                <w:sz w:val="16"/>
                <w:szCs w:val="16"/>
              </w:rPr>
              <w:t>Estimated by QSARs</w:t>
            </w:r>
          </w:p>
        </w:tc>
      </w:tr>
      <w:tr w:rsidR="002A2B49" w:rsidRPr="00077419" w14:paraId="5D82B89D" w14:textId="77777777" w:rsidTr="00AD5B27">
        <w:trPr>
          <w:trHeight w:val="300"/>
        </w:trPr>
        <w:tc>
          <w:tcPr>
            <w:tcW w:w="1238" w:type="dxa"/>
            <w:noWrap/>
            <w:hideMark/>
          </w:tcPr>
          <w:p w14:paraId="0906625B"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URXP01</w:t>
            </w:r>
          </w:p>
        </w:tc>
        <w:tc>
          <w:tcPr>
            <w:tcW w:w="3756" w:type="dxa"/>
            <w:noWrap/>
            <w:hideMark/>
          </w:tcPr>
          <w:p w14:paraId="54F7E4C5"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1-napthol (ng/L)</w:t>
            </w:r>
          </w:p>
        </w:tc>
        <w:tc>
          <w:tcPr>
            <w:tcW w:w="1387" w:type="dxa"/>
            <w:noWrap/>
            <w:hideMark/>
          </w:tcPr>
          <w:p w14:paraId="45103DBF"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6.424005</w:t>
            </w:r>
          </w:p>
        </w:tc>
        <w:tc>
          <w:tcPr>
            <w:tcW w:w="1387" w:type="dxa"/>
            <w:noWrap/>
            <w:hideMark/>
          </w:tcPr>
          <w:p w14:paraId="1B1D9C9C"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0.807806</w:t>
            </w:r>
          </w:p>
        </w:tc>
        <w:tc>
          <w:tcPr>
            <w:tcW w:w="1260" w:type="dxa"/>
          </w:tcPr>
          <w:p w14:paraId="5A0DC671" w14:textId="77777777" w:rsidR="002A2B49" w:rsidRDefault="002A2B49" w:rsidP="00AD5B27">
            <w:r w:rsidRPr="00FC373E">
              <w:rPr>
                <w:rFonts w:asciiTheme="majorBidi" w:hAnsiTheme="majorBidi" w:cstheme="majorBidi"/>
                <w:sz w:val="16"/>
                <w:szCs w:val="16"/>
              </w:rPr>
              <w:t>Estimated by QSARs</w:t>
            </w:r>
          </w:p>
        </w:tc>
      </w:tr>
      <w:tr w:rsidR="002A2B49" w:rsidRPr="00077419" w14:paraId="45817F11" w14:textId="77777777" w:rsidTr="00AD5B27">
        <w:trPr>
          <w:trHeight w:val="300"/>
        </w:trPr>
        <w:tc>
          <w:tcPr>
            <w:tcW w:w="1238" w:type="dxa"/>
            <w:noWrap/>
            <w:hideMark/>
          </w:tcPr>
          <w:p w14:paraId="7AF13786"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URXP02</w:t>
            </w:r>
          </w:p>
        </w:tc>
        <w:tc>
          <w:tcPr>
            <w:tcW w:w="3756" w:type="dxa"/>
            <w:noWrap/>
            <w:hideMark/>
          </w:tcPr>
          <w:p w14:paraId="12EBFD61"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2-napthol (ng/L)</w:t>
            </w:r>
          </w:p>
        </w:tc>
        <w:tc>
          <w:tcPr>
            <w:tcW w:w="1387" w:type="dxa"/>
            <w:noWrap/>
            <w:hideMark/>
          </w:tcPr>
          <w:p w14:paraId="026422B9"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6.424005</w:t>
            </w:r>
          </w:p>
        </w:tc>
        <w:tc>
          <w:tcPr>
            <w:tcW w:w="1387" w:type="dxa"/>
            <w:noWrap/>
            <w:hideMark/>
          </w:tcPr>
          <w:p w14:paraId="5694B453"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0.807806</w:t>
            </w:r>
          </w:p>
        </w:tc>
        <w:tc>
          <w:tcPr>
            <w:tcW w:w="1260" w:type="dxa"/>
          </w:tcPr>
          <w:p w14:paraId="21D6B8EF" w14:textId="77777777" w:rsidR="002A2B49" w:rsidRDefault="002A2B49" w:rsidP="00AD5B27">
            <w:r w:rsidRPr="00FC373E">
              <w:rPr>
                <w:rFonts w:asciiTheme="majorBidi" w:hAnsiTheme="majorBidi" w:cstheme="majorBidi"/>
                <w:sz w:val="16"/>
                <w:szCs w:val="16"/>
              </w:rPr>
              <w:t>Estimated by QSARs</w:t>
            </w:r>
          </w:p>
        </w:tc>
      </w:tr>
      <w:tr w:rsidR="002A2B49" w:rsidRPr="00077419" w14:paraId="7613C34D" w14:textId="77777777" w:rsidTr="00AD5B27">
        <w:trPr>
          <w:trHeight w:val="300"/>
        </w:trPr>
        <w:tc>
          <w:tcPr>
            <w:tcW w:w="1238" w:type="dxa"/>
            <w:noWrap/>
            <w:hideMark/>
          </w:tcPr>
          <w:p w14:paraId="13F48BA4"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URXP17</w:t>
            </w:r>
          </w:p>
        </w:tc>
        <w:tc>
          <w:tcPr>
            <w:tcW w:w="3756" w:type="dxa"/>
            <w:noWrap/>
            <w:hideMark/>
          </w:tcPr>
          <w:p w14:paraId="279DCB9A"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9-fluorene (ng/L)</w:t>
            </w:r>
          </w:p>
        </w:tc>
        <w:tc>
          <w:tcPr>
            <w:tcW w:w="1387" w:type="dxa"/>
            <w:noWrap/>
            <w:hideMark/>
          </w:tcPr>
          <w:p w14:paraId="6B988F2F"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5.480988</w:t>
            </w:r>
          </w:p>
        </w:tc>
        <w:tc>
          <w:tcPr>
            <w:tcW w:w="1387" w:type="dxa"/>
            <w:noWrap/>
            <w:hideMark/>
          </w:tcPr>
          <w:p w14:paraId="56B9FFC6"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0.738859</w:t>
            </w:r>
          </w:p>
        </w:tc>
        <w:tc>
          <w:tcPr>
            <w:tcW w:w="1260" w:type="dxa"/>
          </w:tcPr>
          <w:p w14:paraId="389638F4" w14:textId="77777777" w:rsidR="002A2B49" w:rsidRDefault="002A2B49" w:rsidP="00AD5B27">
            <w:r w:rsidRPr="00FC373E">
              <w:rPr>
                <w:rFonts w:asciiTheme="majorBidi" w:hAnsiTheme="majorBidi" w:cstheme="majorBidi"/>
                <w:sz w:val="16"/>
                <w:szCs w:val="16"/>
              </w:rPr>
              <w:t>Estimated by QSARs</w:t>
            </w:r>
          </w:p>
        </w:tc>
      </w:tr>
      <w:tr w:rsidR="002A2B49" w:rsidRPr="00077419" w14:paraId="237D5F88" w14:textId="77777777" w:rsidTr="00AD5B27">
        <w:trPr>
          <w:trHeight w:val="300"/>
        </w:trPr>
        <w:tc>
          <w:tcPr>
            <w:tcW w:w="1238" w:type="dxa"/>
            <w:noWrap/>
            <w:hideMark/>
          </w:tcPr>
          <w:p w14:paraId="6F3858EE"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URXP03</w:t>
            </w:r>
          </w:p>
        </w:tc>
        <w:tc>
          <w:tcPr>
            <w:tcW w:w="3756" w:type="dxa"/>
            <w:noWrap/>
            <w:hideMark/>
          </w:tcPr>
          <w:p w14:paraId="5FB89B52"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3-fluorene (ng/L)</w:t>
            </w:r>
          </w:p>
        </w:tc>
        <w:tc>
          <w:tcPr>
            <w:tcW w:w="1387" w:type="dxa"/>
            <w:noWrap/>
            <w:hideMark/>
          </w:tcPr>
          <w:p w14:paraId="482B722E"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1.689685</w:t>
            </w:r>
          </w:p>
        </w:tc>
        <w:tc>
          <w:tcPr>
            <w:tcW w:w="1387" w:type="dxa"/>
            <w:noWrap/>
            <w:hideMark/>
          </w:tcPr>
          <w:p w14:paraId="45C81CF0"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0.227806</w:t>
            </w:r>
          </w:p>
        </w:tc>
        <w:tc>
          <w:tcPr>
            <w:tcW w:w="1260" w:type="dxa"/>
          </w:tcPr>
          <w:p w14:paraId="290AEEF1" w14:textId="77777777" w:rsidR="002A2B49" w:rsidRDefault="002A2B49" w:rsidP="00AD5B27">
            <w:r w:rsidRPr="00FC373E">
              <w:rPr>
                <w:rFonts w:asciiTheme="majorBidi" w:hAnsiTheme="majorBidi" w:cstheme="majorBidi"/>
                <w:sz w:val="16"/>
                <w:szCs w:val="16"/>
              </w:rPr>
              <w:t>Estimated by QSARs</w:t>
            </w:r>
          </w:p>
        </w:tc>
      </w:tr>
      <w:tr w:rsidR="002A2B49" w:rsidRPr="00077419" w14:paraId="1EEEDA2E" w14:textId="77777777" w:rsidTr="00AD5B27">
        <w:trPr>
          <w:trHeight w:val="300"/>
        </w:trPr>
        <w:tc>
          <w:tcPr>
            <w:tcW w:w="1238" w:type="dxa"/>
            <w:noWrap/>
            <w:hideMark/>
          </w:tcPr>
          <w:p w14:paraId="1BC69EEE"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URXP04</w:t>
            </w:r>
          </w:p>
        </w:tc>
        <w:tc>
          <w:tcPr>
            <w:tcW w:w="3756" w:type="dxa"/>
            <w:noWrap/>
            <w:hideMark/>
          </w:tcPr>
          <w:p w14:paraId="2DCBBE9E"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2-fluorene (ng/L)</w:t>
            </w:r>
          </w:p>
        </w:tc>
        <w:tc>
          <w:tcPr>
            <w:tcW w:w="1387" w:type="dxa"/>
            <w:noWrap/>
            <w:hideMark/>
          </w:tcPr>
          <w:p w14:paraId="7C5C890A"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1.689685</w:t>
            </w:r>
          </w:p>
        </w:tc>
        <w:tc>
          <w:tcPr>
            <w:tcW w:w="1387" w:type="dxa"/>
            <w:noWrap/>
            <w:hideMark/>
          </w:tcPr>
          <w:p w14:paraId="05023614"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0.227806</w:t>
            </w:r>
          </w:p>
        </w:tc>
        <w:tc>
          <w:tcPr>
            <w:tcW w:w="1260" w:type="dxa"/>
          </w:tcPr>
          <w:p w14:paraId="40E1510B" w14:textId="77777777" w:rsidR="002A2B49" w:rsidRDefault="002A2B49" w:rsidP="00AD5B27">
            <w:r w:rsidRPr="00FC373E">
              <w:rPr>
                <w:rFonts w:asciiTheme="majorBidi" w:hAnsiTheme="majorBidi" w:cstheme="majorBidi"/>
                <w:sz w:val="16"/>
                <w:szCs w:val="16"/>
              </w:rPr>
              <w:t>Estimated by QSARs</w:t>
            </w:r>
          </w:p>
        </w:tc>
      </w:tr>
      <w:tr w:rsidR="002A2B49" w:rsidRPr="00077419" w14:paraId="2D9522B0" w14:textId="77777777" w:rsidTr="00AD5B27">
        <w:trPr>
          <w:trHeight w:val="300"/>
        </w:trPr>
        <w:tc>
          <w:tcPr>
            <w:tcW w:w="1238" w:type="dxa"/>
            <w:noWrap/>
            <w:hideMark/>
          </w:tcPr>
          <w:p w14:paraId="4C34DF9E"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LBD199LA</w:t>
            </w:r>
          </w:p>
        </w:tc>
        <w:tc>
          <w:tcPr>
            <w:tcW w:w="3756" w:type="dxa"/>
            <w:noWrap/>
            <w:hideMark/>
          </w:tcPr>
          <w:p w14:paraId="23738020"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PCB199 Lipid Adj (ng/g)</w:t>
            </w:r>
          </w:p>
        </w:tc>
        <w:tc>
          <w:tcPr>
            <w:tcW w:w="1387" w:type="dxa"/>
            <w:noWrap/>
            <w:hideMark/>
          </w:tcPr>
          <w:p w14:paraId="2107094B"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2023998</w:t>
            </w:r>
          </w:p>
        </w:tc>
        <w:tc>
          <w:tcPr>
            <w:tcW w:w="1387" w:type="dxa"/>
            <w:noWrap/>
            <w:hideMark/>
          </w:tcPr>
          <w:p w14:paraId="25FC4888"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6.30621</w:t>
            </w:r>
          </w:p>
        </w:tc>
        <w:tc>
          <w:tcPr>
            <w:tcW w:w="1260" w:type="dxa"/>
          </w:tcPr>
          <w:p w14:paraId="5A774B6B"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Arnot et al., 2014 Training Set</w:t>
            </w:r>
          </w:p>
        </w:tc>
      </w:tr>
      <w:tr w:rsidR="002A2B49" w:rsidRPr="00077419" w14:paraId="1662F508" w14:textId="77777777" w:rsidTr="00AD5B27">
        <w:trPr>
          <w:trHeight w:val="300"/>
        </w:trPr>
        <w:tc>
          <w:tcPr>
            <w:tcW w:w="1238" w:type="dxa"/>
            <w:noWrap/>
            <w:hideMark/>
          </w:tcPr>
          <w:p w14:paraId="4D60731B"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LBX180LA</w:t>
            </w:r>
          </w:p>
        </w:tc>
        <w:tc>
          <w:tcPr>
            <w:tcW w:w="3756" w:type="dxa"/>
            <w:noWrap/>
            <w:hideMark/>
          </w:tcPr>
          <w:p w14:paraId="082CC35B"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PCB180 Lipid Adj (ng/g)</w:t>
            </w:r>
          </w:p>
        </w:tc>
        <w:tc>
          <w:tcPr>
            <w:tcW w:w="1387" w:type="dxa"/>
            <w:noWrap/>
            <w:hideMark/>
          </w:tcPr>
          <w:p w14:paraId="384F26CB"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451554.3</w:t>
            </w:r>
          </w:p>
        </w:tc>
        <w:tc>
          <w:tcPr>
            <w:tcW w:w="1387" w:type="dxa"/>
            <w:noWrap/>
            <w:hideMark/>
          </w:tcPr>
          <w:p w14:paraId="4F8FFE14"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5.65471</w:t>
            </w:r>
          </w:p>
        </w:tc>
        <w:tc>
          <w:tcPr>
            <w:tcW w:w="1260" w:type="dxa"/>
          </w:tcPr>
          <w:p w14:paraId="62133847"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Arnot et al., 2014 Training Set</w:t>
            </w:r>
          </w:p>
        </w:tc>
      </w:tr>
      <w:tr w:rsidR="002A2B49" w:rsidRPr="00077419" w14:paraId="1F746FAD" w14:textId="77777777" w:rsidTr="00AD5B27">
        <w:trPr>
          <w:trHeight w:val="300"/>
        </w:trPr>
        <w:tc>
          <w:tcPr>
            <w:tcW w:w="1238" w:type="dxa"/>
            <w:noWrap/>
            <w:hideMark/>
          </w:tcPr>
          <w:p w14:paraId="6D5EE355"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LBX209LA</w:t>
            </w:r>
          </w:p>
        </w:tc>
        <w:tc>
          <w:tcPr>
            <w:tcW w:w="3756" w:type="dxa"/>
            <w:noWrap/>
            <w:hideMark/>
          </w:tcPr>
          <w:p w14:paraId="6C443341"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PCB209 Lipid Adj (ng/g)</w:t>
            </w:r>
          </w:p>
        </w:tc>
        <w:tc>
          <w:tcPr>
            <w:tcW w:w="1387" w:type="dxa"/>
            <w:noWrap/>
            <w:hideMark/>
          </w:tcPr>
          <w:p w14:paraId="0F6F3CBA"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303598.5</w:t>
            </w:r>
          </w:p>
        </w:tc>
        <w:tc>
          <w:tcPr>
            <w:tcW w:w="1387" w:type="dxa"/>
            <w:noWrap/>
            <w:hideMark/>
          </w:tcPr>
          <w:p w14:paraId="397965A4"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5.4823</w:t>
            </w:r>
          </w:p>
        </w:tc>
        <w:tc>
          <w:tcPr>
            <w:tcW w:w="1260" w:type="dxa"/>
          </w:tcPr>
          <w:p w14:paraId="013D15A8"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Arnot et al., 2014 Training Set</w:t>
            </w:r>
          </w:p>
        </w:tc>
      </w:tr>
      <w:tr w:rsidR="002A2B49" w:rsidRPr="00077419" w14:paraId="15C3F46D" w14:textId="77777777" w:rsidTr="00AD5B27">
        <w:trPr>
          <w:trHeight w:val="300"/>
        </w:trPr>
        <w:tc>
          <w:tcPr>
            <w:tcW w:w="1238" w:type="dxa"/>
            <w:noWrap/>
            <w:hideMark/>
          </w:tcPr>
          <w:p w14:paraId="50ED08AE"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LBX146LA</w:t>
            </w:r>
          </w:p>
        </w:tc>
        <w:tc>
          <w:tcPr>
            <w:tcW w:w="3756" w:type="dxa"/>
            <w:noWrap/>
            <w:hideMark/>
          </w:tcPr>
          <w:p w14:paraId="3072CF78"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PCB146 Lipid Adj (ng/g)</w:t>
            </w:r>
          </w:p>
        </w:tc>
        <w:tc>
          <w:tcPr>
            <w:tcW w:w="1387" w:type="dxa"/>
            <w:noWrap/>
            <w:hideMark/>
          </w:tcPr>
          <w:p w14:paraId="3F8DFF11"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233539.3</w:t>
            </w:r>
          </w:p>
        </w:tc>
        <w:tc>
          <w:tcPr>
            <w:tcW w:w="1387" w:type="dxa"/>
            <w:noWrap/>
            <w:hideMark/>
          </w:tcPr>
          <w:p w14:paraId="457F0C29"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5.36836</w:t>
            </w:r>
          </w:p>
        </w:tc>
        <w:tc>
          <w:tcPr>
            <w:tcW w:w="1260" w:type="dxa"/>
          </w:tcPr>
          <w:p w14:paraId="36026AB2"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Arnot et al., 2014 Training Set</w:t>
            </w:r>
          </w:p>
        </w:tc>
      </w:tr>
      <w:tr w:rsidR="002A2B49" w:rsidRPr="00077419" w14:paraId="702C8372" w14:textId="77777777" w:rsidTr="00AD5B27">
        <w:trPr>
          <w:trHeight w:val="300"/>
        </w:trPr>
        <w:tc>
          <w:tcPr>
            <w:tcW w:w="1238" w:type="dxa"/>
            <w:noWrap/>
            <w:hideMark/>
          </w:tcPr>
          <w:p w14:paraId="1984B132"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LBX170LA</w:t>
            </w:r>
          </w:p>
        </w:tc>
        <w:tc>
          <w:tcPr>
            <w:tcW w:w="3756" w:type="dxa"/>
            <w:noWrap/>
            <w:hideMark/>
          </w:tcPr>
          <w:p w14:paraId="128E9C77"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PCB170 Lipid Adj (ng/g)</w:t>
            </w:r>
          </w:p>
        </w:tc>
        <w:tc>
          <w:tcPr>
            <w:tcW w:w="1387" w:type="dxa"/>
            <w:noWrap/>
            <w:hideMark/>
          </w:tcPr>
          <w:p w14:paraId="041537C8"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226996.9</w:t>
            </w:r>
          </w:p>
        </w:tc>
        <w:tc>
          <w:tcPr>
            <w:tcW w:w="1387" w:type="dxa"/>
            <w:noWrap/>
            <w:hideMark/>
          </w:tcPr>
          <w:p w14:paraId="3D09B020"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5.35602</w:t>
            </w:r>
          </w:p>
        </w:tc>
        <w:tc>
          <w:tcPr>
            <w:tcW w:w="1260" w:type="dxa"/>
          </w:tcPr>
          <w:p w14:paraId="37B68581"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Arnot et al., 2014 Training Set</w:t>
            </w:r>
          </w:p>
        </w:tc>
      </w:tr>
      <w:tr w:rsidR="002A2B49" w:rsidRPr="00077419" w14:paraId="1DCB98C0" w14:textId="77777777" w:rsidTr="00AD5B27">
        <w:trPr>
          <w:trHeight w:val="300"/>
        </w:trPr>
        <w:tc>
          <w:tcPr>
            <w:tcW w:w="1238" w:type="dxa"/>
            <w:noWrap/>
            <w:hideMark/>
          </w:tcPr>
          <w:p w14:paraId="76BBA798"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LBX194LA</w:t>
            </w:r>
          </w:p>
        </w:tc>
        <w:tc>
          <w:tcPr>
            <w:tcW w:w="3756" w:type="dxa"/>
            <w:noWrap/>
            <w:hideMark/>
          </w:tcPr>
          <w:p w14:paraId="181963BD"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PCB194 Lipid Adj (ng/g)</w:t>
            </w:r>
          </w:p>
        </w:tc>
        <w:tc>
          <w:tcPr>
            <w:tcW w:w="1387" w:type="dxa"/>
            <w:noWrap/>
            <w:hideMark/>
          </w:tcPr>
          <w:p w14:paraId="21140455"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170215.9</w:t>
            </w:r>
          </w:p>
        </w:tc>
        <w:tc>
          <w:tcPr>
            <w:tcW w:w="1387" w:type="dxa"/>
            <w:noWrap/>
            <w:hideMark/>
          </w:tcPr>
          <w:p w14:paraId="17F6ECF9"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5.231</w:t>
            </w:r>
          </w:p>
        </w:tc>
        <w:tc>
          <w:tcPr>
            <w:tcW w:w="1260" w:type="dxa"/>
          </w:tcPr>
          <w:p w14:paraId="76EDD9DB" w14:textId="77777777" w:rsidR="002A2B49" w:rsidRPr="00077419" w:rsidRDefault="002A2B49" w:rsidP="00AD5B27">
            <w:pPr>
              <w:rPr>
                <w:rFonts w:asciiTheme="majorBidi" w:hAnsiTheme="majorBidi" w:cstheme="majorBidi"/>
                <w:sz w:val="16"/>
                <w:szCs w:val="16"/>
              </w:rPr>
            </w:pPr>
            <w:r>
              <w:rPr>
                <w:rFonts w:asciiTheme="majorBidi" w:hAnsiTheme="majorBidi" w:cstheme="majorBidi"/>
                <w:sz w:val="16"/>
                <w:szCs w:val="16"/>
              </w:rPr>
              <w:t xml:space="preserve">Estimated by </w:t>
            </w:r>
            <w:r w:rsidRPr="00077419">
              <w:rPr>
                <w:rFonts w:asciiTheme="majorBidi" w:hAnsiTheme="majorBidi" w:cstheme="majorBidi"/>
                <w:sz w:val="16"/>
                <w:szCs w:val="16"/>
              </w:rPr>
              <w:t>QSAR</w:t>
            </w:r>
            <w:r>
              <w:rPr>
                <w:rFonts w:asciiTheme="majorBidi" w:hAnsiTheme="majorBidi" w:cstheme="majorBidi"/>
                <w:sz w:val="16"/>
                <w:szCs w:val="16"/>
              </w:rPr>
              <w:t>s</w:t>
            </w:r>
          </w:p>
        </w:tc>
      </w:tr>
      <w:tr w:rsidR="002A2B49" w:rsidRPr="00077419" w14:paraId="2B5B6468" w14:textId="77777777" w:rsidTr="00AD5B27">
        <w:trPr>
          <w:trHeight w:val="300"/>
        </w:trPr>
        <w:tc>
          <w:tcPr>
            <w:tcW w:w="1238" w:type="dxa"/>
            <w:noWrap/>
            <w:hideMark/>
          </w:tcPr>
          <w:p w14:paraId="26AFD0B3"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LBX187LA</w:t>
            </w:r>
          </w:p>
        </w:tc>
        <w:tc>
          <w:tcPr>
            <w:tcW w:w="3756" w:type="dxa"/>
            <w:noWrap/>
            <w:hideMark/>
          </w:tcPr>
          <w:p w14:paraId="41E6196D"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PCB187 Lipid Adj (ng/g)</w:t>
            </w:r>
          </w:p>
        </w:tc>
        <w:tc>
          <w:tcPr>
            <w:tcW w:w="1387" w:type="dxa"/>
            <w:noWrap/>
            <w:hideMark/>
          </w:tcPr>
          <w:p w14:paraId="336A3F7E"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136442.9</w:t>
            </w:r>
          </w:p>
        </w:tc>
        <w:tc>
          <w:tcPr>
            <w:tcW w:w="1387" w:type="dxa"/>
            <w:noWrap/>
            <w:hideMark/>
          </w:tcPr>
          <w:p w14:paraId="0E1296E6"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5.134951</w:t>
            </w:r>
          </w:p>
        </w:tc>
        <w:tc>
          <w:tcPr>
            <w:tcW w:w="1260" w:type="dxa"/>
          </w:tcPr>
          <w:p w14:paraId="7A33AC06"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Arnot et al., 2014 Training Set</w:t>
            </w:r>
          </w:p>
        </w:tc>
      </w:tr>
      <w:tr w:rsidR="002A2B49" w:rsidRPr="00077419" w14:paraId="6F346DF2" w14:textId="77777777" w:rsidTr="00AD5B27">
        <w:trPr>
          <w:trHeight w:val="300"/>
        </w:trPr>
        <w:tc>
          <w:tcPr>
            <w:tcW w:w="1238" w:type="dxa"/>
            <w:noWrap/>
            <w:hideMark/>
          </w:tcPr>
          <w:p w14:paraId="6C27B7EE"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LBX153LA</w:t>
            </w:r>
          </w:p>
        </w:tc>
        <w:tc>
          <w:tcPr>
            <w:tcW w:w="3756" w:type="dxa"/>
            <w:noWrap/>
            <w:hideMark/>
          </w:tcPr>
          <w:p w14:paraId="4AC8109C"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PCB153 Lipid Adj (ng/g)</w:t>
            </w:r>
          </w:p>
        </w:tc>
        <w:tc>
          <w:tcPr>
            <w:tcW w:w="1387" w:type="dxa"/>
            <w:noWrap/>
            <w:hideMark/>
          </w:tcPr>
          <w:p w14:paraId="783200EB"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129038.7</w:t>
            </w:r>
          </w:p>
        </w:tc>
        <w:tc>
          <w:tcPr>
            <w:tcW w:w="1387" w:type="dxa"/>
            <w:noWrap/>
            <w:hideMark/>
          </w:tcPr>
          <w:p w14:paraId="315A25D1"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5.11072</w:t>
            </w:r>
          </w:p>
        </w:tc>
        <w:tc>
          <w:tcPr>
            <w:tcW w:w="1260" w:type="dxa"/>
          </w:tcPr>
          <w:p w14:paraId="6A6992DF"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Arnot et al., 2014 Training Set</w:t>
            </w:r>
          </w:p>
        </w:tc>
      </w:tr>
      <w:tr w:rsidR="002A2B49" w:rsidRPr="00077419" w14:paraId="448912E0" w14:textId="77777777" w:rsidTr="00AD5B27">
        <w:trPr>
          <w:trHeight w:val="300"/>
        </w:trPr>
        <w:tc>
          <w:tcPr>
            <w:tcW w:w="1238" w:type="dxa"/>
            <w:noWrap/>
            <w:hideMark/>
          </w:tcPr>
          <w:p w14:paraId="496ABD32"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LBX196LA</w:t>
            </w:r>
          </w:p>
        </w:tc>
        <w:tc>
          <w:tcPr>
            <w:tcW w:w="3756" w:type="dxa"/>
            <w:noWrap/>
            <w:hideMark/>
          </w:tcPr>
          <w:p w14:paraId="1EE910BE"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PCB196 Lipid Adj (ng/g)</w:t>
            </w:r>
          </w:p>
        </w:tc>
        <w:tc>
          <w:tcPr>
            <w:tcW w:w="1387" w:type="dxa"/>
            <w:noWrap/>
            <w:hideMark/>
          </w:tcPr>
          <w:p w14:paraId="6E33F9E0"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101199.9</w:t>
            </w:r>
          </w:p>
        </w:tc>
        <w:tc>
          <w:tcPr>
            <w:tcW w:w="1387" w:type="dxa"/>
            <w:noWrap/>
            <w:hideMark/>
          </w:tcPr>
          <w:p w14:paraId="5B05F0B2"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5.00518</w:t>
            </w:r>
          </w:p>
        </w:tc>
        <w:tc>
          <w:tcPr>
            <w:tcW w:w="1260" w:type="dxa"/>
          </w:tcPr>
          <w:p w14:paraId="0DEFD347"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Arnot et al., 2014 Training Set</w:t>
            </w:r>
          </w:p>
        </w:tc>
      </w:tr>
      <w:tr w:rsidR="002A2B49" w:rsidRPr="00077419" w14:paraId="78EF5775" w14:textId="77777777" w:rsidTr="00AD5B27">
        <w:trPr>
          <w:trHeight w:val="300"/>
        </w:trPr>
        <w:tc>
          <w:tcPr>
            <w:tcW w:w="1238" w:type="dxa"/>
            <w:noWrap/>
            <w:hideMark/>
          </w:tcPr>
          <w:p w14:paraId="59A5EB2C"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LBX138LA</w:t>
            </w:r>
          </w:p>
        </w:tc>
        <w:tc>
          <w:tcPr>
            <w:tcW w:w="3756" w:type="dxa"/>
            <w:noWrap/>
            <w:hideMark/>
          </w:tcPr>
          <w:p w14:paraId="4D3BE1FB"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PCB138 Lipid Adj (ng/g)</w:t>
            </w:r>
          </w:p>
        </w:tc>
        <w:tc>
          <w:tcPr>
            <w:tcW w:w="1387" w:type="dxa"/>
            <w:noWrap/>
            <w:hideMark/>
          </w:tcPr>
          <w:p w14:paraId="0D5942B6"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84739.08</w:t>
            </w:r>
          </w:p>
        </w:tc>
        <w:tc>
          <w:tcPr>
            <w:tcW w:w="1387" w:type="dxa"/>
            <w:noWrap/>
            <w:hideMark/>
          </w:tcPr>
          <w:p w14:paraId="34610281"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4.928084</w:t>
            </w:r>
          </w:p>
        </w:tc>
        <w:tc>
          <w:tcPr>
            <w:tcW w:w="1260" w:type="dxa"/>
          </w:tcPr>
          <w:p w14:paraId="08A9E629"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Arnot et al., 2014 Training Set</w:t>
            </w:r>
          </w:p>
        </w:tc>
      </w:tr>
      <w:tr w:rsidR="002A2B49" w:rsidRPr="00077419" w14:paraId="3B3E9007" w14:textId="77777777" w:rsidTr="00AD5B27">
        <w:trPr>
          <w:trHeight w:val="300"/>
        </w:trPr>
        <w:tc>
          <w:tcPr>
            <w:tcW w:w="1238" w:type="dxa"/>
            <w:noWrap/>
            <w:hideMark/>
          </w:tcPr>
          <w:p w14:paraId="10FB15EC"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LBXHXCLA</w:t>
            </w:r>
          </w:p>
        </w:tc>
        <w:tc>
          <w:tcPr>
            <w:tcW w:w="3756" w:type="dxa"/>
            <w:noWrap/>
            <w:hideMark/>
          </w:tcPr>
          <w:p w14:paraId="0B84C04D"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3,3',4,4',5,5'-hxcb Lipid Adj (pg/g)</w:t>
            </w:r>
          </w:p>
        </w:tc>
        <w:tc>
          <w:tcPr>
            <w:tcW w:w="1387" w:type="dxa"/>
            <w:noWrap/>
            <w:hideMark/>
          </w:tcPr>
          <w:p w14:paraId="7ED1FAF9"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73872.02</w:t>
            </w:r>
          </w:p>
        </w:tc>
        <w:tc>
          <w:tcPr>
            <w:tcW w:w="1387" w:type="dxa"/>
            <w:noWrap/>
            <w:hideMark/>
          </w:tcPr>
          <w:p w14:paraId="58961AB7"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4.86848</w:t>
            </w:r>
          </w:p>
        </w:tc>
        <w:tc>
          <w:tcPr>
            <w:tcW w:w="1260" w:type="dxa"/>
          </w:tcPr>
          <w:p w14:paraId="118BCCDA"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Arnot et al., 2014 Training Set</w:t>
            </w:r>
          </w:p>
        </w:tc>
      </w:tr>
      <w:tr w:rsidR="002A2B49" w:rsidRPr="00077419" w14:paraId="0A0EAF11" w14:textId="77777777" w:rsidTr="00AD5B27">
        <w:trPr>
          <w:trHeight w:val="300"/>
        </w:trPr>
        <w:tc>
          <w:tcPr>
            <w:tcW w:w="1238" w:type="dxa"/>
            <w:noWrap/>
            <w:hideMark/>
          </w:tcPr>
          <w:p w14:paraId="6A28254C"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LBX118LA</w:t>
            </w:r>
          </w:p>
        </w:tc>
        <w:tc>
          <w:tcPr>
            <w:tcW w:w="3756" w:type="dxa"/>
            <w:noWrap/>
            <w:hideMark/>
          </w:tcPr>
          <w:p w14:paraId="212BBCC3"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PCB118 Lipid Adj (ng/g)</w:t>
            </w:r>
          </w:p>
        </w:tc>
        <w:tc>
          <w:tcPr>
            <w:tcW w:w="1387" w:type="dxa"/>
            <w:noWrap/>
            <w:hideMark/>
          </w:tcPr>
          <w:p w14:paraId="25F54AC0"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45459.01</w:t>
            </w:r>
          </w:p>
        </w:tc>
        <w:tc>
          <w:tcPr>
            <w:tcW w:w="1387" w:type="dxa"/>
            <w:noWrap/>
            <w:hideMark/>
          </w:tcPr>
          <w:p w14:paraId="4E416D48"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4.65762</w:t>
            </w:r>
          </w:p>
        </w:tc>
        <w:tc>
          <w:tcPr>
            <w:tcW w:w="1260" w:type="dxa"/>
          </w:tcPr>
          <w:p w14:paraId="3F0A5293"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Arnot et al., 2014 Training Set</w:t>
            </w:r>
          </w:p>
        </w:tc>
      </w:tr>
      <w:tr w:rsidR="002A2B49" w:rsidRPr="00077419" w14:paraId="7875A55C" w14:textId="77777777" w:rsidTr="00AD5B27">
        <w:trPr>
          <w:trHeight w:val="300"/>
        </w:trPr>
        <w:tc>
          <w:tcPr>
            <w:tcW w:w="1238" w:type="dxa"/>
            <w:noWrap/>
            <w:hideMark/>
          </w:tcPr>
          <w:p w14:paraId="705ED499"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LBX099LA</w:t>
            </w:r>
          </w:p>
        </w:tc>
        <w:tc>
          <w:tcPr>
            <w:tcW w:w="3756" w:type="dxa"/>
            <w:noWrap/>
            <w:hideMark/>
          </w:tcPr>
          <w:p w14:paraId="010EDEFB"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PCB99 Lipid Adj (ng/g)</w:t>
            </w:r>
          </w:p>
        </w:tc>
        <w:tc>
          <w:tcPr>
            <w:tcW w:w="1387" w:type="dxa"/>
            <w:noWrap/>
            <w:hideMark/>
          </w:tcPr>
          <w:p w14:paraId="328CFE27"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30359.85</w:t>
            </w:r>
          </w:p>
        </w:tc>
        <w:tc>
          <w:tcPr>
            <w:tcW w:w="1387" w:type="dxa"/>
            <w:noWrap/>
            <w:hideMark/>
          </w:tcPr>
          <w:p w14:paraId="65FEF622"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4.4823</w:t>
            </w:r>
          </w:p>
        </w:tc>
        <w:tc>
          <w:tcPr>
            <w:tcW w:w="1260" w:type="dxa"/>
          </w:tcPr>
          <w:p w14:paraId="01356523"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Arnot et al., 2014 Training Set</w:t>
            </w:r>
          </w:p>
        </w:tc>
      </w:tr>
      <w:tr w:rsidR="002A2B49" w:rsidRPr="00077419" w14:paraId="4D18F2B4" w14:textId="77777777" w:rsidTr="00AD5B27">
        <w:trPr>
          <w:trHeight w:val="300"/>
        </w:trPr>
        <w:tc>
          <w:tcPr>
            <w:tcW w:w="1238" w:type="dxa"/>
            <w:noWrap/>
            <w:hideMark/>
          </w:tcPr>
          <w:p w14:paraId="5455BCB9"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LBXPCBLA</w:t>
            </w:r>
          </w:p>
        </w:tc>
        <w:tc>
          <w:tcPr>
            <w:tcW w:w="3756" w:type="dxa"/>
            <w:noWrap/>
            <w:hideMark/>
          </w:tcPr>
          <w:p w14:paraId="7835E5C9"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3,3',4,4',5-pcnb Lipid Adj (pg/g)</w:t>
            </w:r>
          </w:p>
        </w:tc>
        <w:tc>
          <w:tcPr>
            <w:tcW w:w="1387" w:type="dxa"/>
            <w:noWrap/>
            <w:hideMark/>
          </w:tcPr>
          <w:p w14:paraId="46BD5564"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14646.56</w:t>
            </w:r>
          </w:p>
        </w:tc>
        <w:tc>
          <w:tcPr>
            <w:tcW w:w="1387" w:type="dxa"/>
            <w:noWrap/>
            <w:hideMark/>
          </w:tcPr>
          <w:p w14:paraId="6881C374"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4.165736</w:t>
            </w:r>
          </w:p>
        </w:tc>
        <w:tc>
          <w:tcPr>
            <w:tcW w:w="1260" w:type="dxa"/>
          </w:tcPr>
          <w:p w14:paraId="55342915"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Arnot et al., 2014 Training Set</w:t>
            </w:r>
          </w:p>
        </w:tc>
      </w:tr>
      <w:tr w:rsidR="002A2B49" w:rsidRPr="00077419" w14:paraId="18A17550" w14:textId="77777777" w:rsidTr="00AD5B27">
        <w:trPr>
          <w:trHeight w:val="300"/>
        </w:trPr>
        <w:tc>
          <w:tcPr>
            <w:tcW w:w="1238" w:type="dxa"/>
            <w:noWrap/>
            <w:hideMark/>
          </w:tcPr>
          <w:p w14:paraId="5123C8B1"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LBX074LA</w:t>
            </w:r>
          </w:p>
        </w:tc>
        <w:tc>
          <w:tcPr>
            <w:tcW w:w="3756" w:type="dxa"/>
            <w:noWrap/>
            <w:hideMark/>
          </w:tcPr>
          <w:p w14:paraId="64D71E51"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PCB74 Lipid Adj (ng/g)</w:t>
            </w:r>
          </w:p>
        </w:tc>
        <w:tc>
          <w:tcPr>
            <w:tcW w:w="1387" w:type="dxa"/>
            <w:noWrap/>
            <w:hideMark/>
          </w:tcPr>
          <w:p w14:paraId="2BB2F879"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8552.045</w:t>
            </w:r>
          </w:p>
        </w:tc>
        <w:tc>
          <w:tcPr>
            <w:tcW w:w="1387" w:type="dxa"/>
            <w:noWrap/>
            <w:hideMark/>
          </w:tcPr>
          <w:p w14:paraId="0BF2F4C7"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3.93207</w:t>
            </w:r>
          </w:p>
        </w:tc>
        <w:tc>
          <w:tcPr>
            <w:tcW w:w="1260" w:type="dxa"/>
          </w:tcPr>
          <w:p w14:paraId="02A54054"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Arnot et al., 2014 Training Set</w:t>
            </w:r>
          </w:p>
        </w:tc>
      </w:tr>
      <w:tr w:rsidR="002A2B49" w:rsidRPr="00077419" w14:paraId="1B776798" w14:textId="77777777" w:rsidTr="00AD5B27">
        <w:trPr>
          <w:trHeight w:val="300"/>
        </w:trPr>
        <w:tc>
          <w:tcPr>
            <w:tcW w:w="1238" w:type="dxa"/>
            <w:noWrap/>
            <w:hideMark/>
          </w:tcPr>
          <w:p w14:paraId="051E4AA5"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LBX028LA</w:t>
            </w:r>
          </w:p>
        </w:tc>
        <w:tc>
          <w:tcPr>
            <w:tcW w:w="3756" w:type="dxa"/>
            <w:noWrap/>
            <w:hideMark/>
          </w:tcPr>
          <w:p w14:paraId="7622587B"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PCB28 Lipid Adj (ng/g)</w:t>
            </w:r>
          </w:p>
        </w:tc>
        <w:tc>
          <w:tcPr>
            <w:tcW w:w="1387" w:type="dxa"/>
            <w:noWrap/>
            <w:hideMark/>
          </w:tcPr>
          <w:p w14:paraId="1EA95DE6"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5284.107</w:t>
            </w:r>
          </w:p>
        </w:tc>
        <w:tc>
          <w:tcPr>
            <w:tcW w:w="1387" w:type="dxa"/>
            <w:noWrap/>
            <w:hideMark/>
          </w:tcPr>
          <w:p w14:paraId="6283F3BB"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3.722972</w:t>
            </w:r>
          </w:p>
        </w:tc>
        <w:tc>
          <w:tcPr>
            <w:tcW w:w="1260" w:type="dxa"/>
          </w:tcPr>
          <w:p w14:paraId="7B2A2918"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Arnot et al., 2014 Training Set</w:t>
            </w:r>
          </w:p>
        </w:tc>
      </w:tr>
      <w:tr w:rsidR="002A2B49" w:rsidRPr="00077419" w14:paraId="6EA8A92B" w14:textId="77777777" w:rsidTr="00AD5B27">
        <w:trPr>
          <w:trHeight w:val="300"/>
        </w:trPr>
        <w:tc>
          <w:tcPr>
            <w:tcW w:w="1238" w:type="dxa"/>
            <w:noWrap/>
            <w:hideMark/>
          </w:tcPr>
          <w:p w14:paraId="4ECDFF05"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LBX049LA</w:t>
            </w:r>
          </w:p>
        </w:tc>
        <w:tc>
          <w:tcPr>
            <w:tcW w:w="3756" w:type="dxa"/>
            <w:noWrap/>
            <w:hideMark/>
          </w:tcPr>
          <w:p w14:paraId="4FBD43A0"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PCB49 Lipid Adj (ng/g)</w:t>
            </w:r>
          </w:p>
        </w:tc>
        <w:tc>
          <w:tcPr>
            <w:tcW w:w="1387" w:type="dxa"/>
            <w:noWrap/>
            <w:hideMark/>
          </w:tcPr>
          <w:p w14:paraId="2AD81EAD"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1046.887</w:t>
            </w:r>
          </w:p>
        </w:tc>
        <w:tc>
          <w:tcPr>
            <w:tcW w:w="1387" w:type="dxa"/>
            <w:noWrap/>
            <w:hideMark/>
          </w:tcPr>
          <w:p w14:paraId="401DAC9D"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3.0199</w:t>
            </w:r>
          </w:p>
        </w:tc>
        <w:tc>
          <w:tcPr>
            <w:tcW w:w="1260" w:type="dxa"/>
          </w:tcPr>
          <w:p w14:paraId="4D73CDBD"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Arnot et al., 2014 Training Set</w:t>
            </w:r>
          </w:p>
        </w:tc>
      </w:tr>
      <w:tr w:rsidR="002A2B49" w:rsidRPr="00077419" w14:paraId="11DCD0B0" w14:textId="77777777" w:rsidTr="00AD5B27">
        <w:trPr>
          <w:trHeight w:val="300"/>
        </w:trPr>
        <w:tc>
          <w:tcPr>
            <w:tcW w:w="1238" w:type="dxa"/>
            <w:noWrap/>
            <w:hideMark/>
          </w:tcPr>
          <w:p w14:paraId="576ECAD5"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LBX044LA</w:t>
            </w:r>
          </w:p>
        </w:tc>
        <w:tc>
          <w:tcPr>
            <w:tcW w:w="3756" w:type="dxa"/>
            <w:noWrap/>
            <w:hideMark/>
          </w:tcPr>
          <w:p w14:paraId="50684317"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PCB44 Lipid Adj (ng/g)</w:t>
            </w:r>
          </w:p>
        </w:tc>
        <w:tc>
          <w:tcPr>
            <w:tcW w:w="1387" w:type="dxa"/>
            <w:noWrap/>
            <w:hideMark/>
          </w:tcPr>
          <w:p w14:paraId="4AE2B0E8"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948.7452</w:t>
            </w:r>
          </w:p>
        </w:tc>
        <w:tc>
          <w:tcPr>
            <w:tcW w:w="1387" w:type="dxa"/>
            <w:noWrap/>
            <w:hideMark/>
          </w:tcPr>
          <w:p w14:paraId="75A98F2B"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2.97715</w:t>
            </w:r>
          </w:p>
        </w:tc>
        <w:tc>
          <w:tcPr>
            <w:tcW w:w="1260" w:type="dxa"/>
          </w:tcPr>
          <w:p w14:paraId="04E64B20"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Arnot et al., 2014 Training Set</w:t>
            </w:r>
          </w:p>
        </w:tc>
      </w:tr>
      <w:tr w:rsidR="002A2B49" w:rsidRPr="005102B7" w14:paraId="7E9AC642" w14:textId="77777777" w:rsidTr="00AD5B27">
        <w:trPr>
          <w:trHeight w:val="300"/>
        </w:trPr>
        <w:tc>
          <w:tcPr>
            <w:tcW w:w="1238" w:type="dxa"/>
            <w:noWrap/>
            <w:hideMark/>
          </w:tcPr>
          <w:p w14:paraId="5F3E9D0B" w14:textId="77777777" w:rsidR="002A2B49" w:rsidRPr="005102B7" w:rsidRDefault="002A2B49" w:rsidP="00AD5B27">
            <w:pPr>
              <w:rPr>
                <w:rFonts w:asciiTheme="majorBidi" w:hAnsiTheme="majorBidi" w:cstheme="majorBidi"/>
                <w:sz w:val="16"/>
                <w:szCs w:val="16"/>
              </w:rPr>
            </w:pPr>
            <w:r w:rsidRPr="005102B7">
              <w:rPr>
                <w:rFonts w:asciiTheme="majorBidi" w:hAnsiTheme="majorBidi" w:cstheme="majorBidi"/>
                <w:sz w:val="16"/>
                <w:szCs w:val="16"/>
              </w:rPr>
              <w:t>LBXPFDE</w:t>
            </w:r>
          </w:p>
        </w:tc>
        <w:tc>
          <w:tcPr>
            <w:tcW w:w="3756" w:type="dxa"/>
            <w:noWrap/>
            <w:hideMark/>
          </w:tcPr>
          <w:p w14:paraId="001B962D" w14:textId="77777777" w:rsidR="002A2B49" w:rsidRPr="005102B7" w:rsidRDefault="002A2B49" w:rsidP="00AD5B27">
            <w:pPr>
              <w:rPr>
                <w:rFonts w:asciiTheme="majorBidi" w:hAnsiTheme="majorBidi" w:cstheme="majorBidi"/>
                <w:sz w:val="16"/>
                <w:szCs w:val="16"/>
              </w:rPr>
            </w:pPr>
            <w:r w:rsidRPr="005102B7">
              <w:rPr>
                <w:rFonts w:asciiTheme="majorBidi" w:hAnsiTheme="majorBidi" w:cstheme="majorBidi"/>
                <w:sz w:val="16"/>
                <w:szCs w:val="16"/>
              </w:rPr>
              <w:t>Perfluorodecanoic acid (ng/mL)</w:t>
            </w:r>
          </w:p>
        </w:tc>
        <w:tc>
          <w:tcPr>
            <w:tcW w:w="1387" w:type="dxa"/>
            <w:noWrap/>
            <w:hideMark/>
          </w:tcPr>
          <w:p w14:paraId="3D5CF465" w14:textId="77777777" w:rsidR="002A2B49" w:rsidRPr="005102B7" w:rsidRDefault="002A2B49" w:rsidP="00AD5B27">
            <w:pPr>
              <w:rPr>
                <w:rFonts w:asciiTheme="majorBidi" w:hAnsiTheme="majorBidi" w:cstheme="majorBidi"/>
                <w:sz w:val="16"/>
                <w:szCs w:val="16"/>
              </w:rPr>
            </w:pPr>
            <w:r w:rsidRPr="005102B7">
              <w:rPr>
                <w:rFonts w:asciiTheme="majorBidi" w:hAnsiTheme="majorBidi" w:cstheme="majorBidi"/>
                <w:sz w:val="16"/>
                <w:szCs w:val="16"/>
              </w:rPr>
              <w:t>58692</w:t>
            </w:r>
          </w:p>
        </w:tc>
        <w:tc>
          <w:tcPr>
            <w:tcW w:w="1387" w:type="dxa"/>
            <w:noWrap/>
            <w:hideMark/>
          </w:tcPr>
          <w:p w14:paraId="32189B70" w14:textId="77777777" w:rsidR="002A2B49" w:rsidRPr="005102B7" w:rsidRDefault="002A2B49" w:rsidP="00AD5B27">
            <w:pPr>
              <w:rPr>
                <w:rFonts w:asciiTheme="majorBidi" w:hAnsiTheme="majorBidi" w:cstheme="majorBidi"/>
                <w:sz w:val="16"/>
                <w:szCs w:val="16"/>
              </w:rPr>
            </w:pPr>
            <w:r w:rsidRPr="005102B7">
              <w:rPr>
                <w:rFonts w:asciiTheme="majorBidi" w:hAnsiTheme="majorBidi" w:cstheme="majorBidi"/>
                <w:sz w:val="16"/>
                <w:szCs w:val="16"/>
              </w:rPr>
              <w:t>4.768578909</w:t>
            </w:r>
          </w:p>
        </w:tc>
        <w:tc>
          <w:tcPr>
            <w:tcW w:w="1260" w:type="dxa"/>
          </w:tcPr>
          <w:p w14:paraId="750FEA41" w14:textId="153D6B0E" w:rsidR="002A2B49" w:rsidRPr="005102B7" w:rsidRDefault="005102B7" w:rsidP="00AD5B27">
            <w:pPr>
              <w:rPr>
                <w:rFonts w:asciiTheme="majorBidi" w:hAnsiTheme="majorBidi" w:cstheme="majorBidi"/>
                <w:sz w:val="16"/>
                <w:szCs w:val="16"/>
              </w:rPr>
            </w:pPr>
            <w:r w:rsidRPr="005102B7">
              <w:rPr>
                <w:rFonts w:asciiTheme="majorBidi" w:hAnsiTheme="majorBidi" w:cstheme="majorBidi"/>
                <w:sz w:val="16"/>
                <w:szCs w:val="16"/>
              </w:rPr>
              <w:t>Conglomerated Estimation</w:t>
            </w:r>
          </w:p>
        </w:tc>
      </w:tr>
      <w:tr w:rsidR="002A2B49" w:rsidRPr="005102B7" w14:paraId="205E3B37" w14:textId="77777777" w:rsidTr="00AD5B27">
        <w:trPr>
          <w:trHeight w:val="300"/>
        </w:trPr>
        <w:tc>
          <w:tcPr>
            <w:tcW w:w="1238" w:type="dxa"/>
            <w:noWrap/>
            <w:hideMark/>
          </w:tcPr>
          <w:p w14:paraId="12B4BB8E" w14:textId="77777777" w:rsidR="002A2B49" w:rsidRPr="005102B7" w:rsidRDefault="002A2B49" w:rsidP="00AD5B27">
            <w:pPr>
              <w:rPr>
                <w:rFonts w:asciiTheme="majorBidi" w:hAnsiTheme="majorBidi" w:cstheme="majorBidi"/>
                <w:sz w:val="16"/>
                <w:szCs w:val="16"/>
              </w:rPr>
            </w:pPr>
            <w:r w:rsidRPr="005102B7">
              <w:rPr>
                <w:rFonts w:asciiTheme="majorBidi" w:hAnsiTheme="majorBidi" w:cstheme="majorBidi"/>
                <w:sz w:val="16"/>
                <w:szCs w:val="16"/>
              </w:rPr>
              <w:t>LBXMPAH</w:t>
            </w:r>
          </w:p>
        </w:tc>
        <w:tc>
          <w:tcPr>
            <w:tcW w:w="3756" w:type="dxa"/>
            <w:noWrap/>
            <w:hideMark/>
          </w:tcPr>
          <w:p w14:paraId="3A8BE784" w14:textId="77777777" w:rsidR="002A2B49" w:rsidRPr="005102B7" w:rsidRDefault="002A2B49" w:rsidP="00AD5B27">
            <w:pPr>
              <w:rPr>
                <w:rFonts w:asciiTheme="majorBidi" w:hAnsiTheme="majorBidi" w:cstheme="majorBidi"/>
                <w:sz w:val="16"/>
                <w:szCs w:val="16"/>
                <w:lang w:val="pt-BR"/>
              </w:rPr>
            </w:pPr>
            <w:r w:rsidRPr="005102B7">
              <w:rPr>
                <w:rFonts w:asciiTheme="majorBidi" w:hAnsiTheme="majorBidi" w:cstheme="majorBidi"/>
                <w:sz w:val="16"/>
                <w:szCs w:val="16"/>
                <w:lang w:val="pt-BR"/>
              </w:rPr>
              <w:t>2-(N-methyl-PFOSA) acetate (ng/mL)</w:t>
            </w:r>
          </w:p>
        </w:tc>
        <w:tc>
          <w:tcPr>
            <w:tcW w:w="1387" w:type="dxa"/>
            <w:noWrap/>
            <w:hideMark/>
          </w:tcPr>
          <w:p w14:paraId="243D7DE2" w14:textId="77777777" w:rsidR="002A2B49" w:rsidRPr="005102B7" w:rsidRDefault="002A2B49" w:rsidP="00AD5B27">
            <w:pPr>
              <w:rPr>
                <w:rFonts w:asciiTheme="majorBidi" w:hAnsiTheme="majorBidi" w:cstheme="majorBidi"/>
                <w:sz w:val="16"/>
                <w:szCs w:val="16"/>
              </w:rPr>
            </w:pPr>
            <w:r w:rsidRPr="005102B7">
              <w:rPr>
                <w:rFonts w:asciiTheme="majorBidi" w:hAnsiTheme="majorBidi" w:cstheme="majorBidi"/>
                <w:sz w:val="16"/>
                <w:szCs w:val="16"/>
              </w:rPr>
              <w:t>14582.35905</w:t>
            </w:r>
          </w:p>
        </w:tc>
        <w:tc>
          <w:tcPr>
            <w:tcW w:w="1387" w:type="dxa"/>
            <w:noWrap/>
            <w:hideMark/>
          </w:tcPr>
          <w:p w14:paraId="66131327" w14:textId="77777777" w:rsidR="002A2B49" w:rsidRPr="005102B7" w:rsidRDefault="002A2B49" w:rsidP="00AD5B27">
            <w:pPr>
              <w:rPr>
                <w:rFonts w:asciiTheme="majorBidi" w:hAnsiTheme="majorBidi" w:cstheme="majorBidi"/>
                <w:sz w:val="16"/>
                <w:szCs w:val="16"/>
              </w:rPr>
            </w:pPr>
            <w:r w:rsidRPr="005102B7">
              <w:rPr>
                <w:rFonts w:asciiTheme="majorBidi" w:hAnsiTheme="majorBidi" w:cstheme="majorBidi"/>
                <w:sz w:val="16"/>
                <w:szCs w:val="16"/>
              </w:rPr>
              <w:t>4.163827787</w:t>
            </w:r>
          </w:p>
        </w:tc>
        <w:tc>
          <w:tcPr>
            <w:tcW w:w="1260" w:type="dxa"/>
          </w:tcPr>
          <w:p w14:paraId="04D2A706" w14:textId="0D923E8A" w:rsidR="002A2B49" w:rsidRPr="005102B7" w:rsidRDefault="005102B7" w:rsidP="00AD5B27">
            <w:pPr>
              <w:rPr>
                <w:rFonts w:asciiTheme="majorBidi" w:hAnsiTheme="majorBidi" w:cstheme="majorBidi"/>
                <w:sz w:val="16"/>
                <w:szCs w:val="16"/>
              </w:rPr>
            </w:pPr>
            <w:r w:rsidRPr="005102B7">
              <w:rPr>
                <w:rFonts w:asciiTheme="majorBidi" w:hAnsiTheme="majorBidi" w:cstheme="majorBidi"/>
                <w:sz w:val="16"/>
                <w:szCs w:val="16"/>
              </w:rPr>
              <w:t>Anima-Human Extrapolation</w:t>
            </w:r>
          </w:p>
        </w:tc>
      </w:tr>
      <w:tr w:rsidR="002A2B49" w:rsidRPr="005102B7" w14:paraId="63E4890F" w14:textId="77777777" w:rsidTr="00AD5B27">
        <w:trPr>
          <w:trHeight w:val="300"/>
        </w:trPr>
        <w:tc>
          <w:tcPr>
            <w:tcW w:w="1238" w:type="dxa"/>
            <w:noWrap/>
            <w:hideMark/>
          </w:tcPr>
          <w:p w14:paraId="5A1282FF" w14:textId="77777777" w:rsidR="002A2B49" w:rsidRPr="005102B7" w:rsidRDefault="002A2B49" w:rsidP="00AD5B27">
            <w:pPr>
              <w:rPr>
                <w:rFonts w:asciiTheme="majorBidi" w:hAnsiTheme="majorBidi" w:cstheme="majorBidi"/>
                <w:sz w:val="16"/>
                <w:szCs w:val="16"/>
              </w:rPr>
            </w:pPr>
            <w:r w:rsidRPr="005102B7">
              <w:rPr>
                <w:rFonts w:asciiTheme="majorBidi" w:hAnsiTheme="majorBidi" w:cstheme="majorBidi"/>
                <w:sz w:val="16"/>
                <w:szCs w:val="16"/>
              </w:rPr>
              <w:t>LBXPFNA</w:t>
            </w:r>
          </w:p>
        </w:tc>
        <w:tc>
          <w:tcPr>
            <w:tcW w:w="3756" w:type="dxa"/>
            <w:noWrap/>
            <w:hideMark/>
          </w:tcPr>
          <w:p w14:paraId="13385E8F" w14:textId="77777777" w:rsidR="002A2B49" w:rsidRPr="005102B7" w:rsidRDefault="002A2B49" w:rsidP="00AD5B27">
            <w:pPr>
              <w:rPr>
                <w:rFonts w:asciiTheme="majorBidi" w:hAnsiTheme="majorBidi" w:cstheme="majorBidi"/>
                <w:sz w:val="16"/>
                <w:szCs w:val="16"/>
              </w:rPr>
            </w:pPr>
            <w:r w:rsidRPr="005102B7">
              <w:rPr>
                <w:rFonts w:asciiTheme="majorBidi" w:hAnsiTheme="majorBidi" w:cstheme="majorBidi"/>
                <w:sz w:val="16"/>
                <w:szCs w:val="16"/>
              </w:rPr>
              <w:t>Perfluorononanoic acid (ng/mL)</w:t>
            </w:r>
          </w:p>
        </w:tc>
        <w:tc>
          <w:tcPr>
            <w:tcW w:w="1387" w:type="dxa"/>
            <w:noWrap/>
            <w:hideMark/>
          </w:tcPr>
          <w:p w14:paraId="74905954" w14:textId="77777777" w:rsidR="002A2B49" w:rsidRPr="005102B7" w:rsidRDefault="002A2B49" w:rsidP="00AD5B27">
            <w:pPr>
              <w:rPr>
                <w:rFonts w:asciiTheme="majorBidi" w:hAnsiTheme="majorBidi" w:cstheme="majorBidi"/>
                <w:sz w:val="16"/>
                <w:szCs w:val="16"/>
              </w:rPr>
            </w:pPr>
            <w:r w:rsidRPr="005102B7">
              <w:rPr>
                <w:rFonts w:asciiTheme="majorBidi" w:hAnsiTheme="majorBidi" w:cstheme="majorBidi"/>
                <w:sz w:val="16"/>
                <w:szCs w:val="16"/>
              </w:rPr>
              <w:t>21900</w:t>
            </w:r>
          </w:p>
        </w:tc>
        <w:tc>
          <w:tcPr>
            <w:tcW w:w="1387" w:type="dxa"/>
            <w:noWrap/>
            <w:hideMark/>
          </w:tcPr>
          <w:p w14:paraId="60BFF35C" w14:textId="77777777" w:rsidR="002A2B49" w:rsidRPr="005102B7" w:rsidRDefault="002A2B49" w:rsidP="00AD5B27">
            <w:pPr>
              <w:rPr>
                <w:rFonts w:asciiTheme="majorBidi" w:hAnsiTheme="majorBidi" w:cstheme="majorBidi"/>
                <w:sz w:val="16"/>
                <w:szCs w:val="16"/>
              </w:rPr>
            </w:pPr>
            <w:r w:rsidRPr="005102B7">
              <w:rPr>
                <w:rFonts w:asciiTheme="majorBidi" w:hAnsiTheme="majorBidi" w:cstheme="majorBidi"/>
                <w:sz w:val="16"/>
                <w:szCs w:val="16"/>
              </w:rPr>
              <w:t>4.340444115</w:t>
            </w:r>
          </w:p>
        </w:tc>
        <w:tc>
          <w:tcPr>
            <w:tcW w:w="1260" w:type="dxa"/>
          </w:tcPr>
          <w:p w14:paraId="3EE7F666" w14:textId="7D24D7EB" w:rsidR="002A2B49" w:rsidRPr="005102B7" w:rsidRDefault="005102B7" w:rsidP="00AD5B27">
            <w:pPr>
              <w:rPr>
                <w:rFonts w:asciiTheme="majorBidi" w:hAnsiTheme="majorBidi" w:cstheme="majorBidi"/>
                <w:sz w:val="16"/>
                <w:szCs w:val="16"/>
              </w:rPr>
            </w:pPr>
            <w:r w:rsidRPr="005102B7">
              <w:rPr>
                <w:rFonts w:asciiTheme="majorBidi" w:hAnsiTheme="majorBidi" w:cstheme="majorBidi"/>
                <w:sz w:val="16"/>
                <w:szCs w:val="16"/>
              </w:rPr>
              <w:t>Conglomerated Estimation</w:t>
            </w:r>
          </w:p>
        </w:tc>
      </w:tr>
      <w:tr w:rsidR="002A2B49" w:rsidRPr="005102B7" w14:paraId="70AC7F84" w14:textId="77777777" w:rsidTr="00AD5B27">
        <w:trPr>
          <w:trHeight w:val="300"/>
        </w:trPr>
        <w:tc>
          <w:tcPr>
            <w:tcW w:w="1238" w:type="dxa"/>
            <w:noWrap/>
            <w:hideMark/>
          </w:tcPr>
          <w:p w14:paraId="516AF4C4" w14:textId="77777777" w:rsidR="002A2B49" w:rsidRPr="005102B7" w:rsidRDefault="002A2B49" w:rsidP="00AD5B27">
            <w:pPr>
              <w:rPr>
                <w:rFonts w:asciiTheme="majorBidi" w:hAnsiTheme="majorBidi" w:cstheme="majorBidi"/>
                <w:sz w:val="16"/>
                <w:szCs w:val="16"/>
              </w:rPr>
            </w:pPr>
            <w:r w:rsidRPr="005102B7">
              <w:rPr>
                <w:rFonts w:asciiTheme="majorBidi" w:hAnsiTheme="majorBidi" w:cstheme="majorBidi"/>
                <w:sz w:val="16"/>
                <w:szCs w:val="16"/>
              </w:rPr>
              <w:t>LBXPFHS</w:t>
            </w:r>
          </w:p>
        </w:tc>
        <w:tc>
          <w:tcPr>
            <w:tcW w:w="3756" w:type="dxa"/>
            <w:noWrap/>
            <w:hideMark/>
          </w:tcPr>
          <w:p w14:paraId="0F3CE7C3" w14:textId="77777777" w:rsidR="002A2B49" w:rsidRPr="005102B7" w:rsidRDefault="002A2B49" w:rsidP="00AD5B27">
            <w:pPr>
              <w:rPr>
                <w:rFonts w:asciiTheme="majorBidi" w:hAnsiTheme="majorBidi" w:cstheme="majorBidi"/>
                <w:sz w:val="16"/>
                <w:szCs w:val="16"/>
              </w:rPr>
            </w:pPr>
            <w:r w:rsidRPr="005102B7">
              <w:rPr>
                <w:rFonts w:asciiTheme="majorBidi" w:hAnsiTheme="majorBidi" w:cstheme="majorBidi"/>
                <w:sz w:val="16"/>
                <w:szCs w:val="16"/>
              </w:rPr>
              <w:t>Perfluorohexane sulfonic acid (ng/mL)</w:t>
            </w:r>
          </w:p>
        </w:tc>
        <w:tc>
          <w:tcPr>
            <w:tcW w:w="1387" w:type="dxa"/>
            <w:noWrap/>
            <w:hideMark/>
          </w:tcPr>
          <w:p w14:paraId="2E93CE2D" w14:textId="77777777" w:rsidR="002A2B49" w:rsidRPr="005102B7" w:rsidRDefault="002A2B49" w:rsidP="00AD5B27">
            <w:pPr>
              <w:rPr>
                <w:rFonts w:asciiTheme="majorBidi" w:hAnsiTheme="majorBidi" w:cstheme="majorBidi"/>
                <w:sz w:val="16"/>
                <w:szCs w:val="16"/>
              </w:rPr>
            </w:pPr>
            <w:r w:rsidRPr="005102B7">
              <w:rPr>
                <w:rFonts w:asciiTheme="majorBidi" w:hAnsiTheme="majorBidi" w:cstheme="majorBidi"/>
                <w:sz w:val="16"/>
                <w:szCs w:val="16"/>
              </w:rPr>
              <w:t>63948</w:t>
            </w:r>
          </w:p>
        </w:tc>
        <w:tc>
          <w:tcPr>
            <w:tcW w:w="1387" w:type="dxa"/>
            <w:noWrap/>
            <w:hideMark/>
          </w:tcPr>
          <w:p w14:paraId="77595FDF" w14:textId="77777777" w:rsidR="002A2B49" w:rsidRPr="005102B7" w:rsidRDefault="002A2B49" w:rsidP="00AD5B27">
            <w:pPr>
              <w:rPr>
                <w:rFonts w:asciiTheme="majorBidi" w:hAnsiTheme="majorBidi" w:cstheme="majorBidi"/>
                <w:sz w:val="16"/>
                <w:szCs w:val="16"/>
              </w:rPr>
            </w:pPr>
            <w:r w:rsidRPr="005102B7">
              <w:rPr>
                <w:rFonts w:asciiTheme="majorBidi" w:hAnsiTheme="majorBidi" w:cstheme="majorBidi"/>
                <w:sz w:val="16"/>
                <w:szCs w:val="16"/>
              </w:rPr>
              <w:t>4.805826966</w:t>
            </w:r>
          </w:p>
        </w:tc>
        <w:tc>
          <w:tcPr>
            <w:tcW w:w="1260" w:type="dxa"/>
          </w:tcPr>
          <w:p w14:paraId="3ABFF1D0" w14:textId="097C57F9" w:rsidR="002A2B49" w:rsidRPr="005102B7" w:rsidRDefault="005102B7" w:rsidP="00AD5B27">
            <w:pPr>
              <w:rPr>
                <w:rFonts w:asciiTheme="majorBidi" w:hAnsiTheme="majorBidi" w:cstheme="majorBidi"/>
                <w:sz w:val="16"/>
                <w:szCs w:val="16"/>
              </w:rPr>
            </w:pPr>
            <w:r w:rsidRPr="005102B7">
              <w:rPr>
                <w:rFonts w:asciiTheme="majorBidi" w:hAnsiTheme="majorBidi" w:cstheme="majorBidi"/>
                <w:sz w:val="16"/>
                <w:szCs w:val="16"/>
              </w:rPr>
              <w:t>Conglomerated Estimation</w:t>
            </w:r>
          </w:p>
        </w:tc>
      </w:tr>
      <w:tr w:rsidR="002A2B49" w:rsidRPr="005102B7" w14:paraId="6BF88C1E" w14:textId="77777777" w:rsidTr="00AD5B27">
        <w:trPr>
          <w:trHeight w:val="300"/>
        </w:trPr>
        <w:tc>
          <w:tcPr>
            <w:tcW w:w="1238" w:type="dxa"/>
            <w:noWrap/>
            <w:hideMark/>
          </w:tcPr>
          <w:p w14:paraId="24A4EBAF" w14:textId="77777777" w:rsidR="002A2B49" w:rsidRPr="005102B7" w:rsidRDefault="002A2B49" w:rsidP="00AD5B27">
            <w:pPr>
              <w:rPr>
                <w:rFonts w:asciiTheme="majorBidi" w:hAnsiTheme="majorBidi" w:cstheme="majorBidi"/>
                <w:sz w:val="16"/>
                <w:szCs w:val="16"/>
              </w:rPr>
            </w:pPr>
            <w:r w:rsidRPr="005102B7">
              <w:rPr>
                <w:rFonts w:asciiTheme="majorBidi" w:hAnsiTheme="majorBidi" w:cstheme="majorBidi"/>
                <w:sz w:val="16"/>
                <w:szCs w:val="16"/>
              </w:rPr>
              <w:t>LBXPFOA</w:t>
            </w:r>
          </w:p>
        </w:tc>
        <w:tc>
          <w:tcPr>
            <w:tcW w:w="3756" w:type="dxa"/>
            <w:noWrap/>
            <w:hideMark/>
          </w:tcPr>
          <w:p w14:paraId="65F24E72" w14:textId="77777777" w:rsidR="002A2B49" w:rsidRPr="005102B7" w:rsidRDefault="002A2B49" w:rsidP="00AD5B27">
            <w:pPr>
              <w:rPr>
                <w:rFonts w:asciiTheme="majorBidi" w:hAnsiTheme="majorBidi" w:cstheme="majorBidi"/>
                <w:sz w:val="16"/>
                <w:szCs w:val="16"/>
              </w:rPr>
            </w:pPr>
            <w:r w:rsidRPr="005102B7">
              <w:rPr>
                <w:rFonts w:asciiTheme="majorBidi" w:hAnsiTheme="majorBidi" w:cstheme="majorBidi"/>
                <w:sz w:val="16"/>
                <w:szCs w:val="16"/>
              </w:rPr>
              <w:t>Perfluorooctanoic acid (ng/mL)</w:t>
            </w:r>
          </w:p>
        </w:tc>
        <w:tc>
          <w:tcPr>
            <w:tcW w:w="1387" w:type="dxa"/>
            <w:noWrap/>
            <w:hideMark/>
          </w:tcPr>
          <w:p w14:paraId="1BB85C42" w14:textId="77777777" w:rsidR="002A2B49" w:rsidRPr="005102B7" w:rsidRDefault="002A2B49" w:rsidP="00AD5B27">
            <w:pPr>
              <w:rPr>
                <w:rFonts w:asciiTheme="majorBidi" w:hAnsiTheme="majorBidi" w:cstheme="majorBidi"/>
                <w:sz w:val="16"/>
                <w:szCs w:val="16"/>
              </w:rPr>
            </w:pPr>
            <w:r w:rsidRPr="005102B7">
              <w:rPr>
                <w:rFonts w:asciiTheme="majorBidi" w:hAnsiTheme="majorBidi" w:cstheme="majorBidi"/>
                <w:sz w:val="16"/>
                <w:szCs w:val="16"/>
              </w:rPr>
              <w:t>20586</w:t>
            </w:r>
          </w:p>
        </w:tc>
        <w:tc>
          <w:tcPr>
            <w:tcW w:w="1387" w:type="dxa"/>
            <w:noWrap/>
            <w:hideMark/>
          </w:tcPr>
          <w:p w14:paraId="0AB81896" w14:textId="77777777" w:rsidR="002A2B49" w:rsidRPr="005102B7" w:rsidRDefault="002A2B49" w:rsidP="00AD5B27">
            <w:pPr>
              <w:rPr>
                <w:rFonts w:asciiTheme="majorBidi" w:hAnsiTheme="majorBidi" w:cstheme="majorBidi"/>
                <w:sz w:val="16"/>
                <w:szCs w:val="16"/>
              </w:rPr>
            </w:pPr>
            <w:r w:rsidRPr="005102B7">
              <w:rPr>
                <w:rFonts w:asciiTheme="majorBidi" w:hAnsiTheme="majorBidi" w:cstheme="majorBidi"/>
                <w:sz w:val="16"/>
                <w:szCs w:val="16"/>
              </w:rPr>
              <w:t>4.313571968</w:t>
            </w:r>
          </w:p>
        </w:tc>
        <w:tc>
          <w:tcPr>
            <w:tcW w:w="1260" w:type="dxa"/>
          </w:tcPr>
          <w:p w14:paraId="5393E657" w14:textId="024799D7" w:rsidR="002A2B49" w:rsidRPr="005102B7" w:rsidRDefault="005102B7" w:rsidP="00AD5B27">
            <w:pPr>
              <w:rPr>
                <w:rFonts w:asciiTheme="majorBidi" w:hAnsiTheme="majorBidi" w:cstheme="majorBidi"/>
                <w:sz w:val="16"/>
                <w:szCs w:val="16"/>
              </w:rPr>
            </w:pPr>
            <w:r w:rsidRPr="005102B7">
              <w:rPr>
                <w:rFonts w:asciiTheme="majorBidi" w:hAnsiTheme="majorBidi" w:cstheme="majorBidi"/>
                <w:sz w:val="16"/>
                <w:szCs w:val="16"/>
              </w:rPr>
              <w:t>Conglomerated Estimation</w:t>
            </w:r>
          </w:p>
        </w:tc>
      </w:tr>
      <w:tr w:rsidR="002A2B49" w:rsidRPr="005102B7" w14:paraId="119C81FA" w14:textId="77777777" w:rsidTr="00AD5B27">
        <w:trPr>
          <w:trHeight w:val="300"/>
        </w:trPr>
        <w:tc>
          <w:tcPr>
            <w:tcW w:w="1238" w:type="dxa"/>
            <w:noWrap/>
            <w:hideMark/>
          </w:tcPr>
          <w:p w14:paraId="3924460C" w14:textId="77777777" w:rsidR="002A2B49" w:rsidRPr="005102B7" w:rsidRDefault="002A2B49" w:rsidP="00AD5B27">
            <w:pPr>
              <w:rPr>
                <w:rFonts w:asciiTheme="majorBidi" w:hAnsiTheme="majorBidi" w:cstheme="majorBidi"/>
                <w:sz w:val="16"/>
                <w:szCs w:val="16"/>
              </w:rPr>
            </w:pPr>
            <w:r w:rsidRPr="005102B7">
              <w:rPr>
                <w:rFonts w:asciiTheme="majorBidi" w:hAnsiTheme="majorBidi" w:cstheme="majorBidi"/>
                <w:sz w:val="16"/>
                <w:szCs w:val="16"/>
              </w:rPr>
              <w:t>LBXPFOS</w:t>
            </w:r>
          </w:p>
        </w:tc>
        <w:tc>
          <w:tcPr>
            <w:tcW w:w="3756" w:type="dxa"/>
            <w:noWrap/>
            <w:hideMark/>
          </w:tcPr>
          <w:p w14:paraId="3FA00A9C" w14:textId="77777777" w:rsidR="002A2B49" w:rsidRPr="005102B7" w:rsidRDefault="002A2B49" w:rsidP="00AD5B27">
            <w:pPr>
              <w:rPr>
                <w:rFonts w:asciiTheme="majorBidi" w:hAnsiTheme="majorBidi" w:cstheme="majorBidi"/>
                <w:sz w:val="16"/>
                <w:szCs w:val="16"/>
              </w:rPr>
            </w:pPr>
            <w:r w:rsidRPr="005102B7">
              <w:rPr>
                <w:rFonts w:asciiTheme="majorBidi" w:hAnsiTheme="majorBidi" w:cstheme="majorBidi"/>
                <w:sz w:val="16"/>
                <w:szCs w:val="16"/>
              </w:rPr>
              <w:t>Perfluorooctane sulfonic acid (ng/mL)</w:t>
            </w:r>
          </w:p>
        </w:tc>
        <w:tc>
          <w:tcPr>
            <w:tcW w:w="1387" w:type="dxa"/>
            <w:noWrap/>
            <w:hideMark/>
          </w:tcPr>
          <w:p w14:paraId="79C3CAC0" w14:textId="77777777" w:rsidR="002A2B49" w:rsidRPr="005102B7" w:rsidRDefault="002A2B49" w:rsidP="00AD5B27">
            <w:pPr>
              <w:rPr>
                <w:rFonts w:asciiTheme="majorBidi" w:hAnsiTheme="majorBidi" w:cstheme="majorBidi"/>
                <w:sz w:val="16"/>
                <w:szCs w:val="16"/>
              </w:rPr>
            </w:pPr>
            <w:r w:rsidRPr="005102B7">
              <w:rPr>
                <w:rFonts w:asciiTheme="majorBidi" w:hAnsiTheme="majorBidi" w:cstheme="majorBidi"/>
                <w:sz w:val="16"/>
                <w:szCs w:val="16"/>
              </w:rPr>
              <w:t>41172</w:t>
            </w:r>
          </w:p>
        </w:tc>
        <w:tc>
          <w:tcPr>
            <w:tcW w:w="1387" w:type="dxa"/>
            <w:noWrap/>
            <w:hideMark/>
          </w:tcPr>
          <w:p w14:paraId="67461DE9" w14:textId="77777777" w:rsidR="002A2B49" w:rsidRPr="005102B7" w:rsidRDefault="002A2B49" w:rsidP="00AD5B27">
            <w:pPr>
              <w:rPr>
                <w:rFonts w:asciiTheme="majorBidi" w:hAnsiTheme="majorBidi" w:cstheme="majorBidi"/>
                <w:sz w:val="16"/>
                <w:szCs w:val="16"/>
              </w:rPr>
            </w:pPr>
            <w:r w:rsidRPr="005102B7">
              <w:rPr>
                <w:rFonts w:asciiTheme="majorBidi" w:hAnsiTheme="majorBidi" w:cstheme="majorBidi"/>
                <w:sz w:val="16"/>
                <w:szCs w:val="16"/>
              </w:rPr>
              <w:t>4.614601964</w:t>
            </w:r>
          </w:p>
        </w:tc>
        <w:tc>
          <w:tcPr>
            <w:tcW w:w="1260" w:type="dxa"/>
          </w:tcPr>
          <w:p w14:paraId="07F65EB9" w14:textId="0FE5914B" w:rsidR="002A2B49" w:rsidRPr="005102B7" w:rsidRDefault="005102B7" w:rsidP="00AD5B27">
            <w:pPr>
              <w:rPr>
                <w:rFonts w:asciiTheme="majorBidi" w:hAnsiTheme="majorBidi" w:cstheme="majorBidi"/>
                <w:sz w:val="16"/>
                <w:szCs w:val="16"/>
              </w:rPr>
            </w:pPr>
            <w:r w:rsidRPr="005102B7">
              <w:rPr>
                <w:rFonts w:asciiTheme="majorBidi" w:hAnsiTheme="majorBidi" w:cstheme="majorBidi"/>
                <w:sz w:val="16"/>
                <w:szCs w:val="16"/>
              </w:rPr>
              <w:t>Conglomerated Estimation</w:t>
            </w:r>
          </w:p>
        </w:tc>
      </w:tr>
      <w:tr w:rsidR="002A2B49" w:rsidRPr="00077419" w14:paraId="0D2328E5" w14:textId="77777777" w:rsidTr="00AD5B27">
        <w:trPr>
          <w:trHeight w:val="300"/>
        </w:trPr>
        <w:tc>
          <w:tcPr>
            <w:tcW w:w="1238" w:type="dxa"/>
            <w:noWrap/>
            <w:hideMark/>
          </w:tcPr>
          <w:p w14:paraId="3C331216"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LBXCOT</w:t>
            </w:r>
          </w:p>
        </w:tc>
        <w:tc>
          <w:tcPr>
            <w:tcW w:w="3756" w:type="dxa"/>
            <w:noWrap/>
            <w:hideMark/>
          </w:tcPr>
          <w:p w14:paraId="0E49ADA9"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Cotinine (ng/mL)</w:t>
            </w:r>
          </w:p>
        </w:tc>
        <w:tc>
          <w:tcPr>
            <w:tcW w:w="1387" w:type="dxa"/>
            <w:noWrap/>
            <w:hideMark/>
          </w:tcPr>
          <w:p w14:paraId="3B97F3CD"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17.30103</w:t>
            </w:r>
          </w:p>
        </w:tc>
        <w:tc>
          <w:tcPr>
            <w:tcW w:w="1387" w:type="dxa"/>
            <w:noWrap/>
            <w:hideMark/>
          </w:tcPr>
          <w:p w14:paraId="4F70DD48"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1.238072</w:t>
            </w:r>
          </w:p>
        </w:tc>
        <w:tc>
          <w:tcPr>
            <w:tcW w:w="1260" w:type="dxa"/>
          </w:tcPr>
          <w:p w14:paraId="37E5FCE2"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Arnot et al., 2014 Training Set</w:t>
            </w:r>
          </w:p>
        </w:tc>
      </w:tr>
      <w:tr w:rsidR="002A2B49" w:rsidRPr="00077419" w14:paraId="636A8305" w14:textId="77777777" w:rsidTr="00AD5B27">
        <w:trPr>
          <w:trHeight w:val="300"/>
        </w:trPr>
        <w:tc>
          <w:tcPr>
            <w:tcW w:w="1238" w:type="dxa"/>
            <w:noWrap/>
            <w:hideMark/>
          </w:tcPr>
          <w:p w14:paraId="18E494E9"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URXNAL</w:t>
            </w:r>
          </w:p>
        </w:tc>
        <w:tc>
          <w:tcPr>
            <w:tcW w:w="3756" w:type="dxa"/>
            <w:noWrap/>
            <w:hideMark/>
          </w:tcPr>
          <w:p w14:paraId="14317F92"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NNAL , urine (ng/mL)</w:t>
            </w:r>
          </w:p>
        </w:tc>
        <w:tc>
          <w:tcPr>
            <w:tcW w:w="1387" w:type="dxa"/>
            <w:noWrap/>
            <w:hideMark/>
          </w:tcPr>
          <w:p w14:paraId="49F7BE1C"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2.203265</w:t>
            </w:r>
          </w:p>
        </w:tc>
        <w:tc>
          <w:tcPr>
            <w:tcW w:w="1387" w:type="dxa"/>
            <w:noWrap/>
            <w:hideMark/>
          </w:tcPr>
          <w:p w14:paraId="4045093F"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0.343067</w:t>
            </w:r>
          </w:p>
        </w:tc>
        <w:tc>
          <w:tcPr>
            <w:tcW w:w="1260" w:type="dxa"/>
          </w:tcPr>
          <w:p w14:paraId="33807DE5" w14:textId="77777777" w:rsidR="002A2B49" w:rsidRPr="00077419" w:rsidRDefault="002A2B49" w:rsidP="00AD5B27">
            <w:pPr>
              <w:rPr>
                <w:rFonts w:asciiTheme="majorBidi" w:hAnsiTheme="majorBidi" w:cstheme="majorBidi"/>
                <w:sz w:val="16"/>
                <w:szCs w:val="16"/>
              </w:rPr>
            </w:pPr>
            <w:r>
              <w:rPr>
                <w:rFonts w:asciiTheme="majorBidi" w:hAnsiTheme="majorBidi" w:cstheme="majorBidi"/>
                <w:sz w:val="16"/>
                <w:szCs w:val="16"/>
              </w:rPr>
              <w:t xml:space="preserve">Estimated by </w:t>
            </w:r>
            <w:r w:rsidRPr="00077419">
              <w:rPr>
                <w:rFonts w:asciiTheme="majorBidi" w:hAnsiTheme="majorBidi" w:cstheme="majorBidi"/>
                <w:sz w:val="16"/>
                <w:szCs w:val="16"/>
              </w:rPr>
              <w:t>QSAR</w:t>
            </w:r>
            <w:r>
              <w:rPr>
                <w:rFonts w:asciiTheme="majorBidi" w:hAnsiTheme="majorBidi" w:cstheme="majorBidi"/>
                <w:sz w:val="16"/>
                <w:szCs w:val="16"/>
              </w:rPr>
              <w:t>s</w:t>
            </w:r>
          </w:p>
        </w:tc>
      </w:tr>
      <w:tr w:rsidR="002A2B49" w:rsidRPr="00077419" w14:paraId="1E43A578" w14:textId="77777777" w:rsidTr="00AD5B27">
        <w:trPr>
          <w:trHeight w:val="300"/>
        </w:trPr>
        <w:tc>
          <w:tcPr>
            <w:tcW w:w="1238" w:type="dxa"/>
            <w:noWrap/>
            <w:hideMark/>
          </w:tcPr>
          <w:p w14:paraId="083145F0"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LBXVXY</w:t>
            </w:r>
          </w:p>
        </w:tc>
        <w:tc>
          <w:tcPr>
            <w:tcW w:w="3756" w:type="dxa"/>
            <w:noWrap/>
            <w:hideMark/>
          </w:tcPr>
          <w:p w14:paraId="6554C9F9" w14:textId="77777777" w:rsidR="002A2B49" w:rsidRPr="00077419" w:rsidRDefault="002A2B49" w:rsidP="00AD5B27">
            <w:pPr>
              <w:rPr>
                <w:rFonts w:asciiTheme="majorBidi" w:hAnsiTheme="majorBidi" w:cstheme="majorBidi"/>
                <w:sz w:val="16"/>
                <w:szCs w:val="16"/>
                <w:lang w:val="nl-BE"/>
              </w:rPr>
            </w:pPr>
            <w:r w:rsidRPr="00077419">
              <w:rPr>
                <w:rFonts w:asciiTheme="majorBidi" w:hAnsiTheme="majorBidi" w:cstheme="majorBidi"/>
                <w:sz w:val="16"/>
                <w:szCs w:val="16"/>
                <w:lang w:val="nl-BE"/>
              </w:rPr>
              <w:t>Blood m-/p-Xylene (ng/ml)</w:t>
            </w:r>
          </w:p>
        </w:tc>
        <w:tc>
          <w:tcPr>
            <w:tcW w:w="1387" w:type="dxa"/>
            <w:noWrap/>
            <w:hideMark/>
          </w:tcPr>
          <w:p w14:paraId="00D541BC"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31.62105</w:t>
            </w:r>
          </w:p>
        </w:tc>
        <w:tc>
          <w:tcPr>
            <w:tcW w:w="1387" w:type="dxa"/>
            <w:noWrap/>
            <w:hideMark/>
          </w:tcPr>
          <w:p w14:paraId="10476878"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1.499976</w:t>
            </w:r>
          </w:p>
        </w:tc>
        <w:tc>
          <w:tcPr>
            <w:tcW w:w="1260" w:type="dxa"/>
          </w:tcPr>
          <w:p w14:paraId="1E7F8CA7"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Arnot et al., 2014 Training Set</w:t>
            </w:r>
          </w:p>
        </w:tc>
      </w:tr>
      <w:tr w:rsidR="002A2B49" w:rsidRPr="00077419" w14:paraId="10DA7665" w14:textId="77777777" w:rsidTr="00AD5B27">
        <w:trPr>
          <w:trHeight w:val="300"/>
        </w:trPr>
        <w:tc>
          <w:tcPr>
            <w:tcW w:w="1238" w:type="dxa"/>
            <w:noWrap/>
            <w:hideMark/>
          </w:tcPr>
          <w:p w14:paraId="242FB0AB"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LBXVDB</w:t>
            </w:r>
          </w:p>
        </w:tc>
        <w:tc>
          <w:tcPr>
            <w:tcW w:w="3756" w:type="dxa"/>
            <w:noWrap/>
            <w:hideMark/>
          </w:tcPr>
          <w:p w14:paraId="54995790"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Blood 1,4-Dichlorobenzene (ng/ml)</w:t>
            </w:r>
          </w:p>
        </w:tc>
        <w:tc>
          <w:tcPr>
            <w:tcW w:w="1387" w:type="dxa"/>
            <w:noWrap/>
            <w:hideMark/>
          </w:tcPr>
          <w:p w14:paraId="19C123CB"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21.9786</w:t>
            </w:r>
          </w:p>
        </w:tc>
        <w:tc>
          <w:tcPr>
            <w:tcW w:w="1387" w:type="dxa"/>
            <w:noWrap/>
            <w:hideMark/>
          </w:tcPr>
          <w:p w14:paraId="2186D0E7"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1.342</w:t>
            </w:r>
          </w:p>
        </w:tc>
        <w:tc>
          <w:tcPr>
            <w:tcW w:w="1260" w:type="dxa"/>
          </w:tcPr>
          <w:p w14:paraId="4C090390" w14:textId="77777777" w:rsidR="002A2B49" w:rsidRDefault="002A2B49" w:rsidP="00AD5B27">
            <w:r w:rsidRPr="00047829">
              <w:rPr>
                <w:rFonts w:asciiTheme="majorBidi" w:hAnsiTheme="majorBidi" w:cstheme="majorBidi"/>
                <w:sz w:val="16"/>
                <w:szCs w:val="16"/>
              </w:rPr>
              <w:t>Estimated by QSARs</w:t>
            </w:r>
          </w:p>
        </w:tc>
      </w:tr>
      <w:tr w:rsidR="002A2B49" w:rsidRPr="00077419" w14:paraId="67AA9A5E" w14:textId="77777777" w:rsidTr="00AD5B27">
        <w:trPr>
          <w:trHeight w:val="300"/>
        </w:trPr>
        <w:tc>
          <w:tcPr>
            <w:tcW w:w="1238" w:type="dxa"/>
            <w:noWrap/>
            <w:hideMark/>
          </w:tcPr>
          <w:p w14:paraId="27FCB452"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LBXVBM</w:t>
            </w:r>
          </w:p>
        </w:tc>
        <w:tc>
          <w:tcPr>
            <w:tcW w:w="3756" w:type="dxa"/>
            <w:noWrap/>
            <w:hideMark/>
          </w:tcPr>
          <w:p w14:paraId="249E6709"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Blood Bromodichloromethane (pg/ml)</w:t>
            </w:r>
          </w:p>
        </w:tc>
        <w:tc>
          <w:tcPr>
            <w:tcW w:w="1387" w:type="dxa"/>
            <w:noWrap/>
            <w:hideMark/>
          </w:tcPr>
          <w:p w14:paraId="6BE3956A"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18.40772</w:t>
            </w:r>
          </w:p>
        </w:tc>
        <w:tc>
          <w:tcPr>
            <w:tcW w:w="1387" w:type="dxa"/>
            <w:noWrap/>
            <w:hideMark/>
          </w:tcPr>
          <w:p w14:paraId="14E7F8D9"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1.265</w:t>
            </w:r>
          </w:p>
        </w:tc>
        <w:tc>
          <w:tcPr>
            <w:tcW w:w="1260" w:type="dxa"/>
          </w:tcPr>
          <w:p w14:paraId="224261B1" w14:textId="77777777" w:rsidR="002A2B49" w:rsidRDefault="002A2B49" w:rsidP="00AD5B27">
            <w:r w:rsidRPr="00047829">
              <w:rPr>
                <w:rFonts w:asciiTheme="majorBidi" w:hAnsiTheme="majorBidi" w:cstheme="majorBidi"/>
                <w:sz w:val="16"/>
                <w:szCs w:val="16"/>
              </w:rPr>
              <w:t>Estimated by QSARs</w:t>
            </w:r>
          </w:p>
        </w:tc>
      </w:tr>
      <w:tr w:rsidR="002A2B49" w:rsidRPr="00077419" w14:paraId="74DDDB0B" w14:textId="77777777" w:rsidTr="00AD5B27">
        <w:trPr>
          <w:trHeight w:val="300"/>
        </w:trPr>
        <w:tc>
          <w:tcPr>
            <w:tcW w:w="1238" w:type="dxa"/>
            <w:noWrap/>
            <w:hideMark/>
          </w:tcPr>
          <w:p w14:paraId="16F0E48A"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URXHEM</w:t>
            </w:r>
          </w:p>
        </w:tc>
        <w:tc>
          <w:tcPr>
            <w:tcW w:w="3756" w:type="dxa"/>
            <w:noWrap/>
            <w:hideMark/>
          </w:tcPr>
          <w:p w14:paraId="327C3430" w14:textId="77777777" w:rsidR="002A2B49" w:rsidRPr="00077419" w:rsidRDefault="002A2B49" w:rsidP="00AD5B27">
            <w:pPr>
              <w:rPr>
                <w:rFonts w:asciiTheme="majorBidi" w:hAnsiTheme="majorBidi" w:cstheme="majorBidi"/>
                <w:sz w:val="16"/>
                <w:szCs w:val="16"/>
                <w:lang w:val="pt-BR"/>
              </w:rPr>
            </w:pPr>
            <w:r w:rsidRPr="00077419">
              <w:rPr>
                <w:rFonts w:asciiTheme="majorBidi" w:hAnsiTheme="majorBidi" w:cstheme="majorBidi"/>
                <w:sz w:val="16"/>
                <w:szCs w:val="16"/>
                <w:lang w:val="pt-BR"/>
              </w:rPr>
              <w:t>N-Ace-S-(2-Hydroxyethyl)-L-cys (ng/mL)</w:t>
            </w:r>
          </w:p>
        </w:tc>
        <w:tc>
          <w:tcPr>
            <w:tcW w:w="1387" w:type="dxa"/>
            <w:noWrap/>
            <w:hideMark/>
          </w:tcPr>
          <w:p w14:paraId="61EAD5CD"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7.353935</w:t>
            </w:r>
          </w:p>
        </w:tc>
        <w:tc>
          <w:tcPr>
            <w:tcW w:w="1387" w:type="dxa"/>
            <w:noWrap/>
            <w:hideMark/>
          </w:tcPr>
          <w:p w14:paraId="0918F470"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0.86652</w:t>
            </w:r>
          </w:p>
        </w:tc>
        <w:tc>
          <w:tcPr>
            <w:tcW w:w="1260" w:type="dxa"/>
          </w:tcPr>
          <w:p w14:paraId="1D6633CC" w14:textId="77777777" w:rsidR="002A2B49" w:rsidRDefault="002A2B49" w:rsidP="00AD5B27">
            <w:r w:rsidRPr="00047829">
              <w:rPr>
                <w:rFonts w:asciiTheme="majorBidi" w:hAnsiTheme="majorBidi" w:cstheme="majorBidi"/>
                <w:sz w:val="16"/>
                <w:szCs w:val="16"/>
              </w:rPr>
              <w:t>Estimated by QSARs</w:t>
            </w:r>
          </w:p>
        </w:tc>
      </w:tr>
      <w:tr w:rsidR="002A2B49" w:rsidRPr="00077419" w14:paraId="7235E846" w14:textId="77777777" w:rsidTr="00AD5B27">
        <w:trPr>
          <w:trHeight w:val="300"/>
        </w:trPr>
        <w:tc>
          <w:tcPr>
            <w:tcW w:w="1238" w:type="dxa"/>
            <w:noWrap/>
            <w:hideMark/>
          </w:tcPr>
          <w:p w14:paraId="7E292F33"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URXPHG</w:t>
            </w:r>
          </w:p>
        </w:tc>
        <w:tc>
          <w:tcPr>
            <w:tcW w:w="3756" w:type="dxa"/>
            <w:noWrap/>
            <w:hideMark/>
          </w:tcPr>
          <w:p w14:paraId="0D04C1A0"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Phenylglyoxylic acid (ng/mL)</w:t>
            </w:r>
          </w:p>
        </w:tc>
        <w:tc>
          <w:tcPr>
            <w:tcW w:w="1387" w:type="dxa"/>
            <w:noWrap/>
            <w:hideMark/>
          </w:tcPr>
          <w:p w14:paraId="0A84C19D"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4.400217</w:t>
            </w:r>
          </w:p>
        </w:tc>
        <w:tc>
          <w:tcPr>
            <w:tcW w:w="1387" w:type="dxa"/>
            <w:noWrap/>
            <w:hideMark/>
          </w:tcPr>
          <w:p w14:paraId="22045723"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0.643474</w:t>
            </w:r>
          </w:p>
        </w:tc>
        <w:tc>
          <w:tcPr>
            <w:tcW w:w="1260" w:type="dxa"/>
          </w:tcPr>
          <w:p w14:paraId="1B8FAEE9" w14:textId="77777777" w:rsidR="002A2B49" w:rsidRDefault="002A2B49" w:rsidP="00AD5B27">
            <w:r w:rsidRPr="00047829">
              <w:rPr>
                <w:rFonts w:asciiTheme="majorBidi" w:hAnsiTheme="majorBidi" w:cstheme="majorBidi"/>
                <w:sz w:val="16"/>
                <w:szCs w:val="16"/>
              </w:rPr>
              <w:t>Estimated by QSARs</w:t>
            </w:r>
          </w:p>
        </w:tc>
      </w:tr>
      <w:tr w:rsidR="002A2B49" w:rsidRPr="00077419" w14:paraId="2F8483F9" w14:textId="77777777" w:rsidTr="00AD5B27">
        <w:trPr>
          <w:trHeight w:val="300"/>
        </w:trPr>
        <w:tc>
          <w:tcPr>
            <w:tcW w:w="1238" w:type="dxa"/>
            <w:noWrap/>
            <w:hideMark/>
          </w:tcPr>
          <w:p w14:paraId="191CB826"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URXHP2</w:t>
            </w:r>
          </w:p>
        </w:tc>
        <w:tc>
          <w:tcPr>
            <w:tcW w:w="3756" w:type="dxa"/>
            <w:noWrap/>
            <w:hideMark/>
          </w:tcPr>
          <w:p w14:paraId="7DD140E0" w14:textId="77777777" w:rsidR="002A2B49" w:rsidRPr="00077419" w:rsidRDefault="002A2B49" w:rsidP="00AD5B27">
            <w:pPr>
              <w:rPr>
                <w:rFonts w:asciiTheme="majorBidi" w:hAnsiTheme="majorBidi" w:cstheme="majorBidi"/>
                <w:sz w:val="16"/>
                <w:szCs w:val="16"/>
                <w:lang w:val="pt-BR"/>
              </w:rPr>
            </w:pPr>
            <w:r w:rsidRPr="00077419">
              <w:rPr>
                <w:rFonts w:asciiTheme="majorBidi" w:hAnsiTheme="majorBidi" w:cstheme="majorBidi"/>
                <w:sz w:val="16"/>
                <w:szCs w:val="16"/>
                <w:lang w:val="pt-BR"/>
              </w:rPr>
              <w:t>N-Ace-S-(2-hydroxypropyl)-L-cys (ng/mL)</w:t>
            </w:r>
          </w:p>
        </w:tc>
        <w:tc>
          <w:tcPr>
            <w:tcW w:w="1387" w:type="dxa"/>
            <w:noWrap/>
            <w:hideMark/>
          </w:tcPr>
          <w:p w14:paraId="5FB2BE9E"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4.954844</w:t>
            </w:r>
          </w:p>
        </w:tc>
        <w:tc>
          <w:tcPr>
            <w:tcW w:w="1387" w:type="dxa"/>
            <w:noWrap/>
            <w:hideMark/>
          </w:tcPr>
          <w:p w14:paraId="6747AD4E"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0.69503</w:t>
            </w:r>
          </w:p>
        </w:tc>
        <w:tc>
          <w:tcPr>
            <w:tcW w:w="1260" w:type="dxa"/>
          </w:tcPr>
          <w:p w14:paraId="43D0777B" w14:textId="77777777" w:rsidR="002A2B49" w:rsidRDefault="002A2B49" w:rsidP="00AD5B27">
            <w:r w:rsidRPr="00047829">
              <w:rPr>
                <w:rFonts w:asciiTheme="majorBidi" w:hAnsiTheme="majorBidi" w:cstheme="majorBidi"/>
                <w:sz w:val="16"/>
                <w:szCs w:val="16"/>
              </w:rPr>
              <w:t>Estimated by QSARs</w:t>
            </w:r>
          </w:p>
        </w:tc>
      </w:tr>
      <w:tr w:rsidR="002A2B49" w:rsidRPr="00077419" w14:paraId="79BB4141" w14:textId="77777777" w:rsidTr="00AD5B27">
        <w:trPr>
          <w:trHeight w:val="300"/>
        </w:trPr>
        <w:tc>
          <w:tcPr>
            <w:tcW w:w="1238" w:type="dxa"/>
            <w:noWrap/>
            <w:hideMark/>
          </w:tcPr>
          <w:p w14:paraId="09C7BC94"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URXMB3</w:t>
            </w:r>
          </w:p>
        </w:tc>
        <w:tc>
          <w:tcPr>
            <w:tcW w:w="3756" w:type="dxa"/>
            <w:noWrap/>
            <w:hideMark/>
          </w:tcPr>
          <w:p w14:paraId="4E9A3A6E"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N-A-S-(4-hydrxy-2butn-l-yl)-L-cys (ng/mL)</w:t>
            </w:r>
          </w:p>
        </w:tc>
        <w:tc>
          <w:tcPr>
            <w:tcW w:w="1387" w:type="dxa"/>
            <w:noWrap/>
            <w:hideMark/>
          </w:tcPr>
          <w:p w14:paraId="0DC05E70"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4.477442</w:t>
            </w:r>
          </w:p>
        </w:tc>
        <w:tc>
          <w:tcPr>
            <w:tcW w:w="1387" w:type="dxa"/>
            <w:noWrap/>
            <w:hideMark/>
          </w:tcPr>
          <w:p w14:paraId="27F3A550"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0.65103</w:t>
            </w:r>
          </w:p>
        </w:tc>
        <w:tc>
          <w:tcPr>
            <w:tcW w:w="1260" w:type="dxa"/>
          </w:tcPr>
          <w:p w14:paraId="4919B17F" w14:textId="77777777" w:rsidR="002A2B49" w:rsidRDefault="002A2B49" w:rsidP="00AD5B27">
            <w:r w:rsidRPr="00047829">
              <w:rPr>
                <w:rFonts w:asciiTheme="majorBidi" w:hAnsiTheme="majorBidi" w:cstheme="majorBidi"/>
                <w:sz w:val="16"/>
                <w:szCs w:val="16"/>
              </w:rPr>
              <w:t>Estimated by QSARs</w:t>
            </w:r>
          </w:p>
        </w:tc>
      </w:tr>
      <w:tr w:rsidR="002A2B49" w:rsidRPr="00077419" w14:paraId="22309316" w14:textId="77777777" w:rsidTr="00AD5B27">
        <w:trPr>
          <w:trHeight w:val="300"/>
        </w:trPr>
        <w:tc>
          <w:tcPr>
            <w:tcW w:w="1238" w:type="dxa"/>
            <w:noWrap/>
            <w:hideMark/>
          </w:tcPr>
          <w:p w14:paraId="1FC35EF0"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URX34M</w:t>
            </w:r>
          </w:p>
        </w:tc>
        <w:tc>
          <w:tcPr>
            <w:tcW w:w="3756" w:type="dxa"/>
            <w:noWrap/>
            <w:hideMark/>
          </w:tcPr>
          <w:p w14:paraId="251DEEA3"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3-methipurc acd &amp; 4-methipurc acd (ng/mL)</w:t>
            </w:r>
          </w:p>
        </w:tc>
        <w:tc>
          <w:tcPr>
            <w:tcW w:w="1387" w:type="dxa"/>
            <w:noWrap/>
            <w:hideMark/>
          </w:tcPr>
          <w:p w14:paraId="0858A7B4"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4.824392</w:t>
            </w:r>
          </w:p>
        </w:tc>
        <w:tc>
          <w:tcPr>
            <w:tcW w:w="1387" w:type="dxa"/>
            <w:noWrap/>
            <w:hideMark/>
          </w:tcPr>
          <w:p w14:paraId="4C26589D"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0.683443</w:t>
            </w:r>
          </w:p>
        </w:tc>
        <w:tc>
          <w:tcPr>
            <w:tcW w:w="1260" w:type="dxa"/>
          </w:tcPr>
          <w:p w14:paraId="76227006" w14:textId="77777777" w:rsidR="002A2B49" w:rsidRDefault="002A2B49" w:rsidP="00AD5B27">
            <w:r w:rsidRPr="00047829">
              <w:rPr>
                <w:rFonts w:asciiTheme="majorBidi" w:hAnsiTheme="majorBidi" w:cstheme="majorBidi"/>
                <w:sz w:val="16"/>
                <w:szCs w:val="16"/>
              </w:rPr>
              <w:t>Estimated by QSARs</w:t>
            </w:r>
          </w:p>
        </w:tc>
      </w:tr>
      <w:tr w:rsidR="002A2B49" w:rsidRPr="00077419" w14:paraId="568093ED" w14:textId="77777777" w:rsidTr="00AD5B27">
        <w:trPr>
          <w:trHeight w:val="300"/>
        </w:trPr>
        <w:tc>
          <w:tcPr>
            <w:tcW w:w="1238" w:type="dxa"/>
            <w:noWrap/>
            <w:hideMark/>
          </w:tcPr>
          <w:p w14:paraId="3C87850A"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URXBMA</w:t>
            </w:r>
          </w:p>
        </w:tc>
        <w:tc>
          <w:tcPr>
            <w:tcW w:w="3756" w:type="dxa"/>
            <w:noWrap/>
            <w:hideMark/>
          </w:tcPr>
          <w:p w14:paraId="3607A680" w14:textId="77777777" w:rsidR="002A2B49" w:rsidRPr="00077419" w:rsidRDefault="002A2B49" w:rsidP="00AD5B27">
            <w:pPr>
              <w:rPr>
                <w:rFonts w:asciiTheme="majorBidi" w:hAnsiTheme="majorBidi" w:cstheme="majorBidi"/>
                <w:sz w:val="16"/>
                <w:szCs w:val="16"/>
                <w:lang w:val="de-DE"/>
              </w:rPr>
            </w:pPr>
            <w:r w:rsidRPr="00077419">
              <w:rPr>
                <w:rFonts w:asciiTheme="majorBidi" w:hAnsiTheme="majorBidi" w:cstheme="majorBidi"/>
                <w:sz w:val="16"/>
                <w:szCs w:val="16"/>
                <w:lang w:val="de-DE"/>
              </w:rPr>
              <w:t>N-Acetyl-S-(benzyl)-L-cysteine (ng/mL)</w:t>
            </w:r>
          </w:p>
        </w:tc>
        <w:tc>
          <w:tcPr>
            <w:tcW w:w="1387" w:type="dxa"/>
            <w:noWrap/>
            <w:hideMark/>
          </w:tcPr>
          <w:p w14:paraId="5E8B5C7B"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4.594688</w:t>
            </w:r>
          </w:p>
        </w:tc>
        <w:tc>
          <w:tcPr>
            <w:tcW w:w="1387" w:type="dxa"/>
            <w:noWrap/>
            <w:hideMark/>
          </w:tcPr>
          <w:p w14:paraId="2367CEAD"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0.662256</w:t>
            </w:r>
          </w:p>
        </w:tc>
        <w:tc>
          <w:tcPr>
            <w:tcW w:w="1260" w:type="dxa"/>
          </w:tcPr>
          <w:p w14:paraId="60707D37" w14:textId="77777777" w:rsidR="002A2B49" w:rsidRDefault="002A2B49" w:rsidP="00AD5B27">
            <w:r w:rsidRPr="00047829">
              <w:rPr>
                <w:rFonts w:asciiTheme="majorBidi" w:hAnsiTheme="majorBidi" w:cstheme="majorBidi"/>
                <w:sz w:val="16"/>
                <w:szCs w:val="16"/>
              </w:rPr>
              <w:t>Estimated by QSARs</w:t>
            </w:r>
          </w:p>
        </w:tc>
      </w:tr>
      <w:tr w:rsidR="002A2B49" w:rsidRPr="00077419" w14:paraId="65CFA423" w14:textId="77777777" w:rsidTr="00AD5B27">
        <w:trPr>
          <w:trHeight w:val="300"/>
        </w:trPr>
        <w:tc>
          <w:tcPr>
            <w:tcW w:w="1238" w:type="dxa"/>
            <w:noWrap/>
            <w:hideMark/>
          </w:tcPr>
          <w:p w14:paraId="1DB7C8FC"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URXBPM</w:t>
            </w:r>
          </w:p>
        </w:tc>
        <w:tc>
          <w:tcPr>
            <w:tcW w:w="3756" w:type="dxa"/>
            <w:noWrap/>
            <w:hideMark/>
          </w:tcPr>
          <w:p w14:paraId="2EA635E1" w14:textId="77777777" w:rsidR="002A2B49" w:rsidRPr="00077419" w:rsidRDefault="002A2B49" w:rsidP="00AD5B27">
            <w:pPr>
              <w:rPr>
                <w:rFonts w:asciiTheme="majorBidi" w:hAnsiTheme="majorBidi" w:cstheme="majorBidi"/>
                <w:sz w:val="16"/>
                <w:szCs w:val="16"/>
                <w:lang w:val="pt-BR"/>
              </w:rPr>
            </w:pPr>
            <w:r w:rsidRPr="00077419">
              <w:rPr>
                <w:rFonts w:asciiTheme="majorBidi" w:hAnsiTheme="majorBidi" w:cstheme="majorBidi"/>
                <w:sz w:val="16"/>
                <w:szCs w:val="16"/>
                <w:lang w:val="pt-BR"/>
              </w:rPr>
              <w:t>N-Acetyl-S-(n-propyl)-L-cysteine (ng/mL)</w:t>
            </w:r>
          </w:p>
        </w:tc>
        <w:tc>
          <w:tcPr>
            <w:tcW w:w="1387" w:type="dxa"/>
            <w:noWrap/>
            <w:hideMark/>
          </w:tcPr>
          <w:p w14:paraId="396DB368"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4.477442</w:t>
            </w:r>
          </w:p>
        </w:tc>
        <w:tc>
          <w:tcPr>
            <w:tcW w:w="1387" w:type="dxa"/>
            <w:noWrap/>
            <w:hideMark/>
          </w:tcPr>
          <w:p w14:paraId="40887F3D"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0.65103</w:t>
            </w:r>
          </w:p>
        </w:tc>
        <w:tc>
          <w:tcPr>
            <w:tcW w:w="1260" w:type="dxa"/>
          </w:tcPr>
          <w:p w14:paraId="4F86148F" w14:textId="77777777" w:rsidR="002A2B49" w:rsidRDefault="002A2B49" w:rsidP="00AD5B27">
            <w:r w:rsidRPr="00047829">
              <w:rPr>
                <w:rFonts w:asciiTheme="majorBidi" w:hAnsiTheme="majorBidi" w:cstheme="majorBidi"/>
                <w:sz w:val="16"/>
                <w:szCs w:val="16"/>
              </w:rPr>
              <w:t>Estimated by QSARs</w:t>
            </w:r>
          </w:p>
        </w:tc>
      </w:tr>
      <w:tr w:rsidR="002A2B49" w:rsidRPr="00077419" w14:paraId="17F5C140" w14:textId="77777777" w:rsidTr="00AD5B27">
        <w:trPr>
          <w:trHeight w:val="300"/>
        </w:trPr>
        <w:tc>
          <w:tcPr>
            <w:tcW w:w="1238" w:type="dxa"/>
            <w:noWrap/>
            <w:hideMark/>
          </w:tcPr>
          <w:p w14:paraId="69D8CC06"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URXGAM</w:t>
            </w:r>
          </w:p>
        </w:tc>
        <w:tc>
          <w:tcPr>
            <w:tcW w:w="3756" w:type="dxa"/>
            <w:noWrap/>
            <w:hideMark/>
          </w:tcPr>
          <w:p w14:paraId="3D17DEF1" w14:textId="77777777" w:rsidR="002A2B49" w:rsidRPr="00077419" w:rsidRDefault="002A2B49" w:rsidP="00AD5B27">
            <w:pPr>
              <w:rPr>
                <w:rFonts w:asciiTheme="majorBidi" w:hAnsiTheme="majorBidi" w:cstheme="majorBidi"/>
                <w:sz w:val="16"/>
                <w:szCs w:val="16"/>
                <w:lang w:val="pt-BR"/>
              </w:rPr>
            </w:pPr>
            <w:r w:rsidRPr="00077419">
              <w:rPr>
                <w:rFonts w:asciiTheme="majorBidi" w:hAnsiTheme="majorBidi" w:cstheme="majorBidi"/>
                <w:sz w:val="16"/>
                <w:szCs w:val="16"/>
                <w:lang w:val="pt-BR"/>
              </w:rPr>
              <w:t>N-ac-S-(2-carbmo-2-hydxel)-L-cys (ng/mL)</w:t>
            </w:r>
          </w:p>
        </w:tc>
        <w:tc>
          <w:tcPr>
            <w:tcW w:w="1387" w:type="dxa"/>
            <w:noWrap/>
            <w:hideMark/>
          </w:tcPr>
          <w:p w14:paraId="57D09872"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4.477442</w:t>
            </w:r>
          </w:p>
        </w:tc>
        <w:tc>
          <w:tcPr>
            <w:tcW w:w="1387" w:type="dxa"/>
            <w:noWrap/>
            <w:hideMark/>
          </w:tcPr>
          <w:p w14:paraId="78751F88"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0.65103</w:t>
            </w:r>
          </w:p>
        </w:tc>
        <w:tc>
          <w:tcPr>
            <w:tcW w:w="1260" w:type="dxa"/>
          </w:tcPr>
          <w:p w14:paraId="4047A79B" w14:textId="77777777" w:rsidR="002A2B49" w:rsidRDefault="002A2B49" w:rsidP="00AD5B27">
            <w:r w:rsidRPr="00047829">
              <w:rPr>
                <w:rFonts w:asciiTheme="majorBidi" w:hAnsiTheme="majorBidi" w:cstheme="majorBidi"/>
                <w:sz w:val="16"/>
                <w:szCs w:val="16"/>
              </w:rPr>
              <w:t>Estimated by QSARs</w:t>
            </w:r>
          </w:p>
        </w:tc>
      </w:tr>
      <w:tr w:rsidR="002A2B49" w:rsidRPr="00077419" w14:paraId="3B277727" w14:textId="77777777" w:rsidTr="00AD5B27">
        <w:trPr>
          <w:trHeight w:val="300"/>
        </w:trPr>
        <w:tc>
          <w:tcPr>
            <w:tcW w:w="1238" w:type="dxa"/>
            <w:noWrap/>
            <w:hideMark/>
          </w:tcPr>
          <w:p w14:paraId="4A0362DB"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URXMAD</w:t>
            </w:r>
          </w:p>
        </w:tc>
        <w:tc>
          <w:tcPr>
            <w:tcW w:w="3756" w:type="dxa"/>
            <w:noWrap/>
            <w:hideMark/>
          </w:tcPr>
          <w:p w14:paraId="7EF444A5"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Mandelic acid (ng/mL)</w:t>
            </w:r>
          </w:p>
        </w:tc>
        <w:tc>
          <w:tcPr>
            <w:tcW w:w="1387" w:type="dxa"/>
            <w:noWrap/>
            <w:hideMark/>
          </w:tcPr>
          <w:p w14:paraId="7BFA6D04"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4.005215</w:t>
            </w:r>
          </w:p>
        </w:tc>
        <w:tc>
          <w:tcPr>
            <w:tcW w:w="1387" w:type="dxa"/>
            <w:noWrap/>
            <w:hideMark/>
          </w:tcPr>
          <w:p w14:paraId="5135350D"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0.602626</w:t>
            </w:r>
          </w:p>
        </w:tc>
        <w:tc>
          <w:tcPr>
            <w:tcW w:w="1260" w:type="dxa"/>
          </w:tcPr>
          <w:p w14:paraId="014124A5" w14:textId="77777777" w:rsidR="002A2B49" w:rsidRDefault="002A2B49" w:rsidP="00AD5B27">
            <w:r w:rsidRPr="00047829">
              <w:rPr>
                <w:rFonts w:asciiTheme="majorBidi" w:hAnsiTheme="majorBidi" w:cstheme="majorBidi"/>
                <w:sz w:val="16"/>
                <w:szCs w:val="16"/>
              </w:rPr>
              <w:t>Estimated by QSARs</w:t>
            </w:r>
          </w:p>
        </w:tc>
      </w:tr>
      <w:tr w:rsidR="002A2B49" w:rsidRPr="00077419" w14:paraId="27BECE32" w14:textId="77777777" w:rsidTr="00AD5B27">
        <w:trPr>
          <w:trHeight w:val="300"/>
        </w:trPr>
        <w:tc>
          <w:tcPr>
            <w:tcW w:w="1238" w:type="dxa"/>
            <w:noWrap/>
            <w:hideMark/>
          </w:tcPr>
          <w:p w14:paraId="7412E942"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URXAAM</w:t>
            </w:r>
          </w:p>
        </w:tc>
        <w:tc>
          <w:tcPr>
            <w:tcW w:w="3756" w:type="dxa"/>
            <w:noWrap/>
            <w:hideMark/>
          </w:tcPr>
          <w:p w14:paraId="148B8955" w14:textId="77777777" w:rsidR="002A2B49" w:rsidRPr="00077419" w:rsidRDefault="002A2B49" w:rsidP="00AD5B27">
            <w:pPr>
              <w:rPr>
                <w:rFonts w:asciiTheme="majorBidi" w:hAnsiTheme="majorBidi" w:cstheme="majorBidi"/>
                <w:sz w:val="16"/>
                <w:szCs w:val="16"/>
                <w:lang w:val="pt-BR"/>
              </w:rPr>
            </w:pPr>
            <w:r w:rsidRPr="00077419">
              <w:rPr>
                <w:rFonts w:asciiTheme="majorBidi" w:hAnsiTheme="majorBidi" w:cstheme="majorBidi"/>
                <w:sz w:val="16"/>
                <w:szCs w:val="16"/>
                <w:lang w:val="pt-BR"/>
              </w:rPr>
              <w:t>N-Ace-S-(2-carbamoylethyl)-L-cys (ng/mL)</w:t>
            </w:r>
          </w:p>
        </w:tc>
        <w:tc>
          <w:tcPr>
            <w:tcW w:w="1387" w:type="dxa"/>
            <w:noWrap/>
            <w:hideMark/>
          </w:tcPr>
          <w:p w14:paraId="48203B33"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3.992602</w:t>
            </w:r>
          </w:p>
        </w:tc>
        <w:tc>
          <w:tcPr>
            <w:tcW w:w="1387" w:type="dxa"/>
            <w:noWrap/>
            <w:hideMark/>
          </w:tcPr>
          <w:p w14:paraId="178BEBA5"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0.601256</w:t>
            </w:r>
          </w:p>
        </w:tc>
        <w:tc>
          <w:tcPr>
            <w:tcW w:w="1260" w:type="dxa"/>
          </w:tcPr>
          <w:p w14:paraId="6DDBE3CB" w14:textId="77777777" w:rsidR="002A2B49" w:rsidRDefault="002A2B49" w:rsidP="00AD5B27">
            <w:r w:rsidRPr="00047829">
              <w:rPr>
                <w:rFonts w:asciiTheme="majorBidi" w:hAnsiTheme="majorBidi" w:cstheme="majorBidi"/>
                <w:sz w:val="16"/>
                <w:szCs w:val="16"/>
              </w:rPr>
              <w:t>Estimated by QSARs</w:t>
            </w:r>
          </w:p>
        </w:tc>
      </w:tr>
      <w:tr w:rsidR="002A2B49" w:rsidRPr="00077419" w14:paraId="15743D02" w14:textId="77777777" w:rsidTr="00AD5B27">
        <w:trPr>
          <w:trHeight w:val="300"/>
        </w:trPr>
        <w:tc>
          <w:tcPr>
            <w:tcW w:w="1238" w:type="dxa"/>
            <w:noWrap/>
            <w:hideMark/>
          </w:tcPr>
          <w:p w14:paraId="5DF919EC"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URXAMC</w:t>
            </w:r>
          </w:p>
        </w:tc>
        <w:tc>
          <w:tcPr>
            <w:tcW w:w="3756" w:type="dxa"/>
            <w:noWrap/>
            <w:hideMark/>
          </w:tcPr>
          <w:p w14:paraId="386450B2" w14:textId="77777777" w:rsidR="002A2B49" w:rsidRPr="00077419" w:rsidRDefault="002A2B49" w:rsidP="00AD5B27">
            <w:pPr>
              <w:rPr>
                <w:rFonts w:asciiTheme="majorBidi" w:hAnsiTheme="majorBidi" w:cstheme="majorBidi"/>
                <w:sz w:val="16"/>
                <w:szCs w:val="16"/>
                <w:lang w:val="pt-BR"/>
              </w:rPr>
            </w:pPr>
            <w:r w:rsidRPr="00077419">
              <w:rPr>
                <w:rFonts w:asciiTheme="majorBidi" w:hAnsiTheme="majorBidi" w:cstheme="majorBidi"/>
                <w:sz w:val="16"/>
                <w:szCs w:val="16"/>
                <w:lang w:val="pt-BR"/>
              </w:rPr>
              <w:t>N-Ace-S-(N-methlcarbamoyl)-L-cys (ng/mL)</w:t>
            </w:r>
          </w:p>
        </w:tc>
        <w:tc>
          <w:tcPr>
            <w:tcW w:w="1387" w:type="dxa"/>
            <w:noWrap/>
            <w:hideMark/>
          </w:tcPr>
          <w:p w14:paraId="7B788DF5"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3.992602</w:t>
            </w:r>
          </w:p>
        </w:tc>
        <w:tc>
          <w:tcPr>
            <w:tcW w:w="1387" w:type="dxa"/>
            <w:noWrap/>
            <w:hideMark/>
          </w:tcPr>
          <w:p w14:paraId="5AEAF347"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0.601256</w:t>
            </w:r>
          </w:p>
        </w:tc>
        <w:tc>
          <w:tcPr>
            <w:tcW w:w="1260" w:type="dxa"/>
          </w:tcPr>
          <w:p w14:paraId="0283CDA1" w14:textId="77777777" w:rsidR="002A2B49" w:rsidRDefault="002A2B49" w:rsidP="00AD5B27">
            <w:r w:rsidRPr="00047829">
              <w:rPr>
                <w:rFonts w:asciiTheme="majorBidi" w:hAnsiTheme="majorBidi" w:cstheme="majorBidi"/>
                <w:sz w:val="16"/>
                <w:szCs w:val="16"/>
              </w:rPr>
              <w:t>Estimated by QSARs</w:t>
            </w:r>
          </w:p>
        </w:tc>
      </w:tr>
      <w:tr w:rsidR="002A2B49" w:rsidRPr="00077419" w14:paraId="1DA8A1C0" w14:textId="77777777" w:rsidTr="00AD5B27">
        <w:trPr>
          <w:trHeight w:val="300"/>
        </w:trPr>
        <w:tc>
          <w:tcPr>
            <w:tcW w:w="1238" w:type="dxa"/>
            <w:noWrap/>
            <w:hideMark/>
          </w:tcPr>
          <w:p w14:paraId="27552CF4"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URXATC</w:t>
            </w:r>
          </w:p>
        </w:tc>
        <w:tc>
          <w:tcPr>
            <w:tcW w:w="3756" w:type="dxa"/>
            <w:noWrap/>
            <w:hideMark/>
          </w:tcPr>
          <w:p w14:paraId="09AA521A"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2-amnothiazolne-4-carbxylic acid (ng/mL)</w:t>
            </w:r>
          </w:p>
        </w:tc>
        <w:tc>
          <w:tcPr>
            <w:tcW w:w="1387" w:type="dxa"/>
            <w:noWrap/>
            <w:hideMark/>
          </w:tcPr>
          <w:p w14:paraId="661C7188"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3.992602</w:t>
            </w:r>
          </w:p>
        </w:tc>
        <w:tc>
          <w:tcPr>
            <w:tcW w:w="1387" w:type="dxa"/>
            <w:noWrap/>
            <w:hideMark/>
          </w:tcPr>
          <w:p w14:paraId="6C3C502F"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0.601256</w:t>
            </w:r>
          </w:p>
        </w:tc>
        <w:tc>
          <w:tcPr>
            <w:tcW w:w="1260" w:type="dxa"/>
          </w:tcPr>
          <w:p w14:paraId="60DD1CD9" w14:textId="77777777" w:rsidR="002A2B49" w:rsidRDefault="002A2B49" w:rsidP="00AD5B27">
            <w:r w:rsidRPr="00047829">
              <w:rPr>
                <w:rFonts w:asciiTheme="majorBidi" w:hAnsiTheme="majorBidi" w:cstheme="majorBidi"/>
                <w:sz w:val="16"/>
                <w:szCs w:val="16"/>
              </w:rPr>
              <w:t>Estimated by QSARs</w:t>
            </w:r>
          </w:p>
        </w:tc>
      </w:tr>
      <w:tr w:rsidR="002A2B49" w:rsidRPr="00077419" w14:paraId="324782C4" w14:textId="77777777" w:rsidTr="00AD5B27">
        <w:trPr>
          <w:trHeight w:val="300"/>
        </w:trPr>
        <w:tc>
          <w:tcPr>
            <w:tcW w:w="1238" w:type="dxa"/>
            <w:noWrap/>
            <w:hideMark/>
          </w:tcPr>
          <w:p w14:paraId="69521252"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URXCYM</w:t>
            </w:r>
          </w:p>
        </w:tc>
        <w:tc>
          <w:tcPr>
            <w:tcW w:w="3756" w:type="dxa"/>
            <w:noWrap/>
            <w:hideMark/>
          </w:tcPr>
          <w:p w14:paraId="0C95D040"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N-acetyl-S-(2-cyanoethyl)-L-cys (ng/mL)</w:t>
            </w:r>
          </w:p>
        </w:tc>
        <w:tc>
          <w:tcPr>
            <w:tcW w:w="1387" w:type="dxa"/>
            <w:noWrap/>
            <w:hideMark/>
          </w:tcPr>
          <w:p w14:paraId="6A62CF69"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3.992602</w:t>
            </w:r>
          </w:p>
        </w:tc>
        <w:tc>
          <w:tcPr>
            <w:tcW w:w="1387" w:type="dxa"/>
            <w:noWrap/>
            <w:hideMark/>
          </w:tcPr>
          <w:p w14:paraId="6BBBD6C5"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0.601256</w:t>
            </w:r>
          </w:p>
        </w:tc>
        <w:tc>
          <w:tcPr>
            <w:tcW w:w="1260" w:type="dxa"/>
          </w:tcPr>
          <w:p w14:paraId="202B256D" w14:textId="77777777" w:rsidR="002A2B49" w:rsidRDefault="002A2B49" w:rsidP="00AD5B27">
            <w:r w:rsidRPr="00047829">
              <w:rPr>
                <w:rFonts w:asciiTheme="majorBidi" w:hAnsiTheme="majorBidi" w:cstheme="majorBidi"/>
                <w:sz w:val="16"/>
                <w:szCs w:val="16"/>
              </w:rPr>
              <w:t>Estimated by QSARs</w:t>
            </w:r>
          </w:p>
        </w:tc>
      </w:tr>
      <w:tr w:rsidR="002A2B49" w:rsidRPr="00077419" w14:paraId="02B7AD65" w14:textId="77777777" w:rsidTr="00AD5B27">
        <w:trPr>
          <w:trHeight w:val="300"/>
        </w:trPr>
        <w:tc>
          <w:tcPr>
            <w:tcW w:w="1238" w:type="dxa"/>
            <w:noWrap/>
            <w:hideMark/>
          </w:tcPr>
          <w:p w14:paraId="7C706D92"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URXTTC</w:t>
            </w:r>
          </w:p>
        </w:tc>
        <w:tc>
          <w:tcPr>
            <w:tcW w:w="3756" w:type="dxa"/>
            <w:noWrap/>
            <w:hideMark/>
          </w:tcPr>
          <w:p w14:paraId="0028681D"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2-thoxothazlidne-4-carbxylic acid (ng/mL)</w:t>
            </w:r>
          </w:p>
        </w:tc>
        <w:tc>
          <w:tcPr>
            <w:tcW w:w="1387" w:type="dxa"/>
            <w:noWrap/>
            <w:hideMark/>
          </w:tcPr>
          <w:p w14:paraId="292ECD92"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3.992602</w:t>
            </w:r>
          </w:p>
        </w:tc>
        <w:tc>
          <w:tcPr>
            <w:tcW w:w="1387" w:type="dxa"/>
            <w:noWrap/>
            <w:hideMark/>
          </w:tcPr>
          <w:p w14:paraId="039113E4"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0.601256</w:t>
            </w:r>
          </w:p>
        </w:tc>
        <w:tc>
          <w:tcPr>
            <w:tcW w:w="1260" w:type="dxa"/>
          </w:tcPr>
          <w:p w14:paraId="6FB4B604" w14:textId="77777777" w:rsidR="002A2B49" w:rsidRDefault="002A2B49" w:rsidP="00AD5B27">
            <w:r w:rsidRPr="00047829">
              <w:rPr>
                <w:rFonts w:asciiTheme="majorBidi" w:hAnsiTheme="majorBidi" w:cstheme="majorBidi"/>
                <w:sz w:val="16"/>
                <w:szCs w:val="16"/>
              </w:rPr>
              <w:t>Estimated by QSARs</w:t>
            </w:r>
          </w:p>
        </w:tc>
      </w:tr>
      <w:tr w:rsidR="002A2B49" w:rsidRPr="00077419" w14:paraId="267A568E" w14:textId="77777777" w:rsidTr="00AD5B27">
        <w:trPr>
          <w:trHeight w:val="300"/>
        </w:trPr>
        <w:tc>
          <w:tcPr>
            <w:tcW w:w="1238" w:type="dxa"/>
            <w:noWrap/>
            <w:hideMark/>
          </w:tcPr>
          <w:p w14:paraId="5B83AB92"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URX2MH</w:t>
            </w:r>
          </w:p>
        </w:tc>
        <w:tc>
          <w:tcPr>
            <w:tcW w:w="3756" w:type="dxa"/>
            <w:noWrap/>
            <w:hideMark/>
          </w:tcPr>
          <w:p w14:paraId="6559DC80"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2-Methylhippuric acid (ng/mL)</w:t>
            </w:r>
          </w:p>
        </w:tc>
        <w:tc>
          <w:tcPr>
            <w:tcW w:w="1387" w:type="dxa"/>
            <w:noWrap/>
            <w:hideMark/>
          </w:tcPr>
          <w:p w14:paraId="436D10E3"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3.867926</w:t>
            </w:r>
          </w:p>
        </w:tc>
        <w:tc>
          <w:tcPr>
            <w:tcW w:w="1387" w:type="dxa"/>
            <w:noWrap/>
            <w:hideMark/>
          </w:tcPr>
          <w:p w14:paraId="4A2DAE01"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0.587478</w:t>
            </w:r>
          </w:p>
        </w:tc>
        <w:tc>
          <w:tcPr>
            <w:tcW w:w="1260" w:type="dxa"/>
          </w:tcPr>
          <w:p w14:paraId="55793886" w14:textId="77777777" w:rsidR="002A2B49" w:rsidRDefault="002A2B49" w:rsidP="00AD5B27">
            <w:r w:rsidRPr="00047829">
              <w:rPr>
                <w:rFonts w:asciiTheme="majorBidi" w:hAnsiTheme="majorBidi" w:cstheme="majorBidi"/>
                <w:sz w:val="16"/>
                <w:szCs w:val="16"/>
              </w:rPr>
              <w:t>Estimated by QSARs</w:t>
            </w:r>
          </w:p>
        </w:tc>
      </w:tr>
      <w:tr w:rsidR="002A2B49" w:rsidRPr="00077419" w14:paraId="49819C4A" w14:textId="77777777" w:rsidTr="00AD5B27">
        <w:trPr>
          <w:trHeight w:val="300"/>
        </w:trPr>
        <w:tc>
          <w:tcPr>
            <w:tcW w:w="1238" w:type="dxa"/>
            <w:noWrap/>
            <w:hideMark/>
          </w:tcPr>
          <w:p w14:paraId="3E575250"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URXPMM</w:t>
            </w:r>
          </w:p>
        </w:tc>
        <w:tc>
          <w:tcPr>
            <w:tcW w:w="3756" w:type="dxa"/>
            <w:noWrap/>
            <w:hideMark/>
          </w:tcPr>
          <w:p w14:paraId="36FDA0E7" w14:textId="77777777" w:rsidR="002A2B49" w:rsidRPr="00077419" w:rsidRDefault="002A2B49" w:rsidP="00AD5B27">
            <w:pPr>
              <w:rPr>
                <w:rFonts w:asciiTheme="majorBidi" w:hAnsiTheme="majorBidi" w:cstheme="majorBidi"/>
                <w:sz w:val="16"/>
                <w:szCs w:val="16"/>
                <w:lang w:val="pt-BR"/>
              </w:rPr>
            </w:pPr>
            <w:r w:rsidRPr="00077419">
              <w:rPr>
                <w:rFonts w:asciiTheme="majorBidi" w:hAnsiTheme="majorBidi" w:cstheme="majorBidi"/>
                <w:sz w:val="16"/>
                <w:szCs w:val="16"/>
                <w:lang w:val="pt-BR"/>
              </w:rPr>
              <w:t>N-A-S-(3-hydrxprpl-1-metl)-L-cys (ng/mL)</w:t>
            </w:r>
          </w:p>
        </w:tc>
        <w:tc>
          <w:tcPr>
            <w:tcW w:w="1387" w:type="dxa"/>
            <w:noWrap/>
            <w:hideMark/>
          </w:tcPr>
          <w:p w14:paraId="3B128F97"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3.615931</w:t>
            </w:r>
          </w:p>
        </w:tc>
        <w:tc>
          <w:tcPr>
            <w:tcW w:w="1387" w:type="dxa"/>
            <w:noWrap/>
            <w:hideMark/>
          </w:tcPr>
          <w:p w14:paraId="521B6D3F"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0.55822</w:t>
            </w:r>
          </w:p>
        </w:tc>
        <w:tc>
          <w:tcPr>
            <w:tcW w:w="1260" w:type="dxa"/>
          </w:tcPr>
          <w:p w14:paraId="013AD81E" w14:textId="77777777" w:rsidR="002A2B49" w:rsidRDefault="002A2B49" w:rsidP="00AD5B27">
            <w:r w:rsidRPr="00047829">
              <w:rPr>
                <w:rFonts w:asciiTheme="majorBidi" w:hAnsiTheme="majorBidi" w:cstheme="majorBidi"/>
                <w:sz w:val="16"/>
                <w:szCs w:val="16"/>
              </w:rPr>
              <w:t>Estimated by QSARs</w:t>
            </w:r>
          </w:p>
        </w:tc>
      </w:tr>
      <w:tr w:rsidR="002A2B49" w:rsidRPr="00077419" w14:paraId="4AAE460A" w14:textId="77777777" w:rsidTr="00AD5B27">
        <w:trPr>
          <w:trHeight w:val="300"/>
        </w:trPr>
        <w:tc>
          <w:tcPr>
            <w:tcW w:w="1238" w:type="dxa"/>
            <w:noWrap/>
            <w:hideMark/>
          </w:tcPr>
          <w:p w14:paraId="0C558EDD"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URXCEM</w:t>
            </w:r>
          </w:p>
        </w:tc>
        <w:tc>
          <w:tcPr>
            <w:tcW w:w="3756" w:type="dxa"/>
            <w:noWrap/>
            <w:hideMark/>
          </w:tcPr>
          <w:p w14:paraId="49567A45" w14:textId="77777777" w:rsidR="002A2B49" w:rsidRPr="00077419" w:rsidRDefault="002A2B49" w:rsidP="00AD5B27">
            <w:pPr>
              <w:rPr>
                <w:rFonts w:asciiTheme="majorBidi" w:hAnsiTheme="majorBidi" w:cstheme="majorBidi"/>
                <w:sz w:val="16"/>
                <w:szCs w:val="16"/>
                <w:lang w:val="pt-BR"/>
              </w:rPr>
            </w:pPr>
            <w:r w:rsidRPr="00077419">
              <w:rPr>
                <w:rFonts w:asciiTheme="majorBidi" w:hAnsiTheme="majorBidi" w:cstheme="majorBidi"/>
                <w:sz w:val="16"/>
                <w:szCs w:val="16"/>
                <w:lang w:val="pt-BR"/>
              </w:rPr>
              <w:t>N-Acetyl-S-(2-Carbxyethyl)-L-Cys (ng/mL)</w:t>
            </w:r>
          </w:p>
        </w:tc>
        <w:tc>
          <w:tcPr>
            <w:tcW w:w="1387" w:type="dxa"/>
            <w:noWrap/>
            <w:hideMark/>
          </w:tcPr>
          <w:p w14:paraId="159D7592"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3.483236</w:t>
            </w:r>
          </w:p>
        </w:tc>
        <w:tc>
          <w:tcPr>
            <w:tcW w:w="1387" w:type="dxa"/>
            <w:noWrap/>
            <w:hideMark/>
          </w:tcPr>
          <w:p w14:paraId="54B426F9"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0.541983</w:t>
            </w:r>
          </w:p>
        </w:tc>
        <w:tc>
          <w:tcPr>
            <w:tcW w:w="1260" w:type="dxa"/>
          </w:tcPr>
          <w:p w14:paraId="1E47FC7F" w14:textId="77777777" w:rsidR="002A2B49" w:rsidRDefault="002A2B49" w:rsidP="00AD5B27">
            <w:r w:rsidRPr="00047829">
              <w:rPr>
                <w:rFonts w:asciiTheme="majorBidi" w:hAnsiTheme="majorBidi" w:cstheme="majorBidi"/>
                <w:sz w:val="16"/>
                <w:szCs w:val="16"/>
              </w:rPr>
              <w:t>Estimated by QSARs</w:t>
            </w:r>
          </w:p>
        </w:tc>
      </w:tr>
      <w:tr w:rsidR="002A2B49" w:rsidRPr="00077419" w14:paraId="48E4D355" w14:textId="77777777" w:rsidTr="00AD5B27">
        <w:trPr>
          <w:trHeight w:val="300"/>
        </w:trPr>
        <w:tc>
          <w:tcPr>
            <w:tcW w:w="1238" w:type="dxa"/>
            <w:noWrap/>
            <w:hideMark/>
          </w:tcPr>
          <w:p w14:paraId="1AC1C66D"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URXHPM</w:t>
            </w:r>
          </w:p>
        </w:tc>
        <w:tc>
          <w:tcPr>
            <w:tcW w:w="3756" w:type="dxa"/>
            <w:noWrap/>
            <w:hideMark/>
          </w:tcPr>
          <w:p w14:paraId="16E60071" w14:textId="77777777" w:rsidR="002A2B49" w:rsidRPr="00077419" w:rsidRDefault="002A2B49" w:rsidP="00AD5B27">
            <w:pPr>
              <w:rPr>
                <w:rFonts w:asciiTheme="majorBidi" w:hAnsiTheme="majorBidi" w:cstheme="majorBidi"/>
                <w:sz w:val="16"/>
                <w:szCs w:val="16"/>
                <w:lang w:val="pt-BR"/>
              </w:rPr>
            </w:pPr>
            <w:r w:rsidRPr="00077419">
              <w:rPr>
                <w:rFonts w:asciiTheme="majorBidi" w:hAnsiTheme="majorBidi" w:cstheme="majorBidi"/>
                <w:sz w:val="16"/>
                <w:szCs w:val="16"/>
                <w:lang w:val="pt-BR"/>
              </w:rPr>
              <w:t>N-Ace-S-(3-Hydroxypropyl)-L-Cys (ng/mL)</w:t>
            </w:r>
          </w:p>
        </w:tc>
        <w:tc>
          <w:tcPr>
            <w:tcW w:w="1387" w:type="dxa"/>
            <w:noWrap/>
            <w:hideMark/>
          </w:tcPr>
          <w:p w14:paraId="10ABB569"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3.483236</w:t>
            </w:r>
          </w:p>
        </w:tc>
        <w:tc>
          <w:tcPr>
            <w:tcW w:w="1387" w:type="dxa"/>
            <w:noWrap/>
            <w:hideMark/>
          </w:tcPr>
          <w:p w14:paraId="265B4620"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0.541983</w:t>
            </w:r>
          </w:p>
        </w:tc>
        <w:tc>
          <w:tcPr>
            <w:tcW w:w="1260" w:type="dxa"/>
          </w:tcPr>
          <w:p w14:paraId="169E1052" w14:textId="77777777" w:rsidR="002A2B49" w:rsidRDefault="002A2B49" w:rsidP="00AD5B27">
            <w:r w:rsidRPr="00047829">
              <w:rPr>
                <w:rFonts w:asciiTheme="majorBidi" w:hAnsiTheme="majorBidi" w:cstheme="majorBidi"/>
                <w:sz w:val="16"/>
                <w:szCs w:val="16"/>
              </w:rPr>
              <w:t>Estimated by QSARs</w:t>
            </w:r>
          </w:p>
        </w:tc>
      </w:tr>
      <w:tr w:rsidR="002A2B49" w:rsidRPr="00077419" w14:paraId="76D72078" w14:textId="77777777" w:rsidTr="00AD5B27">
        <w:trPr>
          <w:trHeight w:val="300"/>
        </w:trPr>
        <w:tc>
          <w:tcPr>
            <w:tcW w:w="1238" w:type="dxa"/>
            <w:noWrap/>
            <w:hideMark/>
          </w:tcPr>
          <w:p w14:paraId="0D8C50E7"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URXDHB</w:t>
            </w:r>
          </w:p>
        </w:tc>
        <w:tc>
          <w:tcPr>
            <w:tcW w:w="3756" w:type="dxa"/>
            <w:noWrap/>
            <w:hideMark/>
          </w:tcPr>
          <w:p w14:paraId="5B086C68" w14:textId="77777777" w:rsidR="002A2B49" w:rsidRPr="00077419" w:rsidRDefault="002A2B49" w:rsidP="00AD5B27">
            <w:pPr>
              <w:rPr>
                <w:rFonts w:asciiTheme="majorBidi" w:hAnsiTheme="majorBidi" w:cstheme="majorBidi"/>
                <w:sz w:val="16"/>
                <w:szCs w:val="16"/>
                <w:lang w:val="pt-BR"/>
              </w:rPr>
            </w:pPr>
            <w:r w:rsidRPr="00077419">
              <w:rPr>
                <w:rFonts w:asciiTheme="majorBidi" w:hAnsiTheme="majorBidi" w:cstheme="majorBidi"/>
                <w:sz w:val="16"/>
                <w:szCs w:val="16"/>
                <w:lang w:val="pt-BR"/>
              </w:rPr>
              <w:t>N-Ace-S-(3,4-Dihidxybutl)-L-Cys (ng/mL)</w:t>
            </w:r>
          </w:p>
        </w:tc>
        <w:tc>
          <w:tcPr>
            <w:tcW w:w="1387" w:type="dxa"/>
            <w:noWrap/>
            <w:hideMark/>
          </w:tcPr>
          <w:p w14:paraId="6D33BE5A"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3.213711</w:t>
            </w:r>
          </w:p>
        </w:tc>
        <w:tc>
          <w:tcPr>
            <w:tcW w:w="1387" w:type="dxa"/>
            <w:noWrap/>
            <w:hideMark/>
          </w:tcPr>
          <w:p w14:paraId="751A6419"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0.507007</w:t>
            </w:r>
          </w:p>
        </w:tc>
        <w:tc>
          <w:tcPr>
            <w:tcW w:w="1260" w:type="dxa"/>
          </w:tcPr>
          <w:p w14:paraId="107F1862" w14:textId="77777777" w:rsidR="002A2B49" w:rsidRDefault="002A2B49" w:rsidP="00AD5B27">
            <w:r w:rsidRPr="00047829">
              <w:rPr>
                <w:rFonts w:asciiTheme="majorBidi" w:hAnsiTheme="majorBidi" w:cstheme="majorBidi"/>
                <w:sz w:val="16"/>
                <w:szCs w:val="16"/>
              </w:rPr>
              <w:t>Estimated by QSARs</w:t>
            </w:r>
          </w:p>
        </w:tc>
      </w:tr>
      <w:tr w:rsidR="002A2B49" w:rsidRPr="00077419" w14:paraId="3950A70F" w14:textId="77777777" w:rsidTr="00AD5B27">
        <w:trPr>
          <w:trHeight w:val="300"/>
        </w:trPr>
        <w:tc>
          <w:tcPr>
            <w:tcW w:w="1238" w:type="dxa"/>
            <w:noWrap/>
            <w:hideMark/>
          </w:tcPr>
          <w:p w14:paraId="360596A0"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LBXVTO</w:t>
            </w:r>
          </w:p>
        </w:tc>
        <w:tc>
          <w:tcPr>
            <w:tcW w:w="3756" w:type="dxa"/>
            <w:noWrap/>
            <w:hideMark/>
          </w:tcPr>
          <w:p w14:paraId="0F705BDC"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Blood Toluene (ng/ml)</w:t>
            </w:r>
          </w:p>
        </w:tc>
        <w:tc>
          <w:tcPr>
            <w:tcW w:w="1387" w:type="dxa"/>
            <w:noWrap/>
            <w:hideMark/>
          </w:tcPr>
          <w:p w14:paraId="6480B154"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2.576321</w:t>
            </w:r>
          </w:p>
        </w:tc>
        <w:tc>
          <w:tcPr>
            <w:tcW w:w="1387" w:type="dxa"/>
            <w:noWrap/>
            <w:hideMark/>
          </w:tcPr>
          <w:p w14:paraId="381FDC60"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0.411</w:t>
            </w:r>
          </w:p>
        </w:tc>
        <w:tc>
          <w:tcPr>
            <w:tcW w:w="1260" w:type="dxa"/>
          </w:tcPr>
          <w:p w14:paraId="39562831" w14:textId="77777777" w:rsidR="002A2B49" w:rsidRDefault="002A2B49" w:rsidP="00AD5B27">
            <w:r w:rsidRPr="00047829">
              <w:rPr>
                <w:rFonts w:asciiTheme="majorBidi" w:hAnsiTheme="majorBidi" w:cstheme="majorBidi"/>
                <w:sz w:val="16"/>
                <w:szCs w:val="16"/>
              </w:rPr>
              <w:t>Estimated by QSARs</w:t>
            </w:r>
          </w:p>
        </w:tc>
      </w:tr>
      <w:tr w:rsidR="002A2B49" w:rsidRPr="00077419" w14:paraId="41A442F5" w14:textId="77777777" w:rsidTr="00AD5B27">
        <w:trPr>
          <w:trHeight w:val="300"/>
        </w:trPr>
        <w:tc>
          <w:tcPr>
            <w:tcW w:w="1238" w:type="dxa"/>
            <w:noWrap/>
            <w:hideMark/>
          </w:tcPr>
          <w:p w14:paraId="6625BA52"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LBXNM</w:t>
            </w:r>
          </w:p>
        </w:tc>
        <w:tc>
          <w:tcPr>
            <w:tcW w:w="3756" w:type="dxa"/>
            <w:noWrap/>
            <w:hideMark/>
          </w:tcPr>
          <w:p w14:paraId="5069CDC1"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Blood Nitromethane (pg/mL)</w:t>
            </w:r>
          </w:p>
        </w:tc>
        <w:tc>
          <w:tcPr>
            <w:tcW w:w="1387" w:type="dxa"/>
            <w:noWrap/>
            <w:hideMark/>
          </w:tcPr>
          <w:p w14:paraId="06074985"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2.238721</w:t>
            </w:r>
          </w:p>
        </w:tc>
        <w:tc>
          <w:tcPr>
            <w:tcW w:w="1387" w:type="dxa"/>
            <w:noWrap/>
            <w:hideMark/>
          </w:tcPr>
          <w:p w14:paraId="609C3613"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0.35</w:t>
            </w:r>
          </w:p>
        </w:tc>
        <w:tc>
          <w:tcPr>
            <w:tcW w:w="1260" w:type="dxa"/>
          </w:tcPr>
          <w:p w14:paraId="63D37109" w14:textId="77777777" w:rsidR="002A2B49" w:rsidRDefault="002A2B49" w:rsidP="00AD5B27">
            <w:r w:rsidRPr="00047829">
              <w:rPr>
                <w:rFonts w:asciiTheme="majorBidi" w:hAnsiTheme="majorBidi" w:cstheme="majorBidi"/>
                <w:sz w:val="16"/>
                <w:szCs w:val="16"/>
              </w:rPr>
              <w:t>Estimated by QSARs</w:t>
            </w:r>
          </w:p>
        </w:tc>
      </w:tr>
      <w:tr w:rsidR="002A2B49" w:rsidRPr="00077419" w14:paraId="6C9490D9" w14:textId="77777777" w:rsidTr="00AD5B27">
        <w:trPr>
          <w:trHeight w:val="300"/>
        </w:trPr>
        <w:tc>
          <w:tcPr>
            <w:tcW w:w="1238" w:type="dxa"/>
            <w:noWrap/>
            <w:hideMark/>
          </w:tcPr>
          <w:p w14:paraId="55A97EEE"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LBXVCF</w:t>
            </w:r>
          </w:p>
        </w:tc>
        <w:tc>
          <w:tcPr>
            <w:tcW w:w="3756" w:type="dxa"/>
            <w:noWrap/>
            <w:hideMark/>
          </w:tcPr>
          <w:p w14:paraId="627746B4"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Blood Chloroform (pg/ml)</w:t>
            </w:r>
          </w:p>
        </w:tc>
        <w:tc>
          <w:tcPr>
            <w:tcW w:w="1387" w:type="dxa"/>
            <w:noWrap/>
            <w:hideMark/>
          </w:tcPr>
          <w:p w14:paraId="14E043DB"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1.5</w:t>
            </w:r>
          </w:p>
        </w:tc>
        <w:tc>
          <w:tcPr>
            <w:tcW w:w="1387" w:type="dxa"/>
            <w:noWrap/>
            <w:hideMark/>
          </w:tcPr>
          <w:p w14:paraId="7A97E193"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0.176091</w:t>
            </w:r>
          </w:p>
        </w:tc>
        <w:tc>
          <w:tcPr>
            <w:tcW w:w="1260" w:type="dxa"/>
          </w:tcPr>
          <w:p w14:paraId="2FB5CD5F" w14:textId="77777777" w:rsidR="002A2B49" w:rsidRPr="00077419" w:rsidRDefault="002A2B49" w:rsidP="00AD5B27">
            <w:pPr>
              <w:rPr>
                <w:rFonts w:asciiTheme="majorBidi" w:hAnsiTheme="majorBidi" w:cstheme="majorBidi"/>
                <w:sz w:val="16"/>
                <w:szCs w:val="16"/>
              </w:rPr>
            </w:pPr>
            <w:r w:rsidRPr="00077419">
              <w:rPr>
                <w:rFonts w:asciiTheme="majorBidi" w:hAnsiTheme="majorBidi" w:cstheme="majorBidi"/>
                <w:sz w:val="16"/>
                <w:szCs w:val="16"/>
              </w:rPr>
              <w:t>Arnot et al., 2014 Training Set</w:t>
            </w:r>
          </w:p>
        </w:tc>
      </w:tr>
    </w:tbl>
    <w:p w14:paraId="58121F85" w14:textId="40C8FDF6" w:rsidR="00206B80" w:rsidRPr="005A7711" w:rsidRDefault="00206B80" w:rsidP="0058664A">
      <w:pPr>
        <w:spacing w:after="0" w:line="240" w:lineRule="auto"/>
        <w:rPr>
          <w:rFonts w:asciiTheme="majorBidi" w:hAnsiTheme="majorBidi" w:cstheme="majorBidi"/>
          <w:b/>
          <w:bCs/>
          <w:sz w:val="24"/>
          <w:szCs w:val="24"/>
        </w:rPr>
      </w:pPr>
    </w:p>
    <w:p w14:paraId="4F61E950" w14:textId="5FF7C79A" w:rsidR="0058664A" w:rsidRPr="00FB7D81" w:rsidRDefault="00FD727B" w:rsidP="00FB7D81">
      <w:pPr>
        <w:pStyle w:val="Heading2"/>
        <w:rPr>
          <w:rFonts w:asciiTheme="majorBidi" w:hAnsiTheme="majorBidi"/>
          <w:color w:val="auto"/>
          <w:sz w:val="24"/>
          <w:szCs w:val="24"/>
        </w:rPr>
      </w:pPr>
      <w:bookmarkStart w:id="15" w:name="_Toc525603893"/>
      <w:r w:rsidRPr="005A7711">
        <w:rPr>
          <w:rFonts w:asciiTheme="majorBidi" w:hAnsiTheme="majorBidi"/>
          <w:b/>
          <w:bCs/>
          <w:color w:val="auto"/>
          <w:sz w:val="24"/>
          <w:szCs w:val="24"/>
        </w:rPr>
        <w:t xml:space="preserve">Table </w:t>
      </w:r>
      <w:r w:rsidR="00DE490D">
        <w:rPr>
          <w:rFonts w:asciiTheme="majorBidi" w:hAnsiTheme="majorBidi"/>
          <w:b/>
          <w:bCs/>
          <w:color w:val="auto"/>
          <w:sz w:val="24"/>
          <w:szCs w:val="24"/>
        </w:rPr>
        <w:t>S</w:t>
      </w:r>
      <w:r w:rsidR="00F224C4">
        <w:rPr>
          <w:rFonts w:asciiTheme="majorBidi" w:hAnsiTheme="majorBidi"/>
          <w:b/>
          <w:bCs/>
          <w:color w:val="auto"/>
          <w:sz w:val="24"/>
          <w:szCs w:val="24"/>
        </w:rPr>
        <w:t>13</w:t>
      </w:r>
      <w:r w:rsidRPr="005A7711">
        <w:rPr>
          <w:rFonts w:asciiTheme="majorBidi" w:hAnsiTheme="majorBidi"/>
          <w:b/>
          <w:bCs/>
          <w:color w:val="auto"/>
          <w:sz w:val="24"/>
          <w:szCs w:val="24"/>
        </w:rPr>
        <w:t xml:space="preserve">. </w:t>
      </w:r>
      <w:r w:rsidRPr="005A7711">
        <w:rPr>
          <w:rFonts w:asciiTheme="majorBidi" w:hAnsiTheme="majorBidi"/>
          <w:color w:val="auto"/>
          <w:sz w:val="24"/>
          <w:szCs w:val="24"/>
        </w:rPr>
        <w:t>Linear regression results pertaining to age by chemical biomarker.</w:t>
      </w:r>
      <w:bookmarkEnd w:id="15"/>
      <w:r w:rsidRPr="005A7711">
        <w:rPr>
          <w:rFonts w:asciiTheme="majorBidi" w:hAnsiTheme="majorBidi"/>
          <w:color w:val="auto"/>
          <w:sz w:val="24"/>
          <w:szCs w:val="24"/>
        </w:rPr>
        <w:t xml:space="preserve"> </w:t>
      </w:r>
    </w:p>
    <w:tbl>
      <w:tblPr>
        <w:tblStyle w:val="TableGrid"/>
        <w:tblW w:w="9355" w:type="dxa"/>
        <w:tblLook w:val="04A0" w:firstRow="1" w:lastRow="0" w:firstColumn="1" w:lastColumn="0" w:noHBand="0" w:noVBand="1"/>
      </w:tblPr>
      <w:tblGrid>
        <w:gridCol w:w="1096"/>
        <w:gridCol w:w="2499"/>
        <w:gridCol w:w="990"/>
        <w:gridCol w:w="990"/>
        <w:gridCol w:w="990"/>
        <w:gridCol w:w="900"/>
        <w:gridCol w:w="990"/>
        <w:gridCol w:w="900"/>
      </w:tblGrid>
      <w:tr w:rsidR="00F44EF6" w:rsidRPr="00FB7D81" w14:paraId="3E6D4E69" w14:textId="77777777" w:rsidTr="00FB7D81">
        <w:trPr>
          <w:trHeight w:val="300"/>
        </w:trPr>
        <w:tc>
          <w:tcPr>
            <w:tcW w:w="1096" w:type="dxa"/>
            <w:noWrap/>
          </w:tcPr>
          <w:p w14:paraId="2A850EEA" w14:textId="68A1AF4E" w:rsidR="00F44EF6" w:rsidRPr="00FB7D81" w:rsidRDefault="00F44EF6" w:rsidP="00F44EF6">
            <w:pPr>
              <w:rPr>
                <w:rFonts w:asciiTheme="majorBidi" w:hAnsiTheme="majorBidi" w:cstheme="majorBidi"/>
                <w:sz w:val="16"/>
                <w:szCs w:val="16"/>
              </w:rPr>
            </w:pPr>
            <w:r w:rsidRPr="00FB7D81">
              <w:rPr>
                <w:rFonts w:asciiTheme="majorBidi" w:eastAsia="Times New Roman" w:hAnsiTheme="majorBidi" w:cstheme="majorBidi"/>
                <w:b/>
                <w:bCs/>
                <w:sz w:val="16"/>
                <w:szCs w:val="16"/>
              </w:rPr>
              <w:t>NHANES codename</w:t>
            </w:r>
          </w:p>
        </w:tc>
        <w:tc>
          <w:tcPr>
            <w:tcW w:w="2499" w:type="dxa"/>
            <w:noWrap/>
          </w:tcPr>
          <w:p w14:paraId="4D9A01D2" w14:textId="1DCF432A" w:rsidR="00F44EF6" w:rsidRPr="00FB7D81" w:rsidRDefault="00F44EF6" w:rsidP="00F44EF6">
            <w:pPr>
              <w:rPr>
                <w:rFonts w:asciiTheme="majorBidi" w:hAnsiTheme="majorBidi" w:cstheme="majorBidi"/>
                <w:sz w:val="16"/>
                <w:szCs w:val="16"/>
              </w:rPr>
            </w:pPr>
            <w:r w:rsidRPr="00FB7D81">
              <w:rPr>
                <w:rFonts w:asciiTheme="majorBidi" w:eastAsia="Times New Roman" w:hAnsiTheme="majorBidi" w:cstheme="majorBidi"/>
                <w:b/>
                <w:bCs/>
                <w:sz w:val="16"/>
                <w:szCs w:val="16"/>
              </w:rPr>
              <w:t>Chemical Name (units)</w:t>
            </w:r>
          </w:p>
        </w:tc>
        <w:tc>
          <w:tcPr>
            <w:tcW w:w="990" w:type="dxa"/>
            <w:noWrap/>
          </w:tcPr>
          <w:p w14:paraId="2844B4D3" w14:textId="33507774" w:rsidR="00F44EF6" w:rsidRPr="00FB7D81" w:rsidRDefault="00F44EF6" w:rsidP="00F44EF6">
            <w:pPr>
              <w:rPr>
                <w:rFonts w:asciiTheme="majorBidi" w:hAnsiTheme="majorBidi" w:cstheme="majorBidi"/>
                <w:sz w:val="16"/>
                <w:szCs w:val="16"/>
              </w:rPr>
            </w:pPr>
            <w:r w:rsidRPr="00FB7D81">
              <w:rPr>
                <w:rFonts w:asciiTheme="majorBidi" w:eastAsia="Times New Roman" w:hAnsiTheme="majorBidi" w:cstheme="majorBidi"/>
                <w:b/>
                <w:bCs/>
                <w:sz w:val="16"/>
                <w:szCs w:val="16"/>
              </w:rPr>
              <w:t>Age Coefficient</w:t>
            </w:r>
          </w:p>
        </w:tc>
        <w:tc>
          <w:tcPr>
            <w:tcW w:w="990" w:type="dxa"/>
            <w:noWrap/>
          </w:tcPr>
          <w:p w14:paraId="6ED9CCD4" w14:textId="310364C6" w:rsidR="00F44EF6" w:rsidRPr="00FB7D81" w:rsidRDefault="00F44EF6" w:rsidP="00F44EF6">
            <w:pPr>
              <w:rPr>
                <w:rFonts w:asciiTheme="majorBidi" w:hAnsiTheme="majorBidi" w:cstheme="majorBidi"/>
                <w:sz w:val="16"/>
                <w:szCs w:val="16"/>
              </w:rPr>
            </w:pPr>
            <w:r w:rsidRPr="00FB7D81">
              <w:rPr>
                <w:rFonts w:asciiTheme="majorBidi" w:eastAsia="Times New Roman" w:hAnsiTheme="majorBidi" w:cstheme="majorBidi"/>
                <w:b/>
                <w:bCs/>
                <w:sz w:val="16"/>
                <w:szCs w:val="16"/>
              </w:rPr>
              <w:t>Age Percent Difference</w:t>
            </w:r>
          </w:p>
        </w:tc>
        <w:tc>
          <w:tcPr>
            <w:tcW w:w="990" w:type="dxa"/>
            <w:noWrap/>
          </w:tcPr>
          <w:p w14:paraId="3493DA7A" w14:textId="6A3DCC48" w:rsidR="00F44EF6" w:rsidRPr="00FB7D81" w:rsidRDefault="00F44EF6" w:rsidP="00F44EF6">
            <w:pPr>
              <w:rPr>
                <w:rFonts w:asciiTheme="majorBidi" w:hAnsiTheme="majorBidi" w:cstheme="majorBidi"/>
                <w:sz w:val="16"/>
                <w:szCs w:val="16"/>
              </w:rPr>
            </w:pPr>
            <w:r w:rsidRPr="00FB7D81">
              <w:rPr>
                <w:rFonts w:asciiTheme="majorBidi" w:eastAsia="Times New Roman" w:hAnsiTheme="majorBidi" w:cstheme="majorBidi"/>
                <w:b/>
                <w:bCs/>
                <w:sz w:val="16"/>
                <w:szCs w:val="16"/>
              </w:rPr>
              <w:t>Age Standard Error</w:t>
            </w:r>
          </w:p>
        </w:tc>
        <w:tc>
          <w:tcPr>
            <w:tcW w:w="900" w:type="dxa"/>
            <w:noWrap/>
          </w:tcPr>
          <w:p w14:paraId="27313EBB" w14:textId="5FD2C384" w:rsidR="00F44EF6" w:rsidRPr="00FB7D81" w:rsidRDefault="00F44EF6" w:rsidP="00F44EF6">
            <w:pPr>
              <w:rPr>
                <w:rFonts w:asciiTheme="majorBidi" w:hAnsiTheme="majorBidi" w:cstheme="majorBidi"/>
                <w:sz w:val="16"/>
                <w:szCs w:val="16"/>
              </w:rPr>
            </w:pPr>
            <w:r w:rsidRPr="00FB7D81">
              <w:rPr>
                <w:rFonts w:asciiTheme="majorBidi" w:eastAsia="Times New Roman" w:hAnsiTheme="majorBidi" w:cstheme="majorBidi"/>
                <w:b/>
                <w:bCs/>
                <w:sz w:val="16"/>
                <w:szCs w:val="16"/>
              </w:rPr>
              <w:t>Age T-Score</w:t>
            </w:r>
          </w:p>
        </w:tc>
        <w:tc>
          <w:tcPr>
            <w:tcW w:w="990" w:type="dxa"/>
            <w:noWrap/>
          </w:tcPr>
          <w:p w14:paraId="27405F8E" w14:textId="33A3853B" w:rsidR="00F44EF6" w:rsidRPr="00FB7D81" w:rsidRDefault="00F44EF6" w:rsidP="00F44EF6">
            <w:pPr>
              <w:rPr>
                <w:rFonts w:asciiTheme="majorBidi" w:hAnsiTheme="majorBidi" w:cstheme="majorBidi"/>
                <w:sz w:val="16"/>
                <w:szCs w:val="16"/>
              </w:rPr>
            </w:pPr>
            <w:r w:rsidRPr="00FB7D81">
              <w:rPr>
                <w:rFonts w:asciiTheme="majorBidi" w:eastAsia="Times New Roman" w:hAnsiTheme="majorBidi" w:cstheme="majorBidi"/>
                <w:b/>
                <w:bCs/>
                <w:sz w:val="16"/>
                <w:szCs w:val="16"/>
              </w:rPr>
              <w:t>Age p-value</w:t>
            </w:r>
          </w:p>
        </w:tc>
        <w:tc>
          <w:tcPr>
            <w:tcW w:w="900" w:type="dxa"/>
          </w:tcPr>
          <w:p w14:paraId="55199EBB" w14:textId="7F99D039" w:rsidR="00F44EF6" w:rsidRPr="00FB7D81" w:rsidRDefault="00F44EF6" w:rsidP="00F44EF6">
            <w:pPr>
              <w:rPr>
                <w:rFonts w:asciiTheme="majorBidi" w:hAnsiTheme="majorBidi" w:cstheme="majorBidi"/>
                <w:sz w:val="16"/>
                <w:szCs w:val="16"/>
              </w:rPr>
            </w:pPr>
            <w:r w:rsidRPr="00FB7D81">
              <w:rPr>
                <w:rFonts w:asciiTheme="majorBidi" w:eastAsia="Times New Roman" w:hAnsiTheme="majorBidi" w:cstheme="majorBidi"/>
                <w:b/>
                <w:bCs/>
                <w:sz w:val="16"/>
                <w:szCs w:val="16"/>
              </w:rPr>
              <w:t>FDR adjusted p-value</w:t>
            </w:r>
          </w:p>
        </w:tc>
      </w:tr>
      <w:tr w:rsidR="00FB7D81" w:rsidRPr="00FB7D81" w14:paraId="7DF31CC0" w14:textId="1419F421" w:rsidTr="00FB7D81">
        <w:trPr>
          <w:trHeight w:val="300"/>
        </w:trPr>
        <w:tc>
          <w:tcPr>
            <w:tcW w:w="1096" w:type="dxa"/>
            <w:noWrap/>
            <w:hideMark/>
          </w:tcPr>
          <w:p w14:paraId="49B09F0D"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LBXGLY</w:t>
            </w:r>
          </w:p>
        </w:tc>
        <w:tc>
          <w:tcPr>
            <w:tcW w:w="2499" w:type="dxa"/>
            <w:noWrap/>
            <w:hideMark/>
          </w:tcPr>
          <w:p w14:paraId="17D2970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Glycideamide (pmoL/G Hb)</w:t>
            </w:r>
          </w:p>
        </w:tc>
        <w:tc>
          <w:tcPr>
            <w:tcW w:w="990" w:type="dxa"/>
            <w:noWrap/>
            <w:hideMark/>
          </w:tcPr>
          <w:p w14:paraId="04F9CC0E"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-2.32E-03</w:t>
            </w:r>
          </w:p>
        </w:tc>
        <w:tc>
          <w:tcPr>
            <w:tcW w:w="990" w:type="dxa"/>
            <w:noWrap/>
            <w:hideMark/>
          </w:tcPr>
          <w:p w14:paraId="7E15F200"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-19.2681</w:t>
            </w:r>
          </w:p>
        </w:tc>
        <w:tc>
          <w:tcPr>
            <w:tcW w:w="990" w:type="dxa"/>
            <w:noWrap/>
            <w:hideMark/>
          </w:tcPr>
          <w:p w14:paraId="2AF1DDB1"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9.63E-05</w:t>
            </w:r>
          </w:p>
        </w:tc>
        <w:tc>
          <w:tcPr>
            <w:tcW w:w="900" w:type="dxa"/>
            <w:noWrap/>
            <w:hideMark/>
          </w:tcPr>
          <w:p w14:paraId="1BD2942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-24.1231</w:t>
            </w:r>
          </w:p>
        </w:tc>
        <w:tc>
          <w:tcPr>
            <w:tcW w:w="990" w:type="dxa"/>
            <w:noWrap/>
            <w:hideMark/>
          </w:tcPr>
          <w:p w14:paraId="788ABFF5" w14:textId="01A26B49"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5.12E-126</w:t>
            </w:r>
          </w:p>
        </w:tc>
        <w:tc>
          <w:tcPr>
            <w:tcW w:w="900" w:type="dxa"/>
          </w:tcPr>
          <w:p w14:paraId="298F8FB2" w14:textId="334DBD2A"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1.90E-125</w:t>
            </w:r>
          </w:p>
        </w:tc>
      </w:tr>
      <w:tr w:rsidR="00FB7D81" w:rsidRPr="00FB7D81" w14:paraId="1AFA0463" w14:textId="0C28704E" w:rsidTr="00FB7D81">
        <w:trPr>
          <w:trHeight w:val="300"/>
        </w:trPr>
        <w:tc>
          <w:tcPr>
            <w:tcW w:w="1096" w:type="dxa"/>
            <w:noWrap/>
            <w:hideMark/>
          </w:tcPr>
          <w:p w14:paraId="72A2F09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LBXACR</w:t>
            </w:r>
          </w:p>
        </w:tc>
        <w:tc>
          <w:tcPr>
            <w:tcW w:w="2499" w:type="dxa"/>
            <w:noWrap/>
            <w:hideMark/>
          </w:tcPr>
          <w:p w14:paraId="6FF531B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Acrylamide (pmoL/G Hb)</w:t>
            </w:r>
          </w:p>
        </w:tc>
        <w:tc>
          <w:tcPr>
            <w:tcW w:w="990" w:type="dxa"/>
            <w:noWrap/>
            <w:hideMark/>
          </w:tcPr>
          <w:p w14:paraId="2C81175E"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-9.43E-04</w:t>
            </w:r>
          </w:p>
        </w:tc>
        <w:tc>
          <w:tcPr>
            <w:tcW w:w="990" w:type="dxa"/>
            <w:noWrap/>
            <w:hideMark/>
          </w:tcPr>
          <w:p w14:paraId="6F6A3B8D"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-8.3182</w:t>
            </w:r>
          </w:p>
        </w:tc>
        <w:tc>
          <w:tcPr>
            <w:tcW w:w="990" w:type="dxa"/>
            <w:noWrap/>
            <w:hideMark/>
          </w:tcPr>
          <w:p w14:paraId="597B7839"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7.77E-05</w:t>
            </w:r>
          </w:p>
        </w:tc>
        <w:tc>
          <w:tcPr>
            <w:tcW w:w="900" w:type="dxa"/>
            <w:noWrap/>
            <w:hideMark/>
          </w:tcPr>
          <w:p w14:paraId="70C0010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-12.1420</w:t>
            </w:r>
          </w:p>
        </w:tc>
        <w:tc>
          <w:tcPr>
            <w:tcW w:w="990" w:type="dxa"/>
            <w:noWrap/>
            <w:hideMark/>
          </w:tcPr>
          <w:p w14:paraId="10F4D0C6" w14:textId="7D12B033"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9.34E-34</w:t>
            </w:r>
          </w:p>
        </w:tc>
        <w:tc>
          <w:tcPr>
            <w:tcW w:w="900" w:type="dxa"/>
          </w:tcPr>
          <w:p w14:paraId="21B928EE" w14:textId="485EBBBD"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2.09E-33</w:t>
            </w:r>
          </w:p>
        </w:tc>
      </w:tr>
      <w:tr w:rsidR="00FB7D81" w:rsidRPr="00FB7D81" w14:paraId="4349BC6D" w14:textId="0618FC09" w:rsidTr="00FB7D81">
        <w:trPr>
          <w:trHeight w:val="300"/>
        </w:trPr>
        <w:tc>
          <w:tcPr>
            <w:tcW w:w="1096" w:type="dxa"/>
            <w:noWrap/>
            <w:hideMark/>
          </w:tcPr>
          <w:p w14:paraId="0487163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LBXBB1LA</w:t>
            </w:r>
          </w:p>
        </w:tc>
        <w:tc>
          <w:tcPr>
            <w:tcW w:w="2499" w:type="dxa"/>
            <w:noWrap/>
            <w:hideMark/>
          </w:tcPr>
          <w:p w14:paraId="4D6D1EE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2,2',4,4',5,5'-hexabromobiphenyl lipid adj (ng/g)</w:t>
            </w:r>
          </w:p>
        </w:tc>
        <w:tc>
          <w:tcPr>
            <w:tcW w:w="990" w:type="dxa"/>
            <w:noWrap/>
            <w:hideMark/>
          </w:tcPr>
          <w:p w14:paraId="6E47E167"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1.40E-02</w:t>
            </w:r>
          </w:p>
        </w:tc>
        <w:tc>
          <w:tcPr>
            <w:tcW w:w="990" w:type="dxa"/>
            <w:noWrap/>
            <w:hideMark/>
          </w:tcPr>
          <w:p w14:paraId="569F29EC"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262.3491</w:t>
            </w:r>
          </w:p>
        </w:tc>
        <w:tc>
          <w:tcPr>
            <w:tcW w:w="990" w:type="dxa"/>
            <w:noWrap/>
            <w:hideMark/>
          </w:tcPr>
          <w:p w14:paraId="3318262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4.88E-04</w:t>
            </w:r>
          </w:p>
        </w:tc>
        <w:tc>
          <w:tcPr>
            <w:tcW w:w="900" w:type="dxa"/>
            <w:noWrap/>
            <w:hideMark/>
          </w:tcPr>
          <w:p w14:paraId="407CF485"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28.6568</w:t>
            </w:r>
          </w:p>
        </w:tc>
        <w:tc>
          <w:tcPr>
            <w:tcW w:w="990" w:type="dxa"/>
            <w:noWrap/>
            <w:hideMark/>
          </w:tcPr>
          <w:p w14:paraId="14BD754D" w14:textId="5309AB54"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1.42E-150</w:t>
            </w:r>
          </w:p>
        </w:tc>
        <w:tc>
          <w:tcPr>
            <w:tcW w:w="900" w:type="dxa"/>
          </w:tcPr>
          <w:p w14:paraId="32756BF3" w14:textId="75552670"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5.72E-150</w:t>
            </w:r>
          </w:p>
        </w:tc>
      </w:tr>
      <w:tr w:rsidR="00FB7D81" w:rsidRPr="00FB7D81" w14:paraId="1A17DC06" w14:textId="434B795B" w:rsidTr="00FB7D81">
        <w:trPr>
          <w:trHeight w:val="300"/>
        </w:trPr>
        <w:tc>
          <w:tcPr>
            <w:tcW w:w="1096" w:type="dxa"/>
            <w:noWrap/>
            <w:hideMark/>
          </w:tcPr>
          <w:p w14:paraId="7ECE76F0"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LBXBR2LA</w:t>
            </w:r>
          </w:p>
        </w:tc>
        <w:tc>
          <w:tcPr>
            <w:tcW w:w="2499" w:type="dxa"/>
            <w:noWrap/>
            <w:hideMark/>
          </w:tcPr>
          <w:p w14:paraId="51B5D11E"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2,4,4'-tribromodiphenyl ether lipid adj (ng/g)</w:t>
            </w:r>
          </w:p>
        </w:tc>
        <w:tc>
          <w:tcPr>
            <w:tcW w:w="990" w:type="dxa"/>
            <w:noWrap/>
            <w:hideMark/>
          </w:tcPr>
          <w:p w14:paraId="47245685"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6.64E-04</w:t>
            </w:r>
          </w:p>
        </w:tc>
        <w:tc>
          <w:tcPr>
            <w:tcW w:w="990" w:type="dxa"/>
            <w:noWrap/>
            <w:hideMark/>
          </w:tcPr>
          <w:p w14:paraId="5818185D"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6.3113</w:t>
            </w:r>
          </w:p>
        </w:tc>
        <w:tc>
          <w:tcPr>
            <w:tcW w:w="990" w:type="dxa"/>
            <w:noWrap/>
            <w:hideMark/>
          </w:tcPr>
          <w:p w14:paraId="2F6B7EC7"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4.61E-04</w:t>
            </w:r>
          </w:p>
        </w:tc>
        <w:tc>
          <w:tcPr>
            <w:tcW w:w="900" w:type="dxa"/>
            <w:noWrap/>
            <w:hideMark/>
          </w:tcPr>
          <w:p w14:paraId="49EB6DB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1.4404</w:t>
            </w:r>
          </w:p>
        </w:tc>
        <w:tc>
          <w:tcPr>
            <w:tcW w:w="990" w:type="dxa"/>
            <w:noWrap/>
            <w:hideMark/>
          </w:tcPr>
          <w:p w14:paraId="67DCBBA7" w14:textId="28E1D8C9"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1.50E-01</w:t>
            </w:r>
          </w:p>
        </w:tc>
        <w:tc>
          <w:tcPr>
            <w:tcW w:w="900" w:type="dxa"/>
          </w:tcPr>
          <w:p w14:paraId="6E677144" w14:textId="5EB07C4A"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1.61E-01</w:t>
            </w:r>
          </w:p>
        </w:tc>
      </w:tr>
      <w:tr w:rsidR="00FB7D81" w:rsidRPr="00FB7D81" w14:paraId="34E5DD6C" w14:textId="350FF5C8" w:rsidTr="00FB7D81">
        <w:trPr>
          <w:trHeight w:val="300"/>
        </w:trPr>
        <w:tc>
          <w:tcPr>
            <w:tcW w:w="1096" w:type="dxa"/>
            <w:noWrap/>
            <w:hideMark/>
          </w:tcPr>
          <w:p w14:paraId="20608A4E"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LBXBR8LA</w:t>
            </w:r>
          </w:p>
        </w:tc>
        <w:tc>
          <w:tcPr>
            <w:tcW w:w="2499" w:type="dxa"/>
            <w:noWrap/>
            <w:hideMark/>
          </w:tcPr>
          <w:p w14:paraId="32A687B0"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2,2',4,4',5,6'-hexabromodiphenyl ether lipid adj (ng/g)</w:t>
            </w:r>
          </w:p>
        </w:tc>
        <w:tc>
          <w:tcPr>
            <w:tcW w:w="990" w:type="dxa"/>
            <w:noWrap/>
            <w:hideMark/>
          </w:tcPr>
          <w:p w14:paraId="39B02B00"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-1.07E-03</w:t>
            </w:r>
          </w:p>
        </w:tc>
        <w:tc>
          <w:tcPr>
            <w:tcW w:w="990" w:type="dxa"/>
            <w:noWrap/>
            <w:hideMark/>
          </w:tcPr>
          <w:p w14:paraId="366E8474"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-9.3855</w:t>
            </w:r>
          </w:p>
        </w:tc>
        <w:tc>
          <w:tcPr>
            <w:tcW w:w="990" w:type="dxa"/>
            <w:noWrap/>
            <w:hideMark/>
          </w:tcPr>
          <w:p w14:paraId="48DC2DB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4.10E-04</w:t>
            </w:r>
          </w:p>
        </w:tc>
        <w:tc>
          <w:tcPr>
            <w:tcW w:w="900" w:type="dxa"/>
            <w:noWrap/>
            <w:hideMark/>
          </w:tcPr>
          <w:p w14:paraId="41D345BC"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-2.6080</w:t>
            </w:r>
          </w:p>
        </w:tc>
        <w:tc>
          <w:tcPr>
            <w:tcW w:w="990" w:type="dxa"/>
            <w:noWrap/>
            <w:hideMark/>
          </w:tcPr>
          <w:p w14:paraId="61271F3A" w14:textId="585BD9FB"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9.18E-03</w:t>
            </w:r>
          </w:p>
        </w:tc>
        <w:tc>
          <w:tcPr>
            <w:tcW w:w="900" w:type="dxa"/>
          </w:tcPr>
          <w:p w14:paraId="40A2DC21" w14:textId="339D0869"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1.08E-02</w:t>
            </w:r>
          </w:p>
        </w:tc>
      </w:tr>
      <w:tr w:rsidR="00FB7D81" w:rsidRPr="00FB7D81" w14:paraId="186CAC1D" w14:textId="1267B39F" w:rsidTr="00FB7D81">
        <w:trPr>
          <w:trHeight w:val="300"/>
        </w:trPr>
        <w:tc>
          <w:tcPr>
            <w:tcW w:w="1096" w:type="dxa"/>
            <w:noWrap/>
            <w:hideMark/>
          </w:tcPr>
          <w:p w14:paraId="716C3A8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LBXBR6LA</w:t>
            </w:r>
          </w:p>
        </w:tc>
        <w:tc>
          <w:tcPr>
            <w:tcW w:w="2499" w:type="dxa"/>
            <w:noWrap/>
            <w:hideMark/>
          </w:tcPr>
          <w:p w14:paraId="600EDD2E"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2,2',4,4',6-pentabromodiphenyl lipid adj (ng/g)</w:t>
            </w:r>
          </w:p>
        </w:tc>
        <w:tc>
          <w:tcPr>
            <w:tcW w:w="990" w:type="dxa"/>
            <w:noWrap/>
            <w:hideMark/>
          </w:tcPr>
          <w:p w14:paraId="35482320"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-2.13E-03</w:t>
            </w:r>
          </w:p>
        </w:tc>
        <w:tc>
          <w:tcPr>
            <w:tcW w:w="990" w:type="dxa"/>
            <w:noWrap/>
            <w:hideMark/>
          </w:tcPr>
          <w:p w14:paraId="2B784E4E"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-17.8383</w:t>
            </w:r>
          </w:p>
        </w:tc>
        <w:tc>
          <w:tcPr>
            <w:tcW w:w="990" w:type="dxa"/>
            <w:noWrap/>
            <w:hideMark/>
          </w:tcPr>
          <w:p w14:paraId="4160CB58"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5.22E-04</w:t>
            </w:r>
          </w:p>
        </w:tc>
        <w:tc>
          <w:tcPr>
            <w:tcW w:w="900" w:type="dxa"/>
            <w:noWrap/>
            <w:hideMark/>
          </w:tcPr>
          <w:p w14:paraId="3965D3F9"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-4.0897</w:t>
            </w:r>
          </w:p>
        </w:tc>
        <w:tc>
          <w:tcPr>
            <w:tcW w:w="990" w:type="dxa"/>
            <w:noWrap/>
            <w:hideMark/>
          </w:tcPr>
          <w:p w14:paraId="1281CB9B" w14:textId="122B3F2A"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4.50E-05</w:t>
            </w:r>
          </w:p>
        </w:tc>
        <w:tc>
          <w:tcPr>
            <w:tcW w:w="900" w:type="dxa"/>
          </w:tcPr>
          <w:p w14:paraId="3460B994" w14:textId="2A5882B5"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5.93E-05</w:t>
            </w:r>
          </w:p>
        </w:tc>
      </w:tr>
      <w:tr w:rsidR="00FB7D81" w:rsidRPr="00FB7D81" w14:paraId="10629323" w14:textId="732589C3" w:rsidTr="00FB7D81">
        <w:trPr>
          <w:trHeight w:val="300"/>
        </w:trPr>
        <w:tc>
          <w:tcPr>
            <w:tcW w:w="1096" w:type="dxa"/>
            <w:noWrap/>
            <w:hideMark/>
          </w:tcPr>
          <w:p w14:paraId="1C138DDC"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LBXBR3LA</w:t>
            </w:r>
          </w:p>
        </w:tc>
        <w:tc>
          <w:tcPr>
            <w:tcW w:w="2499" w:type="dxa"/>
            <w:noWrap/>
            <w:hideMark/>
          </w:tcPr>
          <w:p w14:paraId="3535E2AD"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2,2',4,4'-tetrabromodiphenyl ether lipid ad (ng/g)</w:t>
            </w:r>
          </w:p>
        </w:tc>
        <w:tc>
          <w:tcPr>
            <w:tcW w:w="990" w:type="dxa"/>
            <w:noWrap/>
            <w:hideMark/>
          </w:tcPr>
          <w:p w14:paraId="6F45D1B3"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-2.08E-03</w:t>
            </w:r>
          </w:p>
        </w:tc>
        <w:tc>
          <w:tcPr>
            <w:tcW w:w="990" w:type="dxa"/>
            <w:noWrap/>
            <w:hideMark/>
          </w:tcPr>
          <w:p w14:paraId="648AAB79"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-17.4520</w:t>
            </w:r>
          </w:p>
        </w:tc>
        <w:tc>
          <w:tcPr>
            <w:tcW w:w="990" w:type="dxa"/>
            <w:noWrap/>
            <w:hideMark/>
          </w:tcPr>
          <w:p w14:paraId="36E12D14"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5.15E-04</w:t>
            </w:r>
          </w:p>
        </w:tc>
        <w:tc>
          <w:tcPr>
            <w:tcW w:w="900" w:type="dxa"/>
            <w:noWrap/>
            <w:hideMark/>
          </w:tcPr>
          <w:p w14:paraId="778B3639"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-4.0435</w:t>
            </w:r>
          </w:p>
        </w:tc>
        <w:tc>
          <w:tcPr>
            <w:tcW w:w="990" w:type="dxa"/>
            <w:noWrap/>
            <w:hideMark/>
          </w:tcPr>
          <w:p w14:paraId="32AC205E" w14:textId="74158828"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5.48E-05</w:t>
            </w:r>
          </w:p>
        </w:tc>
        <w:tc>
          <w:tcPr>
            <w:tcW w:w="900" w:type="dxa"/>
          </w:tcPr>
          <w:p w14:paraId="36CA565F" w14:textId="209B1613"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7.09E-05</w:t>
            </w:r>
          </w:p>
        </w:tc>
      </w:tr>
      <w:tr w:rsidR="00FB7D81" w:rsidRPr="00FB7D81" w14:paraId="00860092" w14:textId="0F45AE1D" w:rsidTr="00FB7D81">
        <w:trPr>
          <w:trHeight w:val="300"/>
        </w:trPr>
        <w:tc>
          <w:tcPr>
            <w:tcW w:w="1096" w:type="dxa"/>
            <w:noWrap/>
            <w:hideMark/>
          </w:tcPr>
          <w:p w14:paraId="30B36927"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LBXBR5LA</w:t>
            </w:r>
          </w:p>
        </w:tc>
        <w:tc>
          <w:tcPr>
            <w:tcW w:w="2499" w:type="dxa"/>
            <w:noWrap/>
            <w:hideMark/>
          </w:tcPr>
          <w:p w14:paraId="6DD5C2EC"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2,2',4,4',5-pentabromodiphenyl lipid adj (ng/g)</w:t>
            </w:r>
          </w:p>
        </w:tc>
        <w:tc>
          <w:tcPr>
            <w:tcW w:w="990" w:type="dxa"/>
            <w:noWrap/>
            <w:hideMark/>
          </w:tcPr>
          <w:p w14:paraId="3CA3DC0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-2.21E-03</w:t>
            </w:r>
          </w:p>
        </w:tc>
        <w:tc>
          <w:tcPr>
            <w:tcW w:w="990" w:type="dxa"/>
            <w:noWrap/>
            <w:hideMark/>
          </w:tcPr>
          <w:p w14:paraId="753DFCE5"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-18.3879</w:t>
            </w:r>
          </w:p>
        </w:tc>
        <w:tc>
          <w:tcPr>
            <w:tcW w:w="990" w:type="dxa"/>
            <w:noWrap/>
            <w:hideMark/>
          </w:tcPr>
          <w:p w14:paraId="661BC80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4.95E-04</w:t>
            </w:r>
          </w:p>
        </w:tc>
        <w:tc>
          <w:tcPr>
            <w:tcW w:w="900" w:type="dxa"/>
            <w:noWrap/>
            <w:hideMark/>
          </w:tcPr>
          <w:p w14:paraId="52D6025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-4.4543</w:t>
            </w:r>
          </w:p>
        </w:tc>
        <w:tc>
          <w:tcPr>
            <w:tcW w:w="990" w:type="dxa"/>
            <w:noWrap/>
            <w:hideMark/>
          </w:tcPr>
          <w:p w14:paraId="7725CF13" w14:textId="44C28FAA"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8.92E-06</w:t>
            </w:r>
          </w:p>
        </w:tc>
        <w:tc>
          <w:tcPr>
            <w:tcW w:w="900" w:type="dxa"/>
          </w:tcPr>
          <w:p w14:paraId="0AE9C2DA" w14:textId="78AA92D8"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1.20E-05</w:t>
            </w:r>
          </w:p>
        </w:tc>
      </w:tr>
      <w:tr w:rsidR="00FB7D81" w:rsidRPr="00FB7D81" w14:paraId="6D64DA86" w14:textId="3B2F1EE0" w:rsidTr="00FB7D81">
        <w:trPr>
          <w:trHeight w:val="300"/>
        </w:trPr>
        <w:tc>
          <w:tcPr>
            <w:tcW w:w="1096" w:type="dxa"/>
            <w:noWrap/>
            <w:hideMark/>
          </w:tcPr>
          <w:p w14:paraId="2FD08D79"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LBXBR7LA</w:t>
            </w:r>
          </w:p>
        </w:tc>
        <w:tc>
          <w:tcPr>
            <w:tcW w:w="2499" w:type="dxa"/>
            <w:noWrap/>
            <w:hideMark/>
          </w:tcPr>
          <w:p w14:paraId="6ED029C8"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2,2',4,4',5,5'-hexabromodiphenyl ether lipid adj (ng/g)</w:t>
            </w:r>
          </w:p>
        </w:tc>
        <w:tc>
          <w:tcPr>
            <w:tcW w:w="990" w:type="dxa"/>
            <w:noWrap/>
            <w:hideMark/>
          </w:tcPr>
          <w:p w14:paraId="42DFC64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-3.46E-03</w:t>
            </w:r>
          </w:p>
        </w:tc>
        <w:tc>
          <w:tcPr>
            <w:tcW w:w="990" w:type="dxa"/>
            <w:noWrap/>
            <w:hideMark/>
          </w:tcPr>
          <w:p w14:paraId="1DC70B62"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-27.2813</w:t>
            </w:r>
          </w:p>
        </w:tc>
        <w:tc>
          <w:tcPr>
            <w:tcW w:w="990" w:type="dxa"/>
            <w:noWrap/>
            <w:hideMark/>
          </w:tcPr>
          <w:p w14:paraId="780C63CC"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5.30E-04</w:t>
            </w:r>
          </w:p>
        </w:tc>
        <w:tc>
          <w:tcPr>
            <w:tcW w:w="900" w:type="dxa"/>
            <w:noWrap/>
            <w:hideMark/>
          </w:tcPr>
          <w:p w14:paraId="0E5D87F7"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-6.5303</w:t>
            </w:r>
          </w:p>
        </w:tc>
        <w:tc>
          <w:tcPr>
            <w:tcW w:w="990" w:type="dxa"/>
            <w:noWrap/>
            <w:hideMark/>
          </w:tcPr>
          <w:p w14:paraId="3535D623" w14:textId="7ABFA15A"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8.38E-11</w:t>
            </w:r>
          </w:p>
        </w:tc>
        <w:tc>
          <w:tcPr>
            <w:tcW w:w="900" w:type="dxa"/>
          </w:tcPr>
          <w:p w14:paraId="1AE8C9B1" w14:textId="42D04E4C"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1.33E-10</w:t>
            </w:r>
          </w:p>
        </w:tc>
      </w:tr>
      <w:tr w:rsidR="00FB7D81" w:rsidRPr="00FB7D81" w14:paraId="22782760" w14:textId="007D0DBA" w:rsidTr="00FB7D81">
        <w:trPr>
          <w:trHeight w:val="300"/>
        </w:trPr>
        <w:tc>
          <w:tcPr>
            <w:tcW w:w="1096" w:type="dxa"/>
            <w:noWrap/>
            <w:hideMark/>
          </w:tcPr>
          <w:p w14:paraId="51203067"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LBXD03LA</w:t>
            </w:r>
          </w:p>
        </w:tc>
        <w:tc>
          <w:tcPr>
            <w:tcW w:w="2499" w:type="dxa"/>
            <w:noWrap/>
            <w:hideMark/>
          </w:tcPr>
          <w:p w14:paraId="5AEDC4A5"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1,2,3,6,7,8-hxcdd Lipid Adj (pg/g)</w:t>
            </w:r>
          </w:p>
        </w:tc>
        <w:tc>
          <w:tcPr>
            <w:tcW w:w="990" w:type="dxa"/>
            <w:noWrap/>
            <w:hideMark/>
          </w:tcPr>
          <w:p w14:paraId="6E9DD6FD"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1.46E-02</w:t>
            </w:r>
          </w:p>
        </w:tc>
        <w:tc>
          <w:tcPr>
            <w:tcW w:w="990" w:type="dxa"/>
            <w:noWrap/>
            <w:hideMark/>
          </w:tcPr>
          <w:p w14:paraId="384D9B13"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285.1838</w:t>
            </w:r>
          </w:p>
        </w:tc>
        <w:tc>
          <w:tcPr>
            <w:tcW w:w="990" w:type="dxa"/>
            <w:noWrap/>
            <w:hideMark/>
          </w:tcPr>
          <w:p w14:paraId="144308C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2.78E-04</w:t>
            </w:r>
          </w:p>
        </w:tc>
        <w:tc>
          <w:tcPr>
            <w:tcW w:w="900" w:type="dxa"/>
            <w:noWrap/>
            <w:hideMark/>
          </w:tcPr>
          <w:p w14:paraId="6AB4DB89"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52.7396</w:t>
            </w:r>
          </w:p>
        </w:tc>
        <w:tc>
          <w:tcPr>
            <w:tcW w:w="990" w:type="dxa"/>
            <w:noWrap/>
            <w:hideMark/>
          </w:tcPr>
          <w:p w14:paraId="375712C7" w14:textId="5C29B70F"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0.00E+00</w:t>
            </w:r>
          </w:p>
        </w:tc>
        <w:tc>
          <w:tcPr>
            <w:tcW w:w="900" w:type="dxa"/>
          </w:tcPr>
          <w:p w14:paraId="42978119" w14:textId="4C588DC1"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0.00E+00</w:t>
            </w:r>
          </w:p>
        </w:tc>
      </w:tr>
      <w:tr w:rsidR="00FB7D81" w:rsidRPr="00FB7D81" w14:paraId="39A6A9A3" w14:textId="675D6EE9" w:rsidTr="00FB7D81">
        <w:trPr>
          <w:trHeight w:val="300"/>
        </w:trPr>
        <w:tc>
          <w:tcPr>
            <w:tcW w:w="1096" w:type="dxa"/>
            <w:noWrap/>
            <w:hideMark/>
          </w:tcPr>
          <w:p w14:paraId="768B417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LBXD07LA</w:t>
            </w:r>
          </w:p>
        </w:tc>
        <w:tc>
          <w:tcPr>
            <w:tcW w:w="2499" w:type="dxa"/>
            <w:noWrap/>
            <w:hideMark/>
          </w:tcPr>
          <w:p w14:paraId="575CAB1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1,2,3,4,6,7,8,9-ocdd Lipid Adj (pg/g)</w:t>
            </w:r>
          </w:p>
        </w:tc>
        <w:tc>
          <w:tcPr>
            <w:tcW w:w="990" w:type="dxa"/>
            <w:noWrap/>
            <w:hideMark/>
          </w:tcPr>
          <w:p w14:paraId="191D2252"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9.93E-03</w:t>
            </w:r>
          </w:p>
        </w:tc>
        <w:tc>
          <w:tcPr>
            <w:tcW w:w="990" w:type="dxa"/>
            <w:noWrap/>
            <w:hideMark/>
          </w:tcPr>
          <w:p w14:paraId="0DBA72C4"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149.6867</w:t>
            </w:r>
          </w:p>
        </w:tc>
        <w:tc>
          <w:tcPr>
            <w:tcW w:w="990" w:type="dxa"/>
            <w:noWrap/>
            <w:hideMark/>
          </w:tcPr>
          <w:p w14:paraId="44D18DE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2.52E-04</w:t>
            </w:r>
          </w:p>
        </w:tc>
        <w:tc>
          <w:tcPr>
            <w:tcW w:w="900" w:type="dxa"/>
            <w:noWrap/>
            <w:hideMark/>
          </w:tcPr>
          <w:p w14:paraId="363E1324"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39.4131</w:t>
            </w:r>
          </w:p>
        </w:tc>
        <w:tc>
          <w:tcPr>
            <w:tcW w:w="990" w:type="dxa"/>
            <w:noWrap/>
            <w:hideMark/>
          </w:tcPr>
          <w:p w14:paraId="06710A59" w14:textId="6008C256"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2.46E-271</w:t>
            </w:r>
          </w:p>
        </w:tc>
        <w:tc>
          <w:tcPr>
            <w:tcW w:w="900" w:type="dxa"/>
          </w:tcPr>
          <w:p w14:paraId="493DAD4D" w14:textId="7C42FE46"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1.51E-270</w:t>
            </w:r>
          </w:p>
        </w:tc>
      </w:tr>
      <w:tr w:rsidR="00FB7D81" w:rsidRPr="00FB7D81" w14:paraId="5A44718B" w14:textId="476AD57C" w:rsidTr="00FB7D81">
        <w:trPr>
          <w:trHeight w:val="300"/>
        </w:trPr>
        <w:tc>
          <w:tcPr>
            <w:tcW w:w="1096" w:type="dxa"/>
            <w:noWrap/>
            <w:hideMark/>
          </w:tcPr>
          <w:p w14:paraId="49C6999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LBXD05LA</w:t>
            </w:r>
          </w:p>
        </w:tc>
        <w:tc>
          <w:tcPr>
            <w:tcW w:w="2499" w:type="dxa"/>
            <w:noWrap/>
            <w:hideMark/>
          </w:tcPr>
          <w:p w14:paraId="63004692"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1,2,3,4,6,7,8-hpcdd Lipid Adj (pg/g)</w:t>
            </w:r>
          </w:p>
        </w:tc>
        <w:tc>
          <w:tcPr>
            <w:tcW w:w="990" w:type="dxa"/>
            <w:noWrap/>
            <w:hideMark/>
          </w:tcPr>
          <w:p w14:paraId="1CA038C4"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7.94E-03</w:t>
            </w:r>
          </w:p>
        </w:tc>
        <w:tc>
          <w:tcPr>
            <w:tcW w:w="990" w:type="dxa"/>
            <w:noWrap/>
            <w:hideMark/>
          </w:tcPr>
          <w:p w14:paraId="49AE75FE"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107.8320</w:t>
            </w:r>
          </w:p>
        </w:tc>
        <w:tc>
          <w:tcPr>
            <w:tcW w:w="990" w:type="dxa"/>
            <w:noWrap/>
            <w:hideMark/>
          </w:tcPr>
          <w:p w14:paraId="44F1735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2.72E-04</w:t>
            </w:r>
          </w:p>
        </w:tc>
        <w:tc>
          <w:tcPr>
            <w:tcW w:w="900" w:type="dxa"/>
            <w:noWrap/>
            <w:hideMark/>
          </w:tcPr>
          <w:p w14:paraId="7DE33AF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29.2547</w:t>
            </w:r>
          </w:p>
        </w:tc>
        <w:tc>
          <w:tcPr>
            <w:tcW w:w="990" w:type="dxa"/>
            <w:noWrap/>
            <w:hideMark/>
          </w:tcPr>
          <w:p w14:paraId="115A8F9F" w14:textId="6474B110"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4.27E-165</w:t>
            </w:r>
          </w:p>
        </w:tc>
        <w:tc>
          <w:tcPr>
            <w:tcW w:w="900" w:type="dxa"/>
          </w:tcPr>
          <w:p w14:paraId="313B6E14" w14:textId="3121C97A"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1.88E-164</w:t>
            </w:r>
          </w:p>
        </w:tc>
      </w:tr>
      <w:tr w:rsidR="00FB7D81" w:rsidRPr="00FB7D81" w14:paraId="2EEBAFF8" w14:textId="7ECD9516" w:rsidTr="00FB7D81">
        <w:trPr>
          <w:trHeight w:val="300"/>
        </w:trPr>
        <w:tc>
          <w:tcPr>
            <w:tcW w:w="1096" w:type="dxa"/>
            <w:noWrap/>
            <w:hideMark/>
          </w:tcPr>
          <w:p w14:paraId="0EC4D6D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LBXF04LA</w:t>
            </w:r>
          </w:p>
        </w:tc>
        <w:tc>
          <w:tcPr>
            <w:tcW w:w="2499" w:type="dxa"/>
            <w:noWrap/>
            <w:hideMark/>
          </w:tcPr>
          <w:p w14:paraId="30729474"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1,2,3,4,7,8-hxcdf Lipid Adj (pg/g)</w:t>
            </w:r>
          </w:p>
        </w:tc>
        <w:tc>
          <w:tcPr>
            <w:tcW w:w="990" w:type="dxa"/>
            <w:noWrap/>
            <w:hideMark/>
          </w:tcPr>
          <w:p w14:paraId="36B5EF4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6.70E-03</w:t>
            </w:r>
          </w:p>
        </w:tc>
        <w:tc>
          <w:tcPr>
            <w:tcW w:w="990" w:type="dxa"/>
            <w:noWrap/>
            <w:hideMark/>
          </w:tcPr>
          <w:p w14:paraId="7CA90EB1"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85.3289</w:t>
            </w:r>
          </w:p>
        </w:tc>
        <w:tc>
          <w:tcPr>
            <w:tcW w:w="990" w:type="dxa"/>
            <w:noWrap/>
            <w:hideMark/>
          </w:tcPr>
          <w:p w14:paraId="7CA59A54"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2.04E-04</w:t>
            </w:r>
          </w:p>
        </w:tc>
        <w:tc>
          <w:tcPr>
            <w:tcW w:w="900" w:type="dxa"/>
            <w:noWrap/>
            <w:hideMark/>
          </w:tcPr>
          <w:p w14:paraId="781E766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32.8415</w:t>
            </w:r>
          </w:p>
        </w:tc>
        <w:tc>
          <w:tcPr>
            <w:tcW w:w="990" w:type="dxa"/>
            <w:noWrap/>
            <w:hideMark/>
          </w:tcPr>
          <w:p w14:paraId="43B26C25" w14:textId="4A863B1F"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2.22E-201</w:t>
            </w:r>
          </w:p>
        </w:tc>
        <w:tc>
          <w:tcPr>
            <w:tcW w:w="900" w:type="dxa"/>
          </w:tcPr>
          <w:p w14:paraId="60A0B63E" w14:textId="783B2582"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1.08E-200</w:t>
            </w:r>
          </w:p>
        </w:tc>
      </w:tr>
      <w:tr w:rsidR="00FB7D81" w:rsidRPr="00FB7D81" w14:paraId="3177E315" w14:textId="5EA43276" w:rsidTr="00FB7D81">
        <w:trPr>
          <w:trHeight w:val="300"/>
        </w:trPr>
        <w:tc>
          <w:tcPr>
            <w:tcW w:w="1096" w:type="dxa"/>
            <w:noWrap/>
            <w:hideMark/>
          </w:tcPr>
          <w:p w14:paraId="22CA7F7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LBXF03LA</w:t>
            </w:r>
          </w:p>
        </w:tc>
        <w:tc>
          <w:tcPr>
            <w:tcW w:w="2499" w:type="dxa"/>
            <w:noWrap/>
            <w:hideMark/>
          </w:tcPr>
          <w:p w14:paraId="4D8968F9"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2,3,4,7,8-pncdf Lipid Adj (pg/g)</w:t>
            </w:r>
          </w:p>
        </w:tc>
        <w:tc>
          <w:tcPr>
            <w:tcW w:w="990" w:type="dxa"/>
            <w:noWrap/>
            <w:hideMark/>
          </w:tcPr>
          <w:p w14:paraId="2B8D09C0"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9.66E-03</w:t>
            </w:r>
          </w:p>
        </w:tc>
        <w:tc>
          <w:tcPr>
            <w:tcW w:w="990" w:type="dxa"/>
            <w:noWrap/>
            <w:hideMark/>
          </w:tcPr>
          <w:p w14:paraId="5CBBD6CD"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143.4772</w:t>
            </w:r>
          </w:p>
        </w:tc>
        <w:tc>
          <w:tcPr>
            <w:tcW w:w="990" w:type="dxa"/>
            <w:noWrap/>
            <w:hideMark/>
          </w:tcPr>
          <w:p w14:paraId="2D2C5E53"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2.42E-04</w:t>
            </w:r>
          </w:p>
        </w:tc>
        <w:tc>
          <w:tcPr>
            <w:tcW w:w="900" w:type="dxa"/>
            <w:noWrap/>
            <w:hideMark/>
          </w:tcPr>
          <w:p w14:paraId="1A2B668E"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39.8413</w:t>
            </w:r>
          </w:p>
        </w:tc>
        <w:tc>
          <w:tcPr>
            <w:tcW w:w="990" w:type="dxa"/>
            <w:noWrap/>
            <w:hideMark/>
          </w:tcPr>
          <w:p w14:paraId="0E0A053E" w14:textId="2B786A46"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2.13E-277</w:t>
            </w:r>
          </w:p>
        </w:tc>
        <w:tc>
          <w:tcPr>
            <w:tcW w:w="900" w:type="dxa"/>
          </w:tcPr>
          <w:p w14:paraId="0C15E3EC" w14:textId="101AE46A"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1.37E-276</w:t>
            </w:r>
          </w:p>
        </w:tc>
      </w:tr>
      <w:tr w:rsidR="00FB7D81" w:rsidRPr="00FB7D81" w14:paraId="1C98D573" w14:textId="5597A0A8" w:rsidTr="00FB7D81">
        <w:trPr>
          <w:trHeight w:val="300"/>
        </w:trPr>
        <w:tc>
          <w:tcPr>
            <w:tcW w:w="1096" w:type="dxa"/>
            <w:noWrap/>
            <w:hideMark/>
          </w:tcPr>
          <w:p w14:paraId="5F4F6203"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LBXF08LA</w:t>
            </w:r>
          </w:p>
        </w:tc>
        <w:tc>
          <w:tcPr>
            <w:tcW w:w="2499" w:type="dxa"/>
            <w:noWrap/>
            <w:hideMark/>
          </w:tcPr>
          <w:p w14:paraId="036FEE93"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1,2,3,4,6,7,8-hpcdf Lipid Adj (pg/g)</w:t>
            </w:r>
          </w:p>
        </w:tc>
        <w:tc>
          <w:tcPr>
            <w:tcW w:w="990" w:type="dxa"/>
            <w:noWrap/>
            <w:hideMark/>
          </w:tcPr>
          <w:p w14:paraId="78203CF0"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-5.02E-05</w:t>
            </w:r>
          </w:p>
        </w:tc>
        <w:tc>
          <w:tcPr>
            <w:tcW w:w="990" w:type="dxa"/>
            <w:noWrap/>
            <w:hideMark/>
          </w:tcPr>
          <w:p w14:paraId="07CEC498"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-0.4610</w:t>
            </w:r>
          </w:p>
        </w:tc>
        <w:tc>
          <w:tcPr>
            <w:tcW w:w="990" w:type="dxa"/>
            <w:noWrap/>
            <w:hideMark/>
          </w:tcPr>
          <w:p w14:paraId="2258A302"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2.70E-04</w:t>
            </w:r>
          </w:p>
        </w:tc>
        <w:tc>
          <w:tcPr>
            <w:tcW w:w="900" w:type="dxa"/>
            <w:noWrap/>
            <w:hideMark/>
          </w:tcPr>
          <w:p w14:paraId="3D724883"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-0.1856</w:t>
            </w:r>
          </w:p>
        </w:tc>
        <w:tc>
          <w:tcPr>
            <w:tcW w:w="990" w:type="dxa"/>
            <w:noWrap/>
            <w:hideMark/>
          </w:tcPr>
          <w:p w14:paraId="645499B0" w14:textId="05211693"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8.53E-01</w:t>
            </w:r>
          </w:p>
        </w:tc>
        <w:tc>
          <w:tcPr>
            <w:tcW w:w="900" w:type="dxa"/>
          </w:tcPr>
          <w:p w14:paraId="235B3452" w14:textId="72B97778"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8.53E-01</w:t>
            </w:r>
          </w:p>
        </w:tc>
      </w:tr>
      <w:tr w:rsidR="00FB7D81" w:rsidRPr="00FB7D81" w14:paraId="4D179B95" w14:textId="20A1FB1C" w:rsidTr="00FB7D81">
        <w:trPr>
          <w:trHeight w:val="300"/>
        </w:trPr>
        <w:tc>
          <w:tcPr>
            <w:tcW w:w="1096" w:type="dxa"/>
            <w:noWrap/>
            <w:hideMark/>
          </w:tcPr>
          <w:p w14:paraId="2E414E75"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SSMEL</w:t>
            </w:r>
          </w:p>
        </w:tc>
        <w:tc>
          <w:tcPr>
            <w:tcW w:w="2499" w:type="dxa"/>
            <w:noWrap/>
            <w:hideMark/>
          </w:tcPr>
          <w:p w14:paraId="1A6BA264"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Melamine (ng/mL)</w:t>
            </w:r>
          </w:p>
        </w:tc>
        <w:tc>
          <w:tcPr>
            <w:tcW w:w="990" w:type="dxa"/>
            <w:noWrap/>
            <w:hideMark/>
          </w:tcPr>
          <w:p w14:paraId="2E419F89"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4.03E-03</w:t>
            </w:r>
          </w:p>
        </w:tc>
        <w:tc>
          <w:tcPr>
            <w:tcW w:w="990" w:type="dxa"/>
            <w:noWrap/>
            <w:hideMark/>
          </w:tcPr>
          <w:p w14:paraId="26921001"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44.9647</w:t>
            </w:r>
          </w:p>
        </w:tc>
        <w:tc>
          <w:tcPr>
            <w:tcW w:w="990" w:type="dxa"/>
            <w:noWrap/>
            <w:hideMark/>
          </w:tcPr>
          <w:p w14:paraId="4C7CC9E8"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1.94E-03</w:t>
            </w:r>
          </w:p>
        </w:tc>
        <w:tc>
          <w:tcPr>
            <w:tcW w:w="900" w:type="dxa"/>
            <w:noWrap/>
            <w:hideMark/>
          </w:tcPr>
          <w:p w14:paraId="6A5AB76C"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2.0790</w:t>
            </w:r>
          </w:p>
        </w:tc>
        <w:tc>
          <w:tcPr>
            <w:tcW w:w="990" w:type="dxa"/>
            <w:noWrap/>
            <w:hideMark/>
          </w:tcPr>
          <w:p w14:paraId="353BAAE3" w14:textId="7A673B03"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3.82E-02</w:t>
            </w:r>
          </w:p>
        </w:tc>
        <w:tc>
          <w:tcPr>
            <w:tcW w:w="900" w:type="dxa"/>
          </w:tcPr>
          <w:p w14:paraId="120B4214" w14:textId="502922F0"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4.27E-02</w:t>
            </w:r>
          </w:p>
        </w:tc>
      </w:tr>
      <w:tr w:rsidR="00FB7D81" w:rsidRPr="00FB7D81" w14:paraId="75B0421A" w14:textId="70646C34" w:rsidTr="00FB7D81">
        <w:trPr>
          <w:trHeight w:val="300"/>
        </w:trPr>
        <w:tc>
          <w:tcPr>
            <w:tcW w:w="1096" w:type="dxa"/>
            <w:noWrap/>
            <w:hideMark/>
          </w:tcPr>
          <w:p w14:paraId="1DB88A28"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SSCYA</w:t>
            </w:r>
          </w:p>
        </w:tc>
        <w:tc>
          <w:tcPr>
            <w:tcW w:w="2499" w:type="dxa"/>
            <w:noWrap/>
            <w:hideMark/>
          </w:tcPr>
          <w:p w14:paraId="4B98F101"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Cyanuric acid (ng/mL)</w:t>
            </w:r>
          </w:p>
        </w:tc>
        <w:tc>
          <w:tcPr>
            <w:tcW w:w="990" w:type="dxa"/>
            <w:noWrap/>
            <w:hideMark/>
          </w:tcPr>
          <w:p w14:paraId="45629059"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2.29E-03</w:t>
            </w:r>
          </w:p>
        </w:tc>
        <w:tc>
          <w:tcPr>
            <w:tcW w:w="990" w:type="dxa"/>
            <w:noWrap/>
            <w:hideMark/>
          </w:tcPr>
          <w:p w14:paraId="71489021"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23.4684</w:t>
            </w:r>
          </w:p>
        </w:tc>
        <w:tc>
          <w:tcPr>
            <w:tcW w:w="990" w:type="dxa"/>
            <w:noWrap/>
            <w:hideMark/>
          </w:tcPr>
          <w:p w14:paraId="07CE2E1D"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9.53E-04</w:t>
            </w:r>
          </w:p>
        </w:tc>
        <w:tc>
          <w:tcPr>
            <w:tcW w:w="900" w:type="dxa"/>
            <w:noWrap/>
            <w:hideMark/>
          </w:tcPr>
          <w:p w14:paraId="0BCBC63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2.4007</w:t>
            </w:r>
          </w:p>
        </w:tc>
        <w:tc>
          <w:tcPr>
            <w:tcW w:w="990" w:type="dxa"/>
            <w:noWrap/>
            <w:hideMark/>
          </w:tcPr>
          <w:p w14:paraId="237FB786" w14:textId="462497EC"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1.68E-02</w:t>
            </w:r>
          </w:p>
        </w:tc>
        <w:tc>
          <w:tcPr>
            <w:tcW w:w="900" w:type="dxa"/>
          </w:tcPr>
          <w:p w14:paraId="7D414209" w14:textId="552E4434"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1.93E-02</w:t>
            </w:r>
          </w:p>
        </w:tc>
      </w:tr>
      <w:tr w:rsidR="00FB7D81" w:rsidRPr="00FB7D81" w14:paraId="06622F6A" w14:textId="7A418FDF" w:rsidTr="00FB7D81">
        <w:trPr>
          <w:trHeight w:val="300"/>
        </w:trPr>
        <w:tc>
          <w:tcPr>
            <w:tcW w:w="1096" w:type="dxa"/>
            <w:noWrap/>
            <w:hideMark/>
          </w:tcPr>
          <w:p w14:paraId="05E4E904"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LBXBPB</w:t>
            </w:r>
          </w:p>
        </w:tc>
        <w:tc>
          <w:tcPr>
            <w:tcW w:w="2499" w:type="dxa"/>
            <w:noWrap/>
            <w:hideMark/>
          </w:tcPr>
          <w:p w14:paraId="39CC04D0"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Lead (ug/dL)</w:t>
            </w:r>
          </w:p>
        </w:tc>
        <w:tc>
          <w:tcPr>
            <w:tcW w:w="990" w:type="dxa"/>
            <w:noWrap/>
            <w:hideMark/>
          </w:tcPr>
          <w:p w14:paraId="62E1688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5.44E-03</w:t>
            </w:r>
          </w:p>
        </w:tc>
        <w:tc>
          <w:tcPr>
            <w:tcW w:w="990" w:type="dxa"/>
            <w:noWrap/>
            <w:hideMark/>
          </w:tcPr>
          <w:p w14:paraId="7C74732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64.9908</w:t>
            </w:r>
          </w:p>
        </w:tc>
        <w:tc>
          <w:tcPr>
            <w:tcW w:w="990" w:type="dxa"/>
            <w:noWrap/>
            <w:hideMark/>
          </w:tcPr>
          <w:p w14:paraId="1A73D859"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5.00E-05</w:t>
            </w:r>
          </w:p>
        </w:tc>
        <w:tc>
          <w:tcPr>
            <w:tcW w:w="900" w:type="dxa"/>
            <w:noWrap/>
            <w:hideMark/>
          </w:tcPr>
          <w:p w14:paraId="693F94FD"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108.6547</w:t>
            </w:r>
          </w:p>
        </w:tc>
        <w:tc>
          <w:tcPr>
            <w:tcW w:w="990" w:type="dxa"/>
            <w:noWrap/>
            <w:hideMark/>
          </w:tcPr>
          <w:p w14:paraId="474392C3" w14:textId="62F803B8"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0.00E+00</w:t>
            </w:r>
          </w:p>
        </w:tc>
        <w:tc>
          <w:tcPr>
            <w:tcW w:w="900" w:type="dxa"/>
          </w:tcPr>
          <w:p w14:paraId="553452AF" w14:textId="6AFB51C2"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0.00E+00</w:t>
            </w:r>
          </w:p>
        </w:tc>
      </w:tr>
      <w:tr w:rsidR="00FB7D81" w:rsidRPr="00FB7D81" w14:paraId="578E4A37" w14:textId="739E18A0" w:rsidTr="00FB7D81">
        <w:trPr>
          <w:trHeight w:val="300"/>
        </w:trPr>
        <w:tc>
          <w:tcPr>
            <w:tcW w:w="1096" w:type="dxa"/>
            <w:noWrap/>
            <w:hideMark/>
          </w:tcPr>
          <w:p w14:paraId="7FC1B08C"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LBXBCD</w:t>
            </w:r>
          </w:p>
        </w:tc>
        <w:tc>
          <w:tcPr>
            <w:tcW w:w="2499" w:type="dxa"/>
            <w:noWrap/>
            <w:hideMark/>
          </w:tcPr>
          <w:p w14:paraId="449EF028"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Cadmium (ug/L)</w:t>
            </w:r>
          </w:p>
        </w:tc>
        <w:tc>
          <w:tcPr>
            <w:tcW w:w="990" w:type="dxa"/>
            <w:noWrap/>
            <w:hideMark/>
          </w:tcPr>
          <w:p w14:paraId="20700DC4"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6.43E-03</w:t>
            </w:r>
          </w:p>
        </w:tc>
        <w:tc>
          <w:tcPr>
            <w:tcW w:w="990" w:type="dxa"/>
            <w:noWrap/>
            <w:hideMark/>
          </w:tcPr>
          <w:p w14:paraId="05CCECE0"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80.8056</w:t>
            </w:r>
          </w:p>
        </w:tc>
        <w:tc>
          <w:tcPr>
            <w:tcW w:w="990" w:type="dxa"/>
            <w:noWrap/>
            <w:hideMark/>
          </w:tcPr>
          <w:p w14:paraId="21A80A98"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4.61E-05</w:t>
            </w:r>
          </w:p>
        </w:tc>
        <w:tc>
          <w:tcPr>
            <w:tcW w:w="900" w:type="dxa"/>
            <w:noWrap/>
            <w:hideMark/>
          </w:tcPr>
          <w:p w14:paraId="46AB2C0E"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139.3489</w:t>
            </w:r>
          </w:p>
        </w:tc>
        <w:tc>
          <w:tcPr>
            <w:tcW w:w="990" w:type="dxa"/>
            <w:noWrap/>
            <w:hideMark/>
          </w:tcPr>
          <w:p w14:paraId="2FC5EFD3" w14:textId="07D4DF76"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0.00E+00</w:t>
            </w:r>
          </w:p>
        </w:tc>
        <w:tc>
          <w:tcPr>
            <w:tcW w:w="900" w:type="dxa"/>
          </w:tcPr>
          <w:p w14:paraId="7CAD3B6C" w14:textId="467C7BA2"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0.00E+00</w:t>
            </w:r>
          </w:p>
        </w:tc>
      </w:tr>
      <w:tr w:rsidR="00FB7D81" w:rsidRPr="00FB7D81" w14:paraId="70DD4C1A" w14:textId="5860D629" w:rsidTr="00FB7D81">
        <w:trPr>
          <w:trHeight w:val="300"/>
        </w:trPr>
        <w:tc>
          <w:tcPr>
            <w:tcW w:w="1096" w:type="dxa"/>
            <w:noWrap/>
            <w:hideMark/>
          </w:tcPr>
          <w:p w14:paraId="08C214A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LBXTHG</w:t>
            </w:r>
          </w:p>
        </w:tc>
        <w:tc>
          <w:tcPr>
            <w:tcW w:w="2499" w:type="dxa"/>
            <w:noWrap/>
            <w:hideMark/>
          </w:tcPr>
          <w:p w14:paraId="189ED0A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Mercury, total (ug/L)</w:t>
            </w:r>
          </w:p>
        </w:tc>
        <w:tc>
          <w:tcPr>
            <w:tcW w:w="990" w:type="dxa"/>
            <w:noWrap/>
            <w:hideMark/>
          </w:tcPr>
          <w:p w14:paraId="1FB7D19E"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5.68E-03</w:t>
            </w:r>
          </w:p>
        </w:tc>
        <w:tc>
          <w:tcPr>
            <w:tcW w:w="990" w:type="dxa"/>
            <w:noWrap/>
            <w:hideMark/>
          </w:tcPr>
          <w:p w14:paraId="69F1554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68.7554</w:t>
            </w:r>
          </w:p>
        </w:tc>
        <w:tc>
          <w:tcPr>
            <w:tcW w:w="990" w:type="dxa"/>
            <w:noWrap/>
            <w:hideMark/>
          </w:tcPr>
          <w:p w14:paraId="6A61EF3E"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9.05E-05</w:t>
            </w:r>
          </w:p>
        </w:tc>
        <w:tc>
          <w:tcPr>
            <w:tcW w:w="900" w:type="dxa"/>
            <w:noWrap/>
            <w:hideMark/>
          </w:tcPr>
          <w:p w14:paraId="4A2404ED"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62.8100</w:t>
            </w:r>
          </w:p>
        </w:tc>
        <w:tc>
          <w:tcPr>
            <w:tcW w:w="990" w:type="dxa"/>
            <w:noWrap/>
            <w:hideMark/>
          </w:tcPr>
          <w:p w14:paraId="62DDC50C" w14:textId="27FCCC90"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0.00E+00</w:t>
            </w:r>
          </w:p>
        </w:tc>
        <w:tc>
          <w:tcPr>
            <w:tcW w:w="900" w:type="dxa"/>
          </w:tcPr>
          <w:p w14:paraId="16FC23BF" w14:textId="309FCEF1"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0.00E+00</w:t>
            </w:r>
          </w:p>
        </w:tc>
      </w:tr>
      <w:tr w:rsidR="00FB7D81" w:rsidRPr="00FB7D81" w14:paraId="3E31F83B" w14:textId="4F6762DB" w:rsidTr="00FB7D81">
        <w:trPr>
          <w:trHeight w:val="300"/>
        </w:trPr>
        <w:tc>
          <w:tcPr>
            <w:tcW w:w="1096" w:type="dxa"/>
            <w:noWrap/>
            <w:hideMark/>
          </w:tcPr>
          <w:p w14:paraId="74BD6D1D"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URXUHG</w:t>
            </w:r>
          </w:p>
        </w:tc>
        <w:tc>
          <w:tcPr>
            <w:tcW w:w="2499" w:type="dxa"/>
            <w:noWrap/>
            <w:hideMark/>
          </w:tcPr>
          <w:p w14:paraId="220FF27D"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Mercury, urine (ng/mL)</w:t>
            </w:r>
          </w:p>
        </w:tc>
        <w:tc>
          <w:tcPr>
            <w:tcW w:w="990" w:type="dxa"/>
            <w:noWrap/>
            <w:hideMark/>
          </w:tcPr>
          <w:p w14:paraId="58D6701D"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2.51E-03</w:t>
            </w:r>
          </w:p>
        </w:tc>
        <w:tc>
          <w:tcPr>
            <w:tcW w:w="990" w:type="dxa"/>
            <w:noWrap/>
            <w:hideMark/>
          </w:tcPr>
          <w:p w14:paraId="3597E60C"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26.0315</w:t>
            </w:r>
          </w:p>
        </w:tc>
        <w:tc>
          <w:tcPr>
            <w:tcW w:w="990" w:type="dxa"/>
            <w:noWrap/>
            <w:hideMark/>
          </w:tcPr>
          <w:p w14:paraId="1F61283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1.74E-04</w:t>
            </w:r>
          </w:p>
        </w:tc>
        <w:tc>
          <w:tcPr>
            <w:tcW w:w="900" w:type="dxa"/>
            <w:noWrap/>
            <w:hideMark/>
          </w:tcPr>
          <w:p w14:paraId="6D506EE4"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14.4475</w:t>
            </w:r>
          </w:p>
        </w:tc>
        <w:tc>
          <w:tcPr>
            <w:tcW w:w="990" w:type="dxa"/>
            <w:noWrap/>
            <w:hideMark/>
          </w:tcPr>
          <w:p w14:paraId="41BB0169" w14:textId="4EA7AFD9"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5.53E-47</w:t>
            </w:r>
          </w:p>
        </w:tc>
        <w:tc>
          <w:tcPr>
            <w:tcW w:w="900" w:type="dxa"/>
          </w:tcPr>
          <w:p w14:paraId="6A61D27F" w14:textId="7DD2CC43"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1.37E-46</w:t>
            </w:r>
          </w:p>
        </w:tc>
      </w:tr>
      <w:tr w:rsidR="00FB7D81" w:rsidRPr="00FB7D81" w14:paraId="577C0AC1" w14:textId="0C11066D" w:rsidTr="00FB7D81">
        <w:trPr>
          <w:trHeight w:val="300"/>
        </w:trPr>
        <w:tc>
          <w:tcPr>
            <w:tcW w:w="1096" w:type="dxa"/>
            <w:noWrap/>
            <w:hideMark/>
          </w:tcPr>
          <w:p w14:paraId="1E0CB62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URXUBA</w:t>
            </w:r>
          </w:p>
        </w:tc>
        <w:tc>
          <w:tcPr>
            <w:tcW w:w="2499" w:type="dxa"/>
            <w:noWrap/>
            <w:hideMark/>
          </w:tcPr>
          <w:p w14:paraId="68B55514"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Barium, urine (ng/mL)</w:t>
            </w:r>
          </w:p>
        </w:tc>
        <w:tc>
          <w:tcPr>
            <w:tcW w:w="990" w:type="dxa"/>
            <w:noWrap/>
            <w:hideMark/>
          </w:tcPr>
          <w:p w14:paraId="0F8DC8B8"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-2.70E-03</w:t>
            </w:r>
          </w:p>
        </w:tc>
        <w:tc>
          <w:tcPr>
            <w:tcW w:w="990" w:type="dxa"/>
            <w:noWrap/>
            <w:hideMark/>
          </w:tcPr>
          <w:p w14:paraId="4D59F643"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-22.0119</w:t>
            </w:r>
          </w:p>
        </w:tc>
        <w:tc>
          <w:tcPr>
            <w:tcW w:w="990" w:type="dxa"/>
            <w:noWrap/>
            <w:hideMark/>
          </w:tcPr>
          <w:p w14:paraId="0F4943C1"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1.45E-04</w:t>
            </w:r>
          </w:p>
        </w:tc>
        <w:tc>
          <w:tcPr>
            <w:tcW w:w="900" w:type="dxa"/>
            <w:noWrap/>
            <w:hideMark/>
          </w:tcPr>
          <w:p w14:paraId="08B90DAC"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-18.5591</w:t>
            </w:r>
          </w:p>
        </w:tc>
        <w:tc>
          <w:tcPr>
            <w:tcW w:w="990" w:type="dxa"/>
            <w:noWrap/>
            <w:hideMark/>
          </w:tcPr>
          <w:p w14:paraId="3E4E28B2" w14:textId="5745B013"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4.44E-76</w:t>
            </w:r>
          </w:p>
        </w:tc>
        <w:tc>
          <w:tcPr>
            <w:tcW w:w="900" w:type="dxa"/>
          </w:tcPr>
          <w:p w14:paraId="237708C5" w14:textId="1AF328F1"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1.46E-75</w:t>
            </w:r>
          </w:p>
        </w:tc>
      </w:tr>
      <w:tr w:rsidR="00FB7D81" w:rsidRPr="00FB7D81" w14:paraId="0703B989" w14:textId="4C191EE8" w:rsidTr="00FB7D81">
        <w:trPr>
          <w:trHeight w:val="300"/>
        </w:trPr>
        <w:tc>
          <w:tcPr>
            <w:tcW w:w="1096" w:type="dxa"/>
            <w:noWrap/>
            <w:hideMark/>
          </w:tcPr>
          <w:p w14:paraId="4CB58300"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URXUCO</w:t>
            </w:r>
          </w:p>
        </w:tc>
        <w:tc>
          <w:tcPr>
            <w:tcW w:w="2499" w:type="dxa"/>
            <w:noWrap/>
            <w:hideMark/>
          </w:tcPr>
          <w:p w14:paraId="6A6F7EA0"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Cobalt, urine (ng/mL)</w:t>
            </w:r>
          </w:p>
        </w:tc>
        <w:tc>
          <w:tcPr>
            <w:tcW w:w="990" w:type="dxa"/>
            <w:noWrap/>
            <w:hideMark/>
          </w:tcPr>
          <w:p w14:paraId="5259A1F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-1.59E-03</w:t>
            </w:r>
          </w:p>
        </w:tc>
        <w:tc>
          <w:tcPr>
            <w:tcW w:w="990" w:type="dxa"/>
            <w:noWrap/>
            <w:hideMark/>
          </w:tcPr>
          <w:p w14:paraId="53A7FC90"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-13.6039</w:t>
            </w:r>
          </w:p>
        </w:tc>
        <w:tc>
          <w:tcPr>
            <w:tcW w:w="990" w:type="dxa"/>
            <w:noWrap/>
            <w:hideMark/>
          </w:tcPr>
          <w:p w14:paraId="6E910D1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1.04E-04</w:t>
            </w:r>
          </w:p>
        </w:tc>
        <w:tc>
          <w:tcPr>
            <w:tcW w:w="900" w:type="dxa"/>
            <w:noWrap/>
            <w:hideMark/>
          </w:tcPr>
          <w:p w14:paraId="4DB0BB1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-15.2965</w:t>
            </w:r>
          </w:p>
        </w:tc>
        <w:tc>
          <w:tcPr>
            <w:tcW w:w="990" w:type="dxa"/>
            <w:noWrap/>
            <w:hideMark/>
          </w:tcPr>
          <w:p w14:paraId="100766E9" w14:textId="0FB06504"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1.90E-52</w:t>
            </w:r>
          </w:p>
        </w:tc>
        <w:tc>
          <w:tcPr>
            <w:tcW w:w="900" w:type="dxa"/>
          </w:tcPr>
          <w:p w14:paraId="745459D2" w14:textId="7D76701A"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5.15E-52</w:t>
            </w:r>
          </w:p>
        </w:tc>
      </w:tr>
      <w:tr w:rsidR="00FB7D81" w:rsidRPr="00FB7D81" w14:paraId="062EE408" w14:textId="38EFD399" w:rsidTr="00FB7D81">
        <w:trPr>
          <w:trHeight w:val="300"/>
        </w:trPr>
        <w:tc>
          <w:tcPr>
            <w:tcW w:w="1096" w:type="dxa"/>
            <w:noWrap/>
            <w:hideMark/>
          </w:tcPr>
          <w:p w14:paraId="34F17BC9"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URXUCS</w:t>
            </w:r>
          </w:p>
        </w:tc>
        <w:tc>
          <w:tcPr>
            <w:tcW w:w="2499" w:type="dxa"/>
            <w:noWrap/>
            <w:hideMark/>
          </w:tcPr>
          <w:p w14:paraId="2F269EA5"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Cesium, urine (ng/mL)</w:t>
            </w:r>
          </w:p>
        </w:tc>
        <w:tc>
          <w:tcPr>
            <w:tcW w:w="990" w:type="dxa"/>
            <w:noWrap/>
            <w:hideMark/>
          </w:tcPr>
          <w:p w14:paraId="77A0E47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5.53E-04</w:t>
            </w:r>
          </w:p>
        </w:tc>
        <w:tc>
          <w:tcPr>
            <w:tcW w:w="990" w:type="dxa"/>
            <w:noWrap/>
            <w:hideMark/>
          </w:tcPr>
          <w:p w14:paraId="726AE40E"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5.2290</w:t>
            </w:r>
          </w:p>
        </w:tc>
        <w:tc>
          <w:tcPr>
            <w:tcW w:w="990" w:type="dxa"/>
            <w:noWrap/>
            <w:hideMark/>
          </w:tcPr>
          <w:p w14:paraId="09BBDA1C"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8.21E-05</w:t>
            </w:r>
          </w:p>
        </w:tc>
        <w:tc>
          <w:tcPr>
            <w:tcW w:w="900" w:type="dxa"/>
            <w:noWrap/>
            <w:hideMark/>
          </w:tcPr>
          <w:p w14:paraId="06AB22BE"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6.7413</w:t>
            </w:r>
          </w:p>
        </w:tc>
        <w:tc>
          <w:tcPr>
            <w:tcW w:w="990" w:type="dxa"/>
            <w:noWrap/>
            <w:hideMark/>
          </w:tcPr>
          <w:p w14:paraId="6E6079D5" w14:textId="4D779AFD"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1.62E-11</w:t>
            </w:r>
          </w:p>
        </w:tc>
        <w:tc>
          <w:tcPr>
            <w:tcW w:w="900" w:type="dxa"/>
          </w:tcPr>
          <w:p w14:paraId="17AA0514" w14:textId="43B78B62"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2.63E-11</w:t>
            </w:r>
          </w:p>
        </w:tc>
      </w:tr>
      <w:tr w:rsidR="00FB7D81" w:rsidRPr="00FB7D81" w14:paraId="2991B1C2" w14:textId="77CDEA7D" w:rsidTr="00FB7D81">
        <w:trPr>
          <w:trHeight w:val="300"/>
        </w:trPr>
        <w:tc>
          <w:tcPr>
            <w:tcW w:w="1096" w:type="dxa"/>
            <w:noWrap/>
            <w:hideMark/>
          </w:tcPr>
          <w:p w14:paraId="4FEEBFED"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URXUMO</w:t>
            </w:r>
          </w:p>
        </w:tc>
        <w:tc>
          <w:tcPr>
            <w:tcW w:w="2499" w:type="dxa"/>
            <w:noWrap/>
            <w:hideMark/>
          </w:tcPr>
          <w:p w14:paraId="1545C9B5"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Molybdenum, urine (ng/mL)</w:t>
            </w:r>
          </w:p>
        </w:tc>
        <w:tc>
          <w:tcPr>
            <w:tcW w:w="990" w:type="dxa"/>
            <w:noWrap/>
            <w:hideMark/>
          </w:tcPr>
          <w:p w14:paraId="3157D9B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-1.86E-03</w:t>
            </w:r>
          </w:p>
        </w:tc>
        <w:tc>
          <w:tcPr>
            <w:tcW w:w="990" w:type="dxa"/>
            <w:noWrap/>
            <w:hideMark/>
          </w:tcPr>
          <w:p w14:paraId="12489E8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-15.7685</w:t>
            </w:r>
          </w:p>
        </w:tc>
        <w:tc>
          <w:tcPr>
            <w:tcW w:w="990" w:type="dxa"/>
            <w:noWrap/>
            <w:hideMark/>
          </w:tcPr>
          <w:p w14:paraId="06F62804"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1.11E-04</w:t>
            </w:r>
          </w:p>
        </w:tc>
        <w:tc>
          <w:tcPr>
            <w:tcW w:w="900" w:type="dxa"/>
            <w:noWrap/>
            <w:hideMark/>
          </w:tcPr>
          <w:p w14:paraId="2C69D0C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-16.8116</w:t>
            </w:r>
          </w:p>
        </w:tc>
        <w:tc>
          <w:tcPr>
            <w:tcW w:w="990" w:type="dxa"/>
            <w:noWrap/>
            <w:hideMark/>
          </w:tcPr>
          <w:p w14:paraId="727C673E" w14:textId="0BFB0EDB"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7.06E-63</w:t>
            </w:r>
          </w:p>
        </w:tc>
        <w:tc>
          <w:tcPr>
            <w:tcW w:w="900" w:type="dxa"/>
          </w:tcPr>
          <w:p w14:paraId="18B18A9F" w14:textId="736B04D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2.12E-62</w:t>
            </w:r>
          </w:p>
        </w:tc>
      </w:tr>
      <w:tr w:rsidR="00FB7D81" w:rsidRPr="00FB7D81" w14:paraId="49319C55" w14:textId="55FED740" w:rsidTr="00FB7D81">
        <w:trPr>
          <w:trHeight w:val="300"/>
        </w:trPr>
        <w:tc>
          <w:tcPr>
            <w:tcW w:w="1096" w:type="dxa"/>
            <w:noWrap/>
            <w:hideMark/>
          </w:tcPr>
          <w:p w14:paraId="555D193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URXUPB</w:t>
            </w:r>
          </w:p>
        </w:tc>
        <w:tc>
          <w:tcPr>
            <w:tcW w:w="2499" w:type="dxa"/>
            <w:noWrap/>
            <w:hideMark/>
          </w:tcPr>
          <w:p w14:paraId="6F9E6172"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Lead, urine (ng/mL)</w:t>
            </w:r>
          </w:p>
        </w:tc>
        <w:tc>
          <w:tcPr>
            <w:tcW w:w="990" w:type="dxa"/>
            <w:noWrap/>
            <w:hideMark/>
          </w:tcPr>
          <w:p w14:paraId="2A0D5145"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3.72E-03</w:t>
            </w:r>
          </w:p>
        </w:tc>
        <w:tc>
          <w:tcPr>
            <w:tcW w:w="990" w:type="dxa"/>
            <w:noWrap/>
            <w:hideMark/>
          </w:tcPr>
          <w:p w14:paraId="5BF38B79"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40.8769</w:t>
            </w:r>
          </w:p>
        </w:tc>
        <w:tc>
          <w:tcPr>
            <w:tcW w:w="990" w:type="dxa"/>
            <w:noWrap/>
            <w:hideMark/>
          </w:tcPr>
          <w:p w14:paraId="293A7EC5"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1.10E-04</w:t>
            </w:r>
          </w:p>
        </w:tc>
        <w:tc>
          <w:tcPr>
            <w:tcW w:w="900" w:type="dxa"/>
            <w:noWrap/>
            <w:hideMark/>
          </w:tcPr>
          <w:p w14:paraId="441E0EED"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33.6943</w:t>
            </w:r>
          </w:p>
        </w:tc>
        <w:tc>
          <w:tcPr>
            <w:tcW w:w="990" w:type="dxa"/>
            <w:noWrap/>
            <w:hideMark/>
          </w:tcPr>
          <w:p w14:paraId="502F7F40" w14:textId="700302DB"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1.67E-240</w:t>
            </w:r>
          </w:p>
        </w:tc>
        <w:tc>
          <w:tcPr>
            <w:tcW w:w="900" w:type="dxa"/>
          </w:tcPr>
          <w:p w14:paraId="51FC8031" w14:textId="6BA5AEEE"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9.42E-240</w:t>
            </w:r>
          </w:p>
        </w:tc>
      </w:tr>
      <w:tr w:rsidR="00FB7D81" w:rsidRPr="00FB7D81" w14:paraId="08160CA7" w14:textId="59D1FFE6" w:rsidTr="00FB7D81">
        <w:trPr>
          <w:trHeight w:val="300"/>
        </w:trPr>
        <w:tc>
          <w:tcPr>
            <w:tcW w:w="1096" w:type="dxa"/>
            <w:noWrap/>
            <w:hideMark/>
          </w:tcPr>
          <w:p w14:paraId="0F4739CE"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URXUSB</w:t>
            </w:r>
          </w:p>
        </w:tc>
        <w:tc>
          <w:tcPr>
            <w:tcW w:w="2499" w:type="dxa"/>
            <w:noWrap/>
            <w:hideMark/>
          </w:tcPr>
          <w:p w14:paraId="3A814DE8"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Antimony, urine (ng/mL)</w:t>
            </w:r>
          </w:p>
        </w:tc>
        <w:tc>
          <w:tcPr>
            <w:tcW w:w="990" w:type="dxa"/>
            <w:noWrap/>
            <w:hideMark/>
          </w:tcPr>
          <w:p w14:paraId="0D968E5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-1.41E-03</w:t>
            </w:r>
          </w:p>
        </w:tc>
        <w:tc>
          <w:tcPr>
            <w:tcW w:w="990" w:type="dxa"/>
            <w:noWrap/>
            <w:hideMark/>
          </w:tcPr>
          <w:p w14:paraId="63E00110"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-12.2013</w:t>
            </w:r>
          </w:p>
        </w:tc>
        <w:tc>
          <w:tcPr>
            <w:tcW w:w="990" w:type="dxa"/>
            <w:noWrap/>
            <w:hideMark/>
          </w:tcPr>
          <w:p w14:paraId="2395B202"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9.26E-05</w:t>
            </w:r>
          </w:p>
        </w:tc>
        <w:tc>
          <w:tcPr>
            <w:tcW w:w="900" w:type="dxa"/>
            <w:noWrap/>
            <w:hideMark/>
          </w:tcPr>
          <w:p w14:paraId="40DABF7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-15.2614</w:t>
            </w:r>
          </w:p>
        </w:tc>
        <w:tc>
          <w:tcPr>
            <w:tcW w:w="990" w:type="dxa"/>
            <w:noWrap/>
            <w:hideMark/>
          </w:tcPr>
          <w:p w14:paraId="22F0B9D6" w14:textId="6C309D1C"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3.25E-52</w:t>
            </w:r>
          </w:p>
        </w:tc>
        <w:tc>
          <w:tcPr>
            <w:tcW w:w="900" w:type="dxa"/>
          </w:tcPr>
          <w:p w14:paraId="39B2BB90" w14:textId="4E34BFFE"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8.66E-52</w:t>
            </w:r>
          </w:p>
        </w:tc>
      </w:tr>
      <w:tr w:rsidR="00FB7D81" w:rsidRPr="00FB7D81" w14:paraId="3DB933E9" w14:textId="50C74040" w:rsidTr="00FB7D81">
        <w:trPr>
          <w:trHeight w:val="300"/>
        </w:trPr>
        <w:tc>
          <w:tcPr>
            <w:tcW w:w="1096" w:type="dxa"/>
            <w:noWrap/>
            <w:hideMark/>
          </w:tcPr>
          <w:p w14:paraId="50F02833"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URXUTL</w:t>
            </w:r>
          </w:p>
        </w:tc>
        <w:tc>
          <w:tcPr>
            <w:tcW w:w="2499" w:type="dxa"/>
            <w:noWrap/>
            <w:hideMark/>
          </w:tcPr>
          <w:p w14:paraId="28431BF3"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Thallium, urine (ng/mL)</w:t>
            </w:r>
          </w:p>
        </w:tc>
        <w:tc>
          <w:tcPr>
            <w:tcW w:w="990" w:type="dxa"/>
            <w:noWrap/>
            <w:hideMark/>
          </w:tcPr>
          <w:p w14:paraId="3193F093"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-1.35E-03</w:t>
            </w:r>
          </w:p>
        </w:tc>
        <w:tc>
          <w:tcPr>
            <w:tcW w:w="990" w:type="dxa"/>
            <w:noWrap/>
            <w:hideMark/>
          </w:tcPr>
          <w:p w14:paraId="13811331"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-11.6785</w:t>
            </w:r>
          </w:p>
        </w:tc>
        <w:tc>
          <w:tcPr>
            <w:tcW w:w="990" w:type="dxa"/>
            <w:noWrap/>
            <w:hideMark/>
          </w:tcPr>
          <w:p w14:paraId="59CA05D5"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8.64E-05</w:t>
            </w:r>
          </w:p>
        </w:tc>
        <w:tc>
          <w:tcPr>
            <w:tcW w:w="900" w:type="dxa"/>
            <w:noWrap/>
            <w:hideMark/>
          </w:tcPr>
          <w:p w14:paraId="364E9DB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-15.6104</w:t>
            </w:r>
          </w:p>
        </w:tc>
        <w:tc>
          <w:tcPr>
            <w:tcW w:w="990" w:type="dxa"/>
            <w:noWrap/>
            <w:hideMark/>
          </w:tcPr>
          <w:p w14:paraId="01052716" w14:textId="75FD4DA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1.57E-54</w:t>
            </w:r>
          </w:p>
        </w:tc>
        <w:tc>
          <w:tcPr>
            <w:tcW w:w="900" w:type="dxa"/>
          </w:tcPr>
          <w:p w14:paraId="57B44534" w14:textId="58B663E4"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4.52E-54</w:t>
            </w:r>
          </w:p>
        </w:tc>
      </w:tr>
      <w:tr w:rsidR="00FB7D81" w:rsidRPr="00FB7D81" w14:paraId="490D9638" w14:textId="10CACD35" w:rsidTr="00FB7D81">
        <w:trPr>
          <w:trHeight w:val="300"/>
        </w:trPr>
        <w:tc>
          <w:tcPr>
            <w:tcW w:w="1096" w:type="dxa"/>
            <w:noWrap/>
            <w:hideMark/>
          </w:tcPr>
          <w:p w14:paraId="05093EF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URXUTU</w:t>
            </w:r>
          </w:p>
        </w:tc>
        <w:tc>
          <w:tcPr>
            <w:tcW w:w="2499" w:type="dxa"/>
            <w:noWrap/>
            <w:hideMark/>
          </w:tcPr>
          <w:p w14:paraId="4EC1A6C8"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Tungsten, urine (ng/mL)</w:t>
            </w:r>
          </w:p>
        </w:tc>
        <w:tc>
          <w:tcPr>
            <w:tcW w:w="990" w:type="dxa"/>
            <w:noWrap/>
            <w:hideMark/>
          </w:tcPr>
          <w:p w14:paraId="762815B4"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-3.91E-03</w:t>
            </w:r>
          </w:p>
        </w:tc>
        <w:tc>
          <w:tcPr>
            <w:tcW w:w="990" w:type="dxa"/>
            <w:noWrap/>
            <w:hideMark/>
          </w:tcPr>
          <w:p w14:paraId="7AD58C6E"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-30.2667</w:t>
            </w:r>
          </w:p>
        </w:tc>
        <w:tc>
          <w:tcPr>
            <w:tcW w:w="990" w:type="dxa"/>
            <w:noWrap/>
            <w:hideMark/>
          </w:tcPr>
          <w:p w14:paraId="6D79437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1.37E-04</w:t>
            </w:r>
          </w:p>
        </w:tc>
        <w:tc>
          <w:tcPr>
            <w:tcW w:w="900" w:type="dxa"/>
            <w:noWrap/>
            <w:hideMark/>
          </w:tcPr>
          <w:p w14:paraId="601EB8B2"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-28.6669</w:t>
            </w:r>
          </w:p>
        </w:tc>
        <w:tc>
          <w:tcPr>
            <w:tcW w:w="990" w:type="dxa"/>
            <w:noWrap/>
            <w:hideMark/>
          </w:tcPr>
          <w:p w14:paraId="15A07DFA" w14:textId="337218CB"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3.02E-176</w:t>
            </w:r>
          </w:p>
        </w:tc>
        <w:tc>
          <w:tcPr>
            <w:tcW w:w="900" w:type="dxa"/>
          </w:tcPr>
          <w:p w14:paraId="71E00891" w14:textId="6822FBE4"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1.37E-175</w:t>
            </w:r>
          </w:p>
        </w:tc>
      </w:tr>
      <w:tr w:rsidR="00FB7D81" w:rsidRPr="00FB7D81" w14:paraId="61B5F33A" w14:textId="5EEA7137" w:rsidTr="00FB7D81">
        <w:trPr>
          <w:trHeight w:val="300"/>
        </w:trPr>
        <w:tc>
          <w:tcPr>
            <w:tcW w:w="1096" w:type="dxa"/>
            <w:noWrap/>
            <w:hideMark/>
          </w:tcPr>
          <w:p w14:paraId="2948B73D"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URXUUR</w:t>
            </w:r>
          </w:p>
        </w:tc>
        <w:tc>
          <w:tcPr>
            <w:tcW w:w="2499" w:type="dxa"/>
            <w:noWrap/>
            <w:hideMark/>
          </w:tcPr>
          <w:p w14:paraId="65AA7148"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Uranium, urine (ng/mL)</w:t>
            </w:r>
          </w:p>
        </w:tc>
        <w:tc>
          <w:tcPr>
            <w:tcW w:w="990" w:type="dxa"/>
            <w:noWrap/>
            <w:hideMark/>
          </w:tcPr>
          <w:p w14:paraId="56C8B3FE"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5.48E-04</w:t>
            </w:r>
          </w:p>
        </w:tc>
        <w:tc>
          <w:tcPr>
            <w:tcW w:w="990" w:type="dxa"/>
            <w:noWrap/>
            <w:hideMark/>
          </w:tcPr>
          <w:p w14:paraId="6CADF322"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5.1816</w:t>
            </w:r>
          </w:p>
        </w:tc>
        <w:tc>
          <w:tcPr>
            <w:tcW w:w="990" w:type="dxa"/>
            <w:noWrap/>
            <w:hideMark/>
          </w:tcPr>
          <w:p w14:paraId="685553B7"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1.36E-04</w:t>
            </w:r>
          </w:p>
        </w:tc>
        <w:tc>
          <w:tcPr>
            <w:tcW w:w="900" w:type="dxa"/>
            <w:noWrap/>
            <w:hideMark/>
          </w:tcPr>
          <w:p w14:paraId="2C7970C5"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4.0354</w:t>
            </w:r>
          </w:p>
        </w:tc>
        <w:tc>
          <w:tcPr>
            <w:tcW w:w="990" w:type="dxa"/>
            <w:noWrap/>
            <w:hideMark/>
          </w:tcPr>
          <w:p w14:paraId="49E7EE83" w14:textId="6EE1CF9A"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5.48E-05</w:t>
            </w:r>
          </w:p>
        </w:tc>
        <w:tc>
          <w:tcPr>
            <w:tcW w:w="900" w:type="dxa"/>
          </w:tcPr>
          <w:p w14:paraId="634DB978" w14:textId="21264068"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7.09E-05</w:t>
            </w:r>
          </w:p>
        </w:tc>
      </w:tr>
      <w:tr w:rsidR="00FB7D81" w:rsidRPr="00FB7D81" w14:paraId="4BACC988" w14:textId="7EED3061" w:rsidTr="00FB7D81">
        <w:trPr>
          <w:trHeight w:val="300"/>
        </w:trPr>
        <w:tc>
          <w:tcPr>
            <w:tcW w:w="1096" w:type="dxa"/>
            <w:noWrap/>
            <w:hideMark/>
          </w:tcPr>
          <w:p w14:paraId="1C40D788"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URXUAS</w:t>
            </w:r>
          </w:p>
        </w:tc>
        <w:tc>
          <w:tcPr>
            <w:tcW w:w="2499" w:type="dxa"/>
            <w:noWrap/>
            <w:hideMark/>
          </w:tcPr>
          <w:p w14:paraId="7E993F9D"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Urinary total Arsenic (µg/L)</w:t>
            </w:r>
          </w:p>
        </w:tc>
        <w:tc>
          <w:tcPr>
            <w:tcW w:w="990" w:type="dxa"/>
            <w:noWrap/>
            <w:hideMark/>
          </w:tcPr>
          <w:p w14:paraId="582A679D"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3.16E-03</w:t>
            </w:r>
          </w:p>
        </w:tc>
        <w:tc>
          <w:tcPr>
            <w:tcW w:w="990" w:type="dxa"/>
            <w:noWrap/>
            <w:hideMark/>
          </w:tcPr>
          <w:p w14:paraId="6DD5DC5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33.7778</w:t>
            </w:r>
          </w:p>
        </w:tc>
        <w:tc>
          <w:tcPr>
            <w:tcW w:w="990" w:type="dxa"/>
            <w:noWrap/>
            <w:hideMark/>
          </w:tcPr>
          <w:p w14:paraId="40738598"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1.76E-04</w:t>
            </w:r>
          </w:p>
        </w:tc>
        <w:tc>
          <w:tcPr>
            <w:tcW w:w="900" w:type="dxa"/>
            <w:noWrap/>
            <w:hideMark/>
          </w:tcPr>
          <w:p w14:paraId="2AD8FFD9"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17.9662</w:t>
            </w:r>
          </w:p>
        </w:tc>
        <w:tc>
          <w:tcPr>
            <w:tcW w:w="990" w:type="dxa"/>
            <w:noWrap/>
            <w:hideMark/>
          </w:tcPr>
          <w:p w14:paraId="61DBE353" w14:textId="04A3D841"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3.21E-71</w:t>
            </w:r>
          </w:p>
        </w:tc>
        <w:tc>
          <w:tcPr>
            <w:tcW w:w="900" w:type="dxa"/>
          </w:tcPr>
          <w:p w14:paraId="6C05596A" w14:textId="5381A2CF"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1.01E-70</w:t>
            </w:r>
          </w:p>
        </w:tc>
      </w:tr>
      <w:tr w:rsidR="00FB7D81" w:rsidRPr="00FB7D81" w14:paraId="7C32C91E" w14:textId="1D72E925" w:rsidTr="00FB7D81">
        <w:trPr>
          <w:trHeight w:val="300"/>
        </w:trPr>
        <w:tc>
          <w:tcPr>
            <w:tcW w:w="1096" w:type="dxa"/>
            <w:noWrap/>
            <w:hideMark/>
          </w:tcPr>
          <w:p w14:paraId="3EBC5334"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URXUAB</w:t>
            </w:r>
          </w:p>
        </w:tc>
        <w:tc>
          <w:tcPr>
            <w:tcW w:w="2499" w:type="dxa"/>
            <w:noWrap/>
            <w:hideMark/>
          </w:tcPr>
          <w:p w14:paraId="59D0C1D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Urinary Arsenobetaine (µg/L)</w:t>
            </w:r>
          </w:p>
        </w:tc>
        <w:tc>
          <w:tcPr>
            <w:tcW w:w="990" w:type="dxa"/>
            <w:noWrap/>
            <w:hideMark/>
          </w:tcPr>
          <w:p w14:paraId="38A927AD"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6.02E-03</w:t>
            </w:r>
          </w:p>
        </w:tc>
        <w:tc>
          <w:tcPr>
            <w:tcW w:w="990" w:type="dxa"/>
            <w:noWrap/>
            <w:hideMark/>
          </w:tcPr>
          <w:p w14:paraId="4C63F821"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74.1445</w:t>
            </w:r>
          </w:p>
        </w:tc>
        <w:tc>
          <w:tcPr>
            <w:tcW w:w="990" w:type="dxa"/>
            <w:noWrap/>
            <w:hideMark/>
          </w:tcPr>
          <w:p w14:paraId="3232F37D"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2.87E-04</w:t>
            </w:r>
          </w:p>
        </w:tc>
        <w:tc>
          <w:tcPr>
            <w:tcW w:w="900" w:type="dxa"/>
            <w:noWrap/>
            <w:hideMark/>
          </w:tcPr>
          <w:p w14:paraId="67B3D2A8"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20.9686</w:t>
            </w:r>
          </w:p>
        </w:tc>
        <w:tc>
          <w:tcPr>
            <w:tcW w:w="990" w:type="dxa"/>
            <w:noWrap/>
            <w:hideMark/>
          </w:tcPr>
          <w:p w14:paraId="78A56579" w14:textId="084B1DDA"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7.15E-96</w:t>
            </w:r>
          </w:p>
        </w:tc>
        <w:tc>
          <w:tcPr>
            <w:tcW w:w="900" w:type="dxa"/>
          </w:tcPr>
          <w:p w14:paraId="63C764BA" w14:textId="2F4FAE8D"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2.52E-95</w:t>
            </w:r>
          </w:p>
        </w:tc>
      </w:tr>
      <w:tr w:rsidR="00FB7D81" w:rsidRPr="00FB7D81" w14:paraId="51F14D61" w14:textId="7453683E" w:rsidTr="00FB7D81">
        <w:trPr>
          <w:trHeight w:val="300"/>
        </w:trPr>
        <w:tc>
          <w:tcPr>
            <w:tcW w:w="1096" w:type="dxa"/>
            <w:noWrap/>
            <w:hideMark/>
          </w:tcPr>
          <w:p w14:paraId="435A6EF9"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URXUDMA</w:t>
            </w:r>
          </w:p>
        </w:tc>
        <w:tc>
          <w:tcPr>
            <w:tcW w:w="2499" w:type="dxa"/>
            <w:noWrap/>
            <w:hideMark/>
          </w:tcPr>
          <w:p w14:paraId="7F600FA9"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Urinary Dimethylarsonic acid (µg/L)</w:t>
            </w:r>
          </w:p>
        </w:tc>
        <w:tc>
          <w:tcPr>
            <w:tcW w:w="990" w:type="dxa"/>
            <w:noWrap/>
            <w:hideMark/>
          </w:tcPr>
          <w:p w14:paraId="2345B1FE"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1.43E-03</w:t>
            </w:r>
          </w:p>
        </w:tc>
        <w:tc>
          <w:tcPr>
            <w:tcW w:w="990" w:type="dxa"/>
            <w:noWrap/>
            <w:hideMark/>
          </w:tcPr>
          <w:p w14:paraId="43CA30D2"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14.1273</w:t>
            </w:r>
          </w:p>
        </w:tc>
        <w:tc>
          <w:tcPr>
            <w:tcW w:w="990" w:type="dxa"/>
            <w:noWrap/>
            <w:hideMark/>
          </w:tcPr>
          <w:p w14:paraId="3EBFB012"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1.19E-04</w:t>
            </w:r>
          </w:p>
        </w:tc>
        <w:tc>
          <w:tcPr>
            <w:tcW w:w="900" w:type="dxa"/>
            <w:noWrap/>
            <w:hideMark/>
          </w:tcPr>
          <w:p w14:paraId="5AD27CD4"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12.1007</w:t>
            </w:r>
          </w:p>
        </w:tc>
        <w:tc>
          <w:tcPr>
            <w:tcW w:w="990" w:type="dxa"/>
            <w:noWrap/>
            <w:hideMark/>
          </w:tcPr>
          <w:p w14:paraId="580BA622" w14:textId="5299506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1.66E-33</w:t>
            </w:r>
          </w:p>
        </w:tc>
        <w:tc>
          <w:tcPr>
            <w:tcW w:w="900" w:type="dxa"/>
          </w:tcPr>
          <w:p w14:paraId="30D2B7DF" w14:textId="1EE8186A"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3.54E-33</w:t>
            </w:r>
          </w:p>
        </w:tc>
      </w:tr>
      <w:tr w:rsidR="00FB7D81" w:rsidRPr="00FB7D81" w14:paraId="04D477AA" w14:textId="43C9EC93" w:rsidTr="00FB7D81">
        <w:trPr>
          <w:trHeight w:val="300"/>
        </w:trPr>
        <w:tc>
          <w:tcPr>
            <w:tcW w:w="1096" w:type="dxa"/>
            <w:noWrap/>
            <w:hideMark/>
          </w:tcPr>
          <w:p w14:paraId="313252B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URXUCD</w:t>
            </w:r>
          </w:p>
        </w:tc>
        <w:tc>
          <w:tcPr>
            <w:tcW w:w="2499" w:type="dxa"/>
            <w:noWrap/>
            <w:hideMark/>
          </w:tcPr>
          <w:p w14:paraId="729BED1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Cadmium, urine (ng/mL)</w:t>
            </w:r>
          </w:p>
        </w:tc>
        <w:tc>
          <w:tcPr>
            <w:tcW w:w="990" w:type="dxa"/>
            <w:noWrap/>
            <w:hideMark/>
          </w:tcPr>
          <w:p w14:paraId="62E3E83E"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1.25E-02</w:t>
            </w:r>
          </w:p>
        </w:tc>
        <w:tc>
          <w:tcPr>
            <w:tcW w:w="990" w:type="dxa"/>
            <w:noWrap/>
            <w:hideMark/>
          </w:tcPr>
          <w:p w14:paraId="5C517EA5"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216.1998</w:t>
            </w:r>
          </w:p>
        </w:tc>
        <w:tc>
          <w:tcPr>
            <w:tcW w:w="990" w:type="dxa"/>
            <w:noWrap/>
            <w:hideMark/>
          </w:tcPr>
          <w:p w14:paraId="3D745DE7"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1.12E-04</w:t>
            </w:r>
          </w:p>
        </w:tc>
        <w:tc>
          <w:tcPr>
            <w:tcW w:w="900" w:type="dxa"/>
            <w:noWrap/>
            <w:hideMark/>
          </w:tcPr>
          <w:p w14:paraId="34433837"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111.9704</w:t>
            </w:r>
          </w:p>
        </w:tc>
        <w:tc>
          <w:tcPr>
            <w:tcW w:w="990" w:type="dxa"/>
            <w:noWrap/>
            <w:hideMark/>
          </w:tcPr>
          <w:p w14:paraId="11D072E5" w14:textId="64018F5C"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0.00E+00</w:t>
            </w:r>
          </w:p>
        </w:tc>
        <w:tc>
          <w:tcPr>
            <w:tcW w:w="900" w:type="dxa"/>
          </w:tcPr>
          <w:p w14:paraId="489B2020" w14:textId="48FD4F08"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0.00E+00</w:t>
            </w:r>
          </w:p>
        </w:tc>
      </w:tr>
      <w:tr w:rsidR="00FB7D81" w:rsidRPr="00FB7D81" w14:paraId="4F035DB5" w14:textId="047E0A3E" w:rsidTr="00FB7D81">
        <w:trPr>
          <w:trHeight w:val="300"/>
        </w:trPr>
        <w:tc>
          <w:tcPr>
            <w:tcW w:w="1096" w:type="dxa"/>
            <w:noWrap/>
            <w:hideMark/>
          </w:tcPr>
          <w:p w14:paraId="65FF584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LBXBMN</w:t>
            </w:r>
          </w:p>
        </w:tc>
        <w:tc>
          <w:tcPr>
            <w:tcW w:w="2499" w:type="dxa"/>
            <w:noWrap/>
            <w:hideMark/>
          </w:tcPr>
          <w:p w14:paraId="0FEA5305"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Blood manganese (ug/L)</w:t>
            </w:r>
          </w:p>
        </w:tc>
        <w:tc>
          <w:tcPr>
            <w:tcW w:w="990" w:type="dxa"/>
            <w:noWrap/>
            <w:hideMark/>
          </w:tcPr>
          <w:p w14:paraId="2B7F954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-9.76E-04</w:t>
            </w:r>
          </w:p>
        </w:tc>
        <w:tc>
          <w:tcPr>
            <w:tcW w:w="990" w:type="dxa"/>
            <w:noWrap/>
            <w:hideMark/>
          </w:tcPr>
          <w:p w14:paraId="588E6995"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-8.5942</w:t>
            </w:r>
          </w:p>
        </w:tc>
        <w:tc>
          <w:tcPr>
            <w:tcW w:w="990" w:type="dxa"/>
            <w:noWrap/>
            <w:hideMark/>
          </w:tcPr>
          <w:p w14:paraId="6A755A15"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7.58E-05</w:t>
            </w:r>
          </w:p>
        </w:tc>
        <w:tc>
          <w:tcPr>
            <w:tcW w:w="900" w:type="dxa"/>
            <w:noWrap/>
            <w:hideMark/>
          </w:tcPr>
          <w:p w14:paraId="330DD97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-12.8738</w:t>
            </w:r>
          </w:p>
        </w:tc>
        <w:tc>
          <w:tcPr>
            <w:tcW w:w="990" w:type="dxa"/>
            <w:noWrap/>
            <w:hideMark/>
          </w:tcPr>
          <w:p w14:paraId="355D1535" w14:textId="469CA4AC"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1.73E-37</w:t>
            </w:r>
          </w:p>
        </w:tc>
        <w:tc>
          <w:tcPr>
            <w:tcW w:w="900" w:type="dxa"/>
          </w:tcPr>
          <w:p w14:paraId="789CAA73" w14:textId="38CDCC69"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3.94E-37</w:t>
            </w:r>
          </w:p>
        </w:tc>
      </w:tr>
      <w:tr w:rsidR="00FB7D81" w:rsidRPr="00FB7D81" w14:paraId="3911A656" w14:textId="411B85E7" w:rsidTr="00FB7D81">
        <w:trPr>
          <w:trHeight w:val="300"/>
        </w:trPr>
        <w:tc>
          <w:tcPr>
            <w:tcW w:w="1096" w:type="dxa"/>
            <w:noWrap/>
            <w:hideMark/>
          </w:tcPr>
          <w:p w14:paraId="4F2EBF38"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LBXSCU</w:t>
            </w:r>
          </w:p>
        </w:tc>
        <w:tc>
          <w:tcPr>
            <w:tcW w:w="2499" w:type="dxa"/>
            <w:noWrap/>
            <w:hideMark/>
          </w:tcPr>
          <w:p w14:paraId="4F6AB8B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Serum Copper (ug/dL)</w:t>
            </w:r>
          </w:p>
        </w:tc>
        <w:tc>
          <w:tcPr>
            <w:tcW w:w="990" w:type="dxa"/>
            <w:noWrap/>
            <w:hideMark/>
          </w:tcPr>
          <w:p w14:paraId="4C3CF123"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2.56E-04</w:t>
            </w:r>
          </w:p>
        </w:tc>
        <w:tc>
          <w:tcPr>
            <w:tcW w:w="990" w:type="dxa"/>
            <w:noWrap/>
            <w:hideMark/>
          </w:tcPr>
          <w:p w14:paraId="58FBAF71"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2.3860</w:t>
            </w:r>
          </w:p>
        </w:tc>
        <w:tc>
          <w:tcPr>
            <w:tcW w:w="990" w:type="dxa"/>
            <w:noWrap/>
            <w:hideMark/>
          </w:tcPr>
          <w:p w14:paraId="4A867930"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9.58E-05</w:t>
            </w:r>
          </w:p>
        </w:tc>
        <w:tc>
          <w:tcPr>
            <w:tcW w:w="900" w:type="dxa"/>
            <w:noWrap/>
            <w:hideMark/>
          </w:tcPr>
          <w:p w14:paraId="23E3F8F0"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2.6716</w:t>
            </w:r>
          </w:p>
        </w:tc>
        <w:tc>
          <w:tcPr>
            <w:tcW w:w="990" w:type="dxa"/>
            <w:noWrap/>
            <w:hideMark/>
          </w:tcPr>
          <w:p w14:paraId="7BD1C223" w14:textId="2776345E"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7.61E-03</w:t>
            </w:r>
          </w:p>
        </w:tc>
        <w:tc>
          <w:tcPr>
            <w:tcW w:w="900" w:type="dxa"/>
          </w:tcPr>
          <w:p w14:paraId="23653B04" w14:textId="4A279E34"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9.02E-03</w:t>
            </w:r>
          </w:p>
        </w:tc>
      </w:tr>
      <w:tr w:rsidR="00FB7D81" w:rsidRPr="00FB7D81" w14:paraId="50B414BD" w14:textId="331ABDEC" w:rsidTr="00FB7D81">
        <w:trPr>
          <w:trHeight w:val="300"/>
        </w:trPr>
        <w:tc>
          <w:tcPr>
            <w:tcW w:w="1096" w:type="dxa"/>
            <w:noWrap/>
            <w:hideMark/>
          </w:tcPr>
          <w:p w14:paraId="75270130"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LBXSZN</w:t>
            </w:r>
          </w:p>
        </w:tc>
        <w:tc>
          <w:tcPr>
            <w:tcW w:w="2499" w:type="dxa"/>
            <w:noWrap/>
            <w:hideMark/>
          </w:tcPr>
          <w:p w14:paraId="7465875E"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Serum Zinc (ug/dL)</w:t>
            </w:r>
          </w:p>
        </w:tc>
        <w:tc>
          <w:tcPr>
            <w:tcW w:w="990" w:type="dxa"/>
            <w:noWrap/>
            <w:hideMark/>
          </w:tcPr>
          <w:p w14:paraId="760727F1"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-9.82E-05</w:t>
            </w:r>
          </w:p>
        </w:tc>
        <w:tc>
          <w:tcPr>
            <w:tcW w:w="990" w:type="dxa"/>
            <w:noWrap/>
            <w:hideMark/>
          </w:tcPr>
          <w:p w14:paraId="0B944011"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-0.9001</w:t>
            </w:r>
          </w:p>
        </w:tc>
        <w:tc>
          <w:tcPr>
            <w:tcW w:w="990" w:type="dxa"/>
            <w:noWrap/>
            <w:hideMark/>
          </w:tcPr>
          <w:p w14:paraId="516A74DC"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7.71E-05</w:t>
            </w:r>
          </w:p>
        </w:tc>
        <w:tc>
          <w:tcPr>
            <w:tcW w:w="900" w:type="dxa"/>
            <w:noWrap/>
            <w:hideMark/>
          </w:tcPr>
          <w:p w14:paraId="7C120DF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-1.2730</w:t>
            </w:r>
          </w:p>
        </w:tc>
        <w:tc>
          <w:tcPr>
            <w:tcW w:w="990" w:type="dxa"/>
            <w:noWrap/>
            <w:hideMark/>
          </w:tcPr>
          <w:p w14:paraId="5BAE81BD" w14:textId="7CB47B98"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2.03E-01</w:t>
            </w:r>
          </w:p>
        </w:tc>
        <w:tc>
          <w:tcPr>
            <w:tcW w:w="900" w:type="dxa"/>
          </w:tcPr>
          <w:p w14:paraId="7939D2DF" w14:textId="6CED045C"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2.15E-01</w:t>
            </w:r>
          </w:p>
        </w:tc>
      </w:tr>
      <w:tr w:rsidR="00FB7D81" w:rsidRPr="00FB7D81" w14:paraId="2B37639A" w14:textId="05552DB3" w:rsidTr="00FB7D81">
        <w:trPr>
          <w:trHeight w:val="300"/>
        </w:trPr>
        <w:tc>
          <w:tcPr>
            <w:tcW w:w="1096" w:type="dxa"/>
            <w:noWrap/>
            <w:hideMark/>
          </w:tcPr>
          <w:p w14:paraId="278C71C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LBXBGM</w:t>
            </w:r>
          </w:p>
        </w:tc>
        <w:tc>
          <w:tcPr>
            <w:tcW w:w="2499" w:type="dxa"/>
            <w:noWrap/>
            <w:hideMark/>
          </w:tcPr>
          <w:p w14:paraId="51F58DF9"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Mercury, methyl (ug/L)</w:t>
            </w:r>
          </w:p>
        </w:tc>
        <w:tc>
          <w:tcPr>
            <w:tcW w:w="990" w:type="dxa"/>
            <w:noWrap/>
            <w:hideMark/>
          </w:tcPr>
          <w:p w14:paraId="54546984"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7.41E-03</w:t>
            </w:r>
          </w:p>
        </w:tc>
        <w:tc>
          <w:tcPr>
            <w:tcW w:w="990" w:type="dxa"/>
            <w:noWrap/>
            <w:hideMark/>
          </w:tcPr>
          <w:p w14:paraId="4560C18C"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97.8037</w:t>
            </w:r>
          </w:p>
        </w:tc>
        <w:tc>
          <w:tcPr>
            <w:tcW w:w="990" w:type="dxa"/>
            <w:noWrap/>
            <w:hideMark/>
          </w:tcPr>
          <w:p w14:paraId="2BEDF479"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2.70E-04</w:t>
            </w:r>
          </w:p>
        </w:tc>
        <w:tc>
          <w:tcPr>
            <w:tcW w:w="900" w:type="dxa"/>
            <w:noWrap/>
            <w:hideMark/>
          </w:tcPr>
          <w:p w14:paraId="62C88CE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27.4379</w:t>
            </w:r>
          </w:p>
        </w:tc>
        <w:tc>
          <w:tcPr>
            <w:tcW w:w="990" w:type="dxa"/>
            <w:noWrap/>
            <w:hideMark/>
          </w:tcPr>
          <w:p w14:paraId="42D2C75F" w14:textId="34355E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3.07E-157</w:t>
            </w:r>
          </w:p>
        </w:tc>
        <w:tc>
          <w:tcPr>
            <w:tcW w:w="900" w:type="dxa"/>
          </w:tcPr>
          <w:p w14:paraId="6CC4FF65" w14:textId="5BCD2499"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1.27E-156</w:t>
            </w:r>
          </w:p>
        </w:tc>
      </w:tr>
      <w:tr w:rsidR="00FB7D81" w:rsidRPr="00FB7D81" w14:paraId="7C718AB2" w14:textId="78CD0850" w:rsidTr="00FB7D81">
        <w:trPr>
          <w:trHeight w:val="300"/>
        </w:trPr>
        <w:tc>
          <w:tcPr>
            <w:tcW w:w="1096" w:type="dxa"/>
            <w:noWrap/>
            <w:hideMark/>
          </w:tcPr>
          <w:p w14:paraId="06F4C77E"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URXSCN</w:t>
            </w:r>
          </w:p>
        </w:tc>
        <w:tc>
          <w:tcPr>
            <w:tcW w:w="2499" w:type="dxa"/>
            <w:noWrap/>
            <w:hideMark/>
          </w:tcPr>
          <w:p w14:paraId="7795D741"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Urinary thiocyanate (ng/mL)</w:t>
            </w:r>
          </w:p>
        </w:tc>
        <w:tc>
          <w:tcPr>
            <w:tcW w:w="990" w:type="dxa"/>
            <w:noWrap/>
            <w:hideMark/>
          </w:tcPr>
          <w:p w14:paraId="4A6FD871"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-2.41E-03</w:t>
            </w:r>
          </w:p>
        </w:tc>
        <w:tc>
          <w:tcPr>
            <w:tcW w:w="990" w:type="dxa"/>
            <w:noWrap/>
            <w:hideMark/>
          </w:tcPr>
          <w:p w14:paraId="3FCF3C65"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-19.8935</w:t>
            </w:r>
          </w:p>
        </w:tc>
        <w:tc>
          <w:tcPr>
            <w:tcW w:w="990" w:type="dxa"/>
            <w:noWrap/>
            <w:hideMark/>
          </w:tcPr>
          <w:p w14:paraId="0C4CC443"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1.26E-04</w:t>
            </w:r>
          </w:p>
        </w:tc>
        <w:tc>
          <w:tcPr>
            <w:tcW w:w="900" w:type="dxa"/>
            <w:noWrap/>
            <w:hideMark/>
          </w:tcPr>
          <w:p w14:paraId="78120272"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-19.1200</w:t>
            </w:r>
          </w:p>
        </w:tc>
        <w:tc>
          <w:tcPr>
            <w:tcW w:w="990" w:type="dxa"/>
            <w:noWrap/>
            <w:hideMark/>
          </w:tcPr>
          <w:p w14:paraId="65F4D3E3" w14:textId="07FD966A"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8.58E-81</w:t>
            </w:r>
          </w:p>
        </w:tc>
        <w:tc>
          <w:tcPr>
            <w:tcW w:w="900" w:type="dxa"/>
          </w:tcPr>
          <w:p w14:paraId="381822BD" w14:textId="6801E011"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2.95E-80</w:t>
            </w:r>
          </w:p>
        </w:tc>
      </w:tr>
      <w:tr w:rsidR="00FB7D81" w:rsidRPr="00FB7D81" w14:paraId="14518C3C" w14:textId="560CD0EF" w:rsidTr="00FB7D81">
        <w:trPr>
          <w:trHeight w:val="300"/>
        </w:trPr>
        <w:tc>
          <w:tcPr>
            <w:tcW w:w="1096" w:type="dxa"/>
            <w:noWrap/>
            <w:hideMark/>
          </w:tcPr>
          <w:p w14:paraId="2AE2C9B3"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URXUIO</w:t>
            </w:r>
          </w:p>
        </w:tc>
        <w:tc>
          <w:tcPr>
            <w:tcW w:w="2499" w:type="dxa"/>
            <w:noWrap/>
            <w:hideMark/>
          </w:tcPr>
          <w:p w14:paraId="59609564"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Iodine, urine (ng/mL)</w:t>
            </w:r>
          </w:p>
        </w:tc>
        <w:tc>
          <w:tcPr>
            <w:tcW w:w="990" w:type="dxa"/>
            <w:noWrap/>
            <w:hideMark/>
          </w:tcPr>
          <w:p w14:paraId="6950147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6.39E-04</w:t>
            </w:r>
          </w:p>
        </w:tc>
        <w:tc>
          <w:tcPr>
            <w:tcW w:w="990" w:type="dxa"/>
            <w:noWrap/>
            <w:hideMark/>
          </w:tcPr>
          <w:p w14:paraId="402DEBB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6.0643</w:t>
            </w:r>
          </w:p>
        </w:tc>
        <w:tc>
          <w:tcPr>
            <w:tcW w:w="990" w:type="dxa"/>
            <w:noWrap/>
            <w:hideMark/>
          </w:tcPr>
          <w:p w14:paraId="3CB917E3"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1.19E-04</w:t>
            </w:r>
          </w:p>
        </w:tc>
        <w:tc>
          <w:tcPr>
            <w:tcW w:w="900" w:type="dxa"/>
            <w:noWrap/>
            <w:hideMark/>
          </w:tcPr>
          <w:p w14:paraId="23D626B9"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5.3741</w:t>
            </w:r>
          </w:p>
        </w:tc>
        <w:tc>
          <w:tcPr>
            <w:tcW w:w="990" w:type="dxa"/>
            <w:noWrap/>
            <w:hideMark/>
          </w:tcPr>
          <w:p w14:paraId="69985714" w14:textId="1C23A9DB"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7.79E-08</w:t>
            </w:r>
          </w:p>
        </w:tc>
        <w:tc>
          <w:tcPr>
            <w:tcW w:w="900" w:type="dxa"/>
          </w:tcPr>
          <w:p w14:paraId="4BE0F9C1" w14:textId="2AFDC7E4"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1.14E-07</w:t>
            </w:r>
          </w:p>
        </w:tc>
      </w:tr>
      <w:tr w:rsidR="00FB7D81" w:rsidRPr="00FB7D81" w14:paraId="280A5667" w14:textId="6E80B175" w:rsidTr="00FB7D81">
        <w:trPr>
          <w:trHeight w:val="300"/>
        </w:trPr>
        <w:tc>
          <w:tcPr>
            <w:tcW w:w="1096" w:type="dxa"/>
            <w:noWrap/>
            <w:hideMark/>
          </w:tcPr>
          <w:p w14:paraId="177D97D7"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URXNO3</w:t>
            </w:r>
          </w:p>
        </w:tc>
        <w:tc>
          <w:tcPr>
            <w:tcW w:w="2499" w:type="dxa"/>
            <w:noWrap/>
            <w:hideMark/>
          </w:tcPr>
          <w:p w14:paraId="4836D5DE"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Urinary nitrate (ng/mL)</w:t>
            </w:r>
          </w:p>
        </w:tc>
        <w:tc>
          <w:tcPr>
            <w:tcW w:w="990" w:type="dxa"/>
            <w:noWrap/>
            <w:hideMark/>
          </w:tcPr>
          <w:p w14:paraId="7AB7796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-2.09E-03</w:t>
            </w:r>
          </w:p>
        </w:tc>
        <w:tc>
          <w:tcPr>
            <w:tcW w:w="990" w:type="dxa"/>
            <w:noWrap/>
            <w:hideMark/>
          </w:tcPr>
          <w:p w14:paraId="6BB9DA8E"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-17.4970</w:t>
            </w:r>
          </w:p>
        </w:tc>
        <w:tc>
          <w:tcPr>
            <w:tcW w:w="990" w:type="dxa"/>
            <w:noWrap/>
            <w:hideMark/>
          </w:tcPr>
          <w:p w14:paraId="54026DF3"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8.57E-05</w:t>
            </w:r>
          </w:p>
        </w:tc>
        <w:tc>
          <w:tcPr>
            <w:tcW w:w="900" w:type="dxa"/>
            <w:noWrap/>
            <w:hideMark/>
          </w:tcPr>
          <w:p w14:paraId="7C40E08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-24.3648</w:t>
            </w:r>
          </w:p>
        </w:tc>
        <w:tc>
          <w:tcPr>
            <w:tcW w:w="990" w:type="dxa"/>
            <w:noWrap/>
            <w:hideMark/>
          </w:tcPr>
          <w:p w14:paraId="5FF3D39F" w14:textId="4352FC51"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2.67E-129</w:t>
            </w:r>
          </w:p>
        </w:tc>
        <w:tc>
          <w:tcPr>
            <w:tcW w:w="900" w:type="dxa"/>
          </w:tcPr>
          <w:p w14:paraId="202B47C5" w14:textId="64EA35E4"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1.02E-128</w:t>
            </w:r>
          </w:p>
        </w:tc>
      </w:tr>
      <w:tr w:rsidR="00FB7D81" w:rsidRPr="00FB7D81" w14:paraId="2F77C4A1" w14:textId="4F13B5EF" w:rsidTr="00FB7D81">
        <w:trPr>
          <w:trHeight w:val="300"/>
        </w:trPr>
        <w:tc>
          <w:tcPr>
            <w:tcW w:w="1096" w:type="dxa"/>
            <w:noWrap/>
            <w:hideMark/>
          </w:tcPr>
          <w:p w14:paraId="2FA16684"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URXUP8</w:t>
            </w:r>
          </w:p>
        </w:tc>
        <w:tc>
          <w:tcPr>
            <w:tcW w:w="2499" w:type="dxa"/>
            <w:noWrap/>
            <w:hideMark/>
          </w:tcPr>
          <w:p w14:paraId="5DE6992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Perchlorate, urine (ng/mL)</w:t>
            </w:r>
          </w:p>
        </w:tc>
        <w:tc>
          <w:tcPr>
            <w:tcW w:w="990" w:type="dxa"/>
            <w:noWrap/>
            <w:hideMark/>
          </w:tcPr>
          <w:p w14:paraId="728EB779"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-6.25E-04</w:t>
            </w:r>
          </w:p>
        </w:tc>
        <w:tc>
          <w:tcPr>
            <w:tcW w:w="990" w:type="dxa"/>
            <w:noWrap/>
            <w:hideMark/>
          </w:tcPr>
          <w:p w14:paraId="68218747"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-5.5982</w:t>
            </w:r>
          </w:p>
        </w:tc>
        <w:tc>
          <w:tcPr>
            <w:tcW w:w="990" w:type="dxa"/>
            <w:noWrap/>
            <w:hideMark/>
          </w:tcPr>
          <w:p w14:paraId="694FA567"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1.06E-04</w:t>
            </w:r>
          </w:p>
        </w:tc>
        <w:tc>
          <w:tcPr>
            <w:tcW w:w="900" w:type="dxa"/>
            <w:noWrap/>
            <w:hideMark/>
          </w:tcPr>
          <w:p w14:paraId="2F894EDD"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-5.8815</w:t>
            </w:r>
          </w:p>
        </w:tc>
        <w:tc>
          <w:tcPr>
            <w:tcW w:w="990" w:type="dxa"/>
            <w:noWrap/>
            <w:hideMark/>
          </w:tcPr>
          <w:p w14:paraId="41A34416" w14:textId="4A9CA204"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4.12E-09</w:t>
            </w:r>
          </w:p>
        </w:tc>
        <w:tc>
          <w:tcPr>
            <w:tcW w:w="900" w:type="dxa"/>
          </w:tcPr>
          <w:p w14:paraId="6F856608" w14:textId="08225149"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6.39E-09</w:t>
            </w:r>
          </w:p>
        </w:tc>
      </w:tr>
      <w:tr w:rsidR="00FB7D81" w:rsidRPr="00FB7D81" w14:paraId="7F973255" w14:textId="66A26277" w:rsidTr="00FB7D81">
        <w:trPr>
          <w:trHeight w:val="300"/>
        </w:trPr>
        <w:tc>
          <w:tcPr>
            <w:tcW w:w="1096" w:type="dxa"/>
            <w:noWrap/>
            <w:hideMark/>
          </w:tcPr>
          <w:p w14:paraId="20BF16A7"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URXTRS</w:t>
            </w:r>
          </w:p>
        </w:tc>
        <w:tc>
          <w:tcPr>
            <w:tcW w:w="2499" w:type="dxa"/>
            <w:noWrap/>
            <w:hideMark/>
          </w:tcPr>
          <w:p w14:paraId="5DD4C70E"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Urinary Triclosan (ng/mL)</w:t>
            </w:r>
          </w:p>
        </w:tc>
        <w:tc>
          <w:tcPr>
            <w:tcW w:w="990" w:type="dxa"/>
            <w:noWrap/>
            <w:hideMark/>
          </w:tcPr>
          <w:p w14:paraId="46E53B61"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7.28E-04</w:t>
            </w:r>
          </w:p>
        </w:tc>
        <w:tc>
          <w:tcPr>
            <w:tcW w:w="990" w:type="dxa"/>
            <w:noWrap/>
            <w:hideMark/>
          </w:tcPr>
          <w:p w14:paraId="6323C32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6.9397</w:t>
            </w:r>
          </w:p>
        </w:tc>
        <w:tc>
          <w:tcPr>
            <w:tcW w:w="990" w:type="dxa"/>
            <w:noWrap/>
            <w:hideMark/>
          </w:tcPr>
          <w:p w14:paraId="6E0314AC"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3.47E-04</w:t>
            </w:r>
          </w:p>
        </w:tc>
        <w:tc>
          <w:tcPr>
            <w:tcW w:w="900" w:type="dxa"/>
            <w:noWrap/>
            <w:hideMark/>
          </w:tcPr>
          <w:p w14:paraId="073CF257"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2.0995</w:t>
            </w:r>
          </w:p>
        </w:tc>
        <w:tc>
          <w:tcPr>
            <w:tcW w:w="990" w:type="dxa"/>
            <w:noWrap/>
            <w:hideMark/>
          </w:tcPr>
          <w:p w14:paraId="48299DCA" w14:textId="054E802A"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3.58E-02</w:t>
            </w:r>
          </w:p>
        </w:tc>
        <w:tc>
          <w:tcPr>
            <w:tcW w:w="900" w:type="dxa"/>
          </w:tcPr>
          <w:p w14:paraId="2F4712D2" w14:textId="27950EC0"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4.04E-02</w:t>
            </w:r>
          </w:p>
        </w:tc>
      </w:tr>
      <w:tr w:rsidR="00FB7D81" w:rsidRPr="00FB7D81" w14:paraId="70402713" w14:textId="1D99F494" w:rsidTr="00FB7D81">
        <w:trPr>
          <w:trHeight w:val="300"/>
        </w:trPr>
        <w:tc>
          <w:tcPr>
            <w:tcW w:w="1096" w:type="dxa"/>
            <w:noWrap/>
            <w:hideMark/>
          </w:tcPr>
          <w:p w14:paraId="6672F2E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URXBPS</w:t>
            </w:r>
          </w:p>
        </w:tc>
        <w:tc>
          <w:tcPr>
            <w:tcW w:w="2499" w:type="dxa"/>
            <w:noWrap/>
            <w:hideMark/>
          </w:tcPr>
          <w:p w14:paraId="62DE0DF1"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Urinary Bisphenol S (ug/L)</w:t>
            </w:r>
          </w:p>
        </w:tc>
        <w:tc>
          <w:tcPr>
            <w:tcW w:w="990" w:type="dxa"/>
            <w:noWrap/>
            <w:hideMark/>
          </w:tcPr>
          <w:p w14:paraId="7BC9B7F4"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2.04E-03</w:t>
            </w:r>
          </w:p>
        </w:tc>
        <w:tc>
          <w:tcPr>
            <w:tcW w:w="990" w:type="dxa"/>
            <w:noWrap/>
            <w:hideMark/>
          </w:tcPr>
          <w:p w14:paraId="04A310F1"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20.6357</w:t>
            </w:r>
          </w:p>
        </w:tc>
        <w:tc>
          <w:tcPr>
            <w:tcW w:w="990" w:type="dxa"/>
            <w:noWrap/>
            <w:hideMark/>
          </w:tcPr>
          <w:p w14:paraId="7ECDA66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4.57E-04</w:t>
            </w:r>
          </w:p>
        </w:tc>
        <w:tc>
          <w:tcPr>
            <w:tcW w:w="900" w:type="dxa"/>
            <w:noWrap/>
            <w:hideMark/>
          </w:tcPr>
          <w:p w14:paraId="327651E8"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4.4586</w:t>
            </w:r>
          </w:p>
        </w:tc>
        <w:tc>
          <w:tcPr>
            <w:tcW w:w="990" w:type="dxa"/>
            <w:noWrap/>
            <w:hideMark/>
          </w:tcPr>
          <w:p w14:paraId="0030EEA7" w14:textId="5F4AE1F9"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8.62E-06</w:t>
            </w:r>
          </w:p>
        </w:tc>
        <w:tc>
          <w:tcPr>
            <w:tcW w:w="900" w:type="dxa"/>
          </w:tcPr>
          <w:p w14:paraId="12FBB4D6" w14:textId="1C639C31"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1.17E-05</w:t>
            </w:r>
          </w:p>
        </w:tc>
      </w:tr>
      <w:tr w:rsidR="00FB7D81" w:rsidRPr="00FB7D81" w14:paraId="2DA183F8" w14:textId="18B91B5A" w:rsidTr="00FB7D81">
        <w:trPr>
          <w:trHeight w:val="300"/>
        </w:trPr>
        <w:tc>
          <w:tcPr>
            <w:tcW w:w="1096" w:type="dxa"/>
            <w:noWrap/>
            <w:hideMark/>
          </w:tcPr>
          <w:p w14:paraId="6827FCC3"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URXMPB</w:t>
            </w:r>
          </w:p>
        </w:tc>
        <w:tc>
          <w:tcPr>
            <w:tcW w:w="2499" w:type="dxa"/>
            <w:noWrap/>
            <w:hideMark/>
          </w:tcPr>
          <w:p w14:paraId="6118AC9D"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Methyl paraben (ng/ml)</w:t>
            </w:r>
          </w:p>
        </w:tc>
        <w:tc>
          <w:tcPr>
            <w:tcW w:w="990" w:type="dxa"/>
            <w:noWrap/>
            <w:hideMark/>
          </w:tcPr>
          <w:p w14:paraId="0AA2F2D5"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3.08E-03</w:t>
            </w:r>
          </w:p>
        </w:tc>
        <w:tc>
          <w:tcPr>
            <w:tcW w:w="990" w:type="dxa"/>
            <w:noWrap/>
            <w:hideMark/>
          </w:tcPr>
          <w:p w14:paraId="284A8928"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32.7819</w:t>
            </w:r>
          </w:p>
        </w:tc>
        <w:tc>
          <w:tcPr>
            <w:tcW w:w="990" w:type="dxa"/>
            <w:noWrap/>
            <w:hideMark/>
          </w:tcPr>
          <w:p w14:paraId="4E7C8AB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3.30E-04</w:t>
            </w:r>
          </w:p>
        </w:tc>
        <w:tc>
          <w:tcPr>
            <w:tcW w:w="900" w:type="dxa"/>
            <w:noWrap/>
            <w:hideMark/>
          </w:tcPr>
          <w:p w14:paraId="1AE25763"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9.3243</w:t>
            </w:r>
          </w:p>
        </w:tc>
        <w:tc>
          <w:tcPr>
            <w:tcW w:w="990" w:type="dxa"/>
            <w:noWrap/>
            <w:hideMark/>
          </w:tcPr>
          <w:p w14:paraId="783F40AF" w14:textId="66F0E63A"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1.39E-20</w:t>
            </w:r>
          </w:p>
        </w:tc>
        <w:tc>
          <w:tcPr>
            <w:tcW w:w="900" w:type="dxa"/>
          </w:tcPr>
          <w:p w14:paraId="28BEC823" w14:textId="346BBF5F"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2.48E-20</w:t>
            </w:r>
          </w:p>
        </w:tc>
      </w:tr>
      <w:tr w:rsidR="00FB7D81" w:rsidRPr="00FB7D81" w14:paraId="0AF6C3C0" w14:textId="0EED81CC" w:rsidTr="00FB7D81">
        <w:trPr>
          <w:trHeight w:val="300"/>
        </w:trPr>
        <w:tc>
          <w:tcPr>
            <w:tcW w:w="1096" w:type="dxa"/>
            <w:noWrap/>
            <w:hideMark/>
          </w:tcPr>
          <w:p w14:paraId="28508774"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URXPPB</w:t>
            </w:r>
          </w:p>
        </w:tc>
        <w:tc>
          <w:tcPr>
            <w:tcW w:w="2499" w:type="dxa"/>
            <w:noWrap/>
            <w:hideMark/>
          </w:tcPr>
          <w:p w14:paraId="3469361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Propyl paraben (ng/ml)</w:t>
            </w:r>
          </w:p>
        </w:tc>
        <w:tc>
          <w:tcPr>
            <w:tcW w:w="990" w:type="dxa"/>
            <w:noWrap/>
            <w:hideMark/>
          </w:tcPr>
          <w:p w14:paraId="434E19F4"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2.28E-03</w:t>
            </w:r>
          </w:p>
        </w:tc>
        <w:tc>
          <w:tcPr>
            <w:tcW w:w="990" w:type="dxa"/>
            <w:noWrap/>
            <w:hideMark/>
          </w:tcPr>
          <w:p w14:paraId="2646858D"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23.3467</w:t>
            </w:r>
          </w:p>
        </w:tc>
        <w:tc>
          <w:tcPr>
            <w:tcW w:w="990" w:type="dxa"/>
            <w:noWrap/>
            <w:hideMark/>
          </w:tcPr>
          <w:p w14:paraId="7A7E38E0"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4.16E-04</w:t>
            </w:r>
          </w:p>
        </w:tc>
        <w:tc>
          <w:tcPr>
            <w:tcW w:w="900" w:type="dxa"/>
            <w:noWrap/>
            <w:hideMark/>
          </w:tcPr>
          <w:p w14:paraId="5758F497"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5.4768</w:t>
            </w:r>
          </w:p>
        </w:tc>
        <w:tc>
          <w:tcPr>
            <w:tcW w:w="990" w:type="dxa"/>
            <w:noWrap/>
            <w:hideMark/>
          </w:tcPr>
          <w:p w14:paraId="0AAC3194" w14:textId="70C9B6C1"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4.45E-08</w:t>
            </w:r>
          </w:p>
        </w:tc>
        <w:tc>
          <w:tcPr>
            <w:tcW w:w="900" w:type="dxa"/>
          </w:tcPr>
          <w:p w14:paraId="2BB8874D" w14:textId="24996280"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6.60E-08</w:t>
            </w:r>
          </w:p>
        </w:tc>
      </w:tr>
      <w:tr w:rsidR="00FB7D81" w:rsidRPr="00FB7D81" w14:paraId="50C56AB1" w14:textId="359CE87E" w:rsidTr="00FB7D81">
        <w:trPr>
          <w:trHeight w:val="300"/>
        </w:trPr>
        <w:tc>
          <w:tcPr>
            <w:tcW w:w="1096" w:type="dxa"/>
            <w:noWrap/>
            <w:hideMark/>
          </w:tcPr>
          <w:p w14:paraId="37C04D14"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URXBPH</w:t>
            </w:r>
          </w:p>
        </w:tc>
        <w:tc>
          <w:tcPr>
            <w:tcW w:w="2499" w:type="dxa"/>
            <w:noWrap/>
            <w:hideMark/>
          </w:tcPr>
          <w:p w14:paraId="6759D82C"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Urinary Bisphenol A (ng/mL)</w:t>
            </w:r>
          </w:p>
        </w:tc>
        <w:tc>
          <w:tcPr>
            <w:tcW w:w="990" w:type="dxa"/>
            <w:noWrap/>
            <w:hideMark/>
          </w:tcPr>
          <w:p w14:paraId="7CC6FD00"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-1.61E-03</w:t>
            </w:r>
          </w:p>
        </w:tc>
        <w:tc>
          <w:tcPr>
            <w:tcW w:w="990" w:type="dxa"/>
            <w:noWrap/>
            <w:hideMark/>
          </w:tcPr>
          <w:p w14:paraId="78E4F437"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-13.7433</w:t>
            </w:r>
          </w:p>
        </w:tc>
        <w:tc>
          <w:tcPr>
            <w:tcW w:w="990" w:type="dxa"/>
            <w:noWrap/>
            <w:hideMark/>
          </w:tcPr>
          <w:p w14:paraId="0279CEB5"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1.72E-04</w:t>
            </w:r>
          </w:p>
        </w:tc>
        <w:tc>
          <w:tcPr>
            <w:tcW w:w="900" w:type="dxa"/>
            <w:noWrap/>
            <w:hideMark/>
          </w:tcPr>
          <w:p w14:paraId="15FB9873"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-9.3379</w:t>
            </w:r>
          </w:p>
        </w:tc>
        <w:tc>
          <w:tcPr>
            <w:tcW w:w="990" w:type="dxa"/>
            <w:noWrap/>
            <w:hideMark/>
          </w:tcPr>
          <w:p w14:paraId="70142B13" w14:textId="7544E0BD"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1.17E-20</w:t>
            </w:r>
          </w:p>
        </w:tc>
        <w:tc>
          <w:tcPr>
            <w:tcW w:w="900" w:type="dxa"/>
          </w:tcPr>
          <w:p w14:paraId="55DA6630" w14:textId="2B648AD0"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2.12E-20</w:t>
            </w:r>
          </w:p>
        </w:tc>
      </w:tr>
      <w:tr w:rsidR="00FB7D81" w:rsidRPr="00FB7D81" w14:paraId="4346D17C" w14:textId="327474E2" w:rsidTr="00FB7D81">
        <w:trPr>
          <w:trHeight w:val="300"/>
        </w:trPr>
        <w:tc>
          <w:tcPr>
            <w:tcW w:w="1096" w:type="dxa"/>
            <w:noWrap/>
            <w:hideMark/>
          </w:tcPr>
          <w:p w14:paraId="409AECA1"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URXBPF</w:t>
            </w:r>
          </w:p>
        </w:tc>
        <w:tc>
          <w:tcPr>
            <w:tcW w:w="2499" w:type="dxa"/>
            <w:noWrap/>
            <w:hideMark/>
          </w:tcPr>
          <w:p w14:paraId="1274BEA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Urinary Bisphenol F (ug/L)</w:t>
            </w:r>
          </w:p>
        </w:tc>
        <w:tc>
          <w:tcPr>
            <w:tcW w:w="990" w:type="dxa"/>
            <w:noWrap/>
            <w:hideMark/>
          </w:tcPr>
          <w:p w14:paraId="23C297D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2.72E-04</w:t>
            </w:r>
          </w:p>
        </w:tc>
        <w:tc>
          <w:tcPr>
            <w:tcW w:w="990" w:type="dxa"/>
            <w:noWrap/>
            <w:hideMark/>
          </w:tcPr>
          <w:p w14:paraId="7B47A2B0"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2.5375</w:t>
            </w:r>
          </w:p>
        </w:tc>
        <w:tc>
          <w:tcPr>
            <w:tcW w:w="990" w:type="dxa"/>
            <w:noWrap/>
            <w:hideMark/>
          </w:tcPr>
          <w:p w14:paraId="063931C0"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5.21E-04</w:t>
            </w:r>
          </w:p>
        </w:tc>
        <w:tc>
          <w:tcPr>
            <w:tcW w:w="900" w:type="dxa"/>
            <w:noWrap/>
            <w:hideMark/>
          </w:tcPr>
          <w:p w14:paraId="5B36574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0.5224</w:t>
            </w:r>
          </w:p>
        </w:tc>
        <w:tc>
          <w:tcPr>
            <w:tcW w:w="990" w:type="dxa"/>
            <w:noWrap/>
            <w:hideMark/>
          </w:tcPr>
          <w:p w14:paraId="4EC05341" w14:textId="287FF212"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6.01E-01</w:t>
            </w:r>
          </w:p>
        </w:tc>
        <w:tc>
          <w:tcPr>
            <w:tcW w:w="900" w:type="dxa"/>
          </w:tcPr>
          <w:p w14:paraId="2C9575C6" w14:textId="4B2E1DE3"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6.19E-01</w:t>
            </w:r>
          </w:p>
        </w:tc>
      </w:tr>
      <w:tr w:rsidR="00FB7D81" w:rsidRPr="00FB7D81" w14:paraId="5CBA6C06" w14:textId="094A6D8F" w:rsidTr="00FB7D81">
        <w:trPr>
          <w:trHeight w:val="300"/>
        </w:trPr>
        <w:tc>
          <w:tcPr>
            <w:tcW w:w="1096" w:type="dxa"/>
            <w:noWrap/>
            <w:hideMark/>
          </w:tcPr>
          <w:p w14:paraId="0EDF58F8"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URXBP3</w:t>
            </w:r>
          </w:p>
        </w:tc>
        <w:tc>
          <w:tcPr>
            <w:tcW w:w="2499" w:type="dxa"/>
            <w:noWrap/>
            <w:hideMark/>
          </w:tcPr>
          <w:p w14:paraId="2964CA2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Urinary Benzophenone-3 (ng/mL)</w:t>
            </w:r>
          </w:p>
        </w:tc>
        <w:tc>
          <w:tcPr>
            <w:tcW w:w="990" w:type="dxa"/>
            <w:noWrap/>
            <w:hideMark/>
          </w:tcPr>
          <w:p w14:paraId="1AAD275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-3.56E-03</w:t>
            </w:r>
          </w:p>
        </w:tc>
        <w:tc>
          <w:tcPr>
            <w:tcW w:w="990" w:type="dxa"/>
            <w:noWrap/>
            <w:hideMark/>
          </w:tcPr>
          <w:p w14:paraId="7FCC271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-27.9796</w:t>
            </w:r>
          </w:p>
        </w:tc>
        <w:tc>
          <w:tcPr>
            <w:tcW w:w="990" w:type="dxa"/>
            <w:noWrap/>
            <w:hideMark/>
          </w:tcPr>
          <w:p w14:paraId="5605D8A1"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3.59E-04</w:t>
            </w:r>
          </w:p>
        </w:tc>
        <w:tc>
          <w:tcPr>
            <w:tcW w:w="900" w:type="dxa"/>
            <w:noWrap/>
            <w:hideMark/>
          </w:tcPr>
          <w:p w14:paraId="395488CE"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-9.9302</w:t>
            </w:r>
          </w:p>
        </w:tc>
        <w:tc>
          <w:tcPr>
            <w:tcW w:w="990" w:type="dxa"/>
            <w:noWrap/>
            <w:hideMark/>
          </w:tcPr>
          <w:p w14:paraId="7B112B63" w14:textId="0B6C5E29"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3.84E-23</w:t>
            </w:r>
          </w:p>
        </w:tc>
        <w:tc>
          <w:tcPr>
            <w:tcW w:w="900" w:type="dxa"/>
          </w:tcPr>
          <w:p w14:paraId="6BEF526D" w14:textId="433D5C84"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7.22E-23</w:t>
            </w:r>
          </w:p>
        </w:tc>
      </w:tr>
      <w:tr w:rsidR="00FB7D81" w:rsidRPr="00FB7D81" w14:paraId="0710A903" w14:textId="1A122519" w:rsidTr="00FB7D81">
        <w:trPr>
          <w:trHeight w:val="300"/>
        </w:trPr>
        <w:tc>
          <w:tcPr>
            <w:tcW w:w="1096" w:type="dxa"/>
            <w:noWrap/>
            <w:hideMark/>
          </w:tcPr>
          <w:p w14:paraId="76CF1425"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LBXTNALA</w:t>
            </w:r>
          </w:p>
        </w:tc>
        <w:tc>
          <w:tcPr>
            <w:tcW w:w="2499" w:type="dxa"/>
            <w:noWrap/>
            <w:hideMark/>
          </w:tcPr>
          <w:p w14:paraId="0144B3D9"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Trans-nonachlor Lipid Adj (ng/g)</w:t>
            </w:r>
          </w:p>
        </w:tc>
        <w:tc>
          <w:tcPr>
            <w:tcW w:w="990" w:type="dxa"/>
            <w:noWrap/>
            <w:hideMark/>
          </w:tcPr>
          <w:p w14:paraId="43B44E98"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1.62E-02</w:t>
            </w:r>
          </w:p>
        </w:tc>
        <w:tc>
          <w:tcPr>
            <w:tcW w:w="990" w:type="dxa"/>
            <w:noWrap/>
            <w:hideMark/>
          </w:tcPr>
          <w:p w14:paraId="7737F0FD"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342.6100</w:t>
            </w:r>
          </w:p>
        </w:tc>
        <w:tc>
          <w:tcPr>
            <w:tcW w:w="990" w:type="dxa"/>
            <w:noWrap/>
            <w:hideMark/>
          </w:tcPr>
          <w:p w14:paraId="38250210"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1.77E-04</w:t>
            </w:r>
          </w:p>
        </w:tc>
        <w:tc>
          <w:tcPr>
            <w:tcW w:w="900" w:type="dxa"/>
            <w:noWrap/>
            <w:hideMark/>
          </w:tcPr>
          <w:p w14:paraId="7ECCE5DE"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91.3825</w:t>
            </w:r>
          </w:p>
        </w:tc>
        <w:tc>
          <w:tcPr>
            <w:tcW w:w="990" w:type="dxa"/>
            <w:noWrap/>
            <w:hideMark/>
          </w:tcPr>
          <w:p w14:paraId="159B6F7C" w14:textId="58121919"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0.00E+00</w:t>
            </w:r>
          </w:p>
        </w:tc>
        <w:tc>
          <w:tcPr>
            <w:tcW w:w="900" w:type="dxa"/>
          </w:tcPr>
          <w:p w14:paraId="6B9250D7" w14:textId="2412FFA2"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0.00E+00</w:t>
            </w:r>
          </w:p>
        </w:tc>
      </w:tr>
      <w:tr w:rsidR="00FB7D81" w:rsidRPr="00FB7D81" w14:paraId="51C51E7A" w14:textId="5AEAE75C" w:rsidTr="00FB7D81">
        <w:trPr>
          <w:trHeight w:val="300"/>
        </w:trPr>
        <w:tc>
          <w:tcPr>
            <w:tcW w:w="1096" w:type="dxa"/>
            <w:noWrap/>
            <w:hideMark/>
          </w:tcPr>
          <w:p w14:paraId="25309E13"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LBXOXYLA</w:t>
            </w:r>
          </w:p>
        </w:tc>
        <w:tc>
          <w:tcPr>
            <w:tcW w:w="2499" w:type="dxa"/>
            <w:noWrap/>
            <w:hideMark/>
          </w:tcPr>
          <w:p w14:paraId="552D0B67"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Oxychlordane Lipid Adj (ng/g)</w:t>
            </w:r>
          </w:p>
        </w:tc>
        <w:tc>
          <w:tcPr>
            <w:tcW w:w="990" w:type="dxa"/>
            <w:noWrap/>
            <w:hideMark/>
          </w:tcPr>
          <w:p w14:paraId="3C1B59B7"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1.43E-02</w:t>
            </w:r>
          </w:p>
        </w:tc>
        <w:tc>
          <w:tcPr>
            <w:tcW w:w="990" w:type="dxa"/>
            <w:noWrap/>
            <w:hideMark/>
          </w:tcPr>
          <w:p w14:paraId="004D9F85"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273.4235</w:t>
            </w:r>
          </w:p>
        </w:tc>
        <w:tc>
          <w:tcPr>
            <w:tcW w:w="990" w:type="dxa"/>
            <w:noWrap/>
            <w:hideMark/>
          </w:tcPr>
          <w:p w14:paraId="3CED6338"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1.59E-04</w:t>
            </w:r>
          </w:p>
        </w:tc>
        <w:tc>
          <w:tcPr>
            <w:tcW w:w="900" w:type="dxa"/>
            <w:noWrap/>
            <w:hideMark/>
          </w:tcPr>
          <w:p w14:paraId="7A043422"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90.0243</w:t>
            </w:r>
          </w:p>
        </w:tc>
        <w:tc>
          <w:tcPr>
            <w:tcW w:w="990" w:type="dxa"/>
            <w:noWrap/>
            <w:hideMark/>
          </w:tcPr>
          <w:p w14:paraId="0E50EDF2" w14:textId="10D983C1"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0.00E+00</w:t>
            </w:r>
          </w:p>
        </w:tc>
        <w:tc>
          <w:tcPr>
            <w:tcW w:w="900" w:type="dxa"/>
          </w:tcPr>
          <w:p w14:paraId="570CA6F7" w14:textId="07E5AEDD"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0.00E+00</w:t>
            </w:r>
          </w:p>
        </w:tc>
      </w:tr>
      <w:tr w:rsidR="00FB7D81" w:rsidRPr="00FB7D81" w14:paraId="123C31BE" w14:textId="11BC5D53" w:rsidTr="00FB7D81">
        <w:trPr>
          <w:trHeight w:val="300"/>
        </w:trPr>
        <w:tc>
          <w:tcPr>
            <w:tcW w:w="1096" w:type="dxa"/>
            <w:noWrap/>
            <w:hideMark/>
          </w:tcPr>
          <w:p w14:paraId="122F05B1"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LBXPDELA</w:t>
            </w:r>
          </w:p>
        </w:tc>
        <w:tc>
          <w:tcPr>
            <w:tcW w:w="2499" w:type="dxa"/>
            <w:noWrap/>
            <w:hideMark/>
          </w:tcPr>
          <w:p w14:paraId="30FA02D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p,p'-DDE Lipid Adj (ng/g)</w:t>
            </w:r>
          </w:p>
        </w:tc>
        <w:tc>
          <w:tcPr>
            <w:tcW w:w="990" w:type="dxa"/>
            <w:noWrap/>
            <w:hideMark/>
          </w:tcPr>
          <w:p w14:paraId="024B93AD"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1.55E-02</w:t>
            </w:r>
          </w:p>
        </w:tc>
        <w:tc>
          <w:tcPr>
            <w:tcW w:w="990" w:type="dxa"/>
            <w:noWrap/>
            <w:hideMark/>
          </w:tcPr>
          <w:p w14:paraId="286D15B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315.3221</w:t>
            </w:r>
          </w:p>
        </w:tc>
        <w:tc>
          <w:tcPr>
            <w:tcW w:w="990" w:type="dxa"/>
            <w:noWrap/>
            <w:hideMark/>
          </w:tcPr>
          <w:p w14:paraId="7BE6B3FE"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2.55E-04</w:t>
            </w:r>
          </w:p>
        </w:tc>
        <w:tc>
          <w:tcPr>
            <w:tcW w:w="900" w:type="dxa"/>
            <w:noWrap/>
            <w:hideMark/>
          </w:tcPr>
          <w:p w14:paraId="5C94160D"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60.6527</w:t>
            </w:r>
          </w:p>
        </w:tc>
        <w:tc>
          <w:tcPr>
            <w:tcW w:w="990" w:type="dxa"/>
            <w:noWrap/>
            <w:hideMark/>
          </w:tcPr>
          <w:p w14:paraId="381ED773" w14:textId="350D4883"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0.00E+00</w:t>
            </w:r>
          </w:p>
        </w:tc>
        <w:tc>
          <w:tcPr>
            <w:tcW w:w="900" w:type="dxa"/>
          </w:tcPr>
          <w:p w14:paraId="6FDA4B8F" w14:textId="117212EE"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0.00E+00</w:t>
            </w:r>
          </w:p>
        </w:tc>
      </w:tr>
      <w:tr w:rsidR="00FB7D81" w:rsidRPr="00FB7D81" w14:paraId="254A1EC3" w14:textId="0DE186DB" w:rsidTr="00FB7D81">
        <w:trPr>
          <w:trHeight w:val="300"/>
        </w:trPr>
        <w:tc>
          <w:tcPr>
            <w:tcW w:w="1096" w:type="dxa"/>
            <w:noWrap/>
            <w:hideMark/>
          </w:tcPr>
          <w:p w14:paraId="2A4D0D22"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LBXDIELA</w:t>
            </w:r>
          </w:p>
        </w:tc>
        <w:tc>
          <w:tcPr>
            <w:tcW w:w="2499" w:type="dxa"/>
            <w:noWrap/>
            <w:hideMark/>
          </w:tcPr>
          <w:p w14:paraId="68FD9349" w14:textId="77777777" w:rsidR="00FB7D81" w:rsidRPr="00FB7D81" w:rsidRDefault="00FB7D81" w:rsidP="00FB7D81">
            <w:pPr>
              <w:rPr>
                <w:rFonts w:asciiTheme="majorBidi" w:hAnsiTheme="majorBidi" w:cstheme="majorBidi"/>
                <w:sz w:val="16"/>
                <w:szCs w:val="16"/>
                <w:lang w:val="nl-BE"/>
              </w:rPr>
            </w:pPr>
            <w:r w:rsidRPr="00FB7D81">
              <w:rPr>
                <w:rFonts w:asciiTheme="majorBidi" w:hAnsiTheme="majorBidi" w:cstheme="majorBidi"/>
                <w:sz w:val="16"/>
                <w:szCs w:val="16"/>
                <w:lang w:val="nl-BE"/>
              </w:rPr>
              <w:t>Dieldrin Lipid Adj (ng/g)</w:t>
            </w:r>
          </w:p>
        </w:tc>
        <w:tc>
          <w:tcPr>
            <w:tcW w:w="990" w:type="dxa"/>
            <w:noWrap/>
            <w:hideMark/>
          </w:tcPr>
          <w:p w14:paraId="630851B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6.20E-03</w:t>
            </w:r>
          </w:p>
        </w:tc>
        <w:tc>
          <w:tcPr>
            <w:tcW w:w="990" w:type="dxa"/>
            <w:noWrap/>
            <w:hideMark/>
          </w:tcPr>
          <w:p w14:paraId="51343039"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77.0135</w:t>
            </w:r>
          </w:p>
        </w:tc>
        <w:tc>
          <w:tcPr>
            <w:tcW w:w="990" w:type="dxa"/>
            <w:noWrap/>
            <w:hideMark/>
          </w:tcPr>
          <w:p w14:paraId="5A2AEAE0"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1.83E-04</w:t>
            </w:r>
          </w:p>
        </w:tc>
        <w:tc>
          <w:tcPr>
            <w:tcW w:w="900" w:type="dxa"/>
            <w:noWrap/>
            <w:hideMark/>
          </w:tcPr>
          <w:p w14:paraId="3B8169FE"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33.8356</w:t>
            </w:r>
          </w:p>
        </w:tc>
        <w:tc>
          <w:tcPr>
            <w:tcW w:w="990" w:type="dxa"/>
            <w:noWrap/>
            <w:hideMark/>
          </w:tcPr>
          <w:p w14:paraId="6ECC0E36" w14:textId="71E4B11E"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7.13E-220</w:t>
            </w:r>
          </w:p>
        </w:tc>
        <w:tc>
          <w:tcPr>
            <w:tcW w:w="900" w:type="dxa"/>
          </w:tcPr>
          <w:p w14:paraId="7FA49144" w14:textId="604CE23E"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3.72E-219</w:t>
            </w:r>
          </w:p>
        </w:tc>
      </w:tr>
      <w:tr w:rsidR="00FB7D81" w:rsidRPr="00FB7D81" w14:paraId="498BB1FA" w14:textId="1E374349" w:rsidTr="00FB7D81">
        <w:trPr>
          <w:trHeight w:val="300"/>
        </w:trPr>
        <w:tc>
          <w:tcPr>
            <w:tcW w:w="1096" w:type="dxa"/>
            <w:noWrap/>
            <w:hideMark/>
          </w:tcPr>
          <w:p w14:paraId="278ADD1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LBXBHCLA</w:t>
            </w:r>
          </w:p>
        </w:tc>
        <w:tc>
          <w:tcPr>
            <w:tcW w:w="2499" w:type="dxa"/>
            <w:noWrap/>
            <w:hideMark/>
          </w:tcPr>
          <w:p w14:paraId="15512C7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Beta-hexachlorocyclohexane Lipid Adj (ng/g)</w:t>
            </w:r>
          </w:p>
        </w:tc>
        <w:tc>
          <w:tcPr>
            <w:tcW w:w="990" w:type="dxa"/>
            <w:noWrap/>
            <w:hideMark/>
          </w:tcPr>
          <w:p w14:paraId="66240BB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1.55E-02</w:t>
            </w:r>
          </w:p>
        </w:tc>
        <w:tc>
          <w:tcPr>
            <w:tcW w:w="990" w:type="dxa"/>
            <w:noWrap/>
            <w:hideMark/>
          </w:tcPr>
          <w:p w14:paraId="0FE2BC62"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317.1140</w:t>
            </w:r>
          </w:p>
        </w:tc>
        <w:tc>
          <w:tcPr>
            <w:tcW w:w="990" w:type="dxa"/>
            <w:noWrap/>
            <w:hideMark/>
          </w:tcPr>
          <w:p w14:paraId="0861BEF7"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2.17E-04</w:t>
            </w:r>
          </w:p>
        </w:tc>
        <w:tc>
          <w:tcPr>
            <w:tcW w:w="900" w:type="dxa"/>
            <w:noWrap/>
            <w:hideMark/>
          </w:tcPr>
          <w:p w14:paraId="28E7C88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71.3987</w:t>
            </w:r>
          </w:p>
        </w:tc>
        <w:tc>
          <w:tcPr>
            <w:tcW w:w="990" w:type="dxa"/>
            <w:noWrap/>
            <w:hideMark/>
          </w:tcPr>
          <w:p w14:paraId="5F047865" w14:textId="5B2B9712"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0.00E+00</w:t>
            </w:r>
          </w:p>
        </w:tc>
        <w:tc>
          <w:tcPr>
            <w:tcW w:w="900" w:type="dxa"/>
          </w:tcPr>
          <w:p w14:paraId="476C9CB8" w14:textId="00903DB1"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0.00E+00</w:t>
            </w:r>
          </w:p>
        </w:tc>
      </w:tr>
      <w:tr w:rsidR="00FB7D81" w:rsidRPr="00FB7D81" w14:paraId="760AB480" w14:textId="7952B92B" w:rsidTr="00FB7D81">
        <w:trPr>
          <w:trHeight w:val="300"/>
        </w:trPr>
        <w:tc>
          <w:tcPr>
            <w:tcW w:w="1096" w:type="dxa"/>
            <w:noWrap/>
            <w:hideMark/>
          </w:tcPr>
          <w:p w14:paraId="0F37A442"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URXCPM</w:t>
            </w:r>
          </w:p>
        </w:tc>
        <w:tc>
          <w:tcPr>
            <w:tcW w:w="2499" w:type="dxa"/>
            <w:noWrap/>
            <w:hideMark/>
          </w:tcPr>
          <w:p w14:paraId="64A522A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3,5,6-trichloropyridinol (ug/L)</w:t>
            </w:r>
          </w:p>
        </w:tc>
        <w:tc>
          <w:tcPr>
            <w:tcW w:w="990" w:type="dxa"/>
            <w:noWrap/>
            <w:hideMark/>
          </w:tcPr>
          <w:p w14:paraId="2E3081F2"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-8.47E-04</w:t>
            </w:r>
          </w:p>
        </w:tc>
        <w:tc>
          <w:tcPr>
            <w:tcW w:w="990" w:type="dxa"/>
            <w:noWrap/>
            <w:hideMark/>
          </w:tcPr>
          <w:p w14:paraId="15F5E9B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-7.5085</w:t>
            </w:r>
          </w:p>
        </w:tc>
        <w:tc>
          <w:tcPr>
            <w:tcW w:w="990" w:type="dxa"/>
            <w:noWrap/>
            <w:hideMark/>
          </w:tcPr>
          <w:p w14:paraId="16150D25"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2.43E-04</w:t>
            </w:r>
          </w:p>
        </w:tc>
        <w:tc>
          <w:tcPr>
            <w:tcW w:w="900" w:type="dxa"/>
            <w:noWrap/>
            <w:hideMark/>
          </w:tcPr>
          <w:p w14:paraId="40A6063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-3.4803</w:t>
            </w:r>
          </w:p>
        </w:tc>
        <w:tc>
          <w:tcPr>
            <w:tcW w:w="990" w:type="dxa"/>
            <w:noWrap/>
            <w:hideMark/>
          </w:tcPr>
          <w:p w14:paraId="3C49CB58" w14:textId="2D826BCA"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5.03E-04</w:t>
            </w:r>
          </w:p>
        </w:tc>
        <w:tc>
          <w:tcPr>
            <w:tcW w:w="900" w:type="dxa"/>
          </w:tcPr>
          <w:p w14:paraId="2008E67B" w14:textId="389B689F"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6.22E-04</w:t>
            </w:r>
          </w:p>
        </w:tc>
      </w:tr>
      <w:tr w:rsidR="00FB7D81" w:rsidRPr="00FB7D81" w14:paraId="55F9137F" w14:textId="31034D89" w:rsidTr="00FB7D81">
        <w:trPr>
          <w:trHeight w:val="300"/>
        </w:trPr>
        <w:tc>
          <w:tcPr>
            <w:tcW w:w="1096" w:type="dxa"/>
            <w:noWrap/>
            <w:hideMark/>
          </w:tcPr>
          <w:p w14:paraId="13BB81EC"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URXOP3</w:t>
            </w:r>
          </w:p>
        </w:tc>
        <w:tc>
          <w:tcPr>
            <w:tcW w:w="2499" w:type="dxa"/>
            <w:noWrap/>
            <w:hideMark/>
          </w:tcPr>
          <w:p w14:paraId="1B73F21C"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Dimethylthiophosphate (ug/L)</w:t>
            </w:r>
          </w:p>
        </w:tc>
        <w:tc>
          <w:tcPr>
            <w:tcW w:w="990" w:type="dxa"/>
            <w:noWrap/>
            <w:hideMark/>
          </w:tcPr>
          <w:p w14:paraId="4A1BD890"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4.70E-04</w:t>
            </w:r>
          </w:p>
        </w:tc>
        <w:tc>
          <w:tcPr>
            <w:tcW w:w="990" w:type="dxa"/>
            <w:noWrap/>
            <w:hideMark/>
          </w:tcPr>
          <w:p w14:paraId="294FF597"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4.4287</w:t>
            </w:r>
          </w:p>
        </w:tc>
        <w:tc>
          <w:tcPr>
            <w:tcW w:w="990" w:type="dxa"/>
            <w:noWrap/>
            <w:hideMark/>
          </w:tcPr>
          <w:p w14:paraId="7B8D5D32"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3.35E-04</w:t>
            </w:r>
          </w:p>
        </w:tc>
        <w:tc>
          <w:tcPr>
            <w:tcW w:w="900" w:type="dxa"/>
            <w:noWrap/>
            <w:hideMark/>
          </w:tcPr>
          <w:p w14:paraId="793D41F8"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1.4035</w:t>
            </w:r>
          </w:p>
        </w:tc>
        <w:tc>
          <w:tcPr>
            <w:tcW w:w="990" w:type="dxa"/>
            <w:noWrap/>
            <w:hideMark/>
          </w:tcPr>
          <w:p w14:paraId="3E18BC35" w14:textId="35A85174"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1.60E-01</w:t>
            </w:r>
          </w:p>
        </w:tc>
        <w:tc>
          <w:tcPr>
            <w:tcW w:w="900" w:type="dxa"/>
          </w:tcPr>
          <w:p w14:paraId="6B1899F2" w14:textId="3D0973E1"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1.71E-01</w:t>
            </w:r>
          </w:p>
        </w:tc>
      </w:tr>
      <w:tr w:rsidR="00FB7D81" w:rsidRPr="00FB7D81" w14:paraId="65A84827" w14:textId="44F913F0" w:rsidTr="00FB7D81">
        <w:trPr>
          <w:trHeight w:val="300"/>
        </w:trPr>
        <w:tc>
          <w:tcPr>
            <w:tcW w:w="1096" w:type="dxa"/>
            <w:noWrap/>
            <w:hideMark/>
          </w:tcPr>
          <w:p w14:paraId="4F6DCB99"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URXOPM</w:t>
            </w:r>
          </w:p>
        </w:tc>
        <w:tc>
          <w:tcPr>
            <w:tcW w:w="2499" w:type="dxa"/>
            <w:noWrap/>
            <w:hideMark/>
          </w:tcPr>
          <w:p w14:paraId="42288BF7"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3-phenoxybenzoic acid (ug/L)</w:t>
            </w:r>
          </w:p>
        </w:tc>
        <w:tc>
          <w:tcPr>
            <w:tcW w:w="990" w:type="dxa"/>
            <w:noWrap/>
            <w:hideMark/>
          </w:tcPr>
          <w:p w14:paraId="288E655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-5.42E-04</w:t>
            </w:r>
          </w:p>
        </w:tc>
        <w:tc>
          <w:tcPr>
            <w:tcW w:w="990" w:type="dxa"/>
            <w:noWrap/>
            <w:hideMark/>
          </w:tcPr>
          <w:p w14:paraId="79D26F94"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-4.8677</w:t>
            </w:r>
          </w:p>
        </w:tc>
        <w:tc>
          <w:tcPr>
            <w:tcW w:w="990" w:type="dxa"/>
            <w:noWrap/>
            <w:hideMark/>
          </w:tcPr>
          <w:p w14:paraId="190F6AB8"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3.01E-04</w:t>
            </w:r>
          </w:p>
        </w:tc>
        <w:tc>
          <w:tcPr>
            <w:tcW w:w="900" w:type="dxa"/>
            <w:noWrap/>
            <w:hideMark/>
          </w:tcPr>
          <w:p w14:paraId="7F7DC252"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-1.7991</w:t>
            </w:r>
          </w:p>
        </w:tc>
        <w:tc>
          <w:tcPr>
            <w:tcW w:w="990" w:type="dxa"/>
            <w:noWrap/>
            <w:hideMark/>
          </w:tcPr>
          <w:p w14:paraId="1694CDCF" w14:textId="466E70A6"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7.20E-02</w:t>
            </w:r>
          </w:p>
        </w:tc>
        <w:tc>
          <w:tcPr>
            <w:tcW w:w="900" w:type="dxa"/>
          </w:tcPr>
          <w:p w14:paraId="31E9CA82" w14:textId="2EAF550F"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7.94E-02</w:t>
            </w:r>
          </w:p>
        </w:tc>
      </w:tr>
      <w:tr w:rsidR="00FB7D81" w:rsidRPr="00FB7D81" w14:paraId="0BBE4594" w14:textId="6FA39607" w:rsidTr="00FB7D81">
        <w:trPr>
          <w:trHeight w:val="300"/>
        </w:trPr>
        <w:tc>
          <w:tcPr>
            <w:tcW w:w="1096" w:type="dxa"/>
            <w:noWrap/>
            <w:hideMark/>
          </w:tcPr>
          <w:p w14:paraId="03E4E4B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URX14D</w:t>
            </w:r>
          </w:p>
        </w:tc>
        <w:tc>
          <w:tcPr>
            <w:tcW w:w="2499" w:type="dxa"/>
            <w:noWrap/>
            <w:hideMark/>
          </w:tcPr>
          <w:p w14:paraId="7F275DE7"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2,5-dichlorophenol (ug/L)</w:t>
            </w:r>
          </w:p>
        </w:tc>
        <w:tc>
          <w:tcPr>
            <w:tcW w:w="990" w:type="dxa"/>
            <w:noWrap/>
            <w:hideMark/>
          </w:tcPr>
          <w:p w14:paraId="244A58D0"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2.05E-03</w:t>
            </w:r>
          </w:p>
        </w:tc>
        <w:tc>
          <w:tcPr>
            <w:tcW w:w="990" w:type="dxa"/>
            <w:noWrap/>
            <w:hideMark/>
          </w:tcPr>
          <w:p w14:paraId="533DDAA2"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20.7508</w:t>
            </w:r>
          </w:p>
        </w:tc>
        <w:tc>
          <w:tcPr>
            <w:tcW w:w="990" w:type="dxa"/>
            <w:noWrap/>
            <w:hideMark/>
          </w:tcPr>
          <w:p w14:paraId="06F9661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3.64E-04</w:t>
            </w:r>
          </w:p>
        </w:tc>
        <w:tc>
          <w:tcPr>
            <w:tcW w:w="900" w:type="dxa"/>
            <w:noWrap/>
            <w:hideMark/>
          </w:tcPr>
          <w:p w14:paraId="28CEA07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5.6232</w:t>
            </w:r>
          </w:p>
        </w:tc>
        <w:tc>
          <w:tcPr>
            <w:tcW w:w="990" w:type="dxa"/>
            <w:noWrap/>
            <w:hideMark/>
          </w:tcPr>
          <w:p w14:paraId="19EF4888" w14:textId="75D1AA3B"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1.92E-08</w:t>
            </w:r>
          </w:p>
        </w:tc>
        <w:tc>
          <w:tcPr>
            <w:tcW w:w="900" w:type="dxa"/>
          </w:tcPr>
          <w:p w14:paraId="3F3E2577" w14:textId="175EDD85"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2.88E-08</w:t>
            </w:r>
          </w:p>
        </w:tc>
      </w:tr>
      <w:tr w:rsidR="00FB7D81" w:rsidRPr="00FB7D81" w14:paraId="584AB033" w14:textId="58DC39EE" w:rsidTr="00FB7D81">
        <w:trPr>
          <w:trHeight w:val="300"/>
        </w:trPr>
        <w:tc>
          <w:tcPr>
            <w:tcW w:w="1096" w:type="dxa"/>
            <w:noWrap/>
            <w:hideMark/>
          </w:tcPr>
          <w:p w14:paraId="1D7FECC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URXDCB</w:t>
            </w:r>
          </w:p>
        </w:tc>
        <w:tc>
          <w:tcPr>
            <w:tcW w:w="2499" w:type="dxa"/>
            <w:noWrap/>
            <w:hideMark/>
          </w:tcPr>
          <w:p w14:paraId="4FAB2FA3"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2,4-dichlorophenol (ug/L)</w:t>
            </w:r>
          </w:p>
        </w:tc>
        <w:tc>
          <w:tcPr>
            <w:tcW w:w="990" w:type="dxa"/>
            <w:noWrap/>
            <w:hideMark/>
          </w:tcPr>
          <w:p w14:paraId="754F5388"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1.31E-03</w:t>
            </w:r>
          </w:p>
        </w:tc>
        <w:tc>
          <w:tcPr>
            <w:tcW w:w="990" w:type="dxa"/>
            <w:noWrap/>
            <w:hideMark/>
          </w:tcPr>
          <w:p w14:paraId="7F448801"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12.8277</w:t>
            </w:r>
          </w:p>
        </w:tc>
        <w:tc>
          <w:tcPr>
            <w:tcW w:w="990" w:type="dxa"/>
            <w:noWrap/>
            <w:hideMark/>
          </w:tcPr>
          <w:p w14:paraId="03229B75"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2.55E-04</w:t>
            </w:r>
          </w:p>
        </w:tc>
        <w:tc>
          <w:tcPr>
            <w:tcW w:w="900" w:type="dxa"/>
            <w:noWrap/>
            <w:hideMark/>
          </w:tcPr>
          <w:p w14:paraId="61B28C2D"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5.1480</w:t>
            </w:r>
          </w:p>
        </w:tc>
        <w:tc>
          <w:tcPr>
            <w:tcW w:w="990" w:type="dxa"/>
            <w:noWrap/>
            <w:hideMark/>
          </w:tcPr>
          <w:p w14:paraId="19B88ECB" w14:textId="536C44F5"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2.68E-07</w:t>
            </w:r>
          </w:p>
        </w:tc>
        <w:tc>
          <w:tcPr>
            <w:tcW w:w="900" w:type="dxa"/>
          </w:tcPr>
          <w:p w14:paraId="2795E0DA" w14:textId="2D64EC38"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3.85E-07</w:t>
            </w:r>
          </w:p>
        </w:tc>
      </w:tr>
      <w:tr w:rsidR="00FB7D81" w:rsidRPr="00FB7D81" w14:paraId="056FB0D2" w14:textId="13987644" w:rsidTr="00FB7D81">
        <w:trPr>
          <w:trHeight w:val="300"/>
        </w:trPr>
        <w:tc>
          <w:tcPr>
            <w:tcW w:w="1096" w:type="dxa"/>
            <w:noWrap/>
            <w:hideMark/>
          </w:tcPr>
          <w:p w14:paraId="4456860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URXPAR</w:t>
            </w:r>
          </w:p>
        </w:tc>
        <w:tc>
          <w:tcPr>
            <w:tcW w:w="2499" w:type="dxa"/>
            <w:noWrap/>
            <w:hideMark/>
          </w:tcPr>
          <w:p w14:paraId="466134F4"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Paranitrophenol (ug/L)</w:t>
            </w:r>
          </w:p>
        </w:tc>
        <w:tc>
          <w:tcPr>
            <w:tcW w:w="990" w:type="dxa"/>
            <w:noWrap/>
            <w:hideMark/>
          </w:tcPr>
          <w:p w14:paraId="1A395021"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-1.28E-04</w:t>
            </w:r>
          </w:p>
        </w:tc>
        <w:tc>
          <w:tcPr>
            <w:tcW w:w="990" w:type="dxa"/>
            <w:noWrap/>
            <w:hideMark/>
          </w:tcPr>
          <w:p w14:paraId="23C3D383"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-1.1732</w:t>
            </w:r>
          </w:p>
        </w:tc>
        <w:tc>
          <w:tcPr>
            <w:tcW w:w="990" w:type="dxa"/>
            <w:noWrap/>
            <w:hideMark/>
          </w:tcPr>
          <w:p w14:paraId="2A96140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2.93E-04</w:t>
            </w:r>
          </w:p>
        </w:tc>
        <w:tc>
          <w:tcPr>
            <w:tcW w:w="900" w:type="dxa"/>
            <w:noWrap/>
            <w:hideMark/>
          </w:tcPr>
          <w:p w14:paraId="5A8BC07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-0.4367</w:t>
            </w:r>
          </w:p>
        </w:tc>
        <w:tc>
          <w:tcPr>
            <w:tcW w:w="990" w:type="dxa"/>
            <w:noWrap/>
            <w:hideMark/>
          </w:tcPr>
          <w:p w14:paraId="3E63603C" w14:textId="05D75533"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6.62E-01</w:t>
            </w:r>
          </w:p>
        </w:tc>
        <w:tc>
          <w:tcPr>
            <w:tcW w:w="900" w:type="dxa"/>
          </w:tcPr>
          <w:p w14:paraId="12C2113A" w14:textId="13C6DCF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6.77E-01</w:t>
            </w:r>
          </w:p>
        </w:tc>
      </w:tr>
      <w:tr w:rsidR="00FB7D81" w:rsidRPr="00FB7D81" w14:paraId="07E41A56" w14:textId="547C6B78" w:rsidTr="00FB7D81">
        <w:trPr>
          <w:trHeight w:val="300"/>
        </w:trPr>
        <w:tc>
          <w:tcPr>
            <w:tcW w:w="1096" w:type="dxa"/>
            <w:noWrap/>
            <w:hideMark/>
          </w:tcPr>
          <w:p w14:paraId="28DF25A8"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URX24D</w:t>
            </w:r>
          </w:p>
        </w:tc>
        <w:tc>
          <w:tcPr>
            <w:tcW w:w="2499" w:type="dxa"/>
            <w:noWrap/>
            <w:hideMark/>
          </w:tcPr>
          <w:p w14:paraId="13B46EC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2,4-D (ug/L)</w:t>
            </w:r>
          </w:p>
        </w:tc>
        <w:tc>
          <w:tcPr>
            <w:tcW w:w="990" w:type="dxa"/>
            <w:noWrap/>
            <w:hideMark/>
          </w:tcPr>
          <w:p w14:paraId="0C0BA75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2.59E-04</w:t>
            </w:r>
          </w:p>
        </w:tc>
        <w:tc>
          <w:tcPr>
            <w:tcW w:w="990" w:type="dxa"/>
            <w:noWrap/>
            <w:hideMark/>
          </w:tcPr>
          <w:p w14:paraId="361F4132"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2.4146</w:t>
            </w:r>
          </w:p>
        </w:tc>
        <w:tc>
          <w:tcPr>
            <w:tcW w:w="990" w:type="dxa"/>
            <w:noWrap/>
            <w:hideMark/>
          </w:tcPr>
          <w:p w14:paraId="6814E26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2.15E-04</w:t>
            </w:r>
          </w:p>
        </w:tc>
        <w:tc>
          <w:tcPr>
            <w:tcW w:w="900" w:type="dxa"/>
            <w:noWrap/>
            <w:hideMark/>
          </w:tcPr>
          <w:p w14:paraId="043F191D"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1.2042</w:t>
            </w:r>
          </w:p>
        </w:tc>
        <w:tc>
          <w:tcPr>
            <w:tcW w:w="990" w:type="dxa"/>
            <w:noWrap/>
            <w:hideMark/>
          </w:tcPr>
          <w:p w14:paraId="03B312C7" w14:textId="714DED4B"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2.29E-01</w:t>
            </w:r>
          </w:p>
        </w:tc>
        <w:tc>
          <w:tcPr>
            <w:tcW w:w="900" w:type="dxa"/>
          </w:tcPr>
          <w:p w14:paraId="5015A93C" w14:textId="4F17A12F"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2.41E-01</w:t>
            </w:r>
          </w:p>
        </w:tc>
      </w:tr>
      <w:tr w:rsidR="00FB7D81" w:rsidRPr="00FB7D81" w14:paraId="136E78D1" w14:textId="0E13DE35" w:rsidTr="00FB7D81">
        <w:trPr>
          <w:trHeight w:val="300"/>
        </w:trPr>
        <w:tc>
          <w:tcPr>
            <w:tcW w:w="1096" w:type="dxa"/>
            <w:noWrap/>
            <w:hideMark/>
          </w:tcPr>
          <w:p w14:paraId="54D31801"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URXDEA</w:t>
            </w:r>
          </w:p>
        </w:tc>
        <w:tc>
          <w:tcPr>
            <w:tcW w:w="2499" w:type="dxa"/>
            <w:noWrap/>
            <w:hideMark/>
          </w:tcPr>
          <w:p w14:paraId="414CB222"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DEET acid (ug/L)</w:t>
            </w:r>
          </w:p>
        </w:tc>
        <w:tc>
          <w:tcPr>
            <w:tcW w:w="990" w:type="dxa"/>
            <w:noWrap/>
            <w:hideMark/>
          </w:tcPr>
          <w:p w14:paraId="365A9F0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-4.14E-03</w:t>
            </w:r>
          </w:p>
        </w:tc>
        <w:tc>
          <w:tcPr>
            <w:tcW w:w="990" w:type="dxa"/>
            <w:noWrap/>
            <w:hideMark/>
          </w:tcPr>
          <w:p w14:paraId="4D94108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-31.6862</w:t>
            </w:r>
          </w:p>
        </w:tc>
        <w:tc>
          <w:tcPr>
            <w:tcW w:w="990" w:type="dxa"/>
            <w:noWrap/>
            <w:hideMark/>
          </w:tcPr>
          <w:p w14:paraId="444C1431"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3.95E-04</w:t>
            </w:r>
          </w:p>
        </w:tc>
        <w:tc>
          <w:tcPr>
            <w:tcW w:w="900" w:type="dxa"/>
            <w:noWrap/>
            <w:hideMark/>
          </w:tcPr>
          <w:p w14:paraId="35AF7843"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-10.4767</w:t>
            </w:r>
          </w:p>
        </w:tc>
        <w:tc>
          <w:tcPr>
            <w:tcW w:w="990" w:type="dxa"/>
            <w:noWrap/>
            <w:hideMark/>
          </w:tcPr>
          <w:p w14:paraId="27A581BA" w14:textId="588D804A"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1.77E-25</w:t>
            </w:r>
          </w:p>
        </w:tc>
        <w:tc>
          <w:tcPr>
            <w:tcW w:w="900" w:type="dxa"/>
          </w:tcPr>
          <w:p w14:paraId="285FECE3" w14:textId="588F5D6B"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3.52E-25</w:t>
            </w:r>
          </w:p>
        </w:tc>
      </w:tr>
      <w:tr w:rsidR="00FB7D81" w:rsidRPr="00FB7D81" w14:paraId="5FAA6251" w14:textId="5D547009" w:rsidTr="00FB7D81">
        <w:trPr>
          <w:trHeight w:val="300"/>
        </w:trPr>
        <w:tc>
          <w:tcPr>
            <w:tcW w:w="1096" w:type="dxa"/>
            <w:noWrap/>
            <w:hideMark/>
          </w:tcPr>
          <w:p w14:paraId="101D9EE7"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URXCNP</w:t>
            </w:r>
          </w:p>
        </w:tc>
        <w:tc>
          <w:tcPr>
            <w:tcW w:w="2499" w:type="dxa"/>
            <w:noWrap/>
            <w:hideMark/>
          </w:tcPr>
          <w:p w14:paraId="5B65C780"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Mono(carboxynonyl) phthalate (ng/mL)</w:t>
            </w:r>
          </w:p>
        </w:tc>
        <w:tc>
          <w:tcPr>
            <w:tcW w:w="990" w:type="dxa"/>
            <w:noWrap/>
            <w:hideMark/>
          </w:tcPr>
          <w:p w14:paraId="6AA3738E"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-2.05E-03</w:t>
            </w:r>
          </w:p>
        </w:tc>
        <w:tc>
          <w:tcPr>
            <w:tcW w:w="990" w:type="dxa"/>
            <w:noWrap/>
            <w:hideMark/>
          </w:tcPr>
          <w:p w14:paraId="1B950AA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-17.1932</w:t>
            </w:r>
          </w:p>
        </w:tc>
        <w:tc>
          <w:tcPr>
            <w:tcW w:w="990" w:type="dxa"/>
            <w:noWrap/>
            <w:hideMark/>
          </w:tcPr>
          <w:p w14:paraId="3FC7142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2.04E-04</w:t>
            </w:r>
          </w:p>
        </w:tc>
        <w:tc>
          <w:tcPr>
            <w:tcW w:w="900" w:type="dxa"/>
            <w:noWrap/>
            <w:hideMark/>
          </w:tcPr>
          <w:p w14:paraId="535D8B7D"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-10.0589</w:t>
            </w:r>
          </w:p>
        </w:tc>
        <w:tc>
          <w:tcPr>
            <w:tcW w:w="990" w:type="dxa"/>
            <w:noWrap/>
            <w:hideMark/>
          </w:tcPr>
          <w:p w14:paraId="46BD1A65" w14:textId="7F115B01"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1.12E-23</w:t>
            </w:r>
          </w:p>
        </w:tc>
        <w:tc>
          <w:tcPr>
            <w:tcW w:w="900" w:type="dxa"/>
          </w:tcPr>
          <w:p w14:paraId="034171D4" w14:textId="0EFFA771"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2.14E-23</w:t>
            </w:r>
          </w:p>
        </w:tc>
      </w:tr>
      <w:tr w:rsidR="00FB7D81" w:rsidRPr="00FB7D81" w14:paraId="479EB6FC" w14:textId="3900F842" w:rsidTr="00FB7D81">
        <w:trPr>
          <w:trHeight w:val="300"/>
        </w:trPr>
        <w:tc>
          <w:tcPr>
            <w:tcW w:w="1096" w:type="dxa"/>
            <w:noWrap/>
            <w:hideMark/>
          </w:tcPr>
          <w:p w14:paraId="268A9E29"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SSURHIBP</w:t>
            </w:r>
          </w:p>
        </w:tc>
        <w:tc>
          <w:tcPr>
            <w:tcW w:w="2499" w:type="dxa"/>
            <w:noWrap/>
            <w:hideMark/>
          </w:tcPr>
          <w:p w14:paraId="2EE2517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Mono-2-hydroxy-iso-butyl phthlte (ng/mL)</w:t>
            </w:r>
          </w:p>
        </w:tc>
        <w:tc>
          <w:tcPr>
            <w:tcW w:w="990" w:type="dxa"/>
            <w:noWrap/>
            <w:hideMark/>
          </w:tcPr>
          <w:p w14:paraId="3B5C9335"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-3.45E-03</w:t>
            </w:r>
          </w:p>
        </w:tc>
        <w:tc>
          <w:tcPr>
            <w:tcW w:w="990" w:type="dxa"/>
            <w:noWrap/>
            <w:hideMark/>
          </w:tcPr>
          <w:p w14:paraId="69882295"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-27.2270</w:t>
            </w:r>
          </w:p>
        </w:tc>
        <w:tc>
          <w:tcPr>
            <w:tcW w:w="990" w:type="dxa"/>
            <w:noWrap/>
            <w:hideMark/>
          </w:tcPr>
          <w:p w14:paraId="26A38F2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3.50E-04</w:t>
            </w:r>
          </w:p>
        </w:tc>
        <w:tc>
          <w:tcPr>
            <w:tcW w:w="900" w:type="dxa"/>
            <w:noWrap/>
            <w:hideMark/>
          </w:tcPr>
          <w:p w14:paraId="6BB7FA59"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-9.8702</w:t>
            </w:r>
          </w:p>
        </w:tc>
        <w:tc>
          <w:tcPr>
            <w:tcW w:w="990" w:type="dxa"/>
            <w:noWrap/>
            <w:hideMark/>
          </w:tcPr>
          <w:p w14:paraId="0C0C1C1A" w14:textId="5CE9A702"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1.47E-22</w:t>
            </w:r>
          </w:p>
        </w:tc>
        <w:tc>
          <w:tcPr>
            <w:tcW w:w="900" w:type="dxa"/>
          </w:tcPr>
          <w:p w14:paraId="43D48533" w14:textId="00C75E2A"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2.73E-22</w:t>
            </w:r>
          </w:p>
        </w:tc>
      </w:tr>
      <w:tr w:rsidR="00FB7D81" w:rsidRPr="00FB7D81" w14:paraId="459BA652" w14:textId="526BCF34" w:rsidTr="00FB7D81">
        <w:trPr>
          <w:trHeight w:val="300"/>
        </w:trPr>
        <w:tc>
          <w:tcPr>
            <w:tcW w:w="1096" w:type="dxa"/>
            <w:noWrap/>
            <w:hideMark/>
          </w:tcPr>
          <w:p w14:paraId="2EDEBB7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URXCOP</w:t>
            </w:r>
          </w:p>
        </w:tc>
        <w:tc>
          <w:tcPr>
            <w:tcW w:w="2499" w:type="dxa"/>
            <w:noWrap/>
            <w:hideMark/>
          </w:tcPr>
          <w:p w14:paraId="31CA7682"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Mono(carboxyoctyl) phthalate (ng/mL)</w:t>
            </w:r>
          </w:p>
        </w:tc>
        <w:tc>
          <w:tcPr>
            <w:tcW w:w="990" w:type="dxa"/>
            <w:noWrap/>
            <w:hideMark/>
          </w:tcPr>
          <w:p w14:paraId="3F312E7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-3.42E-03</w:t>
            </w:r>
          </w:p>
        </w:tc>
        <w:tc>
          <w:tcPr>
            <w:tcW w:w="990" w:type="dxa"/>
            <w:noWrap/>
            <w:hideMark/>
          </w:tcPr>
          <w:p w14:paraId="5CD18CBC"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-26.9952</w:t>
            </w:r>
          </w:p>
        </w:tc>
        <w:tc>
          <w:tcPr>
            <w:tcW w:w="990" w:type="dxa"/>
            <w:noWrap/>
            <w:hideMark/>
          </w:tcPr>
          <w:p w14:paraId="6E10F6E3"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2.47E-04</w:t>
            </w:r>
          </w:p>
        </w:tc>
        <w:tc>
          <w:tcPr>
            <w:tcW w:w="900" w:type="dxa"/>
            <w:noWrap/>
            <w:hideMark/>
          </w:tcPr>
          <w:p w14:paraId="1BDC6691"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-13.8514</w:t>
            </w:r>
          </w:p>
        </w:tc>
        <w:tc>
          <w:tcPr>
            <w:tcW w:w="990" w:type="dxa"/>
            <w:noWrap/>
            <w:hideMark/>
          </w:tcPr>
          <w:p w14:paraId="71578524" w14:textId="7376E95D"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3.52E-43</w:t>
            </w:r>
          </w:p>
        </w:tc>
        <w:tc>
          <w:tcPr>
            <w:tcW w:w="900" w:type="dxa"/>
          </w:tcPr>
          <w:p w14:paraId="5FBECB42" w14:textId="7B742900"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8.55E-43</w:t>
            </w:r>
          </w:p>
        </w:tc>
      </w:tr>
      <w:tr w:rsidR="00FB7D81" w:rsidRPr="00FB7D81" w14:paraId="0F6DEB6F" w14:textId="404E000E" w:rsidTr="00FB7D81">
        <w:trPr>
          <w:trHeight w:val="300"/>
        </w:trPr>
        <w:tc>
          <w:tcPr>
            <w:tcW w:w="1096" w:type="dxa"/>
            <w:noWrap/>
            <w:hideMark/>
          </w:tcPr>
          <w:p w14:paraId="7F487585"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URXMIB</w:t>
            </w:r>
          </w:p>
        </w:tc>
        <w:tc>
          <w:tcPr>
            <w:tcW w:w="2499" w:type="dxa"/>
            <w:noWrap/>
            <w:hideMark/>
          </w:tcPr>
          <w:p w14:paraId="19D17870" w14:textId="77777777" w:rsidR="00FB7D81" w:rsidRPr="00FB7D81" w:rsidRDefault="00FB7D81" w:rsidP="00FB7D81">
            <w:pPr>
              <w:rPr>
                <w:rFonts w:asciiTheme="majorBidi" w:hAnsiTheme="majorBidi" w:cstheme="majorBidi"/>
                <w:sz w:val="16"/>
                <w:szCs w:val="16"/>
                <w:lang w:val="it-IT"/>
              </w:rPr>
            </w:pPr>
            <w:r w:rsidRPr="00FB7D81">
              <w:rPr>
                <w:rFonts w:asciiTheme="majorBidi" w:hAnsiTheme="majorBidi" w:cstheme="majorBidi"/>
                <w:sz w:val="16"/>
                <w:szCs w:val="16"/>
                <w:lang w:val="it-IT"/>
              </w:rPr>
              <w:t>Mono-isobutyl pthalate (ng/mL)</w:t>
            </w:r>
          </w:p>
        </w:tc>
        <w:tc>
          <w:tcPr>
            <w:tcW w:w="990" w:type="dxa"/>
            <w:noWrap/>
            <w:hideMark/>
          </w:tcPr>
          <w:p w14:paraId="140623C0"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-2.74E-03</w:t>
            </w:r>
          </w:p>
        </w:tc>
        <w:tc>
          <w:tcPr>
            <w:tcW w:w="990" w:type="dxa"/>
            <w:noWrap/>
            <w:hideMark/>
          </w:tcPr>
          <w:p w14:paraId="4A964608"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-22.3131</w:t>
            </w:r>
          </w:p>
        </w:tc>
        <w:tc>
          <w:tcPr>
            <w:tcW w:w="990" w:type="dxa"/>
            <w:noWrap/>
            <w:hideMark/>
          </w:tcPr>
          <w:p w14:paraId="02096D1D"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1.60E-04</w:t>
            </w:r>
          </w:p>
        </w:tc>
        <w:tc>
          <w:tcPr>
            <w:tcW w:w="900" w:type="dxa"/>
            <w:noWrap/>
            <w:hideMark/>
          </w:tcPr>
          <w:p w14:paraId="3EAB9A99"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-17.1015</w:t>
            </w:r>
          </w:p>
        </w:tc>
        <w:tc>
          <w:tcPr>
            <w:tcW w:w="990" w:type="dxa"/>
            <w:noWrap/>
            <w:hideMark/>
          </w:tcPr>
          <w:p w14:paraId="5856A7BD" w14:textId="3D9DD6A9"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6.91E-65</w:t>
            </w:r>
          </w:p>
        </w:tc>
        <w:tc>
          <w:tcPr>
            <w:tcW w:w="900" w:type="dxa"/>
          </w:tcPr>
          <w:p w14:paraId="51262437" w14:textId="3255EA99"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2.12E-64</w:t>
            </w:r>
          </w:p>
        </w:tc>
      </w:tr>
      <w:tr w:rsidR="00FB7D81" w:rsidRPr="00FB7D81" w14:paraId="7D8CCC3D" w14:textId="3BB3F52A" w:rsidTr="00FB7D81">
        <w:trPr>
          <w:trHeight w:val="300"/>
        </w:trPr>
        <w:tc>
          <w:tcPr>
            <w:tcW w:w="1096" w:type="dxa"/>
            <w:noWrap/>
            <w:hideMark/>
          </w:tcPr>
          <w:p w14:paraId="06EDB8C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URXMHP</w:t>
            </w:r>
          </w:p>
        </w:tc>
        <w:tc>
          <w:tcPr>
            <w:tcW w:w="2499" w:type="dxa"/>
            <w:noWrap/>
            <w:hideMark/>
          </w:tcPr>
          <w:p w14:paraId="68D6474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Mono-(2-ethyl)-hexyl phthalate (ng/mL)</w:t>
            </w:r>
          </w:p>
        </w:tc>
        <w:tc>
          <w:tcPr>
            <w:tcW w:w="990" w:type="dxa"/>
            <w:noWrap/>
            <w:hideMark/>
          </w:tcPr>
          <w:p w14:paraId="7F79C708"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-2.65E-03</w:t>
            </w:r>
          </w:p>
        </w:tc>
        <w:tc>
          <w:tcPr>
            <w:tcW w:w="990" w:type="dxa"/>
            <w:noWrap/>
            <w:hideMark/>
          </w:tcPr>
          <w:p w14:paraId="7DD58659"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-21.6770</w:t>
            </w:r>
          </w:p>
        </w:tc>
        <w:tc>
          <w:tcPr>
            <w:tcW w:w="990" w:type="dxa"/>
            <w:noWrap/>
            <w:hideMark/>
          </w:tcPr>
          <w:p w14:paraId="038FFBB2"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1.83E-04</w:t>
            </w:r>
          </w:p>
        </w:tc>
        <w:tc>
          <w:tcPr>
            <w:tcW w:w="900" w:type="dxa"/>
            <w:noWrap/>
            <w:hideMark/>
          </w:tcPr>
          <w:p w14:paraId="45B79CC7"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-14.5109</w:t>
            </w:r>
          </w:p>
        </w:tc>
        <w:tc>
          <w:tcPr>
            <w:tcW w:w="990" w:type="dxa"/>
            <w:noWrap/>
            <w:hideMark/>
          </w:tcPr>
          <w:p w14:paraId="30065237" w14:textId="321D6A89"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2.10E-47</w:t>
            </w:r>
          </w:p>
        </w:tc>
        <w:tc>
          <w:tcPr>
            <w:tcW w:w="900" w:type="dxa"/>
          </w:tcPr>
          <w:p w14:paraId="51D98586" w14:textId="2515CFDE"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5.30E-47</w:t>
            </w:r>
          </w:p>
        </w:tc>
      </w:tr>
      <w:tr w:rsidR="00FB7D81" w:rsidRPr="00FB7D81" w14:paraId="4D1B82A4" w14:textId="50B7D2DB" w:rsidTr="00FB7D81">
        <w:trPr>
          <w:trHeight w:val="300"/>
        </w:trPr>
        <w:tc>
          <w:tcPr>
            <w:tcW w:w="1096" w:type="dxa"/>
            <w:noWrap/>
            <w:hideMark/>
          </w:tcPr>
          <w:p w14:paraId="1D842C3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URXMOH</w:t>
            </w:r>
          </w:p>
        </w:tc>
        <w:tc>
          <w:tcPr>
            <w:tcW w:w="2499" w:type="dxa"/>
            <w:noWrap/>
            <w:hideMark/>
          </w:tcPr>
          <w:p w14:paraId="72A0C465"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Mono-(2-ethyl-5-oxohexyl) phthalate (ng/mL)</w:t>
            </w:r>
          </w:p>
        </w:tc>
        <w:tc>
          <w:tcPr>
            <w:tcW w:w="990" w:type="dxa"/>
            <w:noWrap/>
            <w:hideMark/>
          </w:tcPr>
          <w:p w14:paraId="1C9B3A0C"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-2.87E-03</w:t>
            </w:r>
          </w:p>
        </w:tc>
        <w:tc>
          <w:tcPr>
            <w:tcW w:w="990" w:type="dxa"/>
            <w:noWrap/>
            <w:hideMark/>
          </w:tcPr>
          <w:p w14:paraId="0A0EB2C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-23.1988</w:t>
            </w:r>
          </w:p>
        </w:tc>
        <w:tc>
          <w:tcPr>
            <w:tcW w:w="990" w:type="dxa"/>
            <w:noWrap/>
            <w:hideMark/>
          </w:tcPr>
          <w:p w14:paraId="70EE5782"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1.89E-04</w:t>
            </w:r>
          </w:p>
        </w:tc>
        <w:tc>
          <w:tcPr>
            <w:tcW w:w="900" w:type="dxa"/>
            <w:noWrap/>
            <w:hideMark/>
          </w:tcPr>
          <w:p w14:paraId="02A00BC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-15.1771</w:t>
            </w:r>
          </w:p>
        </w:tc>
        <w:tc>
          <w:tcPr>
            <w:tcW w:w="990" w:type="dxa"/>
            <w:noWrap/>
            <w:hideMark/>
          </w:tcPr>
          <w:p w14:paraId="50F11E12" w14:textId="0CFF97A5"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1.33E-51</w:t>
            </w:r>
          </w:p>
        </w:tc>
        <w:tc>
          <w:tcPr>
            <w:tcW w:w="900" w:type="dxa"/>
          </w:tcPr>
          <w:p w14:paraId="7295FE42" w14:textId="50D43AC9"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3.41E-51</w:t>
            </w:r>
          </w:p>
        </w:tc>
      </w:tr>
      <w:tr w:rsidR="00FB7D81" w:rsidRPr="00FB7D81" w14:paraId="4213B4F3" w14:textId="070E6BC0" w:rsidTr="00FB7D81">
        <w:trPr>
          <w:trHeight w:val="300"/>
        </w:trPr>
        <w:tc>
          <w:tcPr>
            <w:tcW w:w="1096" w:type="dxa"/>
            <w:noWrap/>
            <w:hideMark/>
          </w:tcPr>
          <w:p w14:paraId="336F9FD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URXMZP</w:t>
            </w:r>
          </w:p>
        </w:tc>
        <w:tc>
          <w:tcPr>
            <w:tcW w:w="2499" w:type="dxa"/>
            <w:noWrap/>
            <w:hideMark/>
          </w:tcPr>
          <w:p w14:paraId="5C54329A" w14:textId="77777777" w:rsidR="00FB7D81" w:rsidRPr="00FB7D81" w:rsidRDefault="00FB7D81" w:rsidP="00FB7D81">
            <w:pPr>
              <w:rPr>
                <w:rFonts w:asciiTheme="majorBidi" w:hAnsiTheme="majorBidi" w:cstheme="majorBidi"/>
                <w:sz w:val="16"/>
                <w:szCs w:val="16"/>
                <w:lang w:val="it-IT"/>
              </w:rPr>
            </w:pPr>
            <w:r w:rsidRPr="00FB7D81">
              <w:rPr>
                <w:rFonts w:asciiTheme="majorBidi" w:hAnsiTheme="majorBidi" w:cstheme="majorBidi"/>
                <w:sz w:val="16"/>
                <w:szCs w:val="16"/>
                <w:lang w:val="it-IT"/>
              </w:rPr>
              <w:t>Mono-benzyl phthalate (ng/mL)</w:t>
            </w:r>
          </w:p>
        </w:tc>
        <w:tc>
          <w:tcPr>
            <w:tcW w:w="990" w:type="dxa"/>
            <w:noWrap/>
            <w:hideMark/>
          </w:tcPr>
          <w:p w14:paraId="252637EE"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-5.54E-03</w:t>
            </w:r>
          </w:p>
        </w:tc>
        <w:tc>
          <w:tcPr>
            <w:tcW w:w="990" w:type="dxa"/>
            <w:noWrap/>
            <w:hideMark/>
          </w:tcPr>
          <w:p w14:paraId="463C743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-39.9632</w:t>
            </w:r>
          </w:p>
        </w:tc>
        <w:tc>
          <w:tcPr>
            <w:tcW w:w="990" w:type="dxa"/>
            <w:noWrap/>
            <w:hideMark/>
          </w:tcPr>
          <w:p w14:paraId="184311C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1.72E-04</w:t>
            </w:r>
          </w:p>
        </w:tc>
        <w:tc>
          <w:tcPr>
            <w:tcW w:w="900" w:type="dxa"/>
            <w:noWrap/>
            <w:hideMark/>
          </w:tcPr>
          <w:p w14:paraId="600E2183"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-32.2381</w:t>
            </w:r>
          </w:p>
        </w:tc>
        <w:tc>
          <w:tcPr>
            <w:tcW w:w="990" w:type="dxa"/>
            <w:noWrap/>
            <w:hideMark/>
          </w:tcPr>
          <w:p w14:paraId="19288219" w14:textId="189B650F"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8.41E-221</w:t>
            </w:r>
          </w:p>
        </w:tc>
        <w:tc>
          <w:tcPr>
            <w:tcW w:w="900" w:type="dxa"/>
          </w:tcPr>
          <w:p w14:paraId="0B8A5ADD" w14:textId="78E00144"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4.56E-220</w:t>
            </w:r>
          </w:p>
        </w:tc>
      </w:tr>
      <w:tr w:rsidR="00FB7D81" w:rsidRPr="00FB7D81" w14:paraId="0D5E7BB8" w14:textId="25259DFA" w:rsidTr="00FB7D81">
        <w:trPr>
          <w:trHeight w:val="300"/>
        </w:trPr>
        <w:tc>
          <w:tcPr>
            <w:tcW w:w="1096" w:type="dxa"/>
            <w:noWrap/>
            <w:hideMark/>
          </w:tcPr>
          <w:p w14:paraId="0911AD24"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URXMHH</w:t>
            </w:r>
          </w:p>
        </w:tc>
        <w:tc>
          <w:tcPr>
            <w:tcW w:w="2499" w:type="dxa"/>
            <w:noWrap/>
            <w:hideMark/>
          </w:tcPr>
          <w:p w14:paraId="062BEFE9"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Mono-(2-ethyl-5-hydroxyhexyl) phthalate (ng/mL)</w:t>
            </w:r>
          </w:p>
        </w:tc>
        <w:tc>
          <w:tcPr>
            <w:tcW w:w="990" w:type="dxa"/>
            <w:noWrap/>
            <w:hideMark/>
          </w:tcPr>
          <w:p w14:paraId="5E9F691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-2.60E-03</w:t>
            </w:r>
          </w:p>
        </w:tc>
        <w:tc>
          <w:tcPr>
            <w:tcW w:w="990" w:type="dxa"/>
            <w:noWrap/>
            <w:hideMark/>
          </w:tcPr>
          <w:p w14:paraId="248FF1C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-21.2705</w:t>
            </w:r>
          </w:p>
        </w:tc>
        <w:tc>
          <w:tcPr>
            <w:tcW w:w="990" w:type="dxa"/>
            <w:noWrap/>
            <w:hideMark/>
          </w:tcPr>
          <w:p w14:paraId="413AFEE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1.96E-04</w:t>
            </w:r>
          </w:p>
        </w:tc>
        <w:tc>
          <w:tcPr>
            <w:tcW w:w="900" w:type="dxa"/>
            <w:noWrap/>
            <w:hideMark/>
          </w:tcPr>
          <w:p w14:paraId="0F522383"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-13.2388</w:t>
            </w:r>
          </w:p>
        </w:tc>
        <w:tc>
          <w:tcPr>
            <w:tcW w:w="990" w:type="dxa"/>
            <w:noWrap/>
            <w:hideMark/>
          </w:tcPr>
          <w:p w14:paraId="5D291D86" w14:textId="10F7ABED"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9.23E-40</w:t>
            </w:r>
          </w:p>
        </w:tc>
        <w:tc>
          <w:tcPr>
            <w:tcW w:w="900" w:type="dxa"/>
          </w:tcPr>
          <w:p w14:paraId="2071F254" w14:textId="449D7C26"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2.21E-39</w:t>
            </w:r>
          </w:p>
        </w:tc>
      </w:tr>
      <w:tr w:rsidR="00FB7D81" w:rsidRPr="00FB7D81" w14:paraId="56E28606" w14:textId="04DE6FAB" w:rsidTr="00FB7D81">
        <w:trPr>
          <w:trHeight w:val="300"/>
        </w:trPr>
        <w:tc>
          <w:tcPr>
            <w:tcW w:w="1096" w:type="dxa"/>
            <w:noWrap/>
            <w:hideMark/>
          </w:tcPr>
          <w:p w14:paraId="7CBCF3BE"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URXECP</w:t>
            </w:r>
          </w:p>
        </w:tc>
        <w:tc>
          <w:tcPr>
            <w:tcW w:w="2499" w:type="dxa"/>
            <w:noWrap/>
            <w:hideMark/>
          </w:tcPr>
          <w:p w14:paraId="77DFBF2C"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Mono-2-ethyl-5-carboxypentyl phthalate (ng/mL)</w:t>
            </w:r>
          </w:p>
        </w:tc>
        <w:tc>
          <w:tcPr>
            <w:tcW w:w="990" w:type="dxa"/>
            <w:noWrap/>
            <w:hideMark/>
          </w:tcPr>
          <w:p w14:paraId="5DB604A0"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-2.40E-03</w:t>
            </w:r>
          </w:p>
        </w:tc>
        <w:tc>
          <w:tcPr>
            <w:tcW w:w="990" w:type="dxa"/>
            <w:noWrap/>
            <w:hideMark/>
          </w:tcPr>
          <w:p w14:paraId="2ADC61E4"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-19.8161</w:t>
            </w:r>
          </w:p>
        </w:tc>
        <w:tc>
          <w:tcPr>
            <w:tcW w:w="990" w:type="dxa"/>
            <w:noWrap/>
            <w:hideMark/>
          </w:tcPr>
          <w:p w14:paraId="63A433A7"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1.98E-04</w:t>
            </w:r>
          </w:p>
        </w:tc>
        <w:tc>
          <w:tcPr>
            <w:tcW w:w="900" w:type="dxa"/>
            <w:noWrap/>
            <w:hideMark/>
          </w:tcPr>
          <w:p w14:paraId="2D5E86F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-12.1050</w:t>
            </w:r>
          </w:p>
        </w:tc>
        <w:tc>
          <w:tcPr>
            <w:tcW w:w="990" w:type="dxa"/>
            <w:noWrap/>
            <w:hideMark/>
          </w:tcPr>
          <w:p w14:paraId="1E6D0195" w14:textId="62D02ABB"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1.61E-33</w:t>
            </w:r>
          </w:p>
        </w:tc>
        <w:tc>
          <w:tcPr>
            <w:tcW w:w="900" w:type="dxa"/>
          </w:tcPr>
          <w:p w14:paraId="5B146C0C" w14:textId="68B08DC0"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3.54E-33</w:t>
            </w:r>
          </w:p>
        </w:tc>
      </w:tr>
      <w:tr w:rsidR="00FB7D81" w:rsidRPr="00FB7D81" w14:paraId="480D0B9B" w14:textId="038FB20B" w:rsidTr="00FB7D81">
        <w:trPr>
          <w:trHeight w:val="300"/>
        </w:trPr>
        <w:tc>
          <w:tcPr>
            <w:tcW w:w="1096" w:type="dxa"/>
            <w:noWrap/>
            <w:hideMark/>
          </w:tcPr>
          <w:p w14:paraId="4B3C664D"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URXMBP</w:t>
            </w:r>
          </w:p>
        </w:tc>
        <w:tc>
          <w:tcPr>
            <w:tcW w:w="2499" w:type="dxa"/>
            <w:noWrap/>
            <w:hideMark/>
          </w:tcPr>
          <w:p w14:paraId="672D74CF" w14:textId="77777777" w:rsidR="00FB7D81" w:rsidRPr="00FB7D81" w:rsidRDefault="00FB7D81" w:rsidP="00FB7D81">
            <w:pPr>
              <w:rPr>
                <w:rFonts w:asciiTheme="majorBidi" w:hAnsiTheme="majorBidi" w:cstheme="majorBidi"/>
                <w:sz w:val="16"/>
                <w:szCs w:val="16"/>
                <w:lang w:val="it-IT"/>
              </w:rPr>
            </w:pPr>
            <w:r w:rsidRPr="00FB7D81">
              <w:rPr>
                <w:rFonts w:asciiTheme="majorBidi" w:hAnsiTheme="majorBidi" w:cstheme="majorBidi"/>
                <w:sz w:val="16"/>
                <w:szCs w:val="16"/>
                <w:lang w:val="it-IT"/>
              </w:rPr>
              <w:t>Mono-n-butyl phthalate (ng/mL)</w:t>
            </w:r>
          </w:p>
        </w:tc>
        <w:tc>
          <w:tcPr>
            <w:tcW w:w="990" w:type="dxa"/>
            <w:noWrap/>
            <w:hideMark/>
          </w:tcPr>
          <w:p w14:paraId="55E7050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-1.99E-03</w:t>
            </w:r>
          </w:p>
        </w:tc>
        <w:tc>
          <w:tcPr>
            <w:tcW w:w="990" w:type="dxa"/>
            <w:noWrap/>
            <w:hideMark/>
          </w:tcPr>
          <w:p w14:paraId="1ABA04D1"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-16.7394</w:t>
            </w:r>
          </w:p>
        </w:tc>
        <w:tc>
          <w:tcPr>
            <w:tcW w:w="990" w:type="dxa"/>
            <w:noWrap/>
            <w:hideMark/>
          </w:tcPr>
          <w:p w14:paraId="6D577CC5"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1.54E-04</w:t>
            </w:r>
          </w:p>
        </w:tc>
        <w:tc>
          <w:tcPr>
            <w:tcW w:w="900" w:type="dxa"/>
            <w:noWrap/>
            <w:hideMark/>
          </w:tcPr>
          <w:p w14:paraId="505A9045"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-12.9148</w:t>
            </w:r>
          </w:p>
        </w:tc>
        <w:tc>
          <w:tcPr>
            <w:tcW w:w="990" w:type="dxa"/>
            <w:noWrap/>
            <w:hideMark/>
          </w:tcPr>
          <w:p w14:paraId="3D5D86E6" w14:textId="266225A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5.81E-38</w:t>
            </w:r>
          </w:p>
        </w:tc>
        <w:tc>
          <w:tcPr>
            <w:tcW w:w="900" w:type="dxa"/>
          </w:tcPr>
          <w:p w14:paraId="4A112AB2" w14:textId="583AF7AF"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1.34E-37</w:t>
            </w:r>
          </w:p>
        </w:tc>
      </w:tr>
      <w:tr w:rsidR="00FB7D81" w:rsidRPr="00FB7D81" w14:paraId="2C4135C1" w14:textId="40916D16" w:rsidTr="00FB7D81">
        <w:trPr>
          <w:trHeight w:val="300"/>
        </w:trPr>
        <w:tc>
          <w:tcPr>
            <w:tcW w:w="1096" w:type="dxa"/>
            <w:noWrap/>
            <w:hideMark/>
          </w:tcPr>
          <w:p w14:paraId="37832249"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URXMEP</w:t>
            </w:r>
          </w:p>
        </w:tc>
        <w:tc>
          <w:tcPr>
            <w:tcW w:w="2499" w:type="dxa"/>
            <w:noWrap/>
            <w:hideMark/>
          </w:tcPr>
          <w:p w14:paraId="3CC7105A" w14:textId="77777777" w:rsidR="00FB7D81" w:rsidRPr="00FB7D81" w:rsidRDefault="00FB7D81" w:rsidP="00FB7D81">
            <w:pPr>
              <w:rPr>
                <w:rFonts w:asciiTheme="majorBidi" w:hAnsiTheme="majorBidi" w:cstheme="majorBidi"/>
                <w:sz w:val="16"/>
                <w:szCs w:val="16"/>
                <w:lang w:val="it-IT"/>
              </w:rPr>
            </w:pPr>
            <w:r w:rsidRPr="00FB7D81">
              <w:rPr>
                <w:rFonts w:asciiTheme="majorBidi" w:hAnsiTheme="majorBidi" w:cstheme="majorBidi"/>
                <w:sz w:val="16"/>
                <w:szCs w:val="16"/>
                <w:lang w:val="it-IT"/>
              </w:rPr>
              <w:t>Mono-ethyl phthalate (ng/mL)</w:t>
            </w:r>
          </w:p>
        </w:tc>
        <w:tc>
          <w:tcPr>
            <w:tcW w:w="990" w:type="dxa"/>
            <w:noWrap/>
            <w:hideMark/>
          </w:tcPr>
          <w:p w14:paraId="3BCB31A0"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3.29E-03</w:t>
            </w:r>
          </w:p>
        </w:tc>
        <w:tc>
          <w:tcPr>
            <w:tcW w:w="990" w:type="dxa"/>
            <w:noWrap/>
            <w:hideMark/>
          </w:tcPr>
          <w:p w14:paraId="7D3B944C"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35.4561</w:t>
            </w:r>
          </w:p>
        </w:tc>
        <w:tc>
          <w:tcPr>
            <w:tcW w:w="990" w:type="dxa"/>
            <w:noWrap/>
            <w:hideMark/>
          </w:tcPr>
          <w:p w14:paraId="71B52B41"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2.14E-04</w:t>
            </w:r>
          </w:p>
        </w:tc>
        <w:tc>
          <w:tcPr>
            <w:tcW w:w="900" w:type="dxa"/>
            <w:noWrap/>
            <w:hideMark/>
          </w:tcPr>
          <w:p w14:paraId="4E49625C"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15.4041</w:t>
            </w:r>
          </w:p>
        </w:tc>
        <w:tc>
          <w:tcPr>
            <w:tcW w:w="990" w:type="dxa"/>
            <w:noWrap/>
            <w:hideMark/>
          </w:tcPr>
          <w:p w14:paraId="704F461A" w14:textId="48215551"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3.78E-53</w:t>
            </w:r>
          </w:p>
        </w:tc>
        <w:tc>
          <w:tcPr>
            <w:tcW w:w="900" w:type="dxa"/>
          </w:tcPr>
          <w:p w14:paraId="7EEA5965" w14:textId="693CD4DB"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1.07E-52</w:t>
            </w:r>
          </w:p>
        </w:tc>
      </w:tr>
      <w:tr w:rsidR="00FB7D81" w:rsidRPr="00FB7D81" w14:paraId="17A6064F" w14:textId="385AE11D" w:rsidTr="00FB7D81">
        <w:trPr>
          <w:trHeight w:val="300"/>
        </w:trPr>
        <w:tc>
          <w:tcPr>
            <w:tcW w:w="1096" w:type="dxa"/>
            <w:noWrap/>
            <w:hideMark/>
          </w:tcPr>
          <w:p w14:paraId="5CB7EC93"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URXMNM</w:t>
            </w:r>
          </w:p>
        </w:tc>
        <w:tc>
          <w:tcPr>
            <w:tcW w:w="2499" w:type="dxa"/>
            <w:noWrap/>
            <w:hideMark/>
          </w:tcPr>
          <w:p w14:paraId="16FBBDD7"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Mono-n-methyl phthalate (ng/mL)</w:t>
            </w:r>
          </w:p>
        </w:tc>
        <w:tc>
          <w:tcPr>
            <w:tcW w:w="990" w:type="dxa"/>
            <w:noWrap/>
            <w:hideMark/>
          </w:tcPr>
          <w:p w14:paraId="52AE8CF0"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-1.11E-03</w:t>
            </w:r>
          </w:p>
        </w:tc>
        <w:tc>
          <w:tcPr>
            <w:tcW w:w="990" w:type="dxa"/>
            <w:noWrap/>
            <w:hideMark/>
          </w:tcPr>
          <w:p w14:paraId="0D61B6F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-9.7150</w:t>
            </w:r>
          </w:p>
        </w:tc>
        <w:tc>
          <w:tcPr>
            <w:tcW w:w="990" w:type="dxa"/>
            <w:noWrap/>
            <w:hideMark/>
          </w:tcPr>
          <w:p w14:paraId="78B60603"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2.07E-04</w:t>
            </w:r>
          </w:p>
        </w:tc>
        <w:tc>
          <w:tcPr>
            <w:tcW w:w="900" w:type="dxa"/>
            <w:noWrap/>
            <w:hideMark/>
          </w:tcPr>
          <w:p w14:paraId="7A1195D3"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-5.3606</w:t>
            </w:r>
          </w:p>
        </w:tc>
        <w:tc>
          <w:tcPr>
            <w:tcW w:w="990" w:type="dxa"/>
            <w:noWrap/>
            <w:hideMark/>
          </w:tcPr>
          <w:p w14:paraId="0FADBFDC" w14:textId="5046F82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8.43E-08</w:t>
            </w:r>
          </w:p>
        </w:tc>
        <w:tc>
          <w:tcPr>
            <w:tcW w:w="900" w:type="dxa"/>
          </w:tcPr>
          <w:p w14:paraId="32399D2A" w14:textId="5DBEBF0E"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1.23E-07</w:t>
            </w:r>
          </w:p>
        </w:tc>
      </w:tr>
      <w:tr w:rsidR="00FB7D81" w:rsidRPr="00FB7D81" w14:paraId="015768B5" w14:textId="30A910CE" w:rsidTr="00FB7D81">
        <w:trPr>
          <w:trHeight w:val="300"/>
        </w:trPr>
        <w:tc>
          <w:tcPr>
            <w:tcW w:w="1096" w:type="dxa"/>
            <w:noWrap/>
            <w:hideMark/>
          </w:tcPr>
          <w:p w14:paraId="574CBEB1"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SSURMHBP</w:t>
            </w:r>
          </w:p>
        </w:tc>
        <w:tc>
          <w:tcPr>
            <w:tcW w:w="2499" w:type="dxa"/>
            <w:noWrap/>
            <w:hideMark/>
          </w:tcPr>
          <w:p w14:paraId="363C7CC5"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Mono-3-hydroxy-n-butyl phthalate (ng/mL)</w:t>
            </w:r>
          </w:p>
        </w:tc>
        <w:tc>
          <w:tcPr>
            <w:tcW w:w="990" w:type="dxa"/>
            <w:noWrap/>
            <w:hideMark/>
          </w:tcPr>
          <w:p w14:paraId="498B5DB1"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-1.17E-03</w:t>
            </w:r>
          </w:p>
        </w:tc>
        <w:tc>
          <w:tcPr>
            <w:tcW w:w="990" w:type="dxa"/>
            <w:noWrap/>
            <w:hideMark/>
          </w:tcPr>
          <w:p w14:paraId="02963E20"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-10.2548</w:t>
            </w:r>
          </w:p>
        </w:tc>
        <w:tc>
          <w:tcPr>
            <w:tcW w:w="990" w:type="dxa"/>
            <w:noWrap/>
            <w:hideMark/>
          </w:tcPr>
          <w:p w14:paraId="58D9F78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3.23E-04</w:t>
            </w:r>
          </w:p>
        </w:tc>
        <w:tc>
          <w:tcPr>
            <w:tcW w:w="900" w:type="dxa"/>
            <w:noWrap/>
            <w:hideMark/>
          </w:tcPr>
          <w:p w14:paraId="3CFA3F87"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-3.6417</w:t>
            </w:r>
          </w:p>
        </w:tc>
        <w:tc>
          <w:tcPr>
            <w:tcW w:w="990" w:type="dxa"/>
            <w:noWrap/>
            <w:hideMark/>
          </w:tcPr>
          <w:p w14:paraId="6763F914" w14:textId="2C9E7A31"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2.76E-04</w:t>
            </w:r>
          </w:p>
        </w:tc>
        <w:tc>
          <w:tcPr>
            <w:tcW w:w="900" w:type="dxa"/>
          </w:tcPr>
          <w:p w14:paraId="60F0A60D" w14:textId="79B472B2"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3.48E-04</w:t>
            </w:r>
          </w:p>
        </w:tc>
      </w:tr>
      <w:tr w:rsidR="00FB7D81" w:rsidRPr="00FB7D81" w14:paraId="4CBA4BAC" w14:textId="689EF7CA" w:rsidTr="00FB7D81">
        <w:trPr>
          <w:trHeight w:val="300"/>
        </w:trPr>
        <w:tc>
          <w:tcPr>
            <w:tcW w:w="1096" w:type="dxa"/>
            <w:noWrap/>
            <w:hideMark/>
          </w:tcPr>
          <w:p w14:paraId="1158A593"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URXMC1</w:t>
            </w:r>
          </w:p>
        </w:tc>
        <w:tc>
          <w:tcPr>
            <w:tcW w:w="2499" w:type="dxa"/>
            <w:noWrap/>
            <w:hideMark/>
          </w:tcPr>
          <w:p w14:paraId="10D4A643"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Mono-(3-carboxypropyl) phthalate (ng/mL)</w:t>
            </w:r>
          </w:p>
        </w:tc>
        <w:tc>
          <w:tcPr>
            <w:tcW w:w="990" w:type="dxa"/>
            <w:noWrap/>
            <w:hideMark/>
          </w:tcPr>
          <w:p w14:paraId="48FB1D9C"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-3.28E-03</w:t>
            </w:r>
          </w:p>
        </w:tc>
        <w:tc>
          <w:tcPr>
            <w:tcW w:w="990" w:type="dxa"/>
            <w:noWrap/>
            <w:hideMark/>
          </w:tcPr>
          <w:p w14:paraId="64ABD3E1"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-26.0508</w:t>
            </w:r>
          </w:p>
        </w:tc>
        <w:tc>
          <w:tcPr>
            <w:tcW w:w="990" w:type="dxa"/>
            <w:noWrap/>
            <w:hideMark/>
          </w:tcPr>
          <w:p w14:paraId="2EEC5DF8"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1.77E-04</w:t>
            </w:r>
          </w:p>
        </w:tc>
        <w:tc>
          <w:tcPr>
            <w:tcW w:w="900" w:type="dxa"/>
            <w:noWrap/>
            <w:hideMark/>
          </w:tcPr>
          <w:p w14:paraId="3CDDB6E8"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-18.4692</w:t>
            </w:r>
          </w:p>
        </w:tc>
        <w:tc>
          <w:tcPr>
            <w:tcW w:w="990" w:type="dxa"/>
            <w:noWrap/>
            <w:hideMark/>
          </w:tcPr>
          <w:p w14:paraId="20BEA485" w14:textId="7E49C75E"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3.04E-75</w:t>
            </w:r>
          </w:p>
        </w:tc>
        <w:tc>
          <w:tcPr>
            <w:tcW w:w="900" w:type="dxa"/>
          </w:tcPr>
          <w:p w14:paraId="4333D905" w14:textId="1AA1051C"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9.76E-75</w:t>
            </w:r>
          </w:p>
        </w:tc>
      </w:tr>
      <w:tr w:rsidR="00FB7D81" w:rsidRPr="00FB7D81" w14:paraId="625F4E42" w14:textId="2FC8B1BA" w:rsidTr="00FB7D81">
        <w:trPr>
          <w:trHeight w:val="300"/>
        </w:trPr>
        <w:tc>
          <w:tcPr>
            <w:tcW w:w="1096" w:type="dxa"/>
            <w:noWrap/>
            <w:hideMark/>
          </w:tcPr>
          <w:p w14:paraId="21F5D8A8"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URXDMA</w:t>
            </w:r>
          </w:p>
        </w:tc>
        <w:tc>
          <w:tcPr>
            <w:tcW w:w="2499" w:type="dxa"/>
            <w:noWrap/>
            <w:hideMark/>
          </w:tcPr>
          <w:p w14:paraId="6F857055" w14:textId="77777777" w:rsidR="00FB7D81" w:rsidRPr="00FB7D81" w:rsidRDefault="00FB7D81" w:rsidP="00FB7D81">
            <w:pPr>
              <w:rPr>
                <w:rFonts w:asciiTheme="majorBidi" w:hAnsiTheme="majorBidi" w:cstheme="majorBidi"/>
                <w:sz w:val="16"/>
                <w:szCs w:val="16"/>
                <w:lang w:val="pt-BR"/>
              </w:rPr>
            </w:pPr>
            <w:r w:rsidRPr="00FB7D81">
              <w:rPr>
                <w:rFonts w:asciiTheme="majorBidi" w:hAnsiTheme="majorBidi" w:cstheme="majorBidi"/>
                <w:sz w:val="16"/>
                <w:szCs w:val="16"/>
                <w:lang w:val="pt-BR"/>
              </w:rPr>
              <w:t>o-Desmethylangolensin (O-DMA) (ng/mL)</w:t>
            </w:r>
          </w:p>
        </w:tc>
        <w:tc>
          <w:tcPr>
            <w:tcW w:w="990" w:type="dxa"/>
            <w:noWrap/>
            <w:hideMark/>
          </w:tcPr>
          <w:p w14:paraId="6D335BC5"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-3.82E-03</w:t>
            </w:r>
          </w:p>
        </w:tc>
        <w:tc>
          <w:tcPr>
            <w:tcW w:w="990" w:type="dxa"/>
            <w:noWrap/>
            <w:hideMark/>
          </w:tcPr>
          <w:p w14:paraId="66548E2C"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-29.6476</w:t>
            </w:r>
          </w:p>
        </w:tc>
        <w:tc>
          <w:tcPr>
            <w:tcW w:w="990" w:type="dxa"/>
            <w:noWrap/>
            <w:hideMark/>
          </w:tcPr>
          <w:p w14:paraId="54DF26B1"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3.94E-04</w:t>
            </w:r>
          </w:p>
        </w:tc>
        <w:tc>
          <w:tcPr>
            <w:tcW w:w="900" w:type="dxa"/>
            <w:noWrap/>
            <w:hideMark/>
          </w:tcPr>
          <w:p w14:paraId="0FDC460C"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-9.6944</w:t>
            </w:r>
          </w:p>
        </w:tc>
        <w:tc>
          <w:tcPr>
            <w:tcW w:w="990" w:type="dxa"/>
            <w:noWrap/>
            <w:hideMark/>
          </w:tcPr>
          <w:p w14:paraId="1077E380" w14:textId="135AFC71"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3.78E-22</w:t>
            </w:r>
          </w:p>
        </w:tc>
        <w:tc>
          <w:tcPr>
            <w:tcW w:w="900" w:type="dxa"/>
          </w:tcPr>
          <w:p w14:paraId="64D6BECA" w14:textId="2E4DD31F"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6.91E-22</w:t>
            </w:r>
          </w:p>
        </w:tc>
      </w:tr>
      <w:tr w:rsidR="00FB7D81" w:rsidRPr="00FB7D81" w14:paraId="6F7F72DA" w14:textId="405BF5D0" w:rsidTr="00FB7D81">
        <w:trPr>
          <w:trHeight w:val="300"/>
        </w:trPr>
        <w:tc>
          <w:tcPr>
            <w:tcW w:w="1096" w:type="dxa"/>
            <w:noWrap/>
            <w:hideMark/>
          </w:tcPr>
          <w:p w14:paraId="7D4A32F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URXETL</w:t>
            </w:r>
          </w:p>
        </w:tc>
        <w:tc>
          <w:tcPr>
            <w:tcW w:w="2499" w:type="dxa"/>
            <w:noWrap/>
            <w:hideMark/>
          </w:tcPr>
          <w:p w14:paraId="2292D4CD"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Enterolactone (ng/mL)</w:t>
            </w:r>
          </w:p>
        </w:tc>
        <w:tc>
          <w:tcPr>
            <w:tcW w:w="990" w:type="dxa"/>
            <w:noWrap/>
            <w:hideMark/>
          </w:tcPr>
          <w:p w14:paraId="75FA7BA2"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9.33E-04</w:t>
            </w:r>
          </w:p>
        </w:tc>
        <w:tc>
          <w:tcPr>
            <w:tcW w:w="990" w:type="dxa"/>
            <w:noWrap/>
            <w:hideMark/>
          </w:tcPr>
          <w:p w14:paraId="2565FAC7"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8.9773</w:t>
            </w:r>
          </w:p>
        </w:tc>
        <w:tc>
          <w:tcPr>
            <w:tcW w:w="990" w:type="dxa"/>
            <w:noWrap/>
            <w:hideMark/>
          </w:tcPr>
          <w:p w14:paraId="545260C2"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2.81E-04</w:t>
            </w:r>
          </w:p>
        </w:tc>
        <w:tc>
          <w:tcPr>
            <w:tcW w:w="900" w:type="dxa"/>
            <w:noWrap/>
            <w:hideMark/>
          </w:tcPr>
          <w:p w14:paraId="7756E2B7"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3.3257</w:t>
            </w:r>
          </w:p>
        </w:tc>
        <w:tc>
          <w:tcPr>
            <w:tcW w:w="990" w:type="dxa"/>
            <w:noWrap/>
            <w:hideMark/>
          </w:tcPr>
          <w:p w14:paraId="5B448A6E" w14:textId="418313A4"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8.84E-04</w:t>
            </w:r>
          </w:p>
        </w:tc>
        <w:tc>
          <w:tcPr>
            <w:tcW w:w="900" w:type="dxa"/>
          </w:tcPr>
          <w:p w14:paraId="5B573510" w14:textId="7AA91ED4"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1.08E-03</w:t>
            </w:r>
          </w:p>
        </w:tc>
      </w:tr>
      <w:tr w:rsidR="00FB7D81" w:rsidRPr="00FB7D81" w14:paraId="58DD9B6F" w14:textId="37826AE5" w:rsidTr="00FB7D81">
        <w:trPr>
          <w:trHeight w:val="300"/>
        </w:trPr>
        <w:tc>
          <w:tcPr>
            <w:tcW w:w="1096" w:type="dxa"/>
            <w:noWrap/>
            <w:hideMark/>
          </w:tcPr>
          <w:p w14:paraId="07660DA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URXETD</w:t>
            </w:r>
          </w:p>
        </w:tc>
        <w:tc>
          <w:tcPr>
            <w:tcW w:w="2499" w:type="dxa"/>
            <w:noWrap/>
            <w:hideMark/>
          </w:tcPr>
          <w:p w14:paraId="7127A90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Enterodiol (ng/mL)</w:t>
            </w:r>
          </w:p>
        </w:tc>
        <w:tc>
          <w:tcPr>
            <w:tcW w:w="990" w:type="dxa"/>
            <w:noWrap/>
            <w:hideMark/>
          </w:tcPr>
          <w:p w14:paraId="198D0D39"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4.41E-04</w:t>
            </w:r>
          </w:p>
        </w:tc>
        <w:tc>
          <w:tcPr>
            <w:tcW w:w="990" w:type="dxa"/>
            <w:noWrap/>
            <w:hideMark/>
          </w:tcPr>
          <w:p w14:paraId="534111D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4.1436</w:t>
            </w:r>
          </w:p>
        </w:tc>
        <w:tc>
          <w:tcPr>
            <w:tcW w:w="990" w:type="dxa"/>
            <w:noWrap/>
            <w:hideMark/>
          </w:tcPr>
          <w:p w14:paraId="0256E9B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2.63E-04</w:t>
            </w:r>
          </w:p>
        </w:tc>
        <w:tc>
          <w:tcPr>
            <w:tcW w:w="900" w:type="dxa"/>
            <w:noWrap/>
            <w:hideMark/>
          </w:tcPr>
          <w:p w14:paraId="5B5094D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1.6763</w:t>
            </w:r>
          </w:p>
        </w:tc>
        <w:tc>
          <w:tcPr>
            <w:tcW w:w="990" w:type="dxa"/>
            <w:noWrap/>
            <w:hideMark/>
          </w:tcPr>
          <w:p w14:paraId="3D6B4FB5" w14:textId="672DA60B"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9.37E-02</w:t>
            </w:r>
          </w:p>
        </w:tc>
        <w:tc>
          <w:tcPr>
            <w:tcW w:w="900" w:type="dxa"/>
          </w:tcPr>
          <w:p w14:paraId="5C3263D5" w14:textId="4510B1A9"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1.02E-01</w:t>
            </w:r>
          </w:p>
        </w:tc>
      </w:tr>
      <w:tr w:rsidR="00FB7D81" w:rsidRPr="00FB7D81" w14:paraId="78D30050" w14:textId="6FB57804" w:rsidTr="00FB7D81">
        <w:trPr>
          <w:trHeight w:val="300"/>
        </w:trPr>
        <w:tc>
          <w:tcPr>
            <w:tcW w:w="1096" w:type="dxa"/>
            <w:noWrap/>
            <w:hideMark/>
          </w:tcPr>
          <w:p w14:paraId="48A0D282"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URXP05</w:t>
            </w:r>
          </w:p>
        </w:tc>
        <w:tc>
          <w:tcPr>
            <w:tcW w:w="2499" w:type="dxa"/>
            <w:noWrap/>
            <w:hideMark/>
          </w:tcPr>
          <w:p w14:paraId="5CB88F41"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3-phenanthrene (ng/L)</w:t>
            </w:r>
          </w:p>
        </w:tc>
        <w:tc>
          <w:tcPr>
            <w:tcW w:w="990" w:type="dxa"/>
            <w:noWrap/>
            <w:hideMark/>
          </w:tcPr>
          <w:p w14:paraId="2F5C9C23"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3.61E-05</w:t>
            </w:r>
          </w:p>
        </w:tc>
        <w:tc>
          <w:tcPr>
            <w:tcW w:w="990" w:type="dxa"/>
            <w:noWrap/>
            <w:hideMark/>
          </w:tcPr>
          <w:p w14:paraId="0EDEB74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0.3334</w:t>
            </w:r>
          </w:p>
        </w:tc>
        <w:tc>
          <w:tcPr>
            <w:tcW w:w="990" w:type="dxa"/>
            <w:noWrap/>
            <w:hideMark/>
          </w:tcPr>
          <w:p w14:paraId="112A8427"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1.37E-04</w:t>
            </w:r>
          </w:p>
        </w:tc>
        <w:tc>
          <w:tcPr>
            <w:tcW w:w="900" w:type="dxa"/>
            <w:noWrap/>
            <w:hideMark/>
          </w:tcPr>
          <w:p w14:paraId="271C7FB8"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0.2647</w:t>
            </w:r>
          </w:p>
        </w:tc>
        <w:tc>
          <w:tcPr>
            <w:tcW w:w="990" w:type="dxa"/>
            <w:noWrap/>
            <w:hideMark/>
          </w:tcPr>
          <w:p w14:paraId="0B5C8E7D" w14:textId="27F24DEE"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7.91E-01</w:t>
            </w:r>
          </w:p>
        </w:tc>
        <w:tc>
          <w:tcPr>
            <w:tcW w:w="900" w:type="dxa"/>
          </w:tcPr>
          <w:p w14:paraId="15656930" w14:textId="2C7C89F8"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8.03E-01</w:t>
            </w:r>
          </w:p>
        </w:tc>
      </w:tr>
      <w:tr w:rsidR="00FB7D81" w:rsidRPr="00FB7D81" w14:paraId="5709ADE0" w14:textId="273F557A" w:rsidTr="00FB7D81">
        <w:trPr>
          <w:trHeight w:val="300"/>
        </w:trPr>
        <w:tc>
          <w:tcPr>
            <w:tcW w:w="1096" w:type="dxa"/>
            <w:noWrap/>
            <w:hideMark/>
          </w:tcPr>
          <w:p w14:paraId="51BFF20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URXP06</w:t>
            </w:r>
          </w:p>
        </w:tc>
        <w:tc>
          <w:tcPr>
            <w:tcW w:w="2499" w:type="dxa"/>
            <w:noWrap/>
            <w:hideMark/>
          </w:tcPr>
          <w:p w14:paraId="4BB4BED9"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1-phenanthrene (ng/L)</w:t>
            </w:r>
          </w:p>
        </w:tc>
        <w:tc>
          <w:tcPr>
            <w:tcW w:w="990" w:type="dxa"/>
            <w:noWrap/>
            <w:hideMark/>
          </w:tcPr>
          <w:p w14:paraId="700A6F88"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9.73E-04</w:t>
            </w:r>
          </w:p>
        </w:tc>
        <w:tc>
          <w:tcPr>
            <w:tcW w:w="990" w:type="dxa"/>
            <w:noWrap/>
            <w:hideMark/>
          </w:tcPr>
          <w:p w14:paraId="5B65B967"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9.3740</w:t>
            </w:r>
          </w:p>
        </w:tc>
        <w:tc>
          <w:tcPr>
            <w:tcW w:w="990" w:type="dxa"/>
            <w:noWrap/>
            <w:hideMark/>
          </w:tcPr>
          <w:p w14:paraId="68868E24"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1.26E-04</w:t>
            </w:r>
          </w:p>
        </w:tc>
        <w:tc>
          <w:tcPr>
            <w:tcW w:w="900" w:type="dxa"/>
            <w:noWrap/>
            <w:hideMark/>
          </w:tcPr>
          <w:p w14:paraId="0D07E03C"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7.7453</w:t>
            </w:r>
          </w:p>
        </w:tc>
        <w:tc>
          <w:tcPr>
            <w:tcW w:w="990" w:type="dxa"/>
            <w:noWrap/>
            <w:hideMark/>
          </w:tcPr>
          <w:p w14:paraId="02321985" w14:textId="6228877D"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1.02E-14</w:t>
            </w:r>
          </w:p>
        </w:tc>
        <w:tc>
          <w:tcPr>
            <w:tcW w:w="900" w:type="dxa"/>
          </w:tcPr>
          <w:p w14:paraId="697CCF9F" w14:textId="40C5C650"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1.73E-14</w:t>
            </w:r>
          </w:p>
        </w:tc>
      </w:tr>
      <w:tr w:rsidR="00FB7D81" w:rsidRPr="00FB7D81" w14:paraId="45A89F92" w14:textId="101A4264" w:rsidTr="00FB7D81">
        <w:trPr>
          <w:trHeight w:val="300"/>
        </w:trPr>
        <w:tc>
          <w:tcPr>
            <w:tcW w:w="1096" w:type="dxa"/>
            <w:noWrap/>
            <w:hideMark/>
          </w:tcPr>
          <w:p w14:paraId="29604AD0"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URXP07</w:t>
            </w:r>
          </w:p>
        </w:tc>
        <w:tc>
          <w:tcPr>
            <w:tcW w:w="2499" w:type="dxa"/>
            <w:noWrap/>
            <w:hideMark/>
          </w:tcPr>
          <w:p w14:paraId="6E22CF4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2-phenanthrene (ng/L)</w:t>
            </w:r>
          </w:p>
        </w:tc>
        <w:tc>
          <w:tcPr>
            <w:tcW w:w="990" w:type="dxa"/>
            <w:noWrap/>
            <w:hideMark/>
          </w:tcPr>
          <w:p w14:paraId="487695BC"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1.59E-03</w:t>
            </w:r>
          </w:p>
        </w:tc>
        <w:tc>
          <w:tcPr>
            <w:tcW w:w="990" w:type="dxa"/>
            <w:noWrap/>
            <w:hideMark/>
          </w:tcPr>
          <w:p w14:paraId="085B16F5"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15.7253</w:t>
            </w:r>
          </w:p>
        </w:tc>
        <w:tc>
          <w:tcPr>
            <w:tcW w:w="990" w:type="dxa"/>
            <w:noWrap/>
            <w:hideMark/>
          </w:tcPr>
          <w:p w14:paraId="298C5753"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1.36E-04</w:t>
            </w:r>
          </w:p>
        </w:tc>
        <w:tc>
          <w:tcPr>
            <w:tcW w:w="900" w:type="dxa"/>
            <w:noWrap/>
            <w:hideMark/>
          </w:tcPr>
          <w:p w14:paraId="07FEC5F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11.6866</w:t>
            </w:r>
          </w:p>
        </w:tc>
        <w:tc>
          <w:tcPr>
            <w:tcW w:w="990" w:type="dxa"/>
            <w:noWrap/>
            <w:hideMark/>
          </w:tcPr>
          <w:p w14:paraId="53FDAB7C" w14:textId="5E2FF1A4"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2.10E-31</w:t>
            </w:r>
          </w:p>
        </w:tc>
        <w:tc>
          <w:tcPr>
            <w:tcW w:w="900" w:type="dxa"/>
          </w:tcPr>
          <w:p w14:paraId="57C182E2" w14:textId="7E55AF05"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4.35E-31</w:t>
            </w:r>
          </w:p>
        </w:tc>
      </w:tr>
      <w:tr w:rsidR="00FB7D81" w:rsidRPr="00FB7D81" w14:paraId="48CA7742" w14:textId="572CE2C1" w:rsidTr="00FB7D81">
        <w:trPr>
          <w:trHeight w:val="300"/>
        </w:trPr>
        <w:tc>
          <w:tcPr>
            <w:tcW w:w="1096" w:type="dxa"/>
            <w:noWrap/>
            <w:hideMark/>
          </w:tcPr>
          <w:p w14:paraId="70FE709D"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URXP19</w:t>
            </w:r>
          </w:p>
        </w:tc>
        <w:tc>
          <w:tcPr>
            <w:tcW w:w="2499" w:type="dxa"/>
            <w:noWrap/>
            <w:hideMark/>
          </w:tcPr>
          <w:p w14:paraId="6C33294C"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4-phenanthrene (ng/L)</w:t>
            </w:r>
          </w:p>
        </w:tc>
        <w:tc>
          <w:tcPr>
            <w:tcW w:w="990" w:type="dxa"/>
            <w:noWrap/>
            <w:hideMark/>
          </w:tcPr>
          <w:p w14:paraId="01C448F7"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1.93E-04</w:t>
            </w:r>
          </w:p>
        </w:tc>
        <w:tc>
          <w:tcPr>
            <w:tcW w:w="990" w:type="dxa"/>
            <w:noWrap/>
            <w:hideMark/>
          </w:tcPr>
          <w:p w14:paraId="622FE50D"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1.7976</w:t>
            </w:r>
          </w:p>
        </w:tc>
        <w:tc>
          <w:tcPr>
            <w:tcW w:w="990" w:type="dxa"/>
            <w:noWrap/>
            <w:hideMark/>
          </w:tcPr>
          <w:p w14:paraId="6272FBD7"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1.98E-04</w:t>
            </w:r>
          </w:p>
        </w:tc>
        <w:tc>
          <w:tcPr>
            <w:tcW w:w="900" w:type="dxa"/>
            <w:noWrap/>
            <w:hideMark/>
          </w:tcPr>
          <w:p w14:paraId="703448F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0.9793</w:t>
            </w:r>
          </w:p>
        </w:tc>
        <w:tc>
          <w:tcPr>
            <w:tcW w:w="990" w:type="dxa"/>
            <w:noWrap/>
            <w:hideMark/>
          </w:tcPr>
          <w:p w14:paraId="20DFE7C0" w14:textId="3134C159"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3.27E-01</w:t>
            </w:r>
          </w:p>
        </w:tc>
        <w:tc>
          <w:tcPr>
            <w:tcW w:w="900" w:type="dxa"/>
          </w:tcPr>
          <w:p w14:paraId="2F7856FA" w14:textId="3828495B"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3.42E-01</w:t>
            </w:r>
          </w:p>
        </w:tc>
      </w:tr>
      <w:tr w:rsidR="00FB7D81" w:rsidRPr="00FB7D81" w14:paraId="07870DC2" w14:textId="6211EA06" w:rsidTr="00FB7D81">
        <w:trPr>
          <w:trHeight w:val="300"/>
        </w:trPr>
        <w:tc>
          <w:tcPr>
            <w:tcW w:w="1096" w:type="dxa"/>
            <w:noWrap/>
            <w:hideMark/>
          </w:tcPr>
          <w:p w14:paraId="1A4DF5E5"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URXP25</w:t>
            </w:r>
          </w:p>
        </w:tc>
        <w:tc>
          <w:tcPr>
            <w:tcW w:w="2499" w:type="dxa"/>
            <w:noWrap/>
            <w:hideMark/>
          </w:tcPr>
          <w:p w14:paraId="3BDF20A4"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 &amp; 3-Hydroxyphenanthrene (ng/L)</w:t>
            </w:r>
          </w:p>
        </w:tc>
        <w:tc>
          <w:tcPr>
            <w:tcW w:w="990" w:type="dxa"/>
            <w:noWrap/>
            <w:hideMark/>
          </w:tcPr>
          <w:p w14:paraId="79F4143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5.44E-04</w:t>
            </w:r>
          </w:p>
        </w:tc>
        <w:tc>
          <w:tcPr>
            <w:tcW w:w="990" w:type="dxa"/>
            <w:noWrap/>
            <w:hideMark/>
          </w:tcPr>
          <w:p w14:paraId="23B927C7"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5.1382</w:t>
            </w:r>
          </w:p>
        </w:tc>
        <w:tc>
          <w:tcPr>
            <w:tcW w:w="990" w:type="dxa"/>
            <w:noWrap/>
            <w:hideMark/>
          </w:tcPr>
          <w:p w14:paraId="1137B904"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2.94E-04</w:t>
            </w:r>
          </w:p>
        </w:tc>
        <w:tc>
          <w:tcPr>
            <w:tcW w:w="900" w:type="dxa"/>
            <w:noWrap/>
            <w:hideMark/>
          </w:tcPr>
          <w:p w14:paraId="21C17904"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1.8502</w:t>
            </w:r>
          </w:p>
        </w:tc>
        <w:tc>
          <w:tcPr>
            <w:tcW w:w="990" w:type="dxa"/>
            <w:noWrap/>
            <w:hideMark/>
          </w:tcPr>
          <w:p w14:paraId="164C4887" w14:textId="6B405B69"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6.44E-02</w:t>
            </w:r>
          </w:p>
        </w:tc>
        <w:tc>
          <w:tcPr>
            <w:tcW w:w="900" w:type="dxa"/>
          </w:tcPr>
          <w:p w14:paraId="3B9177B4" w14:textId="7C92E951"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7.15E-02</w:t>
            </w:r>
          </w:p>
        </w:tc>
      </w:tr>
      <w:tr w:rsidR="00FB7D81" w:rsidRPr="00FB7D81" w14:paraId="7868F717" w14:textId="4B3C3605" w:rsidTr="00FB7D81">
        <w:trPr>
          <w:trHeight w:val="300"/>
        </w:trPr>
        <w:tc>
          <w:tcPr>
            <w:tcW w:w="1096" w:type="dxa"/>
            <w:noWrap/>
            <w:hideMark/>
          </w:tcPr>
          <w:p w14:paraId="63276D1E"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URXP10</w:t>
            </w:r>
          </w:p>
        </w:tc>
        <w:tc>
          <w:tcPr>
            <w:tcW w:w="2499" w:type="dxa"/>
            <w:noWrap/>
            <w:hideMark/>
          </w:tcPr>
          <w:p w14:paraId="7A920717"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1-pyrene (ng/L)</w:t>
            </w:r>
          </w:p>
        </w:tc>
        <w:tc>
          <w:tcPr>
            <w:tcW w:w="990" w:type="dxa"/>
            <w:noWrap/>
            <w:hideMark/>
          </w:tcPr>
          <w:p w14:paraId="4F26EC79"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-3.56E-03</w:t>
            </w:r>
          </w:p>
        </w:tc>
        <w:tc>
          <w:tcPr>
            <w:tcW w:w="990" w:type="dxa"/>
            <w:noWrap/>
            <w:hideMark/>
          </w:tcPr>
          <w:p w14:paraId="234AC62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-27.9620</w:t>
            </w:r>
          </w:p>
        </w:tc>
        <w:tc>
          <w:tcPr>
            <w:tcW w:w="990" w:type="dxa"/>
            <w:noWrap/>
            <w:hideMark/>
          </w:tcPr>
          <w:p w14:paraId="06A1C5F4"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1.45E-04</w:t>
            </w:r>
          </w:p>
        </w:tc>
        <w:tc>
          <w:tcPr>
            <w:tcW w:w="900" w:type="dxa"/>
            <w:noWrap/>
            <w:hideMark/>
          </w:tcPr>
          <w:p w14:paraId="0733E30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-24.5735</w:t>
            </w:r>
          </w:p>
        </w:tc>
        <w:tc>
          <w:tcPr>
            <w:tcW w:w="990" w:type="dxa"/>
            <w:noWrap/>
            <w:hideMark/>
          </w:tcPr>
          <w:p w14:paraId="6C9A5983" w14:textId="5600A8E3"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1.53E-130</w:t>
            </w:r>
          </w:p>
        </w:tc>
        <w:tc>
          <w:tcPr>
            <w:tcW w:w="900" w:type="dxa"/>
          </w:tcPr>
          <w:p w14:paraId="5610322C" w14:textId="2B0DD0A6"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5.98E-130</w:t>
            </w:r>
          </w:p>
        </w:tc>
      </w:tr>
      <w:tr w:rsidR="00FB7D81" w:rsidRPr="00FB7D81" w14:paraId="7820F328" w14:textId="44D6EF5B" w:rsidTr="00FB7D81">
        <w:trPr>
          <w:trHeight w:val="300"/>
        </w:trPr>
        <w:tc>
          <w:tcPr>
            <w:tcW w:w="1096" w:type="dxa"/>
            <w:noWrap/>
            <w:hideMark/>
          </w:tcPr>
          <w:p w14:paraId="6DDC1AF9"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URXP01</w:t>
            </w:r>
          </w:p>
        </w:tc>
        <w:tc>
          <w:tcPr>
            <w:tcW w:w="2499" w:type="dxa"/>
            <w:noWrap/>
            <w:hideMark/>
          </w:tcPr>
          <w:p w14:paraId="3003B8C5"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1-napthol (ng/L)</w:t>
            </w:r>
          </w:p>
        </w:tc>
        <w:tc>
          <w:tcPr>
            <w:tcW w:w="990" w:type="dxa"/>
            <w:noWrap/>
            <w:hideMark/>
          </w:tcPr>
          <w:p w14:paraId="19D43037"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4.83E-03</w:t>
            </w:r>
          </w:p>
        </w:tc>
        <w:tc>
          <w:tcPr>
            <w:tcW w:w="990" w:type="dxa"/>
            <w:noWrap/>
            <w:hideMark/>
          </w:tcPr>
          <w:p w14:paraId="7C4A6EDD"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56.0232</w:t>
            </w:r>
          </w:p>
        </w:tc>
        <w:tc>
          <w:tcPr>
            <w:tcW w:w="990" w:type="dxa"/>
            <w:noWrap/>
            <w:hideMark/>
          </w:tcPr>
          <w:p w14:paraId="4E8C2007"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2.06E-04</w:t>
            </w:r>
          </w:p>
        </w:tc>
        <w:tc>
          <w:tcPr>
            <w:tcW w:w="900" w:type="dxa"/>
            <w:noWrap/>
            <w:hideMark/>
          </w:tcPr>
          <w:p w14:paraId="70B57D3D"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23.4781</w:t>
            </w:r>
          </w:p>
        </w:tc>
        <w:tc>
          <w:tcPr>
            <w:tcW w:w="990" w:type="dxa"/>
            <w:noWrap/>
            <w:hideMark/>
          </w:tcPr>
          <w:p w14:paraId="7D927F0C" w14:textId="4E7EC364"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1.49E-119</w:t>
            </w:r>
          </w:p>
        </w:tc>
        <w:tc>
          <w:tcPr>
            <w:tcW w:w="900" w:type="dxa"/>
          </w:tcPr>
          <w:p w14:paraId="2B0DEF08" w14:textId="4C0A2C79"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5.39E-119</w:t>
            </w:r>
          </w:p>
        </w:tc>
      </w:tr>
      <w:tr w:rsidR="00FB7D81" w:rsidRPr="00FB7D81" w14:paraId="5582715C" w14:textId="70AFA21A" w:rsidTr="00FB7D81">
        <w:trPr>
          <w:trHeight w:val="300"/>
        </w:trPr>
        <w:tc>
          <w:tcPr>
            <w:tcW w:w="1096" w:type="dxa"/>
            <w:noWrap/>
            <w:hideMark/>
          </w:tcPr>
          <w:p w14:paraId="231D32D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URXP02</w:t>
            </w:r>
          </w:p>
        </w:tc>
        <w:tc>
          <w:tcPr>
            <w:tcW w:w="2499" w:type="dxa"/>
            <w:noWrap/>
            <w:hideMark/>
          </w:tcPr>
          <w:p w14:paraId="3234AFA3"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2-napthol (ng/L)</w:t>
            </w:r>
          </w:p>
        </w:tc>
        <w:tc>
          <w:tcPr>
            <w:tcW w:w="990" w:type="dxa"/>
            <w:noWrap/>
            <w:hideMark/>
          </w:tcPr>
          <w:p w14:paraId="2A42BCE9"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7.47E-04</w:t>
            </w:r>
          </w:p>
        </w:tc>
        <w:tc>
          <w:tcPr>
            <w:tcW w:w="990" w:type="dxa"/>
            <w:noWrap/>
            <w:hideMark/>
          </w:tcPr>
          <w:p w14:paraId="5D55EF10"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7.1187</w:t>
            </w:r>
          </w:p>
        </w:tc>
        <w:tc>
          <w:tcPr>
            <w:tcW w:w="990" w:type="dxa"/>
            <w:noWrap/>
            <w:hideMark/>
          </w:tcPr>
          <w:p w14:paraId="44C1306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1.47E-04</w:t>
            </w:r>
          </w:p>
        </w:tc>
        <w:tc>
          <w:tcPr>
            <w:tcW w:w="900" w:type="dxa"/>
            <w:noWrap/>
            <w:hideMark/>
          </w:tcPr>
          <w:p w14:paraId="426A8EF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5.0707</w:t>
            </w:r>
          </w:p>
        </w:tc>
        <w:tc>
          <w:tcPr>
            <w:tcW w:w="990" w:type="dxa"/>
            <w:noWrap/>
            <w:hideMark/>
          </w:tcPr>
          <w:p w14:paraId="0CFCB397" w14:textId="4A0AA0F3"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4.01E-07</w:t>
            </w:r>
          </w:p>
        </w:tc>
        <w:tc>
          <w:tcPr>
            <w:tcW w:w="900" w:type="dxa"/>
          </w:tcPr>
          <w:p w14:paraId="6A4A9844" w14:textId="3D58F254"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5.72E-07</w:t>
            </w:r>
          </w:p>
        </w:tc>
      </w:tr>
      <w:tr w:rsidR="00FB7D81" w:rsidRPr="00FB7D81" w14:paraId="3852D598" w14:textId="70B0C420" w:rsidTr="00FB7D81">
        <w:trPr>
          <w:trHeight w:val="300"/>
        </w:trPr>
        <w:tc>
          <w:tcPr>
            <w:tcW w:w="1096" w:type="dxa"/>
            <w:noWrap/>
            <w:hideMark/>
          </w:tcPr>
          <w:p w14:paraId="0843B788"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URXP17</w:t>
            </w:r>
          </w:p>
        </w:tc>
        <w:tc>
          <w:tcPr>
            <w:tcW w:w="2499" w:type="dxa"/>
            <w:noWrap/>
            <w:hideMark/>
          </w:tcPr>
          <w:p w14:paraId="28E49F78"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9-fluorene (ng/L)</w:t>
            </w:r>
          </w:p>
        </w:tc>
        <w:tc>
          <w:tcPr>
            <w:tcW w:w="990" w:type="dxa"/>
            <w:noWrap/>
            <w:hideMark/>
          </w:tcPr>
          <w:p w14:paraId="65C687D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2.29E-03</w:t>
            </w:r>
          </w:p>
        </w:tc>
        <w:tc>
          <w:tcPr>
            <w:tcW w:w="990" w:type="dxa"/>
            <w:noWrap/>
            <w:hideMark/>
          </w:tcPr>
          <w:p w14:paraId="0C576895"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23.4841</w:t>
            </w:r>
          </w:p>
        </w:tc>
        <w:tc>
          <w:tcPr>
            <w:tcW w:w="990" w:type="dxa"/>
            <w:noWrap/>
            <w:hideMark/>
          </w:tcPr>
          <w:p w14:paraId="1053C531"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1.49E-04</w:t>
            </w:r>
          </w:p>
        </w:tc>
        <w:tc>
          <w:tcPr>
            <w:tcW w:w="900" w:type="dxa"/>
            <w:noWrap/>
            <w:hideMark/>
          </w:tcPr>
          <w:p w14:paraId="78C0B0F4"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15.4044</w:t>
            </w:r>
          </w:p>
        </w:tc>
        <w:tc>
          <w:tcPr>
            <w:tcW w:w="990" w:type="dxa"/>
            <w:noWrap/>
            <w:hideMark/>
          </w:tcPr>
          <w:p w14:paraId="13517DC6" w14:textId="25B7ADE2"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5.21E-53</w:t>
            </w:r>
          </w:p>
        </w:tc>
        <w:tc>
          <w:tcPr>
            <w:tcW w:w="900" w:type="dxa"/>
          </w:tcPr>
          <w:p w14:paraId="52E7198E" w14:textId="1855483A"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1.44E-52</w:t>
            </w:r>
          </w:p>
        </w:tc>
      </w:tr>
      <w:tr w:rsidR="00FB7D81" w:rsidRPr="00FB7D81" w14:paraId="28CB4458" w14:textId="48130A13" w:rsidTr="00FB7D81">
        <w:trPr>
          <w:trHeight w:val="300"/>
        </w:trPr>
        <w:tc>
          <w:tcPr>
            <w:tcW w:w="1096" w:type="dxa"/>
            <w:noWrap/>
            <w:hideMark/>
          </w:tcPr>
          <w:p w14:paraId="5CD8F8B1"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URXP03</w:t>
            </w:r>
          </w:p>
        </w:tc>
        <w:tc>
          <w:tcPr>
            <w:tcW w:w="2499" w:type="dxa"/>
            <w:noWrap/>
            <w:hideMark/>
          </w:tcPr>
          <w:p w14:paraId="0AC97B4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3-fluorene (ng/L)</w:t>
            </w:r>
          </w:p>
        </w:tc>
        <w:tc>
          <w:tcPr>
            <w:tcW w:w="990" w:type="dxa"/>
            <w:noWrap/>
            <w:hideMark/>
          </w:tcPr>
          <w:p w14:paraId="6E8B8951"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-3.33E-04</w:t>
            </w:r>
          </w:p>
        </w:tc>
        <w:tc>
          <w:tcPr>
            <w:tcW w:w="990" w:type="dxa"/>
            <w:noWrap/>
            <w:hideMark/>
          </w:tcPr>
          <w:p w14:paraId="7A1FD48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-3.0206</w:t>
            </w:r>
          </w:p>
        </w:tc>
        <w:tc>
          <w:tcPr>
            <w:tcW w:w="990" w:type="dxa"/>
            <w:noWrap/>
            <w:hideMark/>
          </w:tcPr>
          <w:p w14:paraId="3229DCE5"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1.40E-04</w:t>
            </w:r>
          </w:p>
        </w:tc>
        <w:tc>
          <w:tcPr>
            <w:tcW w:w="900" w:type="dxa"/>
            <w:noWrap/>
            <w:hideMark/>
          </w:tcPr>
          <w:p w14:paraId="0B0C1589"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-2.3838</w:t>
            </w:r>
          </w:p>
        </w:tc>
        <w:tc>
          <w:tcPr>
            <w:tcW w:w="990" w:type="dxa"/>
            <w:noWrap/>
            <w:hideMark/>
          </w:tcPr>
          <w:p w14:paraId="69A2E22A" w14:textId="33AB119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1.71E-02</w:t>
            </w:r>
          </w:p>
        </w:tc>
        <w:tc>
          <w:tcPr>
            <w:tcW w:w="900" w:type="dxa"/>
          </w:tcPr>
          <w:p w14:paraId="653F2F06" w14:textId="1AC08608"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1.95E-02</w:t>
            </w:r>
          </w:p>
        </w:tc>
      </w:tr>
      <w:tr w:rsidR="00FB7D81" w:rsidRPr="00FB7D81" w14:paraId="367EB133" w14:textId="6207D2E3" w:rsidTr="00FB7D81">
        <w:trPr>
          <w:trHeight w:val="300"/>
        </w:trPr>
        <w:tc>
          <w:tcPr>
            <w:tcW w:w="1096" w:type="dxa"/>
            <w:noWrap/>
            <w:hideMark/>
          </w:tcPr>
          <w:p w14:paraId="1909AAB4"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URXP04</w:t>
            </w:r>
          </w:p>
        </w:tc>
        <w:tc>
          <w:tcPr>
            <w:tcW w:w="2499" w:type="dxa"/>
            <w:noWrap/>
            <w:hideMark/>
          </w:tcPr>
          <w:p w14:paraId="22E680D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2-fluorene (ng/L)</w:t>
            </w:r>
          </w:p>
        </w:tc>
        <w:tc>
          <w:tcPr>
            <w:tcW w:w="990" w:type="dxa"/>
            <w:noWrap/>
            <w:hideMark/>
          </w:tcPr>
          <w:p w14:paraId="7FE9ED47"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9.44E-04</w:t>
            </w:r>
          </w:p>
        </w:tc>
        <w:tc>
          <w:tcPr>
            <w:tcW w:w="990" w:type="dxa"/>
            <w:noWrap/>
            <w:hideMark/>
          </w:tcPr>
          <w:p w14:paraId="4C40C4F0"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9.0886</w:t>
            </w:r>
          </w:p>
        </w:tc>
        <w:tc>
          <w:tcPr>
            <w:tcW w:w="990" w:type="dxa"/>
            <w:noWrap/>
            <w:hideMark/>
          </w:tcPr>
          <w:p w14:paraId="6BD006AC"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1.29E-04</w:t>
            </w:r>
          </w:p>
        </w:tc>
        <w:tc>
          <w:tcPr>
            <w:tcW w:w="900" w:type="dxa"/>
            <w:noWrap/>
            <w:hideMark/>
          </w:tcPr>
          <w:p w14:paraId="269CEC5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7.3461</w:t>
            </w:r>
          </w:p>
        </w:tc>
        <w:tc>
          <w:tcPr>
            <w:tcW w:w="990" w:type="dxa"/>
            <w:noWrap/>
            <w:hideMark/>
          </w:tcPr>
          <w:p w14:paraId="6D24C3F6" w14:textId="42A8DB84"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2.16E-13</w:t>
            </w:r>
          </w:p>
        </w:tc>
        <w:tc>
          <w:tcPr>
            <w:tcW w:w="900" w:type="dxa"/>
          </w:tcPr>
          <w:p w14:paraId="31CC569B" w14:textId="66E293C8"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3.58E-13</w:t>
            </w:r>
          </w:p>
        </w:tc>
      </w:tr>
      <w:tr w:rsidR="00FB7D81" w:rsidRPr="00FB7D81" w14:paraId="4CEBC2F3" w14:textId="6162AEE7" w:rsidTr="00FB7D81">
        <w:trPr>
          <w:trHeight w:val="300"/>
        </w:trPr>
        <w:tc>
          <w:tcPr>
            <w:tcW w:w="1096" w:type="dxa"/>
            <w:noWrap/>
            <w:hideMark/>
          </w:tcPr>
          <w:p w14:paraId="3560BCAE"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LBD199LA</w:t>
            </w:r>
          </w:p>
        </w:tc>
        <w:tc>
          <w:tcPr>
            <w:tcW w:w="2499" w:type="dxa"/>
            <w:noWrap/>
            <w:hideMark/>
          </w:tcPr>
          <w:p w14:paraId="5B33402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PCB199 Lipid Adj (ng/g)</w:t>
            </w:r>
          </w:p>
        </w:tc>
        <w:tc>
          <w:tcPr>
            <w:tcW w:w="990" w:type="dxa"/>
            <w:noWrap/>
            <w:hideMark/>
          </w:tcPr>
          <w:p w14:paraId="58318D1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2.65E-02</w:t>
            </w:r>
          </w:p>
        </w:tc>
        <w:tc>
          <w:tcPr>
            <w:tcW w:w="990" w:type="dxa"/>
            <w:noWrap/>
            <w:hideMark/>
          </w:tcPr>
          <w:p w14:paraId="7FFF3CB1"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1052.6053</w:t>
            </w:r>
          </w:p>
        </w:tc>
        <w:tc>
          <w:tcPr>
            <w:tcW w:w="990" w:type="dxa"/>
            <w:noWrap/>
            <w:hideMark/>
          </w:tcPr>
          <w:p w14:paraId="7DC8441D"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4.66E-04</w:t>
            </w:r>
          </w:p>
        </w:tc>
        <w:tc>
          <w:tcPr>
            <w:tcW w:w="900" w:type="dxa"/>
            <w:noWrap/>
            <w:hideMark/>
          </w:tcPr>
          <w:p w14:paraId="06EA0972"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56.9841</w:t>
            </w:r>
          </w:p>
        </w:tc>
        <w:tc>
          <w:tcPr>
            <w:tcW w:w="990" w:type="dxa"/>
            <w:noWrap/>
            <w:hideMark/>
          </w:tcPr>
          <w:p w14:paraId="5B790619" w14:textId="31460368"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0.00E+00</w:t>
            </w:r>
          </w:p>
        </w:tc>
        <w:tc>
          <w:tcPr>
            <w:tcW w:w="900" w:type="dxa"/>
          </w:tcPr>
          <w:p w14:paraId="702D57D2" w14:textId="1D4C464F"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0.00E+00</w:t>
            </w:r>
          </w:p>
        </w:tc>
      </w:tr>
      <w:tr w:rsidR="00FB7D81" w:rsidRPr="00FB7D81" w14:paraId="759B42ED" w14:textId="2F2A21CA" w:rsidTr="00FB7D81">
        <w:trPr>
          <w:trHeight w:val="300"/>
        </w:trPr>
        <w:tc>
          <w:tcPr>
            <w:tcW w:w="1096" w:type="dxa"/>
            <w:noWrap/>
            <w:hideMark/>
          </w:tcPr>
          <w:p w14:paraId="0BA2C444"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LBX180LA</w:t>
            </w:r>
          </w:p>
        </w:tc>
        <w:tc>
          <w:tcPr>
            <w:tcW w:w="2499" w:type="dxa"/>
            <w:noWrap/>
            <w:hideMark/>
          </w:tcPr>
          <w:p w14:paraId="7E500BF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PCB180 Lipid Adj (ng/g)</w:t>
            </w:r>
          </w:p>
        </w:tc>
        <w:tc>
          <w:tcPr>
            <w:tcW w:w="990" w:type="dxa"/>
            <w:noWrap/>
            <w:hideMark/>
          </w:tcPr>
          <w:p w14:paraId="5FE7E37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2.21E-02</w:t>
            </w:r>
          </w:p>
        </w:tc>
        <w:tc>
          <w:tcPr>
            <w:tcW w:w="990" w:type="dxa"/>
            <w:noWrap/>
            <w:hideMark/>
          </w:tcPr>
          <w:p w14:paraId="5E0E12E3"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662.9881</w:t>
            </w:r>
          </w:p>
        </w:tc>
        <w:tc>
          <w:tcPr>
            <w:tcW w:w="990" w:type="dxa"/>
            <w:noWrap/>
            <w:hideMark/>
          </w:tcPr>
          <w:p w14:paraId="5CF77351"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3.54E-04</w:t>
            </w:r>
          </w:p>
        </w:tc>
        <w:tc>
          <w:tcPr>
            <w:tcW w:w="900" w:type="dxa"/>
            <w:noWrap/>
            <w:hideMark/>
          </w:tcPr>
          <w:p w14:paraId="1C0FD700"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62.3803</w:t>
            </w:r>
          </w:p>
        </w:tc>
        <w:tc>
          <w:tcPr>
            <w:tcW w:w="990" w:type="dxa"/>
            <w:noWrap/>
            <w:hideMark/>
          </w:tcPr>
          <w:p w14:paraId="26B7D60C" w14:textId="45D28518"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0.00E+00</w:t>
            </w:r>
          </w:p>
        </w:tc>
        <w:tc>
          <w:tcPr>
            <w:tcW w:w="900" w:type="dxa"/>
          </w:tcPr>
          <w:p w14:paraId="07847633" w14:textId="123218B2"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0.00E+00</w:t>
            </w:r>
          </w:p>
        </w:tc>
      </w:tr>
      <w:tr w:rsidR="00FB7D81" w:rsidRPr="00FB7D81" w14:paraId="3915C292" w14:textId="1FF5FD76" w:rsidTr="00FB7D81">
        <w:trPr>
          <w:trHeight w:val="300"/>
        </w:trPr>
        <w:tc>
          <w:tcPr>
            <w:tcW w:w="1096" w:type="dxa"/>
            <w:noWrap/>
            <w:hideMark/>
          </w:tcPr>
          <w:p w14:paraId="6063839E"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LBX209LA</w:t>
            </w:r>
          </w:p>
        </w:tc>
        <w:tc>
          <w:tcPr>
            <w:tcW w:w="2499" w:type="dxa"/>
            <w:noWrap/>
            <w:hideMark/>
          </w:tcPr>
          <w:p w14:paraId="64BD389C"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PCB209 Lipid Adj (ng/g)</w:t>
            </w:r>
          </w:p>
        </w:tc>
        <w:tc>
          <w:tcPr>
            <w:tcW w:w="990" w:type="dxa"/>
            <w:noWrap/>
            <w:hideMark/>
          </w:tcPr>
          <w:p w14:paraId="4A31AE4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2.10E-02</w:t>
            </w:r>
          </w:p>
        </w:tc>
        <w:tc>
          <w:tcPr>
            <w:tcW w:w="990" w:type="dxa"/>
            <w:noWrap/>
            <w:hideMark/>
          </w:tcPr>
          <w:p w14:paraId="6EF8ED47"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594.5184</w:t>
            </w:r>
          </w:p>
        </w:tc>
        <w:tc>
          <w:tcPr>
            <w:tcW w:w="990" w:type="dxa"/>
            <w:noWrap/>
            <w:hideMark/>
          </w:tcPr>
          <w:p w14:paraId="5EB3C22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3.52E-04</w:t>
            </w:r>
          </w:p>
        </w:tc>
        <w:tc>
          <w:tcPr>
            <w:tcW w:w="900" w:type="dxa"/>
            <w:noWrap/>
            <w:hideMark/>
          </w:tcPr>
          <w:p w14:paraId="312CAB63"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59.7759</w:t>
            </w:r>
          </w:p>
        </w:tc>
        <w:tc>
          <w:tcPr>
            <w:tcW w:w="990" w:type="dxa"/>
            <w:noWrap/>
            <w:hideMark/>
          </w:tcPr>
          <w:p w14:paraId="19B7BE8C" w14:textId="5BE1C6D8"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0.00E+00</w:t>
            </w:r>
          </w:p>
        </w:tc>
        <w:tc>
          <w:tcPr>
            <w:tcW w:w="900" w:type="dxa"/>
          </w:tcPr>
          <w:p w14:paraId="33886B90" w14:textId="26EA2FE5"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0.00E+00</w:t>
            </w:r>
          </w:p>
        </w:tc>
      </w:tr>
      <w:tr w:rsidR="00FB7D81" w:rsidRPr="00FB7D81" w14:paraId="55B24C3F" w14:textId="717C1F88" w:rsidTr="00FB7D81">
        <w:trPr>
          <w:trHeight w:val="300"/>
        </w:trPr>
        <w:tc>
          <w:tcPr>
            <w:tcW w:w="1096" w:type="dxa"/>
            <w:noWrap/>
            <w:hideMark/>
          </w:tcPr>
          <w:p w14:paraId="12D64058"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LBX146LA</w:t>
            </w:r>
          </w:p>
        </w:tc>
        <w:tc>
          <w:tcPr>
            <w:tcW w:w="2499" w:type="dxa"/>
            <w:noWrap/>
            <w:hideMark/>
          </w:tcPr>
          <w:p w14:paraId="406F39A0"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PCB146 Lipid Adj (ng/g)</w:t>
            </w:r>
          </w:p>
        </w:tc>
        <w:tc>
          <w:tcPr>
            <w:tcW w:w="990" w:type="dxa"/>
            <w:noWrap/>
            <w:hideMark/>
          </w:tcPr>
          <w:p w14:paraId="060277C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1.92E-02</w:t>
            </w:r>
          </w:p>
        </w:tc>
        <w:tc>
          <w:tcPr>
            <w:tcW w:w="990" w:type="dxa"/>
            <w:noWrap/>
            <w:hideMark/>
          </w:tcPr>
          <w:p w14:paraId="27BAFB05"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485.7304</w:t>
            </w:r>
          </w:p>
        </w:tc>
        <w:tc>
          <w:tcPr>
            <w:tcW w:w="990" w:type="dxa"/>
            <w:noWrap/>
            <w:hideMark/>
          </w:tcPr>
          <w:p w14:paraId="4B3CB8D8"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3.37E-04</w:t>
            </w:r>
          </w:p>
        </w:tc>
        <w:tc>
          <w:tcPr>
            <w:tcW w:w="900" w:type="dxa"/>
            <w:noWrap/>
            <w:hideMark/>
          </w:tcPr>
          <w:p w14:paraId="738C21FD"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56.9964</w:t>
            </w:r>
          </w:p>
        </w:tc>
        <w:tc>
          <w:tcPr>
            <w:tcW w:w="990" w:type="dxa"/>
            <w:noWrap/>
            <w:hideMark/>
          </w:tcPr>
          <w:p w14:paraId="6200D9D9" w14:textId="3D9BFE22"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0.00E+00</w:t>
            </w:r>
          </w:p>
        </w:tc>
        <w:tc>
          <w:tcPr>
            <w:tcW w:w="900" w:type="dxa"/>
          </w:tcPr>
          <w:p w14:paraId="10ED51EB" w14:textId="013C25C2"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0.00E+00</w:t>
            </w:r>
          </w:p>
        </w:tc>
      </w:tr>
      <w:tr w:rsidR="00FB7D81" w:rsidRPr="00FB7D81" w14:paraId="3088D149" w14:textId="4610A84D" w:rsidTr="00FB7D81">
        <w:trPr>
          <w:trHeight w:val="300"/>
        </w:trPr>
        <w:tc>
          <w:tcPr>
            <w:tcW w:w="1096" w:type="dxa"/>
            <w:noWrap/>
            <w:hideMark/>
          </w:tcPr>
          <w:p w14:paraId="3423F4BD"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LBX170LA</w:t>
            </w:r>
          </w:p>
        </w:tc>
        <w:tc>
          <w:tcPr>
            <w:tcW w:w="2499" w:type="dxa"/>
            <w:noWrap/>
            <w:hideMark/>
          </w:tcPr>
          <w:p w14:paraId="6270C70E"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PCB170 Lipid Adj (ng/g)</w:t>
            </w:r>
          </w:p>
        </w:tc>
        <w:tc>
          <w:tcPr>
            <w:tcW w:w="990" w:type="dxa"/>
            <w:noWrap/>
            <w:hideMark/>
          </w:tcPr>
          <w:p w14:paraId="1B916078"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2.17E-02</w:t>
            </w:r>
          </w:p>
        </w:tc>
        <w:tc>
          <w:tcPr>
            <w:tcW w:w="990" w:type="dxa"/>
            <w:noWrap/>
            <w:hideMark/>
          </w:tcPr>
          <w:p w14:paraId="332EA327"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640.8515</w:t>
            </w:r>
          </w:p>
        </w:tc>
        <w:tc>
          <w:tcPr>
            <w:tcW w:w="990" w:type="dxa"/>
            <w:noWrap/>
            <w:hideMark/>
          </w:tcPr>
          <w:p w14:paraId="1F35D48E"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3.74E-04</w:t>
            </w:r>
          </w:p>
        </w:tc>
        <w:tc>
          <w:tcPr>
            <w:tcW w:w="900" w:type="dxa"/>
            <w:noWrap/>
            <w:hideMark/>
          </w:tcPr>
          <w:p w14:paraId="6F2806B4"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58.1512</w:t>
            </w:r>
          </w:p>
        </w:tc>
        <w:tc>
          <w:tcPr>
            <w:tcW w:w="990" w:type="dxa"/>
            <w:noWrap/>
            <w:hideMark/>
          </w:tcPr>
          <w:p w14:paraId="6D960D4A" w14:textId="2349A6B8"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0.00E+00</w:t>
            </w:r>
          </w:p>
        </w:tc>
        <w:tc>
          <w:tcPr>
            <w:tcW w:w="900" w:type="dxa"/>
          </w:tcPr>
          <w:p w14:paraId="06F72B8F" w14:textId="7B81347A"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0.00E+00</w:t>
            </w:r>
          </w:p>
        </w:tc>
      </w:tr>
      <w:tr w:rsidR="00FB7D81" w:rsidRPr="00FB7D81" w14:paraId="362C3BF3" w14:textId="3AA4A76A" w:rsidTr="00FB7D81">
        <w:trPr>
          <w:trHeight w:val="300"/>
        </w:trPr>
        <w:tc>
          <w:tcPr>
            <w:tcW w:w="1096" w:type="dxa"/>
            <w:noWrap/>
            <w:hideMark/>
          </w:tcPr>
          <w:p w14:paraId="0BD1ABAC"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LBX194LA</w:t>
            </w:r>
          </w:p>
        </w:tc>
        <w:tc>
          <w:tcPr>
            <w:tcW w:w="2499" w:type="dxa"/>
            <w:noWrap/>
            <w:hideMark/>
          </w:tcPr>
          <w:p w14:paraId="05B3AA4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PCB194 Lipid Adj (ng/g)</w:t>
            </w:r>
          </w:p>
        </w:tc>
        <w:tc>
          <w:tcPr>
            <w:tcW w:w="990" w:type="dxa"/>
            <w:noWrap/>
            <w:hideMark/>
          </w:tcPr>
          <w:p w14:paraId="5897E92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2.79E-02</w:t>
            </w:r>
          </w:p>
        </w:tc>
        <w:tc>
          <w:tcPr>
            <w:tcW w:w="990" w:type="dxa"/>
            <w:noWrap/>
            <w:hideMark/>
          </w:tcPr>
          <w:p w14:paraId="56D8D0C4"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1205.9260</w:t>
            </w:r>
          </w:p>
        </w:tc>
        <w:tc>
          <w:tcPr>
            <w:tcW w:w="990" w:type="dxa"/>
            <w:noWrap/>
            <w:hideMark/>
          </w:tcPr>
          <w:p w14:paraId="56CDC73E"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5.34E-04</w:t>
            </w:r>
          </w:p>
        </w:tc>
        <w:tc>
          <w:tcPr>
            <w:tcW w:w="900" w:type="dxa"/>
            <w:noWrap/>
            <w:hideMark/>
          </w:tcPr>
          <w:p w14:paraId="2F617FC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52.2846</w:t>
            </w:r>
          </w:p>
        </w:tc>
        <w:tc>
          <w:tcPr>
            <w:tcW w:w="990" w:type="dxa"/>
            <w:noWrap/>
            <w:hideMark/>
          </w:tcPr>
          <w:p w14:paraId="4A6F9822" w14:textId="66D26229"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0.00E+00</w:t>
            </w:r>
          </w:p>
        </w:tc>
        <w:tc>
          <w:tcPr>
            <w:tcW w:w="900" w:type="dxa"/>
          </w:tcPr>
          <w:p w14:paraId="0F7DE42B" w14:textId="26C72495"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0.00E+00</w:t>
            </w:r>
          </w:p>
        </w:tc>
      </w:tr>
      <w:tr w:rsidR="00FB7D81" w:rsidRPr="00FB7D81" w14:paraId="5C51098C" w14:textId="6A41474E" w:rsidTr="00FB7D81">
        <w:trPr>
          <w:trHeight w:val="300"/>
        </w:trPr>
        <w:tc>
          <w:tcPr>
            <w:tcW w:w="1096" w:type="dxa"/>
            <w:noWrap/>
            <w:hideMark/>
          </w:tcPr>
          <w:p w14:paraId="5A04ACD2"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LBX187LA</w:t>
            </w:r>
          </w:p>
        </w:tc>
        <w:tc>
          <w:tcPr>
            <w:tcW w:w="2499" w:type="dxa"/>
            <w:noWrap/>
            <w:hideMark/>
          </w:tcPr>
          <w:p w14:paraId="0066E270"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PCB187 Lipid Adj (ng/g)</w:t>
            </w:r>
          </w:p>
        </w:tc>
        <w:tc>
          <w:tcPr>
            <w:tcW w:w="990" w:type="dxa"/>
            <w:noWrap/>
            <w:hideMark/>
          </w:tcPr>
          <w:p w14:paraId="0609969E"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2.11E-02</w:t>
            </w:r>
          </w:p>
        </w:tc>
        <w:tc>
          <w:tcPr>
            <w:tcW w:w="990" w:type="dxa"/>
            <w:noWrap/>
            <w:hideMark/>
          </w:tcPr>
          <w:p w14:paraId="38E3DA28"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598.4521</w:t>
            </w:r>
          </w:p>
        </w:tc>
        <w:tc>
          <w:tcPr>
            <w:tcW w:w="990" w:type="dxa"/>
            <w:noWrap/>
            <w:hideMark/>
          </w:tcPr>
          <w:p w14:paraId="1834FF92"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3.68E-04</w:t>
            </w:r>
          </w:p>
        </w:tc>
        <w:tc>
          <w:tcPr>
            <w:tcW w:w="900" w:type="dxa"/>
            <w:noWrap/>
            <w:hideMark/>
          </w:tcPr>
          <w:p w14:paraId="443D38DD"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57.3873</w:t>
            </w:r>
          </w:p>
        </w:tc>
        <w:tc>
          <w:tcPr>
            <w:tcW w:w="990" w:type="dxa"/>
            <w:noWrap/>
            <w:hideMark/>
          </w:tcPr>
          <w:p w14:paraId="7BBB524B" w14:textId="6EB3B14F"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0.00E+00</w:t>
            </w:r>
          </w:p>
        </w:tc>
        <w:tc>
          <w:tcPr>
            <w:tcW w:w="900" w:type="dxa"/>
          </w:tcPr>
          <w:p w14:paraId="020AAA99" w14:textId="40D33BAD"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0.00E+00</w:t>
            </w:r>
          </w:p>
        </w:tc>
      </w:tr>
      <w:tr w:rsidR="00FB7D81" w:rsidRPr="00FB7D81" w14:paraId="4D193A09" w14:textId="340D9881" w:rsidTr="00FB7D81">
        <w:trPr>
          <w:trHeight w:val="300"/>
        </w:trPr>
        <w:tc>
          <w:tcPr>
            <w:tcW w:w="1096" w:type="dxa"/>
            <w:noWrap/>
            <w:hideMark/>
          </w:tcPr>
          <w:p w14:paraId="2BE814E8"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LBX153LA</w:t>
            </w:r>
          </w:p>
        </w:tc>
        <w:tc>
          <w:tcPr>
            <w:tcW w:w="2499" w:type="dxa"/>
            <w:noWrap/>
            <w:hideMark/>
          </w:tcPr>
          <w:p w14:paraId="0176C1F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PCB153 Lipid Adj (ng/g)</w:t>
            </w:r>
          </w:p>
        </w:tc>
        <w:tc>
          <w:tcPr>
            <w:tcW w:w="990" w:type="dxa"/>
            <w:noWrap/>
            <w:hideMark/>
          </w:tcPr>
          <w:p w14:paraId="43FC686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1.81E-02</w:t>
            </w:r>
          </w:p>
        </w:tc>
        <w:tc>
          <w:tcPr>
            <w:tcW w:w="990" w:type="dxa"/>
            <w:noWrap/>
            <w:hideMark/>
          </w:tcPr>
          <w:p w14:paraId="453E871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429.2989</w:t>
            </w:r>
          </w:p>
        </w:tc>
        <w:tc>
          <w:tcPr>
            <w:tcW w:w="990" w:type="dxa"/>
            <w:noWrap/>
            <w:hideMark/>
          </w:tcPr>
          <w:p w14:paraId="0AD282B0"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3.11E-04</w:t>
            </w:r>
          </w:p>
        </w:tc>
        <w:tc>
          <w:tcPr>
            <w:tcW w:w="900" w:type="dxa"/>
            <w:noWrap/>
            <w:hideMark/>
          </w:tcPr>
          <w:p w14:paraId="48EC45EC"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58.2286</w:t>
            </w:r>
          </w:p>
        </w:tc>
        <w:tc>
          <w:tcPr>
            <w:tcW w:w="990" w:type="dxa"/>
            <w:noWrap/>
            <w:hideMark/>
          </w:tcPr>
          <w:p w14:paraId="2B433A1D" w14:textId="476E5EA5"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0.00E+00</w:t>
            </w:r>
          </w:p>
        </w:tc>
        <w:tc>
          <w:tcPr>
            <w:tcW w:w="900" w:type="dxa"/>
          </w:tcPr>
          <w:p w14:paraId="13406BAD" w14:textId="02A523A2"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0.00E+00</w:t>
            </w:r>
          </w:p>
        </w:tc>
      </w:tr>
      <w:tr w:rsidR="00FB7D81" w:rsidRPr="00FB7D81" w14:paraId="0D2D9371" w14:textId="0CD2F617" w:rsidTr="00FB7D81">
        <w:trPr>
          <w:trHeight w:val="300"/>
        </w:trPr>
        <w:tc>
          <w:tcPr>
            <w:tcW w:w="1096" w:type="dxa"/>
            <w:noWrap/>
            <w:hideMark/>
          </w:tcPr>
          <w:p w14:paraId="5BD43A64"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LBX196LA</w:t>
            </w:r>
          </w:p>
        </w:tc>
        <w:tc>
          <w:tcPr>
            <w:tcW w:w="2499" w:type="dxa"/>
            <w:noWrap/>
            <w:hideMark/>
          </w:tcPr>
          <w:p w14:paraId="77D1075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PCB196 Lipid Adj (ng/g)</w:t>
            </w:r>
          </w:p>
        </w:tc>
        <w:tc>
          <w:tcPr>
            <w:tcW w:w="990" w:type="dxa"/>
            <w:noWrap/>
            <w:hideMark/>
          </w:tcPr>
          <w:p w14:paraId="2913557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2.37E-02</w:t>
            </w:r>
          </w:p>
        </w:tc>
        <w:tc>
          <w:tcPr>
            <w:tcW w:w="990" w:type="dxa"/>
            <w:noWrap/>
            <w:hideMark/>
          </w:tcPr>
          <w:p w14:paraId="65C3A84D"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785.6331</w:t>
            </w:r>
          </w:p>
        </w:tc>
        <w:tc>
          <w:tcPr>
            <w:tcW w:w="990" w:type="dxa"/>
            <w:noWrap/>
            <w:hideMark/>
          </w:tcPr>
          <w:p w14:paraId="1E1C7089"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4.56E-04</w:t>
            </w:r>
          </w:p>
        </w:tc>
        <w:tc>
          <w:tcPr>
            <w:tcW w:w="900" w:type="dxa"/>
            <w:noWrap/>
            <w:hideMark/>
          </w:tcPr>
          <w:p w14:paraId="4415F41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51.9144</w:t>
            </w:r>
          </w:p>
        </w:tc>
        <w:tc>
          <w:tcPr>
            <w:tcW w:w="990" w:type="dxa"/>
            <w:noWrap/>
            <w:hideMark/>
          </w:tcPr>
          <w:p w14:paraId="1941D24D" w14:textId="41A21D72"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0.00E+00</w:t>
            </w:r>
          </w:p>
        </w:tc>
        <w:tc>
          <w:tcPr>
            <w:tcW w:w="900" w:type="dxa"/>
          </w:tcPr>
          <w:p w14:paraId="353527AC" w14:textId="1454B1C8"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0.00E+00</w:t>
            </w:r>
          </w:p>
        </w:tc>
      </w:tr>
      <w:tr w:rsidR="00FB7D81" w:rsidRPr="00FB7D81" w14:paraId="6000B267" w14:textId="33C311C8" w:rsidTr="00FB7D81">
        <w:trPr>
          <w:trHeight w:val="300"/>
        </w:trPr>
        <w:tc>
          <w:tcPr>
            <w:tcW w:w="1096" w:type="dxa"/>
            <w:noWrap/>
            <w:hideMark/>
          </w:tcPr>
          <w:p w14:paraId="287E03C2"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LBX138LA</w:t>
            </w:r>
          </w:p>
        </w:tc>
        <w:tc>
          <w:tcPr>
            <w:tcW w:w="2499" w:type="dxa"/>
            <w:noWrap/>
            <w:hideMark/>
          </w:tcPr>
          <w:p w14:paraId="0562FBAD"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PCB138 Lipid Adj (ng/g)</w:t>
            </w:r>
          </w:p>
        </w:tc>
        <w:tc>
          <w:tcPr>
            <w:tcW w:w="990" w:type="dxa"/>
            <w:noWrap/>
            <w:hideMark/>
          </w:tcPr>
          <w:p w14:paraId="415DD94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1.69E-02</w:t>
            </w:r>
          </w:p>
        </w:tc>
        <w:tc>
          <w:tcPr>
            <w:tcW w:w="990" w:type="dxa"/>
            <w:noWrap/>
            <w:hideMark/>
          </w:tcPr>
          <w:p w14:paraId="4865C3A0"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374.4311</w:t>
            </w:r>
          </w:p>
        </w:tc>
        <w:tc>
          <w:tcPr>
            <w:tcW w:w="990" w:type="dxa"/>
            <w:noWrap/>
            <w:hideMark/>
          </w:tcPr>
          <w:p w14:paraId="030E9F81"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3.12E-04</w:t>
            </w:r>
          </w:p>
        </w:tc>
        <w:tc>
          <w:tcPr>
            <w:tcW w:w="900" w:type="dxa"/>
            <w:noWrap/>
            <w:hideMark/>
          </w:tcPr>
          <w:p w14:paraId="6309CB30"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54.1378</w:t>
            </w:r>
          </w:p>
        </w:tc>
        <w:tc>
          <w:tcPr>
            <w:tcW w:w="990" w:type="dxa"/>
            <w:noWrap/>
            <w:hideMark/>
          </w:tcPr>
          <w:p w14:paraId="09C4DA8B" w14:textId="403C31A2"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0.00E+00</w:t>
            </w:r>
          </w:p>
        </w:tc>
        <w:tc>
          <w:tcPr>
            <w:tcW w:w="900" w:type="dxa"/>
          </w:tcPr>
          <w:p w14:paraId="4DADABC3" w14:textId="1034F46B"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0.00E+00</w:t>
            </w:r>
          </w:p>
        </w:tc>
      </w:tr>
      <w:tr w:rsidR="00FB7D81" w:rsidRPr="00FB7D81" w14:paraId="23ECC8D9" w14:textId="28CF3C7F" w:rsidTr="00FB7D81">
        <w:trPr>
          <w:trHeight w:val="300"/>
        </w:trPr>
        <w:tc>
          <w:tcPr>
            <w:tcW w:w="1096" w:type="dxa"/>
            <w:noWrap/>
            <w:hideMark/>
          </w:tcPr>
          <w:p w14:paraId="15C90432"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LBXHXCLA</w:t>
            </w:r>
          </w:p>
        </w:tc>
        <w:tc>
          <w:tcPr>
            <w:tcW w:w="2499" w:type="dxa"/>
            <w:noWrap/>
            <w:hideMark/>
          </w:tcPr>
          <w:p w14:paraId="5BB29F6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3,3',4,4',5,5'-hxcb Lipid Adj (pg/g)</w:t>
            </w:r>
          </w:p>
        </w:tc>
        <w:tc>
          <w:tcPr>
            <w:tcW w:w="990" w:type="dxa"/>
            <w:noWrap/>
            <w:hideMark/>
          </w:tcPr>
          <w:p w14:paraId="6E9AC0F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1.41E-02</w:t>
            </w:r>
          </w:p>
        </w:tc>
        <w:tc>
          <w:tcPr>
            <w:tcW w:w="990" w:type="dxa"/>
            <w:noWrap/>
            <w:hideMark/>
          </w:tcPr>
          <w:p w14:paraId="41EA59B7"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265.4627</w:t>
            </w:r>
          </w:p>
        </w:tc>
        <w:tc>
          <w:tcPr>
            <w:tcW w:w="990" w:type="dxa"/>
            <w:noWrap/>
            <w:hideMark/>
          </w:tcPr>
          <w:p w14:paraId="5680971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2.18E-04</w:t>
            </w:r>
          </w:p>
        </w:tc>
        <w:tc>
          <w:tcPr>
            <w:tcW w:w="900" w:type="dxa"/>
            <w:noWrap/>
            <w:hideMark/>
          </w:tcPr>
          <w:p w14:paraId="1E3271B5"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64.5897</w:t>
            </w:r>
          </w:p>
        </w:tc>
        <w:tc>
          <w:tcPr>
            <w:tcW w:w="990" w:type="dxa"/>
            <w:noWrap/>
            <w:hideMark/>
          </w:tcPr>
          <w:p w14:paraId="1040E062" w14:textId="666C63A6"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0.00E+00</w:t>
            </w:r>
          </w:p>
        </w:tc>
        <w:tc>
          <w:tcPr>
            <w:tcW w:w="900" w:type="dxa"/>
          </w:tcPr>
          <w:p w14:paraId="7FB608E6" w14:textId="5A915E2C"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0.00E+00</w:t>
            </w:r>
          </w:p>
        </w:tc>
      </w:tr>
      <w:tr w:rsidR="00FB7D81" w:rsidRPr="00FB7D81" w14:paraId="6682C219" w14:textId="7B32AF66" w:rsidTr="00FB7D81">
        <w:trPr>
          <w:trHeight w:val="300"/>
        </w:trPr>
        <w:tc>
          <w:tcPr>
            <w:tcW w:w="1096" w:type="dxa"/>
            <w:noWrap/>
            <w:hideMark/>
          </w:tcPr>
          <w:p w14:paraId="4DE1FDF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LBX118LA</w:t>
            </w:r>
          </w:p>
        </w:tc>
        <w:tc>
          <w:tcPr>
            <w:tcW w:w="2499" w:type="dxa"/>
            <w:noWrap/>
            <w:hideMark/>
          </w:tcPr>
          <w:p w14:paraId="71D95528"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PCB118 Lipid Adj (ng/g)</w:t>
            </w:r>
          </w:p>
        </w:tc>
        <w:tc>
          <w:tcPr>
            <w:tcW w:w="990" w:type="dxa"/>
            <w:noWrap/>
            <w:hideMark/>
          </w:tcPr>
          <w:p w14:paraId="39A4CA9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1.29E-02</w:t>
            </w:r>
          </w:p>
        </w:tc>
        <w:tc>
          <w:tcPr>
            <w:tcW w:w="990" w:type="dxa"/>
            <w:noWrap/>
            <w:hideMark/>
          </w:tcPr>
          <w:p w14:paraId="01FD6585"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229.5298</w:t>
            </w:r>
          </w:p>
        </w:tc>
        <w:tc>
          <w:tcPr>
            <w:tcW w:w="990" w:type="dxa"/>
            <w:noWrap/>
            <w:hideMark/>
          </w:tcPr>
          <w:p w14:paraId="712C3E2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3.24E-04</w:t>
            </w:r>
          </w:p>
        </w:tc>
        <w:tc>
          <w:tcPr>
            <w:tcW w:w="900" w:type="dxa"/>
            <w:noWrap/>
            <w:hideMark/>
          </w:tcPr>
          <w:p w14:paraId="495A8AFC"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39.9989</w:t>
            </w:r>
          </w:p>
        </w:tc>
        <w:tc>
          <w:tcPr>
            <w:tcW w:w="990" w:type="dxa"/>
            <w:noWrap/>
            <w:hideMark/>
          </w:tcPr>
          <w:p w14:paraId="3192C455" w14:textId="62D51919"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2.76E-250</w:t>
            </w:r>
          </w:p>
        </w:tc>
        <w:tc>
          <w:tcPr>
            <w:tcW w:w="900" w:type="dxa"/>
          </w:tcPr>
          <w:p w14:paraId="29875FFC" w14:textId="15D6ABC2"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1.62E-249</w:t>
            </w:r>
          </w:p>
        </w:tc>
      </w:tr>
      <w:tr w:rsidR="00FB7D81" w:rsidRPr="00FB7D81" w14:paraId="11944765" w14:textId="5EE6B9A6" w:rsidTr="00FB7D81">
        <w:trPr>
          <w:trHeight w:val="300"/>
        </w:trPr>
        <w:tc>
          <w:tcPr>
            <w:tcW w:w="1096" w:type="dxa"/>
            <w:noWrap/>
            <w:hideMark/>
          </w:tcPr>
          <w:p w14:paraId="415D3563"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LBX099LA</w:t>
            </w:r>
          </w:p>
        </w:tc>
        <w:tc>
          <w:tcPr>
            <w:tcW w:w="2499" w:type="dxa"/>
            <w:noWrap/>
            <w:hideMark/>
          </w:tcPr>
          <w:p w14:paraId="2FD5FDE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PCB99 Lipid Adj (ng/g)</w:t>
            </w:r>
          </w:p>
        </w:tc>
        <w:tc>
          <w:tcPr>
            <w:tcW w:w="990" w:type="dxa"/>
            <w:noWrap/>
            <w:hideMark/>
          </w:tcPr>
          <w:p w14:paraId="3F7AE9E0"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1.03E-02</w:t>
            </w:r>
          </w:p>
        </w:tc>
        <w:tc>
          <w:tcPr>
            <w:tcW w:w="990" w:type="dxa"/>
            <w:noWrap/>
            <w:hideMark/>
          </w:tcPr>
          <w:p w14:paraId="696B177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158.6301</w:t>
            </w:r>
          </w:p>
        </w:tc>
        <w:tc>
          <w:tcPr>
            <w:tcW w:w="990" w:type="dxa"/>
            <w:noWrap/>
            <w:hideMark/>
          </w:tcPr>
          <w:p w14:paraId="4C70B31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3.15E-04</w:t>
            </w:r>
          </w:p>
        </w:tc>
        <w:tc>
          <w:tcPr>
            <w:tcW w:w="900" w:type="dxa"/>
            <w:noWrap/>
            <w:hideMark/>
          </w:tcPr>
          <w:p w14:paraId="1A940274"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32.7726</w:t>
            </w:r>
          </w:p>
        </w:tc>
        <w:tc>
          <w:tcPr>
            <w:tcW w:w="990" w:type="dxa"/>
            <w:noWrap/>
            <w:hideMark/>
          </w:tcPr>
          <w:p w14:paraId="3B2EE858" w14:textId="7C22562B"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1.22E-184</w:t>
            </w:r>
          </w:p>
        </w:tc>
        <w:tc>
          <w:tcPr>
            <w:tcW w:w="900" w:type="dxa"/>
          </w:tcPr>
          <w:p w14:paraId="685C9FA2" w14:textId="6787E8EC"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5.73E-184</w:t>
            </w:r>
          </w:p>
        </w:tc>
      </w:tr>
      <w:tr w:rsidR="00FB7D81" w:rsidRPr="00FB7D81" w14:paraId="5F02B11C" w14:textId="757AA971" w:rsidTr="00FB7D81">
        <w:trPr>
          <w:trHeight w:val="300"/>
        </w:trPr>
        <w:tc>
          <w:tcPr>
            <w:tcW w:w="1096" w:type="dxa"/>
            <w:noWrap/>
            <w:hideMark/>
          </w:tcPr>
          <w:p w14:paraId="0083B5D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LBXPCBLA</w:t>
            </w:r>
          </w:p>
        </w:tc>
        <w:tc>
          <w:tcPr>
            <w:tcW w:w="2499" w:type="dxa"/>
            <w:noWrap/>
            <w:hideMark/>
          </w:tcPr>
          <w:p w14:paraId="57E41C99"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3,3',4,4',5-pcnb Lipid Adj (pg/g)</w:t>
            </w:r>
          </w:p>
        </w:tc>
        <w:tc>
          <w:tcPr>
            <w:tcW w:w="990" w:type="dxa"/>
            <w:noWrap/>
            <w:hideMark/>
          </w:tcPr>
          <w:p w14:paraId="652A0075"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9.99E-03</w:t>
            </w:r>
          </w:p>
        </w:tc>
        <w:tc>
          <w:tcPr>
            <w:tcW w:w="990" w:type="dxa"/>
            <w:noWrap/>
            <w:hideMark/>
          </w:tcPr>
          <w:p w14:paraId="17607CD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150.8936</w:t>
            </w:r>
          </w:p>
        </w:tc>
        <w:tc>
          <w:tcPr>
            <w:tcW w:w="990" w:type="dxa"/>
            <w:noWrap/>
            <w:hideMark/>
          </w:tcPr>
          <w:p w14:paraId="6BA32DD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2.90E-04</w:t>
            </w:r>
          </w:p>
        </w:tc>
        <w:tc>
          <w:tcPr>
            <w:tcW w:w="900" w:type="dxa"/>
            <w:noWrap/>
            <w:hideMark/>
          </w:tcPr>
          <w:p w14:paraId="6E232943"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34.4833</w:t>
            </w:r>
          </w:p>
        </w:tc>
        <w:tc>
          <w:tcPr>
            <w:tcW w:w="990" w:type="dxa"/>
            <w:noWrap/>
            <w:hideMark/>
          </w:tcPr>
          <w:p w14:paraId="55F2CF2C" w14:textId="4D8D2DF3"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1.33E-218</w:t>
            </w:r>
          </w:p>
        </w:tc>
        <w:tc>
          <w:tcPr>
            <w:tcW w:w="900" w:type="dxa"/>
          </w:tcPr>
          <w:p w14:paraId="70628DBC" w14:textId="63FF8F75"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6.71E-218</w:t>
            </w:r>
          </w:p>
        </w:tc>
      </w:tr>
      <w:tr w:rsidR="00FB7D81" w:rsidRPr="00FB7D81" w14:paraId="5FA4ABF7" w14:textId="48C37BF3" w:rsidTr="00FB7D81">
        <w:trPr>
          <w:trHeight w:val="300"/>
        </w:trPr>
        <w:tc>
          <w:tcPr>
            <w:tcW w:w="1096" w:type="dxa"/>
            <w:noWrap/>
            <w:hideMark/>
          </w:tcPr>
          <w:p w14:paraId="05516F1E"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LBX074LA</w:t>
            </w:r>
          </w:p>
        </w:tc>
        <w:tc>
          <w:tcPr>
            <w:tcW w:w="2499" w:type="dxa"/>
            <w:noWrap/>
            <w:hideMark/>
          </w:tcPr>
          <w:p w14:paraId="2020939D"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PCB74 Lipid Adj (ng/g)</w:t>
            </w:r>
          </w:p>
        </w:tc>
        <w:tc>
          <w:tcPr>
            <w:tcW w:w="990" w:type="dxa"/>
            <w:noWrap/>
            <w:hideMark/>
          </w:tcPr>
          <w:p w14:paraId="1CCBACF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1.41E-02</w:t>
            </w:r>
          </w:p>
        </w:tc>
        <w:tc>
          <w:tcPr>
            <w:tcW w:w="990" w:type="dxa"/>
            <w:noWrap/>
            <w:hideMark/>
          </w:tcPr>
          <w:p w14:paraId="4CB7BC79"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267.4115</w:t>
            </w:r>
          </w:p>
        </w:tc>
        <w:tc>
          <w:tcPr>
            <w:tcW w:w="990" w:type="dxa"/>
            <w:noWrap/>
            <w:hideMark/>
          </w:tcPr>
          <w:p w14:paraId="3FC65D00"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2.75E-04</w:t>
            </w:r>
          </w:p>
        </w:tc>
        <w:tc>
          <w:tcPr>
            <w:tcW w:w="900" w:type="dxa"/>
            <w:noWrap/>
            <w:hideMark/>
          </w:tcPr>
          <w:p w14:paraId="37EAAA2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51.3066</w:t>
            </w:r>
          </w:p>
        </w:tc>
        <w:tc>
          <w:tcPr>
            <w:tcW w:w="990" w:type="dxa"/>
            <w:noWrap/>
            <w:hideMark/>
          </w:tcPr>
          <w:p w14:paraId="408F971B" w14:textId="7D6DF613"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0.00E+00</w:t>
            </w:r>
          </w:p>
        </w:tc>
        <w:tc>
          <w:tcPr>
            <w:tcW w:w="900" w:type="dxa"/>
          </w:tcPr>
          <w:p w14:paraId="44877A51" w14:textId="5E2F60A8"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0.00E+00</w:t>
            </w:r>
          </w:p>
        </w:tc>
      </w:tr>
      <w:tr w:rsidR="00FB7D81" w:rsidRPr="00FB7D81" w14:paraId="6A144C90" w14:textId="056D8B29" w:rsidTr="00FB7D81">
        <w:trPr>
          <w:trHeight w:val="300"/>
        </w:trPr>
        <w:tc>
          <w:tcPr>
            <w:tcW w:w="1096" w:type="dxa"/>
            <w:noWrap/>
            <w:hideMark/>
          </w:tcPr>
          <w:p w14:paraId="4B6615AC"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LBX028LA</w:t>
            </w:r>
          </w:p>
        </w:tc>
        <w:tc>
          <w:tcPr>
            <w:tcW w:w="2499" w:type="dxa"/>
            <w:noWrap/>
            <w:hideMark/>
          </w:tcPr>
          <w:p w14:paraId="265A3363"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PCB28 Lipid Adj (ng/g)</w:t>
            </w:r>
          </w:p>
        </w:tc>
        <w:tc>
          <w:tcPr>
            <w:tcW w:w="990" w:type="dxa"/>
            <w:noWrap/>
            <w:hideMark/>
          </w:tcPr>
          <w:p w14:paraId="6D7236E0"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9.05E-04</w:t>
            </w:r>
          </w:p>
        </w:tc>
        <w:tc>
          <w:tcPr>
            <w:tcW w:w="990" w:type="dxa"/>
            <w:noWrap/>
            <w:hideMark/>
          </w:tcPr>
          <w:p w14:paraId="51B02E61"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8.6925</w:t>
            </w:r>
          </w:p>
        </w:tc>
        <w:tc>
          <w:tcPr>
            <w:tcW w:w="990" w:type="dxa"/>
            <w:noWrap/>
            <w:hideMark/>
          </w:tcPr>
          <w:p w14:paraId="6EF01494"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2.51E-04</w:t>
            </w:r>
          </w:p>
        </w:tc>
        <w:tc>
          <w:tcPr>
            <w:tcW w:w="900" w:type="dxa"/>
            <w:noWrap/>
            <w:hideMark/>
          </w:tcPr>
          <w:p w14:paraId="0B526DB3"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3.6056</w:t>
            </w:r>
          </w:p>
        </w:tc>
        <w:tc>
          <w:tcPr>
            <w:tcW w:w="990" w:type="dxa"/>
            <w:noWrap/>
            <w:hideMark/>
          </w:tcPr>
          <w:p w14:paraId="74473049" w14:textId="7E7E32A8"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3.20E-04</w:t>
            </w:r>
          </w:p>
        </w:tc>
        <w:tc>
          <w:tcPr>
            <w:tcW w:w="900" w:type="dxa"/>
          </w:tcPr>
          <w:p w14:paraId="047CBA9C" w14:textId="5A9BEF1C"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3.99E-04</w:t>
            </w:r>
          </w:p>
        </w:tc>
      </w:tr>
      <w:tr w:rsidR="00FB7D81" w:rsidRPr="00FB7D81" w14:paraId="5A4A9313" w14:textId="12C77EA8" w:rsidTr="00FB7D81">
        <w:trPr>
          <w:trHeight w:val="300"/>
        </w:trPr>
        <w:tc>
          <w:tcPr>
            <w:tcW w:w="1096" w:type="dxa"/>
            <w:noWrap/>
            <w:hideMark/>
          </w:tcPr>
          <w:p w14:paraId="27CA2DD2"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LBX049LA</w:t>
            </w:r>
          </w:p>
        </w:tc>
        <w:tc>
          <w:tcPr>
            <w:tcW w:w="2499" w:type="dxa"/>
            <w:noWrap/>
            <w:hideMark/>
          </w:tcPr>
          <w:p w14:paraId="124C8E49"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PCB49 Lipid Adj (ng/g)</w:t>
            </w:r>
          </w:p>
        </w:tc>
        <w:tc>
          <w:tcPr>
            <w:tcW w:w="990" w:type="dxa"/>
            <w:noWrap/>
            <w:hideMark/>
          </w:tcPr>
          <w:p w14:paraId="1DFB3474"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-1.52E-03</w:t>
            </w:r>
          </w:p>
        </w:tc>
        <w:tc>
          <w:tcPr>
            <w:tcW w:w="990" w:type="dxa"/>
            <w:noWrap/>
            <w:hideMark/>
          </w:tcPr>
          <w:p w14:paraId="491806E1"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-13.0851</w:t>
            </w:r>
          </w:p>
        </w:tc>
        <w:tc>
          <w:tcPr>
            <w:tcW w:w="990" w:type="dxa"/>
            <w:noWrap/>
            <w:hideMark/>
          </w:tcPr>
          <w:p w14:paraId="39CCBD2E"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3.09E-04</w:t>
            </w:r>
          </w:p>
        </w:tc>
        <w:tc>
          <w:tcPr>
            <w:tcW w:w="900" w:type="dxa"/>
            <w:noWrap/>
            <w:hideMark/>
          </w:tcPr>
          <w:p w14:paraId="7E826693"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-4.9224</w:t>
            </w:r>
          </w:p>
        </w:tc>
        <w:tc>
          <w:tcPr>
            <w:tcW w:w="990" w:type="dxa"/>
            <w:noWrap/>
            <w:hideMark/>
          </w:tcPr>
          <w:p w14:paraId="6BA5FF93" w14:textId="6D876032"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9.34E-07</w:t>
            </w:r>
          </w:p>
        </w:tc>
        <w:tc>
          <w:tcPr>
            <w:tcW w:w="900" w:type="dxa"/>
          </w:tcPr>
          <w:p w14:paraId="31F8C1E7" w14:textId="2B30FC76"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1.32E-06</w:t>
            </w:r>
          </w:p>
        </w:tc>
      </w:tr>
      <w:tr w:rsidR="00FB7D81" w:rsidRPr="00FB7D81" w14:paraId="233A1234" w14:textId="1EC226CC" w:rsidTr="00FB7D81">
        <w:trPr>
          <w:trHeight w:val="300"/>
        </w:trPr>
        <w:tc>
          <w:tcPr>
            <w:tcW w:w="1096" w:type="dxa"/>
            <w:noWrap/>
            <w:hideMark/>
          </w:tcPr>
          <w:p w14:paraId="79F936A9"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LBX044LA</w:t>
            </w:r>
          </w:p>
        </w:tc>
        <w:tc>
          <w:tcPr>
            <w:tcW w:w="2499" w:type="dxa"/>
            <w:noWrap/>
            <w:hideMark/>
          </w:tcPr>
          <w:p w14:paraId="68B2EDC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PCB44 Lipid Adj (ng/g)</w:t>
            </w:r>
          </w:p>
        </w:tc>
        <w:tc>
          <w:tcPr>
            <w:tcW w:w="990" w:type="dxa"/>
            <w:noWrap/>
            <w:hideMark/>
          </w:tcPr>
          <w:p w14:paraId="3358B2D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-1.28E-03</w:t>
            </w:r>
          </w:p>
        </w:tc>
        <w:tc>
          <w:tcPr>
            <w:tcW w:w="990" w:type="dxa"/>
            <w:noWrap/>
            <w:hideMark/>
          </w:tcPr>
          <w:p w14:paraId="6CD21A94"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-11.0926</w:t>
            </w:r>
          </w:p>
        </w:tc>
        <w:tc>
          <w:tcPr>
            <w:tcW w:w="990" w:type="dxa"/>
            <w:noWrap/>
            <w:hideMark/>
          </w:tcPr>
          <w:p w14:paraId="5352813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2.97E-04</w:t>
            </w:r>
          </w:p>
        </w:tc>
        <w:tc>
          <w:tcPr>
            <w:tcW w:w="900" w:type="dxa"/>
            <w:noWrap/>
            <w:hideMark/>
          </w:tcPr>
          <w:p w14:paraId="1F3533DE"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-4.2913</w:t>
            </w:r>
          </w:p>
        </w:tc>
        <w:tc>
          <w:tcPr>
            <w:tcW w:w="990" w:type="dxa"/>
            <w:noWrap/>
            <w:hideMark/>
          </w:tcPr>
          <w:p w14:paraId="5713874A" w14:textId="0AFB4A0A"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1.87E-05</w:t>
            </w:r>
          </w:p>
        </w:tc>
        <w:tc>
          <w:tcPr>
            <w:tcW w:w="900" w:type="dxa"/>
          </w:tcPr>
          <w:p w14:paraId="66BF6097" w14:textId="1151F4F1"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2.49E-05</w:t>
            </w:r>
          </w:p>
        </w:tc>
      </w:tr>
      <w:tr w:rsidR="00FB7D81" w:rsidRPr="00FB7D81" w14:paraId="791756FD" w14:textId="4199397C" w:rsidTr="00FB7D81">
        <w:trPr>
          <w:trHeight w:val="300"/>
        </w:trPr>
        <w:tc>
          <w:tcPr>
            <w:tcW w:w="1096" w:type="dxa"/>
            <w:noWrap/>
            <w:hideMark/>
          </w:tcPr>
          <w:p w14:paraId="05D9131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LBXPFDE</w:t>
            </w:r>
          </w:p>
        </w:tc>
        <w:tc>
          <w:tcPr>
            <w:tcW w:w="2499" w:type="dxa"/>
            <w:noWrap/>
            <w:hideMark/>
          </w:tcPr>
          <w:p w14:paraId="73BDDD53"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Perfluorodecanoic acid (ng/mL)</w:t>
            </w:r>
          </w:p>
        </w:tc>
        <w:tc>
          <w:tcPr>
            <w:tcW w:w="990" w:type="dxa"/>
            <w:noWrap/>
            <w:hideMark/>
          </w:tcPr>
          <w:p w14:paraId="55E0AB0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1.97E-03</w:t>
            </w:r>
          </w:p>
        </w:tc>
        <w:tc>
          <w:tcPr>
            <w:tcW w:w="990" w:type="dxa"/>
            <w:noWrap/>
            <w:hideMark/>
          </w:tcPr>
          <w:p w14:paraId="270EA26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19.8412</w:t>
            </w:r>
          </w:p>
        </w:tc>
        <w:tc>
          <w:tcPr>
            <w:tcW w:w="990" w:type="dxa"/>
            <w:noWrap/>
            <w:hideMark/>
          </w:tcPr>
          <w:p w14:paraId="777A4334"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1.29E-04</w:t>
            </w:r>
          </w:p>
        </w:tc>
        <w:tc>
          <w:tcPr>
            <w:tcW w:w="900" w:type="dxa"/>
            <w:noWrap/>
            <w:hideMark/>
          </w:tcPr>
          <w:p w14:paraId="28711BA7"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15.2510</w:t>
            </w:r>
          </w:p>
        </w:tc>
        <w:tc>
          <w:tcPr>
            <w:tcW w:w="990" w:type="dxa"/>
            <w:noWrap/>
            <w:hideMark/>
          </w:tcPr>
          <w:p w14:paraId="163E8F97" w14:textId="63CC3B16"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5.50E-52</w:t>
            </w:r>
          </w:p>
        </w:tc>
        <w:tc>
          <w:tcPr>
            <w:tcW w:w="900" w:type="dxa"/>
          </w:tcPr>
          <w:p w14:paraId="52F57D11" w14:textId="102E6C43"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1.44E-51</w:t>
            </w:r>
          </w:p>
        </w:tc>
      </w:tr>
      <w:tr w:rsidR="00FB7D81" w:rsidRPr="00FB7D81" w14:paraId="24DBE309" w14:textId="47C387F7" w:rsidTr="00FB7D81">
        <w:trPr>
          <w:trHeight w:val="300"/>
        </w:trPr>
        <w:tc>
          <w:tcPr>
            <w:tcW w:w="1096" w:type="dxa"/>
            <w:noWrap/>
            <w:hideMark/>
          </w:tcPr>
          <w:p w14:paraId="0F711E8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LBXMPAH</w:t>
            </w:r>
          </w:p>
        </w:tc>
        <w:tc>
          <w:tcPr>
            <w:tcW w:w="2499" w:type="dxa"/>
            <w:noWrap/>
            <w:hideMark/>
          </w:tcPr>
          <w:p w14:paraId="01ACC2D7" w14:textId="77777777" w:rsidR="00FB7D81" w:rsidRPr="00FB7D81" w:rsidRDefault="00FB7D81" w:rsidP="00FB7D81">
            <w:pPr>
              <w:rPr>
                <w:rFonts w:asciiTheme="majorBidi" w:hAnsiTheme="majorBidi" w:cstheme="majorBidi"/>
                <w:sz w:val="16"/>
                <w:szCs w:val="16"/>
                <w:lang w:val="pt-BR"/>
              </w:rPr>
            </w:pPr>
            <w:r w:rsidRPr="00FB7D81">
              <w:rPr>
                <w:rFonts w:asciiTheme="majorBidi" w:hAnsiTheme="majorBidi" w:cstheme="majorBidi"/>
                <w:sz w:val="16"/>
                <w:szCs w:val="16"/>
                <w:lang w:val="pt-BR"/>
              </w:rPr>
              <w:t>2-(N-methyl-PFOSA) acetate (ng/mL)</w:t>
            </w:r>
          </w:p>
        </w:tc>
        <w:tc>
          <w:tcPr>
            <w:tcW w:w="990" w:type="dxa"/>
            <w:noWrap/>
            <w:hideMark/>
          </w:tcPr>
          <w:p w14:paraId="5BBB6282"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1.17E-03</w:t>
            </w:r>
          </w:p>
        </w:tc>
        <w:tc>
          <w:tcPr>
            <w:tcW w:w="990" w:type="dxa"/>
            <w:noWrap/>
            <w:hideMark/>
          </w:tcPr>
          <w:p w14:paraId="3EBEFC1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11.3549</w:t>
            </w:r>
          </w:p>
        </w:tc>
        <w:tc>
          <w:tcPr>
            <w:tcW w:w="990" w:type="dxa"/>
            <w:noWrap/>
            <w:hideMark/>
          </w:tcPr>
          <w:p w14:paraId="3FDA7159"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1.84E-04</w:t>
            </w:r>
          </w:p>
        </w:tc>
        <w:tc>
          <w:tcPr>
            <w:tcW w:w="900" w:type="dxa"/>
            <w:noWrap/>
            <w:hideMark/>
          </w:tcPr>
          <w:p w14:paraId="3A3B3F7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6.3616</w:t>
            </w:r>
          </w:p>
        </w:tc>
        <w:tc>
          <w:tcPr>
            <w:tcW w:w="990" w:type="dxa"/>
            <w:noWrap/>
            <w:hideMark/>
          </w:tcPr>
          <w:p w14:paraId="0DFFAEA7" w14:textId="001DA24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2.09E-10</w:t>
            </w:r>
          </w:p>
        </w:tc>
        <w:tc>
          <w:tcPr>
            <w:tcW w:w="900" w:type="dxa"/>
          </w:tcPr>
          <w:p w14:paraId="5BB7BF4A" w14:textId="5FFC0E58"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3.28E-10</w:t>
            </w:r>
          </w:p>
        </w:tc>
      </w:tr>
      <w:tr w:rsidR="00FB7D81" w:rsidRPr="00FB7D81" w14:paraId="7F57ED12" w14:textId="4D77CF25" w:rsidTr="00FB7D81">
        <w:trPr>
          <w:trHeight w:val="300"/>
        </w:trPr>
        <w:tc>
          <w:tcPr>
            <w:tcW w:w="1096" w:type="dxa"/>
            <w:noWrap/>
            <w:hideMark/>
          </w:tcPr>
          <w:p w14:paraId="22A183B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LBXPFNA</w:t>
            </w:r>
          </w:p>
        </w:tc>
        <w:tc>
          <w:tcPr>
            <w:tcW w:w="2499" w:type="dxa"/>
            <w:noWrap/>
            <w:hideMark/>
          </w:tcPr>
          <w:p w14:paraId="2948080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Perfluorononanoic acid (ng/mL)</w:t>
            </w:r>
          </w:p>
        </w:tc>
        <w:tc>
          <w:tcPr>
            <w:tcW w:w="990" w:type="dxa"/>
            <w:noWrap/>
            <w:hideMark/>
          </w:tcPr>
          <w:p w14:paraId="4B6A00D7"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1.54E-03</w:t>
            </w:r>
          </w:p>
        </w:tc>
        <w:tc>
          <w:tcPr>
            <w:tcW w:w="990" w:type="dxa"/>
            <w:noWrap/>
            <w:hideMark/>
          </w:tcPr>
          <w:p w14:paraId="3CAF0655"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15.2092</w:t>
            </w:r>
          </w:p>
        </w:tc>
        <w:tc>
          <w:tcPr>
            <w:tcW w:w="990" w:type="dxa"/>
            <w:noWrap/>
            <w:hideMark/>
          </w:tcPr>
          <w:p w14:paraId="2192B6A2"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1.36E-04</w:t>
            </w:r>
          </w:p>
        </w:tc>
        <w:tc>
          <w:tcPr>
            <w:tcW w:w="900" w:type="dxa"/>
            <w:noWrap/>
            <w:hideMark/>
          </w:tcPr>
          <w:p w14:paraId="147530D5"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11.3323</w:t>
            </w:r>
          </w:p>
        </w:tc>
        <w:tc>
          <w:tcPr>
            <w:tcW w:w="990" w:type="dxa"/>
            <w:noWrap/>
            <w:hideMark/>
          </w:tcPr>
          <w:p w14:paraId="6EDF15E5" w14:textId="3C071C05"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1.32E-29</w:t>
            </w:r>
          </w:p>
        </w:tc>
        <w:tc>
          <w:tcPr>
            <w:tcW w:w="900" w:type="dxa"/>
          </w:tcPr>
          <w:p w14:paraId="2C8094DB" w14:textId="63BF3529"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2.71E-29</w:t>
            </w:r>
          </w:p>
        </w:tc>
      </w:tr>
      <w:tr w:rsidR="00FB7D81" w:rsidRPr="00FB7D81" w14:paraId="41548CBA" w14:textId="636F566A" w:rsidTr="00FB7D81">
        <w:trPr>
          <w:trHeight w:val="300"/>
        </w:trPr>
        <w:tc>
          <w:tcPr>
            <w:tcW w:w="1096" w:type="dxa"/>
            <w:noWrap/>
            <w:hideMark/>
          </w:tcPr>
          <w:p w14:paraId="6B2EC78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LBXPFHS</w:t>
            </w:r>
          </w:p>
        </w:tc>
        <w:tc>
          <w:tcPr>
            <w:tcW w:w="2499" w:type="dxa"/>
            <w:noWrap/>
            <w:hideMark/>
          </w:tcPr>
          <w:p w14:paraId="7CAA1102"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Perfluorohexane sulfonic acid (ng/mL)</w:t>
            </w:r>
          </w:p>
        </w:tc>
        <w:tc>
          <w:tcPr>
            <w:tcW w:w="990" w:type="dxa"/>
            <w:noWrap/>
            <w:hideMark/>
          </w:tcPr>
          <w:p w14:paraId="235B8120"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6.03E-04</w:t>
            </w:r>
          </w:p>
        </w:tc>
        <w:tc>
          <w:tcPr>
            <w:tcW w:w="990" w:type="dxa"/>
            <w:noWrap/>
            <w:hideMark/>
          </w:tcPr>
          <w:p w14:paraId="087564CC"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5.7096</w:t>
            </w:r>
          </w:p>
        </w:tc>
        <w:tc>
          <w:tcPr>
            <w:tcW w:w="990" w:type="dxa"/>
            <w:noWrap/>
            <w:hideMark/>
          </w:tcPr>
          <w:p w14:paraId="1AA8941E"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1.82E-04</w:t>
            </w:r>
          </w:p>
        </w:tc>
        <w:tc>
          <w:tcPr>
            <w:tcW w:w="900" w:type="dxa"/>
            <w:noWrap/>
            <w:hideMark/>
          </w:tcPr>
          <w:p w14:paraId="50470A9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3.3211</w:t>
            </w:r>
          </w:p>
        </w:tc>
        <w:tc>
          <w:tcPr>
            <w:tcW w:w="990" w:type="dxa"/>
            <w:noWrap/>
            <w:hideMark/>
          </w:tcPr>
          <w:p w14:paraId="506EAFA1" w14:textId="39F8E916"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9.00E-04</w:t>
            </w:r>
          </w:p>
        </w:tc>
        <w:tc>
          <w:tcPr>
            <w:tcW w:w="900" w:type="dxa"/>
          </w:tcPr>
          <w:p w14:paraId="0931318E" w14:textId="39675504"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1.09E-03</w:t>
            </w:r>
          </w:p>
        </w:tc>
      </w:tr>
      <w:tr w:rsidR="00FB7D81" w:rsidRPr="00FB7D81" w14:paraId="585611F6" w14:textId="282430F4" w:rsidTr="00FB7D81">
        <w:trPr>
          <w:trHeight w:val="300"/>
        </w:trPr>
        <w:tc>
          <w:tcPr>
            <w:tcW w:w="1096" w:type="dxa"/>
            <w:noWrap/>
            <w:hideMark/>
          </w:tcPr>
          <w:p w14:paraId="63A7A238"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LBXPFOA</w:t>
            </w:r>
          </w:p>
        </w:tc>
        <w:tc>
          <w:tcPr>
            <w:tcW w:w="2499" w:type="dxa"/>
            <w:noWrap/>
            <w:hideMark/>
          </w:tcPr>
          <w:p w14:paraId="310738B4"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Perfluorooctanoic acid (ng/mL)</w:t>
            </w:r>
          </w:p>
        </w:tc>
        <w:tc>
          <w:tcPr>
            <w:tcW w:w="990" w:type="dxa"/>
            <w:noWrap/>
            <w:hideMark/>
          </w:tcPr>
          <w:p w14:paraId="7D171C9D"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7.09E-04</w:t>
            </w:r>
          </w:p>
        </w:tc>
        <w:tc>
          <w:tcPr>
            <w:tcW w:w="990" w:type="dxa"/>
            <w:noWrap/>
            <w:hideMark/>
          </w:tcPr>
          <w:p w14:paraId="7AB1C152"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6.7491</w:t>
            </w:r>
          </w:p>
        </w:tc>
        <w:tc>
          <w:tcPr>
            <w:tcW w:w="990" w:type="dxa"/>
            <w:noWrap/>
            <w:hideMark/>
          </w:tcPr>
          <w:p w14:paraId="10526499"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1.24E-04</w:t>
            </w:r>
          </w:p>
        </w:tc>
        <w:tc>
          <w:tcPr>
            <w:tcW w:w="900" w:type="dxa"/>
            <w:noWrap/>
            <w:hideMark/>
          </w:tcPr>
          <w:p w14:paraId="43E9F429"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5.7294</w:t>
            </w:r>
          </w:p>
        </w:tc>
        <w:tc>
          <w:tcPr>
            <w:tcW w:w="990" w:type="dxa"/>
            <w:noWrap/>
            <w:hideMark/>
          </w:tcPr>
          <w:p w14:paraId="014893AD" w14:textId="75B416C5"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1.03E-08</w:t>
            </w:r>
          </w:p>
        </w:tc>
        <w:tc>
          <w:tcPr>
            <w:tcW w:w="900" w:type="dxa"/>
          </w:tcPr>
          <w:p w14:paraId="17FD506E" w14:textId="4C353C3D"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1.57E-08</w:t>
            </w:r>
          </w:p>
        </w:tc>
      </w:tr>
      <w:tr w:rsidR="00FB7D81" w:rsidRPr="00FB7D81" w14:paraId="44BD9961" w14:textId="5A9A9588" w:rsidTr="00FB7D81">
        <w:trPr>
          <w:trHeight w:val="300"/>
        </w:trPr>
        <w:tc>
          <w:tcPr>
            <w:tcW w:w="1096" w:type="dxa"/>
            <w:noWrap/>
            <w:hideMark/>
          </w:tcPr>
          <w:p w14:paraId="78FBFA75"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LBXPFOS</w:t>
            </w:r>
          </w:p>
        </w:tc>
        <w:tc>
          <w:tcPr>
            <w:tcW w:w="2499" w:type="dxa"/>
            <w:noWrap/>
            <w:hideMark/>
          </w:tcPr>
          <w:p w14:paraId="75C45BF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Perfluorooctane sulfonic acid (ng/mL)</w:t>
            </w:r>
          </w:p>
        </w:tc>
        <w:tc>
          <w:tcPr>
            <w:tcW w:w="990" w:type="dxa"/>
            <w:noWrap/>
            <w:hideMark/>
          </w:tcPr>
          <w:p w14:paraId="0909813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3.73E-03</w:t>
            </w:r>
          </w:p>
        </w:tc>
        <w:tc>
          <w:tcPr>
            <w:tcW w:w="990" w:type="dxa"/>
            <w:noWrap/>
            <w:hideMark/>
          </w:tcPr>
          <w:p w14:paraId="4CAF6E34"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40.9940</w:t>
            </w:r>
          </w:p>
        </w:tc>
        <w:tc>
          <w:tcPr>
            <w:tcW w:w="990" w:type="dxa"/>
            <w:noWrap/>
            <w:hideMark/>
          </w:tcPr>
          <w:p w14:paraId="01239C75"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1.37E-04</w:t>
            </w:r>
          </w:p>
        </w:tc>
        <w:tc>
          <w:tcPr>
            <w:tcW w:w="900" w:type="dxa"/>
            <w:noWrap/>
            <w:hideMark/>
          </w:tcPr>
          <w:p w14:paraId="4E35E6A1"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27.1772</w:t>
            </w:r>
          </w:p>
        </w:tc>
        <w:tc>
          <w:tcPr>
            <w:tcW w:w="990" w:type="dxa"/>
            <w:noWrap/>
            <w:hideMark/>
          </w:tcPr>
          <w:p w14:paraId="04DD9C30" w14:textId="12A4A6D1"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1.75E-157</w:t>
            </w:r>
          </w:p>
        </w:tc>
        <w:tc>
          <w:tcPr>
            <w:tcW w:w="900" w:type="dxa"/>
          </w:tcPr>
          <w:p w14:paraId="53FE9959" w14:textId="3154DC6F"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7.48E-157</w:t>
            </w:r>
          </w:p>
        </w:tc>
      </w:tr>
      <w:tr w:rsidR="00FB7D81" w:rsidRPr="00FB7D81" w14:paraId="022A30CA" w14:textId="547B60D9" w:rsidTr="00FB7D81">
        <w:trPr>
          <w:trHeight w:val="300"/>
        </w:trPr>
        <w:tc>
          <w:tcPr>
            <w:tcW w:w="1096" w:type="dxa"/>
            <w:noWrap/>
            <w:hideMark/>
          </w:tcPr>
          <w:p w14:paraId="38B20411"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LBXCOT</w:t>
            </w:r>
          </w:p>
        </w:tc>
        <w:tc>
          <w:tcPr>
            <w:tcW w:w="2499" w:type="dxa"/>
            <w:noWrap/>
            <w:hideMark/>
          </w:tcPr>
          <w:p w14:paraId="2052D43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Cotinine (ng/mL)</w:t>
            </w:r>
          </w:p>
        </w:tc>
        <w:tc>
          <w:tcPr>
            <w:tcW w:w="990" w:type="dxa"/>
            <w:noWrap/>
            <w:hideMark/>
          </w:tcPr>
          <w:p w14:paraId="24A5471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1.80E-03</w:t>
            </w:r>
          </w:p>
        </w:tc>
        <w:tc>
          <w:tcPr>
            <w:tcW w:w="990" w:type="dxa"/>
            <w:noWrap/>
            <w:hideMark/>
          </w:tcPr>
          <w:p w14:paraId="73A4D46E"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18.0195</w:t>
            </w:r>
          </w:p>
        </w:tc>
        <w:tc>
          <w:tcPr>
            <w:tcW w:w="990" w:type="dxa"/>
            <w:noWrap/>
            <w:hideMark/>
          </w:tcPr>
          <w:p w14:paraId="15767E11"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2.75E-04</w:t>
            </w:r>
          </w:p>
        </w:tc>
        <w:tc>
          <w:tcPr>
            <w:tcW w:w="900" w:type="dxa"/>
            <w:noWrap/>
            <w:hideMark/>
          </w:tcPr>
          <w:p w14:paraId="7DCF209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6.5508</w:t>
            </w:r>
          </w:p>
        </w:tc>
        <w:tc>
          <w:tcPr>
            <w:tcW w:w="990" w:type="dxa"/>
            <w:noWrap/>
            <w:hideMark/>
          </w:tcPr>
          <w:p w14:paraId="0E237AC9" w14:textId="0E534C1A"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5.78E-11</w:t>
            </w:r>
          </w:p>
        </w:tc>
        <w:tc>
          <w:tcPr>
            <w:tcW w:w="900" w:type="dxa"/>
          </w:tcPr>
          <w:p w14:paraId="6B5D8EF1" w14:textId="1F9953DC"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9.26E-11</w:t>
            </w:r>
          </w:p>
        </w:tc>
      </w:tr>
      <w:tr w:rsidR="00FB7D81" w:rsidRPr="00FB7D81" w14:paraId="54915262" w14:textId="44C97653" w:rsidTr="00FB7D81">
        <w:trPr>
          <w:trHeight w:val="300"/>
        </w:trPr>
        <w:tc>
          <w:tcPr>
            <w:tcW w:w="1096" w:type="dxa"/>
            <w:noWrap/>
            <w:hideMark/>
          </w:tcPr>
          <w:p w14:paraId="279E589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URXNAL</w:t>
            </w:r>
          </w:p>
        </w:tc>
        <w:tc>
          <w:tcPr>
            <w:tcW w:w="2499" w:type="dxa"/>
            <w:noWrap/>
            <w:hideMark/>
          </w:tcPr>
          <w:p w14:paraId="00B9CDA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NNAL , urine (ng/mL)</w:t>
            </w:r>
          </w:p>
        </w:tc>
        <w:tc>
          <w:tcPr>
            <w:tcW w:w="990" w:type="dxa"/>
            <w:noWrap/>
            <w:hideMark/>
          </w:tcPr>
          <w:p w14:paraId="7313A25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-9.30E-04</w:t>
            </w:r>
          </w:p>
        </w:tc>
        <w:tc>
          <w:tcPr>
            <w:tcW w:w="990" w:type="dxa"/>
            <w:noWrap/>
            <w:hideMark/>
          </w:tcPr>
          <w:p w14:paraId="5347A432"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-8.2088</w:t>
            </w:r>
          </w:p>
        </w:tc>
        <w:tc>
          <w:tcPr>
            <w:tcW w:w="990" w:type="dxa"/>
            <w:noWrap/>
            <w:hideMark/>
          </w:tcPr>
          <w:p w14:paraId="7E72E734"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1.23E-04</w:t>
            </w:r>
          </w:p>
        </w:tc>
        <w:tc>
          <w:tcPr>
            <w:tcW w:w="900" w:type="dxa"/>
            <w:noWrap/>
            <w:hideMark/>
          </w:tcPr>
          <w:p w14:paraId="191CBC51"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-7.5725</w:t>
            </w:r>
          </w:p>
        </w:tc>
        <w:tc>
          <w:tcPr>
            <w:tcW w:w="990" w:type="dxa"/>
            <w:noWrap/>
            <w:hideMark/>
          </w:tcPr>
          <w:p w14:paraId="7E711DCE" w14:textId="5B1E9E53"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3.83E-14</w:t>
            </w:r>
          </w:p>
        </w:tc>
        <w:tc>
          <w:tcPr>
            <w:tcW w:w="900" w:type="dxa"/>
          </w:tcPr>
          <w:p w14:paraId="14C25A13" w14:textId="5832E7FA"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6.43E-14</w:t>
            </w:r>
          </w:p>
        </w:tc>
      </w:tr>
      <w:tr w:rsidR="00FB7D81" w:rsidRPr="00FB7D81" w14:paraId="43FFA7FD" w14:textId="7BF45369" w:rsidTr="00FB7D81">
        <w:trPr>
          <w:trHeight w:val="300"/>
        </w:trPr>
        <w:tc>
          <w:tcPr>
            <w:tcW w:w="1096" w:type="dxa"/>
            <w:noWrap/>
            <w:hideMark/>
          </w:tcPr>
          <w:p w14:paraId="66125ED4"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LBXVXY</w:t>
            </w:r>
          </w:p>
        </w:tc>
        <w:tc>
          <w:tcPr>
            <w:tcW w:w="2499" w:type="dxa"/>
            <w:noWrap/>
            <w:hideMark/>
          </w:tcPr>
          <w:p w14:paraId="69CCD410" w14:textId="77777777" w:rsidR="00FB7D81" w:rsidRPr="00FB7D81" w:rsidRDefault="00FB7D81" w:rsidP="00FB7D81">
            <w:pPr>
              <w:rPr>
                <w:rFonts w:asciiTheme="majorBidi" w:hAnsiTheme="majorBidi" w:cstheme="majorBidi"/>
                <w:sz w:val="16"/>
                <w:szCs w:val="16"/>
                <w:lang w:val="nl-BE"/>
              </w:rPr>
            </w:pPr>
            <w:r w:rsidRPr="00FB7D81">
              <w:rPr>
                <w:rFonts w:asciiTheme="majorBidi" w:hAnsiTheme="majorBidi" w:cstheme="majorBidi"/>
                <w:sz w:val="16"/>
                <w:szCs w:val="16"/>
                <w:lang w:val="nl-BE"/>
              </w:rPr>
              <w:t>Blood m-/p-Xylene (ng/ml)</w:t>
            </w:r>
          </w:p>
        </w:tc>
        <w:tc>
          <w:tcPr>
            <w:tcW w:w="990" w:type="dxa"/>
            <w:noWrap/>
            <w:hideMark/>
          </w:tcPr>
          <w:p w14:paraId="71F05CF9"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6.84E-04</w:t>
            </w:r>
          </w:p>
        </w:tc>
        <w:tc>
          <w:tcPr>
            <w:tcW w:w="990" w:type="dxa"/>
            <w:noWrap/>
            <w:hideMark/>
          </w:tcPr>
          <w:p w14:paraId="2D2BC3A1"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6.4980</w:t>
            </w:r>
          </w:p>
        </w:tc>
        <w:tc>
          <w:tcPr>
            <w:tcW w:w="990" w:type="dxa"/>
            <w:noWrap/>
            <w:hideMark/>
          </w:tcPr>
          <w:p w14:paraId="02FCC50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1.49E-04</w:t>
            </w:r>
          </w:p>
        </w:tc>
        <w:tc>
          <w:tcPr>
            <w:tcW w:w="900" w:type="dxa"/>
            <w:noWrap/>
            <w:hideMark/>
          </w:tcPr>
          <w:p w14:paraId="361FEA6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4.5880</w:t>
            </w:r>
          </w:p>
        </w:tc>
        <w:tc>
          <w:tcPr>
            <w:tcW w:w="990" w:type="dxa"/>
            <w:noWrap/>
            <w:hideMark/>
          </w:tcPr>
          <w:p w14:paraId="017015C4" w14:textId="3EA8B543"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4.52E-06</w:t>
            </w:r>
          </w:p>
        </w:tc>
        <w:tc>
          <w:tcPr>
            <w:tcW w:w="900" w:type="dxa"/>
          </w:tcPr>
          <w:p w14:paraId="2C5D6EE1" w14:textId="33FA3F7B"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6.18E-06</w:t>
            </w:r>
          </w:p>
        </w:tc>
      </w:tr>
      <w:tr w:rsidR="00FB7D81" w:rsidRPr="00FB7D81" w14:paraId="33E64B32" w14:textId="55DFC97F" w:rsidTr="00FB7D81">
        <w:trPr>
          <w:trHeight w:val="300"/>
        </w:trPr>
        <w:tc>
          <w:tcPr>
            <w:tcW w:w="1096" w:type="dxa"/>
            <w:noWrap/>
            <w:hideMark/>
          </w:tcPr>
          <w:p w14:paraId="41DC800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LBXVDB</w:t>
            </w:r>
          </w:p>
        </w:tc>
        <w:tc>
          <w:tcPr>
            <w:tcW w:w="2499" w:type="dxa"/>
            <w:noWrap/>
            <w:hideMark/>
          </w:tcPr>
          <w:p w14:paraId="43299B03"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Blood 1,4-Dichlorobenzene (ng/ml)</w:t>
            </w:r>
          </w:p>
        </w:tc>
        <w:tc>
          <w:tcPr>
            <w:tcW w:w="990" w:type="dxa"/>
            <w:noWrap/>
            <w:hideMark/>
          </w:tcPr>
          <w:p w14:paraId="2E2C9A95"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8.07E-04</w:t>
            </w:r>
          </w:p>
        </w:tc>
        <w:tc>
          <w:tcPr>
            <w:tcW w:w="990" w:type="dxa"/>
            <w:noWrap/>
            <w:hideMark/>
          </w:tcPr>
          <w:p w14:paraId="00330D77"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7.7183</w:t>
            </w:r>
          </w:p>
        </w:tc>
        <w:tc>
          <w:tcPr>
            <w:tcW w:w="990" w:type="dxa"/>
            <w:noWrap/>
            <w:hideMark/>
          </w:tcPr>
          <w:p w14:paraId="41983EB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3.11E-04</w:t>
            </w:r>
          </w:p>
        </w:tc>
        <w:tc>
          <w:tcPr>
            <w:tcW w:w="900" w:type="dxa"/>
            <w:noWrap/>
            <w:hideMark/>
          </w:tcPr>
          <w:p w14:paraId="08AA939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2.5947</w:t>
            </w:r>
          </w:p>
        </w:tc>
        <w:tc>
          <w:tcPr>
            <w:tcW w:w="990" w:type="dxa"/>
            <w:noWrap/>
            <w:hideMark/>
          </w:tcPr>
          <w:p w14:paraId="12ED47C0" w14:textId="216DDD3E"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9.48E-03</w:t>
            </w:r>
          </w:p>
        </w:tc>
        <w:tc>
          <w:tcPr>
            <w:tcW w:w="900" w:type="dxa"/>
          </w:tcPr>
          <w:p w14:paraId="43CF2556" w14:textId="22622D79"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1.10E-02</w:t>
            </w:r>
          </w:p>
        </w:tc>
      </w:tr>
      <w:tr w:rsidR="00FB7D81" w:rsidRPr="00FB7D81" w14:paraId="73561819" w14:textId="4E99DBB9" w:rsidTr="00FB7D81">
        <w:trPr>
          <w:trHeight w:val="300"/>
        </w:trPr>
        <w:tc>
          <w:tcPr>
            <w:tcW w:w="1096" w:type="dxa"/>
            <w:noWrap/>
            <w:hideMark/>
          </w:tcPr>
          <w:p w14:paraId="24DF8AB8"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LBXVBM</w:t>
            </w:r>
          </w:p>
        </w:tc>
        <w:tc>
          <w:tcPr>
            <w:tcW w:w="2499" w:type="dxa"/>
            <w:noWrap/>
            <w:hideMark/>
          </w:tcPr>
          <w:p w14:paraId="2ED9683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Blood Bromodichloromethane (pg/ml)</w:t>
            </w:r>
          </w:p>
        </w:tc>
        <w:tc>
          <w:tcPr>
            <w:tcW w:w="990" w:type="dxa"/>
            <w:noWrap/>
            <w:hideMark/>
          </w:tcPr>
          <w:p w14:paraId="65810397"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6.95E-05</w:t>
            </w:r>
          </w:p>
        </w:tc>
        <w:tc>
          <w:tcPr>
            <w:tcW w:w="990" w:type="dxa"/>
            <w:noWrap/>
            <w:hideMark/>
          </w:tcPr>
          <w:p w14:paraId="2173955E"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0.6426</w:t>
            </w:r>
          </w:p>
        </w:tc>
        <w:tc>
          <w:tcPr>
            <w:tcW w:w="990" w:type="dxa"/>
            <w:noWrap/>
            <w:hideMark/>
          </w:tcPr>
          <w:p w14:paraId="6A3604F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2.79E-04</w:t>
            </w:r>
          </w:p>
        </w:tc>
        <w:tc>
          <w:tcPr>
            <w:tcW w:w="900" w:type="dxa"/>
            <w:noWrap/>
            <w:hideMark/>
          </w:tcPr>
          <w:p w14:paraId="356AA04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0.2494</w:t>
            </w:r>
          </w:p>
        </w:tc>
        <w:tc>
          <w:tcPr>
            <w:tcW w:w="990" w:type="dxa"/>
            <w:noWrap/>
            <w:hideMark/>
          </w:tcPr>
          <w:p w14:paraId="56937E03" w14:textId="74FB733A"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8.03E-01</w:t>
            </w:r>
          </w:p>
        </w:tc>
        <w:tc>
          <w:tcPr>
            <w:tcW w:w="900" w:type="dxa"/>
          </w:tcPr>
          <w:p w14:paraId="0E555752" w14:textId="2B7741FE"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8.09E-01</w:t>
            </w:r>
          </w:p>
        </w:tc>
      </w:tr>
      <w:tr w:rsidR="00FB7D81" w:rsidRPr="00FB7D81" w14:paraId="1A902B54" w14:textId="2FACE875" w:rsidTr="00FB7D81">
        <w:trPr>
          <w:trHeight w:val="300"/>
        </w:trPr>
        <w:tc>
          <w:tcPr>
            <w:tcW w:w="1096" w:type="dxa"/>
            <w:noWrap/>
            <w:hideMark/>
          </w:tcPr>
          <w:p w14:paraId="48E75D3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URXHEM</w:t>
            </w:r>
          </w:p>
        </w:tc>
        <w:tc>
          <w:tcPr>
            <w:tcW w:w="2499" w:type="dxa"/>
            <w:noWrap/>
            <w:hideMark/>
          </w:tcPr>
          <w:p w14:paraId="6EEFAA45" w14:textId="77777777" w:rsidR="00FB7D81" w:rsidRPr="00FB7D81" w:rsidRDefault="00FB7D81" w:rsidP="00FB7D81">
            <w:pPr>
              <w:rPr>
                <w:rFonts w:asciiTheme="majorBidi" w:hAnsiTheme="majorBidi" w:cstheme="majorBidi"/>
                <w:sz w:val="16"/>
                <w:szCs w:val="16"/>
                <w:lang w:val="pt-BR"/>
              </w:rPr>
            </w:pPr>
            <w:r w:rsidRPr="00FB7D81">
              <w:rPr>
                <w:rFonts w:asciiTheme="majorBidi" w:hAnsiTheme="majorBidi" w:cstheme="majorBidi"/>
                <w:sz w:val="16"/>
                <w:szCs w:val="16"/>
                <w:lang w:val="pt-BR"/>
              </w:rPr>
              <w:t>N-Ace-S-(2-Hydroxyethyl)-L-cys (ng/mL)</w:t>
            </w:r>
          </w:p>
        </w:tc>
        <w:tc>
          <w:tcPr>
            <w:tcW w:w="990" w:type="dxa"/>
            <w:noWrap/>
            <w:hideMark/>
          </w:tcPr>
          <w:p w14:paraId="7B64081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-3.44E-03</w:t>
            </w:r>
          </w:p>
        </w:tc>
        <w:tc>
          <w:tcPr>
            <w:tcW w:w="990" w:type="dxa"/>
            <w:noWrap/>
            <w:hideMark/>
          </w:tcPr>
          <w:p w14:paraId="4797FB81"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-27.1849</w:t>
            </w:r>
          </w:p>
        </w:tc>
        <w:tc>
          <w:tcPr>
            <w:tcW w:w="990" w:type="dxa"/>
            <w:noWrap/>
            <w:hideMark/>
          </w:tcPr>
          <w:p w14:paraId="2C985BE8"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3.06E-04</w:t>
            </w:r>
          </w:p>
        </w:tc>
        <w:tc>
          <w:tcPr>
            <w:tcW w:w="900" w:type="dxa"/>
            <w:noWrap/>
            <w:hideMark/>
          </w:tcPr>
          <w:p w14:paraId="6C0A972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-11.2527</w:t>
            </w:r>
          </w:p>
        </w:tc>
        <w:tc>
          <w:tcPr>
            <w:tcW w:w="990" w:type="dxa"/>
            <w:noWrap/>
            <w:hideMark/>
          </w:tcPr>
          <w:p w14:paraId="6D5615D3" w14:textId="756A7D8D"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1.06E-28</w:t>
            </w:r>
          </w:p>
        </w:tc>
        <w:tc>
          <w:tcPr>
            <w:tcW w:w="900" w:type="dxa"/>
          </w:tcPr>
          <w:p w14:paraId="5262CC7B" w14:textId="192B683F"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2.14E-28</w:t>
            </w:r>
          </w:p>
        </w:tc>
      </w:tr>
      <w:tr w:rsidR="00FB7D81" w:rsidRPr="00FB7D81" w14:paraId="48686D79" w14:textId="239D5BF5" w:rsidTr="00FB7D81">
        <w:trPr>
          <w:trHeight w:val="300"/>
        </w:trPr>
        <w:tc>
          <w:tcPr>
            <w:tcW w:w="1096" w:type="dxa"/>
            <w:noWrap/>
            <w:hideMark/>
          </w:tcPr>
          <w:p w14:paraId="27DAE9BE"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URXPHG</w:t>
            </w:r>
          </w:p>
        </w:tc>
        <w:tc>
          <w:tcPr>
            <w:tcW w:w="2499" w:type="dxa"/>
            <w:noWrap/>
            <w:hideMark/>
          </w:tcPr>
          <w:p w14:paraId="1445E8A8"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Phenylglyoxylic acid (ng/mL)</w:t>
            </w:r>
          </w:p>
        </w:tc>
        <w:tc>
          <w:tcPr>
            <w:tcW w:w="990" w:type="dxa"/>
            <w:noWrap/>
            <w:hideMark/>
          </w:tcPr>
          <w:p w14:paraId="58FB2535"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1.35E-03</w:t>
            </w:r>
          </w:p>
        </w:tc>
        <w:tc>
          <w:tcPr>
            <w:tcW w:w="990" w:type="dxa"/>
            <w:noWrap/>
            <w:hideMark/>
          </w:tcPr>
          <w:p w14:paraId="35CF5A97"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13.2330</w:t>
            </w:r>
          </w:p>
        </w:tc>
        <w:tc>
          <w:tcPr>
            <w:tcW w:w="990" w:type="dxa"/>
            <w:noWrap/>
            <w:hideMark/>
          </w:tcPr>
          <w:p w14:paraId="6ED321C1"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2.75E-04</w:t>
            </w:r>
          </w:p>
        </w:tc>
        <w:tc>
          <w:tcPr>
            <w:tcW w:w="900" w:type="dxa"/>
            <w:noWrap/>
            <w:hideMark/>
          </w:tcPr>
          <w:p w14:paraId="34C2CD38"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4.8985</w:t>
            </w:r>
          </w:p>
        </w:tc>
        <w:tc>
          <w:tcPr>
            <w:tcW w:w="990" w:type="dxa"/>
            <w:noWrap/>
            <w:hideMark/>
          </w:tcPr>
          <w:p w14:paraId="3047AA99" w14:textId="154377E8"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1.03E-06</w:t>
            </w:r>
          </w:p>
        </w:tc>
        <w:tc>
          <w:tcPr>
            <w:tcW w:w="900" w:type="dxa"/>
          </w:tcPr>
          <w:p w14:paraId="6E8A3848" w14:textId="314AEA7E"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1.43E-06</w:t>
            </w:r>
          </w:p>
        </w:tc>
      </w:tr>
      <w:tr w:rsidR="00FB7D81" w:rsidRPr="00FB7D81" w14:paraId="0D862AA1" w14:textId="5A986933" w:rsidTr="00FB7D81">
        <w:trPr>
          <w:trHeight w:val="300"/>
        </w:trPr>
        <w:tc>
          <w:tcPr>
            <w:tcW w:w="1096" w:type="dxa"/>
            <w:noWrap/>
            <w:hideMark/>
          </w:tcPr>
          <w:p w14:paraId="693C9624"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URXHP2</w:t>
            </w:r>
          </w:p>
        </w:tc>
        <w:tc>
          <w:tcPr>
            <w:tcW w:w="2499" w:type="dxa"/>
            <w:noWrap/>
            <w:hideMark/>
          </w:tcPr>
          <w:p w14:paraId="5458E574" w14:textId="77777777" w:rsidR="00FB7D81" w:rsidRPr="00FB7D81" w:rsidRDefault="00FB7D81" w:rsidP="00FB7D81">
            <w:pPr>
              <w:rPr>
                <w:rFonts w:asciiTheme="majorBidi" w:hAnsiTheme="majorBidi" w:cstheme="majorBidi"/>
                <w:sz w:val="16"/>
                <w:szCs w:val="16"/>
                <w:lang w:val="pt-BR"/>
              </w:rPr>
            </w:pPr>
            <w:r w:rsidRPr="00FB7D81">
              <w:rPr>
                <w:rFonts w:asciiTheme="majorBidi" w:hAnsiTheme="majorBidi" w:cstheme="majorBidi"/>
                <w:sz w:val="16"/>
                <w:szCs w:val="16"/>
                <w:lang w:val="pt-BR"/>
              </w:rPr>
              <w:t>N-Ace-S-(2-hydroxypropyl)-L-cys (ng/mL)</w:t>
            </w:r>
          </w:p>
        </w:tc>
        <w:tc>
          <w:tcPr>
            <w:tcW w:w="990" w:type="dxa"/>
            <w:noWrap/>
            <w:hideMark/>
          </w:tcPr>
          <w:p w14:paraId="71676F13"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4.87E-03</w:t>
            </w:r>
          </w:p>
        </w:tc>
        <w:tc>
          <w:tcPr>
            <w:tcW w:w="990" w:type="dxa"/>
            <w:noWrap/>
            <w:hideMark/>
          </w:tcPr>
          <w:p w14:paraId="281D273C"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56.6051</w:t>
            </w:r>
          </w:p>
        </w:tc>
        <w:tc>
          <w:tcPr>
            <w:tcW w:w="990" w:type="dxa"/>
            <w:noWrap/>
            <w:hideMark/>
          </w:tcPr>
          <w:p w14:paraId="0177020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3.98E-04</w:t>
            </w:r>
          </w:p>
        </w:tc>
        <w:tc>
          <w:tcPr>
            <w:tcW w:w="900" w:type="dxa"/>
            <w:noWrap/>
            <w:hideMark/>
          </w:tcPr>
          <w:p w14:paraId="4D95F9EC"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12.2404</w:t>
            </w:r>
          </w:p>
        </w:tc>
        <w:tc>
          <w:tcPr>
            <w:tcW w:w="990" w:type="dxa"/>
            <w:noWrap/>
            <w:hideMark/>
          </w:tcPr>
          <w:p w14:paraId="0DA1A6BC" w14:textId="4FFCB8A0"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1.64E-33</w:t>
            </w:r>
          </w:p>
        </w:tc>
        <w:tc>
          <w:tcPr>
            <w:tcW w:w="900" w:type="dxa"/>
          </w:tcPr>
          <w:p w14:paraId="1465E58A" w14:textId="2212A0B1"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3.54E-33</w:t>
            </w:r>
          </w:p>
        </w:tc>
      </w:tr>
      <w:tr w:rsidR="00FB7D81" w:rsidRPr="00FB7D81" w14:paraId="59AC04B7" w14:textId="79CF260F" w:rsidTr="00FB7D81">
        <w:trPr>
          <w:trHeight w:val="300"/>
        </w:trPr>
        <w:tc>
          <w:tcPr>
            <w:tcW w:w="1096" w:type="dxa"/>
            <w:noWrap/>
            <w:hideMark/>
          </w:tcPr>
          <w:p w14:paraId="6F1E1C08"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URXMB3</w:t>
            </w:r>
          </w:p>
        </w:tc>
        <w:tc>
          <w:tcPr>
            <w:tcW w:w="2499" w:type="dxa"/>
            <w:noWrap/>
            <w:hideMark/>
          </w:tcPr>
          <w:p w14:paraId="71264BED"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N-A-S-(4-hydrxy-2butn-l-yl)-L-cys (ng/mL)</w:t>
            </w:r>
          </w:p>
        </w:tc>
        <w:tc>
          <w:tcPr>
            <w:tcW w:w="990" w:type="dxa"/>
            <w:noWrap/>
            <w:hideMark/>
          </w:tcPr>
          <w:p w14:paraId="653BA80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5.89E-03</w:t>
            </w:r>
          </w:p>
        </w:tc>
        <w:tc>
          <w:tcPr>
            <w:tcW w:w="990" w:type="dxa"/>
            <w:noWrap/>
            <w:hideMark/>
          </w:tcPr>
          <w:p w14:paraId="3CA9E1C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72.1047</w:t>
            </w:r>
          </w:p>
        </w:tc>
        <w:tc>
          <w:tcPr>
            <w:tcW w:w="990" w:type="dxa"/>
            <w:noWrap/>
            <w:hideMark/>
          </w:tcPr>
          <w:p w14:paraId="5C480D00"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3.43E-04</w:t>
            </w:r>
          </w:p>
        </w:tc>
        <w:tc>
          <w:tcPr>
            <w:tcW w:w="900" w:type="dxa"/>
            <w:noWrap/>
            <w:hideMark/>
          </w:tcPr>
          <w:p w14:paraId="53279430"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17.1695</w:t>
            </w:r>
          </w:p>
        </w:tc>
        <w:tc>
          <w:tcPr>
            <w:tcW w:w="990" w:type="dxa"/>
            <w:noWrap/>
            <w:hideMark/>
          </w:tcPr>
          <w:p w14:paraId="306CD173" w14:textId="165FE8F8"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1.36E-62</w:t>
            </w:r>
          </w:p>
        </w:tc>
        <w:tc>
          <w:tcPr>
            <w:tcW w:w="900" w:type="dxa"/>
          </w:tcPr>
          <w:p w14:paraId="05B90575" w14:textId="3FAB73A1"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3.99E-62</w:t>
            </w:r>
          </w:p>
        </w:tc>
      </w:tr>
      <w:tr w:rsidR="00FB7D81" w:rsidRPr="00FB7D81" w14:paraId="2A84DC22" w14:textId="1FC25129" w:rsidTr="00FB7D81">
        <w:trPr>
          <w:trHeight w:val="300"/>
        </w:trPr>
        <w:tc>
          <w:tcPr>
            <w:tcW w:w="1096" w:type="dxa"/>
            <w:noWrap/>
            <w:hideMark/>
          </w:tcPr>
          <w:p w14:paraId="373DB573"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URX34M</w:t>
            </w:r>
          </w:p>
        </w:tc>
        <w:tc>
          <w:tcPr>
            <w:tcW w:w="2499" w:type="dxa"/>
            <w:noWrap/>
            <w:hideMark/>
          </w:tcPr>
          <w:p w14:paraId="5566D5DE"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3-methipurc acd &amp; 4-methipurc acd (ng/mL)</w:t>
            </w:r>
          </w:p>
        </w:tc>
        <w:tc>
          <w:tcPr>
            <w:tcW w:w="990" w:type="dxa"/>
            <w:noWrap/>
            <w:hideMark/>
          </w:tcPr>
          <w:p w14:paraId="65277E5D"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1.91E-03</w:t>
            </w:r>
          </w:p>
        </w:tc>
        <w:tc>
          <w:tcPr>
            <w:tcW w:w="990" w:type="dxa"/>
            <w:noWrap/>
            <w:hideMark/>
          </w:tcPr>
          <w:p w14:paraId="3727920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19.2155</w:t>
            </w:r>
          </w:p>
        </w:tc>
        <w:tc>
          <w:tcPr>
            <w:tcW w:w="990" w:type="dxa"/>
            <w:noWrap/>
            <w:hideMark/>
          </w:tcPr>
          <w:p w14:paraId="0419BAA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3.97E-04</w:t>
            </w:r>
          </w:p>
        </w:tc>
        <w:tc>
          <w:tcPr>
            <w:tcW w:w="900" w:type="dxa"/>
            <w:noWrap/>
            <w:hideMark/>
          </w:tcPr>
          <w:p w14:paraId="6A1AADF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4.8079</w:t>
            </w:r>
          </w:p>
        </w:tc>
        <w:tc>
          <w:tcPr>
            <w:tcW w:w="990" w:type="dxa"/>
            <w:noWrap/>
            <w:hideMark/>
          </w:tcPr>
          <w:p w14:paraId="1C921037" w14:textId="5B07BF2F"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1.61E-06</w:t>
            </w:r>
          </w:p>
        </w:tc>
        <w:tc>
          <w:tcPr>
            <w:tcW w:w="900" w:type="dxa"/>
          </w:tcPr>
          <w:p w14:paraId="43C06C89" w14:textId="2F7FAC59"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2.23E-06</w:t>
            </w:r>
          </w:p>
        </w:tc>
      </w:tr>
      <w:tr w:rsidR="00FB7D81" w:rsidRPr="00FB7D81" w14:paraId="7C9FB708" w14:textId="11200229" w:rsidTr="00FB7D81">
        <w:trPr>
          <w:trHeight w:val="300"/>
        </w:trPr>
        <w:tc>
          <w:tcPr>
            <w:tcW w:w="1096" w:type="dxa"/>
            <w:noWrap/>
            <w:hideMark/>
          </w:tcPr>
          <w:p w14:paraId="45FDC923"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URXBMA</w:t>
            </w:r>
          </w:p>
        </w:tc>
        <w:tc>
          <w:tcPr>
            <w:tcW w:w="2499" w:type="dxa"/>
            <w:noWrap/>
            <w:hideMark/>
          </w:tcPr>
          <w:p w14:paraId="341A13D0" w14:textId="77777777" w:rsidR="00FB7D81" w:rsidRPr="00FB7D81" w:rsidRDefault="00FB7D81" w:rsidP="00FB7D81">
            <w:pPr>
              <w:rPr>
                <w:rFonts w:asciiTheme="majorBidi" w:hAnsiTheme="majorBidi" w:cstheme="majorBidi"/>
                <w:sz w:val="16"/>
                <w:szCs w:val="16"/>
                <w:lang w:val="de-DE"/>
              </w:rPr>
            </w:pPr>
            <w:r w:rsidRPr="00FB7D81">
              <w:rPr>
                <w:rFonts w:asciiTheme="majorBidi" w:hAnsiTheme="majorBidi" w:cstheme="majorBidi"/>
                <w:sz w:val="16"/>
                <w:szCs w:val="16"/>
                <w:lang w:val="de-DE"/>
              </w:rPr>
              <w:t>N-Acetyl-S-(benzyl)-L-cysteine (ng/mL)</w:t>
            </w:r>
          </w:p>
        </w:tc>
        <w:tc>
          <w:tcPr>
            <w:tcW w:w="990" w:type="dxa"/>
            <w:noWrap/>
            <w:hideMark/>
          </w:tcPr>
          <w:p w14:paraId="6776F311"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1.11E-03</w:t>
            </w:r>
          </w:p>
        </w:tc>
        <w:tc>
          <w:tcPr>
            <w:tcW w:w="990" w:type="dxa"/>
            <w:noWrap/>
            <w:hideMark/>
          </w:tcPr>
          <w:p w14:paraId="5957D194"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10.7493</w:t>
            </w:r>
          </w:p>
        </w:tc>
        <w:tc>
          <w:tcPr>
            <w:tcW w:w="990" w:type="dxa"/>
            <w:noWrap/>
            <w:hideMark/>
          </w:tcPr>
          <w:p w14:paraId="19100504"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3.82E-04</w:t>
            </w:r>
          </w:p>
        </w:tc>
        <w:tc>
          <w:tcPr>
            <w:tcW w:w="900" w:type="dxa"/>
            <w:noWrap/>
            <w:hideMark/>
          </w:tcPr>
          <w:p w14:paraId="169D33A9"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2.9044</w:t>
            </w:r>
          </w:p>
        </w:tc>
        <w:tc>
          <w:tcPr>
            <w:tcW w:w="990" w:type="dxa"/>
            <w:noWrap/>
            <w:hideMark/>
          </w:tcPr>
          <w:p w14:paraId="27D39FA1" w14:textId="18ACDE6C"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3.71E-03</w:t>
            </w:r>
          </w:p>
        </w:tc>
        <w:tc>
          <w:tcPr>
            <w:tcW w:w="900" w:type="dxa"/>
          </w:tcPr>
          <w:p w14:paraId="42B181DE" w14:textId="5003A966"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4.47E-03</w:t>
            </w:r>
          </w:p>
        </w:tc>
      </w:tr>
      <w:tr w:rsidR="00FB7D81" w:rsidRPr="00FB7D81" w14:paraId="0F6E1FC0" w14:textId="514579A9" w:rsidTr="00FB7D81">
        <w:trPr>
          <w:trHeight w:val="300"/>
        </w:trPr>
        <w:tc>
          <w:tcPr>
            <w:tcW w:w="1096" w:type="dxa"/>
            <w:noWrap/>
            <w:hideMark/>
          </w:tcPr>
          <w:p w14:paraId="163D9C0E"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URXBPM</w:t>
            </w:r>
          </w:p>
        </w:tc>
        <w:tc>
          <w:tcPr>
            <w:tcW w:w="2499" w:type="dxa"/>
            <w:noWrap/>
            <w:hideMark/>
          </w:tcPr>
          <w:p w14:paraId="54987929" w14:textId="77777777" w:rsidR="00FB7D81" w:rsidRPr="00FB7D81" w:rsidRDefault="00FB7D81" w:rsidP="00FB7D81">
            <w:pPr>
              <w:rPr>
                <w:rFonts w:asciiTheme="majorBidi" w:hAnsiTheme="majorBidi" w:cstheme="majorBidi"/>
                <w:sz w:val="16"/>
                <w:szCs w:val="16"/>
                <w:lang w:val="pt-BR"/>
              </w:rPr>
            </w:pPr>
            <w:r w:rsidRPr="00FB7D81">
              <w:rPr>
                <w:rFonts w:asciiTheme="majorBidi" w:hAnsiTheme="majorBidi" w:cstheme="majorBidi"/>
                <w:sz w:val="16"/>
                <w:szCs w:val="16"/>
                <w:lang w:val="pt-BR"/>
              </w:rPr>
              <w:t>N-Acetyl-S-(n-propyl)-L-cysteine (ng/mL)</w:t>
            </w:r>
          </w:p>
        </w:tc>
        <w:tc>
          <w:tcPr>
            <w:tcW w:w="990" w:type="dxa"/>
            <w:noWrap/>
            <w:hideMark/>
          </w:tcPr>
          <w:p w14:paraId="786CFCF2"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2.10E-03</w:t>
            </w:r>
          </w:p>
        </w:tc>
        <w:tc>
          <w:tcPr>
            <w:tcW w:w="990" w:type="dxa"/>
            <w:noWrap/>
            <w:hideMark/>
          </w:tcPr>
          <w:p w14:paraId="0830D511"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21.3044</w:t>
            </w:r>
          </w:p>
        </w:tc>
        <w:tc>
          <w:tcPr>
            <w:tcW w:w="990" w:type="dxa"/>
            <w:noWrap/>
            <w:hideMark/>
          </w:tcPr>
          <w:p w14:paraId="546A981C"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5.56E-04</w:t>
            </w:r>
          </w:p>
        </w:tc>
        <w:tc>
          <w:tcPr>
            <w:tcW w:w="900" w:type="dxa"/>
            <w:noWrap/>
            <w:hideMark/>
          </w:tcPr>
          <w:p w14:paraId="185A471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3.7701</w:t>
            </w:r>
          </w:p>
        </w:tc>
        <w:tc>
          <w:tcPr>
            <w:tcW w:w="990" w:type="dxa"/>
            <w:noWrap/>
            <w:hideMark/>
          </w:tcPr>
          <w:p w14:paraId="5A65D375" w14:textId="619E6B18"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1.67E-04</w:t>
            </w:r>
          </w:p>
        </w:tc>
        <w:tc>
          <w:tcPr>
            <w:tcW w:w="900" w:type="dxa"/>
          </w:tcPr>
          <w:p w14:paraId="7AEFE797" w14:textId="37868A71"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2.12E-04</w:t>
            </w:r>
          </w:p>
        </w:tc>
      </w:tr>
      <w:tr w:rsidR="00FB7D81" w:rsidRPr="00FB7D81" w14:paraId="56394A51" w14:textId="072C3F50" w:rsidTr="00FB7D81">
        <w:trPr>
          <w:trHeight w:val="300"/>
        </w:trPr>
        <w:tc>
          <w:tcPr>
            <w:tcW w:w="1096" w:type="dxa"/>
            <w:noWrap/>
            <w:hideMark/>
          </w:tcPr>
          <w:p w14:paraId="0EC4BFF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URXGAM</w:t>
            </w:r>
          </w:p>
        </w:tc>
        <w:tc>
          <w:tcPr>
            <w:tcW w:w="2499" w:type="dxa"/>
            <w:noWrap/>
            <w:hideMark/>
          </w:tcPr>
          <w:p w14:paraId="2D058847" w14:textId="77777777" w:rsidR="00FB7D81" w:rsidRPr="00FB7D81" w:rsidRDefault="00FB7D81" w:rsidP="00FB7D81">
            <w:pPr>
              <w:rPr>
                <w:rFonts w:asciiTheme="majorBidi" w:hAnsiTheme="majorBidi" w:cstheme="majorBidi"/>
                <w:sz w:val="16"/>
                <w:szCs w:val="16"/>
                <w:lang w:val="pt-BR"/>
              </w:rPr>
            </w:pPr>
            <w:r w:rsidRPr="00FB7D81">
              <w:rPr>
                <w:rFonts w:asciiTheme="majorBidi" w:hAnsiTheme="majorBidi" w:cstheme="majorBidi"/>
                <w:sz w:val="16"/>
                <w:szCs w:val="16"/>
                <w:lang w:val="pt-BR"/>
              </w:rPr>
              <w:t>N-ac-S-(2-carbmo-2-hydxel)-L-cys (ng/mL)</w:t>
            </w:r>
          </w:p>
        </w:tc>
        <w:tc>
          <w:tcPr>
            <w:tcW w:w="990" w:type="dxa"/>
            <w:noWrap/>
            <w:hideMark/>
          </w:tcPr>
          <w:p w14:paraId="4849D6F2"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1.83E-03</w:t>
            </w:r>
          </w:p>
        </w:tc>
        <w:tc>
          <w:tcPr>
            <w:tcW w:w="990" w:type="dxa"/>
            <w:noWrap/>
            <w:hideMark/>
          </w:tcPr>
          <w:p w14:paraId="53C7E2D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18.3903</w:t>
            </w:r>
          </w:p>
        </w:tc>
        <w:tc>
          <w:tcPr>
            <w:tcW w:w="990" w:type="dxa"/>
            <w:noWrap/>
            <w:hideMark/>
          </w:tcPr>
          <w:p w14:paraId="36576080"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2.31E-04</w:t>
            </w:r>
          </w:p>
        </w:tc>
        <w:tc>
          <w:tcPr>
            <w:tcW w:w="900" w:type="dxa"/>
            <w:noWrap/>
            <w:hideMark/>
          </w:tcPr>
          <w:p w14:paraId="511DE005"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7.9430</w:t>
            </w:r>
          </w:p>
        </w:tc>
        <w:tc>
          <w:tcPr>
            <w:tcW w:w="990" w:type="dxa"/>
            <w:noWrap/>
            <w:hideMark/>
          </w:tcPr>
          <w:p w14:paraId="022811A3" w14:textId="55033799"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2.94E-15</w:t>
            </w:r>
          </w:p>
        </w:tc>
        <w:tc>
          <w:tcPr>
            <w:tcW w:w="900" w:type="dxa"/>
          </w:tcPr>
          <w:p w14:paraId="3B35EAFF" w14:textId="3F79E9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5.05E-15</w:t>
            </w:r>
          </w:p>
        </w:tc>
      </w:tr>
      <w:tr w:rsidR="00FB7D81" w:rsidRPr="00FB7D81" w14:paraId="0D1F462B" w14:textId="6A4BE8DF" w:rsidTr="00FB7D81">
        <w:trPr>
          <w:trHeight w:val="300"/>
        </w:trPr>
        <w:tc>
          <w:tcPr>
            <w:tcW w:w="1096" w:type="dxa"/>
            <w:noWrap/>
            <w:hideMark/>
          </w:tcPr>
          <w:p w14:paraId="6EE4F6C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URXMAD</w:t>
            </w:r>
          </w:p>
        </w:tc>
        <w:tc>
          <w:tcPr>
            <w:tcW w:w="2499" w:type="dxa"/>
            <w:noWrap/>
            <w:hideMark/>
          </w:tcPr>
          <w:p w14:paraId="60DCB3C5"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Mandelic acid (ng/mL)</w:t>
            </w:r>
          </w:p>
        </w:tc>
        <w:tc>
          <w:tcPr>
            <w:tcW w:w="990" w:type="dxa"/>
            <w:noWrap/>
            <w:hideMark/>
          </w:tcPr>
          <w:p w14:paraId="0DE9674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2.36E-03</w:t>
            </w:r>
          </w:p>
        </w:tc>
        <w:tc>
          <w:tcPr>
            <w:tcW w:w="990" w:type="dxa"/>
            <w:noWrap/>
            <w:hideMark/>
          </w:tcPr>
          <w:p w14:paraId="4E2CF3E7"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24.2441</w:t>
            </w:r>
          </w:p>
        </w:tc>
        <w:tc>
          <w:tcPr>
            <w:tcW w:w="990" w:type="dxa"/>
            <w:noWrap/>
            <w:hideMark/>
          </w:tcPr>
          <w:p w14:paraId="2D95B338"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2.68E-04</w:t>
            </w:r>
          </w:p>
        </w:tc>
        <w:tc>
          <w:tcPr>
            <w:tcW w:w="900" w:type="dxa"/>
            <w:noWrap/>
            <w:hideMark/>
          </w:tcPr>
          <w:p w14:paraId="63093E10"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8.7834</w:t>
            </w:r>
          </w:p>
        </w:tc>
        <w:tc>
          <w:tcPr>
            <w:tcW w:w="990" w:type="dxa"/>
            <w:noWrap/>
            <w:hideMark/>
          </w:tcPr>
          <w:p w14:paraId="749EDA07" w14:textId="6E76FE86"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2.86E-18</w:t>
            </w:r>
          </w:p>
        </w:tc>
        <w:tc>
          <w:tcPr>
            <w:tcW w:w="900" w:type="dxa"/>
          </w:tcPr>
          <w:p w14:paraId="7100510D" w14:textId="42FE60F5"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4.98E-18</w:t>
            </w:r>
          </w:p>
        </w:tc>
      </w:tr>
      <w:tr w:rsidR="00FB7D81" w:rsidRPr="00FB7D81" w14:paraId="7F159A60" w14:textId="7505EA0C" w:rsidTr="00FB7D81">
        <w:trPr>
          <w:trHeight w:val="300"/>
        </w:trPr>
        <w:tc>
          <w:tcPr>
            <w:tcW w:w="1096" w:type="dxa"/>
            <w:noWrap/>
            <w:hideMark/>
          </w:tcPr>
          <w:p w14:paraId="03D38A69"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URXAAM</w:t>
            </w:r>
          </w:p>
        </w:tc>
        <w:tc>
          <w:tcPr>
            <w:tcW w:w="2499" w:type="dxa"/>
            <w:noWrap/>
            <w:hideMark/>
          </w:tcPr>
          <w:p w14:paraId="657186C1" w14:textId="77777777" w:rsidR="00FB7D81" w:rsidRPr="00FB7D81" w:rsidRDefault="00FB7D81" w:rsidP="00FB7D81">
            <w:pPr>
              <w:rPr>
                <w:rFonts w:asciiTheme="majorBidi" w:hAnsiTheme="majorBidi" w:cstheme="majorBidi"/>
                <w:sz w:val="16"/>
                <w:szCs w:val="16"/>
                <w:lang w:val="pt-BR"/>
              </w:rPr>
            </w:pPr>
            <w:r w:rsidRPr="00FB7D81">
              <w:rPr>
                <w:rFonts w:asciiTheme="majorBidi" w:hAnsiTheme="majorBidi" w:cstheme="majorBidi"/>
                <w:sz w:val="16"/>
                <w:szCs w:val="16"/>
                <w:lang w:val="pt-BR"/>
              </w:rPr>
              <w:t>N-Ace-S-(2-carbamoylethyl)-L-cys (ng/mL)</w:t>
            </w:r>
          </w:p>
        </w:tc>
        <w:tc>
          <w:tcPr>
            <w:tcW w:w="990" w:type="dxa"/>
            <w:noWrap/>
            <w:hideMark/>
          </w:tcPr>
          <w:p w14:paraId="4F4B852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-7.47E-04</w:t>
            </w:r>
          </w:p>
        </w:tc>
        <w:tc>
          <w:tcPr>
            <w:tcW w:w="990" w:type="dxa"/>
            <w:noWrap/>
            <w:hideMark/>
          </w:tcPr>
          <w:p w14:paraId="1F414B92"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-6.6515</w:t>
            </w:r>
          </w:p>
        </w:tc>
        <w:tc>
          <w:tcPr>
            <w:tcW w:w="990" w:type="dxa"/>
            <w:noWrap/>
            <w:hideMark/>
          </w:tcPr>
          <w:p w14:paraId="26FCDE4E"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2.91E-04</w:t>
            </w:r>
          </w:p>
        </w:tc>
        <w:tc>
          <w:tcPr>
            <w:tcW w:w="900" w:type="dxa"/>
            <w:noWrap/>
            <w:hideMark/>
          </w:tcPr>
          <w:p w14:paraId="4DE92E00"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-2.5703</w:t>
            </w:r>
          </w:p>
        </w:tc>
        <w:tc>
          <w:tcPr>
            <w:tcW w:w="990" w:type="dxa"/>
            <w:noWrap/>
            <w:hideMark/>
          </w:tcPr>
          <w:p w14:paraId="0596A3C6" w14:textId="761E61D8"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1.02E-02</w:t>
            </w:r>
          </w:p>
        </w:tc>
        <w:tc>
          <w:tcPr>
            <w:tcW w:w="900" w:type="dxa"/>
          </w:tcPr>
          <w:p w14:paraId="0AA84382" w14:textId="33DA71F8"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1.18E-02</w:t>
            </w:r>
          </w:p>
        </w:tc>
      </w:tr>
      <w:tr w:rsidR="00FB7D81" w:rsidRPr="00FB7D81" w14:paraId="4264B22D" w14:textId="77C6B555" w:rsidTr="00FB7D81">
        <w:trPr>
          <w:trHeight w:val="300"/>
        </w:trPr>
        <w:tc>
          <w:tcPr>
            <w:tcW w:w="1096" w:type="dxa"/>
            <w:noWrap/>
            <w:hideMark/>
          </w:tcPr>
          <w:p w14:paraId="7AD03E98"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URXAMC</w:t>
            </w:r>
          </w:p>
        </w:tc>
        <w:tc>
          <w:tcPr>
            <w:tcW w:w="2499" w:type="dxa"/>
            <w:noWrap/>
            <w:hideMark/>
          </w:tcPr>
          <w:p w14:paraId="21FE58D0" w14:textId="77777777" w:rsidR="00FB7D81" w:rsidRPr="00FB7D81" w:rsidRDefault="00FB7D81" w:rsidP="00FB7D81">
            <w:pPr>
              <w:rPr>
                <w:rFonts w:asciiTheme="majorBidi" w:hAnsiTheme="majorBidi" w:cstheme="majorBidi"/>
                <w:sz w:val="16"/>
                <w:szCs w:val="16"/>
                <w:lang w:val="pt-BR"/>
              </w:rPr>
            </w:pPr>
            <w:r w:rsidRPr="00FB7D81">
              <w:rPr>
                <w:rFonts w:asciiTheme="majorBidi" w:hAnsiTheme="majorBidi" w:cstheme="majorBidi"/>
                <w:sz w:val="16"/>
                <w:szCs w:val="16"/>
                <w:lang w:val="pt-BR"/>
              </w:rPr>
              <w:t>N-Ace-S-(N-methlcarbamoyl)-L-cys (ng/mL)</w:t>
            </w:r>
          </w:p>
        </w:tc>
        <w:tc>
          <w:tcPr>
            <w:tcW w:w="990" w:type="dxa"/>
            <w:noWrap/>
            <w:hideMark/>
          </w:tcPr>
          <w:p w14:paraId="35A1E653"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5.42E-03</w:t>
            </w:r>
          </w:p>
        </w:tc>
        <w:tc>
          <w:tcPr>
            <w:tcW w:w="990" w:type="dxa"/>
            <w:noWrap/>
            <w:hideMark/>
          </w:tcPr>
          <w:p w14:paraId="1F0DD1ED"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64.6833</w:t>
            </w:r>
          </w:p>
        </w:tc>
        <w:tc>
          <w:tcPr>
            <w:tcW w:w="990" w:type="dxa"/>
            <w:noWrap/>
            <w:hideMark/>
          </w:tcPr>
          <w:p w14:paraId="703B276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2.80E-04</w:t>
            </w:r>
          </w:p>
        </w:tc>
        <w:tc>
          <w:tcPr>
            <w:tcW w:w="900" w:type="dxa"/>
            <w:noWrap/>
            <w:hideMark/>
          </w:tcPr>
          <w:p w14:paraId="28642829"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19.3606</w:t>
            </w:r>
          </w:p>
        </w:tc>
        <w:tc>
          <w:tcPr>
            <w:tcW w:w="990" w:type="dxa"/>
            <w:noWrap/>
            <w:hideMark/>
          </w:tcPr>
          <w:p w14:paraId="25658324" w14:textId="4206FC0E"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5.41E-78</w:t>
            </w:r>
          </w:p>
        </w:tc>
        <w:tc>
          <w:tcPr>
            <w:tcW w:w="900" w:type="dxa"/>
          </w:tcPr>
          <w:p w14:paraId="50B34266" w14:textId="5E52FE33"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1.82E-77</w:t>
            </w:r>
          </w:p>
        </w:tc>
      </w:tr>
      <w:tr w:rsidR="00FB7D81" w:rsidRPr="00FB7D81" w14:paraId="328E67A7" w14:textId="0CBB58CC" w:rsidTr="00FB7D81">
        <w:trPr>
          <w:trHeight w:val="300"/>
        </w:trPr>
        <w:tc>
          <w:tcPr>
            <w:tcW w:w="1096" w:type="dxa"/>
            <w:noWrap/>
            <w:hideMark/>
          </w:tcPr>
          <w:p w14:paraId="2C1447BC"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URXATC</w:t>
            </w:r>
          </w:p>
        </w:tc>
        <w:tc>
          <w:tcPr>
            <w:tcW w:w="2499" w:type="dxa"/>
            <w:noWrap/>
            <w:hideMark/>
          </w:tcPr>
          <w:p w14:paraId="2110B38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2-amnothiazolne-4-carbxylic acid (ng/mL)</w:t>
            </w:r>
          </w:p>
        </w:tc>
        <w:tc>
          <w:tcPr>
            <w:tcW w:w="990" w:type="dxa"/>
            <w:noWrap/>
            <w:hideMark/>
          </w:tcPr>
          <w:p w14:paraId="18C49079"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-2.83E-03</w:t>
            </w:r>
          </w:p>
        </w:tc>
        <w:tc>
          <w:tcPr>
            <w:tcW w:w="990" w:type="dxa"/>
            <w:noWrap/>
            <w:hideMark/>
          </w:tcPr>
          <w:p w14:paraId="47E7358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-22.9682</w:t>
            </w:r>
          </w:p>
        </w:tc>
        <w:tc>
          <w:tcPr>
            <w:tcW w:w="990" w:type="dxa"/>
            <w:noWrap/>
            <w:hideMark/>
          </w:tcPr>
          <w:p w14:paraId="0BFDE932"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3.88E-04</w:t>
            </w:r>
          </w:p>
        </w:tc>
        <w:tc>
          <w:tcPr>
            <w:tcW w:w="900" w:type="dxa"/>
            <w:noWrap/>
            <w:hideMark/>
          </w:tcPr>
          <w:p w14:paraId="26E7D285"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-7.3075</w:t>
            </w:r>
          </w:p>
        </w:tc>
        <w:tc>
          <w:tcPr>
            <w:tcW w:w="990" w:type="dxa"/>
            <w:noWrap/>
            <w:hideMark/>
          </w:tcPr>
          <w:p w14:paraId="26840A5D" w14:textId="2B1ABB62"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3.63E-13</w:t>
            </w:r>
          </w:p>
        </w:tc>
        <w:tc>
          <w:tcPr>
            <w:tcW w:w="900" w:type="dxa"/>
          </w:tcPr>
          <w:p w14:paraId="1561FE0E" w14:textId="30EED2D4"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5.95E-13</w:t>
            </w:r>
          </w:p>
        </w:tc>
      </w:tr>
      <w:tr w:rsidR="00FB7D81" w:rsidRPr="00FB7D81" w14:paraId="23CFE0C4" w14:textId="5CD618EA" w:rsidTr="00FB7D81">
        <w:trPr>
          <w:trHeight w:val="300"/>
        </w:trPr>
        <w:tc>
          <w:tcPr>
            <w:tcW w:w="1096" w:type="dxa"/>
            <w:noWrap/>
            <w:hideMark/>
          </w:tcPr>
          <w:p w14:paraId="1C2B51A7"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URXCYM</w:t>
            </w:r>
          </w:p>
        </w:tc>
        <w:tc>
          <w:tcPr>
            <w:tcW w:w="2499" w:type="dxa"/>
            <w:noWrap/>
            <w:hideMark/>
          </w:tcPr>
          <w:p w14:paraId="44E8414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N-acetyl-S-(2-cyanoethyl)-L-cys (ng/mL)</w:t>
            </w:r>
          </w:p>
        </w:tc>
        <w:tc>
          <w:tcPr>
            <w:tcW w:w="990" w:type="dxa"/>
            <w:noWrap/>
            <w:hideMark/>
          </w:tcPr>
          <w:p w14:paraId="1D1DBAF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2.19E-03</w:t>
            </w:r>
          </w:p>
        </w:tc>
        <w:tc>
          <w:tcPr>
            <w:tcW w:w="990" w:type="dxa"/>
            <w:noWrap/>
            <w:hideMark/>
          </w:tcPr>
          <w:p w14:paraId="189AF5C5"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22.3032</w:t>
            </w:r>
          </w:p>
        </w:tc>
        <w:tc>
          <w:tcPr>
            <w:tcW w:w="990" w:type="dxa"/>
            <w:noWrap/>
            <w:hideMark/>
          </w:tcPr>
          <w:p w14:paraId="0BD33E17"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3.76E-04</w:t>
            </w:r>
          </w:p>
        </w:tc>
        <w:tc>
          <w:tcPr>
            <w:tcW w:w="900" w:type="dxa"/>
            <w:noWrap/>
            <w:hideMark/>
          </w:tcPr>
          <w:p w14:paraId="4201C2A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5.8168</w:t>
            </w:r>
          </w:p>
        </w:tc>
        <w:tc>
          <w:tcPr>
            <w:tcW w:w="990" w:type="dxa"/>
            <w:noWrap/>
            <w:hideMark/>
          </w:tcPr>
          <w:p w14:paraId="5896949B" w14:textId="2194CED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6.75E-09</w:t>
            </w:r>
          </w:p>
        </w:tc>
        <w:tc>
          <w:tcPr>
            <w:tcW w:w="900" w:type="dxa"/>
          </w:tcPr>
          <w:p w14:paraId="46636E6F" w14:textId="551AE2DC"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1.04E-08</w:t>
            </w:r>
          </w:p>
        </w:tc>
      </w:tr>
      <w:tr w:rsidR="00FB7D81" w:rsidRPr="00FB7D81" w14:paraId="09B3D672" w14:textId="74BA89A6" w:rsidTr="00FB7D81">
        <w:trPr>
          <w:trHeight w:val="300"/>
        </w:trPr>
        <w:tc>
          <w:tcPr>
            <w:tcW w:w="1096" w:type="dxa"/>
            <w:noWrap/>
            <w:hideMark/>
          </w:tcPr>
          <w:p w14:paraId="78EE8C9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URXTTC</w:t>
            </w:r>
          </w:p>
        </w:tc>
        <w:tc>
          <w:tcPr>
            <w:tcW w:w="2499" w:type="dxa"/>
            <w:noWrap/>
            <w:hideMark/>
          </w:tcPr>
          <w:p w14:paraId="7294E222"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2-thoxothazlidne-4-carbxylic acid (ng/mL)</w:t>
            </w:r>
          </w:p>
        </w:tc>
        <w:tc>
          <w:tcPr>
            <w:tcW w:w="990" w:type="dxa"/>
            <w:noWrap/>
            <w:hideMark/>
          </w:tcPr>
          <w:p w14:paraId="54B42BA9"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-7.26E-04</w:t>
            </w:r>
          </w:p>
        </w:tc>
        <w:tc>
          <w:tcPr>
            <w:tcW w:w="990" w:type="dxa"/>
            <w:noWrap/>
            <w:hideMark/>
          </w:tcPr>
          <w:p w14:paraId="1EFBCF3C"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-6.4692</w:t>
            </w:r>
          </w:p>
        </w:tc>
        <w:tc>
          <w:tcPr>
            <w:tcW w:w="990" w:type="dxa"/>
            <w:noWrap/>
            <w:hideMark/>
          </w:tcPr>
          <w:p w14:paraId="3D49E64C"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4.65E-04</w:t>
            </w:r>
          </w:p>
        </w:tc>
        <w:tc>
          <w:tcPr>
            <w:tcW w:w="900" w:type="dxa"/>
            <w:noWrap/>
            <w:hideMark/>
          </w:tcPr>
          <w:p w14:paraId="5714BF9C"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-1.5604</w:t>
            </w:r>
          </w:p>
        </w:tc>
        <w:tc>
          <w:tcPr>
            <w:tcW w:w="990" w:type="dxa"/>
            <w:noWrap/>
            <w:hideMark/>
          </w:tcPr>
          <w:p w14:paraId="5207A0E2" w14:textId="13504B23"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1.19E-01</w:t>
            </w:r>
          </w:p>
        </w:tc>
        <w:tc>
          <w:tcPr>
            <w:tcW w:w="900" w:type="dxa"/>
          </w:tcPr>
          <w:p w14:paraId="11C39A97" w14:textId="037DF595"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1.29E-01</w:t>
            </w:r>
          </w:p>
        </w:tc>
      </w:tr>
      <w:tr w:rsidR="00FB7D81" w:rsidRPr="00FB7D81" w14:paraId="7D6CCAD0" w14:textId="27AF8CBD" w:rsidTr="00FB7D81">
        <w:trPr>
          <w:trHeight w:val="300"/>
        </w:trPr>
        <w:tc>
          <w:tcPr>
            <w:tcW w:w="1096" w:type="dxa"/>
            <w:noWrap/>
            <w:hideMark/>
          </w:tcPr>
          <w:p w14:paraId="53368CC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URX2MH</w:t>
            </w:r>
          </w:p>
        </w:tc>
        <w:tc>
          <w:tcPr>
            <w:tcW w:w="2499" w:type="dxa"/>
            <w:noWrap/>
            <w:hideMark/>
          </w:tcPr>
          <w:p w14:paraId="6EC4C048"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2-Methylhippuric acid (ng/mL)</w:t>
            </w:r>
          </w:p>
        </w:tc>
        <w:tc>
          <w:tcPr>
            <w:tcW w:w="990" w:type="dxa"/>
            <w:noWrap/>
            <w:hideMark/>
          </w:tcPr>
          <w:p w14:paraId="0D117741"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1.10E-03</w:t>
            </w:r>
          </w:p>
        </w:tc>
        <w:tc>
          <w:tcPr>
            <w:tcW w:w="990" w:type="dxa"/>
            <w:noWrap/>
            <w:hideMark/>
          </w:tcPr>
          <w:p w14:paraId="7218BE12"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10.7130</w:t>
            </w:r>
          </w:p>
        </w:tc>
        <w:tc>
          <w:tcPr>
            <w:tcW w:w="990" w:type="dxa"/>
            <w:noWrap/>
            <w:hideMark/>
          </w:tcPr>
          <w:p w14:paraId="3A40A0FD"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3.87E-04</w:t>
            </w:r>
          </w:p>
        </w:tc>
        <w:tc>
          <w:tcPr>
            <w:tcW w:w="900" w:type="dxa"/>
            <w:noWrap/>
            <w:hideMark/>
          </w:tcPr>
          <w:p w14:paraId="5C6CEBD7"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2.8584</w:t>
            </w:r>
          </w:p>
        </w:tc>
        <w:tc>
          <w:tcPr>
            <w:tcW w:w="990" w:type="dxa"/>
            <w:noWrap/>
            <w:hideMark/>
          </w:tcPr>
          <w:p w14:paraId="59A08074" w14:textId="02D4C09F"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4.29E-03</w:t>
            </w:r>
          </w:p>
        </w:tc>
        <w:tc>
          <w:tcPr>
            <w:tcW w:w="900" w:type="dxa"/>
          </w:tcPr>
          <w:p w14:paraId="78846757" w14:textId="1242F893"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5.13E-03</w:t>
            </w:r>
          </w:p>
        </w:tc>
      </w:tr>
      <w:tr w:rsidR="00FB7D81" w:rsidRPr="00FB7D81" w14:paraId="16B83B59" w14:textId="47CEC1B9" w:rsidTr="00FB7D81">
        <w:trPr>
          <w:trHeight w:val="300"/>
        </w:trPr>
        <w:tc>
          <w:tcPr>
            <w:tcW w:w="1096" w:type="dxa"/>
            <w:noWrap/>
            <w:hideMark/>
          </w:tcPr>
          <w:p w14:paraId="51AD8440"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URXPMM</w:t>
            </w:r>
          </w:p>
        </w:tc>
        <w:tc>
          <w:tcPr>
            <w:tcW w:w="2499" w:type="dxa"/>
            <w:noWrap/>
            <w:hideMark/>
          </w:tcPr>
          <w:p w14:paraId="08B75A4E" w14:textId="77777777" w:rsidR="00FB7D81" w:rsidRPr="00FB7D81" w:rsidRDefault="00FB7D81" w:rsidP="00FB7D81">
            <w:pPr>
              <w:rPr>
                <w:rFonts w:asciiTheme="majorBidi" w:hAnsiTheme="majorBidi" w:cstheme="majorBidi"/>
                <w:sz w:val="16"/>
                <w:szCs w:val="16"/>
                <w:lang w:val="pt-BR"/>
              </w:rPr>
            </w:pPr>
            <w:r w:rsidRPr="00FB7D81">
              <w:rPr>
                <w:rFonts w:asciiTheme="majorBidi" w:hAnsiTheme="majorBidi" w:cstheme="majorBidi"/>
                <w:sz w:val="16"/>
                <w:szCs w:val="16"/>
                <w:lang w:val="pt-BR"/>
              </w:rPr>
              <w:t>N-A-S-(3-hydrxprpl-1-metl)-L-cys (ng/mL)</w:t>
            </w:r>
          </w:p>
        </w:tc>
        <w:tc>
          <w:tcPr>
            <w:tcW w:w="990" w:type="dxa"/>
            <w:noWrap/>
            <w:hideMark/>
          </w:tcPr>
          <w:p w14:paraId="7D1007A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3.28E-03</w:t>
            </w:r>
          </w:p>
        </w:tc>
        <w:tc>
          <w:tcPr>
            <w:tcW w:w="990" w:type="dxa"/>
            <w:noWrap/>
            <w:hideMark/>
          </w:tcPr>
          <w:p w14:paraId="6B0256AD"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35.2217</w:t>
            </w:r>
          </w:p>
        </w:tc>
        <w:tc>
          <w:tcPr>
            <w:tcW w:w="990" w:type="dxa"/>
            <w:noWrap/>
            <w:hideMark/>
          </w:tcPr>
          <w:p w14:paraId="53C40FED"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3.14E-04</w:t>
            </w:r>
          </w:p>
        </w:tc>
        <w:tc>
          <w:tcPr>
            <w:tcW w:w="900" w:type="dxa"/>
            <w:noWrap/>
            <w:hideMark/>
          </w:tcPr>
          <w:p w14:paraId="23A3D24A"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10.4243</w:t>
            </w:r>
          </w:p>
        </w:tc>
        <w:tc>
          <w:tcPr>
            <w:tcW w:w="990" w:type="dxa"/>
            <w:noWrap/>
            <w:hideMark/>
          </w:tcPr>
          <w:p w14:paraId="5EC71688" w14:textId="6D3B6BD3"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6.08E-25</w:t>
            </w:r>
          </w:p>
        </w:tc>
        <w:tc>
          <w:tcPr>
            <w:tcW w:w="900" w:type="dxa"/>
          </w:tcPr>
          <w:p w14:paraId="06596498" w14:textId="2E46CFA8"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1.19E-24</w:t>
            </w:r>
          </w:p>
        </w:tc>
      </w:tr>
      <w:tr w:rsidR="00FB7D81" w:rsidRPr="00FB7D81" w14:paraId="5A442676" w14:textId="023CFBE0" w:rsidTr="00FB7D81">
        <w:trPr>
          <w:trHeight w:val="300"/>
        </w:trPr>
        <w:tc>
          <w:tcPr>
            <w:tcW w:w="1096" w:type="dxa"/>
            <w:noWrap/>
            <w:hideMark/>
          </w:tcPr>
          <w:p w14:paraId="34C973F0"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URXCEM</w:t>
            </w:r>
          </w:p>
        </w:tc>
        <w:tc>
          <w:tcPr>
            <w:tcW w:w="2499" w:type="dxa"/>
            <w:noWrap/>
            <w:hideMark/>
          </w:tcPr>
          <w:p w14:paraId="2F719747" w14:textId="77777777" w:rsidR="00FB7D81" w:rsidRPr="00FB7D81" w:rsidRDefault="00FB7D81" w:rsidP="00FB7D81">
            <w:pPr>
              <w:rPr>
                <w:rFonts w:asciiTheme="majorBidi" w:hAnsiTheme="majorBidi" w:cstheme="majorBidi"/>
                <w:sz w:val="16"/>
                <w:szCs w:val="16"/>
                <w:lang w:val="pt-BR"/>
              </w:rPr>
            </w:pPr>
            <w:r w:rsidRPr="00FB7D81">
              <w:rPr>
                <w:rFonts w:asciiTheme="majorBidi" w:hAnsiTheme="majorBidi" w:cstheme="majorBidi"/>
                <w:sz w:val="16"/>
                <w:szCs w:val="16"/>
                <w:lang w:val="pt-BR"/>
              </w:rPr>
              <w:t>N-Acetyl-S-(2-Carbxyethyl)-L-Cys (ng/mL)</w:t>
            </w:r>
          </w:p>
        </w:tc>
        <w:tc>
          <w:tcPr>
            <w:tcW w:w="990" w:type="dxa"/>
            <w:noWrap/>
            <w:hideMark/>
          </w:tcPr>
          <w:p w14:paraId="33C55782"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4.02E-03</w:t>
            </w:r>
          </w:p>
        </w:tc>
        <w:tc>
          <w:tcPr>
            <w:tcW w:w="990" w:type="dxa"/>
            <w:noWrap/>
            <w:hideMark/>
          </w:tcPr>
          <w:p w14:paraId="34BAF277"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44.7956</w:t>
            </w:r>
          </w:p>
        </w:tc>
        <w:tc>
          <w:tcPr>
            <w:tcW w:w="990" w:type="dxa"/>
            <w:noWrap/>
            <w:hideMark/>
          </w:tcPr>
          <w:p w14:paraId="02F489B7"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3.04E-04</w:t>
            </w:r>
          </w:p>
        </w:tc>
        <w:tc>
          <w:tcPr>
            <w:tcW w:w="900" w:type="dxa"/>
            <w:noWrap/>
            <w:hideMark/>
          </w:tcPr>
          <w:p w14:paraId="7A53D3B8"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13.2081</w:t>
            </w:r>
          </w:p>
        </w:tc>
        <w:tc>
          <w:tcPr>
            <w:tcW w:w="990" w:type="dxa"/>
            <w:noWrap/>
            <w:hideMark/>
          </w:tcPr>
          <w:p w14:paraId="7CEE3A6B" w14:textId="0EDF1EEE"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1.44E-38</w:t>
            </w:r>
          </w:p>
        </w:tc>
        <w:tc>
          <w:tcPr>
            <w:tcW w:w="900" w:type="dxa"/>
          </w:tcPr>
          <w:p w14:paraId="50C8C43E" w14:textId="6D9938F8"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3.38E-38</w:t>
            </w:r>
          </w:p>
        </w:tc>
      </w:tr>
      <w:tr w:rsidR="00FB7D81" w:rsidRPr="00FB7D81" w14:paraId="228AF192" w14:textId="624A8624" w:rsidTr="00FB7D81">
        <w:trPr>
          <w:trHeight w:val="300"/>
        </w:trPr>
        <w:tc>
          <w:tcPr>
            <w:tcW w:w="1096" w:type="dxa"/>
            <w:noWrap/>
            <w:hideMark/>
          </w:tcPr>
          <w:p w14:paraId="038465F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URXHPM</w:t>
            </w:r>
          </w:p>
        </w:tc>
        <w:tc>
          <w:tcPr>
            <w:tcW w:w="2499" w:type="dxa"/>
            <w:noWrap/>
            <w:hideMark/>
          </w:tcPr>
          <w:p w14:paraId="0949950C" w14:textId="77777777" w:rsidR="00FB7D81" w:rsidRPr="00FB7D81" w:rsidRDefault="00FB7D81" w:rsidP="00FB7D81">
            <w:pPr>
              <w:rPr>
                <w:rFonts w:asciiTheme="majorBidi" w:hAnsiTheme="majorBidi" w:cstheme="majorBidi"/>
                <w:sz w:val="16"/>
                <w:szCs w:val="16"/>
                <w:lang w:val="pt-BR"/>
              </w:rPr>
            </w:pPr>
            <w:r w:rsidRPr="00FB7D81">
              <w:rPr>
                <w:rFonts w:asciiTheme="majorBidi" w:hAnsiTheme="majorBidi" w:cstheme="majorBidi"/>
                <w:sz w:val="16"/>
                <w:szCs w:val="16"/>
                <w:lang w:val="pt-BR"/>
              </w:rPr>
              <w:t>N-Ace-S-(3-Hydroxypropyl)-L-Cys (ng/mL)</w:t>
            </w:r>
          </w:p>
        </w:tc>
        <w:tc>
          <w:tcPr>
            <w:tcW w:w="990" w:type="dxa"/>
            <w:noWrap/>
            <w:hideMark/>
          </w:tcPr>
          <w:p w14:paraId="66E7A3AE"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3.37E-03</w:t>
            </w:r>
          </w:p>
        </w:tc>
        <w:tc>
          <w:tcPr>
            <w:tcW w:w="990" w:type="dxa"/>
            <w:noWrap/>
            <w:hideMark/>
          </w:tcPr>
          <w:p w14:paraId="5F7F3E80"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36.3719</w:t>
            </w:r>
          </w:p>
        </w:tc>
        <w:tc>
          <w:tcPr>
            <w:tcW w:w="990" w:type="dxa"/>
            <w:noWrap/>
            <w:hideMark/>
          </w:tcPr>
          <w:p w14:paraId="2F8D8ABE"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3.24E-04</w:t>
            </w:r>
          </w:p>
        </w:tc>
        <w:tc>
          <w:tcPr>
            <w:tcW w:w="900" w:type="dxa"/>
            <w:noWrap/>
            <w:hideMark/>
          </w:tcPr>
          <w:p w14:paraId="6410777C"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10.3901</w:t>
            </w:r>
          </w:p>
        </w:tc>
        <w:tc>
          <w:tcPr>
            <w:tcW w:w="990" w:type="dxa"/>
            <w:noWrap/>
            <w:hideMark/>
          </w:tcPr>
          <w:p w14:paraId="66C4AF6E" w14:textId="75911591"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8.59E-25</w:t>
            </w:r>
          </w:p>
        </w:tc>
        <w:tc>
          <w:tcPr>
            <w:tcW w:w="900" w:type="dxa"/>
          </w:tcPr>
          <w:p w14:paraId="1EFBCC24" w14:textId="2A2B733D"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1.66E-24</w:t>
            </w:r>
          </w:p>
        </w:tc>
      </w:tr>
      <w:tr w:rsidR="00FB7D81" w:rsidRPr="00FB7D81" w14:paraId="2ED495BD" w14:textId="51C6416C" w:rsidTr="00FB7D81">
        <w:trPr>
          <w:trHeight w:val="300"/>
        </w:trPr>
        <w:tc>
          <w:tcPr>
            <w:tcW w:w="1096" w:type="dxa"/>
            <w:noWrap/>
            <w:hideMark/>
          </w:tcPr>
          <w:p w14:paraId="47622303"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URXDHB</w:t>
            </w:r>
          </w:p>
        </w:tc>
        <w:tc>
          <w:tcPr>
            <w:tcW w:w="2499" w:type="dxa"/>
            <w:noWrap/>
            <w:hideMark/>
          </w:tcPr>
          <w:p w14:paraId="1AE6140B" w14:textId="77777777" w:rsidR="00FB7D81" w:rsidRPr="00FB7D81" w:rsidRDefault="00FB7D81" w:rsidP="00FB7D81">
            <w:pPr>
              <w:rPr>
                <w:rFonts w:asciiTheme="majorBidi" w:hAnsiTheme="majorBidi" w:cstheme="majorBidi"/>
                <w:sz w:val="16"/>
                <w:szCs w:val="16"/>
                <w:lang w:val="pt-BR"/>
              </w:rPr>
            </w:pPr>
            <w:r w:rsidRPr="00FB7D81">
              <w:rPr>
                <w:rFonts w:asciiTheme="majorBidi" w:hAnsiTheme="majorBidi" w:cstheme="majorBidi"/>
                <w:sz w:val="16"/>
                <w:szCs w:val="16"/>
                <w:lang w:val="pt-BR"/>
              </w:rPr>
              <w:t>N-Ace-S-(3,4-Dihidxybutl)-L-Cys (ng/mL)</w:t>
            </w:r>
          </w:p>
        </w:tc>
        <w:tc>
          <w:tcPr>
            <w:tcW w:w="990" w:type="dxa"/>
            <w:noWrap/>
            <w:hideMark/>
          </w:tcPr>
          <w:p w14:paraId="079B9755"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8.74E-04</w:t>
            </w:r>
          </w:p>
        </w:tc>
        <w:tc>
          <w:tcPr>
            <w:tcW w:w="990" w:type="dxa"/>
            <w:noWrap/>
            <w:hideMark/>
          </w:tcPr>
          <w:p w14:paraId="7709473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8.3804</w:t>
            </w:r>
          </w:p>
        </w:tc>
        <w:tc>
          <w:tcPr>
            <w:tcW w:w="990" w:type="dxa"/>
            <w:noWrap/>
            <w:hideMark/>
          </w:tcPr>
          <w:p w14:paraId="39FE9AD8"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2.19E-04</w:t>
            </w:r>
          </w:p>
        </w:tc>
        <w:tc>
          <w:tcPr>
            <w:tcW w:w="900" w:type="dxa"/>
            <w:noWrap/>
            <w:hideMark/>
          </w:tcPr>
          <w:p w14:paraId="77872669"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3.9896</w:t>
            </w:r>
          </w:p>
        </w:tc>
        <w:tc>
          <w:tcPr>
            <w:tcW w:w="990" w:type="dxa"/>
            <w:noWrap/>
            <w:hideMark/>
          </w:tcPr>
          <w:p w14:paraId="16D97119" w14:textId="34068198"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6.81E-05</w:t>
            </w:r>
          </w:p>
        </w:tc>
        <w:tc>
          <w:tcPr>
            <w:tcW w:w="900" w:type="dxa"/>
          </w:tcPr>
          <w:p w14:paraId="0D23E24E" w14:textId="5FF0A96D"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8.73E-05</w:t>
            </w:r>
          </w:p>
        </w:tc>
      </w:tr>
      <w:tr w:rsidR="00FB7D81" w:rsidRPr="00FB7D81" w14:paraId="05C2698A" w14:textId="557B39DE" w:rsidTr="00FB7D81">
        <w:trPr>
          <w:trHeight w:val="300"/>
        </w:trPr>
        <w:tc>
          <w:tcPr>
            <w:tcW w:w="1096" w:type="dxa"/>
            <w:noWrap/>
            <w:hideMark/>
          </w:tcPr>
          <w:p w14:paraId="2C813C58"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LBXVTO</w:t>
            </w:r>
          </w:p>
        </w:tc>
        <w:tc>
          <w:tcPr>
            <w:tcW w:w="2499" w:type="dxa"/>
            <w:noWrap/>
            <w:hideMark/>
          </w:tcPr>
          <w:p w14:paraId="74F4B6C9"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Blood Toluene (ng/ml)</w:t>
            </w:r>
          </w:p>
        </w:tc>
        <w:tc>
          <w:tcPr>
            <w:tcW w:w="990" w:type="dxa"/>
            <w:noWrap/>
            <w:hideMark/>
          </w:tcPr>
          <w:p w14:paraId="6B152D69"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1.77E-03</w:t>
            </w:r>
          </w:p>
        </w:tc>
        <w:tc>
          <w:tcPr>
            <w:tcW w:w="990" w:type="dxa"/>
            <w:noWrap/>
            <w:hideMark/>
          </w:tcPr>
          <w:p w14:paraId="267C00AB"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17.6917</w:t>
            </w:r>
          </w:p>
        </w:tc>
        <w:tc>
          <w:tcPr>
            <w:tcW w:w="990" w:type="dxa"/>
            <w:noWrap/>
            <w:hideMark/>
          </w:tcPr>
          <w:p w14:paraId="7E326CC5"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1.96E-04</w:t>
            </w:r>
          </w:p>
        </w:tc>
        <w:tc>
          <w:tcPr>
            <w:tcW w:w="900" w:type="dxa"/>
            <w:noWrap/>
            <w:hideMark/>
          </w:tcPr>
          <w:p w14:paraId="6F83BACC"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9.0372</w:t>
            </w:r>
          </w:p>
        </w:tc>
        <w:tc>
          <w:tcPr>
            <w:tcW w:w="990" w:type="dxa"/>
            <w:noWrap/>
            <w:hideMark/>
          </w:tcPr>
          <w:p w14:paraId="2BA2206B" w14:textId="2408909A"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1.91E-19</w:t>
            </w:r>
          </w:p>
        </w:tc>
        <w:tc>
          <w:tcPr>
            <w:tcW w:w="900" w:type="dxa"/>
          </w:tcPr>
          <w:p w14:paraId="7FC5FA76" w14:textId="2EA09244"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3.36E-19</w:t>
            </w:r>
          </w:p>
        </w:tc>
      </w:tr>
      <w:tr w:rsidR="00FB7D81" w:rsidRPr="00FB7D81" w14:paraId="2D00ECD1" w14:textId="71852FF1" w:rsidTr="00FB7D81">
        <w:trPr>
          <w:trHeight w:val="300"/>
        </w:trPr>
        <w:tc>
          <w:tcPr>
            <w:tcW w:w="1096" w:type="dxa"/>
            <w:noWrap/>
            <w:hideMark/>
          </w:tcPr>
          <w:p w14:paraId="0E577D3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LBXNM</w:t>
            </w:r>
          </w:p>
        </w:tc>
        <w:tc>
          <w:tcPr>
            <w:tcW w:w="2499" w:type="dxa"/>
            <w:noWrap/>
            <w:hideMark/>
          </w:tcPr>
          <w:p w14:paraId="4D6C9082"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Blood Nitromethane (pg/mL)</w:t>
            </w:r>
          </w:p>
        </w:tc>
        <w:tc>
          <w:tcPr>
            <w:tcW w:w="990" w:type="dxa"/>
            <w:noWrap/>
            <w:hideMark/>
          </w:tcPr>
          <w:p w14:paraId="58F0B506"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1.87E-03</w:t>
            </w:r>
          </w:p>
        </w:tc>
        <w:tc>
          <w:tcPr>
            <w:tcW w:w="990" w:type="dxa"/>
            <w:noWrap/>
            <w:hideMark/>
          </w:tcPr>
          <w:p w14:paraId="255D934E"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18.8482</w:t>
            </w:r>
          </w:p>
        </w:tc>
        <w:tc>
          <w:tcPr>
            <w:tcW w:w="990" w:type="dxa"/>
            <w:noWrap/>
            <w:hideMark/>
          </w:tcPr>
          <w:p w14:paraId="11E8CEF0"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1.55E-04</w:t>
            </w:r>
          </w:p>
        </w:tc>
        <w:tc>
          <w:tcPr>
            <w:tcW w:w="900" w:type="dxa"/>
            <w:noWrap/>
            <w:hideMark/>
          </w:tcPr>
          <w:p w14:paraId="2B57781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12.0917</w:t>
            </w:r>
          </w:p>
        </w:tc>
        <w:tc>
          <w:tcPr>
            <w:tcW w:w="990" w:type="dxa"/>
            <w:noWrap/>
            <w:hideMark/>
          </w:tcPr>
          <w:p w14:paraId="55A81A2C" w14:textId="548F91D1"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9.17E-33</w:t>
            </w:r>
          </w:p>
        </w:tc>
        <w:tc>
          <w:tcPr>
            <w:tcW w:w="900" w:type="dxa"/>
          </w:tcPr>
          <w:p w14:paraId="066BB31E" w14:textId="6118021C"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1.93E-32</w:t>
            </w:r>
          </w:p>
        </w:tc>
      </w:tr>
      <w:tr w:rsidR="00FB7D81" w:rsidRPr="00FB7D81" w14:paraId="2A74080D" w14:textId="4A04CB59" w:rsidTr="00FB7D81">
        <w:trPr>
          <w:trHeight w:val="300"/>
        </w:trPr>
        <w:tc>
          <w:tcPr>
            <w:tcW w:w="1096" w:type="dxa"/>
            <w:noWrap/>
            <w:hideMark/>
          </w:tcPr>
          <w:p w14:paraId="1789D7C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LBXVCF</w:t>
            </w:r>
          </w:p>
        </w:tc>
        <w:tc>
          <w:tcPr>
            <w:tcW w:w="2499" w:type="dxa"/>
            <w:noWrap/>
            <w:hideMark/>
          </w:tcPr>
          <w:p w14:paraId="1E28D76C"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Blood Chloroform (pg/ml)</w:t>
            </w:r>
          </w:p>
        </w:tc>
        <w:tc>
          <w:tcPr>
            <w:tcW w:w="990" w:type="dxa"/>
            <w:noWrap/>
            <w:hideMark/>
          </w:tcPr>
          <w:p w14:paraId="1FDD1F0E"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-2.52E-04</w:t>
            </w:r>
          </w:p>
        </w:tc>
        <w:tc>
          <w:tcPr>
            <w:tcW w:w="990" w:type="dxa"/>
            <w:noWrap/>
            <w:hideMark/>
          </w:tcPr>
          <w:p w14:paraId="00FD273E"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-2.2959</w:t>
            </w:r>
          </w:p>
        </w:tc>
        <w:tc>
          <w:tcPr>
            <w:tcW w:w="990" w:type="dxa"/>
            <w:noWrap/>
            <w:hideMark/>
          </w:tcPr>
          <w:p w14:paraId="0AD7301F"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2.80E-04</w:t>
            </w:r>
          </w:p>
        </w:tc>
        <w:tc>
          <w:tcPr>
            <w:tcW w:w="900" w:type="dxa"/>
            <w:noWrap/>
            <w:hideMark/>
          </w:tcPr>
          <w:p w14:paraId="7C5DCA62" w14:textId="7777777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-0.9022</w:t>
            </w:r>
          </w:p>
        </w:tc>
        <w:tc>
          <w:tcPr>
            <w:tcW w:w="990" w:type="dxa"/>
            <w:noWrap/>
            <w:hideMark/>
          </w:tcPr>
          <w:p w14:paraId="352A14FD" w14:textId="1DDE8087"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3.67E-01</w:t>
            </w:r>
          </w:p>
        </w:tc>
        <w:tc>
          <w:tcPr>
            <w:tcW w:w="900" w:type="dxa"/>
          </w:tcPr>
          <w:p w14:paraId="1A17F70E" w14:textId="7115C9FB" w:rsidR="00FB7D81" w:rsidRPr="00FB7D81" w:rsidRDefault="00FB7D81" w:rsidP="00FB7D81">
            <w:pPr>
              <w:rPr>
                <w:rFonts w:asciiTheme="majorBidi" w:hAnsiTheme="majorBidi" w:cstheme="majorBidi"/>
                <w:sz w:val="16"/>
                <w:szCs w:val="16"/>
              </w:rPr>
            </w:pPr>
            <w:r w:rsidRPr="00FB7D81">
              <w:rPr>
                <w:rFonts w:asciiTheme="majorBidi" w:hAnsiTheme="majorBidi" w:cstheme="majorBidi"/>
                <w:sz w:val="16"/>
                <w:szCs w:val="16"/>
              </w:rPr>
              <w:t>3.80E-01</w:t>
            </w:r>
          </w:p>
        </w:tc>
      </w:tr>
    </w:tbl>
    <w:p w14:paraId="6D7D4FA0" w14:textId="77777777" w:rsidR="00F44EF6" w:rsidRPr="005A7711" w:rsidRDefault="00F44EF6" w:rsidP="0058664A">
      <w:pPr>
        <w:spacing w:after="0" w:line="240" w:lineRule="auto"/>
        <w:rPr>
          <w:rFonts w:asciiTheme="majorBidi" w:hAnsiTheme="majorBidi" w:cstheme="majorBidi"/>
          <w:b/>
          <w:bCs/>
          <w:sz w:val="24"/>
          <w:szCs w:val="24"/>
        </w:rPr>
      </w:pPr>
    </w:p>
    <w:p w14:paraId="0027B6A6" w14:textId="7B74DF89" w:rsidR="00D15E09" w:rsidRPr="00F224C4" w:rsidRDefault="00AB24B4" w:rsidP="00F224C4">
      <w:pPr>
        <w:pStyle w:val="Heading2"/>
        <w:rPr>
          <w:rFonts w:asciiTheme="majorBidi" w:hAnsiTheme="majorBidi"/>
          <w:color w:val="auto"/>
          <w:sz w:val="24"/>
          <w:szCs w:val="24"/>
        </w:rPr>
      </w:pPr>
      <w:bookmarkStart w:id="16" w:name="_Toc525603894"/>
      <w:r w:rsidRPr="005A7711">
        <w:rPr>
          <w:rFonts w:asciiTheme="majorBidi" w:hAnsiTheme="majorBidi"/>
          <w:b/>
          <w:bCs/>
          <w:color w:val="auto"/>
          <w:sz w:val="24"/>
          <w:szCs w:val="24"/>
        </w:rPr>
        <w:t xml:space="preserve">Table </w:t>
      </w:r>
      <w:r w:rsidR="00DE490D">
        <w:rPr>
          <w:rFonts w:asciiTheme="majorBidi" w:hAnsiTheme="majorBidi"/>
          <w:b/>
          <w:bCs/>
          <w:color w:val="auto"/>
          <w:sz w:val="24"/>
          <w:szCs w:val="24"/>
        </w:rPr>
        <w:t>S</w:t>
      </w:r>
      <w:r w:rsidR="00F224C4">
        <w:rPr>
          <w:rFonts w:asciiTheme="majorBidi" w:hAnsiTheme="majorBidi"/>
          <w:b/>
          <w:bCs/>
          <w:color w:val="auto"/>
          <w:sz w:val="24"/>
          <w:szCs w:val="24"/>
        </w:rPr>
        <w:t>14</w:t>
      </w:r>
      <w:r w:rsidRPr="005A7711">
        <w:rPr>
          <w:rFonts w:asciiTheme="majorBidi" w:hAnsiTheme="majorBidi"/>
          <w:b/>
          <w:bCs/>
          <w:color w:val="auto"/>
          <w:sz w:val="24"/>
          <w:szCs w:val="24"/>
        </w:rPr>
        <w:t xml:space="preserve">. </w:t>
      </w:r>
      <w:r w:rsidR="00D15E09" w:rsidRPr="005A7711">
        <w:rPr>
          <w:rFonts w:asciiTheme="majorBidi" w:hAnsiTheme="majorBidi"/>
          <w:color w:val="auto"/>
          <w:sz w:val="24"/>
          <w:szCs w:val="24"/>
        </w:rPr>
        <w:t>Latest restriction date, decade, and period</w:t>
      </w:r>
      <w:r w:rsidR="004F4588" w:rsidRPr="005A7711">
        <w:rPr>
          <w:rFonts w:asciiTheme="majorBidi" w:hAnsiTheme="majorBidi"/>
          <w:color w:val="auto"/>
          <w:sz w:val="24"/>
          <w:szCs w:val="24"/>
        </w:rPr>
        <w:t xml:space="preserve"> by chemicals.</w:t>
      </w:r>
      <w:bookmarkEnd w:id="16"/>
    </w:p>
    <w:tbl>
      <w:tblPr>
        <w:tblStyle w:val="TableGrid"/>
        <w:tblW w:w="9355" w:type="dxa"/>
        <w:tblLayout w:type="fixed"/>
        <w:tblLook w:val="04A0" w:firstRow="1" w:lastRow="0" w:firstColumn="1" w:lastColumn="0" w:noHBand="0" w:noVBand="1"/>
      </w:tblPr>
      <w:tblGrid>
        <w:gridCol w:w="1165"/>
        <w:gridCol w:w="3690"/>
        <w:gridCol w:w="1440"/>
        <w:gridCol w:w="1440"/>
        <w:gridCol w:w="1620"/>
      </w:tblGrid>
      <w:tr w:rsidR="009B55C0" w:rsidRPr="009B55C0" w14:paraId="417E5D58" w14:textId="77777777" w:rsidTr="00167107">
        <w:trPr>
          <w:trHeight w:val="288"/>
        </w:trPr>
        <w:tc>
          <w:tcPr>
            <w:tcW w:w="1165" w:type="dxa"/>
            <w:noWrap/>
          </w:tcPr>
          <w:p w14:paraId="4432E8F8" w14:textId="54C3487E" w:rsidR="009B55C0" w:rsidRPr="009B55C0" w:rsidRDefault="009B55C0" w:rsidP="009B55C0">
            <w:pPr>
              <w:rPr>
                <w:rFonts w:asciiTheme="majorBidi" w:eastAsia="Times New Roman" w:hAnsiTheme="majorBidi" w:cstheme="majorBidi"/>
                <w:b/>
                <w:bCs/>
                <w:sz w:val="16"/>
                <w:szCs w:val="16"/>
              </w:rPr>
            </w:pPr>
            <w:r w:rsidRPr="009B55C0">
              <w:rPr>
                <w:rFonts w:asciiTheme="majorBidi" w:hAnsiTheme="majorBidi" w:cstheme="majorBidi"/>
                <w:b/>
                <w:bCs/>
                <w:sz w:val="16"/>
                <w:szCs w:val="16"/>
              </w:rPr>
              <w:t>NHANES Codename</w:t>
            </w:r>
          </w:p>
        </w:tc>
        <w:tc>
          <w:tcPr>
            <w:tcW w:w="3690" w:type="dxa"/>
            <w:noWrap/>
          </w:tcPr>
          <w:p w14:paraId="70204590" w14:textId="62C0FD9C" w:rsidR="009B55C0" w:rsidRPr="009B55C0" w:rsidRDefault="009B55C0" w:rsidP="009B55C0">
            <w:pPr>
              <w:rPr>
                <w:rFonts w:asciiTheme="majorBidi" w:eastAsia="Times New Roman" w:hAnsiTheme="majorBidi" w:cstheme="majorBidi"/>
                <w:b/>
                <w:bCs/>
                <w:sz w:val="16"/>
                <w:szCs w:val="16"/>
              </w:rPr>
            </w:pPr>
            <w:r w:rsidRPr="009B55C0">
              <w:rPr>
                <w:rFonts w:asciiTheme="majorBidi" w:hAnsiTheme="majorBidi" w:cstheme="majorBidi"/>
                <w:b/>
                <w:bCs/>
                <w:sz w:val="16"/>
                <w:szCs w:val="16"/>
              </w:rPr>
              <w:t>Chemical Name (units)</w:t>
            </w:r>
          </w:p>
        </w:tc>
        <w:tc>
          <w:tcPr>
            <w:tcW w:w="1440" w:type="dxa"/>
            <w:noWrap/>
          </w:tcPr>
          <w:p w14:paraId="21198C7E" w14:textId="20CE42D5" w:rsidR="009B55C0" w:rsidRPr="009B55C0" w:rsidRDefault="009B55C0" w:rsidP="009B55C0">
            <w:pPr>
              <w:rPr>
                <w:rFonts w:asciiTheme="majorBidi" w:eastAsia="Times New Roman" w:hAnsiTheme="majorBidi" w:cstheme="majorBidi"/>
                <w:b/>
                <w:bCs/>
                <w:sz w:val="16"/>
                <w:szCs w:val="16"/>
              </w:rPr>
            </w:pPr>
            <w:r w:rsidRPr="009B55C0">
              <w:rPr>
                <w:rFonts w:asciiTheme="majorBidi" w:hAnsiTheme="majorBidi" w:cstheme="majorBidi"/>
                <w:b/>
                <w:bCs/>
                <w:sz w:val="16"/>
                <w:szCs w:val="16"/>
              </w:rPr>
              <w:t>Latest Restriction Date</w:t>
            </w:r>
          </w:p>
        </w:tc>
        <w:tc>
          <w:tcPr>
            <w:tcW w:w="1440" w:type="dxa"/>
            <w:noWrap/>
          </w:tcPr>
          <w:p w14:paraId="6C2F75E4" w14:textId="23E6B435" w:rsidR="009B55C0" w:rsidRPr="009B55C0" w:rsidRDefault="009B55C0" w:rsidP="009B55C0">
            <w:pPr>
              <w:rPr>
                <w:rFonts w:asciiTheme="majorBidi" w:eastAsia="Times New Roman" w:hAnsiTheme="majorBidi" w:cstheme="majorBidi"/>
                <w:b/>
                <w:bCs/>
                <w:sz w:val="16"/>
                <w:szCs w:val="16"/>
              </w:rPr>
            </w:pPr>
            <w:r w:rsidRPr="009B55C0">
              <w:rPr>
                <w:rFonts w:asciiTheme="majorBidi" w:hAnsiTheme="majorBidi" w:cstheme="majorBidi"/>
                <w:b/>
                <w:bCs/>
                <w:sz w:val="16"/>
                <w:szCs w:val="16"/>
              </w:rPr>
              <w:t>Latest Restriction Decade</w:t>
            </w:r>
          </w:p>
        </w:tc>
        <w:tc>
          <w:tcPr>
            <w:tcW w:w="1620" w:type="dxa"/>
            <w:noWrap/>
          </w:tcPr>
          <w:p w14:paraId="73CAADE7" w14:textId="649C0C06" w:rsidR="009B55C0" w:rsidRPr="009B55C0" w:rsidRDefault="009B55C0" w:rsidP="009B55C0">
            <w:pPr>
              <w:rPr>
                <w:rFonts w:asciiTheme="majorBidi" w:eastAsia="Times New Roman" w:hAnsiTheme="majorBidi" w:cstheme="majorBidi"/>
                <w:b/>
                <w:bCs/>
                <w:sz w:val="16"/>
                <w:szCs w:val="16"/>
              </w:rPr>
            </w:pPr>
            <w:r w:rsidRPr="009B55C0">
              <w:rPr>
                <w:rFonts w:asciiTheme="majorBidi" w:hAnsiTheme="majorBidi" w:cstheme="majorBidi"/>
                <w:b/>
                <w:bCs/>
                <w:sz w:val="16"/>
                <w:szCs w:val="16"/>
              </w:rPr>
              <w:t>Latest Restriction Period</w:t>
            </w:r>
          </w:p>
        </w:tc>
      </w:tr>
      <w:tr w:rsidR="009B55C0" w:rsidRPr="009B55C0" w14:paraId="29DDAAA5" w14:textId="77777777" w:rsidTr="00167107">
        <w:trPr>
          <w:trHeight w:val="288"/>
        </w:trPr>
        <w:tc>
          <w:tcPr>
            <w:tcW w:w="1165" w:type="dxa"/>
            <w:noWrap/>
            <w:hideMark/>
          </w:tcPr>
          <w:p w14:paraId="39CC8720"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LBXGLY</w:t>
            </w:r>
          </w:p>
        </w:tc>
        <w:tc>
          <w:tcPr>
            <w:tcW w:w="3690" w:type="dxa"/>
            <w:noWrap/>
            <w:hideMark/>
          </w:tcPr>
          <w:p w14:paraId="7668ABBE"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Glycideamide (pmoL/G Hb)</w:t>
            </w:r>
          </w:p>
        </w:tc>
        <w:tc>
          <w:tcPr>
            <w:tcW w:w="1440" w:type="dxa"/>
            <w:noWrap/>
            <w:hideMark/>
          </w:tcPr>
          <w:p w14:paraId="28917F0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70C3E645"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2665C906"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0DA2FF3D" w14:textId="77777777" w:rsidTr="00167107">
        <w:trPr>
          <w:trHeight w:val="288"/>
        </w:trPr>
        <w:tc>
          <w:tcPr>
            <w:tcW w:w="1165" w:type="dxa"/>
            <w:noWrap/>
            <w:hideMark/>
          </w:tcPr>
          <w:p w14:paraId="37E85003"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LBXACR</w:t>
            </w:r>
          </w:p>
        </w:tc>
        <w:tc>
          <w:tcPr>
            <w:tcW w:w="3690" w:type="dxa"/>
            <w:noWrap/>
            <w:hideMark/>
          </w:tcPr>
          <w:p w14:paraId="66525549"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Acrylamide (pmoL/G Hb)</w:t>
            </w:r>
          </w:p>
        </w:tc>
        <w:tc>
          <w:tcPr>
            <w:tcW w:w="1440" w:type="dxa"/>
            <w:noWrap/>
            <w:hideMark/>
          </w:tcPr>
          <w:p w14:paraId="7F9EB552"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069F08E6"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1E2507A5"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6CD1F2CA" w14:textId="77777777" w:rsidTr="00167107">
        <w:trPr>
          <w:trHeight w:val="288"/>
        </w:trPr>
        <w:tc>
          <w:tcPr>
            <w:tcW w:w="1165" w:type="dxa"/>
            <w:noWrap/>
            <w:hideMark/>
          </w:tcPr>
          <w:p w14:paraId="412686C6"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LBXBB1LA</w:t>
            </w:r>
          </w:p>
        </w:tc>
        <w:tc>
          <w:tcPr>
            <w:tcW w:w="3690" w:type="dxa"/>
            <w:noWrap/>
            <w:hideMark/>
          </w:tcPr>
          <w:p w14:paraId="7E0D3BEF"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2,2',4,4',5,5'-hexabromobiphenyl lipid adj (ng/g)</w:t>
            </w:r>
          </w:p>
        </w:tc>
        <w:tc>
          <w:tcPr>
            <w:tcW w:w="1440" w:type="dxa"/>
            <w:noWrap/>
            <w:hideMark/>
          </w:tcPr>
          <w:p w14:paraId="5CC13024"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1979</w:t>
            </w:r>
          </w:p>
        </w:tc>
        <w:tc>
          <w:tcPr>
            <w:tcW w:w="1440" w:type="dxa"/>
            <w:noWrap/>
            <w:hideMark/>
          </w:tcPr>
          <w:p w14:paraId="7A60B9B4"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1970s</w:t>
            </w:r>
          </w:p>
        </w:tc>
        <w:tc>
          <w:tcPr>
            <w:tcW w:w="1620" w:type="dxa"/>
            <w:noWrap/>
            <w:hideMark/>
          </w:tcPr>
          <w:p w14:paraId="6BC12C6B"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1970-1984</w:t>
            </w:r>
          </w:p>
        </w:tc>
      </w:tr>
      <w:tr w:rsidR="009B55C0" w:rsidRPr="009B55C0" w14:paraId="3693EBB1" w14:textId="77777777" w:rsidTr="00167107">
        <w:trPr>
          <w:trHeight w:val="288"/>
        </w:trPr>
        <w:tc>
          <w:tcPr>
            <w:tcW w:w="1165" w:type="dxa"/>
            <w:noWrap/>
            <w:hideMark/>
          </w:tcPr>
          <w:p w14:paraId="4D5C1B34"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LBXBR2LA</w:t>
            </w:r>
          </w:p>
        </w:tc>
        <w:tc>
          <w:tcPr>
            <w:tcW w:w="3690" w:type="dxa"/>
            <w:noWrap/>
            <w:hideMark/>
          </w:tcPr>
          <w:p w14:paraId="618C826A"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2,4,4'-tribromodiphenyl ether lipid adj (ng/g)</w:t>
            </w:r>
          </w:p>
        </w:tc>
        <w:tc>
          <w:tcPr>
            <w:tcW w:w="1440" w:type="dxa"/>
            <w:noWrap/>
            <w:hideMark/>
          </w:tcPr>
          <w:p w14:paraId="66740541"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2004</w:t>
            </w:r>
          </w:p>
        </w:tc>
        <w:tc>
          <w:tcPr>
            <w:tcW w:w="1440" w:type="dxa"/>
            <w:noWrap/>
            <w:hideMark/>
          </w:tcPr>
          <w:p w14:paraId="0BFA8C46"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2000s</w:t>
            </w:r>
          </w:p>
        </w:tc>
        <w:tc>
          <w:tcPr>
            <w:tcW w:w="1620" w:type="dxa"/>
            <w:noWrap/>
            <w:hideMark/>
          </w:tcPr>
          <w:p w14:paraId="25E3FDFF"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2000-2014</w:t>
            </w:r>
          </w:p>
        </w:tc>
      </w:tr>
      <w:tr w:rsidR="009B55C0" w:rsidRPr="009B55C0" w14:paraId="1874489D" w14:textId="77777777" w:rsidTr="00167107">
        <w:trPr>
          <w:trHeight w:val="288"/>
        </w:trPr>
        <w:tc>
          <w:tcPr>
            <w:tcW w:w="1165" w:type="dxa"/>
            <w:noWrap/>
            <w:hideMark/>
          </w:tcPr>
          <w:p w14:paraId="63C5A6C9"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LBXBR8LA</w:t>
            </w:r>
          </w:p>
        </w:tc>
        <w:tc>
          <w:tcPr>
            <w:tcW w:w="3690" w:type="dxa"/>
            <w:noWrap/>
            <w:hideMark/>
          </w:tcPr>
          <w:p w14:paraId="309C63C8"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2,2',4,4',5,6'-hexabromodiphenyl ether lipid adj (ng/g)</w:t>
            </w:r>
          </w:p>
        </w:tc>
        <w:tc>
          <w:tcPr>
            <w:tcW w:w="1440" w:type="dxa"/>
            <w:noWrap/>
            <w:hideMark/>
          </w:tcPr>
          <w:p w14:paraId="7AACC5AC"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2004</w:t>
            </w:r>
          </w:p>
        </w:tc>
        <w:tc>
          <w:tcPr>
            <w:tcW w:w="1440" w:type="dxa"/>
            <w:noWrap/>
            <w:hideMark/>
          </w:tcPr>
          <w:p w14:paraId="51284567"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2000s</w:t>
            </w:r>
          </w:p>
        </w:tc>
        <w:tc>
          <w:tcPr>
            <w:tcW w:w="1620" w:type="dxa"/>
            <w:noWrap/>
            <w:hideMark/>
          </w:tcPr>
          <w:p w14:paraId="10FB6C3E"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2000-2014</w:t>
            </w:r>
          </w:p>
        </w:tc>
      </w:tr>
      <w:tr w:rsidR="009B55C0" w:rsidRPr="009B55C0" w14:paraId="6120D01B" w14:textId="77777777" w:rsidTr="00167107">
        <w:trPr>
          <w:trHeight w:val="288"/>
        </w:trPr>
        <w:tc>
          <w:tcPr>
            <w:tcW w:w="1165" w:type="dxa"/>
            <w:noWrap/>
            <w:hideMark/>
          </w:tcPr>
          <w:p w14:paraId="40126A74"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LBXBR6LA</w:t>
            </w:r>
          </w:p>
        </w:tc>
        <w:tc>
          <w:tcPr>
            <w:tcW w:w="3690" w:type="dxa"/>
            <w:noWrap/>
            <w:hideMark/>
          </w:tcPr>
          <w:p w14:paraId="1D8ABF8E"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2,2',4,4',6-pentabromodiphenyl lipid adj (ng/g)</w:t>
            </w:r>
          </w:p>
        </w:tc>
        <w:tc>
          <w:tcPr>
            <w:tcW w:w="1440" w:type="dxa"/>
            <w:noWrap/>
            <w:hideMark/>
          </w:tcPr>
          <w:p w14:paraId="6EE37523"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2004</w:t>
            </w:r>
          </w:p>
        </w:tc>
        <w:tc>
          <w:tcPr>
            <w:tcW w:w="1440" w:type="dxa"/>
            <w:noWrap/>
            <w:hideMark/>
          </w:tcPr>
          <w:p w14:paraId="2711B5A7"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2000s</w:t>
            </w:r>
          </w:p>
        </w:tc>
        <w:tc>
          <w:tcPr>
            <w:tcW w:w="1620" w:type="dxa"/>
            <w:noWrap/>
            <w:hideMark/>
          </w:tcPr>
          <w:p w14:paraId="6D729DE8"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2000-2014</w:t>
            </w:r>
          </w:p>
        </w:tc>
      </w:tr>
      <w:tr w:rsidR="009B55C0" w:rsidRPr="009B55C0" w14:paraId="450AA493" w14:textId="77777777" w:rsidTr="00167107">
        <w:trPr>
          <w:trHeight w:val="288"/>
        </w:trPr>
        <w:tc>
          <w:tcPr>
            <w:tcW w:w="1165" w:type="dxa"/>
            <w:noWrap/>
            <w:hideMark/>
          </w:tcPr>
          <w:p w14:paraId="42DC7B58"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LBXBR3LA</w:t>
            </w:r>
          </w:p>
        </w:tc>
        <w:tc>
          <w:tcPr>
            <w:tcW w:w="3690" w:type="dxa"/>
            <w:noWrap/>
            <w:hideMark/>
          </w:tcPr>
          <w:p w14:paraId="1F74A926"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2,2',4,4'-tetrabromodiphenyl ether lipid ad (ng/g)</w:t>
            </w:r>
          </w:p>
        </w:tc>
        <w:tc>
          <w:tcPr>
            <w:tcW w:w="1440" w:type="dxa"/>
            <w:noWrap/>
            <w:hideMark/>
          </w:tcPr>
          <w:p w14:paraId="5989E9E6"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2004</w:t>
            </w:r>
          </w:p>
        </w:tc>
        <w:tc>
          <w:tcPr>
            <w:tcW w:w="1440" w:type="dxa"/>
            <w:noWrap/>
            <w:hideMark/>
          </w:tcPr>
          <w:p w14:paraId="1ADF0741"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2000s</w:t>
            </w:r>
          </w:p>
        </w:tc>
        <w:tc>
          <w:tcPr>
            <w:tcW w:w="1620" w:type="dxa"/>
            <w:noWrap/>
            <w:hideMark/>
          </w:tcPr>
          <w:p w14:paraId="79261543"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2000-2014</w:t>
            </w:r>
          </w:p>
        </w:tc>
      </w:tr>
      <w:tr w:rsidR="009B55C0" w:rsidRPr="009B55C0" w14:paraId="52B87044" w14:textId="77777777" w:rsidTr="00167107">
        <w:trPr>
          <w:trHeight w:val="288"/>
        </w:trPr>
        <w:tc>
          <w:tcPr>
            <w:tcW w:w="1165" w:type="dxa"/>
            <w:noWrap/>
            <w:hideMark/>
          </w:tcPr>
          <w:p w14:paraId="44587158"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LBXBR5LA</w:t>
            </w:r>
          </w:p>
        </w:tc>
        <w:tc>
          <w:tcPr>
            <w:tcW w:w="3690" w:type="dxa"/>
            <w:noWrap/>
            <w:hideMark/>
          </w:tcPr>
          <w:p w14:paraId="100123EC"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2,2',4,4',5-pentabromodiphenyl lipid adj (ng/g)</w:t>
            </w:r>
          </w:p>
        </w:tc>
        <w:tc>
          <w:tcPr>
            <w:tcW w:w="1440" w:type="dxa"/>
            <w:noWrap/>
            <w:hideMark/>
          </w:tcPr>
          <w:p w14:paraId="16CBDE3E"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2004</w:t>
            </w:r>
          </w:p>
        </w:tc>
        <w:tc>
          <w:tcPr>
            <w:tcW w:w="1440" w:type="dxa"/>
            <w:noWrap/>
            <w:hideMark/>
          </w:tcPr>
          <w:p w14:paraId="2619AB45"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2000s</w:t>
            </w:r>
          </w:p>
        </w:tc>
        <w:tc>
          <w:tcPr>
            <w:tcW w:w="1620" w:type="dxa"/>
            <w:noWrap/>
            <w:hideMark/>
          </w:tcPr>
          <w:p w14:paraId="41CC3921"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2000-2014</w:t>
            </w:r>
          </w:p>
        </w:tc>
      </w:tr>
      <w:tr w:rsidR="009B55C0" w:rsidRPr="009B55C0" w14:paraId="45BDFAD0" w14:textId="77777777" w:rsidTr="00167107">
        <w:trPr>
          <w:trHeight w:val="288"/>
        </w:trPr>
        <w:tc>
          <w:tcPr>
            <w:tcW w:w="1165" w:type="dxa"/>
            <w:noWrap/>
            <w:hideMark/>
          </w:tcPr>
          <w:p w14:paraId="08B7D346"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LBXBR7LA</w:t>
            </w:r>
          </w:p>
        </w:tc>
        <w:tc>
          <w:tcPr>
            <w:tcW w:w="3690" w:type="dxa"/>
            <w:noWrap/>
            <w:hideMark/>
          </w:tcPr>
          <w:p w14:paraId="0F30CD7E"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2,2',4,4',5,5'-hexabromodiphenyl lipid adj (ng/g)</w:t>
            </w:r>
          </w:p>
        </w:tc>
        <w:tc>
          <w:tcPr>
            <w:tcW w:w="1440" w:type="dxa"/>
            <w:noWrap/>
            <w:hideMark/>
          </w:tcPr>
          <w:p w14:paraId="5E4822EE"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2004</w:t>
            </w:r>
          </w:p>
        </w:tc>
        <w:tc>
          <w:tcPr>
            <w:tcW w:w="1440" w:type="dxa"/>
            <w:noWrap/>
            <w:hideMark/>
          </w:tcPr>
          <w:p w14:paraId="1070DB3B"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2000s</w:t>
            </w:r>
          </w:p>
        </w:tc>
        <w:tc>
          <w:tcPr>
            <w:tcW w:w="1620" w:type="dxa"/>
            <w:noWrap/>
            <w:hideMark/>
          </w:tcPr>
          <w:p w14:paraId="549726F2"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2000-2014</w:t>
            </w:r>
          </w:p>
        </w:tc>
      </w:tr>
      <w:tr w:rsidR="009B55C0" w:rsidRPr="009B55C0" w14:paraId="357BBD24" w14:textId="77777777" w:rsidTr="00167107">
        <w:trPr>
          <w:trHeight w:val="288"/>
        </w:trPr>
        <w:tc>
          <w:tcPr>
            <w:tcW w:w="1165" w:type="dxa"/>
            <w:noWrap/>
            <w:hideMark/>
          </w:tcPr>
          <w:p w14:paraId="244BE2CB"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LBXD03LA</w:t>
            </w:r>
          </w:p>
        </w:tc>
        <w:tc>
          <w:tcPr>
            <w:tcW w:w="3690" w:type="dxa"/>
            <w:noWrap/>
            <w:hideMark/>
          </w:tcPr>
          <w:p w14:paraId="0E484870"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1,2,3,6,7,8-hxcdd Lipid Adj (pg/g)</w:t>
            </w:r>
          </w:p>
        </w:tc>
        <w:tc>
          <w:tcPr>
            <w:tcW w:w="1440" w:type="dxa"/>
            <w:noWrap/>
            <w:hideMark/>
          </w:tcPr>
          <w:p w14:paraId="060F9721"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1995</w:t>
            </w:r>
          </w:p>
        </w:tc>
        <w:tc>
          <w:tcPr>
            <w:tcW w:w="1440" w:type="dxa"/>
            <w:noWrap/>
            <w:hideMark/>
          </w:tcPr>
          <w:p w14:paraId="1F25876F"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1990s</w:t>
            </w:r>
          </w:p>
        </w:tc>
        <w:tc>
          <w:tcPr>
            <w:tcW w:w="1620" w:type="dxa"/>
            <w:noWrap/>
            <w:hideMark/>
          </w:tcPr>
          <w:p w14:paraId="7DC97ADF"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1985-1999</w:t>
            </w:r>
          </w:p>
        </w:tc>
      </w:tr>
      <w:tr w:rsidR="009B55C0" w:rsidRPr="009B55C0" w14:paraId="1439421D" w14:textId="77777777" w:rsidTr="00167107">
        <w:trPr>
          <w:trHeight w:val="288"/>
        </w:trPr>
        <w:tc>
          <w:tcPr>
            <w:tcW w:w="1165" w:type="dxa"/>
            <w:noWrap/>
            <w:hideMark/>
          </w:tcPr>
          <w:p w14:paraId="6713D8EE"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LBXD07LA</w:t>
            </w:r>
          </w:p>
        </w:tc>
        <w:tc>
          <w:tcPr>
            <w:tcW w:w="3690" w:type="dxa"/>
            <w:noWrap/>
            <w:hideMark/>
          </w:tcPr>
          <w:p w14:paraId="7F760DE8"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1,2,3,4,6,7,8,9-ocdd Lipid Adj (pg/g)</w:t>
            </w:r>
          </w:p>
        </w:tc>
        <w:tc>
          <w:tcPr>
            <w:tcW w:w="1440" w:type="dxa"/>
            <w:noWrap/>
            <w:hideMark/>
          </w:tcPr>
          <w:p w14:paraId="6F006940"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1995</w:t>
            </w:r>
          </w:p>
        </w:tc>
        <w:tc>
          <w:tcPr>
            <w:tcW w:w="1440" w:type="dxa"/>
            <w:noWrap/>
            <w:hideMark/>
          </w:tcPr>
          <w:p w14:paraId="7DD2B2B5"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1990s</w:t>
            </w:r>
          </w:p>
        </w:tc>
        <w:tc>
          <w:tcPr>
            <w:tcW w:w="1620" w:type="dxa"/>
            <w:noWrap/>
            <w:hideMark/>
          </w:tcPr>
          <w:p w14:paraId="171ED0B4"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1985-1999</w:t>
            </w:r>
          </w:p>
        </w:tc>
      </w:tr>
      <w:tr w:rsidR="009B55C0" w:rsidRPr="009B55C0" w14:paraId="5932F4AE" w14:textId="77777777" w:rsidTr="00167107">
        <w:trPr>
          <w:trHeight w:val="288"/>
        </w:trPr>
        <w:tc>
          <w:tcPr>
            <w:tcW w:w="1165" w:type="dxa"/>
            <w:noWrap/>
            <w:hideMark/>
          </w:tcPr>
          <w:p w14:paraId="73AA1944"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LBXD05LA</w:t>
            </w:r>
          </w:p>
        </w:tc>
        <w:tc>
          <w:tcPr>
            <w:tcW w:w="3690" w:type="dxa"/>
            <w:noWrap/>
            <w:hideMark/>
          </w:tcPr>
          <w:p w14:paraId="5F983186"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1,2,3,4,6,7,8-hpcdd Lipid Adj (pg/g)</w:t>
            </w:r>
          </w:p>
        </w:tc>
        <w:tc>
          <w:tcPr>
            <w:tcW w:w="1440" w:type="dxa"/>
            <w:noWrap/>
            <w:hideMark/>
          </w:tcPr>
          <w:p w14:paraId="6CB0CA34"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1995</w:t>
            </w:r>
          </w:p>
        </w:tc>
        <w:tc>
          <w:tcPr>
            <w:tcW w:w="1440" w:type="dxa"/>
            <w:noWrap/>
            <w:hideMark/>
          </w:tcPr>
          <w:p w14:paraId="554A15A4"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1990s</w:t>
            </w:r>
          </w:p>
        </w:tc>
        <w:tc>
          <w:tcPr>
            <w:tcW w:w="1620" w:type="dxa"/>
            <w:noWrap/>
            <w:hideMark/>
          </w:tcPr>
          <w:p w14:paraId="162D0C06"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1985-1999</w:t>
            </w:r>
          </w:p>
        </w:tc>
      </w:tr>
      <w:tr w:rsidR="009B55C0" w:rsidRPr="009B55C0" w14:paraId="77E62D88" w14:textId="77777777" w:rsidTr="00167107">
        <w:trPr>
          <w:trHeight w:val="288"/>
        </w:trPr>
        <w:tc>
          <w:tcPr>
            <w:tcW w:w="1165" w:type="dxa"/>
            <w:noWrap/>
            <w:hideMark/>
          </w:tcPr>
          <w:p w14:paraId="12E1A163"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LBXF04LA</w:t>
            </w:r>
          </w:p>
        </w:tc>
        <w:tc>
          <w:tcPr>
            <w:tcW w:w="3690" w:type="dxa"/>
            <w:noWrap/>
            <w:hideMark/>
          </w:tcPr>
          <w:p w14:paraId="74F91533"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1,2,3,4,7,8-hxcdf Lipid Adj (pg/g)</w:t>
            </w:r>
          </w:p>
        </w:tc>
        <w:tc>
          <w:tcPr>
            <w:tcW w:w="1440" w:type="dxa"/>
            <w:noWrap/>
            <w:hideMark/>
          </w:tcPr>
          <w:p w14:paraId="12AF3540"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1995</w:t>
            </w:r>
          </w:p>
        </w:tc>
        <w:tc>
          <w:tcPr>
            <w:tcW w:w="1440" w:type="dxa"/>
            <w:noWrap/>
            <w:hideMark/>
          </w:tcPr>
          <w:p w14:paraId="669A8521"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1990s</w:t>
            </w:r>
          </w:p>
        </w:tc>
        <w:tc>
          <w:tcPr>
            <w:tcW w:w="1620" w:type="dxa"/>
            <w:noWrap/>
            <w:hideMark/>
          </w:tcPr>
          <w:p w14:paraId="50F23B9F"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1985-1999</w:t>
            </w:r>
          </w:p>
        </w:tc>
      </w:tr>
      <w:tr w:rsidR="009B55C0" w:rsidRPr="009B55C0" w14:paraId="14DC9632" w14:textId="77777777" w:rsidTr="00167107">
        <w:trPr>
          <w:trHeight w:val="288"/>
        </w:trPr>
        <w:tc>
          <w:tcPr>
            <w:tcW w:w="1165" w:type="dxa"/>
            <w:noWrap/>
            <w:hideMark/>
          </w:tcPr>
          <w:p w14:paraId="546DB463"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LBXF03LA</w:t>
            </w:r>
          </w:p>
        </w:tc>
        <w:tc>
          <w:tcPr>
            <w:tcW w:w="3690" w:type="dxa"/>
            <w:noWrap/>
            <w:hideMark/>
          </w:tcPr>
          <w:p w14:paraId="0FAE2F15"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2,3,4,7,8-pncdf Lipid Adj (pg/g)</w:t>
            </w:r>
          </w:p>
        </w:tc>
        <w:tc>
          <w:tcPr>
            <w:tcW w:w="1440" w:type="dxa"/>
            <w:noWrap/>
            <w:hideMark/>
          </w:tcPr>
          <w:p w14:paraId="2850E86F"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1995</w:t>
            </w:r>
          </w:p>
        </w:tc>
        <w:tc>
          <w:tcPr>
            <w:tcW w:w="1440" w:type="dxa"/>
            <w:noWrap/>
            <w:hideMark/>
          </w:tcPr>
          <w:p w14:paraId="42F1BFD1"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1990s</w:t>
            </w:r>
          </w:p>
        </w:tc>
        <w:tc>
          <w:tcPr>
            <w:tcW w:w="1620" w:type="dxa"/>
            <w:noWrap/>
            <w:hideMark/>
          </w:tcPr>
          <w:p w14:paraId="4F58986E"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1985-1999</w:t>
            </w:r>
          </w:p>
        </w:tc>
      </w:tr>
      <w:tr w:rsidR="009B55C0" w:rsidRPr="009B55C0" w14:paraId="4C74D2C4" w14:textId="77777777" w:rsidTr="00167107">
        <w:trPr>
          <w:trHeight w:val="288"/>
        </w:trPr>
        <w:tc>
          <w:tcPr>
            <w:tcW w:w="1165" w:type="dxa"/>
            <w:noWrap/>
            <w:hideMark/>
          </w:tcPr>
          <w:p w14:paraId="6D7AB4A8"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LBXF08LA</w:t>
            </w:r>
          </w:p>
        </w:tc>
        <w:tc>
          <w:tcPr>
            <w:tcW w:w="3690" w:type="dxa"/>
            <w:noWrap/>
            <w:hideMark/>
          </w:tcPr>
          <w:p w14:paraId="17718F97"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1,2,3,4,6,7,8-hpcdf Lipid Adj (pg/g)</w:t>
            </w:r>
          </w:p>
        </w:tc>
        <w:tc>
          <w:tcPr>
            <w:tcW w:w="1440" w:type="dxa"/>
            <w:noWrap/>
            <w:hideMark/>
          </w:tcPr>
          <w:p w14:paraId="7A9E3F63"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1995</w:t>
            </w:r>
          </w:p>
        </w:tc>
        <w:tc>
          <w:tcPr>
            <w:tcW w:w="1440" w:type="dxa"/>
            <w:noWrap/>
            <w:hideMark/>
          </w:tcPr>
          <w:p w14:paraId="23F2A743"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1990s</w:t>
            </w:r>
          </w:p>
        </w:tc>
        <w:tc>
          <w:tcPr>
            <w:tcW w:w="1620" w:type="dxa"/>
            <w:noWrap/>
            <w:hideMark/>
          </w:tcPr>
          <w:p w14:paraId="2F077734"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1985-1999</w:t>
            </w:r>
          </w:p>
        </w:tc>
      </w:tr>
      <w:tr w:rsidR="009B55C0" w:rsidRPr="009B55C0" w14:paraId="2C25F6DD" w14:textId="77777777" w:rsidTr="00167107">
        <w:trPr>
          <w:trHeight w:val="288"/>
        </w:trPr>
        <w:tc>
          <w:tcPr>
            <w:tcW w:w="1165" w:type="dxa"/>
            <w:noWrap/>
            <w:hideMark/>
          </w:tcPr>
          <w:p w14:paraId="38C690FB"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SSMEL</w:t>
            </w:r>
          </w:p>
        </w:tc>
        <w:tc>
          <w:tcPr>
            <w:tcW w:w="3690" w:type="dxa"/>
            <w:noWrap/>
            <w:hideMark/>
          </w:tcPr>
          <w:p w14:paraId="34B4B69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Melamine (ng/mL)</w:t>
            </w:r>
          </w:p>
        </w:tc>
        <w:tc>
          <w:tcPr>
            <w:tcW w:w="1440" w:type="dxa"/>
            <w:noWrap/>
            <w:hideMark/>
          </w:tcPr>
          <w:p w14:paraId="13CE7F2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73F1A887"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18DB3250"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7B6B3A1B" w14:textId="77777777" w:rsidTr="00167107">
        <w:trPr>
          <w:trHeight w:val="288"/>
        </w:trPr>
        <w:tc>
          <w:tcPr>
            <w:tcW w:w="1165" w:type="dxa"/>
            <w:noWrap/>
            <w:hideMark/>
          </w:tcPr>
          <w:p w14:paraId="477C40EB"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SSCYA</w:t>
            </w:r>
          </w:p>
        </w:tc>
        <w:tc>
          <w:tcPr>
            <w:tcW w:w="3690" w:type="dxa"/>
            <w:noWrap/>
            <w:hideMark/>
          </w:tcPr>
          <w:p w14:paraId="04D35FE6"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Cyanuric acid (ng/mL)</w:t>
            </w:r>
          </w:p>
        </w:tc>
        <w:tc>
          <w:tcPr>
            <w:tcW w:w="1440" w:type="dxa"/>
            <w:noWrap/>
            <w:hideMark/>
          </w:tcPr>
          <w:p w14:paraId="3C12BCF1"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35E740D8"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03AF6967"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5007AFED" w14:textId="77777777" w:rsidTr="00167107">
        <w:trPr>
          <w:trHeight w:val="288"/>
        </w:trPr>
        <w:tc>
          <w:tcPr>
            <w:tcW w:w="1165" w:type="dxa"/>
            <w:noWrap/>
            <w:hideMark/>
          </w:tcPr>
          <w:p w14:paraId="5BA105A8"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LBXBPB</w:t>
            </w:r>
          </w:p>
        </w:tc>
        <w:tc>
          <w:tcPr>
            <w:tcW w:w="3690" w:type="dxa"/>
            <w:noWrap/>
            <w:hideMark/>
          </w:tcPr>
          <w:p w14:paraId="4B62F4F1"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Lead (ug/dL)</w:t>
            </w:r>
          </w:p>
        </w:tc>
        <w:tc>
          <w:tcPr>
            <w:tcW w:w="1440" w:type="dxa"/>
            <w:noWrap/>
            <w:hideMark/>
          </w:tcPr>
          <w:p w14:paraId="2E5BA582"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1995</w:t>
            </w:r>
          </w:p>
        </w:tc>
        <w:tc>
          <w:tcPr>
            <w:tcW w:w="1440" w:type="dxa"/>
            <w:noWrap/>
            <w:hideMark/>
          </w:tcPr>
          <w:p w14:paraId="0CE92B8B"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1990s</w:t>
            </w:r>
          </w:p>
        </w:tc>
        <w:tc>
          <w:tcPr>
            <w:tcW w:w="1620" w:type="dxa"/>
            <w:noWrap/>
            <w:hideMark/>
          </w:tcPr>
          <w:p w14:paraId="683839A0"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1985-1999</w:t>
            </w:r>
          </w:p>
        </w:tc>
      </w:tr>
      <w:tr w:rsidR="009B55C0" w:rsidRPr="009B55C0" w14:paraId="1A54488F" w14:textId="77777777" w:rsidTr="00167107">
        <w:trPr>
          <w:trHeight w:val="288"/>
        </w:trPr>
        <w:tc>
          <w:tcPr>
            <w:tcW w:w="1165" w:type="dxa"/>
            <w:noWrap/>
            <w:hideMark/>
          </w:tcPr>
          <w:p w14:paraId="51F4FA27"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LBXBCD</w:t>
            </w:r>
          </w:p>
        </w:tc>
        <w:tc>
          <w:tcPr>
            <w:tcW w:w="3690" w:type="dxa"/>
            <w:noWrap/>
            <w:hideMark/>
          </w:tcPr>
          <w:p w14:paraId="3E2D88F4"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Cadmium (ug/L)</w:t>
            </w:r>
          </w:p>
        </w:tc>
        <w:tc>
          <w:tcPr>
            <w:tcW w:w="1440" w:type="dxa"/>
            <w:noWrap/>
            <w:hideMark/>
          </w:tcPr>
          <w:p w14:paraId="73EBC9DC"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2008</w:t>
            </w:r>
          </w:p>
        </w:tc>
        <w:tc>
          <w:tcPr>
            <w:tcW w:w="1440" w:type="dxa"/>
            <w:noWrap/>
            <w:hideMark/>
          </w:tcPr>
          <w:p w14:paraId="37ABF93B"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2000s</w:t>
            </w:r>
          </w:p>
        </w:tc>
        <w:tc>
          <w:tcPr>
            <w:tcW w:w="1620" w:type="dxa"/>
            <w:noWrap/>
            <w:hideMark/>
          </w:tcPr>
          <w:p w14:paraId="5B850D18"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2000-2014</w:t>
            </w:r>
          </w:p>
        </w:tc>
      </w:tr>
      <w:tr w:rsidR="009B55C0" w:rsidRPr="009B55C0" w14:paraId="4718F4FC" w14:textId="77777777" w:rsidTr="00167107">
        <w:trPr>
          <w:trHeight w:val="288"/>
        </w:trPr>
        <w:tc>
          <w:tcPr>
            <w:tcW w:w="1165" w:type="dxa"/>
            <w:noWrap/>
            <w:hideMark/>
          </w:tcPr>
          <w:p w14:paraId="2E704C93"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LBXTHG</w:t>
            </w:r>
          </w:p>
        </w:tc>
        <w:tc>
          <w:tcPr>
            <w:tcW w:w="3690" w:type="dxa"/>
            <w:noWrap/>
            <w:hideMark/>
          </w:tcPr>
          <w:p w14:paraId="253666D7"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Mercury, total (ug/L)</w:t>
            </w:r>
          </w:p>
        </w:tc>
        <w:tc>
          <w:tcPr>
            <w:tcW w:w="1440" w:type="dxa"/>
            <w:noWrap/>
            <w:hideMark/>
          </w:tcPr>
          <w:p w14:paraId="33140BD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1996</w:t>
            </w:r>
          </w:p>
        </w:tc>
        <w:tc>
          <w:tcPr>
            <w:tcW w:w="1440" w:type="dxa"/>
            <w:noWrap/>
            <w:hideMark/>
          </w:tcPr>
          <w:p w14:paraId="2317FB3F"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1990s</w:t>
            </w:r>
          </w:p>
        </w:tc>
        <w:tc>
          <w:tcPr>
            <w:tcW w:w="1620" w:type="dxa"/>
            <w:noWrap/>
            <w:hideMark/>
          </w:tcPr>
          <w:p w14:paraId="6A0E712F"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1985-1999</w:t>
            </w:r>
          </w:p>
        </w:tc>
      </w:tr>
      <w:tr w:rsidR="009B55C0" w:rsidRPr="009B55C0" w14:paraId="3EB58E6E" w14:textId="77777777" w:rsidTr="00167107">
        <w:trPr>
          <w:trHeight w:val="288"/>
        </w:trPr>
        <w:tc>
          <w:tcPr>
            <w:tcW w:w="1165" w:type="dxa"/>
            <w:noWrap/>
            <w:hideMark/>
          </w:tcPr>
          <w:p w14:paraId="237B4A61"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URXUHG</w:t>
            </w:r>
          </w:p>
        </w:tc>
        <w:tc>
          <w:tcPr>
            <w:tcW w:w="3690" w:type="dxa"/>
            <w:noWrap/>
            <w:hideMark/>
          </w:tcPr>
          <w:p w14:paraId="4BE1351E"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Mercury, urine (ng/mL)</w:t>
            </w:r>
          </w:p>
        </w:tc>
        <w:tc>
          <w:tcPr>
            <w:tcW w:w="1440" w:type="dxa"/>
            <w:noWrap/>
            <w:hideMark/>
          </w:tcPr>
          <w:p w14:paraId="19BF9D7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1996</w:t>
            </w:r>
          </w:p>
        </w:tc>
        <w:tc>
          <w:tcPr>
            <w:tcW w:w="1440" w:type="dxa"/>
            <w:noWrap/>
            <w:hideMark/>
          </w:tcPr>
          <w:p w14:paraId="670972D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1990s</w:t>
            </w:r>
          </w:p>
        </w:tc>
        <w:tc>
          <w:tcPr>
            <w:tcW w:w="1620" w:type="dxa"/>
            <w:noWrap/>
            <w:hideMark/>
          </w:tcPr>
          <w:p w14:paraId="708879C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1985-1999</w:t>
            </w:r>
          </w:p>
        </w:tc>
      </w:tr>
      <w:tr w:rsidR="009B55C0" w:rsidRPr="009B55C0" w14:paraId="138E138C" w14:textId="77777777" w:rsidTr="00167107">
        <w:trPr>
          <w:trHeight w:val="288"/>
        </w:trPr>
        <w:tc>
          <w:tcPr>
            <w:tcW w:w="1165" w:type="dxa"/>
            <w:noWrap/>
            <w:hideMark/>
          </w:tcPr>
          <w:p w14:paraId="5625ED99"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URXUBA</w:t>
            </w:r>
          </w:p>
        </w:tc>
        <w:tc>
          <w:tcPr>
            <w:tcW w:w="3690" w:type="dxa"/>
            <w:noWrap/>
            <w:hideMark/>
          </w:tcPr>
          <w:p w14:paraId="0818E60B"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Barium, urine (ng/mL)</w:t>
            </w:r>
          </w:p>
        </w:tc>
        <w:tc>
          <w:tcPr>
            <w:tcW w:w="1440" w:type="dxa"/>
            <w:noWrap/>
            <w:hideMark/>
          </w:tcPr>
          <w:p w14:paraId="3E3DF735"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6A418378"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6E5D7CEA"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4CD57468" w14:textId="77777777" w:rsidTr="00167107">
        <w:trPr>
          <w:trHeight w:val="288"/>
        </w:trPr>
        <w:tc>
          <w:tcPr>
            <w:tcW w:w="1165" w:type="dxa"/>
            <w:noWrap/>
            <w:hideMark/>
          </w:tcPr>
          <w:p w14:paraId="4C90A31F"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URXUCO</w:t>
            </w:r>
          </w:p>
        </w:tc>
        <w:tc>
          <w:tcPr>
            <w:tcW w:w="3690" w:type="dxa"/>
            <w:noWrap/>
            <w:hideMark/>
          </w:tcPr>
          <w:p w14:paraId="63CEBE1E"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Cobalt, urine (ng/mL)</w:t>
            </w:r>
          </w:p>
        </w:tc>
        <w:tc>
          <w:tcPr>
            <w:tcW w:w="1440" w:type="dxa"/>
            <w:noWrap/>
            <w:hideMark/>
          </w:tcPr>
          <w:p w14:paraId="0D606748"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4666FB97"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77CE9FC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2BF962F9" w14:textId="77777777" w:rsidTr="00167107">
        <w:trPr>
          <w:trHeight w:val="288"/>
        </w:trPr>
        <w:tc>
          <w:tcPr>
            <w:tcW w:w="1165" w:type="dxa"/>
            <w:noWrap/>
            <w:hideMark/>
          </w:tcPr>
          <w:p w14:paraId="33DF9A37"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URXUCS</w:t>
            </w:r>
          </w:p>
        </w:tc>
        <w:tc>
          <w:tcPr>
            <w:tcW w:w="3690" w:type="dxa"/>
            <w:noWrap/>
            <w:hideMark/>
          </w:tcPr>
          <w:p w14:paraId="242C010E"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Cesium, urine (ng/mL)</w:t>
            </w:r>
          </w:p>
        </w:tc>
        <w:tc>
          <w:tcPr>
            <w:tcW w:w="1440" w:type="dxa"/>
            <w:noWrap/>
            <w:hideMark/>
          </w:tcPr>
          <w:p w14:paraId="47313E18"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4727E78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60EAD4FA"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083DFA41" w14:textId="77777777" w:rsidTr="00167107">
        <w:trPr>
          <w:trHeight w:val="288"/>
        </w:trPr>
        <w:tc>
          <w:tcPr>
            <w:tcW w:w="1165" w:type="dxa"/>
            <w:noWrap/>
            <w:hideMark/>
          </w:tcPr>
          <w:p w14:paraId="1956B05E"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URXUMO</w:t>
            </w:r>
          </w:p>
        </w:tc>
        <w:tc>
          <w:tcPr>
            <w:tcW w:w="3690" w:type="dxa"/>
            <w:noWrap/>
            <w:hideMark/>
          </w:tcPr>
          <w:p w14:paraId="2DB8CBAF"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Molybdenum, urine (ng/mL)</w:t>
            </w:r>
          </w:p>
        </w:tc>
        <w:tc>
          <w:tcPr>
            <w:tcW w:w="1440" w:type="dxa"/>
            <w:noWrap/>
            <w:hideMark/>
          </w:tcPr>
          <w:p w14:paraId="256AC1A2"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0B931B27"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25855C98"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73F117F0" w14:textId="77777777" w:rsidTr="00167107">
        <w:trPr>
          <w:trHeight w:val="288"/>
        </w:trPr>
        <w:tc>
          <w:tcPr>
            <w:tcW w:w="1165" w:type="dxa"/>
            <w:noWrap/>
            <w:hideMark/>
          </w:tcPr>
          <w:p w14:paraId="4CB64A95"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URXUPB</w:t>
            </w:r>
          </w:p>
        </w:tc>
        <w:tc>
          <w:tcPr>
            <w:tcW w:w="3690" w:type="dxa"/>
            <w:noWrap/>
            <w:hideMark/>
          </w:tcPr>
          <w:p w14:paraId="08580E19"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Lead, urine (ng/mL)</w:t>
            </w:r>
          </w:p>
        </w:tc>
        <w:tc>
          <w:tcPr>
            <w:tcW w:w="1440" w:type="dxa"/>
            <w:noWrap/>
            <w:hideMark/>
          </w:tcPr>
          <w:p w14:paraId="35219200"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1995</w:t>
            </w:r>
          </w:p>
        </w:tc>
        <w:tc>
          <w:tcPr>
            <w:tcW w:w="1440" w:type="dxa"/>
            <w:noWrap/>
            <w:hideMark/>
          </w:tcPr>
          <w:p w14:paraId="63EAD753"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1990s</w:t>
            </w:r>
          </w:p>
        </w:tc>
        <w:tc>
          <w:tcPr>
            <w:tcW w:w="1620" w:type="dxa"/>
            <w:noWrap/>
            <w:hideMark/>
          </w:tcPr>
          <w:p w14:paraId="43537660"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1985-1999</w:t>
            </w:r>
          </w:p>
        </w:tc>
      </w:tr>
      <w:tr w:rsidR="009B55C0" w:rsidRPr="009B55C0" w14:paraId="027ECC19" w14:textId="77777777" w:rsidTr="00167107">
        <w:trPr>
          <w:trHeight w:val="288"/>
        </w:trPr>
        <w:tc>
          <w:tcPr>
            <w:tcW w:w="1165" w:type="dxa"/>
            <w:noWrap/>
            <w:hideMark/>
          </w:tcPr>
          <w:p w14:paraId="033054F1"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URXUSB</w:t>
            </w:r>
          </w:p>
        </w:tc>
        <w:tc>
          <w:tcPr>
            <w:tcW w:w="3690" w:type="dxa"/>
            <w:noWrap/>
            <w:hideMark/>
          </w:tcPr>
          <w:p w14:paraId="703753A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Antimony, urine (ng/mL)</w:t>
            </w:r>
          </w:p>
        </w:tc>
        <w:tc>
          <w:tcPr>
            <w:tcW w:w="1440" w:type="dxa"/>
            <w:noWrap/>
            <w:hideMark/>
          </w:tcPr>
          <w:p w14:paraId="1592018C"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1D521F6B"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728C1140"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3145787C" w14:textId="77777777" w:rsidTr="00167107">
        <w:trPr>
          <w:trHeight w:val="288"/>
        </w:trPr>
        <w:tc>
          <w:tcPr>
            <w:tcW w:w="1165" w:type="dxa"/>
            <w:noWrap/>
            <w:hideMark/>
          </w:tcPr>
          <w:p w14:paraId="55689AB2"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URXUTL</w:t>
            </w:r>
          </w:p>
        </w:tc>
        <w:tc>
          <w:tcPr>
            <w:tcW w:w="3690" w:type="dxa"/>
            <w:noWrap/>
            <w:hideMark/>
          </w:tcPr>
          <w:p w14:paraId="290380A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Thallium, urine (ng/mL)</w:t>
            </w:r>
          </w:p>
        </w:tc>
        <w:tc>
          <w:tcPr>
            <w:tcW w:w="1440" w:type="dxa"/>
            <w:noWrap/>
            <w:hideMark/>
          </w:tcPr>
          <w:p w14:paraId="066C2772"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1972</w:t>
            </w:r>
          </w:p>
        </w:tc>
        <w:tc>
          <w:tcPr>
            <w:tcW w:w="1440" w:type="dxa"/>
            <w:noWrap/>
            <w:hideMark/>
          </w:tcPr>
          <w:p w14:paraId="7E31F589"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1970s</w:t>
            </w:r>
          </w:p>
        </w:tc>
        <w:tc>
          <w:tcPr>
            <w:tcW w:w="1620" w:type="dxa"/>
            <w:noWrap/>
            <w:hideMark/>
          </w:tcPr>
          <w:p w14:paraId="5DA580A7"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1970-1984</w:t>
            </w:r>
          </w:p>
        </w:tc>
      </w:tr>
      <w:tr w:rsidR="009B55C0" w:rsidRPr="009B55C0" w14:paraId="6F7D465D" w14:textId="77777777" w:rsidTr="00167107">
        <w:trPr>
          <w:trHeight w:val="288"/>
        </w:trPr>
        <w:tc>
          <w:tcPr>
            <w:tcW w:w="1165" w:type="dxa"/>
            <w:noWrap/>
            <w:hideMark/>
          </w:tcPr>
          <w:p w14:paraId="512C0383"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URXUTU</w:t>
            </w:r>
          </w:p>
        </w:tc>
        <w:tc>
          <w:tcPr>
            <w:tcW w:w="3690" w:type="dxa"/>
            <w:noWrap/>
            <w:hideMark/>
          </w:tcPr>
          <w:p w14:paraId="208FA9F5"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Tungsten, urine (ng/mL)</w:t>
            </w:r>
          </w:p>
        </w:tc>
        <w:tc>
          <w:tcPr>
            <w:tcW w:w="1440" w:type="dxa"/>
            <w:noWrap/>
            <w:hideMark/>
          </w:tcPr>
          <w:p w14:paraId="4277EF06"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2012</w:t>
            </w:r>
          </w:p>
        </w:tc>
        <w:tc>
          <w:tcPr>
            <w:tcW w:w="1440" w:type="dxa"/>
            <w:noWrap/>
            <w:hideMark/>
          </w:tcPr>
          <w:p w14:paraId="0E199CEA"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2010s</w:t>
            </w:r>
          </w:p>
        </w:tc>
        <w:tc>
          <w:tcPr>
            <w:tcW w:w="1620" w:type="dxa"/>
            <w:noWrap/>
            <w:hideMark/>
          </w:tcPr>
          <w:p w14:paraId="07A5676C"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2000-2014</w:t>
            </w:r>
          </w:p>
        </w:tc>
      </w:tr>
      <w:tr w:rsidR="009B55C0" w:rsidRPr="009B55C0" w14:paraId="27CFEFE2" w14:textId="77777777" w:rsidTr="00167107">
        <w:trPr>
          <w:trHeight w:val="288"/>
        </w:trPr>
        <w:tc>
          <w:tcPr>
            <w:tcW w:w="1165" w:type="dxa"/>
            <w:noWrap/>
            <w:hideMark/>
          </w:tcPr>
          <w:p w14:paraId="34015D77"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URXUUR</w:t>
            </w:r>
          </w:p>
        </w:tc>
        <w:tc>
          <w:tcPr>
            <w:tcW w:w="3690" w:type="dxa"/>
            <w:noWrap/>
            <w:hideMark/>
          </w:tcPr>
          <w:p w14:paraId="336B657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Uranium, urine (ng/mL)</w:t>
            </w:r>
          </w:p>
        </w:tc>
        <w:tc>
          <w:tcPr>
            <w:tcW w:w="1440" w:type="dxa"/>
            <w:noWrap/>
            <w:hideMark/>
          </w:tcPr>
          <w:p w14:paraId="3A213C49"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28128820"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69FCF1AA"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2B169E12" w14:textId="77777777" w:rsidTr="00167107">
        <w:trPr>
          <w:trHeight w:val="288"/>
        </w:trPr>
        <w:tc>
          <w:tcPr>
            <w:tcW w:w="1165" w:type="dxa"/>
            <w:noWrap/>
            <w:hideMark/>
          </w:tcPr>
          <w:p w14:paraId="6F3284DE"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URXUAS</w:t>
            </w:r>
          </w:p>
        </w:tc>
        <w:tc>
          <w:tcPr>
            <w:tcW w:w="3690" w:type="dxa"/>
            <w:noWrap/>
            <w:hideMark/>
          </w:tcPr>
          <w:p w14:paraId="00203BB4"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Urinary total Arsenic (µg/L)</w:t>
            </w:r>
          </w:p>
        </w:tc>
        <w:tc>
          <w:tcPr>
            <w:tcW w:w="1440" w:type="dxa"/>
            <w:noWrap/>
            <w:hideMark/>
          </w:tcPr>
          <w:p w14:paraId="6F9F1006"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4436B9C1"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028107D8"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4B60847A" w14:textId="77777777" w:rsidTr="00167107">
        <w:trPr>
          <w:trHeight w:val="288"/>
        </w:trPr>
        <w:tc>
          <w:tcPr>
            <w:tcW w:w="1165" w:type="dxa"/>
            <w:noWrap/>
            <w:hideMark/>
          </w:tcPr>
          <w:p w14:paraId="1DBADFA7"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URXUAB</w:t>
            </w:r>
          </w:p>
        </w:tc>
        <w:tc>
          <w:tcPr>
            <w:tcW w:w="3690" w:type="dxa"/>
            <w:noWrap/>
            <w:hideMark/>
          </w:tcPr>
          <w:p w14:paraId="2522BC3F"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Urinary Arsenobetaine (µg/L)</w:t>
            </w:r>
          </w:p>
        </w:tc>
        <w:tc>
          <w:tcPr>
            <w:tcW w:w="1440" w:type="dxa"/>
            <w:noWrap/>
            <w:hideMark/>
          </w:tcPr>
          <w:p w14:paraId="409C87AA"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500D693C"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2D8B12E4"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7DB60E15" w14:textId="77777777" w:rsidTr="00167107">
        <w:trPr>
          <w:trHeight w:val="288"/>
        </w:trPr>
        <w:tc>
          <w:tcPr>
            <w:tcW w:w="1165" w:type="dxa"/>
            <w:noWrap/>
            <w:hideMark/>
          </w:tcPr>
          <w:p w14:paraId="50C71961"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URXUDMA</w:t>
            </w:r>
          </w:p>
        </w:tc>
        <w:tc>
          <w:tcPr>
            <w:tcW w:w="3690" w:type="dxa"/>
            <w:noWrap/>
            <w:hideMark/>
          </w:tcPr>
          <w:p w14:paraId="01258F02"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Urinary Dimethylarsonic acid (µg/L)</w:t>
            </w:r>
          </w:p>
        </w:tc>
        <w:tc>
          <w:tcPr>
            <w:tcW w:w="1440" w:type="dxa"/>
            <w:noWrap/>
            <w:hideMark/>
          </w:tcPr>
          <w:p w14:paraId="18EC015E"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30FD2B1F"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7B6C1D89"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0E5D5659" w14:textId="77777777" w:rsidTr="00167107">
        <w:trPr>
          <w:trHeight w:val="288"/>
        </w:trPr>
        <w:tc>
          <w:tcPr>
            <w:tcW w:w="1165" w:type="dxa"/>
            <w:noWrap/>
            <w:hideMark/>
          </w:tcPr>
          <w:p w14:paraId="4C474738"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URXUCD</w:t>
            </w:r>
          </w:p>
        </w:tc>
        <w:tc>
          <w:tcPr>
            <w:tcW w:w="3690" w:type="dxa"/>
            <w:noWrap/>
            <w:hideMark/>
          </w:tcPr>
          <w:p w14:paraId="65841877"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Cadmium, urine (ng/mL)</w:t>
            </w:r>
          </w:p>
        </w:tc>
        <w:tc>
          <w:tcPr>
            <w:tcW w:w="1440" w:type="dxa"/>
            <w:noWrap/>
            <w:hideMark/>
          </w:tcPr>
          <w:p w14:paraId="17AB875E"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2008</w:t>
            </w:r>
          </w:p>
        </w:tc>
        <w:tc>
          <w:tcPr>
            <w:tcW w:w="1440" w:type="dxa"/>
            <w:noWrap/>
            <w:hideMark/>
          </w:tcPr>
          <w:p w14:paraId="2A74D779"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2000s</w:t>
            </w:r>
          </w:p>
        </w:tc>
        <w:tc>
          <w:tcPr>
            <w:tcW w:w="1620" w:type="dxa"/>
            <w:noWrap/>
            <w:hideMark/>
          </w:tcPr>
          <w:p w14:paraId="5F7B0AE2"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2000-2014</w:t>
            </w:r>
          </w:p>
        </w:tc>
      </w:tr>
      <w:tr w:rsidR="009B55C0" w:rsidRPr="009B55C0" w14:paraId="1E559985" w14:textId="77777777" w:rsidTr="00167107">
        <w:trPr>
          <w:trHeight w:val="288"/>
        </w:trPr>
        <w:tc>
          <w:tcPr>
            <w:tcW w:w="1165" w:type="dxa"/>
            <w:noWrap/>
            <w:hideMark/>
          </w:tcPr>
          <w:p w14:paraId="2DC64A6F"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LBXBMN</w:t>
            </w:r>
          </w:p>
        </w:tc>
        <w:tc>
          <w:tcPr>
            <w:tcW w:w="3690" w:type="dxa"/>
            <w:noWrap/>
            <w:hideMark/>
          </w:tcPr>
          <w:p w14:paraId="2B223D59"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Blood manganese (ug/L)</w:t>
            </w:r>
          </w:p>
        </w:tc>
        <w:tc>
          <w:tcPr>
            <w:tcW w:w="1440" w:type="dxa"/>
            <w:noWrap/>
            <w:hideMark/>
          </w:tcPr>
          <w:p w14:paraId="5B983B93"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7A3251B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7776A99B"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3709AC7B" w14:textId="77777777" w:rsidTr="00167107">
        <w:trPr>
          <w:trHeight w:val="288"/>
        </w:trPr>
        <w:tc>
          <w:tcPr>
            <w:tcW w:w="1165" w:type="dxa"/>
            <w:noWrap/>
            <w:hideMark/>
          </w:tcPr>
          <w:p w14:paraId="54EF40AF"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LBXSCU</w:t>
            </w:r>
          </w:p>
        </w:tc>
        <w:tc>
          <w:tcPr>
            <w:tcW w:w="3690" w:type="dxa"/>
            <w:noWrap/>
            <w:hideMark/>
          </w:tcPr>
          <w:p w14:paraId="79914A58"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Serum Copper (ug/dL)</w:t>
            </w:r>
          </w:p>
        </w:tc>
        <w:tc>
          <w:tcPr>
            <w:tcW w:w="1440" w:type="dxa"/>
            <w:noWrap/>
            <w:hideMark/>
          </w:tcPr>
          <w:p w14:paraId="55DE0AD4"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42524068"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687DA401"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0973F35F" w14:textId="77777777" w:rsidTr="00167107">
        <w:trPr>
          <w:trHeight w:val="288"/>
        </w:trPr>
        <w:tc>
          <w:tcPr>
            <w:tcW w:w="1165" w:type="dxa"/>
            <w:noWrap/>
            <w:hideMark/>
          </w:tcPr>
          <w:p w14:paraId="092AB6AA"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LBXSZN</w:t>
            </w:r>
          </w:p>
        </w:tc>
        <w:tc>
          <w:tcPr>
            <w:tcW w:w="3690" w:type="dxa"/>
            <w:noWrap/>
            <w:hideMark/>
          </w:tcPr>
          <w:p w14:paraId="46AE5247"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Serum Zinc (ug/dL)</w:t>
            </w:r>
          </w:p>
        </w:tc>
        <w:tc>
          <w:tcPr>
            <w:tcW w:w="1440" w:type="dxa"/>
            <w:noWrap/>
            <w:hideMark/>
          </w:tcPr>
          <w:p w14:paraId="28974250"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4DD7CCB4"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6AD506D4"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086B0BEF" w14:textId="77777777" w:rsidTr="00167107">
        <w:trPr>
          <w:trHeight w:val="288"/>
        </w:trPr>
        <w:tc>
          <w:tcPr>
            <w:tcW w:w="1165" w:type="dxa"/>
            <w:noWrap/>
            <w:hideMark/>
          </w:tcPr>
          <w:p w14:paraId="404C3CD5"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LBXBGM</w:t>
            </w:r>
          </w:p>
        </w:tc>
        <w:tc>
          <w:tcPr>
            <w:tcW w:w="3690" w:type="dxa"/>
            <w:noWrap/>
            <w:hideMark/>
          </w:tcPr>
          <w:p w14:paraId="47C68F7F"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Mercury, methyl (ug/L)</w:t>
            </w:r>
          </w:p>
        </w:tc>
        <w:tc>
          <w:tcPr>
            <w:tcW w:w="1440" w:type="dxa"/>
            <w:noWrap/>
            <w:hideMark/>
          </w:tcPr>
          <w:p w14:paraId="277BC5FE"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1996</w:t>
            </w:r>
          </w:p>
        </w:tc>
        <w:tc>
          <w:tcPr>
            <w:tcW w:w="1440" w:type="dxa"/>
            <w:noWrap/>
            <w:hideMark/>
          </w:tcPr>
          <w:p w14:paraId="5267665B"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1990s</w:t>
            </w:r>
          </w:p>
        </w:tc>
        <w:tc>
          <w:tcPr>
            <w:tcW w:w="1620" w:type="dxa"/>
            <w:noWrap/>
            <w:hideMark/>
          </w:tcPr>
          <w:p w14:paraId="63CE9D07"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1985-1999</w:t>
            </w:r>
          </w:p>
        </w:tc>
      </w:tr>
      <w:tr w:rsidR="009B55C0" w:rsidRPr="009B55C0" w14:paraId="049003AB" w14:textId="77777777" w:rsidTr="00167107">
        <w:trPr>
          <w:trHeight w:val="288"/>
        </w:trPr>
        <w:tc>
          <w:tcPr>
            <w:tcW w:w="1165" w:type="dxa"/>
            <w:noWrap/>
            <w:hideMark/>
          </w:tcPr>
          <w:p w14:paraId="0DB58301"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URXSCN</w:t>
            </w:r>
          </w:p>
        </w:tc>
        <w:tc>
          <w:tcPr>
            <w:tcW w:w="3690" w:type="dxa"/>
            <w:noWrap/>
            <w:hideMark/>
          </w:tcPr>
          <w:p w14:paraId="076F732A"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Urinary thiocyanate (ng/mL)</w:t>
            </w:r>
          </w:p>
        </w:tc>
        <w:tc>
          <w:tcPr>
            <w:tcW w:w="1440" w:type="dxa"/>
            <w:noWrap/>
            <w:hideMark/>
          </w:tcPr>
          <w:p w14:paraId="59A1D5C4"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3092B34B"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06F51E17"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21546F36" w14:textId="77777777" w:rsidTr="00167107">
        <w:trPr>
          <w:trHeight w:val="288"/>
        </w:trPr>
        <w:tc>
          <w:tcPr>
            <w:tcW w:w="1165" w:type="dxa"/>
            <w:noWrap/>
            <w:hideMark/>
          </w:tcPr>
          <w:p w14:paraId="23E96A26"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URXUIO</w:t>
            </w:r>
          </w:p>
        </w:tc>
        <w:tc>
          <w:tcPr>
            <w:tcW w:w="3690" w:type="dxa"/>
            <w:noWrap/>
            <w:hideMark/>
          </w:tcPr>
          <w:p w14:paraId="4C9A0208"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Iodine, urine (ng/mL)</w:t>
            </w:r>
          </w:p>
        </w:tc>
        <w:tc>
          <w:tcPr>
            <w:tcW w:w="1440" w:type="dxa"/>
            <w:noWrap/>
            <w:hideMark/>
          </w:tcPr>
          <w:p w14:paraId="4B4CB8A9"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5954F75F"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2BA2D865"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53A79E8F" w14:textId="77777777" w:rsidTr="00167107">
        <w:trPr>
          <w:trHeight w:val="288"/>
        </w:trPr>
        <w:tc>
          <w:tcPr>
            <w:tcW w:w="1165" w:type="dxa"/>
            <w:noWrap/>
            <w:hideMark/>
          </w:tcPr>
          <w:p w14:paraId="3F3B4043"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URXNO3</w:t>
            </w:r>
          </w:p>
        </w:tc>
        <w:tc>
          <w:tcPr>
            <w:tcW w:w="3690" w:type="dxa"/>
            <w:noWrap/>
            <w:hideMark/>
          </w:tcPr>
          <w:p w14:paraId="5F1D156B"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Urinary nitrate (ng/mL)</w:t>
            </w:r>
          </w:p>
        </w:tc>
        <w:tc>
          <w:tcPr>
            <w:tcW w:w="1440" w:type="dxa"/>
            <w:noWrap/>
            <w:hideMark/>
          </w:tcPr>
          <w:p w14:paraId="79CB83DB"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0F8E6E89"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6633288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3BBB4D7F" w14:textId="77777777" w:rsidTr="00167107">
        <w:trPr>
          <w:trHeight w:val="288"/>
        </w:trPr>
        <w:tc>
          <w:tcPr>
            <w:tcW w:w="1165" w:type="dxa"/>
            <w:noWrap/>
            <w:hideMark/>
          </w:tcPr>
          <w:p w14:paraId="607ABF05"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URXUP8</w:t>
            </w:r>
          </w:p>
        </w:tc>
        <w:tc>
          <w:tcPr>
            <w:tcW w:w="3690" w:type="dxa"/>
            <w:noWrap/>
            <w:hideMark/>
          </w:tcPr>
          <w:p w14:paraId="5FFF124F"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Perchlorate, urine (ng/mL)</w:t>
            </w:r>
          </w:p>
        </w:tc>
        <w:tc>
          <w:tcPr>
            <w:tcW w:w="1440" w:type="dxa"/>
            <w:noWrap/>
            <w:hideMark/>
          </w:tcPr>
          <w:p w14:paraId="576E4554"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3C667F2F"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4329F57B"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22C3DE85" w14:textId="77777777" w:rsidTr="00167107">
        <w:trPr>
          <w:trHeight w:val="288"/>
        </w:trPr>
        <w:tc>
          <w:tcPr>
            <w:tcW w:w="1165" w:type="dxa"/>
            <w:noWrap/>
            <w:hideMark/>
          </w:tcPr>
          <w:p w14:paraId="1B98C480"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URXTRS</w:t>
            </w:r>
          </w:p>
        </w:tc>
        <w:tc>
          <w:tcPr>
            <w:tcW w:w="3690" w:type="dxa"/>
            <w:noWrap/>
            <w:hideMark/>
          </w:tcPr>
          <w:p w14:paraId="4EB7214A"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Urinary Triclosan (ng/mL)</w:t>
            </w:r>
          </w:p>
        </w:tc>
        <w:tc>
          <w:tcPr>
            <w:tcW w:w="1440" w:type="dxa"/>
            <w:noWrap/>
            <w:hideMark/>
          </w:tcPr>
          <w:p w14:paraId="6284F5F6"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2016</w:t>
            </w:r>
          </w:p>
        </w:tc>
        <w:tc>
          <w:tcPr>
            <w:tcW w:w="1440" w:type="dxa"/>
            <w:noWrap/>
            <w:hideMark/>
          </w:tcPr>
          <w:p w14:paraId="21DCD5A8"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2FFD481A"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51511C4D" w14:textId="77777777" w:rsidTr="00167107">
        <w:trPr>
          <w:trHeight w:val="288"/>
        </w:trPr>
        <w:tc>
          <w:tcPr>
            <w:tcW w:w="1165" w:type="dxa"/>
            <w:noWrap/>
            <w:hideMark/>
          </w:tcPr>
          <w:p w14:paraId="4F3C5C52"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URXBPS</w:t>
            </w:r>
          </w:p>
        </w:tc>
        <w:tc>
          <w:tcPr>
            <w:tcW w:w="3690" w:type="dxa"/>
            <w:noWrap/>
            <w:hideMark/>
          </w:tcPr>
          <w:p w14:paraId="59AEA4FB"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Urinary Bisphenol S (ug/L)</w:t>
            </w:r>
          </w:p>
        </w:tc>
        <w:tc>
          <w:tcPr>
            <w:tcW w:w="1440" w:type="dxa"/>
            <w:noWrap/>
            <w:hideMark/>
          </w:tcPr>
          <w:p w14:paraId="1BFC204E"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32701220"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10741B89"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5A541D9F" w14:textId="77777777" w:rsidTr="00167107">
        <w:trPr>
          <w:trHeight w:val="288"/>
        </w:trPr>
        <w:tc>
          <w:tcPr>
            <w:tcW w:w="1165" w:type="dxa"/>
            <w:noWrap/>
            <w:hideMark/>
          </w:tcPr>
          <w:p w14:paraId="2FB7A564"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URXMPB</w:t>
            </w:r>
          </w:p>
        </w:tc>
        <w:tc>
          <w:tcPr>
            <w:tcW w:w="3690" w:type="dxa"/>
            <w:noWrap/>
            <w:hideMark/>
          </w:tcPr>
          <w:p w14:paraId="3350CAF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Methyl paraben (ng/ml)</w:t>
            </w:r>
          </w:p>
        </w:tc>
        <w:tc>
          <w:tcPr>
            <w:tcW w:w="1440" w:type="dxa"/>
            <w:noWrap/>
            <w:hideMark/>
          </w:tcPr>
          <w:p w14:paraId="3D8827B3"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2015</w:t>
            </w:r>
          </w:p>
        </w:tc>
        <w:tc>
          <w:tcPr>
            <w:tcW w:w="1440" w:type="dxa"/>
            <w:noWrap/>
            <w:hideMark/>
          </w:tcPr>
          <w:p w14:paraId="2B67C510"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46FFB1C8"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639587C9" w14:textId="77777777" w:rsidTr="00167107">
        <w:trPr>
          <w:trHeight w:val="288"/>
        </w:trPr>
        <w:tc>
          <w:tcPr>
            <w:tcW w:w="1165" w:type="dxa"/>
            <w:noWrap/>
            <w:hideMark/>
          </w:tcPr>
          <w:p w14:paraId="6801400A"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URXPPB</w:t>
            </w:r>
          </w:p>
        </w:tc>
        <w:tc>
          <w:tcPr>
            <w:tcW w:w="3690" w:type="dxa"/>
            <w:noWrap/>
            <w:hideMark/>
          </w:tcPr>
          <w:p w14:paraId="1302B353"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Propyl paraben (ng/ml)</w:t>
            </w:r>
          </w:p>
        </w:tc>
        <w:tc>
          <w:tcPr>
            <w:tcW w:w="1440" w:type="dxa"/>
            <w:noWrap/>
            <w:hideMark/>
          </w:tcPr>
          <w:p w14:paraId="69A63C02"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2015</w:t>
            </w:r>
          </w:p>
        </w:tc>
        <w:tc>
          <w:tcPr>
            <w:tcW w:w="1440" w:type="dxa"/>
            <w:noWrap/>
            <w:hideMark/>
          </w:tcPr>
          <w:p w14:paraId="29591629"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59B3D8EB"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1A0B6BCF" w14:textId="77777777" w:rsidTr="00167107">
        <w:trPr>
          <w:trHeight w:val="288"/>
        </w:trPr>
        <w:tc>
          <w:tcPr>
            <w:tcW w:w="1165" w:type="dxa"/>
            <w:noWrap/>
            <w:hideMark/>
          </w:tcPr>
          <w:p w14:paraId="7A8710BE"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URXBPH</w:t>
            </w:r>
          </w:p>
        </w:tc>
        <w:tc>
          <w:tcPr>
            <w:tcW w:w="3690" w:type="dxa"/>
            <w:noWrap/>
            <w:hideMark/>
          </w:tcPr>
          <w:p w14:paraId="2A9A4A5A"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Urinary Bisphenol A (ng/mL)</w:t>
            </w:r>
          </w:p>
        </w:tc>
        <w:tc>
          <w:tcPr>
            <w:tcW w:w="1440" w:type="dxa"/>
            <w:noWrap/>
            <w:hideMark/>
          </w:tcPr>
          <w:p w14:paraId="7C2325F3"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2008</w:t>
            </w:r>
          </w:p>
        </w:tc>
        <w:tc>
          <w:tcPr>
            <w:tcW w:w="1440" w:type="dxa"/>
            <w:noWrap/>
            <w:hideMark/>
          </w:tcPr>
          <w:p w14:paraId="6B73D183"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2000s</w:t>
            </w:r>
          </w:p>
        </w:tc>
        <w:tc>
          <w:tcPr>
            <w:tcW w:w="1620" w:type="dxa"/>
            <w:noWrap/>
            <w:hideMark/>
          </w:tcPr>
          <w:p w14:paraId="553980B4"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2000-2014</w:t>
            </w:r>
          </w:p>
        </w:tc>
      </w:tr>
      <w:tr w:rsidR="009B55C0" w:rsidRPr="009B55C0" w14:paraId="5ECB4BD1" w14:textId="77777777" w:rsidTr="00167107">
        <w:trPr>
          <w:trHeight w:val="288"/>
        </w:trPr>
        <w:tc>
          <w:tcPr>
            <w:tcW w:w="1165" w:type="dxa"/>
            <w:noWrap/>
            <w:hideMark/>
          </w:tcPr>
          <w:p w14:paraId="4333A5B0"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URXBPF</w:t>
            </w:r>
          </w:p>
        </w:tc>
        <w:tc>
          <w:tcPr>
            <w:tcW w:w="3690" w:type="dxa"/>
            <w:noWrap/>
            <w:hideMark/>
          </w:tcPr>
          <w:p w14:paraId="2F682156"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Urinary Bisphenol F (ug/L)</w:t>
            </w:r>
          </w:p>
        </w:tc>
        <w:tc>
          <w:tcPr>
            <w:tcW w:w="1440" w:type="dxa"/>
            <w:noWrap/>
            <w:hideMark/>
          </w:tcPr>
          <w:p w14:paraId="48D3B642"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7D03EFE5"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1B170FF1"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01036CFF" w14:textId="77777777" w:rsidTr="00167107">
        <w:trPr>
          <w:trHeight w:val="288"/>
        </w:trPr>
        <w:tc>
          <w:tcPr>
            <w:tcW w:w="1165" w:type="dxa"/>
            <w:noWrap/>
            <w:hideMark/>
          </w:tcPr>
          <w:p w14:paraId="382884C4"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URXBP3</w:t>
            </w:r>
          </w:p>
        </w:tc>
        <w:tc>
          <w:tcPr>
            <w:tcW w:w="3690" w:type="dxa"/>
            <w:noWrap/>
            <w:hideMark/>
          </w:tcPr>
          <w:p w14:paraId="057A2601"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Urinary Benzophenone-3 (ng/mL)</w:t>
            </w:r>
          </w:p>
        </w:tc>
        <w:tc>
          <w:tcPr>
            <w:tcW w:w="1440" w:type="dxa"/>
            <w:noWrap/>
            <w:hideMark/>
          </w:tcPr>
          <w:p w14:paraId="3A109CD3"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2A5D27CA"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52CC41C1"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38A98017" w14:textId="77777777" w:rsidTr="00167107">
        <w:trPr>
          <w:trHeight w:val="288"/>
        </w:trPr>
        <w:tc>
          <w:tcPr>
            <w:tcW w:w="1165" w:type="dxa"/>
            <w:noWrap/>
            <w:hideMark/>
          </w:tcPr>
          <w:p w14:paraId="7B792AFB"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LBXTNALA</w:t>
            </w:r>
          </w:p>
        </w:tc>
        <w:tc>
          <w:tcPr>
            <w:tcW w:w="3690" w:type="dxa"/>
            <w:noWrap/>
            <w:hideMark/>
          </w:tcPr>
          <w:p w14:paraId="7272CFC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Trans-nonachlor Lipid Adj (ng/g)</w:t>
            </w:r>
          </w:p>
        </w:tc>
        <w:tc>
          <w:tcPr>
            <w:tcW w:w="1440" w:type="dxa"/>
            <w:noWrap/>
            <w:hideMark/>
          </w:tcPr>
          <w:p w14:paraId="399AD127"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1983</w:t>
            </w:r>
          </w:p>
        </w:tc>
        <w:tc>
          <w:tcPr>
            <w:tcW w:w="1440" w:type="dxa"/>
            <w:noWrap/>
            <w:hideMark/>
          </w:tcPr>
          <w:p w14:paraId="03568B61"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1980s</w:t>
            </w:r>
          </w:p>
        </w:tc>
        <w:tc>
          <w:tcPr>
            <w:tcW w:w="1620" w:type="dxa"/>
            <w:noWrap/>
            <w:hideMark/>
          </w:tcPr>
          <w:p w14:paraId="2A2DC349"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1970-1984</w:t>
            </w:r>
          </w:p>
        </w:tc>
      </w:tr>
      <w:tr w:rsidR="009B55C0" w:rsidRPr="009B55C0" w14:paraId="344D45A7" w14:textId="77777777" w:rsidTr="00167107">
        <w:trPr>
          <w:trHeight w:val="288"/>
        </w:trPr>
        <w:tc>
          <w:tcPr>
            <w:tcW w:w="1165" w:type="dxa"/>
            <w:noWrap/>
            <w:hideMark/>
          </w:tcPr>
          <w:p w14:paraId="59A3D183"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LBXOXYLA</w:t>
            </w:r>
          </w:p>
        </w:tc>
        <w:tc>
          <w:tcPr>
            <w:tcW w:w="3690" w:type="dxa"/>
            <w:noWrap/>
            <w:hideMark/>
          </w:tcPr>
          <w:p w14:paraId="7CA982A6"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Oxychlordane Lipid Adj (ng/g)</w:t>
            </w:r>
          </w:p>
        </w:tc>
        <w:tc>
          <w:tcPr>
            <w:tcW w:w="1440" w:type="dxa"/>
            <w:noWrap/>
            <w:hideMark/>
          </w:tcPr>
          <w:p w14:paraId="0E06285F"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1983</w:t>
            </w:r>
          </w:p>
        </w:tc>
        <w:tc>
          <w:tcPr>
            <w:tcW w:w="1440" w:type="dxa"/>
            <w:noWrap/>
            <w:hideMark/>
          </w:tcPr>
          <w:p w14:paraId="1D4786FA"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1980s</w:t>
            </w:r>
          </w:p>
        </w:tc>
        <w:tc>
          <w:tcPr>
            <w:tcW w:w="1620" w:type="dxa"/>
            <w:noWrap/>
            <w:hideMark/>
          </w:tcPr>
          <w:p w14:paraId="5C11DCB7"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1970-1984</w:t>
            </w:r>
          </w:p>
        </w:tc>
      </w:tr>
      <w:tr w:rsidR="009B55C0" w:rsidRPr="009B55C0" w14:paraId="07C33A1B" w14:textId="77777777" w:rsidTr="00167107">
        <w:trPr>
          <w:trHeight w:val="288"/>
        </w:trPr>
        <w:tc>
          <w:tcPr>
            <w:tcW w:w="1165" w:type="dxa"/>
            <w:noWrap/>
            <w:hideMark/>
          </w:tcPr>
          <w:p w14:paraId="1375E419"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LBXPDELA</w:t>
            </w:r>
          </w:p>
        </w:tc>
        <w:tc>
          <w:tcPr>
            <w:tcW w:w="3690" w:type="dxa"/>
            <w:noWrap/>
            <w:hideMark/>
          </w:tcPr>
          <w:p w14:paraId="2CBC510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p,p'-DDE Lipid Adj (ng/g)</w:t>
            </w:r>
          </w:p>
        </w:tc>
        <w:tc>
          <w:tcPr>
            <w:tcW w:w="1440" w:type="dxa"/>
            <w:noWrap/>
            <w:hideMark/>
          </w:tcPr>
          <w:p w14:paraId="4F7E1B84"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1959</w:t>
            </w:r>
          </w:p>
        </w:tc>
        <w:tc>
          <w:tcPr>
            <w:tcW w:w="1440" w:type="dxa"/>
            <w:noWrap/>
            <w:hideMark/>
          </w:tcPr>
          <w:p w14:paraId="33F26ED8"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1950s</w:t>
            </w:r>
          </w:p>
        </w:tc>
        <w:tc>
          <w:tcPr>
            <w:tcW w:w="1620" w:type="dxa"/>
            <w:noWrap/>
            <w:hideMark/>
          </w:tcPr>
          <w:p w14:paraId="769330C7"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Before 1970s</w:t>
            </w:r>
          </w:p>
        </w:tc>
      </w:tr>
      <w:tr w:rsidR="009B55C0" w:rsidRPr="009B55C0" w14:paraId="317F5226" w14:textId="77777777" w:rsidTr="00167107">
        <w:trPr>
          <w:trHeight w:val="288"/>
        </w:trPr>
        <w:tc>
          <w:tcPr>
            <w:tcW w:w="1165" w:type="dxa"/>
            <w:noWrap/>
            <w:hideMark/>
          </w:tcPr>
          <w:p w14:paraId="6798E25E"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LBXDIELA</w:t>
            </w:r>
          </w:p>
        </w:tc>
        <w:tc>
          <w:tcPr>
            <w:tcW w:w="3690" w:type="dxa"/>
            <w:noWrap/>
            <w:hideMark/>
          </w:tcPr>
          <w:p w14:paraId="6F3111B4" w14:textId="77777777" w:rsidR="009B55C0" w:rsidRPr="009B55C0" w:rsidRDefault="009B55C0" w:rsidP="009B55C0">
            <w:pPr>
              <w:rPr>
                <w:rFonts w:asciiTheme="majorBidi" w:eastAsia="Times New Roman" w:hAnsiTheme="majorBidi" w:cstheme="majorBidi"/>
                <w:sz w:val="16"/>
                <w:szCs w:val="16"/>
                <w:lang w:val="nl-BE"/>
              </w:rPr>
            </w:pPr>
            <w:r w:rsidRPr="009B55C0">
              <w:rPr>
                <w:rFonts w:asciiTheme="majorBidi" w:eastAsia="Times New Roman" w:hAnsiTheme="majorBidi" w:cstheme="majorBidi"/>
                <w:sz w:val="16"/>
                <w:szCs w:val="16"/>
                <w:lang w:val="nl-BE"/>
              </w:rPr>
              <w:t>Dieldrin Lipid Adj (ng/g)</w:t>
            </w:r>
          </w:p>
        </w:tc>
        <w:tc>
          <w:tcPr>
            <w:tcW w:w="1440" w:type="dxa"/>
            <w:noWrap/>
            <w:hideMark/>
          </w:tcPr>
          <w:p w14:paraId="48811343"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1974</w:t>
            </w:r>
          </w:p>
        </w:tc>
        <w:tc>
          <w:tcPr>
            <w:tcW w:w="1440" w:type="dxa"/>
            <w:noWrap/>
            <w:hideMark/>
          </w:tcPr>
          <w:p w14:paraId="1ACCC856"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1970s</w:t>
            </w:r>
          </w:p>
        </w:tc>
        <w:tc>
          <w:tcPr>
            <w:tcW w:w="1620" w:type="dxa"/>
            <w:noWrap/>
            <w:hideMark/>
          </w:tcPr>
          <w:p w14:paraId="3D2E3A4C"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1970-1984</w:t>
            </w:r>
          </w:p>
        </w:tc>
      </w:tr>
      <w:tr w:rsidR="009B55C0" w:rsidRPr="009B55C0" w14:paraId="2EC5903E" w14:textId="77777777" w:rsidTr="00167107">
        <w:trPr>
          <w:trHeight w:val="288"/>
        </w:trPr>
        <w:tc>
          <w:tcPr>
            <w:tcW w:w="1165" w:type="dxa"/>
            <w:noWrap/>
            <w:hideMark/>
          </w:tcPr>
          <w:p w14:paraId="7C7F3BCA"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LBXBHCLA</w:t>
            </w:r>
          </w:p>
        </w:tc>
        <w:tc>
          <w:tcPr>
            <w:tcW w:w="3690" w:type="dxa"/>
            <w:noWrap/>
            <w:hideMark/>
          </w:tcPr>
          <w:p w14:paraId="3825B93B"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Beta-hexachlorocyclohexane Lipid Adj (ng/g)</w:t>
            </w:r>
          </w:p>
        </w:tc>
        <w:tc>
          <w:tcPr>
            <w:tcW w:w="1440" w:type="dxa"/>
            <w:noWrap/>
            <w:hideMark/>
          </w:tcPr>
          <w:p w14:paraId="1A3FE839"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1976</w:t>
            </w:r>
          </w:p>
        </w:tc>
        <w:tc>
          <w:tcPr>
            <w:tcW w:w="1440" w:type="dxa"/>
            <w:noWrap/>
            <w:hideMark/>
          </w:tcPr>
          <w:p w14:paraId="20BC99BE"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1970s</w:t>
            </w:r>
          </w:p>
        </w:tc>
        <w:tc>
          <w:tcPr>
            <w:tcW w:w="1620" w:type="dxa"/>
            <w:noWrap/>
            <w:hideMark/>
          </w:tcPr>
          <w:p w14:paraId="7E62C8F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1970-1984</w:t>
            </w:r>
          </w:p>
        </w:tc>
      </w:tr>
      <w:tr w:rsidR="009B55C0" w:rsidRPr="009B55C0" w14:paraId="5B4AFF2D" w14:textId="77777777" w:rsidTr="00167107">
        <w:trPr>
          <w:trHeight w:val="288"/>
        </w:trPr>
        <w:tc>
          <w:tcPr>
            <w:tcW w:w="1165" w:type="dxa"/>
            <w:noWrap/>
            <w:hideMark/>
          </w:tcPr>
          <w:p w14:paraId="6C3B5796"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URXCPM</w:t>
            </w:r>
          </w:p>
        </w:tc>
        <w:tc>
          <w:tcPr>
            <w:tcW w:w="3690" w:type="dxa"/>
            <w:noWrap/>
            <w:hideMark/>
          </w:tcPr>
          <w:p w14:paraId="3B9C171E"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3,5,6-trichloropyridinol (ug/L)</w:t>
            </w:r>
          </w:p>
        </w:tc>
        <w:tc>
          <w:tcPr>
            <w:tcW w:w="1440" w:type="dxa"/>
            <w:noWrap/>
            <w:hideMark/>
          </w:tcPr>
          <w:p w14:paraId="6E2FBD07"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2000</w:t>
            </w:r>
          </w:p>
        </w:tc>
        <w:tc>
          <w:tcPr>
            <w:tcW w:w="1440" w:type="dxa"/>
            <w:noWrap/>
            <w:hideMark/>
          </w:tcPr>
          <w:p w14:paraId="38739B4C"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2000s</w:t>
            </w:r>
          </w:p>
        </w:tc>
        <w:tc>
          <w:tcPr>
            <w:tcW w:w="1620" w:type="dxa"/>
            <w:noWrap/>
            <w:hideMark/>
          </w:tcPr>
          <w:p w14:paraId="46197FDC"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2000-2014</w:t>
            </w:r>
          </w:p>
        </w:tc>
      </w:tr>
      <w:tr w:rsidR="009B55C0" w:rsidRPr="009B55C0" w14:paraId="5E96B4C2" w14:textId="77777777" w:rsidTr="00167107">
        <w:trPr>
          <w:trHeight w:val="288"/>
        </w:trPr>
        <w:tc>
          <w:tcPr>
            <w:tcW w:w="1165" w:type="dxa"/>
            <w:noWrap/>
            <w:hideMark/>
          </w:tcPr>
          <w:p w14:paraId="672C3C89"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URXOP3</w:t>
            </w:r>
          </w:p>
        </w:tc>
        <w:tc>
          <w:tcPr>
            <w:tcW w:w="3690" w:type="dxa"/>
            <w:noWrap/>
            <w:hideMark/>
          </w:tcPr>
          <w:p w14:paraId="271B2FC9"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Dimethylthiophosphate (ug/L)</w:t>
            </w:r>
          </w:p>
        </w:tc>
        <w:tc>
          <w:tcPr>
            <w:tcW w:w="1440" w:type="dxa"/>
            <w:noWrap/>
            <w:hideMark/>
          </w:tcPr>
          <w:p w14:paraId="5904E798"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2000</w:t>
            </w:r>
          </w:p>
        </w:tc>
        <w:tc>
          <w:tcPr>
            <w:tcW w:w="1440" w:type="dxa"/>
            <w:noWrap/>
            <w:hideMark/>
          </w:tcPr>
          <w:p w14:paraId="2C358730"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2000s</w:t>
            </w:r>
          </w:p>
        </w:tc>
        <w:tc>
          <w:tcPr>
            <w:tcW w:w="1620" w:type="dxa"/>
            <w:noWrap/>
            <w:hideMark/>
          </w:tcPr>
          <w:p w14:paraId="1C901588"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2000-2014</w:t>
            </w:r>
          </w:p>
        </w:tc>
      </w:tr>
      <w:tr w:rsidR="009B55C0" w:rsidRPr="009B55C0" w14:paraId="3C852913" w14:textId="77777777" w:rsidTr="00167107">
        <w:trPr>
          <w:trHeight w:val="288"/>
        </w:trPr>
        <w:tc>
          <w:tcPr>
            <w:tcW w:w="1165" w:type="dxa"/>
            <w:noWrap/>
            <w:hideMark/>
          </w:tcPr>
          <w:p w14:paraId="56A152B6"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URXOPM</w:t>
            </w:r>
          </w:p>
        </w:tc>
        <w:tc>
          <w:tcPr>
            <w:tcW w:w="3690" w:type="dxa"/>
            <w:noWrap/>
            <w:hideMark/>
          </w:tcPr>
          <w:p w14:paraId="05EF00F7"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3-phenoxybenzoic acid (ug/L)</w:t>
            </w:r>
          </w:p>
        </w:tc>
        <w:tc>
          <w:tcPr>
            <w:tcW w:w="1440" w:type="dxa"/>
            <w:noWrap/>
            <w:hideMark/>
          </w:tcPr>
          <w:p w14:paraId="3D04A5F9"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76601BAB"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601263A2"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1DD54C84" w14:textId="77777777" w:rsidTr="00167107">
        <w:trPr>
          <w:trHeight w:val="288"/>
        </w:trPr>
        <w:tc>
          <w:tcPr>
            <w:tcW w:w="1165" w:type="dxa"/>
            <w:noWrap/>
            <w:hideMark/>
          </w:tcPr>
          <w:p w14:paraId="5B8594F8"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URX14D</w:t>
            </w:r>
          </w:p>
        </w:tc>
        <w:tc>
          <w:tcPr>
            <w:tcW w:w="3690" w:type="dxa"/>
            <w:noWrap/>
            <w:hideMark/>
          </w:tcPr>
          <w:p w14:paraId="2EB0CA7B"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2,5-dichlorophenol (ug/L)</w:t>
            </w:r>
          </w:p>
        </w:tc>
        <w:tc>
          <w:tcPr>
            <w:tcW w:w="1440" w:type="dxa"/>
            <w:noWrap/>
            <w:hideMark/>
          </w:tcPr>
          <w:p w14:paraId="4F54A919"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7DE80ACE"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49F38229"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0AD35B41" w14:textId="77777777" w:rsidTr="00167107">
        <w:trPr>
          <w:trHeight w:val="288"/>
        </w:trPr>
        <w:tc>
          <w:tcPr>
            <w:tcW w:w="1165" w:type="dxa"/>
            <w:noWrap/>
            <w:hideMark/>
          </w:tcPr>
          <w:p w14:paraId="1AE533D4"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URXDCB</w:t>
            </w:r>
          </w:p>
        </w:tc>
        <w:tc>
          <w:tcPr>
            <w:tcW w:w="3690" w:type="dxa"/>
            <w:noWrap/>
            <w:hideMark/>
          </w:tcPr>
          <w:p w14:paraId="6602179E"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2,4-dichlorophenol (ug/L)</w:t>
            </w:r>
          </w:p>
        </w:tc>
        <w:tc>
          <w:tcPr>
            <w:tcW w:w="1440" w:type="dxa"/>
            <w:noWrap/>
            <w:hideMark/>
          </w:tcPr>
          <w:p w14:paraId="7950ECC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30995D99"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06A88A6E"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776F506A" w14:textId="77777777" w:rsidTr="00167107">
        <w:trPr>
          <w:trHeight w:val="288"/>
        </w:trPr>
        <w:tc>
          <w:tcPr>
            <w:tcW w:w="1165" w:type="dxa"/>
            <w:noWrap/>
            <w:hideMark/>
          </w:tcPr>
          <w:p w14:paraId="6960966A"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URXPAR</w:t>
            </w:r>
          </w:p>
        </w:tc>
        <w:tc>
          <w:tcPr>
            <w:tcW w:w="3690" w:type="dxa"/>
            <w:noWrap/>
            <w:hideMark/>
          </w:tcPr>
          <w:p w14:paraId="39775D7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Paranitrophenol (ug/L)</w:t>
            </w:r>
          </w:p>
        </w:tc>
        <w:tc>
          <w:tcPr>
            <w:tcW w:w="1440" w:type="dxa"/>
            <w:noWrap/>
            <w:hideMark/>
          </w:tcPr>
          <w:p w14:paraId="334A5D5A"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1998</w:t>
            </w:r>
          </w:p>
        </w:tc>
        <w:tc>
          <w:tcPr>
            <w:tcW w:w="1440" w:type="dxa"/>
            <w:noWrap/>
            <w:hideMark/>
          </w:tcPr>
          <w:p w14:paraId="46EC1079"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1990s</w:t>
            </w:r>
          </w:p>
        </w:tc>
        <w:tc>
          <w:tcPr>
            <w:tcW w:w="1620" w:type="dxa"/>
            <w:noWrap/>
            <w:hideMark/>
          </w:tcPr>
          <w:p w14:paraId="6940D66F"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1985-1999</w:t>
            </w:r>
          </w:p>
        </w:tc>
      </w:tr>
      <w:tr w:rsidR="009B55C0" w:rsidRPr="009B55C0" w14:paraId="36779B97" w14:textId="77777777" w:rsidTr="00167107">
        <w:trPr>
          <w:trHeight w:val="288"/>
        </w:trPr>
        <w:tc>
          <w:tcPr>
            <w:tcW w:w="1165" w:type="dxa"/>
            <w:noWrap/>
            <w:hideMark/>
          </w:tcPr>
          <w:p w14:paraId="046CE886"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URX24D</w:t>
            </w:r>
          </w:p>
        </w:tc>
        <w:tc>
          <w:tcPr>
            <w:tcW w:w="3690" w:type="dxa"/>
            <w:noWrap/>
            <w:hideMark/>
          </w:tcPr>
          <w:p w14:paraId="61211373"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2,4-D (ug/L)</w:t>
            </w:r>
          </w:p>
        </w:tc>
        <w:tc>
          <w:tcPr>
            <w:tcW w:w="1440" w:type="dxa"/>
            <w:noWrap/>
            <w:hideMark/>
          </w:tcPr>
          <w:p w14:paraId="4CF41A83"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4BA9F778"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5287954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021C2F84" w14:textId="77777777" w:rsidTr="00167107">
        <w:trPr>
          <w:trHeight w:val="288"/>
        </w:trPr>
        <w:tc>
          <w:tcPr>
            <w:tcW w:w="1165" w:type="dxa"/>
            <w:noWrap/>
            <w:hideMark/>
          </w:tcPr>
          <w:p w14:paraId="2598C9EC"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URXDEA</w:t>
            </w:r>
          </w:p>
        </w:tc>
        <w:tc>
          <w:tcPr>
            <w:tcW w:w="3690" w:type="dxa"/>
            <w:noWrap/>
            <w:hideMark/>
          </w:tcPr>
          <w:p w14:paraId="718722F2"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DEET acid (ug/L)</w:t>
            </w:r>
          </w:p>
        </w:tc>
        <w:tc>
          <w:tcPr>
            <w:tcW w:w="1440" w:type="dxa"/>
            <w:noWrap/>
            <w:hideMark/>
          </w:tcPr>
          <w:p w14:paraId="6854914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0F572CB0"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1E5A1D21"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6DCDF247" w14:textId="77777777" w:rsidTr="00167107">
        <w:trPr>
          <w:trHeight w:val="288"/>
        </w:trPr>
        <w:tc>
          <w:tcPr>
            <w:tcW w:w="1165" w:type="dxa"/>
            <w:noWrap/>
            <w:hideMark/>
          </w:tcPr>
          <w:p w14:paraId="0E579B18"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URXCNP</w:t>
            </w:r>
          </w:p>
        </w:tc>
        <w:tc>
          <w:tcPr>
            <w:tcW w:w="3690" w:type="dxa"/>
            <w:noWrap/>
            <w:hideMark/>
          </w:tcPr>
          <w:p w14:paraId="51E5ADC7"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Mono(carboxynonyl) phthalate (ng/mL)</w:t>
            </w:r>
          </w:p>
        </w:tc>
        <w:tc>
          <w:tcPr>
            <w:tcW w:w="1440" w:type="dxa"/>
            <w:noWrap/>
            <w:hideMark/>
          </w:tcPr>
          <w:p w14:paraId="734895C3"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2008</w:t>
            </w:r>
          </w:p>
        </w:tc>
        <w:tc>
          <w:tcPr>
            <w:tcW w:w="1440" w:type="dxa"/>
            <w:noWrap/>
            <w:hideMark/>
          </w:tcPr>
          <w:p w14:paraId="42A65E50"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2000s</w:t>
            </w:r>
          </w:p>
        </w:tc>
        <w:tc>
          <w:tcPr>
            <w:tcW w:w="1620" w:type="dxa"/>
            <w:noWrap/>
            <w:hideMark/>
          </w:tcPr>
          <w:p w14:paraId="037D024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2000-2014</w:t>
            </w:r>
          </w:p>
        </w:tc>
      </w:tr>
      <w:tr w:rsidR="009B55C0" w:rsidRPr="009B55C0" w14:paraId="4AC5AF30" w14:textId="77777777" w:rsidTr="00167107">
        <w:trPr>
          <w:trHeight w:val="288"/>
        </w:trPr>
        <w:tc>
          <w:tcPr>
            <w:tcW w:w="1165" w:type="dxa"/>
            <w:noWrap/>
            <w:hideMark/>
          </w:tcPr>
          <w:p w14:paraId="10D47160"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SSURHIBP</w:t>
            </w:r>
          </w:p>
        </w:tc>
        <w:tc>
          <w:tcPr>
            <w:tcW w:w="3690" w:type="dxa"/>
            <w:noWrap/>
            <w:hideMark/>
          </w:tcPr>
          <w:p w14:paraId="410E32C9"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Mono-2-hydroxy-iso-butyl phthlte (ng/mL)</w:t>
            </w:r>
          </w:p>
        </w:tc>
        <w:tc>
          <w:tcPr>
            <w:tcW w:w="1440" w:type="dxa"/>
            <w:noWrap/>
            <w:hideMark/>
          </w:tcPr>
          <w:p w14:paraId="58BF2ABA"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38D6F604"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29A8C621"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55BFD804" w14:textId="77777777" w:rsidTr="00167107">
        <w:trPr>
          <w:trHeight w:val="288"/>
        </w:trPr>
        <w:tc>
          <w:tcPr>
            <w:tcW w:w="1165" w:type="dxa"/>
            <w:noWrap/>
            <w:hideMark/>
          </w:tcPr>
          <w:p w14:paraId="1CDE9E0E"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URXCOP</w:t>
            </w:r>
          </w:p>
        </w:tc>
        <w:tc>
          <w:tcPr>
            <w:tcW w:w="3690" w:type="dxa"/>
            <w:noWrap/>
            <w:hideMark/>
          </w:tcPr>
          <w:p w14:paraId="23623BDB"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Mono(carboxyoctyl) phthalate (ng/mL)</w:t>
            </w:r>
          </w:p>
        </w:tc>
        <w:tc>
          <w:tcPr>
            <w:tcW w:w="1440" w:type="dxa"/>
            <w:noWrap/>
            <w:hideMark/>
          </w:tcPr>
          <w:p w14:paraId="0A9EFFF4"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2008</w:t>
            </w:r>
          </w:p>
        </w:tc>
        <w:tc>
          <w:tcPr>
            <w:tcW w:w="1440" w:type="dxa"/>
            <w:noWrap/>
            <w:hideMark/>
          </w:tcPr>
          <w:p w14:paraId="10CDDA62"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2000s</w:t>
            </w:r>
          </w:p>
        </w:tc>
        <w:tc>
          <w:tcPr>
            <w:tcW w:w="1620" w:type="dxa"/>
            <w:noWrap/>
            <w:hideMark/>
          </w:tcPr>
          <w:p w14:paraId="443F918E"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2000-2014</w:t>
            </w:r>
          </w:p>
        </w:tc>
      </w:tr>
      <w:tr w:rsidR="009B55C0" w:rsidRPr="009B55C0" w14:paraId="0847D4AA" w14:textId="77777777" w:rsidTr="00167107">
        <w:trPr>
          <w:trHeight w:val="288"/>
        </w:trPr>
        <w:tc>
          <w:tcPr>
            <w:tcW w:w="1165" w:type="dxa"/>
            <w:noWrap/>
            <w:hideMark/>
          </w:tcPr>
          <w:p w14:paraId="3BCEECB7"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URXMIB</w:t>
            </w:r>
          </w:p>
        </w:tc>
        <w:tc>
          <w:tcPr>
            <w:tcW w:w="3690" w:type="dxa"/>
            <w:noWrap/>
            <w:hideMark/>
          </w:tcPr>
          <w:p w14:paraId="0C5C0B77" w14:textId="77777777" w:rsidR="009B55C0" w:rsidRPr="009B55C0" w:rsidRDefault="009B55C0" w:rsidP="009B55C0">
            <w:pPr>
              <w:rPr>
                <w:rFonts w:asciiTheme="majorBidi" w:eastAsia="Times New Roman" w:hAnsiTheme="majorBidi" w:cstheme="majorBidi"/>
                <w:sz w:val="16"/>
                <w:szCs w:val="16"/>
                <w:lang w:val="it-IT"/>
              </w:rPr>
            </w:pPr>
            <w:r w:rsidRPr="009B55C0">
              <w:rPr>
                <w:rFonts w:asciiTheme="majorBidi" w:eastAsia="Times New Roman" w:hAnsiTheme="majorBidi" w:cstheme="majorBidi"/>
                <w:sz w:val="16"/>
                <w:szCs w:val="16"/>
                <w:lang w:val="it-IT"/>
              </w:rPr>
              <w:t>Mono-isobutyl pthalate (ng/mL)</w:t>
            </w:r>
          </w:p>
        </w:tc>
        <w:tc>
          <w:tcPr>
            <w:tcW w:w="1440" w:type="dxa"/>
            <w:noWrap/>
            <w:hideMark/>
          </w:tcPr>
          <w:p w14:paraId="423085AF"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2009</w:t>
            </w:r>
          </w:p>
        </w:tc>
        <w:tc>
          <w:tcPr>
            <w:tcW w:w="1440" w:type="dxa"/>
            <w:noWrap/>
            <w:hideMark/>
          </w:tcPr>
          <w:p w14:paraId="5A855FEB"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2000s</w:t>
            </w:r>
          </w:p>
        </w:tc>
        <w:tc>
          <w:tcPr>
            <w:tcW w:w="1620" w:type="dxa"/>
            <w:noWrap/>
            <w:hideMark/>
          </w:tcPr>
          <w:p w14:paraId="49BD8FF0"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2000-2014</w:t>
            </w:r>
          </w:p>
        </w:tc>
      </w:tr>
      <w:tr w:rsidR="009B55C0" w:rsidRPr="009B55C0" w14:paraId="71BC7F37" w14:textId="77777777" w:rsidTr="00167107">
        <w:trPr>
          <w:trHeight w:val="288"/>
        </w:trPr>
        <w:tc>
          <w:tcPr>
            <w:tcW w:w="1165" w:type="dxa"/>
            <w:noWrap/>
            <w:hideMark/>
          </w:tcPr>
          <w:p w14:paraId="46B63581"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URXMHP</w:t>
            </w:r>
          </w:p>
        </w:tc>
        <w:tc>
          <w:tcPr>
            <w:tcW w:w="3690" w:type="dxa"/>
            <w:noWrap/>
            <w:hideMark/>
          </w:tcPr>
          <w:p w14:paraId="572F7519"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Mono-(2-ethyl)-hexyl phthalate (ng/mL)</w:t>
            </w:r>
          </w:p>
        </w:tc>
        <w:tc>
          <w:tcPr>
            <w:tcW w:w="1440" w:type="dxa"/>
            <w:noWrap/>
            <w:hideMark/>
          </w:tcPr>
          <w:p w14:paraId="52AC14C0"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2007</w:t>
            </w:r>
          </w:p>
        </w:tc>
        <w:tc>
          <w:tcPr>
            <w:tcW w:w="1440" w:type="dxa"/>
            <w:noWrap/>
            <w:hideMark/>
          </w:tcPr>
          <w:p w14:paraId="2EA4ED55"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2000s</w:t>
            </w:r>
          </w:p>
        </w:tc>
        <w:tc>
          <w:tcPr>
            <w:tcW w:w="1620" w:type="dxa"/>
            <w:noWrap/>
            <w:hideMark/>
          </w:tcPr>
          <w:p w14:paraId="083198B8"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2000-2014</w:t>
            </w:r>
          </w:p>
        </w:tc>
      </w:tr>
      <w:tr w:rsidR="009B55C0" w:rsidRPr="009B55C0" w14:paraId="38B58EB7" w14:textId="77777777" w:rsidTr="00167107">
        <w:trPr>
          <w:trHeight w:val="288"/>
        </w:trPr>
        <w:tc>
          <w:tcPr>
            <w:tcW w:w="1165" w:type="dxa"/>
            <w:noWrap/>
            <w:hideMark/>
          </w:tcPr>
          <w:p w14:paraId="67695FE8"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URXMOH</w:t>
            </w:r>
          </w:p>
        </w:tc>
        <w:tc>
          <w:tcPr>
            <w:tcW w:w="3690" w:type="dxa"/>
            <w:noWrap/>
            <w:hideMark/>
          </w:tcPr>
          <w:p w14:paraId="50913C18"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Mono-(2-ethyl-5-oxohexyl) phthalate (ng/mL)</w:t>
            </w:r>
          </w:p>
        </w:tc>
        <w:tc>
          <w:tcPr>
            <w:tcW w:w="1440" w:type="dxa"/>
            <w:noWrap/>
            <w:hideMark/>
          </w:tcPr>
          <w:p w14:paraId="6EBB4560"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2007</w:t>
            </w:r>
          </w:p>
        </w:tc>
        <w:tc>
          <w:tcPr>
            <w:tcW w:w="1440" w:type="dxa"/>
            <w:noWrap/>
            <w:hideMark/>
          </w:tcPr>
          <w:p w14:paraId="216159DB"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2000s</w:t>
            </w:r>
          </w:p>
        </w:tc>
        <w:tc>
          <w:tcPr>
            <w:tcW w:w="1620" w:type="dxa"/>
            <w:noWrap/>
            <w:hideMark/>
          </w:tcPr>
          <w:p w14:paraId="2EC0E247"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2000-2014</w:t>
            </w:r>
          </w:p>
        </w:tc>
      </w:tr>
      <w:tr w:rsidR="009B55C0" w:rsidRPr="009B55C0" w14:paraId="578D8E93" w14:textId="77777777" w:rsidTr="00167107">
        <w:trPr>
          <w:trHeight w:val="288"/>
        </w:trPr>
        <w:tc>
          <w:tcPr>
            <w:tcW w:w="1165" w:type="dxa"/>
            <w:noWrap/>
            <w:hideMark/>
          </w:tcPr>
          <w:p w14:paraId="2830E2EA"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URXMZP</w:t>
            </w:r>
          </w:p>
        </w:tc>
        <w:tc>
          <w:tcPr>
            <w:tcW w:w="3690" w:type="dxa"/>
            <w:noWrap/>
            <w:hideMark/>
          </w:tcPr>
          <w:p w14:paraId="767DFC14" w14:textId="77777777" w:rsidR="009B55C0" w:rsidRPr="009B55C0" w:rsidRDefault="009B55C0" w:rsidP="009B55C0">
            <w:pPr>
              <w:rPr>
                <w:rFonts w:asciiTheme="majorBidi" w:eastAsia="Times New Roman" w:hAnsiTheme="majorBidi" w:cstheme="majorBidi"/>
                <w:sz w:val="16"/>
                <w:szCs w:val="16"/>
                <w:lang w:val="it-IT"/>
              </w:rPr>
            </w:pPr>
            <w:r w:rsidRPr="009B55C0">
              <w:rPr>
                <w:rFonts w:asciiTheme="majorBidi" w:eastAsia="Times New Roman" w:hAnsiTheme="majorBidi" w:cstheme="majorBidi"/>
                <w:sz w:val="16"/>
                <w:szCs w:val="16"/>
                <w:lang w:val="it-IT"/>
              </w:rPr>
              <w:t>Mono-benzyl phthalate (ng/mL)</w:t>
            </w:r>
          </w:p>
        </w:tc>
        <w:tc>
          <w:tcPr>
            <w:tcW w:w="1440" w:type="dxa"/>
            <w:noWrap/>
            <w:hideMark/>
          </w:tcPr>
          <w:p w14:paraId="5A3C79A2"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2009</w:t>
            </w:r>
          </w:p>
        </w:tc>
        <w:tc>
          <w:tcPr>
            <w:tcW w:w="1440" w:type="dxa"/>
            <w:noWrap/>
            <w:hideMark/>
          </w:tcPr>
          <w:p w14:paraId="5D132B1E"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2000s</w:t>
            </w:r>
          </w:p>
        </w:tc>
        <w:tc>
          <w:tcPr>
            <w:tcW w:w="1620" w:type="dxa"/>
            <w:noWrap/>
            <w:hideMark/>
          </w:tcPr>
          <w:p w14:paraId="436A13FC"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2000-2014</w:t>
            </w:r>
          </w:p>
        </w:tc>
      </w:tr>
      <w:tr w:rsidR="009B55C0" w:rsidRPr="009B55C0" w14:paraId="45F6CB1F" w14:textId="77777777" w:rsidTr="00167107">
        <w:trPr>
          <w:trHeight w:val="288"/>
        </w:trPr>
        <w:tc>
          <w:tcPr>
            <w:tcW w:w="1165" w:type="dxa"/>
            <w:noWrap/>
            <w:hideMark/>
          </w:tcPr>
          <w:p w14:paraId="6CA38A0C"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URXMHH</w:t>
            </w:r>
          </w:p>
        </w:tc>
        <w:tc>
          <w:tcPr>
            <w:tcW w:w="3690" w:type="dxa"/>
            <w:noWrap/>
            <w:hideMark/>
          </w:tcPr>
          <w:p w14:paraId="58F3D6BC"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Mono-(2-ethyl-5-hydroxyhexyl) phthalate (ng/mL)</w:t>
            </w:r>
          </w:p>
        </w:tc>
        <w:tc>
          <w:tcPr>
            <w:tcW w:w="1440" w:type="dxa"/>
            <w:noWrap/>
            <w:hideMark/>
          </w:tcPr>
          <w:p w14:paraId="1D81C530"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2007</w:t>
            </w:r>
          </w:p>
        </w:tc>
        <w:tc>
          <w:tcPr>
            <w:tcW w:w="1440" w:type="dxa"/>
            <w:noWrap/>
            <w:hideMark/>
          </w:tcPr>
          <w:p w14:paraId="16768294"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2000s</w:t>
            </w:r>
          </w:p>
        </w:tc>
        <w:tc>
          <w:tcPr>
            <w:tcW w:w="1620" w:type="dxa"/>
            <w:noWrap/>
            <w:hideMark/>
          </w:tcPr>
          <w:p w14:paraId="5B7C2DD2"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2000-2014</w:t>
            </w:r>
          </w:p>
        </w:tc>
      </w:tr>
      <w:tr w:rsidR="009B55C0" w:rsidRPr="009B55C0" w14:paraId="6BB6276C" w14:textId="77777777" w:rsidTr="00167107">
        <w:trPr>
          <w:trHeight w:val="288"/>
        </w:trPr>
        <w:tc>
          <w:tcPr>
            <w:tcW w:w="1165" w:type="dxa"/>
            <w:noWrap/>
            <w:hideMark/>
          </w:tcPr>
          <w:p w14:paraId="27DB4B71"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URXECP</w:t>
            </w:r>
          </w:p>
        </w:tc>
        <w:tc>
          <w:tcPr>
            <w:tcW w:w="3690" w:type="dxa"/>
            <w:noWrap/>
            <w:hideMark/>
          </w:tcPr>
          <w:p w14:paraId="22E9E619"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Mono-2-ethyl-5-carboxypentyl phthalate (ng/mL)</w:t>
            </w:r>
          </w:p>
        </w:tc>
        <w:tc>
          <w:tcPr>
            <w:tcW w:w="1440" w:type="dxa"/>
            <w:noWrap/>
            <w:hideMark/>
          </w:tcPr>
          <w:p w14:paraId="022D21D4"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2007</w:t>
            </w:r>
          </w:p>
        </w:tc>
        <w:tc>
          <w:tcPr>
            <w:tcW w:w="1440" w:type="dxa"/>
            <w:noWrap/>
            <w:hideMark/>
          </w:tcPr>
          <w:p w14:paraId="18778634"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2000s</w:t>
            </w:r>
          </w:p>
        </w:tc>
        <w:tc>
          <w:tcPr>
            <w:tcW w:w="1620" w:type="dxa"/>
            <w:noWrap/>
            <w:hideMark/>
          </w:tcPr>
          <w:p w14:paraId="3C64379C"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2000-2014</w:t>
            </w:r>
          </w:p>
        </w:tc>
      </w:tr>
      <w:tr w:rsidR="009B55C0" w:rsidRPr="009B55C0" w14:paraId="73B91784" w14:textId="77777777" w:rsidTr="00167107">
        <w:trPr>
          <w:trHeight w:val="288"/>
        </w:trPr>
        <w:tc>
          <w:tcPr>
            <w:tcW w:w="1165" w:type="dxa"/>
            <w:noWrap/>
            <w:hideMark/>
          </w:tcPr>
          <w:p w14:paraId="46134C93"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URXMBP</w:t>
            </w:r>
          </w:p>
        </w:tc>
        <w:tc>
          <w:tcPr>
            <w:tcW w:w="3690" w:type="dxa"/>
            <w:noWrap/>
            <w:hideMark/>
          </w:tcPr>
          <w:p w14:paraId="6D6D846F" w14:textId="77777777" w:rsidR="009B55C0" w:rsidRPr="009B55C0" w:rsidRDefault="009B55C0" w:rsidP="009B55C0">
            <w:pPr>
              <w:rPr>
                <w:rFonts w:asciiTheme="majorBidi" w:eastAsia="Times New Roman" w:hAnsiTheme="majorBidi" w:cstheme="majorBidi"/>
                <w:sz w:val="16"/>
                <w:szCs w:val="16"/>
                <w:lang w:val="it-IT"/>
              </w:rPr>
            </w:pPr>
            <w:r w:rsidRPr="009B55C0">
              <w:rPr>
                <w:rFonts w:asciiTheme="majorBidi" w:eastAsia="Times New Roman" w:hAnsiTheme="majorBidi" w:cstheme="majorBidi"/>
                <w:sz w:val="16"/>
                <w:szCs w:val="16"/>
                <w:lang w:val="it-IT"/>
              </w:rPr>
              <w:t>Mono-n-butyl phthalate (ng/mL)</w:t>
            </w:r>
          </w:p>
        </w:tc>
        <w:tc>
          <w:tcPr>
            <w:tcW w:w="1440" w:type="dxa"/>
            <w:noWrap/>
            <w:hideMark/>
          </w:tcPr>
          <w:p w14:paraId="1D7E78C8"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2009</w:t>
            </w:r>
          </w:p>
        </w:tc>
        <w:tc>
          <w:tcPr>
            <w:tcW w:w="1440" w:type="dxa"/>
            <w:noWrap/>
            <w:hideMark/>
          </w:tcPr>
          <w:p w14:paraId="17EC5E36"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2000s</w:t>
            </w:r>
          </w:p>
        </w:tc>
        <w:tc>
          <w:tcPr>
            <w:tcW w:w="1620" w:type="dxa"/>
            <w:noWrap/>
            <w:hideMark/>
          </w:tcPr>
          <w:p w14:paraId="61E6F104"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2000-2014</w:t>
            </w:r>
          </w:p>
        </w:tc>
      </w:tr>
      <w:tr w:rsidR="009B55C0" w:rsidRPr="009B55C0" w14:paraId="1BC5833C" w14:textId="77777777" w:rsidTr="00167107">
        <w:trPr>
          <w:trHeight w:val="288"/>
        </w:trPr>
        <w:tc>
          <w:tcPr>
            <w:tcW w:w="1165" w:type="dxa"/>
            <w:noWrap/>
            <w:hideMark/>
          </w:tcPr>
          <w:p w14:paraId="1EC826D4"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URXMEP</w:t>
            </w:r>
          </w:p>
        </w:tc>
        <w:tc>
          <w:tcPr>
            <w:tcW w:w="3690" w:type="dxa"/>
            <w:noWrap/>
            <w:hideMark/>
          </w:tcPr>
          <w:p w14:paraId="7F8660DD" w14:textId="77777777" w:rsidR="009B55C0" w:rsidRPr="009B55C0" w:rsidRDefault="009B55C0" w:rsidP="009B55C0">
            <w:pPr>
              <w:rPr>
                <w:rFonts w:asciiTheme="majorBidi" w:eastAsia="Times New Roman" w:hAnsiTheme="majorBidi" w:cstheme="majorBidi"/>
                <w:sz w:val="16"/>
                <w:szCs w:val="16"/>
                <w:lang w:val="it-IT"/>
              </w:rPr>
            </w:pPr>
            <w:r w:rsidRPr="009B55C0">
              <w:rPr>
                <w:rFonts w:asciiTheme="majorBidi" w:eastAsia="Times New Roman" w:hAnsiTheme="majorBidi" w:cstheme="majorBidi"/>
                <w:sz w:val="16"/>
                <w:szCs w:val="16"/>
                <w:lang w:val="it-IT"/>
              </w:rPr>
              <w:t>Mono-ethyl phthalate (ng/mL)</w:t>
            </w:r>
          </w:p>
        </w:tc>
        <w:tc>
          <w:tcPr>
            <w:tcW w:w="1440" w:type="dxa"/>
            <w:noWrap/>
            <w:hideMark/>
          </w:tcPr>
          <w:p w14:paraId="613EF3EC"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47208577"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45AD132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5470D743" w14:textId="77777777" w:rsidTr="00167107">
        <w:trPr>
          <w:trHeight w:val="288"/>
        </w:trPr>
        <w:tc>
          <w:tcPr>
            <w:tcW w:w="1165" w:type="dxa"/>
            <w:noWrap/>
            <w:hideMark/>
          </w:tcPr>
          <w:p w14:paraId="03485F21"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URXMNM</w:t>
            </w:r>
          </w:p>
        </w:tc>
        <w:tc>
          <w:tcPr>
            <w:tcW w:w="3690" w:type="dxa"/>
            <w:noWrap/>
            <w:hideMark/>
          </w:tcPr>
          <w:p w14:paraId="0A762FA9"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Mono-n-methyl phthalate (ng/mL)</w:t>
            </w:r>
          </w:p>
        </w:tc>
        <w:tc>
          <w:tcPr>
            <w:tcW w:w="1440" w:type="dxa"/>
            <w:noWrap/>
            <w:hideMark/>
          </w:tcPr>
          <w:p w14:paraId="730F227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26AAF9CE"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083E2DD4"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58C1A971" w14:textId="77777777" w:rsidTr="00167107">
        <w:trPr>
          <w:trHeight w:val="288"/>
        </w:trPr>
        <w:tc>
          <w:tcPr>
            <w:tcW w:w="1165" w:type="dxa"/>
            <w:noWrap/>
            <w:hideMark/>
          </w:tcPr>
          <w:p w14:paraId="07FEF67E"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SSURMHBP</w:t>
            </w:r>
          </w:p>
        </w:tc>
        <w:tc>
          <w:tcPr>
            <w:tcW w:w="3690" w:type="dxa"/>
            <w:noWrap/>
            <w:hideMark/>
          </w:tcPr>
          <w:p w14:paraId="5B42E862"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Mono-3-hydroxy-n-butyl phthalate (ng/mL)</w:t>
            </w:r>
          </w:p>
        </w:tc>
        <w:tc>
          <w:tcPr>
            <w:tcW w:w="1440" w:type="dxa"/>
            <w:noWrap/>
            <w:hideMark/>
          </w:tcPr>
          <w:p w14:paraId="30D9E2A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2009</w:t>
            </w:r>
          </w:p>
        </w:tc>
        <w:tc>
          <w:tcPr>
            <w:tcW w:w="1440" w:type="dxa"/>
            <w:noWrap/>
            <w:hideMark/>
          </w:tcPr>
          <w:p w14:paraId="31D9CFFB"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2000s</w:t>
            </w:r>
          </w:p>
        </w:tc>
        <w:tc>
          <w:tcPr>
            <w:tcW w:w="1620" w:type="dxa"/>
            <w:noWrap/>
            <w:hideMark/>
          </w:tcPr>
          <w:p w14:paraId="0C0C8E74"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2000-2014</w:t>
            </w:r>
          </w:p>
        </w:tc>
      </w:tr>
      <w:tr w:rsidR="009B55C0" w:rsidRPr="009B55C0" w14:paraId="51E96632" w14:textId="77777777" w:rsidTr="00167107">
        <w:trPr>
          <w:trHeight w:val="288"/>
        </w:trPr>
        <w:tc>
          <w:tcPr>
            <w:tcW w:w="1165" w:type="dxa"/>
            <w:noWrap/>
            <w:hideMark/>
          </w:tcPr>
          <w:p w14:paraId="188E41D3"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URXMC1</w:t>
            </w:r>
          </w:p>
        </w:tc>
        <w:tc>
          <w:tcPr>
            <w:tcW w:w="3690" w:type="dxa"/>
            <w:noWrap/>
            <w:hideMark/>
          </w:tcPr>
          <w:p w14:paraId="247FF31A"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Mono-(3-carboxypropyl) phthalate (ng/mL)</w:t>
            </w:r>
          </w:p>
        </w:tc>
        <w:tc>
          <w:tcPr>
            <w:tcW w:w="1440" w:type="dxa"/>
            <w:noWrap/>
            <w:hideMark/>
          </w:tcPr>
          <w:p w14:paraId="5B9DEFCE"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550596F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527E49FE"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33C31C22" w14:textId="77777777" w:rsidTr="00167107">
        <w:trPr>
          <w:trHeight w:val="288"/>
        </w:trPr>
        <w:tc>
          <w:tcPr>
            <w:tcW w:w="1165" w:type="dxa"/>
            <w:noWrap/>
            <w:hideMark/>
          </w:tcPr>
          <w:p w14:paraId="02026C9A"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URXDMA</w:t>
            </w:r>
          </w:p>
        </w:tc>
        <w:tc>
          <w:tcPr>
            <w:tcW w:w="3690" w:type="dxa"/>
            <w:noWrap/>
            <w:hideMark/>
          </w:tcPr>
          <w:p w14:paraId="320CFAA8" w14:textId="77777777" w:rsidR="009B55C0" w:rsidRPr="009B55C0" w:rsidRDefault="009B55C0" w:rsidP="009B55C0">
            <w:pPr>
              <w:rPr>
                <w:rFonts w:asciiTheme="majorBidi" w:eastAsia="Times New Roman" w:hAnsiTheme="majorBidi" w:cstheme="majorBidi"/>
                <w:sz w:val="16"/>
                <w:szCs w:val="16"/>
                <w:lang w:val="pt-BR"/>
              </w:rPr>
            </w:pPr>
            <w:r w:rsidRPr="009B55C0">
              <w:rPr>
                <w:rFonts w:asciiTheme="majorBidi" w:eastAsia="Times New Roman" w:hAnsiTheme="majorBidi" w:cstheme="majorBidi"/>
                <w:sz w:val="16"/>
                <w:szCs w:val="16"/>
                <w:lang w:val="pt-BR"/>
              </w:rPr>
              <w:t>o-Desmethylangolensin (O-DMA) (ng/mL)</w:t>
            </w:r>
          </w:p>
        </w:tc>
        <w:tc>
          <w:tcPr>
            <w:tcW w:w="1440" w:type="dxa"/>
            <w:noWrap/>
            <w:hideMark/>
          </w:tcPr>
          <w:p w14:paraId="36F8C70A"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00F8AA78"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5EB07D48"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0C67190A" w14:textId="77777777" w:rsidTr="00167107">
        <w:trPr>
          <w:trHeight w:val="288"/>
        </w:trPr>
        <w:tc>
          <w:tcPr>
            <w:tcW w:w="1165" w:type="dxa"/>
            <w:noWrap/>
            <w:hideMark/>
          </w:tcPr>
          <w:p w14:paraId="5F1B15A6"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URXETL</w:t>
            </w:r>
          </w:p>
        </w:tc>
        <w:tc>
          <w:tcPr>
            <w:tcW w:w="3690" w:type="dxa"/>
            <w:noWrap/>
            <w:hideMark/>
          </w:tcPr>
          <w:p w14:paraId="2D1A5E38"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Enterolactone (ng/mL)</w:t>
            </w:r>
          </w:p>
        </w:tc>
        <w:tc>
          <w:tcPr>
            <w:tcW w:w="1440" w:type="dxa"/>
            <w:noWrap/>
            <w:hideMark/>
          </w:tcPr>
          <w:p w14:paraId="679D46CF"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17B26372"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319DC3A3"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39280D44" w14:textId="77777777" w:rsidTr="00167107">
        <w:trPr>
          <w:trHeight w:val="288"/>
        </w:trPr>
        <w:tc>
          <w:tcPr>
            <w:tcW w:w="1165" w:type="dxa"/>
            <w:noWrap/>
            <w:hideMark/>
          </w:tcPr>
          <w:p w14:paraId="6A38396C"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URXETD</w:t>
            </w:r>
          </w:p>
        </w:tc>
        <w:tc>
          <w:tcPr>
            <w:tcW w:w="3690" w:type="dxa"/>
            <w:noWrap/>
            <w:hideMark/>
          </w:tcPr>
          <w:p w14:paraId="09FFC532"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Enterodiol (ng/mL)</w:t>
            </w:r>
          </w:p>
        </w:tc>
        <w:tc>
          <w:tcPr>
            <w:tcW w:w="1440" w:type="dxa"/>
            <w:noWrap/>
            <w:hideMark/>
          </w:tcPr>
          <w:p w14:paraId="343CC44A"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1A431C68"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1BA58D3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36038D7A" w14:textId="77777777" w:rsidTr="00167107">
        <w:trPr>
          <w:trHeight w:val="288"/>
        </w:trPr>
        <w:tc>
          <w:tcPr>
            <w:tcW w:w="1165" w:type="dxa"/>
            <w:noWrap/>
            <w:hideMark/>
          </w:tcPr>
          <w:p w14:paraId="5091B4B5"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URXP05</w:t>
            </w:r>
          </w:p>
        </w:tc>
        <w:tc>
          <w:tcPr>
            <w:tcW w:w="3690" w:type="dxa"/>
            <w:noWrap/>
            <w:hideMark/>
          </w:tcPr>
          <w:p w14:paraId="00CE56C7"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3-phenanthrene (ng/L)</w:t>
            </w:r>
          </w:p>
        </w:tc>
        <w:tc>
          <w:tcPr>
            <w:tcW w:w="1440" w:type="dxa"/>
            <w:noWrap/>
            <w:hideMark/>
          </w:tcPr>
          <w:p w14:paraId="06E3CDAA"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6C559D2B"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2B7B589F"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59A3A28C" w14:textId="77777777" w:rsidTr="00167107">
        <w:trPr>
          <w:trHeight w:val="288"/>
        </w:trPr>
        <w:tc>
          <w:tcPr>
            <w:tcW w:w="1165" w:type="dxa"/>
            <w:noWrap/>
            <w:hideMark/>
          </w:tcPr>
          <w:p w14:paraId="41574043"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URXP06</w:t>
            </w:r>
          </w:p>
        </w:tc>
        <w:tc>
          <w:tcPr>
            <w:tcW w:w="3690" w:type="dxa"/>
            <w:noWrap/>
            <w:hideMark/>
          </w:tcPr>
          <w:p w14:paraId="4B4913FE"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1-phenanthrene (ng/L)</w:t>
            </w:r>
          </w:p>
        </w:tc>
        <w:tc>
          <w:tcPr>
            <w:tcW w:w="1440" w:type="dxa"/>
            <w:noWrap/>
            <w:hideMark/>
          </w:tcPr>
          <w:p w14:paraId="4D90E651"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4AE0929C"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246534B4"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78440294" w14:textId="77777777" w:rsidTr="00167107">
        <w:trPr>
          <w:trHeight w:val="288"/>
        </w:trPr>
        <w:tc>
          <w:tcPr>
            <w:tcW w:w="1165" w:type="dxa"/>
            <w:noWrap/>
            <w:hideMark/>
          </w:tcPr>
          <w:p w14:paraId="759FC7CC"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URXP07</w:t>
            </w:r>
          </w:p>
        </w:tc>
        <w:tc>
          <w:tcPr>
            <w:tcW w:w="3690" w:type="dxa"/>
            <w:noWrap/>
            <w:hideMark/>
          </w:tcPr>
          <w:p w14:paraId="0DC0CF61"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2-phenanthrene (ng/L)</w:t>
            </w:r>
          </w:p>
        </w:tc>
        <w:tc>
          <w:tcPr>
            <w:tcW w:w="1440" w:type="dxa"/>
            <w:noWrap/>
            <w:hideMark/>
          </w:tcPr>
          <w:p w14:paraId="38E06FD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153050E6"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799C3256"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6A4B7F29" w14:textId="77777777" w:rsidTr="00167107">
        <w:trPr>
          <w:trHeight w:val="288"/>
        </w:trPr>
        <w:tc>
          <w:tcPr>
            <w:tcW w:w="1165" w:type="dxa"/>
            <w:noWrap/>
            <w:hideMark/>
          </w:tcPr>
          <w:p w14:paraId="6423D2FC"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URXP19</w:t>
            </w:r>
          </w:p>
        </w:tc>
        <w:tc>
          <w:tcPr>
            <w:tcW w:w="3690" w:type="dxa"/>
            <w:noWrap/>
            <w:hideMark/>
          </w:tcPr>
          <w:p w14:paraId="4D620B0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4-phenanthrene (ng/L)</w:t>
            </w:r>
          </w:p>
        </w:tc>
        <w:tc>
          <w:tcPr>
            <w:tcW w:w="1440" w:type="dxa"/>
            <w:noWrap/>
            <w:hideMark/>
          </w:tcPr>
          <w:p w14:paraId="454ED514"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7C51348E"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525A390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16FBFAA5" w14:textId="77777777" w:rsidTr="00167107">
        <w:trPr>
          <w:trHeight w:val="288"/>
        </w:trPr>
        <w:tc>
          <w:tcPr>
            <w:tcW w:w="1165" w:type="dxa"/>
            <w:noWrap/>
            <w:hideMark/>
          </w:tcPr>
          <w:p w14:paraId="6D5A471F"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URXP25</w:t>
            </w:r>
          </w:p>
        </w:tc>
        <w:tc>
          <w:tcPr>
            <w:tcW w:w="3690" w:type="dxa"/>
            <w:noWrap/>
            <w:hideMark/>
          </w:tcPr>
          <w:p w14:paraId="3B675A70"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 &amp; 3-Hydroxyphenanthrene (ng/L)</w:t>
            </w:r>
          </w:p>
        </w:tc>
        <w:tc>
          <w:tcPr>
            <w:tcW w:w="1440" w:type="dxa"/>
            <w:noWrap/>
            <w:hideMark/>
          </w:tcPr>
          <w:p w14:paraId="07053D01"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6F01F952"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39C6B434"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5B71B578" w14:textId="77777777" w:rsidTr="00167107">
        <w:trPr>
          <w:trHeight w:val="288"/>
        </w:trPr>
        <w:tc>
          <w:tcPr>
            <w:tcW w:w="1165" w:type="dxa"/>
            <w:noWrap/>
            <w:hideMark/>
          </w:tcPr>
          <w:p w14:paraId="5BCB57EB"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URXP10</w:t>
            </w:r>
          </w:p>
        </w:tc>
        <w:tc>
          <w:tcPr>
            <w:tcW w:w="3690" w:type="dxa"/>
            <w:noWrap/>
            <w:hideMark/>
          </w:tcPr>
          <w:p w14:paraId="22F8B341"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1-pyrene (ng/L)</w:t>
            </w:r>
          </w:p>
        </w:tc>
        <w:tc>
          <w:tcPr>
            <w:tcW w:w="1440" w:type="dxa"/>
            <w:noWrap/>
            <w:hideMark/>
          </w:tcPr>
          <w:p w14:paraId="3A019922"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6A5C82FE"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7A1A3BB6"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476A2078" w14:textId="77777777" w:rsidTr="00167107">
        <w:trPr>
          <w:trHeight w:val="288"/>
        </w:trPr>
        <w:tc>
          <w:tcPr>
            <w:tcW w:w="1165" w:type="dxa"/>
            <w:noWrap/>
            <w:hideMark/>
          </w:tcPr>
          <w:p w14:paraId="344B9C47"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URXP01</w:t>
            </w:r>
          </w:p>
        </w:tc>
        <w:tc>
          <w:tcPr>
            <w:tcW w:w="3690" w:type="dxa"/>
            <w:noWrap/>
            <w:hideMark/>
          </w:tcPr>
          <w:p w14:paraId="53B727E8"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1-napthol (ng/L)</w:t>
            </w:r>
          </w:p>
        </w:tc>
        <w:tc>
          <w:tcPr>
            <w:tcW w:w="1440" w:type="dxa"/>
            <w:noWrap/>
            <w:hideMark/>
          </w:tcPr>
          <w:p w14:paraId="3482E080"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1BEB5396"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2DF2671A"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0FDB2525" w14:textId="77777777" w:rsidTr="00167107">
        <w:trPr>
          <w:trHeight w:val="288"/>
        </w:trPr>
        <w:tc>
          <w:tcPr>
            <w:tcW w:w="1165" w:type="dxa"/>
            <w:noWrap/>
            <w:hideMark/>
          </w:tcPr>
          <w:p w14:paraId="4D6C7522"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URXP02</w:t>
            </w:r>
          </w:p>
        </w:tc>
        <w:tc>
          <w:tcPr>
            <w:tcW w:w="3690" w:type="dxa"/>
            <w:noWrap/>
            <w:hideMark/>
          </w:tcPr>
          <w:p w14:paraId="54D67583"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2-napthol (ng/L)</w:t>
            </w:r>
          </w:p>
        </w:tc>
        <w:tc>
          <w:tcPr>
            <w:tcW w:w="1440" w:type="dxa"/>
            <w:noWrap/>
            <w:hideMark/>
          </w:tcPr>
          <w:p w14:paraId="42670C77"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0655FDF6"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2BFC79D8"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51863E04" w14:textId="77777777" w:rsidTr="00167107">
        <w:trPr>
          <w:trHeight w:val="288"/>
        </w:trPr>
        <w:tc>
          <w:tcPr>
            <w:tcW w:w="1165" w:type="dxa"/>
            <w:noWrap/>
            <w:hideMark/>
          </w:tcPr>
          <w:p w14:paraId="652CAF77"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URXP17</w:t>
            </w:r>
          </w:p>
        </w:tc>
        <w:tc>
          <w:tcPr>
            <w:tcW w:w="3690" w:type="dxa"/>
            <w:noWrap/>
            <w:hideMark/>
          </w:tcPr>
          <w:p w14:paraId="7E545CD1"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9-fluorene (ng/L)</w:t>
            </w:r>
          </w:p>
        </w:tc>
        <w:tc>
          <w:tcPr>
            <w:tcW w:w="1440" w:type="dxa"/>
            <w:noWrap/>
            <w:hideMark/>
          </w:tcPr>
          <w:p w14:paraId="0579B00C"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2863620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07B54E37"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03917F37" w14:textId="77777777" w:rsidTr="00167107">
        <w:trPr>
          <w:trHeight w:val="288"/>
        </w:trPr>
        <w:tc>
          <w:tcPr>
            <w:tcW w:w="1165" w:type="dxa"/>
            <w:noWrap/>
            <w:hideMark/>
          </w:tcPr>
          <w:p w14:paraId="2605F579"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URXP03</w:t>
            </w:r>
          </w:p>
        </w:tc>
        <w:tc>
          <w:tcPr>
            <w:tcW w:w="3690" w:type="dxa"/>
            <w:noWrap/>
            <w:hideMark/>
          </w:tcPr>
          <w:p w14:paraId="4DA6EA83"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3-fluorene (ng/L)</w:t>
            </w:r>
          </w:p>
        </w:tc>
        <w:tc>
          <w:tcPr>
            <w:tcW w:w="1440" w:type="dxa"/>
            <w:noWrap/>
            <w:hideMark/>
          </w:tcPr>
          <w:p w14:paraId="177F8F57"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13AAB7BA"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17571A1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4B921936" w14:textId="77777777" w:rsidTr="00167107">
        <w:trPr>
          <w:trHeight w:val="288"/>
        </w:trPr>
        <w:tc>
          <w:tcPr>
            <w:tcW w:w="1165" w:type="dxa"/>
            <w:noWrap/>
            <w:hideMark/>
          </w:tcPr>
          <w:p w14:paraId="7FCA08B0"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URXP04</w:t>
            </w:r>
          </w:p>
        </w:tc>
        <w:tc>
          <w:tcPr>
            <w:tcW w:w="3690" w:type="dxa"/>
            <w:noWrap/>
            <w:hideMark/>
          </w:tcPr>
          <w:p w14:paraId="04BC527C"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2-fluorene (ng/L)</w:t>
            </w:r>
          </w:p>
        </w:tc>
        <w:tc>
          <w:tcPr>
            <w:tcW w:w="1440" w:type="dxa"/>
            <w:noWrap/>
            <w:hideMark/>
          </w:tcPr>
          <w:p w14:paraId="47B50CFA"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07BFB9E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614C6A2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5D40D4EC" w14:textId="77777777" w:rsidTr="00167107">
        <w:trPr>
          <w:trHeight w:val="288"/>
        </w:trPr>
        <w:tc>
          <w:tcPr>
            <w:tcW w:w="1165" w:type="dxa"/>
            <w:noWrap/>
            <w:hideMark/>
          </w:tcPr>
          <w:p w14:paraId="3EDE16CA"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LBD199LA</w:t>
            </w:r>
          </w:p>
        </w:tc>
        <w:tc>
          <w:tcPr>
            <w:tcW w:w="3690" w:type="dxa"/>
            <w:noWrap/>
            <w:hideMark/>
          </w:tcPr>
          <w:p w14:paraId="691D2BFB"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PCB199 Lipid Adj (ng/g)</w:t>
            </w:r>
          </w:p>
        </w:tc>
        <w:tc>
          <w:tcPr>
            <w:tcW w:w="1440" w:type="dxa"/>
            <w:noWrap/>
            <w:hideMark/>
          </w:tcPr>
          <w:p w14:paraId="1F2D2BE7"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1979</w:t>
            </w:r>
          </w:p>
        </w:tc>
        <w:tc>
          <w:tcPr>
            <w:tcW w:w="1440" w:type="dxa"/>
            <w:noWrap/>
            <w:hideMark/>
          </w:tcPr>
          <w:p w14:paraId="22FA1017"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1970s</w:t>
            </w:r>
          </w:p>
        </w:tc>
        <w:tc>
          <w:tcPr>
            <w:tcW w:w="1620" w:type="dxa"/>
            <w:noWrap/>
            <w:hideMark/>
          </w:tcPr>
          <w:p w14:paraId="6E480DA8"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1970-1984</w:t>
            </w:r>
          </w:p>
        </w:tc>
      </w:tr>
      <w:tr w:rsidR="009B55C0" w:rsidRPr="009B55C0" w14:paraId="5FACE06C" w14:textId="77777777" w:rsidTr="00167107">
        <w:trPr>
          <w:trHeight w:val="288"/>
        </w:trPr>
        <w:tc>
          <w:tcPr>
            <w:tcW w:w="1165" w:type="dxa"/>
            <w:noWrap/>
            <w:hideMark/>
          </w:tcPr>
          <w:p w14:paraId="1B355B58"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LBX180LA</w:t>
            </w:r>
          </w:p>
        </w:tc>
        <w:tc>
          <w:tcPr>
            <w:tcW w:w="3690" w:type="dxa"/>
            <w:noWrap/>
            <w:hideMark/>
          </w:tcPr>
          <w:p w14:paraId="68FE113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PCB180 Lipid Adj (ng/g)</w:t>
            </w:r>
          </w:p>
        </w:tc>
        <w:tc>
          <w:tcPr>
            <w:tcW w:w="1440" w:type="dxa"/>
            <w:noWrap/>
            <w:hideMark/>
          </w:tcPr>
          <w:p w14:paraId="75E83BEE"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1979</w:t>
            </w:r>
          </w:p>
        </w:tc>
        <w:tc>
          <w:tcPr>
            <w:tcW w:w="1440" w:type="dxa"/>
            <w:noWrap/>
            <w:hideMark/>
          </w:tcPr>
          <w:p w14:paraId="69501371"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1970s</w:t>
            </w:r>
          </w:p>
        </w:tc>
        <w:tc>
          <w:tcPr>
            <w:tcW w:w="1620" w:type="dxa"/>
            <w:noWrap/>
            <w:hideMark/>
          </w:tcPr>
          <w:p w14:paraId="4006CB2A"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1970-1984</w:t>
            </w:r>
          </w:p>
        </w:tc>
      </w:tr>
      <w:tr w:rsidR="009B55C0" w:rsidRPr="009B55C0" w14:paraId="5B0DD731" w14:textId="77777777" w:rsidTr="00167107">
        <w:trPr>
          <w:trHeight w:val="288"/>
        </w:trPr>
        <w:tc>
          <w:tcPr>
            <w:tcW w:w="1165" w:type="dxa"/>
            <w:noWrap/>
            <w:hideMark/>
          </w:tcPr>
          <w:p w14:paraId="062A8B18"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LBX209LA</w:t>
            </w:r>
          </w:p>
        </w:tc>
        <w:tc>
          <w:tcPr>
            <w:tcW w:w="3690" w:type="dxa"/>
            <w:noWrap/>
            <w:hideMark/>
          </w:tcPr>
          <w:p w14:paraId="2926D4D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PCB209 Lipid Adj (ng/g)</w:t>
            </w:r>
          </w:p>
        </w:tc>
        <w:tc>
          <w:tcPr>
            <w:tcW w:w="1440" w:type="dxa"/>
            <w:noWrap/>
            <w:hideMark/>
          </w:tcPr>
          <w:p w14:paraId="51C0DE27"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1979</w:t>
            </w:r>
          </w:p>
        </w:tc>
        <w:tc>
          <w:tcPr>
            <w:tcW w:w="1440" w:type="dxa"/>
            <w:noWrap/>
            <w:hideMark/>
          </w:tcPr>
          <w:p w14:paraId="6F175D06"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1970s</w:t>
            </w:r>
          </w:p>
        </w:tc>
        <w:tc>
          <w:tcPr>
            <w:tcW w:w="1620" w:type="dxa"/>
            <w:noWrap/>
            <w:hideMark/>
          </w:tcPr>
          <w:p w14:paraId="6E58ADBB"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1970-1984</w:t>
            </w:r>
          </w:p>
        </w:tc>
      </w:tr>
      <w:tr w:rsidR="009B55C0" w:rsidRPr="009B55C0" w14:paraId="7877F532" w14:textId="77777777" w:rsidTr="00167107">
        <w:trPr>
          <w:trHeight w:val="288"/>
        </w:trPr>
        <w:tc>
          <w:tcPr>
            <w:tcW w:w="1165" w:type="dxa"/>
            <w:noWrap/>
            <w:hideMark/>
          </w:tcPr>
          <w:p w14:paraId="3D05612C"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LBX146LA</w:t>
            </w:r>
          </w:p>
        </w:tc>
        <w:tc>
          <w:tcPr>
            <w:tcW w:w="3690" w:type="dxa"/>
            <w:noWrap/>
            <w:hideMark/>
          </w:tcPr>
          <w:p w14:paraId="126D9DD1"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PCB146 Lipid Adj (ng/g)</w:t>
            </w:r>
          </w:p>
        </w:tc>
        <w:tc>
          <w:tcPr>
            <w:tcW w:w="1440" w:type="dxa"/>
            <w:noWrap/>
            <w:hideMark/>
          </w:tcPr>
          <w:p w14:paraId="124C23AF"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1979</w:t>
            </w:r>
          </w:p>
        </w:tc>
        <w:tc>
          <w:tcPr>
            <w:tcW w:w="1440" w:type="dxa"/>
            <w:noWrap/>
            <w:hideMark/>
          </w:tcPr>
          <w:p w14:paraId="0E01B25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1970s</w:t>
            </w:r>
          </w:p>
        </w:tc>
        <w:tc>
          <w:tcPr>
            <w:tcW w:w="1620" w:type="dxa"/>
            <w:noWrap/>
            <w:hideMark/>
          </w:tcPr>
          <w:p w14:paraId="72245FB1"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1970-1984</w:t>
            </w:r>
          </w:p>
        </w:tc>
      </w:tr>
      <w:tr w:rsidR="009B55C0" w:rsidRPr="009B55C0" w14:paraId="4B800723" w14:textId="77777777" w:rsidTr="00167107">
        <w:trPr>
          <w:trHeight w:val="288"/>
        </w:trPr>
        <w:tc>
          <w:tcPr>
            <w:tcW w:w="1165" w:type="dxa"/>
            <w:noWrap/>
            <w:hideMark/>
          </w:tcPr>
          <w:p w14:paraId="2D066E95"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LBX170LA</w:t>
            </w:r>
          </w:p>
        </w:tc>
        <w:tc>
          <w:tcPr>
            <w:tcW w:w="3690" w:type="dxa"/>
            <w:noWrap/>
            <w:hideMark/>
          </w:tcPr>
          <w:p w14:paraId="6ACD27D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PCB170 Lipid Adj (ng/g)</w:t>
            </w:r>
          </w:p>
        </w:tc>
        <w:tc>
          <w:tcPr>
            <w:tcW w:w="1440" w:type="dxa"/>
            <w:noWrap/>
            <w:hideMark/>
          </w:tcPr>
          <w:p w14:paraId="5B7F2C0A"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1979</w:t>
            </w:r>
          </w:p>
        </w:tc>
        <w:tc>
          <w:tcPr>
            <w:tcW w:w="1440" w:type="dxa"/>
            <w:noWrap/>
            <w:hideMark/>
          </w:tcPr>
          <w:p w14:paraId="38C9650F"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1970s</w:t>
            </w:r>
          </w:p>
        </w:tc>
        <w:tc>
          <w:tcPr>
            <w:tcW w:w="1620" w:type="dxa"/>
            <w:noWrap/>
            <w:hideMark/>
          </w:tcPr>
          <w:p w14:paraId="2136B9BB"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1970-1984</w:t>
            </w:r>
          </w:p>
        </w:tc>
      </w:tr>
      <w:tr w:rsidR="009B55C0" w:rsidRPr="009B55C0" w14:paraId="2E563358" w14:textId="77777777" w:rsidTr="00167107">
        <w:trPr>
          <w:trHeight w:val="288"/>
        </w:trPr>
        <w:tc>
          <w:tcPr>
            <w:tcW w:w="1165" w:type="dxa"/>
            <w:noWrap/>
            <w:hideMark/>
          </w:tcPr>
          <w:p w14:paraId="099E9924"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LBX194LA</w:t>
            </w:r>
          </w:p>
        </w:tc>
        <w:tc>
          <w:tcPr>
            <w:tcW w:w="3690" w:type="dxa"/>
            <w:noWrap/>
            <w:hideMark/>
          </w:tcPr>
          <w:p w14:paraId="2465C23C"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PCB194 Lipid Adj (ng/g)</w:t>
            </w:r>
          </w:p>
        </w:tc>
        <w:tc>
          <w:tcPr>
            <w:tcW w:w="1440" w:type="dxa"/>
            <w:noWrap/>
            <w:hideMark/>
          </w:tcPr>
          <w:p w14:paraId="6ED94E90"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1979</w:t>
            </w:r>
          </w:p>
        </w:tc>
        <w:tc>
          <w:tcPr>
            <w:tcW w:w="1440" w:type="dxa"/>
            <w:noWrap/>
            <w:hideMark/>
          </w:tcPr>
          <w:p w14:paraId="21A7D131"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1970s</w:t>
            </w:r>
          </w:p>
        </w:tc>
        <w:tc>
          <w:tcPr>
            <w:tcW w:w="1620" w:type="dxa"/>
            <w:noWrap/>
            <w:hideMark/>
          </w:tcPr>
          <w:p w14:paraId="3E11076A"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1970-1984</w:t>
            </w:r>
          </w:p>
        </w:tc>
      </w:tr>
      <w:tr w:rsidR="009B55C0" w:rsidRPr="009B55C0" w14:paraId="6AD0E6B2" w14:textId="77777777" w:rsidTr="00167107">
        <w:trPr>
          <w:trHeight w:val="288"/>
        </w:trPr>
        <w:tc>
          <w:tcPr>
            <w:tcW w:w="1165" w:type="dxa"/>
            <w:noWrap/>
            <w:hideMark/>
          </w:tcPr>
          <w:p w14:paraId="3BFC7589"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LBX187LA</w:t>
            </w:r>
          </w:p>
        </w:tc>
        <w:tc>
          <w:tcPr>
            <w:tcW w:w="3690" w:type="dxa"/>
            <w:noWrap/>
            <w:hideMark/>
          </w:tcPr>
          <w:p w14:paraId="5F35D5F2"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PCB187 Lipid Adj (ng/g)</w:t>
            </w:r>
          </w:p>
        </w:tc>
        <w:tc>
          <w:tcPr>
            <w:tcW w:w="1440" w:type="dxa"/>
            <w:noWrap/>
            <w:hideMark/>
          </w:tcPr>
          <w:p w14:paraId="2F5D8233"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1979</w:t>
            </w:r>
          </w:p>
        </w:tc>
        <w:tc>
          <w:tcPr>
            <w:tcW w:w="1440" w:type="dxa"/>
            <w:noWrap/>
            <w:hideMark/>
          </w:tcPr>
          <w:p w14:paraId="3158BDD6"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1970s</w:t>
            </w:r>
          </w:p>
        </w:tc>
        <w:tc>
          <w:tcPr>
            <w:tcW w:w="1620" w:type="dxa"/>
            <w:noWrap/>
            <w:hideMark/>
          </w:tcPr>
          <w:p w14:paraId="34779661"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1970-1984</w:t>
            </w:r>
          </w:p>
        </w:tc>
      </w:tr>
      <w:tr w:rsidR="009B55C0" w:rsidRPr="009B55C0" w14:paraId="497EB65B" w14:textId="77777777" w:rsidTr="00167107">
        <w:trPr>
          <w:trHeight w:val="288"/>
        </w:trPr>
        <w:tc>
          <w:tcPr>
            <w:tcW w:w="1165" w:type="dxa"/>
            <w:noWrap/>
            <w:hideMark/>
          </w:tcPr>
          <w:p w14:paraId="6B2F243C"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LBX153LA</w:t>
            </w:r>
          </w:p>
        </w:tc>
        <w:tc>
          <w:tcPr>
            <w:tcW w:w="3690" w:type="dxa"/>
            <w:noWrap/>
            <w:hideMark/>
          </w:tcPr>
          <w:p w14:paraId="0A8E0F75"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PCB153 Lipid Adj (ng/g)</w:t>
            </w:r>
          </w:p>
        </w:tc>
        <w:tc>
          <w:tcPr>
            <w:tcW w:w="1440" w:type="dxa"/>
            <w:noWrap/>
            <w:hideMark/>
          </w:tcPr>
          <w:p w14:paraId="06F3A026"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1979</w:t>
            </w:r>
          </w:p>
        </w:tc>
        <w:tc>
          <w:tcPr>
            <w:tcW w:w="1440" w:type="dxa"/>
            <w:noWrap/>
            <w:hideMark/>
          </w:tcPr>
          <w:p w14:paraId="4B537E76"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1970s</w:t>
            </w:r>
          </w:p>
        </w:tc>
        <w:tc>
          <w:tcPr>
            <w:tcW w:w="1620" w:type="dxa"/>
            <w:noWrap/>
            <w:hideMark/>
          </w:tcPr>
          <w:p w14:paraId="5D275898"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1970-1984</w:t>
            </w:r>
          </w:p>
        </w:tc>
      </w:tr>
      <w:tr w:rsidR="009B55C0" w:rsidRPr="009B55C0" w14:paraId="194F10FF" w14:textId="77777777" w:rsidTr="00167107">
        <w:trPr>
          <w:trHeight w:val="288"/>
        </w:trPr>
        <w:tc>
          <w:tcPr>
            <w:tcW w:w="1165" w:type="dxa"/>
            <w:noWrap/>
            <w:hideMark/>
          </w:tcPr>
          <w:p w14:paraId="1D26938F"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LBX196LA</w:t>
            </w:r>
          </w:p>
        </w:tc>
        <w:tc>
          <w:tcPr>
            <w:tcW w:w="3690" w:type="dxa"/>
            <w:noWrap/>
            <w:hideMark/>
          </w:tcPr>
          <w:p w14:paraId="6BF787E6"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PCB196 Lipid Adj (ng/g)</w:t>
            </w:r>
          </w:p>
        </w:tc>
        <w:tc>
          <w:tcPr>
            <w:tcW w:w="1440" w:type="dxa"/>
            <w:noWrap/>
            <w:hideMark/>
          </w:tcPr>
          <w:p w14:paraId="1225702E"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1979</w:t>
            </w:r>
          </w:p>
        </w:tc>
        <w:tc>
          <w:tcPr>
            <w:tcW w:w="1440" w:type="dxa"/>
            <w:noWrap/>
            <w:hideMark/>
          </w:tcPr>
          <w:p w14:paraId="414D3E4C"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1970s</w:t>
            </w:r>
          </w:p>
        </w:tc>
        <w:tc>
          <w:tcPr>
            <w:tcW w:w="1620" w:type="dxa"/>
            <w:noWrap/>
            <w:hideMark/>
          </w:tcPr>
          <w:p w14:paraId="4B5BBC2E"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1970-1984</w:t>
            </w:r>
          </w:p>
        </w:tc>
      </w:tr>
      <w:tr w:rsidR="009B55C0" w:rsidRPr="009B55C0" w14:paraId="0D5A0D2C" w14:textId="77777777" w:rsidTr="00167107">
        <w:trPr>
          <w:trHeight w:val="288"/>
        </w:trPr>
        <w:tc>
          <w:tcPr>
            <w:tcW w:w="1165" w:type="dxa"/>
            <w:noWrap/>
            <w:hideMark/>
          </w:tcPr>
          <w:p w14:paraId="094BC9C7"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LBX138LA</w:t>
            </w:r>
          </w:p>
        </w:tc>
        <w:tc>
          <w:tcPr>
            <w:tcW w:w="3690" w:type="dxa"/>
            <w:noWrap/>
            <w:hideMark/>
          </w:tcPr>
          <w:p w14:paraId="3B88812E"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PCB138 Lipid Adj (ng/g)</w:t>
            </w:r>
          </w:p>
        </w:tc>
        <w:tc>
          <w:tcPr>
            <w:tcW w:w="1440" w:type="dxa"/>
            <w:noWrap/>
            <w:hideMark/>
          </w:tcPr>
          <w:p w14:paraId="7ED089CA"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1979</w:t>
            </w:r>
          </w:p>
        </w:tc>
        <w:tc>
          <w:tcPr>
            <w:tcW w:w="1440" w:type="dxa"/>
            <w:noWrap/>
            <w:hideMark/>
          </w:tcPr>
          <w:p w14:paraId="2143008C"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1970s</w:t>
            </w:r>
          </w:p>
        </w:tc>
        <w:tc>
          <w:tcPr>
            <w:tcW w:w="1620" w:type="dxa"/>
            <w:noWrap/>
            <w:hideMark/>
          </w:tcPr>
          <w:p w14:paraId="2278BF92"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1970-1984</w:t>
            </w:r>
          </w:p>
        </w:tc>
      </w:tr>
      <w:tr w:rsidR="009B55C0" w:rsidRPr="009B55C0" w14:paraId="3AFECAAA" w14:textId="77777777" w:rsidTr="00167107">
        <w:trPr>
          <w:trHeight w:val="288"/>
        </w:trPr>
        <w:tc>
          <w:tcPr>
            <w:tcW w:w="1165" w:type="dxa"/>
            <w:noWrap/>
            <w:hideMark/>
          </w:tcPr>
          <w:p w14:paraId="52B80F40"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LBXHXCLA</w:t>
            </w:r>
          </w:p>
        </w:tc>
        <w:tc>
          <w:tcPr>
            <w:tcW w:w="3690" w:type="dxa"/>
            <w:noWrap/>
            <w:hideMark/>
          </w:tcPr>
          <w:p w14:paraId="7A2DE1EA"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3,3',4,4',5,5'-hxcb Lipid Adj (pg/g)</w:t>
            </w:r>
          </w:p>
        </w:tc>
        <w:tc>
          <w:tcPr>
            <w:tcW w:w="1440" w:type="dxa"/>
            <w:noWrap/>
            <w:hideMark/>
          </w:tcPr>
          <w:p w14:paraId="4D40BBC7"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1979</w:t>
            </w:r>
          </w:p>
        </w:tc>
        <w:tc>
          <w:tcPr>
            <w:tcW w:w="1440" w:type="dxa"/>
            <w:noWrap/>
            <w:hideMark/>
          </w:tcPr>
          <w:p w14:paraId="47709F2E"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1970s</w:t>
            </w:r>
          </w:p>
        </w:tc>
        <w:tc>
          <w:tcPr>
            <w:tcW w:w="1620" w:type="dxa"/>
            <w:noWrap/>
            <w:hideMark/>
          </w:tcPr>
          <w:p w14:paraId="4697720A"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1970-1984</w:t>
            </w:r>
          </w:p>
        </w:tc>
      </w:tr>
      <w:tr w:rsidR="009B55C0" w:rsidRPr="009B55C0" w14:paraId="0F2B7DE5" w14:textId="77777777" w:rsidTr="00167107">
        <w:trPr>
          <w:trHeight w:val="288"/>
        </w:trPr>
        <w:tc>
          <w:tcPr>
            <w:tcW w:w="1165" w:type="dxa"/>
            <w:noWrap/>
            <w:hideMark/>
          </w:tcPr>
          <w:p w14:paraId="5BB1BE36"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LBX118LA</w:t>
            </w:r>
          </w:p>
        </w:tc>
        <w:tc>
          <w:tcPr>
            <w:tcW w:w="3690" w:type="dxa"/>
            <w:noWrap/>
            <w:hideMark/>
          </w:tcPr>
          <w:p w14:paraId="4CDB1162"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PCB118 Lipid Adj (ng/g)</w:t>
            </w:r>
          </w:p>
        </w:tc>
        <w:tc>
          <w:tcPr>
            <w:tcW w:w="1440" w:type="dxa"/>
            <w:noWrap/>
            <w:hideMark/>
          </w:tcPr>
          <w:p w14:paraId="0B36A86F"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1979</w:t>
            </w:r>
          </w:p>
        </w:tc>
        <w:tc>
          <w:tcPr>
            <w:tcW w:w="1440" w:type="dxa"/>
            <w:noWrap/>
            <w:hideMark/>
          </w:tcPr>
          <w:p w14:paraId="4AE856E8"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1970s</w:t>
            </w:r>
          </w:p>
        </w:tc>
        <w:tc>
          <w:tcPr>
            <w:tcW w:w="1620" w:type="dxa"/>
            <w:noWrap/>
            <w:hideMark/>
          </w:tcPr>
          <w:p w14:paraId="4E5ADF0B"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1970-1984</w:t>
            </w:r>
          </w:p>
        </w:tc>
      </w:tr>
      <w:tr w:rsidR="009B55C0" w:rsidRPr="009B55C0" w14:paraId="473524F3" w14:textId="77777777" w:rsidTr="00167107">
        <w:trPr>
          <w:trHeight w:val="288"/>
        </w:trPr>
        <w:tc>
          <w:tcPr>
            <w:tcW w:w="1165" w:type="dxa"/>
            <w:noWrap/>
            <w:hideMark/>
          </w:tcPr>
          <w:p w14:paraId="128965F4"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LBX099LA</w:t>
            </w:r>
          </w:p>
        </w:tc>
        <w:tc>
          <w:tcPr>
            <w:tcW w:w="3690" w:type="dxa"/>
            <w:noWrap/>
            <w:hideMark/>
          </w:tcPr>
          <w:p w14:paraId="3C18F81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PCB99 Lipid Adj (ng/g)</w:t>
            </w:r>
          </w:p>
        </w:tc>
        <w:tc>
          <w:tcPr>
            <w:tcW w:w="1440" w:type="dxa"/>
            <w:noWrap/>
            <w:hideMark/>
          </w:tcPr>
          <w:p w14:paraId="24F34C66"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1979</w:t>
            </w:r>
          </w:p>
        </w:tc>
        <w:tc>
          <w:tcPr>
            <w:tcW w:w="1440" w:type="dxa"/>
            <w:noWrap/>
            <w:hideMark/>
          </w:tcPr>
          <w:p w14:paraId="24C6B30F"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1970s</w:t>
            </w:r>
          </w:p>
        </w:tc>
        <w:tc>
          <w:tcPr>
            <w:tcW w:w="1620" w:type="dxa"/>
            <w:noWrap/>
            <w:hideMark/>
          </w:tcPr>
          <w:p w14:paraId="75CFFD4B"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1970-1984</w:t>
            </w:r>
          </w:p>
        </w:tc>
      </w:tr>
      <w:tr w:rsidR="009B55C0" w:rsidRPr="009B55C0" w14:paraId="17C784E9" w14:textId="77777777" w:rsidTr="00167107">
        <w:trPr>
          <w:trHeight w:val="288"/>
        </w:trPr>
        <w:tc>
          <w:tcPr>
            <w:tcW w:w="1165" w:type="dxa"/>
            <w:noWrap/>
            <w:hideMark/>
          </w:tcPr>
          <w:p w14:paraId="5CD75E1C"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LBXPCBLA</w:t>
            </w:r>
          </w:p>
        </w:tc>
        <w:tc>
          <w:tcPr>
            <w:tcW w:w="3690" w:type="dxa"/>
            <w:noWrap/>
            <w:hideMark/>
          </w:tcPr>
          <w:p w14:paraId="4D423E39"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3,3',4,4',5-pcnb Lipid Adj (pg/g)</w:t>
            </w:r>
          </w:p>
        </w:tc>
        <w:tc>
          <w:tcPr>
            <w:tcW w:w="1440" w:type="dxa"/>
            <w:noWrap/>
            <w:hideMark/>
          </w:tcPr>
          <w:p w14:paraId="0159F9B0"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1979</w:t>
            </w:r>
          </w:p>
        </w:tc>
        <w:tc>
          <w:tcPr>
            <w:tcW w:w="1440" w:type="dxa"/>
            <w:noWrap/>
            <w:hideMark/>
          </w:tcPr>
          <w:p w14:paraId="73CC7468"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1970s</w:t>
            </w:r>
          </w:p>
        </w:tc>
        <w:tc>
          <w:tcPr>
            <w:tcW w:w="1620" w:type="dxa"/>
            <w:noWrap/>
            <w:hideMark/>
          </w:tcPr>
          <w:p w14:paraId="059A9EB7"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1970-1984</w:t>
            </w:r>
          </w:p>
        </w:tc>
      </w:tr>
      <w:tr w:rsidR="009B55C0" w:rsidRPr="009B55C0" w14:paraId="37BF234F" w14:textId="77777777" w:rsidTr="00167107">
        <w:trPr>
          <w:trHeight w:val="288"/>
        </w:trPr>
        <w:tc>
          <w:tcPr>
            <w:tcW w:w="1165" w:type="dxa"/>
            <w:noWrap/>
            <w:hideMark/>
          </w:tcPr>
          <w:p w14:paraId="5C429B7C"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LBX074LA</w:t>
            </w:r>
          </w:p>
        </w:tc>
        <w:tc>
          <w:tcPr>
            <w:tcW w:w="3690" w:type="dxa"/>
            <w:noWrap/>
            <w:hideMark/>
          </w:tcPr>
          <w:p w14:paraId="0253D0C6"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PCB74 Lipid Adj (ng/g)</w:t>
            </w:r>
          </w:p>
        </w:tc>
        <w:tc>
          <w:tcPr>
            <w:tcW w:w="1440" w:type="dxa"/>
            <w:noWrap/>
            <w:hideMark/>
          </w:tcPr>
          <w:p w14:paraId="647CDE8B"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1979</w:t>
            </w:r>
          </w:p>
        </w:tc>
        <w:tc>
          <w:tcPr>
            <w:tcW w:w="1440" w:type="dxa"/>
            <w:noWrap/>
            <w:hideMark/>
          </w:tcPr>
          <w:p w14:paraId="2572778E"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1970s</w:t>
            </w:r>
          </w:p>
        </w:tc>
        <w:tc>
          <w:tcPr>
            <w:tcW w:w="1620" w:type="dxa"/>
            <w:noWrap/>
            <w:hideMark/>
          </w:tcPr>
          <w:p w14:paraId="33615323"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1970-1984</w:t>
            </w:r>
          </w:p>
        </w:tc>
      </w:tr>
      <w:tr w:rsidR="009B55C0" w:rsidRPr="009B55C0" w14:paraId="6C5AA2E1" w14:textId="77777777" w:rsidTr="00167107">
        <w:trPr>
          <w:trHeight w:val="288"/>
        </w:trPr>
        <w:tc>
          <w:tcPr>
            <w:tcW w:w="1165" w:type="dxa"/>
            <w:noWrap/>
            <w:hideMark/>
          </w:tcPr>
          <w:p w14:paraId="3ABA4D04"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LBX028LA</w:t>
            </w:r>
          </w:p>
        </w:tc>
        <w:tc>
          <w:tcPr>
            <w:tcW w:w="3690" w:type="dxa"/>
            <w:noWrap/>
            <w:hideMark/>
          </w:tcPr>
          <w:p w14:paraId="18295897"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PCB28 Lipid Adj (ng/g)</w:t>
            </w:r>
          </w:p>
        </w:tc>
        <w:tc>
          <w:tcPr>
            <w:tcW w:w="1440" w:type="dxa"/>
            <w:noWrap/>
            <w:hideMark/>
          </w:tcPr>
          <w:p w14:paraId="05384CEF"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1979</w:t>
            </w:r>
          </w:p>
        </w:tc>
        <w:tc>
          <w:tcPr>
            <w:tcW w:w="1440" w:type="dxa"/>
            <w:noWrap/>
            <w:hideMark/>
          </w:tcPr>
          <w:p w14:paraId="5BEC2984"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1970s</w:t>
            </w:r>
          </w:p>
        </w:tc>
        <w:tc>
          <w:tcPr>
            <w:tcW w:w="1620" w:type="dxa"/>
            <w:noWrap/>
            <w:hideMark/>
          </w:tcPr>
          <w:p w14:paraId="0E018BBE"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1970-1984</w:t>
            </w:r>
          </w:p>
        </w:tc>
      </w:tr>
      <w:tr w:rsidR="009B55C0" w:rsidRPr="009B55C0" w14:paraId="45209D8E" w14:textId="77777777" w:rsidTr="00167107">
        <w:trPr>
          <w:trHeight w:val="288"/>
        </w:trPr>
        <w:tc>
          <w:tcPr>
            <w:tcW w:w="1165" w:type="dxa"/>
            <w:noWrap/>
            <w:hideMark/>
          </w:tcPr>
          <w:p w14:paraId="6C278E0B"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LBX049LA</w:t>
            </w:r>
          </w:p>
        </w:tc>
        <w:tc>
          <w:tcPr>
            <w:tcW w:w="3690" w:type="dxa"/>
            <w:noWrap/>
            <w:hideMark/>
          </w:tcPr>
          <w:p w14:paraId="44812306"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PCB49 Lipid Adj (ng/g)</w:t>
            </w:r>
          </w:p>
        </w:tc>
        <w:tc>
          <w:tcPr>
            <w:tcW w:w="1440" w:type="dxa"/>
            <w:noWrap/>
            <w:hideMark/>
          </w:tcPr>
          <w:p w14:paraId="29296DBB"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1979</w:t>
            </w:r>
          </w:p>
        </w:tc>
        <w:tc>
          <w:tcPr>
            <w:tcW w:w="1440" w:type="dxa"/>
            <w:noWrap/>
            <w:hideMark/>
          </w:tcPr>
          <w:p w14:paraId="35635C87"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1970s</w:t>
            </w:r>
          </w:p>
        </w:tc>
        <w:tc>
          <w:tcPr>
            <w:tcW w:w="1620" w:type="dxa"/>
            <w:noWrap/>
            <w:hideMark/>
          </w:tcPr>
          <w:p w14:paraId="3FE1665C"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1970-1984</w:t>
            </w:r>
          </w:p>
        </w:tc>
      </w:tr>
      <w:tr w:rsidR="009B55C0" w:rsidRPr="009B55C0" w14:paraId="05885F3F" w14:textId="77777777" w:rsidTr="00167107">
        <w:trPr>
          <w:trHeight w:val="288"/>
        </w:trPr>
        <w:tc>
          <w:tcPr>
            <w:tcW w:w="1165" w:type="dxa"/>
            <w:noWrap/>
            <w:hideMark/>
          </w:tcPr>
          <w:p w14:paraId="0F492B07"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LBX044LA</w:t>
            </w:r>
          </w:p>
        </w:tc>
        <w:tc>
          <w:tcPr>
            <w:tcW w:w="3690" w:type="dxa"/>
            <w:noWrap/>
            <w:hideMark/>
          </w:tcPr>
          <w:p w14:paraId="0504683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PCB44 Lipid Adj (ng/g)</w:t>
            </w:r>
          </w:p>
        </w:tc>
        <w:tc>
          <w:tcPr>
            <w:tcW w:w="1440" w:type="dxa"/>
            <w:noWrap/>
            <w:hideMark/>
          </w:tcPr>
          <w:p w14:paraId="151FA496"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1979</w:t>
            </w:r>
          </w:p>
        </w:tc>
        <w:tc>
          <w:tcPr>
            <w:tcW w:w="1440" w:type="dxa"/>
            <w:noWrap/>
            <w:hideMark/>
          </w:tcPr>
          <w:p w14:paraId="79F9B959"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1970s</w:t>
            </w:r>
          </w:p>
        </w:tc>
        <w:tc>
          <w:tcPr>
            <w:tcW w:w="1620" w:type="dxa"/>
            <w:noWrap/>
            <w:hideMark/>
          </w:tcPr>
          <w:p w14:paraId="7C4887A2"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1970-1984</w:t>
            </w:r>
          </w:p>
        </w:tc>
      </w:tr>
      <w:tr w:rsidR="009B55C0" w:rsidRPr="009B55C0" w14:paraId="28BEC9B5" w14:textId="77777777" w:rsidTr="00167107">
        <w:trPr>
          <w:trHeight w:val="288"/>
        </w:trPr>
        <w:tc>
          <w:tcPr>
            <w:tcW w:w="1165" w:type="dxa"/>
            <w:noWrap/>
            <w:hideMark/>
          </w:tcPr>
          <w:p w14:paraId="5BBA9E12"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LBXPFDE</w:t>
            </w:r>
          </w:p>
        </w:tc>
        <w:tc>
          <w:tcPr>
            <w:tcW w:w="3690" w:type="dxa"/>
            <w:noWrap/>
            <w:hideMark/>
          </w:tcPr>
          <w:p w14:paraId="214EFC7F"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Perfluorodecanoic acid (ng/mL)</w:t>
            </w:r>
          </w:p>
        </w:tc>
        <w:tc>
          <w:tcPr>
            <w:tcW w:w="1440" w:type="dxa"/>
            <w:noWrap/>
            <w:hideMark/>
          </w:tcPr>
          <w:p w14:paraId="6E395373"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28434F46"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39450ADE"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62C2B773" w14:textId="77777777" w:rsidTr="00167107">
        <w:trPr>
          <w:trHeight w:val="288"/>
        </w:trPr>
        <w:tc>
          <w:tcPr>
            <w:tcW w:w="1165" w:type="dxa"/>
            <w:noWrap/>
            <w:hideMark/>
          </w:tcPr>
          <w:p w14:paraId="3A4CDD2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LBXMPAH</w:t>
            </w:r>
          </w:p>
        </w:tc>
        <w:tc>
          <w:tcPr>
            <w:tcW w:w="3690" w:type="dxa"/>
            <w:noWrap/>
            <w:hideMark/>
          </w:tcPr>
          <w:p w14:paraId="31CDD892" w14:textId="77777777" w:rsidR="009B55C0" w:rsidRPr="009B55C0" w:rsidRDefault="009B55C0" w:rsidP="009B55C0">
            <w:pPr>
              <w:rPr>
                <w:rFonts w:asciiTheme="majorBidi" w:eastAsia="Times New Roman" w:hAnsiTheme="majorBidi" w:cstheme="majorBidi"/>
                <w:sz w:val="16"/>
                <w:szCs w:val="16"/>
                <w:lang w:val="pt-BR"/>
              </w:rPr>
            </w:pPr>
            <w:r w:rsidRPr="009B55C0">
              <w:rPr>
                <w:rFonts w:asciiTheme="majorBidi" w:eastAsia="Times New Roman" w:hAnsiTheme="majorBidi" w:cstheme="majorBidi"/>
                <w:sz w:val="16"/>
                <w:szCs w:val="16"/>
                <w:lang w:val="pt-BR"/>
              </w:rPr>
              <w:t>2-(N-methyl-PFOSA) acetate (ng/mL)</w:t>
            </w:r>
          </w:p>
        </w:tc>
        <w:tc>
          <w:tcPr>
            <w:tcW w:w="1440" w:type="dxa"/>
            <w:noWrap/>
            <w:hideMark/>
          </w:tcPr>
          <w:p w14:paraId="40FA2EFB"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58E93A22"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06681A39"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1F443BD2" w14:textId="77777777" w:rsidTr="00167107">
        <w:trPr>
          <w:trHeight w:val="288"/>
        </w:trPr>
        <w:tc>
          <w:tcPr>
            <w:tcW w:w="1165" w:type="dxa"/>
            <w:noWrap/>
            <w:hideMark/>
          </w:tcPr>
          <w:p w14:paraId="6304A033"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LBXPFNA</w:t>
            </w:r>
          </w:p>
        </w:tc>
        <w:tc>
          <w:tcPr>
            <w:tcW w:w="3690" w:type="dxa"/>
            <w:noWrap/>
            <w:hideMark/>
          </w:tcPr>
          <w:p w14:paraId="4382B42C"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Perfluorononanoic acid (ng/mL)</w:t>
            </w:r>
          </w:p>
        </w:tc>
        <w:tc>
          <w:tcPr>
            <w:tcW w:w="1440" w:type="dxa"/>
            <w:noWrap/>
            <w:hideMark/>
          </w:tcPr>
          <w:p w14:paraId="0846C831"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1E7AA8D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62ACEE70"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40FE1012" w14:textId="77777777" w:rsidTr="00167107">
        <w:trPr>
          <w:trHeight w:val="288"/>
        </w:trPr>
        <w:tc>
          <w:tcPr>
            <w:tcW w:w="1165" w:type="dxa"/>
            <w:noWrap/>
            <w:hideMark/>
          </w:tcPr>
          <w:p w14:paraId="17B7A7CE"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LBXPFHS</w:t>
            </w:r>
          </w:p>
        </w:tc>
        <w:tc>
          <w:tcPr>
            <w:tcW w:w="3690" w:type="dxa"/>
            <w:noWrap/>
            <w:hideMark/>
          </w:tcPr>
          <w:p w14:paraId="7BAD4C5E"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Perfluorohexane sulfonic acid (ng/mL)</w:t>
            </w:r>
          </w:p>
        </w:tc>
        <w:tc>
          <w:tcPr>
            <w:tcW w:w="1440" w:type="dxa"/>
            <w:noWrap/>
            <w:hideMark/>
          </w:tcPr>
          <w:p w14:paraId="4257BDB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3B16E4C9"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7853C6C9"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47786B97" w14:textId="77777777" w:rsidTr="00167107">
        <w:trPr>
          <w:trHeight w:val="288"/>
        </w:trPr>
        <w:tc>
          <w:tcPr>
            <w:tcW w:w="1165" w:type="dxa"/>
            <w:noWrap/>
            <w:hideMark/>
          </w:tcPr>
          <w:p w14:paraId="6DBB5089"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LBXPFOA</w:t>
            </w:r>
          </w:p>
        </w:tc>
        <w:tc>
          <w:tcPr>
            <w:tcW w:w="3690" w:type="dxa"/>
            <w:noWrap/>
            <w:hideMark/>
          </w:tcPr>
          <w:p w14:paraId="460D9B58"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Perfluorooctanoic acid (ng/mL)</w:t>
            </w:r>
          </w:p>
        </w:tc>
        <w:tc>
          <w:tcPr>
            <w:tcW w:w="1440" w:type="dxa"/>
            <w:noWrap/>
            <w:hideMark/>
          </w:tcPr>
          <w:p w14:paraId="130D5750"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2002</w:t>
            </w:r>
          </w:p>
        </w:tc>
        <w:tc>
          <w:tcPr>
            <w:tcW w:w="1440" w:type="dxa"/>
            <w:noWrap/>
            <w:hideMark/>
          </w:tcPr>
          <w:p w14:paraId="01DB5176"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2000s</w:t>
            </w:r>
          </w:p>
        </w:tc>
        <w:tc>
          <w:tcPr>
            <w:tcW w:w="1620" w:type="dxa"/>
            <w:noWrap/>
            <w:hideMark/>
          </w:tcPr>
          <w:p w14:paraId="55D0D496"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2000-2014</w:t>
            </w:r>
          </w:p>
        </w:tc>
      </w:tr>
      <w:tr w:rsidR="009B55C0" w:rsidRPr="009B55C0" w14:paraId="74452CB8" w14:textId="77777777" w:rsidTr="00167107">
        <w:trPr>
          <w:trHeight w:val="288"/>
        </w:trPr>
        <w:tc>
          <w:tcPr>
            <w:tcW w:w="1165" w:type="dxa"/>
            <w:noWrap/>
            <w:hideMark/>
          </w:tcPr>
          <w:p w14:paraId="71C45C50"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LBXPFOS</w:t>
            </w:r>
          </w:p>
        </w:tc>
        <w:tc>
          <w:tcPr>
            <w:tcW w:w="3690" w:type="dxa"/>
            <w:noWrap/>
            <w:hideMark/>
          </w:tcPr>
          <w:p w14:paraId="15166ED0"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Perfluorooctane sulfonic acid (ng/mL)</w:t>
            </w:r>
          </w:p>
        </w:tc>
        <w:tc>
          <w:tcPr>
            <w:tcW w:w="1440" w:type="dxa"/>
            <w:noWrap/>
            <w:hideMark/>
          </w:tcPr>
          <w:p w14:paraId="18A5DDE2"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2002</w:t>
            </w:r>
          </w:p>
        </w:tc>
        <w:tc>
          <w:tcPr>
            <w:tcW w:w="1440" w:type="dxa"/>
            <w:noWrap/>
            <w:hideMark/>
          </w:tcPr>
          <w:p w14:paraId="2E3DE30C"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2000s</w:t>
            </w:r>
          </w:p>
        </w:tc>
        <w:tc>
          <w:tcPr>
            <w:tcW w:w="1620" w:type="dxa"/>
            <w:noWrap/>
            <w:hideMark/>
          </w:tcPr>
          <w:p w14:paraId="173C02D4"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2000-2014</w:t>
            </w:r>
          </w:p>
        </w:tc>
      </w:tr>
      <w:tr w:rsidR="009B55C0" w:rsidRPr="009B55C0" w14:paraId="64746206" w14:textId="77777777" w:rsidTr="00167107">
        <w:trPr>
          <w:trHeight w:val="288"/>
        </w:trPr>
        <w:tc>
          <w:tcPr>
            <w:tcW w:w="1165" w:type="dxa"/>
            <w:noWrap/>
            <w:hideMark/>
          </w:tcPr>
          <w:p w14:paraId="1CD18768"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LBXCOT</w:t>
            </w:r>
          </w:p>
        </w:tc>
        <w:tc>
          <w:tcPr>
            <w:tcW w:w="3690" w:type="dxa"/>
            <w:noWrap/>
            <w:hideMark/>
          </w:tcPr>
          <w:p w14:paraId="2D445E4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Cotinine (ng/mL)</w:t>
            </w:r>
          </w:p>
        </w:tc>
        <w:tc>
          <w:tcPr>
            <w:tcW w:w="1440" w:type="dxa"/>
            <w:noWrap/>
            <w:hideMark/>
          </w:tcPr>
          <w:p w14:paraId="32E26852"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32C8DC0B"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5EAE6C0F"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03B516BC" w14:textId="77777777" w:rsidTr="00167107">
        <w:trPr>
          <w:trHeight w:val="288"/>
        </w:trPr>
        <w:tc>
          <w:tcPr>
            <w:tcW w:w="1165" w:type="dxa"/>
            <w:noWrap/>
            <w:hideMark/>
          </w:tcPr>
          <w:p w14:paraId="5FE17391"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URXNAL</w:t>
            </w:r>
          </w:p>
        </w:tc>
        <w:tc>
          <w:tcPr>
            <w:tcW w:w="3690" w:type="dxa"/>
            <w:noWrap/>
            <w:hideMark/>
          </w:tcPr>
          <w:p w14:paraId="671B7763"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NNAL , urine (ng/mL)</w:t>
            </w:r>
          </w:p>
        </w:tc>
        <w:tc>
          <w:tcPr>
            <w:tcW w:w="1440" w:type="dxa"/>
            <w:noWrap/>
            <w:hideMark/>
          </w:tcPr>
          <w:p w14:paraId="23BFF885"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16ADBAD8"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21E5B09C"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47B77643" w14:textId="77777777" w:rsidTr="00167107">
        <w:trPr>
          <w:trHeight w:val="288"/>
        </w:trPr>
        <w:tc>
          <w:tcPr>
            <w:tcW w:w="1165" w:type="dxa"/>
            <w:noWrap/>
            <w:hideMark/>
          </w:tcPr>
          <w:p w14:paraId="5535D767"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LBXVXY</w:t>
            </w:r>
          </w:p>
        </w:tc>
        <w:tc>
          <w:tcPr>
            <w:tcW w:w="3690" w:type="dxa"/>
            <w:noWrap/>
            <w:hideMark/>
          </w:tcPr>
          <w:p w14:paraId="0D957199" w14:textId="77777777" w:rsidR="009B55C0" w:rsidRPr="009B55C0" w:rsidRDefault="009B55C0" w:rsidP="009B55C0">
            <w:pPr>
              <w:rPr>
                <w:rFonts w:asciiTheme="majorBidi" w:eastAsia="Times New Roman" w:hAnsiTheme="majorBidi" w:cstheme="majorBidi"/>
                <w:sz w:val="16"/>
                <w:szCs w:val="16"/>
                <w:lang w:val="nl-BE"/>
              </w:rPr>
            </w:pPr>
            <w:r w:rsidRPr="009B55C0">
              <w:rPr>
                <w:rFonts w:asciiTheme="majorBidi" w:eastAsia="Times New Roman" w:hAnsiTheme="majorBidi" w:cstheme="majorBidi"/>
                <w:sz w:val="16"/>
                <w:szCs w:val="16"/>
                <w:lang w:val="nl-BE"/>
              </w:rPr>
              <w:t>Blood m-/p-Xylene (ng/ml)</w:t>
            </w:r>
          </w:p>
        </w:tc>
        <w:tc>
          <w:tcPr>
            <w:tcW w:w="1440" w:type="dxa"/>
            <w:noWrap/>
            <w:hideMark/>
          </w:tcPr>
          <w:p w14:paraId="3933B2A1"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0F589F3C"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55E184FB"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33FAD2DF" w14:textId="77777777" w:rsidTr="00167107">
        <w:trPr>
          <w:trHeight w:val="288"/>
        </w:trPr>
        <w:tc>
          <w:tcPr>
            <w:tcW w:w="1165" w:type="dxa"/>
            <w:noWrap/>
            <w:hideMark/>
          </w:tcPr>
          <w:p w14:paraId="6440C373"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LBXVDB</w:t>
            </w:r>
          </w:p>
        </w:tc>
        <w:tc>
          <w:tcPr>
            <w:tcW w:w="3690" w:type="dxa"/>
            <w:noWrap/>
            <w:hideMark/>
          </w:tcPr>
          <w:p w14:paraId="23970E30"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Blood 1,4-Dichlorobenzene (ng/ml)</w:t>
            </w:r>
          </w:p>
        </w:tc>
        <w:tc>
          <w:tcPr>
            <w:tcW w:w="1440" w:type="dxa"/>
            <w:noWrap/>
            <w:hideMark/>
          </w:tcPr>
          <w:p w14:paraId="75080121"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1987</w:t>
            </w:r>
          </w:p>
        </w:tc>
        <w:tc>
          <w:tcPr>
            <w:tcW w:w="1440" w:type="dxa"/>
            <w:noWrap/>
            <w:hideMark/>
          </w:tcPr>
          <w:p w14:paraId="4F2049F2"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1980s</w:t>
            </w:r>
          </w:p>
        </w:tc>
        <w:tc>
          <w:tcPr>
            <w:tcW w:w="1620" w:type="dxa"/>
            <w:noWrap/>
            <w:hideMark/>
          </w:tcPr>
          <w:p w14:paraId="24C1A59A"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1985-1999</w:t>
            </w:r>
          </w:p>
        </w:tc>
      </w:tr>
      <w:tr w:rsidR="009B55C0" w:rsidRPr="009B55C0" w14:paraId="0CDFC165" w14:textId="77777777" w:rsidTr="00167107">
        <w:trPr>
          <w:trHeight w:val="288"/>
        </w:trPr>
        <w:tc>
          <w:tcPr>
            <w:tcW w:w="1165" w:type="dxa"/>
            <w:noWrap/>
            <w:hideMark/>
          </w:tcPr>
          <w:p w14:paraId="38788B41"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LBXVBM</w:t>
            </w:r>
          </w:p>
        </w:tc>
        <w:tc>
          <w:tcPr>
            <w:tcW w:w="3690" w:type="dxa"/>
            <w:noWrap/>
            <w:hideMark/>
          </w:tcPr>
          <w:p w14:paraId="03831914"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Blood Bromodichloromethane (pg/ml)</w:t>
            </w:r>
          </w:p>
        </w:tc>
        <w:tc>
          <w:tcPr>
            <w:tcW w:w="1440" w:type="dxa"/>
            <w:noWrap/>
            <w:hideMark/>
          </w:tcPr>
          <w:p w14:paraId="5765CD49"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77814C1F"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365242F7"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56FDD810" w14:textId="77777777" w:rsidTr="00167107">
        <w:trPr>
          <w:trHeight w:val="288"/>
        </w:trPr>
        <w:tc>
          <w:tcPr>
            <w:tcW w:w="1165" w:type="dxa"/>
            <w:noWrap/>
            <w:hideMark/>
          </w:tcPr>
          <w:p w14:paraId="7F0AF3F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URXHEM</w:t>
            </w:r>
          </w:p>
        </w:tc>
        <w:tc>
          <w:tcPr>
            <w:tcW w:w="3690" w:type="dxa"/>
            <w:noWrap/>
            <w:hideMark/>
          </w:tcPr>
          <w:p w14:paraId="623F28DE" w14:textId="77777777" w:rsidR="009B55C0" w:rsidRPr="009B55C0" w:rsidRDefault="009B55C0" w:rsidP="009B55C0">
            <w:pPr>
              <w:rPr>
                <w:rFonts w:asciiTheme="majorBidi" w:eastAsia="Times New Roman" w:hAnsiTheme="majorBidi" w:cstheme="majorBidi"/>
                <w:sz w:val="16"/>
                <w:szCs w:val="16"/>
                <w:lang w:val="pt-BR"/>
              </w:rPr>
            </w:pPr>
            <w:r w:rsidRPr="009B55C0">
              <w:rPr>
                <w:rFonts w:asciiTheme="majorBidi" w:eastAsia="Times New Roman" w:hAnsiTheme="majorBidi" w:cstheme="majorBidi"/>
                <w:sz w:val="16"/>
                <w:szCs w:val="16"/>
                <w:lang w:val="pt-BR"/>
              </w:rPr>
              <w:t>N-Ace-S-(2-Hydroxyethyl)-L-cys (ng/mL)</w:t>
            </w:r>
          </w:p>
        </w:tc>
        <w:tc>
          <w:tcPr>
            <w:tcW w:w="1440" w:type="dxa"/>
            <w:noWrap/>
            <w:hideMark/>
          </w:tcPr>
          <w:p w14:paraId="2C0FC582"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7418E58A"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7A2ACCC0"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17AB87AB" w14:textId="77777777" w:rsidTr="00167107">
        <w:trPr>
          <w:trHeight w:val="288"/>
        </w:trPr>
        <w:tc>
          <w:tcPr>
            <w:tcW w:w="1165" w:type="dxa"/>
            <w:noWrap/>
            <w:hideMark/>
          </w:tcPr>
          <w:p w14:paraId="6356B075"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URXPHG</w:t>
            </w:r>
          </w:p>
        </w:tc>
        <w:tc>
          <w:tcPr>
            <w:tcW w:w="3690" w:type="dxa"/>
            <w:noWrap/>
            <w:hideMark/>
          </w:tcPr>
          <w:p w14:paraId="0FBC5FC2"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Phenylglyoxylic acid (ng/mL)</w:t>
            </w:r>
          </w:p>
        </w:tc>
        <w:tc>
          <w:tcPr>
            <w:tcW w:w="1440" w:type="dxa"/>
            <w:noWrap/>
            <w:hideMark/>
          </w:tcPr>
          <w:p w14:paraId="48B2547E"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2016</w:t>
            </w:r>
          </w:p>
        </w:tc>
        <w:tc>
          <w:tcPr>
            <w:tcW w:w="1440" w:type="dxa"/>
            <w:noWrap/>
            <w:hideMark/>
          </w:tcPr>
          <w:p w14:paraId="7C603665"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1213AB9E"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4346952F" w14:textId="77777777" w:rsidTr="00167107">
        <w:trPr>
          <w:trHeight w:val="288"/>
        </w:trPr>
        <w:tc>
          <w:tcPr>
            <w:tcW w:w="1165" w:type="dxa"/>
            <w:noWrap/>
            <w:hideMark/>
          </w:tcPr>
          <w:p w14:paraId="2A807899"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URXHP2</w:t>
            </w:r>
          </w:p>
        </w:tc>
        <w:tc>
          <w:tcPr>
            <w:tcW w:w="3690" w:type="dxa"/>
            <w:noWrap/>
            <w:hideMark/>
          </w:tcPr>
          <w:p w14:paraId="1D9F5861" w14:textId="77777777" w:rsidR="009B55C0" w:rsidRPr="009B55C0" w:rsidRDefault="009B55C0" w:rsidP="009B55C0">
            <w:pPr>
              <w:rPr>
                <w:rFonts w:asciiTheme="majorBidi" w:eastAsia="Times New Roman" w:hAnsiTheme="majorBidi" w:cstheme="majorBidi"/>
                <w:sz w:val="16"/>
                <w:szCs w:val="16"/>
                <w:lang w:val="pt-BR"/>
              </w:rPr>
            </w:pPr>
            <w:r w:rsidRPr="009B55C0">
              <w:rPr>
                <w:rFonts w:asciiTheme="majorBidi" w:eastAsia="Times New Roman" w:hAnsiTheme="majorBidi" w:cstheme="majorBidi"/>
                <w:sz w:val="16"/>
                <w:szCs w:val="16"/>
                <w:lang w:val="pt-BR"/>
              </w:rPr>
              <w:t>N-Ace-S-(2-hydroxypropyl)-L-cys (ng/mL)</w:t>
            </w:r>
          </w:p>
        </w:tc>
        <w:tc>
          <w:tcPr>
            <w:tcW w:w="1440" w:type="dxa"/>
            <w:noWrap/>
            <w:hideMark/>
          </w:tcPr>
          <w:p w14:paraId="050E5011"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112252F4"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6CD505A6"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7886F05A" w14:textId="77777777" w:rsidTr="00167107">
        <w:trPr>
          <w:trHeight w:val="288"/>
        </w:trPr>
        <w:tc>
          <w:tcPr>
            <w:tcW w:w="1165" w:type="dxa"/>
            <w:noWrap/>
            <w:hideMark/>
          </w:tcPr>
          <w:p w14:paraId="05D60AD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URXMB3</w:t>
            </w:r>
          </w:p>
        </w:tc>
        <w:tc>
          <w:tcPr>
            <w:tcW w:w="3690" w:type="dxa"/>
            <w:noWrap/>
            <w:hideMark/>
          </w:tcPr>
          <w:p w14:paraId="7F6B6B24"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N-A-S-(4-hydrxy-2butn-l-yl)-L-cys (ng/mL)</w:t>
            </w:r>
          </w:p>
        </w:tc>
        <w:tc>
          <w:tcPr>
            <w:tcW w:w="1440" w:type="dxa"/>
            <w:noWrap/>
            <w:hideMark/>
          </w:tcPr>
          <w:p w14:paraId="56FA4062"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5984D6A0"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582AAEF6"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3EF8191D" w14:textId="77777777" w:rsidTr="00167107">
        <w:trPr>
          <w:trHeight w:val="288"/>
        </w:trPr>
        <w:tc>
          <w:tcPr>
            <w:tcW w:w="1165" w:type="dxa"/>
            <w:noWrap/>
            <w:hideMark/>
          </w:tcPr>
          <w:p w14:paraId="6BBF967E"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URX34M</w:t>
            </w:r>
          </w:p>
        </w:tc>
        <w:tc>
          <w:tcPr>
            <w:tcW w:w="3690" w:type="dxa"/>
            <w:noWrap/>
            <w:hideMark/>
          </w:tcPr>
          <w:p w14:paraId="2FFD4BE5"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3-methipurc acd &amp; 4-methipurc acd (ng/mL)</w:t>
            </w:r>
          </w:p>
        </w:tc>
        <w:tc>
          <w:tcPr>
            <w:tcW w:w="1440" w:type="dxa"/>
            <w:noWrap/>
            <w:hideMark/>
          </w:tcPr>
          <w:p w14:paraId="23556E3A"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1F727F57"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068BDF09"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5A349534" w14:textId="77777777" w:rsidTr="00167107">
        <w:trPr>
          <w:trHeight w:val="288"/>
        </w:trPr>
        <w:tc>
          <w:tcPr>
            <w:tcW w:w="1165" w:type="dxa"/>
            <w:noWrap/>
            <w:hideMark/>
          </w:tcPr>
          <w:p w14:paraId="4EE833E4"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URXBMA</w:t>
            </w:r>
          </w:p>
        </w:tc>
        <w:tc>
          <w:tcPr>
            <w:tcW w:w="3690" w:type="dxa"/>
            <w:noWrap/>
            <w:hideMark/>
          </w:tcPr>
          <w:p w14:paraId="3D1BA12C" w14:textId="77777777" w:rsidR="009B55C0" w:rsidRPr="009B55C0" w:rsidRDefault="009B55C0" w:rsidP="009B55C0">
            <w:pPr>
              <w:rPr>
                <w:rFonts w:asciiTheme="majorBidi" w:eastAsia="Times New Roman" w:hAnsiTheme="majorBidi" w:cstheme="majorBidi"/>
                <w:sz w:val="16"/>
                <w:szCs w:val="16"/>
                <w:lang w:val="de-DE"/>
              </w:rPr>
            </w:pPr>
            <w:r w:rsidRPr="009B55C0">
              <w:rPr>
                <w:rFonts w:asciiTheme="majorBidi" w:eastAsia="Times New Roman" w:hAnsiTheme="majorBidi" w:cstheme="majorBidi"/>
                <w:sz w:val="16"/>
                <w:szCs w:val="16"/>
                <w:lang w:val="de-DE"/>
              </w:rPr>
              <w:t>N-Acetyl-S-(benzyl)-L-cysteine (ng/mL)</w:t>
            </w:r>
          </w:p>
        </w:tc>
        <w:tc>
          <w:tcPr>
            <w:tcW w:w="1440" w:type="dxa"/>
            <w:noWrap/>
            <w:hideMark/>
          </w:tcPr>
          <w:p w14:paraId="6802EBA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53182BC1"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61537822"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2F9BADBD" w14:textId="77777777" w:rsidTr="00167107">
        <w:trPr>
          <w:trHeight w:val="288"/>
        </w:trPr>
        <w:tc>
          <w:tcPr>
            <w:tcW w:w="1165" w:type="dxa"/>
            <w:noWrap/>
            <w:hideMark/>
          </w:tcPr>
          <w:p w14:paraId="2E4CD877"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URXBPM</w:t>
            </w:r>
          </w:p>
        </w:tc>
        <w:tc>
          <w:tcPr>
            <w:tcW w:w="3690" w:type="dxa"/>
            <w:noWrap/>
            <w:hideMark/>
          </w:tcPr>
          <w:p w14:paraId="55190846" w14:textId="77777777" w:rsidR="009B55C0" w:rsidRPr="009B55C0" w:rsidRDefault="009B55C0" w:rsidP="009B55C0">
            <w:pPr>
              <w:rPr>
                <w:rFonts w:asciiTheme="majorBidi" w:eastAsia="Times New Roman" w:hAnsiTheme="majorBidi" w:cstheme="majorBidi"/>
                <w:sz w:val="16"/>
                <w:szCs w:val="16"/>
                <w:lang w:val="pt-BR"/>
              </w:rPr>
            </w:pPr>
            <w:r w:rsidRPr="009B55C0">
              <w:rPr>
                <w:rFonts w:asciiTheme="majorBidi" w:eastAsia="Times New Roman" w:hAnsiTheme="majorBidi" w:cstheme="majorBidi"/>
                <w:sz w:val="16"/>
                <w:szCs w:val="16"/>
                <w:lang w:val="pt-BR"/>
              </w:rPr>
              <w:t>N-Acetyl-S-(n-propyl)-L-cysteine (ng/mL)</w:t>
            </w:r>
          </w:p>
        </w:tc>
        <w:tc>
          <w:tcPr>
            <w:tcW w:w="1440" w:type="dxa"/>
            <w:noWrap/>
            <w:hideMark/>
          </w:tcPr>
          <w:p w14:paraId="3C5F445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2DCE82F2"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66824B9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03BB8999" w14:textId="77777777" w:rsidTr="00167107">
        <w:trPr>
          <w:trHeight w:val="288"/>
        </w:trPr>
        <w:tc>
          <w:tcPr>
            <w:tcW w:w="1165" w:type="dxa"/>
            <w:noWrap/>
            <w:hideMark/>
          </w:tcPr>
          <w:p w14:paraId="0264EE20"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URXGAM</w:t>
            </w:r>
          </w:p>
        </w:tc>
        <w:tc>
          <w:tcPr>
            <w:tcW w:w="3690" w:type="dxa"/>
            <w:noWrap/>
            <w:hideMark/>
          </w:tcPr>
          <w:p w14:paraId="750FF985" w14:textId="77777777" w:rsidR="009B55C0" w:rsidRPr="009B55C0" w:rsidRDefault="009B55C0" w:rsidP="009B55C0">
            <w:pPr>
              <w:rPr>
                <w:rFonts w:asciiTheme="majorBidi" w:eastAsia="Times New Roman" w:hAnsiTheme="majorBidi" w:cstheme="majorBidi"/>
                <w:sz w:val="16"/>
                <w:szCs w:val="16"/>
                <w:lang w:val="pt-BR"/>
              </w:rPr>
            </w:pPr>
            <w:r w:rsidRPr="009B55C0">
              <w:rPr>
                <w:rFonts w:asciiTheme="majorBidi" w:eastAsia="Times New Roman" w:hAnsiTheme="majorBidi" w:cstheme="majorBidi"/>
                <w:sz w:val="16"/>
                <w:szCs w:val="16"/>
                <w:lang w:val="pt-BR"/>
              </w:rPr>
              <w:t>N-ac-S-(2-carbmo-2-hydxel)-L-cys (ng/mL)</w:t>
            </w:r>
          </w:p>
        </w:tc>
        <w:tc>
          <w:tcPr>
            <w:tcW w:w="1440" w:type="dxa"/>
            <w:noWrap/>
            <w:hideMark/>
          </w:tcPr>
          <w:p w14:paraId="00E4507E"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51F0AED7"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1970495F"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72EA6F6D" w14:textId="77777777" w:rsidTr="00167107">
        <w:trPr>
          <w:trHeight w:val="288"/>
        </w:trPr>
        <w:tc>
          <w:tcPr>
            <w:tcW w:w="1165" w:type="dxa"/>
            <w:noWrap/>
            <w:hideMark/>
          </w:tcPr>
          <w:p w14:paraId="4C9A5C04"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URXMAD</w:t>
            </w:r>
          </w:p>
        </w:tc>
        <w:tc>
          <w:tcPr>
            <w:tcW w:w="3690" w:type="dxa"/>
            <w:noWrap/>
            <w:hideMark/>
          </w:tcPr>
          <w:p w14:paraId="58C8F073"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Mandelic acid (ng/mL)</w:t>
            </w:r>
          </w:p>
        </w:tc>
        <w:tc>
          <w:tcPr>
            <w:tcW w:w="1440" w:type="dxa"/>
            <w:noWrap/>
            <w:hideMark/>
          </w:tcPr>
          <w:p w14:paraId="2FBD544E"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2016</w:t>
            </w:r>
          </w:p>
        </w:tc>
        <w:tc>
          <w:tcPr>
            <w:tcW w:w="1440" w:type="dxa"/>
            <w:noWrap/>
            <w:hideMark/>
          </w:tcPr>
          <w:p w14:paraId="0D57F6BA"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02A0EE81"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2856D629" w14:textId="77777777" w:rsidTr="00167107">
        <w:trPr>
          <w:trHeight w:val="288"/>
        </w:trPr>
        <w:tc>
          <w:tcPr>
            <w:tcW w:w="1165" w:type="dxa"/>
            <w:noWrap/>
            <w:hideMark/>
          </w:tcPr>
          <w:p w14:paraId="26C19B04"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URXAAM</w:t>
            </w:r>
          </w:p>
        </w:tc>
        <w:tc>
          <w:tcPr>
            <w:tcW w:w="3690" w:type="dxa"/>
            <w:noWrap/>
            <w:hideMark/>
          </w:tcPr>
          <w:p w14:paraId="6C64C0F1" w14:textId="77777777" w:rsidR="009B55C0" w:rsidRPr="009B55C0" w:rsidRDefault="009B55C0" w:rsidP="009B55C0">
            <w:pPr>
              <w:rPr>
                <w:rFonts w:asciiTheme="majorBidi" w:eastAsia="Times New Roman" w:hAnsiTheme="majorBidi" w:cstheme="majorBidi"/>
                <w:sz w:val="16"/>
                <w:szCs w:val="16"/>
                <w:lang w:val="pt-BR"/>
              </w:rPr>
            </w:pPr>
            <w:r w:rsidRPr="009B55C0">
              <w:rPr>
                <w:rFonts w:asciiTheme="majorBidi" w:eastAsia="Times New Roman" w:hAnsiTheme="majorBidi" w:cstheme="majorBidi"/>
                <w:sz w:val="16"/>
                <w:szCs w:val="16"/>
                <w:lang w:val="pt-BR"/>
              </w:rPr>
              <w:t>N-Ace-S-(2-carbamoylethyl)-L-cys (ng/mL)</w:t>
            </w:r>
          </w:p>
        </w:tc>
        <w:tc>
          <w:tcPr>
            <w:tcW w:w="1440" w:type="dxa"/>
            <w:noWrap/>
            <w:hideMark/>
          </w:tcPr>
          <w:p w14:paraId="704ACB3E"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006406BC"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1862FB7E"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35A06A90" w14:textId="77777777" w:rsidTr="00167107">
        <w:trPr>
          <w:trHeight w:val="288"/>
        </w:trPr>
        <w:tc>
          <w:tcPr>
            <w:tcW w:w="1165" w:type="dxa"/>
            <w:noWrap/>
            <w:hideMark/>
          </w:tcPr>
          <w:p w14:paraId="2662AC62"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URXAMC</w:t>
            </w:r>
          </w:p>
        </w:tc>
        <w:tc>
          <w:tcPr>
            <w:tcW w:w="3690" w:type="dxa"/>
            <w:noWrap/>
            <w:hideMark/>
          </w:tcPr>
          <w:p w14:paraId="327BEE37" w14:textId="77777777" w:rsidR="009B55C0" w:rsidRPr="009B55C0" w:rsidRDefault="009B55C0" w:rsidP="009B55C0">
            <w:pPr>
              <w:rPr>
                <w:rFonts w:asciiTheme="majorBidi" w:eastAsia="Times New Roman" w:hAnsiTheme="majorBidi" w:cstheme="majorBidi"/>
                <w:sz w:val="16"/>
                <w:szCs w:val="16"/>
                <w:lang w:val="pt-BR"/>
              </w:rPr>
            </w:pPr>
            <w:r w:rsidRPr="009B55C0">
              <w:rPr>
                <w:rFonts w:asciiTheme="majorBidi" w:eastAsia="Times New Roman" w:hAnsiTheme="majorBidi" w:cstheme="majorBidi"/>
                <w:sz w:val="16"/>
                <w:szCs w:val="16"/>
                <w:lang w:val="pt-BR"/>
              </w:rPr>
              <w:t>N-Ace-S-(N-methlcarbamoyl)-L-cys (ng/mL)</w:t>
            </w:r>
          </w:p>
        </w:tc>
        <w:tc>
          <w:tcPr>
            <w:tcW w:w="1440" w:type="dxa"/>
            <w:noWrap/>
            <w:hideMark/>
          </w:tcPr>
          <w:p w14:paraId="576E79D0"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4444057E"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00937FF4"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4AB6B8BC" w14:textId="77777777" w:rsidTr="00167107">
        <w:trPr>
          <w:trHeight w:val="288"/>
        </w:trPr>
        <w:tc>
          <w:tcPr>
            <w:tcW w:w="1165" w:type="dxa"/>
            <w:noWrap/>
            <w:hideMark/>
          </w:tcPr>
          <w:p w14:paraId="6624F59F"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URXATC</w:t>
            </w:r>
          </w:p>
        </w:tc>
        <w:tc>
          <w:tcPr>
            <w:tcW w:w="3690" w:type="dxa"/>
            <w:noWrap/>
            <w:hideMark/>
          </w:tcPr>
          <w:p w14:paraId="32EFBBD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2-amnothiazolne-4-carbxylic acid (ng/mL)</w:t>
            </w:r>
          </w:p>
        </w:tc>
        <w:tc>
          <w:tcPr>
            <w:tcW w:w="1440" w:type="dxa"/>
            <w:noWrap/>
            <w:hideMark/>
          </w:tcPr>
          <w:p w14:paraId="3206E4BA"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4D818C6F"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7DF5687F"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1F9EA017" w14:textId="77777777" w:rsidTr="00167107">
        <w:trPr>
          <w:trHeight w:val="288"/>
        </w:trPr>
        <w:tc>
          <w:tcPr>
            <w:tcW w:w="1165" w:type="dxa"/>
            <w:noWrap/>
            <w:hideMark/>
          </w:tcPr>
          <w:p w14:paraId="5ED9F403"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URXCYM</w:t>
            </w:r>
          </w:p>
        </w:tc>
        <w:tc>
          <w:tcPr>
            <w:tcW w:w="3690" w:type="dxa"/>
            <w:noWrap/>
            <w:hideMark/>
          </w:tcPr>
          <w:p w14:paraId="6A73109F"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N-acetyl-S-(2-cyanoethyl)-L-cys (ng/mL)</w:t>
            </w:r>
          </w:p>
        </w:tc>
        <w:tc>
          <w:tcPr>
            <w:tcW w:w="1440" w:type="dxa"/>
            <w:noWrap/>
            <w:hideMark/>
          </w:tcPr>
          <w:p w14:paraId="5B51956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63DE657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65E86604"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15A2180E" w14:textId="77777777" w:rsidTr="00167107">
        <w:trPr>
          <w:trHeight w:val="288"/>
        </w:trPr>
        <w:tc>
          <w:tcPr>
            <w:tcW w:w="1165" w:type="dxa"/>
            <w:noWrap/>
            <w:hideMark/>
          </w:tcPr>
          <w:p w14:paraId="237056C4"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URXTTC</w:t>
            </w:r>
          </w:p>
        </w:tc>
        <w:tc>
          <w:tcPr>
            <w:tcW w:w="3690" w:type="dxa"/>
            <w:noWrap/>
            <w:hideMark/>
          </w:tcPr>
          <w:p w14:paraId="27BD70D3"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2-thoxothazlidne-4-carbxylic acid (ng/mL)</w:t>
            </w:r>
          </w:p>
        </w:tc>
        <w:tc>
          <w:tcPr>
            <w:tcW w:w="1440" w:type="dxa"/>
            <w:noWrap/>
            <w:hideMark/>
          </w:tcPr>
          <w:p w14:paraId="299E1D67"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31DACE96"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323425F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573AB3D6" w14:textId="77777777" w:rsidTr="00167107">
        <w:trPr>
          <w:trHeight w:val="288"/>
        </w:trPr>
        <w:tc>
          <w:tcPr>
            <w:tcW w:w="1165" w:type="dxa"/>
            <w:noWrap/>
            <w:hideMark/>
          </w:tcPr>
          <w:p w14:paraId="06818CF5"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URX2MH</w:t>
            </w:r>
          </w:p>
        </w:tc>
        <w:tc>
          <w:tcPr>
            <w:tcW w:w="3690" w:type="dxa"/>
            <w:noWrap/>
            <w:hideMark/>
          </w:tcPr>
          <w:p w14:paraId="33094B80"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2-Methylhippuric acid (ng/mL)</w:t>
            </w:r>
          </w:p>
        </w:tc>
        <w:tc>
          <w:tcPr>
            <w:tcW w:w="1440" w:type="dxa"/>
            <w:noWrap/>
            <w:hideMark/>
          </w:tcPr>
          <w:p w14:paraId="06A245B2"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1A586920"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4CC5B196"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527A3AD0" w14:textId="77777777" w:rsidTr="00167107">
        <w:trPr>
          <w:trHeight w:val="288"/>
        </w:trPr>
        <w:tc>
          <w:tcPr>
            <w:tcW w:w="1165" w:type="dxa"/>
            <w:noWrap/>
            <w:hideMark/>
          </w:tcPr>
          <w:p w14:paraId="02120B9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URXPMM</w:t>
            </w:r>
          </w:p>
        </w:tc>
        <w:tc>
          <w:tcPr>
            <w:tcW w:w="3690" w:type="dxa"/>
            <w:noWrap/>
            <w:hideMark/>
          </w:tcPr>
          <w:p w14:paraId="0954249C" w14:textId="77777777" w:rsidR="009B55C0" w:rsidRPr="009B55C0" w:rsidRDefault="009B55C0" w:rsidP="009B55C0">
            <w:pPr>
              <w:rPr>
                <w:rFonts w:asciiTheme="majorBidi" w:eastAsia="Times New Roman" w:hAnsiTheme="majorBidi" w:cstheme="majorBidi"/>
                <w:sz w:val="16"/>
                <w:szCs w:val="16"/>
                <w:lang w:val="pt-BR"/>
              </w:rPr>
            </w:pPr>
            <w:r w:rsidRPr="009B55C0">
              <w:rPr>
                <w:rFonts w:asciiTheme="majorBidi" w:eastAsia="Times New Roman" w:hAnsiTheme="majorBidi" w:cstheme="majorBidi"/>
                <w:sz w:val="16"/>
                <w:szCs w:val="16"/>
                <w:lang w:val="pt-BR"/>
              </w:rPr>
              <w:t>N-A-S-(3-hydrxprpl-1-metl)-L-cys (ng/mL)</w:t>
            </w:r>
          </w:p>
        </w:tc>
        <w:tc>
          <w:tcPr>
            <w:tcW w:w="1440" w:type="dxa"/>
            <w:noWrap/>
            <w:hideMark/>
          </w:tcPr>
          <w:p w14:paraId="7C0D2C58"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206B1B3B"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480066F2"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27DDFD24" w14:textId="77777777" w:rsidTr="00167107">
        <w:trPr>
          <w:trHeight w:val="288"/>
        </w:trPr>
        <w:tc>
          <w:tcPr>
            <w:tcW w:w="1165" w:type="dxa"/>
            <w:noWrap/>
            <w:hideMark/>
          </w:tcPr>
          <w:p w14:paraId="362F22CB"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URXCEM</w:t>
            </w:r>
          </w:p>
        </w:tc>
        <w:tc>
          <w:tcPr>
            <w:tcW w:w="3690" w:type="dxa"/>
            <w:noWrap/>
            <w:hideMark/>
          </w:tcPr>
          <w:p w14:paraId="4956886F" w14:textId="77777777" w:rsidR="009B55C0" w:rsidRPr="009B55C0" w:rsidRDefault="009B55C0" w:rsidP="009B55C0">
            <w:pPr>
              <w:rPr>
                <w:rFonts w:asciiTheme="majorBidi" w:eastAsia="Times New Roman" w:hAnsiTheme="majorBidi" w:cstheme="majorBidi"/>
                <w:sz w:val="16"/>
                <w:szCs w:val="16"/>
                <w:lang w:val="pt-BR"/>
              </w:rPr>
            </w:pPr>
            <w:r w:rsidRPr="009B55C0">
              <w:rPr>
                <w:rFonts w:asciiTheme="majorBidi" w:eastAsia="Times New Roman" w:hAnsiTheme="majorBidi" w:cstheme="majorBidi"/>
                <w:sz w:val="16"/>
                <w:szCs w:val="16"/>
                <w:lang w:val="pt-BR"/>
              </w:rPr>
              <w:t>N-Acetyl-S-(2-Carbxyethyl)-L-Cys (ng/mL)</w:t>
            </w:r>
          </w:p>
        </w:tc>
        <w:tc>
          <w:tcPr>
            <w:tcW w:w="1440" w:type="dxa"/>
            <w:noWrap/>
            <w:hideMark/>
          </w:tcPr>
          <w:p w14:paraId="17BCD721"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4295C76F"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0710BAE1"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54BBB276" w14:textId="77777777" w:rsidTr="00167107">
        <w:trPr>
          <w:trHeight w:val="288"/>
        </w:trPr>
        <w:tc>
          <w:tcPr>
            <w:tcW w:w="1165" w:type="dxa"/>
            <w:noWrap/>
            <w:hideMark/>
          </w:tcPr>
          <w:p w14:paraId="0A4518C9"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URXHPM</w:t>
            </w:r>
          </w:p>
        </w:tc>
        <w:tc>
          <w:tcPr>
            <w:tcW w:w="3690" w:type="dxa"/>
            <w:noWrap/>
            <w:hideMark/>
          </w:tcPr>
          <w:p w14:paraId="17D48E2B" w14:textId="77777777" w:rsidR="009B55C0" w:rsidRPr="009B55C0" w:rsidRDefault="009B55C0" w:rsidP="009B55C0">
            <w:pPr>
              <w:rPr>
                <w:rFonts w:asciiTheme="majorBidi" w:eastAsia="Times New Roman" w:hAnsiTheme="majorBidi" w:cstheme="majorBidi"/>
                <w:sz w:val="16"/>
                <w:szCs w:val="16"/>
                <w:lang w:val="pt-BR"/>
              </w:rPr>
            </w:pPr>
            <w:r w:rsidRPr="009B55C0">
              <w:rPr>
                <w:rFonts w:asciiTheme="majorBidi" w:eastAsia="Times New Roman" w:hAnsiTheme="majorBidi" w:cstheme="majorBidi"/>
                <w:sz w:val="16"/>
                <w:szCs w:val="16"/>
                <w:lang w:val="pt-BR"/>
              </w:rPr>
              <w:t>N-Ace-S-(3-Hydroxypropyl)-L-Cys (ng/mL)</w:t>
            </w:r>
          </w:p>
        </w:tc>
        <w:tc>
          <w:tcPr>
            <w:tcW w:w="1440" w:type="dxa"/>
            <w:noWrap/>
            <w:hideMark/>
          </w:tcPr>
          <w:p w14:paraId="505ED579"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6130523B"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15CF8205"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6782AF4D" w14:textId="77777777" w:rsidTr="00167107">
        <w:trPr>
          <w:trHeight w:val="288"/>
        </w:trPr>
        <w:tc>
          <w:tcPr>
            <w:tcW w:w="1165" w:type="dxa"/>
            <w:noWrap/>
            <w:hideMark/>
          </w:tcPr>
          <w:p w14:paraId="3FBA3EFF"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URXDHB</w:t>
            </w:r>
          </w:p>
        </w:tc>
        <w:tc>
          <w:tcPr>
            <w:tcW w:w="3690" w:type="dxa"/>
            <w:noWrap/>
            <w:hideMark/>
          </w:tcPr>
          <w:p w14:paraId="670F8637" w14:textId="77777777" w:rsidR="009B55C0" w:rsidRPr="009B55C0" w:rsidRDefault="009B55C0" w:rsidP="009B55C0">
            <w:pPr>
              <w:rPr>
                <w:rFonts w:asciiTheme="majorBidi" w:eastAsia="Times New Roman" w:hAnsiTheme="majorBidi" w:cstheme="majorBidi"/>
                <w:sz w:val="16"/>
                <w:szCs w:val="16"/>
                <w:lang w:val="pt-BR"/>
              </w:rPr>
            </w:pPr>
            <w:r w:rsidRPr="009B55C0">
              <w:rPr>
                <w:rFonts w:asciiTheme="majorBidi" w:eastAsia="Times New Roman" w:hAnsiTheme="majorBidi" w:cstheme="majorBidi"/>
                <w:sz w:val="16"/>
                <w:szCs w:val="16"/>
                <w:lang w:val="pt-BR"/>
              </w:rPr>
              <w:t>N-Ace-S-(3,4-Dihidxybutl)-L-Cys (ng/mL)</w:t>
            </w:r>
          </w:p>
        </w:tc>
        <w:tc>
          <w:tcPr>
            <w:tcW w:w="1440" w:type="dxa"/>
            <w:noWrap/>
            <w:hideMark/>
          </w:tcPr>
          <w:p w14:paraId="599CD40E"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70800263"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79E87FFB"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0542619C" w14:textId="77777777" w:rsidTr="00167107">
        <w:trPr>
          <w:trHeight w:val="288"/>
        </w:trPr>
        <w:tc>
          <w:tcPr>
            <w:tcW w:w="1165" w:type="dxa"/>
            <w:noWrap/>
            <w:hideMark/>
          </w:tcPr>
          <w:p w14:paraId="1B8C0533"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LBXVTO</w:t>
            </w:r>
          </w:p>
        </w:tc>
        <w:tc>
          <w:tcPr>
            <w:tcW w:w="3690" w:type="dxa"/>
            <w:noWrap/>
            <w:hideMark/>
          </w:tcPr>
          <w:p w14:paraId="65B04267"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Blood Toluene (ng/ml)</w:t>
            </w:r>
          </w:p>
        </w:tc>
        <w:tc>
          <w:tcPr>
            <w:tcW w:w="1440" w:type="dxa"/>
            <w:noWrap/>
            <w:hideMark/>
          </w:tcPr>
          <w:p w14:paraId="35F05132"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5F67B498"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2888055C"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4166EC54" w14:textId="77777777" w:rsidTr="00167107">
        <w:trPr>
          <w:trHeight w:val="288"/>
        </w:trPr>
        <w:tc>
          <w:tcPr>
            <w:tcW w:w="1165" w:type="dxa"/>
            <w:noWrap/>
            <w:hideMark/>
          </w:tcPr>
          <w:p w14:paraId="5EA74036"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LBXNM</w:t>
            </w:r>
          </w:p>
        </w:tc>
        <w:tc>
          <w:tcPr>
            <w:tcW w:w="3690" w:type="dxa"/>
            <w:noWrap/>
            <w:hideMark/>
          </w:tcPr>
          <w:p w14:paraId="51574DB4"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Blood Nitromethane (pg/mL)</w:t>
            </w:r>
          </w:p>
        </w:tc>
        <w:tc>
          <w:tcPr>
            <w:tcW w:w="1440" w:type="dxa"/>
            <w:noWrap/>
            <w:hideMark/>
          </w:tcPr>
          <w:p w14:paraId="1D4CD66C"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27CAB385"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2655B755"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r w:rsidR="009B55C0" w:rsidRPr="009B55C0" w14:paraId="386EB624" w14:textId="77777777" w:rsidTr="00167107">
        <w:trPr>
          <w:trHeight w:val="288"/>
        </w:trPr>
        <w:tc>
          <w:tcPr>
            <w:tcW w:w="1165" w:type="dxa"/>
            <w:noWrap/>
            <w:hideMark/>
          </w:tcPr>
          <w:p w14:paraId="2485320D"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LBXVCF</w:t>
            </w:r>
          </w:p>
        </w:tc>
        <w:tc>
          <w:tcPr>
            <w:tcW w:w="3690" w:type="dxa"/>
            <w:noWrap/>
            <w:hideMark/>
          </w:tcPr>
          <w:p w14:paraId="24DDE6E7"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Blood Chloroform (pg/ml)</w:t>
            </w:r>
          </w:p>
        </w:tc>
        <w:tc>
          <w:tcPr>
            <w:tcW w:w="1440" w:type="dxa"/>
            <w:noWrap/>
            <w:hideMark/>
          </w:tcPr>
          <w:p w14:paraId="6FEFFF03"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#N/A</w:t>
            </w:r>
          </w:p>
        </w:tc>
        <w:tc>
          <w:tcPr>
            <w:tcW w:w="1440" w:type="dxa"/>
            <w:noWrap/>
            <w:hideMark/>
          </w:tcPr>
          <w:p w14:paraId="651700C9"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c>
          <w:tcPr>
            <w:tcW w:w="1620" w:type="dxa"/>
            <w:noWrap/>
            <w:hideMark/>
          </w:tcPr>
          <w:p w14:paraId="3E861209" w14:textId="77777777" w:rsidR="009B55C0" w:rsidRPr="009B55C0" w:rsidRDefault="009B55C0" w:rsidP="009B55C0">
            <w:pPr>
              <w:rPr>
                <w:rFonts w:asciiTheme="majorBidi" w:eastAsia="Times New Roman" w:hAnsiTheme="majorBidi" w:cstheme="majorBidi"/>
                <w:sz w:val="16"/>
                <w:szCs w:val="16"/>
              </w:rPr>
            </w:pPr>
            <w:r w:rsidRPr="009B55C0">
              <w:rPr>
                <w:rFonts w:asciiTheme="majorBidi" w:eastAsia="Times New Roman" w:hAnsiTheme="majorBidi" w:cstheme="majorBidi"/>
                <w:sz w:val="16"/>
                <w:szCs w:val="16"/>
              </w:rPr>
              <w:t>No Restrictions</w:t>
            </w:r>
          </w:p>
        </w:tc>
      </w:tr>
    </w:tbl>
    <w:p w14:paraId="46A0EA39" w14:textId="6CA4AC7E" w:rsidR="00C14084" w:rsidRDefault="00C14084" w:rsidP="0058664A">
      <w:pPr>
        <w:spacing w:after="0" w:line="240" w:lineRule="auto"/>
        <w:rPr>
          <w:rFonts w:asciiTheme="majorBidi" w:hAnsiTheme="majorBidi" w:cstheme="majorBidi"/>
          <w:sz w:val="24"/>
          <w:szCs w:val="24"/>
        </w:rPr>
      </w:pPr>
    </w:p>
    <w:p w14:paraId="047A3C1D" w14:textId="7BF37C80" w:rsidR="00C14084" w:rsidRPr="00014C13" w:rsidRDefault="00C14084" w:rsidP="00014C13">
      <w:pPr>
        <w:pStyle w:val="Heading2"/>
        <w:rPr>
          <w:rFonts w:asciiTheme="majorBidi" w:hAnsiTheme="majorBidi"/>
          <w:color w:val="auto"/>
          <w:sz w:val="24"/>
          <w:szCs w:val="24"/>
        </w:rPr>
      </w:pPr>
      <w:r w:rsidRPr="00014C13">
        <w:rPr>
          <w:rFonts w:asciiTheme="majorBidi" w:hAnsiTheme="majorBidi"/>
          <w:b/>
          <w:bCs/>
          <w:color w:val="auto"/>
          <w:sz w:val="24"/>
          <w:szCs w:val="24"/>
        </w:rPr>
        <w:t>Text S2</w:t>
      </w:r>
      <w:r w:rsidR="00014C13">
        <w:rPr>
          <w:rFonts w:asciiTheme="majorBidi" w:hAnsiTheme="majorBidi"/>
          <w:color w:val="auto"/>
          <w:sz w:val="24"/>
          <w:szCs w:val="24"/>
        </w:rPr>
        <w:t>.</w:t>
      </w:r>
      <w:r w:rsidRPr="00014C13">
        <w:rPr>
          <w:rFonts w:asciiTheme="majorBidi" w:hAnsiTheme="majorBidi"/>
          <w:color w:val="auto"/>
          <w:sz w:val="24"/>
          <w:szCs w:val="24"/>
        </w:rPr>
        <w:t xml:space="preserve"> </w:t>
      </w:r>
      <w:r w:rsidR="00014C13" w:rsidRPr="00014C13">
        <w:rPr>
          <w:rFonts w:asciiTheme="majorBidi" w:hAnsiTheme="majorBidi"/>
          <w:color w:val="auto"/>
          <w:sz w:val="24"/>
          <w:szCs w:val="24"/>
        </w:rPr>
        <w:t xml:space="preserve">Discussion of regression coefficients. </w:t>
      </w:r>
    </w:p>
    <w:p w14:paraId="7BAA508D" w14:textId="77777777" w:rsidR="00014C13" w:rsidRDefault="00014C13" w:rsidP="0058664A">
      <w:pPr>
        <w:spacing w:after="0" w:line="240" w:lineRule="auto"/>
        <w:rPr>
          <w:rFonts w:asciiTheme="majorBidi" w:hAnsiTheme="majorBidi" w:cstheme="majorBidi"/>
          <w:sz w:val="24"/>
          <w:szCs w:val="24"/>
        </w:rPr>
      </w:pPr>
    </w:p>
    <w:p w14:paraId="292C67FB" w14:textId="77777777" w:rsidR="00C14084" w:rsidRPr="00C90145" w:rsidRDefault="00C14084" w:rsidP="00014C13">
      <w:pPr>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SI </w:t>
      </w:r>
      <w:r w:rsidRPr="00C90145">
        <w:rPr>
          <w:rFonts w:asciiTheme="majorBidi" w:hAnsiTheme="majorBidi" w:cstheme="majorBidi"/>
          <w:sz w:val="24"/>
          <w:szCs w:val="24"/>
        </w:rPr>
        <w:t xml:space="preserve">Figure S1 and </w:t>
      </w:r>
      <w:r>
        <w:rPr>
          <w:rFonts w:asciiTheme="majorBidi" w:hAnsiTheme="majorBidi" w:cstheme="majorBidi"/>
          <w:sz w:val="24"/>
          <w:szCs w:val="24"/>
        </w:rPr>
        <w:t>Table S15 summarize t</w:t>
      </w:r>
      <w:r w:rsidRPr="00C90145">
        <w:rPr>
          <w:rFonts w:asciiTheme="majorBidi" w:hAnsiTheme="majorBidi" w:cstheme="majorBidi"/>
          <w:sz w:val="24"/>
          <w:szCs w:val="24"/>
        </w:rPr>
        <w:t xml:space="preserve">he ranges of average log change in chemical biomarker levels over the NHANES cycles, termed </w:t>
      </w:r>
      <w:r w:rsidRPr="00C90145">
        <w:rPr>
          <w:rFonts w:asciiTheme="majorBidi" w:hAnsiTheme="majorBidi" w:cstheme="majorBidi"/>
          <w:i/>
          <w:iCs/>
          <w:color w:val="000000"/>
          <w:sz w:val="24"/>
          <w:szCs w:val="24"/>
          <w:shd w:val="clear" w:color="auto" w:fill="FFFFFF"/>
        </w:rPr>
        <w:t>β</w:t>
      </w:r>
      <w:r w:rsidRPr="00C90145">
        <w:rPr>
          <w:rFonts w:asciiTheme="majorBidi" w:hAnsiTheme="majorBidi" w:cstheme="majorBidi"/>
          <w:i/>
          <w:iCs/>
          <w:color w:val="000000"/>
          <w:sz w:val="24"/>
          <w:szCs w:val="24"/>
          <w:shd w:val="clear" w:color="auto" w:fill="FFFFFF"/>
          <w:vertAlign w:val="subscript"/>
        </w:rPr>
        <w:t>cycle</w:t>
      </w:r>
      <w:r w:rsidRPr="00C90145" w:rsidDel="00B3694B">
        <w:rPr>
          <w:rFonts w:asciiTheme="majorBidi" w:hAnsiTheme="majorBidi" w:cstheme="majorBidi"/>
          <w:sz w:val="24"/>
          <w:szCs w:val="24"/>
        </w:rPr>
        <w:t xml:space="preserve"> </w:t>
      </w:r>
      <w:r w:rsidRPr="00C90145">
        <w:rPr>
          <w:rFonts w:asciiTheme="majorBidi" w:hAnsiTheme="majorBidi" w:cstheme="majorBidi"/>
          <w:sz w:val="24"/>
          <w:szCs w:val="24"/>
        </w:rPr>
        <w:t xml:space="preserve">throughout the analysis and discussion. These values are interpreted as the log change in chemical biomarker concentration for a 2-year cycle increase and represent an overall trajectory across the eight NHANES </w:t>
      </w:r>
      <w:r w:rsidRPr="00303EC7">
        <w:rPr>
          <w:rFonts w:asciiTheme="majorBidi" w:hAnsiTheme="majorBidi" w:cstheme="majorBidi"/>
          <w:sz w:val="24"/>
          <w:szCs w:val="24"/>
        </w:rPr>
        <w:t>cycles. The distribution</w:t>
      </w:r>
      <w:r>
        <w:rPr>
          <w:rFonts w:asciiTheme="majorBidi" w:hAnsiTheme="majorBidi" w:cstheme="majorBidi"/>
          <w:sz w:val="24"/>
          <w:szCs w:val="24"/>
        </w:rPr>
        <w:t>s</w:t>
      </w:r>
      <w:r w:rsidRPr="00303EC7">
        <w:rPr>
          <w:rFonts w:asciiTheme="majorBidi" w:hAnsiTheme="majorBidi" w:cstheme="majorBidi"/>
          <w:sz w:val="24"/>
          <w:szCs w:val="24"/>
        </w:rPr>
        <w:t xml:space="preserve"> of </w:t>
      </w:r>
      <w:r w:rsidRPr="00202198">
        <w:rPr>
          <w:rFonts w:asciiTheme="majorBidi" w:hAnsiTheme="majorBidi" w:cstheme="majorBidi"/>
          <w:i/>
          <w:iCs/>
          <w:sz w:val="24"/>
          <w:szCs w:val="24"/>
          <w:shd w:val="clear" w:color="auto" w:fill="FFFFFF"/>
        </w:rPr>
        <w:t>β</w:t>
      </w:r>
      <w:r w:rsidRPr="00202198">
        <w:rPr>
          <w:rFonts w:asciiTheme="majorBidi" w:hAnsiTheme="majorBidi" w:cstheme="majorBidi"/>
          <w:i/>
          <w:iCs/>
          <w:sz w:val="24"/>
          <w:szCs w:val="24"/>
          <w:shd w:val="clear" w:color="auto" w:fill="FFFFFF"/>
          <w:vertAlign w:val="subscript"/>
        </w:rPr>
        <w:t>cycle</w:t>
      </w:r>
      <w:r w:rsidRPr="00202198">
        <w:rPr>
          <w:rFonts w:asciiTheme="majorBidi" w:hAnsiTheme="majorBidi" w:cstheme="majorBidi"/>
          <w:i/>
          <w:iCs/>
          <w:sz w:val="24"/>
          <w:szCs w:val="24"/>
          <w:shd w:val="clear" w:color="auto" w:fill="FFFFFF"/>
        </w:rPr>
        <w:t>’s</w:t>
      </w:r>
      <w:r w:rsidRPr="00303EC7" w:rsidDel="00696DCF">
        <w:rPr>
          <w:rFonts w:asciiTheme="majorBidi" w:hAnsiTheme="majorBidi" w:cstheme="majorBidi"/>
          <w:sz w:val="24"/>
          <w:szCs w:val="24"/>
        </w:rPr>
        <w:t xml:space="preserve"> </w:t>
      </w:r>
      <w:r>
        <w:rPr>
          <w:rFonts w:asciiTheme="majorBidi" w:hAnsiTheme="majorBidi" w:cstheme="majorBidi"/>
          <w:sz w:val="24"/>
          <w:szCs w:val="24"/>
        </w:rPr>
        <w:t>are</w:t>
      </w:r>
      <w:r w:rsidRPr="00303EC7">
        <w:rPr>
          <w:rFonts w:asciiTheme="majorBidi" w:hAnsiTheme="majorBidi" w:cstheme="majorBidi"/>
          <w:sz w:val="24"/>
          <w:szCs w:val="24"/>
        </w:rPr>
        <w:t xml:space="preserve"> discretized into 5 trend trajectories: highly decreasing (</w:t>
      </w:r>
      <w:r w:rsidRPr="00202198">
        <w:rPr>
          <w:rFonts w:asciiTheme="majorBidi" w:hAnsiTheme="majorBidi" w:cstheme="majorBidi" w:hint="eastAsia"/>
          <w:sz w:val="24"/>
          <w:szCs w:val="24"/>
        </w:rPr>
        <w:t>≤</w:t>
      </w:r>
      <w:r w:rsidRPr="00202198">
        <w:rPr>
          <w:rFonts w:asciiTheme="majorBidi" w:hAnsiTheme="majorBidi" w:cstheme="majorBidi"/>
          <w:sz w:val="24"/>
          <w:szCs w:val="24"/>
        </w:rPr>
        <w:t xml:space="preserve"> -0.30)</w:t>
      </w:r>
      <w:r w:rsidRPr="00303EC7">
        <w:rPr>
          <w:rFonts w:asciiTheme="majorBidi" w:hAnsiTheme="majorBidi" w:cstheme="majorBidi"/>
          <w:sz w:val="24"/>
          <w:szCs w:val="24"/>
        </w:rPr>
        <w:t>, moderately decreasing (</w:t>
      </w:r>
      <w:r w:rsidRPr="00202198">
        <w:rPr>
          <w:rFonts w:asciiTheme="majorBidi" w:hAnsiTheme="majorBidi" w:cstheme="majorBidi"/>
          <w:sz w:val="24"/>
          <w:szCs w:val="24"/>
        </w:rPr>
        <w:t xml:space="preserve">&gt; -0.30 </w:t>
      </w:r>
      <w:r w:rsidRPr="00303EC7">
        <w:rPr>
          <w:rFonts w:asciiTheme="majorBidi" w:hAnsiTheme="majorBidi" w:cstheme="majorBidi"/>
          <w:sz w:val="24"/>
          <w:szCs w:val="24"/>
        </w:rPr>
        <w:t>and</w:t>
      </w:r>
      <w:r w:rsidRPr="00202198">
        <w:rPr>
          <w:rFonts w:asciiTheme="majorBidi" w:hAnsiTheme="majorBidi" w:cstheme="majorBidi"/>
          <w:i/>
          <w:iCs/>
          <w:sz w:val="24"/>
          <w:szCs w:val="24"/>
          <w:shd w:val="clear" w:color="auto" w:fill="FFFFFF"/>
          <w:vertAlign w:val="subscript"/>
        </w:rPr>
        <w:t xml:space="preserve"> </w:t>
      </w:r>
      <w:r w:rsidRPr="00202198">
        <w:rPr>
          <w:rFonts w:asciiTheme="majorBidi" w:hAnsiTheme="majorBidi" w:cstheme="majorBidi"/>
          <w:sz w:val="24"/>
          <w:szCs w:val="24"/>
        </w:rPr>
        <w:t xml:space="preserve"> </w:t>
      </w:r>
      <w:r w:rsidRPr="00202198">
        <w:rPr>
          <w:rFonts w:asciiTheme="majorBidi" w:hAnsiTheme="majorBidi" w:cstheme="majorBidi" w:hint="eastAsia"/>
          <w:sz w:val="24"/>
          <w:szCs w:val="24"/>
        </w:rPr>
        <w:t>≤</w:t>
      </w:r>
      <w:r w:rsidRPr="00202198">
        <w:rPr>
          <w:rFonts w:asciiTheme="majorBidi" w:hAnsiTheme="majorBidi" w:cstheme="majorBidi"/>
          <w:sz w:val="24"/>
          <w:szCs w:val="24"/>
        </w:rPr>
        <w:t xml:space="preserve"> -0.125), </w:t>
      </w:r>
      <w:r w:rsidRPr="00303EC7">
        <w:rPr>
          <w:rFonts w:asciiTheme="majorBidi" w:hAnsiTheme="majorBidi" w:cstheme="majorBidi"/>
          <w:sz w:val="24"/>
          <w:szCs w:val="24"/>
        </w:rPr>
        <w:t xml:space="preserve"> slightly decreasing (</w:t>
      </w:r>
      <w:r w:rsidRPr="00202198">
        <w:rPr>
          <w:rFonts w:asciiTheme="majorBidi" w:hAnsiTheme="majorBidi" w:cstheme="majorBidi"/>
          <w:sz w:val="24"/>
          <w:szCs w:val="24"/>
        </w:rPr>
        <w:t xml:space="preserve">&gt; -0.125 </w:t>
      </w:r>
      <w:r w:rsidRPr="00303EC7">
        <w:rPr>
          <w:rFonts w:asciiTheme="majorBidi" w:hAnsiTheme="majorBidi" w:cstheme="majorBidi"/>
          <w:sz w:val="24"/>
          <w:szCs w:val="24"/>
        </w:rPr>
        <w:t xml:space="preserve">and </w:t>
      </w:r>
      <w:r w:rsidRPr="00202198">
        <w:rPr>
          <w:rFonts w:asciiTheme="majorBidi" w:hAnsiTheme="majorBidi" w:cstheme="majorBidi" w:hint="eastAsia"/>
          <w:sz w:val="24"/>
          <w:szCs w:val="24"/>
        </w:rPr>
        <w:t>≤</w:t>
      </w:r>
      <w:r w:rsidRPr="00202198">
        <w:rPr>
          <w:rFonts w:asciiTheme="majorBidi" w:hAnsiTheme="majorBidi" w:cstheme="majorBidi"/>
          <w:sz w:val="24"/>
          <w:szCs w:val="24"/>
        </w:rPr>
        <w:t xml:space="preserve"> -0.045</w:t>
      </w:r>
      <w:r w:rsidRPr="00303EC7">
        <w:rPr>
          <w:rFonts w:asciiTheme="majorBidi" w:hAnsiTheme="majorBidi" w:cstheme="majorBidi"/>
          <w:sz w:val="24"/>
          <w:szCs w:val="24"/>
        </w:rPr>
        <w:t xml:space="preserve">), stable </w:t>
      </w:r>
      <w:r w:rsidRPr="00202198">
        <w:rPr>
          <w:rFonts w:asciiTheme="majorBidi" w:hAnsiTheme="majorBidi" w:cstheme="majorBidi"/>
          <w:sz w:val="24"/>
          <w:szCs w:val="24"/>
        </w:rPr>
        <w:t>(&gt; -0.045</w:t>
      </w:r>
      <w:r w:rsidRPr="00303EC7">
        <w:rPr>
          <w:rFonts w:asciiTheme="majorBidi" w:hAnsiTheme="majorBidi" w:cstheme="majorBidi"/>
          <w:sz w:val="24"/>
          <w:szCs w:val="24"/>
        </w:rPr>
        <w:t xml:space="preserve"> and </w:t>
      </w:r>
      <w:r w:rsidRPr="00202198">
        <w:rPr>
          <w:rFonts w:asciiTheme="majorBidi" w:hAnsiTheme="majorBidi" w:cstheme="majorBidi" w:hint="eastAsia"/>
          <w:sz w:val="24"/>
          <w:szCs w:val="24"/>
        </w:rPr>
        <w:t>≤</w:t>
      </w:r>
      <w:r w:rsidRPr="00202198">
        <w:rPr>
          <w:rFonts w:asciiTheme="majorBidi" w:hAnsiTheme="majorBidi" w:cstheme="majorBidi"/>
          <w:sz w:val="24"/>
          <w:szCs w:val="24"/>
        </w:rPr>
        <w:t xml:space="preserve"> 0.041),</w:t>
      </w:r>
      <w:r w:rsidRPr="00303EC7">
        <w:rPr>
          <w:rFonts w:asciiTheme="majorBidi" w:hAnsiTheme="majorBidi" w:cstheme="majorBidi"/>
          <w:sz w:val="24"/>
          <w:szCs w:val="24"/>
        </w:rPr>
        <w:t xml:space="preserve"> and increasing (</w:t>
      </w:r>
      <w:r w:rsidRPr="00202198">
        <w:rPr>
          <w:rFonts w:asciiTheme="majorBidi" w:hAnsiTheme="majorBidi" w:cstheme="majorBidi"/>
          <w:sz w:val="24"/>
          <w:szCs w:val="24"/>
        </w:rPr>
        <w:t>&gt; 0.041).</w:t>
      </w:r>
      <w:r w:rsidRPr="00303EC7">
        <w:rPr>
          <w:rFonts w:asciiTheme="majorBidi" w:hAnsiTheme="majorBidi" w:cstheme="majorBidi"/>
          <w:sz w:val="24"/>
          <w:szCs w:val="24"/>
        </w:rPr>
        <w:t xml:space="preserve"> The majority of chemical biomarkers have </w:t>
      </w:r>
      <w:r w:rsidRPr="00202198">
        <w:rPr>
          <w:rFonts w:asciiTheme="majorBidi" w:hAnsiTheme="majorBidi" w:cstheme="majorBidi"/>
          <w:i/>
          <w:iCs/>
          <w:sz w:val="24"/>
          <w:szCs w:val="24"/>
          <w:shd w:val="clear" w:color="auto" w:fill="FFFFFF"/>
        </w:rPr>
        <w:t>β</w:t>
      </w:r>
      <w:r w:rsidRPr="00202198">
        <w:rPr>
          <w:rFonts w:asciiTheme="majorBidi" w:hAnsiTheme="majorBidi" w:cstheme="majorBidi"/>
          <w:i/>
          <w:iCs/>
          <w:sz w:val="24"/>
          <w:szCs w:val="24"/>
          <w:shd w:val="clear" w:color="auto" w:fill="FFFFFF"/>
          <w:vertAlign w:val="subscript"/>
        </w:rPr>
        <w:t>cycle</w:t>
      </w:r>
      <w:r w:rsidRPr="00202198">
        <w:rPr>
          <w:rFonts w:asciiTheme="majorBidi" w:hAnsiTheme="majorBidi" w:cstheme="majorBidi"/>
          <w:i/>
          <w:iCs/>
          <w:sz w:val="24"/>
          <w:szCs w:val="24"/>
          <w:shd w:val="clear" w:color="auto" w:fill="FFFFFF"/>
        </w:rPr>
        <w:t>’s</w:t>
      </w:r>
      <w:r w:rsidRPr="00303EC7" w:rsidDel="00B3694B">
        <w:rPr>
          <w:rFonts w:asciiTheme="majorBidi" w:hAnsiTheme="majorBidi" w:cstheme="majorBidi"/>
          <w:sz w:val="24"/>
          <w:szCs w:val="24"/>
        </w:rPr>
        <w:t xml:space="preserve"> </w:t>
      </w:r>
      <w:r w:rsidRPr="00303EC7">
        <w:rPr>
          <w:rFonts w:asciiTheme="majorBidi" w:hAnsiTheme="majorBidi" w:cstheme="majorBidi"/>
          <w:sz w:val="24"/>
          <w:szCs w:val="24"/>
        </w:rPr>
        <w:t xml:space="preserve">between </w:t>
      </w:r>
      <w:r w:rsidRPr="00202198">
        <w:rPr>
          <w:rFonts w:asciiTheme="majorBidi" w:hAnsiTheme="majorBidi" w:cstheme="majorBidi"/>
          <w:sz w:val="24"/>
          <w:szCs w:val="24"/>
        </w:rPr>
        <w:t xml:space="preserve">-0.045 and 0.041, </w:t>
      </w:r>
      <w:r w:rsidRPr="00303EC7">
        <w:rPr>
          <w:rFonts w:asciiTheme="majorBidi" w:hAnsiTheme="majorBidi" w:cstheme="majorBidi"/>
          <w:sz w:val="24"/>
          <w:szCs w:val="24"/>
        </w:rPr>
        <w:t xml:space="preserve">implying little or no variation over time. </w:t>
      </w:r>
      <w:r>
        <w:rPr>
          <w:rFonts w:asciiTheme="majorBidi" w:hAnsiTheme="majorBidi" w:cstheme="majorBidi"/>
          <w:sz w:val="24"/>
          <w:szCs w:val="24"/>
        </w:rPr>
        <w:t>The m</w:t>
      </w:r>
      <w:r w:rsidRPr="00303EC7">
        <w:rPr>
          <w:rFonts w:asciiTheme="majorBidi" w:hAnsiTheme="majorBidi" w:cstheme="majorBidi"/>
          <w:sz w:val="24"/>
          <w:szCs w:val="24"/>
        </w:rPr>
        <w:t xml:space="preserve">ajority of pesticides and PFASs have negative </w:t>
      </w:r>
      <w:r w:rsidRPr="00202198">
        <w:rPr>
          <w:rFonts w:asciiTheme="majorBidi" w:hAnsiTheme="majorBidi" w:cstheme="majorBidi"/>
          <w:i/>
          <w:iCs/>
          <w:sz w:val="24"/>
          <w:szCs w:val="24"/>
          <w:shd w:val="clear" w:color="auto" w:fill="FFFFFF"/>
        </w:rPr>
        <w:t>β</w:t>
      </w:r>
      <w:r w:rsidRPr="00202198">
        <w:rPr>
          <w:rFonts w:asciiTheme="majorBidi" w:hAnsiTheme="majorBidi" w:cstheme="majorBidi"/>
          <w:i/>
          <w:iCs/>
          <w:sz w:val="24"/>
          <w:szCs w:val="24"/>
          <w:shd w:val="clear" w:color="auto" w:fill="FFFFFF"/>
          <w:vertAlign w:val="subscript"/>
        </w:rPr>
        <w:t>cycle</w:t>
      </w:r>
      <w:r w:rsidRPr="00202198">
        <w:rPr>
          <w:rFonts w:asciiTheme="majorBidi" w:hAnsiTheme="majorBidi" w:cstheme="majorBidi"/>
          <w:i/>
          <w:iCs/>
          <w:sz w:val="24"/>
          <w:szCs w:val="24"/>
          <w:shd w:val="clear" w:color="auto" w:fill="FFFFFF"/>
        </w:rPr>
        <w:t>’s</w:t>
      </w:r>
      <w:r>
        <w:rPr>
          <w:rFonts w:asciiTheme="majorBidi" w:hAnsiTheme="majorBidi" w:cstheme="majorBidi"/>
          <w:sz w:val="24"/>
          <w:szCs w:val="24"/>
        </w:rPr>
        <w:t xml:space="preserve">, </w:t>
      </w:r>
      <w:r w:rsidRPr="00C90145">
        <w:rPr>
          <w:rFonts w:asciiTheme="majorBidi" w:hAnsiTheme="majorBidi" w:cstheme="majorBidi"/>
          <w:sz w:val="24"/>
          <w:szCs w:val="24"/>
        </w:rPr>
        <w:t>demonstrat</w:t>
      </w:r>
      <w:r>
        <w:rPr>
          <w:rFonts w:asciiTheme="majorBidi" w:hAnsiTheme="majorBidi" w:cstheme="majorBidi"/>
          <w:sz w:val="24"/>
          <w:szCs w:val="24"/>
        </w:rPr>
        <w:t>ing</w:t>
      </w:r>
      <w:r w:rsidRPr="00C90145">
        <w:rPr>
          <w:rFonts w:asciiTheme="majorBidi" w:hAnsiTheme="majorBidi" w:cstheme="majorBidi"/>
          <w:sz w:val="24"/>
          <w:szCs w:val="24"/>
        </w:rPr>
        <w:t xml:space="preserve"> a decrease in chemical biomarker levels over time, while a few pesticides, phthalates, and PAHs have high positive </w:t>
      </w:r>
      <w:r w:rsidRPr="00C90145">
        <w:rPr>
          <w:rFonts w:asciiTheme="majorBidi" w:hAnsiTheme="majorBidi" w:cstheme="majorBidi"/>
          <w:i/>
          <w:iCs/>
          <w:color w:val="000000"/>
          <w:sz w:val="24"/>
          <w:szCs w:val="24"/>
          <w:shd w:val="clear" w:color="auto" w:fill="FFFFFF"/>
        </w:rPr>
        <w:t>β</w:t>
      </w:r>
      <w:r w:rsidRPr="00C90145">
        <w:rPr>
          <w:rFonts w:asciiTheme="majorBidi" w:hAnsiTheme="majorBidi" w:cstheme="majorBidi"/>
          <w:i/>
          <w:iCs/>
          <w:color w:val="000000"/>
          <w:sz w:val="24"/>
          <w:szCs w:val="24"/>
          <w:shd w:val="clear" w:color="auto" w:fill="FFFFFF"/>
          <w:vertAlign w:val="subscript"/>
        </w:rPr>
        <w:t>cycle</w:t>
      </w:r>
      <w:r w:rsidRPr="00C90145">
        <w:rPr>
          <w:rFonts w:asciiTheme="majorBidi" w:hAnsiTheme="majorBidi" w:cstheme="majorBidi"/>
          <w:i/>
          <w:iCs/>
          <w:color w:val="000000"/>
          <w:sz w:val="24"/>
          <w:szCs w:val="24"/>
          <w:shd w:val="clear" w:color="auto" w:fill="FFFFFF"/>
        </w:rPr>
        <w:t>’s</w:t>
      </w:r>
      <w:r w:rsidRPr="00C90145">
        <w:rPr>
          <w:rFonts w:asciiTheme="majorBidi" w:hAnsiTheme="majorBidi" w:cstheme="majorBidi"/>
          <w:sz w:val="24"/>
          <w:szCs w:val="24"/>
        </w:rPr>
        <w:t xml:space="preserve">, reflecting increasing time trends. </w:t>
      </w:r>
      <w:r w:rsidRPr="00C90145">
        <w:rPr>
          <w:rFonts w:asciiTheme="majorBidi" w:hAnsiTheme="majorBidi" w:cstheme="majorBidi"/>
          <w:sz w:val="24"/>
          <w:szCs w:val="24"/>
        </w:rPr>
        <w:tab/>
        <w:t xml:space="preserve"> </w:t>
      </w:r>
    </w:p>
    <w:p w14:paraId="08A7D1E8" w14:textId="77777777" w:rsidR="00C14084" w:rsidRPr="009B55C0" w:rsidRDefault="00C14084" w:rsidP="0058664A">
      <w:pPr>
        <w:spacing w:after="0" w:line="240" w:lineRule="auto"/>
        <w:rPr>
          <w:rFonts w:asciiTheme="majorBidi" w:hAnsiTheme="majorBidi" w:cstheme="majorBidi"/>
          <w:sz w:val="24"/>
          <w:szCs w:val="24"/>
        </w:rPr>
      </w:pPr>
    </w:p>
    <w:p w14:paraId="4A677860" w14:textId="5A2EDF44" w:rsidR="00D15E09" w:rsidRPr="00601F18" w:rsidRDefault="00D15E09" w:rsidP="00601F18">
      <w:pPr>
        <w:pStyle w:val="Heading2"/>
        <w:rPr>
          <w:rFonts w:asciiTheme="majorBidi" w:hAnsiTheme="majorBidi"/>
          <w:color w:val="auto"/>
          <w:sz w:val="24"/>
          <w:szCs w:val="24"/>
        </w:rPr>
      </w:pPr>
      <w:bookmarkStart w:id="17" w:name="_Toc525603895"/>
      <w:r w:rsidRPr="005A7711">
        <w:rPr>
          <w:rFonts w:asciiTheme="majorBidi" w:hAnsiTheme="majorBidi"/>
          <w:b/>
          <w:bCs/>
          <w:color w:val="auto"/>
          <w:sz w:val="24"/>
          <w:szCs w:val="24"/>
        </w:rPr>
        <w:t xml:space="preserve">Table </w:t>
      </w:r>
      <w:r w:rsidR="00DE490D">
        <w:rPr>
          <w:rFonts w:asciiTheme="majorBidi" w:hAnsiTheme="majorBidi"/>
          <w:b/>
          <w:bCs/>
          <w:color w:val="auto"/>
          <w:sz w:val="24"/>
          <w:szCs w:val="24"/>
        </w:rPr>
        <w:t>S</w:t>
      </w:r>
      <w:r w:rsidR="004238CA">
        <w:rPr>
          <w:rFonts w:asciiTheme="majorBidi" w:hAnsiTheme="majorBidi"/>
          <w:b/>
          <w:bCs/>
          <w:color w:val="auto"/>
          <w:sz w:val="24"/>
          <w:szCs w:val="24"/>
        </w:rPr>
        <w:t>15</w:t>
      </w:r>
      <w:r w:rsidRPr="005A7711">
        <w:rPr>
          <w:rFonts w:asciiTheme="majorBidi" w:hAnsiTheme="majorBidi"/>
          <w:b/>
          <w:bCs/>
          <w:color w:val="auto"/>
          <w:sz w:val="24"/>
          <w:szCs w:val="24"/>
        </w:rPr>
        <w:t xml:space="preserve">. </w:t>
      </w:r>
      <w:r w:rsidRPr="005A7711">
        <w:rPr>
          <w:rFonts w:asciiTheme="majorBidi" w:hAnsiTheme="majorBidi"/>
          <w:color w:val="auto"/>
          <w:sz w:val="24"/>
          <w:szCs w:val="24"/>
        </w:rPr>
        <w:t xml:space="preserve">Linear regression results pertaining to </w:t>
      </w:r>
      <w:r w:rsidR="004F4588" w:rsidRPr="005A7711">
        <w:rPr>
          <w:rFonts w:asciiTheme="majorBidi" w:hAnsiTheme="majorBidi"/>
          <w:color w:val="auto"/>
          <w:sz w:val="24"/>
          <w:szCs w:val="24"/>
        </w:rPr>
        <w:t xml:space="preserve">cycle and </w:t>
      </w:r>
      <w:r w:rsidR="009472BB">
        <w:rPr>
          <w:rFonts w:asciiTheme="majorBidi" w:hAnsiTheme="majorBidi"/>
          <w:color w:val="auto"/>
          <w:sz w:val="24"/>
          <w:szCs w:val="24"/>
        </w:rPr>
        <w:t>result</w:t>
      </w:r>
      <w:r w:rsidR="000967D3">
        <w:rPr>
          <w:rFonts w:asciiTheme="majorBidi" w:hAnsiTheme="majorBidi"/>
          <w:color w:val="auto"/>
          <w:sz w:val="24"/>
          <w:szCs w:val="24"/>
        </w:rPr>
        <w:t>ing</w:t>
      </w:r>
      <w:r w:rsidR="009472BB">
        <w:rPr>
          <w:rFonts w:asciiTheme="majorBidi" w:hAnsiTheme="majorBidi"/>
          <w:color w:val="auto"/>
          <w:sz w:val="24"/>
          <w:szCs w:val="24"/>
        </w:rPr>
        <w:t xml:space="preserve"> </w:t>
      </w:r>
      <w:r w:rsidR="004F4588" w:rsidRPr="005A7711">
        <w:rPr>
          <w:rFonts w:asciiTheme="majorBidi" w:hAnsiTheme="majorBidi"/>
          <w:color w:val="auto"/>
          <w:sz w:val="24"/>
          <w:szCs w:val="24"/>
        </w:rPr>
        <w:t>time trend categorization</w:t>
      </w:r>
      <w:r w:rsidRPr="005A7711">
        <w:rPr>
          <w:rFonts w:asciiTheme="majorBidi" w:hAnsiTheme="majorBidi"/>
          <w:color w:val="auto"/>
          <w:sz w:val="24"/>
          <w:szCs w:val="24"/>
        </w:rPr>
        <w:t xml:space="preserve"> by chemical biomarker.</w:t>
      </w:r>
      <w:bookmarkEnd w:id="17"/>
      <w:r w:rsidRPr="005A7711">
        <w:rPr>
          <w:rFonts w:asciiTheme="majorBidi" w:hAnsiTheme="majorBidi"/>
          <w:color w:val="auto"/>
          <w:sz w:val="24"/>
          <w:szCs w:val="24"/>
        </w:rPr>
        <w:t xml:space="preserve"> </w:t>
      </w:r>
    </w:p>
    <w:tbl>
      <w:tblPr>
        <w:tblStyle w:val="TableGrid"/>
        <w:tblW w:w="0" w:type="auto"/>
        <w:tblLook w:val="04A0" w:firstRow="1" w:lastRow="0" w:firstColumn="1" w:lastColumn="0" w:noHBand="0" w:noVBand="1"/>
      </w:tblPr>
      <w:tblGrid>
        <w:gridCol w:w="1109"/>
        <w:gridCol w:w="1874"/>
        <w:gridCol w:w="961"/>
        <w:gridCol w:w="1053"/>
        <w:gridCol w:w="1077"/>
        <w:gridCol w:w="855"/>
        <w:gridCol w:w="735"/>
        <w:gridCol w:w="843"/>
        <w:gridCol w:w="843"/>
      </w:tblGrid>
      <w:tr w:rsidR="00A679CC" w:rsidRPr="00A679CC" w14:paraId="0CE66C5E" w14:textId="77777777" w:rsidTr="00A679CC">
        <w:trPr>
          <w:trHeight w:val="300"/>
        </w:trPr>
        <w:tc>
          <w:tcPr>
            <w:tcW w:w="1110" w:type="dxa"/>
            <w:noWrap/>
          </w:tcPr>
          <w:p w14:paraId="1044A4AD" w14:textId="1CFA3AA6" w:rsidR="00601F18" w:rsidRPr="00A679CC" w:rsidRDefault="00601F18" w:rsidP="00601F18">
            <w:pPr>
              <w:rPr>
                <w:rFonts w:asciiTheme="majorBidi" w:hAnsiTheme="majorBidi" w:cstheme="majorBidi"/>
                <w:b/>
                <w:bCs/>
                <w:sz w:val="16"/>
                <w:szCs w:val="16"/>
              </w:rPr>
            </w:pPr>
            <w:r w:rsidRPr="00A679CC">
              <w:rPr>
                <w:rFonts w:asciiTheme="majorBidi" w:eastAsia="Times New Roman" w:hAnsiTheme="majorBidi" w:cstheme="majorBidi"/>
                <w:b/>
                <w:bCs/>
                <w:sz w:val="16"/>
                <w:szCs w:val="16"/>
              </w:rPr>
              <w:t>NHANES Codename</w:t>
            </w:r>
          </w:p>
        </w:tc>
        <w:tc>
          <w:tcPr>
            <w:tcW w:w="1878" w:type="dxa"/>
            <w:noWrap/>
          </w:tcPr>
          <w:p w14:paraId="346E3D51" w14:textId="46A8AC60" w:rsidR="00601F18" w:rsidRPr="00A679CC" w:rsidRDefault="00601F18" w:rsidP="00601F18">
            <w:pPr>
              <w:rPr>
                <w:rFonts w:asciiTheme="majorBidi" w:hAnsiTheme="majorBidi" w:cstheme="majorBidi"/>
                <w:b/>
                <w:bCs/>
                <w:sz w:val="16"/>
                <w:szCs w:val="16"/>
              </w:rPr>
            </w:pPr>
            <w:r w:rsidRPr="00A679CC">
              <w:rPr>
                <w:rFonts w:asciiTheme="majorBidi" w:eastAsia="Times New Roman" w:hAnsiTheme="majorBidi" w:cstheme="majorBidi"/>
                <w:b/>
                <w:bCs/>
                <w:sz w:val="16"/>
                <w:szCs w:val="16"/>
              </w:rPr>
              <w:t>Chemical Name (units)</w:t>
            </w:r>
          </w:p>
        </w:tc>
        <w:tc>
          <w:tcPr>
            <w:tcW w:w="961" w:type="dxa"/>
            <w:noWrap/>
          </w:tcPr>
          <w:p w14:paraId="0433164F" w14:textId="4FE9AFF2" w:rsidR="00601F18" w:rsidRPr="00A679CC" w:rsidRDefault="00601F18" w:rsidP="00601F18">
            <w:pPr>
              <w:rPr>
                <w:rFonts w:asciiTheme="majorBidi" w:hAnsiTheme="majorBidi" w:cstheme="majorBidi"/>
                <w:b/>
                <w:bCs/>
                <w:sz w:val="16"/>
                <w:szCs w:val="16"/>
              </w:rPr>
            </w:pPr>
            <w:r w:rsidRPr="00A679CC">
              <w:rPr>
                <w:rFonts w:asciiTheme="majorBidi" w:hAnsiTheme="majorBidi" w:cstheme="majorBidi"/>
                <w:b/>
                <w:bCs/>
                <w:sz w:val="16"/>
                <w:szCs w:val="16"/>
              </w:rPr>
              <w:t>Cycle Coefficient</w:t>
            </w:r>
          </w:p>
        </w:tc>
        <w:tc>
          <w:tcPr>
            <w:tcW w:w="1055" w:type="dxa"/>
            <w:noWrap/>
          </w:tcPr>
          <w:p w14:paraId="36EB8BEC" w14:textId="530FC548" w:rsidR="00601F18" w:rsidRPr="00A679CC" w:rsidRDefault="00601F18" w:rsidP="00601F18">
            <w:pPr>
              <w:rPr>
                <w:rFonts w:asciiTheme="majorBidi" w:hAnsiTheme="majorBidi" w:cstheme="majorBidi"/>
                <w:b/>
                <w:bCs/>
                <w:sz w:val="16"/>
                <w:szCs w:val="16"/>
              </w:rPr>
            </w:pPr>
            <w:r w:rsidRPr="00A679CC">
              <w:rPr>
                <w:rFonts w:asciiTheme="majorBidi" w:hAnsiTheme="majorBidi" w:cstheme="majorBidi"/>
                <w:b/>
                <w:bCs/>
                <w:sz w:val="16"/>
                <w:szCs w:val="16"/>
              </w:rPr>
              <w:t>Time Trend Categories</w:t>
            </w:r>
          </w:p>
        </w:tc>
        <w:tc>
          <w:tcPr>
            <w:tcW w:w="1079" w:type="dxa"/>
            <w:noWrap/>
          </w:tcPr>
          <w:p w14:paraId="0563B18F" w14:textId="1F104A5A" w:rsidR="00601F18" w:rsidRPr="00A679CC" w:rsidRDefault="00601F18" w:rsidP="00601F18">
            <w:pPr>
              <w:rPr>
                <w:rFonts w:asciiTheme="majorBidi" w:hAnsiTheme="majorBidi" w:cstheme="majorBidi"/>
                <w:b/>
                <w:bCs/>
                <w:sz w:val="16"/>
                <w:szCs w:val="16"/>
              </w:rPr>
            </w:pPr>
            <w:r w:rsidRPr="00A679CC">
              <w:rPr>
                <w:rFonts w:asciiTheme="majorBidi" w:eastAsia="Times New Roman" w:hAnsiTheme="majorBidi" w:cstheme="majorBidi"/>
                <w:b/>
                <w:bCs/>
                <w:sz w:val="16"/>
                <w:szCs w:val="16"/>
              </w:rPr>
              <w:t>Cycle Percent Difference</w:t>
            </w:r>
          </w:p>
        </w:tc>
        <w:tc>
          <w:tcPr>
            <w:tcW w:w="848" w:type="dxa"/>
            <w:noWrap/>
          </w:tcPr>
          <w:p w14:paraId="5C9F5FBD" w14:textId="4F012773" w:rsidR="00601F18" w:rsidRPr="00A679CC" w:rsidRDefault="00601F18" w:rsidP="00601F18">
            <w:pPr>
              <w:rPr>
                <w:rFonts w:asciiTheme="majorBidi" w:hAnsiTheme="majorBidi" w:cstheme="majorBidi"/>
                <w:b/>
                <w:bCs/>
                <w:sz w:val="16"/>
                <w:szCs w:val="16"/>
              </w:rPr>
            </w:pPr>
            <w:r w:rsidRPr="00A679CC">
              <w:rPr>
                <w:rFonts w:asciiTheme="majorBidi" w:eastAsia="Times New Roman" w:hAnsiTheme="majorBidi" w:cstheme="majorBidi"/>
                <w:b/>
                <w:bCs/>
                <w:sz w:val="16"/>
                <w:szCs w:val="16"/>
              </w:rPr>
              <w:t>Cycle Standard Error</w:t>
            </w:r>
          </w:p>
        </w:tc>
        <w:tc>
          <w:tcPr>
            <w:tcW w:w="729" w:type="dxa"/>
            <w:noWrap/>
          </w:tcPr>
          <w:p w14:paraId="6928B69D" w14:textId="7A534EED" w:rsidR="00601F18" w:rsidRPr="00A679CC" w:rsidRDefault="00601F18" w:rsidP="00601F18">
            <w:pPr>
              <w:rPr>
                <w:rFonts w:asciiTheme="majorBidi" w:hAnsiTheme="majorBidi" w:cstheme="majorBidi"/>
                <w:b/>
                <w:bCs/>
                <w:sz w:val="16"/>
                <w:szCs w:val="16"/>
              </w:rPr>
            </w:pPr>
            <w:r w:rsidRPr="00A679CC">
              <w:rPr>
                <w:rFonts w:asciiTheme="majorBidi" w:eastAsia="Times New Roman" w:hAnsiTheme="majorBidi" w:cstheme="majorBidi"/>
                <w:b/>
                <w:bCs/>
                <w:sz w:val="16"/>
                <w:szCs w:val="16"/>
              </w:rPr>
              <w:t>Cycle T-score</w:t>
            </w:r>
          </w:p>
        </w:tc>
        <w:tc>
          <w:tcPr>
            <w:tcW w:w="845" w:type="dxa"/>
            <w:noWrap/>
          </w:tcPr>
          <w:p w14:paraId="59F2A6E2" w14:textId="6907C65E" w:rsidR="00601F18" w:rsidRPr="00A679CC" w:rsidRDefault="00601F18" w:rsidP="00601F18">
            <w:pPr>
              <w:rPr>
                <w:rFonts w:asciiTheme="majorBidi" w:hAnsiTheme="majorBidi" w:cstheme="majorBidi"/>
                <w:b/>
                <w:bCs/>
                <w:sz w:val="16"/>
                <w:szCs w:val="16"/>
              </w:rPr>
            </w:pPr>
            <w:r w:rsidRPr="00A679CC">
              <w:rPr>
                <w:rFonts w:asciiTheme="majorBidi" w:eastAsia="Times New Roman" w:hAnsiTheme="majorBidi" w:cstheme="majorBidi"/>
                <w:b/>
                <w:bCs/>
                <w:sz w:val="16"/>
                <w:szCs w:val="16"/>
              </w:rPr>
              <w:t>Cycle p-value</w:t>
            </w:r>
          </w:p>
        </w:tc>
        <w:tc>
          <w:tcPr>
            <w:tcW w:w="845" w:type="dxa"/>
            <w:noWrap/>
          </w:tcPr>
          <w:p w14:paraId="4CF923FD" w14:textId="6A51F01E" w:rsidR="00601F18" w:rsidRPr="00A679CC" w:rsidRDefault="00601F18" w:rsidP="00601F18">
            <w:pPr>
              <w:rPr>
                <w:rFonts w:asciiTheme="majorBidi" w:hAnsiTheme="majorBidi" w:cstheme="majorBidi"/>
                <w:b/>
                <w:bCs/>
                <w:sz w:val="16"/>
                <w:szCs w:val="16"/>
              </w:rPr>
            </w:pPr>
            <w:r w:rsidRPr="00A679CC">
              <w:rPr>
                <w:rFonts w:asciiTheme="majorBidi" w:hAnsiTheme="majorBidi" w:cstheme="majorBidi"/>
                <w:b/>
                <w:bCs/>
                <w:sz w:val="16"/>
                <w:szCs w:val="16"/>
              </w:rPr>
              <w:t>FDR adjusted p-values</w:t>
            </w:r>
          </w:p>
        </w:tc>
      </w:tr>
      <w:tr w:rsidR="00A679CC" w:rsidRPr="00A679CC" w14:paraId="061AB328" w14:textId="77777777" w:rsidTr="00A679CC">
        <w:trPr>
          <w:trHeight w:val="300"/>
        </w:trPr>
        <w:tc>
          <w:tcPr>
            <w:tcW w:w="1110" w:type="dxa"/>
            <w:noWrap/>
            <w:hideMark/>
          </w:tcPr>
          <w:p w14:paraId="07943D0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LBXGLY</w:t>
            </w:r>
          </w:p>
        </w:tc>
        <w:tc>
          <w:tcPr>
            <w:tcW w:w="1878" w:type="dxa"/>
            <w:noWrap/>
            <w:hideMark/>
          </w:tcPr>
          <w:p w14:paraId="5CF5019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Glycideamide (pmoL/G Hb)</w:t>
            </w:r>
          </w:p>
        </w:tc>
        <w:tc>
          <w:tcPr>
            <w:tcW w:w="961" w:type="dxa"/>
            <w:noWrap/>
            <w:hideMark/>
          </w:tcPr>
          <w:p w14:paraId="3E49E5F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-7.05E-02</w:t>
            </w:r>
          </w:p>
        </w:tc>
        <w:tc>
          <w:tcPr>
            <w:tcW w:w="1055" w:type="dxa"/>
            <w:noWrap/>
            <w:hideMark/>
          </w:tcPr>
          <w:p w14:paraId="34087A8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Slight Decrease Over Time</w:t>
            </w:r>
          </w:p>
        </w:tc>
        <w:tc>
          <w:tcPr>
            <w:tcW w:w="1079" w:type="dxa"/>
            <w:noWrap/>
            <w:hideMark/>
          </w:tcPr>
          <w:p w14:paraId="4451EE5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-14.9877</w:t>
            </w:r>
          </w:p>
        </w:tc>
        <w:tc>
          <w:tcPr>
            <w:tcW w:w="848" w:type="dxa"/>
            <w:noWrap/>
            <w:hideMark/>
          </w:tcPr>
          <w:p w14:paraId="1631D3F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0.0043</w:t>
            </w:r>
          </w:p>
        </w:tc>
        <w:tc>
          <w:tcPr>
            <w:tcW w:w="729" w:type="dxa"/>
            <w:noWrap/>
            <w:hideMark/>
          </w:tcPr>
          <w:p w14:paraId="109D08A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-16.2608</w:t>
            </w:r>
          </w:p>
        </w:tc>
        <w:tc>
          <w:tcPr>
            <w:tcW w:w="845" w:type="dxa"/>
            <w:noWrap/>
            <w:hideMark/>
          </w:tcPr>
          <w:p w14:paraId="73613C9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6.45E-59</w:t>
            </w:r>
          </w:p>
        </w:tc>
        <w:tc>
          <w:tcPr>
            <w:tcW w:w="845" w:type="dxa"/>
            <w:noWrap/>
            <w:hideMark/>
          </w:tcPr>
          <w:p w14:paraId="745F465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2.76E-58</w:t>
            </w:r>
          </w:p>
        </w:tc>
      </w:tr>
      <w:tr w:rsidR="00A679CC" w:rsidRPr="00A679CC" w14:paraId="0A6FB590" w14:textId="77777777" w:rsidTr="00A679CC">
        <w:trPr>
          <w:trHeight w:val="300"/>
        </w:trPr>
        <w:tc>
          <w:tcPr>
            <w:tcW w:w="1110" w:type="dxa"/>
            <w:noWrap/>
            <w:hideMark/>
          </w:tcPr>
          <w:p w14:paraId="4957AB8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LBXACR</w:t>
            </w:r>
          </w:p>
        </w:tc>
        <w:tc>
          <w:tcPr>
            <w:tcW w:w="1878" w:type="dxa"/>
            <w:noWrap/>
            <w:hideMark/>
          </w:tcPr>
          <w:p w14:paraId="435BEAA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Acrylamide (pmoL/G Hb)</w:t>
            </w:r>
          </w:p>
        </w:tc>
        <w:tc>
          <w:tcPr>
            <w:tcW w:w="961" w:type="dxa"/>
            <w:noWrap/>
            <w:hideMark/>
          </w:tcPr>
          <w:p w14:paraId="3846D52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-8.38E-04</w:t>
            </w:r>
          </w:p>
        </w:tc>
        <w:tc>
          <w:tcPr>
            <w:tcW w:w="1055" w:type="dxa"/>
            <w:noWrap/>
            <w:hideMark/>
          </w:tcPr>
          <w:p w14:paraId="106B042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Stable Over Time</w:t>
            </w:r>
          </w:p>
        </w:tc>
        <w:tc>
          <w:tcPr>
            <w:tcW w:w="1079" w:type="dxa"/>
            <w:noWrap/>
            <w:hideMark/>
          </w:tcPr>
          <w:p w14:paraId="748AB8E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-0.19287</w:t>
            </w:r>
          </w:p>
        </w:tc>
        <w:tc>
          <w:tcPr>
            <w:tcW w:w="848" w:type="dxa"/>
            <w:noWrap/>
            <w:hideMark/>
          </w:tcPr>
          <w:p w14:paraId="08E4A8B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0.0035</w:t>
            </w:r>
          </w:p>
        </w:tc>
        <w:tc>
          <w:tcPr>
            <w:tcW w:w="729" w:type="dxa"/>
            <w:noWrap/>
            <w:hideMark/>
          </w:tcPr>
          <w:p w14:paraId="47289DC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-0.2396</w:t>
            </w:r>
          </w:p>
        </w:tc>
        <w:tc>
          <w:tcPr>
            <w:tcW w:w="845" w:type="dxa"/>
            <w:noWrap/>
            <w:hideMark/>
          </w:tcPr>
          <w:p w14:paraId="7C3A222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8.11E-01</w:t>
            </w:r>
          </w:p>
        </w:tc>
        <w:tc>
          <w:tcPr>
            <w:tcW w:w="845" w:type="dxa"/>
            <w:noWrap/>
            <w:hideMark/>
          </w:tcPr>
          <w:p w14:paraId="5D3D0ED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1.00E+00</w:t>
            </w:r>
          </w:p>
        </w:tc>
      </w:tr>
      <w:tr w:rsidR="00A679CC" w:rsidRPr="00A679CC" w14:paraId="28698ACF" w14:textId="77777777" w:rsidTr="00A679CC">
        <w:trPr>
          <w:trHeight w:val="300"/>
        </w:trPr>
        <w:tc>
          <w:tcPr>
            <w:tcW w:w="1110" w:type="dxa"/>
            <w:noWrap/>
            <w:hideMark/>
          </w:tcPr>
          <w:p w14:paraId="7A950C2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LBXBB1LA</w:t>
            </w:r>
          </w:p>
        </w:tc>
        <w:tc>
          <w:tcPr>
            <w:tcW w:w="1878" w:type="dxa"/>
            <w:noWrap/>
            <w:hideMark/>
          </w:tcPr>
          <w:p w14:paraId="4300593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2,2',4,4',5,5'-hexabromobiphenyl lipid adj (ng/g)</w:t>
            </w:r>
          </w:p>
        </w:tc>
        <w:tc>
          <w:tcPr>
            <w:tcW w:w="961" w:type="dxa"/>
            <w:noWrap/>
            <w:hideMark/>
          </w:tcPr>
          <w:p w14:paraId="7F6C32A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74DF308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3156074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4C6142D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4A4D55F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13E6EEB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1D60DF7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58F051D0" w14:textId="77777777" w:rsidTr="00A679CC">
        <w:trPr>
          <w:trHeight w:val="300"/>
        </w:trPr>
        <w:tc>
          <w:tcPr>
            <w:tcW w:w="1110" w:type="dxa"/>
            <w:noWrap/>
            <w:hideMark/>
          </w:tcPr>
          <w:p w14:paraId="73FEF1F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LBXBR2LA</w:t>
            </w:r>
          </w:p>
        </w:tc>
        <w:tc>
          <w:tcPr>
            <w:tcW w:w="1878" w:type="dxa"/>
            <w:noWrap/>
            <w:hideMark/>
          </w:tcPr>
          <w:p w14:paraId="1695E84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2,4,4'-tribromodiphenyl ether lipid adj (ng/g)</w:t>
            </w:r>
          </w:p>
        </w:tc>
        <w:tc>
          <w:tcPr>
            <w:tcW w:w="961" w:type="dxa"/>
            <w:noWrap/>
            <w:hideMark/>
          </w:tcPr>
          <w:p w14:paraId="0FFD9BC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0F4DF7E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3D2C7E9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6F010B4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161A3A8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0744D6A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76EC0E5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642FAADC" w14:textId="77777777" w:rsidTr="00A679CC">
        <w:trPr>
          <w:trHeight w:val="300"/>
        </w:trPr>
        <w:tc>
          <w:tcPr>
            <w:tcW w:w="1110" w:type="dxa"/>
            <w:noWrap/>
            <w:hideMark/>
          </w:tcPr>
          <w:p w14:paraId="167F89C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LBXBR8LA</w:t>
            </w:r>
          </w:p>
        </w:tc>
        <w:tc>
          <w:tcPr>
            <w:tcW w:w="1878" w:type="dxa"/>
            <w:noWrap/>
            <w:hideMark/>
          </w:tcPr>
          <w:p w14:paraId="35D582B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2,2',4,4',5,6'-hexabromodiphenyl ether lipid adj (ng/g)</w:t>
            </w:r>
          </w:p>
        </w:tc>
        <w:tc>
          <w:tcPr>
            <w:tcW w:w="961" w:type="dxa"/>
            <w:noWrap/>
            <w:hideMark/>
          </w:tcPr>
          <w:p w14:paraId="5B0578A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7BF1AED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01CEA0E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6F000D3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7008F45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229399D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1381589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3CC29C8D" w14:textId="77777777" w:rsidTr="00A679CC">
        <w:trPr>
          <w:trHeight w:val="300"/>
        </w:trPr>
        <w:tc>
          <w:tcPr>
            <w:tcW w:w="1110" w:type="dxa"/>
            <w:noWrap/>
            <w:hideMark/>
          </w:tcPr>
          <w:p w14:paraId="13BAA14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LBXBR6LA</w:t>
            </w:r>
          </w:p>
        </w:tc>
        <w:tc>
          <w:tcPr>
            <w:tcW w:w="1878" w:type="dxa"/>
            <w:noWrap/>
            <w:hideMark/>
          </w:tcPr>
          <w:p w14:paraId="79C8DA3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2,2',4,4',6-pentabromodiphenyl lipid adj (ng/g)</w:t>
            </w:r>
          </w:p>
        </w:tc>
        <w:tc>
          <w:tcPr>
            <w:tcW w:w="961" w:type="dxa"/>
            <w:noWrap/>
            <w:hideMark/>
          </w:tcPr>
          <w:p w14:paraId="2968FC4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3BA3DAF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1814B43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6D51699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674C524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75FDE71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2896D05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3E5FB3FF" w14:textId="77777777" w:rsidTr="00A679CC">
        <w:trPr>
          <w:trHeight w:val="300"/>
        </w:trPr>
        <w:tc>
          <w:tcPr>
            <w:tcW w:w="1110" w:type="dxa"/>
            <w:noWrap/>
            <w:hideMark/>
          </w:tcPr>
          <w:p w14:paraId="10FCA0F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LBXBR3LA</w:t>
            </w:r>
          </w:p>
        </w:tc>
        <w:tc>
          <w:tcPr>
            <w:tcW w:w="1878" w:type="dxa"/>
            <w:noWrap/>
            <w:hideMark/>
          </w:tcPr>
          <w:p w14:paraId="46B90CF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2,2',4,4'-tetrabromodiphenyl ether lipid ad (ng/g)</w:t>
            </w:r>
          </w:p>
        </w:tc>
        <w:tc>
          <w:tcPr>
            <w:tcW w:w="961" w:type="dxa"/>
            <w:noWrap/>
            <w:hideMark/>
          </w:tcPr>
          <w:p w14:paraId="4433074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74AB9E7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76EBFDD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5677338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36014C1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6AD1CE9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0DEFAA2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6C725DD3" w14:textId="77777777" w:rsidTr="00A679CC">
        <w:trPr>
          <w:trHeight w:val="300"/>
        </w:trPr>
        <w:tc>
          <w:tcPr>
            <w:tcW w:w="1110" w:type="dxa"/>
            <w:noWrap/>
            <w:hideMark/>
          </w:tcPr>
          <w:p w14:paraId="788913F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LBXBR5LA</w:t>
            </w:r>
          </w:p>
        </w:tc>
        <w:tc>
          <w:tcPr>
            <w:tcW w:w="1878" w:type="dxa"/>
            <w:noWrap/>
            <w:hideMark/>
          </w:tcPr>
          <w:p w14:paraId="3DCF5B1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2,2',4,4',5-pentabromodiphenyl lipid adj (ng/g)</w:t>
            </w:r>
          </w:p>
        </w:tc>
        <w:tc>
          <w:tcPr>
            <w:tcW w:w="961" w:type="dxa"/>
            <w:noWrap/>
            <w:hideMark/>
          </w:tcPr>
          <w:p w14:paraId="56E59CE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41C0275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03B16ED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48F6508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2C7D034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52F343E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598207C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6A2997B2" w14:textId="77777777" w:rsidTr="00A679CC">
        <w:trPr>
          <w:trHeight w:val="300"/>
        </w:trPr>
        <w:tc>
          <w:tcPr>
            <w:tcW w:w="1110" w:type="dxa"/>
            <w:noWrap/>
            <w:hideMark/>
          </w:tcPr>
          <w:p w14:paraId="7A86486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LBXBR7LA</w:t>
            </w:r>
          </w:p>
        </w:tc>
        <w:tc>
          <w:tcPr>
            <w:tcW w:w="1878" w:type="dxa"/>
            <w:noWrap/>
            <w:hideMark/>
          </w:tcPr>
          <w:p w14:paraId="0C93C4A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2,2',4,4',5,5'-hexabromodiphenyl ether lipid adj (ng/g)</w:t>
            </w:r>
          </w:p>
        </w:tc>
        <w:tc>
          <w:tcPr>
            <w:tcW w:w="961" w:type="dxa"/>
            <w:noWrap/>
            <w:hideMark/>
          </w:tcPr>
          <w:p w14:paraId="1BEAECB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1E870F7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3E69989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7410519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3117F60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7F4696C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5214270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0C242044" w14:textId="77777777" w:rsidTr="00A679CC">
        <w:trPr>
          <w:trHeight w:val="300"/>
        </w:trPr>
        <w:tc>
          <w:tcPr>
            <w:tcW w:w="1110" w:type="dxa"/>
            <w:noWrap/>
            <w:hideMark/>
          </w:tcPr>
          <w:p w14:paraId="58AD804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LBXD03LA</w:t>
            </w:r>
          </w:p>
        </w:tc>
        <w:tc>
          <w:tcPr>
            <w:tcW w:w="1878" w:type="dxa"/>
            <w:noWrap/>
            <w:hideMark/>
          </w:tcPr>
          <w:p w14:paraId="131FCE6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1,2,3,6,7,8-hxcdd Lipid Adj (pg/g)</w:t>
            </w:r>
          </w:p>
        </w:tc>
        <w:tc>
          <w:tcPr>
            <w:tcW w:w="961" w:type="dxa"/>
            <w:noWrap/>
            <w:hideMark/>
          </w:tcPr>
          <w:p w14:paraId="463D593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-2.24E-01</w:t>
            </w:r>
          </w:p>
        </w:tc>
        <w:tc>
          <w:tcPr>
            <w:tcW w:w="1055" w:type="dxa"/>
            <w:noWrap/>
            <w:hideMark/>
          </w:tcPr>
          <w:p w14:paraId="3A94AE7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Moderate Decrease Over Time</w:t>
            </w:r>
          </w:p>
        </w:tc>
        <w:tc>
          <w:tcPr>
            <w:tcW w:w="1079" w:type="dxa"/>
            <w:noWrap/>
            <w:hideMark/>
          </w:tcPr>
          <w:p w14:paraId="74F594A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-40.2503</w:t>
            </w:r>
          </w:p>
        </w:tc>
        <w:tc>
          <w:tcPr>
            <w:tcW w:w="848" w:type="dxa"/>
            <w:noWrap/>
            <w:hideMark/>
          </w:tcPr>
          <w:p w14:paraId="0C555FF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0.0119</w:t>
            </w:r>
          </w:p>
        </w:tc>
        <w:tc>
          <w:tcPr>
            <w:tcW w:w="729" w:type="dxa"/>
            <w:noWrap/>
            <w:hideMark/>
          </w:tcPr>
          <w:p w14:paraId="424FDD6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-18.8336</w:t>
            </w:r>
          </w:p>
        </w:tc>
        <w:tc>
          <w:tcPr>
            <w:tcW w:w="845" w:type="dxa"/>
            <w:noWrap/>
            <w:hideMark/>
          </w:tcPr>
          <w:p w14:paraId="0CED7B4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9.32E-75</w:t>
            </w:r>
          </w:p>
        </w:tc>
        <w:tc>
          <w:tcPr>
            <w:tcW w:w="845" w:type="dxa"/>
            <w:noWrap/>
            <w:hideMark/>
          </w:tcPr>
          <w:p w14:paraId="0D9E475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4.87E-74</w:t>
            </w:r>
          </w:p>
        </w:tc>
      </w:tr>
      <w:tr w:rsidR="00A679CC" w:rsidRPr="00A679CC" w14:paraId="67DA054A" w14:textId="77777777" w:rsidTr="00A679CC">
        <w:trPr>
          <w:trHeight w:val="300"/>
        </w:trPr>
        <w:tc>
          <w:tcPr>
            <w:tcW w:w="1110" w:type="dxa"/>
            <w:noWrap/>
            <w:hideMark/>
          </w:tcPr>
          <w:p w14:paraId="60F678A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LBXD07LA</w:t>
            </w:r>
          </w:p>
        </w:tc>
        <w:tc>
          <w:tcPr>
            <w:tcW w:w="1878" w:type="dxa"/>
            <w:noWrap/>
            <w:hideMark/>
          </w:tcPr>
          <w:p w14:paraId="6A7EFE4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1,2,3,4,6,7,8,9-ocdd Lipid Adj (pg/g)</w:t>
            </w:r>
          </w:p>
        </w:tc>
        <w:tc>
          <w:tcPr>
            <w:tcW w:w="961" w:type="dxa"/>
            <w:noWrap/>
            <w:hideMark/>
          </w:tcPr>
          <w:p w14:paraId="24EE97D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-1.99E-01</w:t>
            </w:r>
          </w:p>
        </w:tc>
        <w:tc>
          <w:tcPr>
            <w:tcW w:w="1055" w:type="dxa"/>
            <w:noWrap/>
            <w:hideMark/>
          </w:tcPr>
          <w:p w14:paraId="7043814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Moderate Decrease Over Time</w:t>
            </w:r>
          </w:p>
        </w:tc>
        <w:tc>
          <w:tcPr>
            <w:tcW w:w="1079" w:type="dxa"/>
            <w:noWrap/>
            <w:hideMark/>
          </w:tcPr>
          <w:p w14:paraId="68C32B6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-36.6946</w:t>
            </w:r>
          </w:p>
        </w:tc>
        <w:tc>
          <w:tcPr>
            <w:tcW w:w="848" w:type="dxa"/>
            <w:noWrap/>
            <w:hideMark/>
          </w:tcPr>
          <w:p w14:paraId="2265DC1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0.0109</w:t>
            </w:r>
          </w:p>
        </w:tc>
        <w:tc>
          <w:tcPr>
            <w:tcW w:w="729" w:type="dxa"/>
            <w:noWrap/>
            <w:hideMark/>
          </w:tcPr>
          <w:p w14:paraId="38B898D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-18.2998</w:t>
            </w:r>
          </w:p>
        </w:tc>
        <w:tc>
          <w:tcPr>
            <w:tcW w:w="845" w:type="dxa"/>
            <w:noWrap/>
            <w:hideMark/>
          </w:tcPr>
          <w:p w14:paraId="1CCB9AE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8.41E-71</w:t>
            </w:r>
          </w:p>
        </w:tc>
        <w:tc>
          <w:tcPr>
            <w:tcW w:w="845" w:type="dxa"/>
            <w:noWrap/>
            <w:hideMark/>
          </w:tcPr>
          <w:p w14:paraId="4A02C8B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4.24E-70</w:t>
            </w:r>
          </w:p>
        </w:tc>
      </w:tr>
      <w:tr w:rsidR="00A679CC" w:rsidRPr="00A679CC" w14:paraId="2A8B975F" w14:textId="77777777" w:rsidTr="00A679CC">
        <w:trPr>
          <w:trHeight w:val="300"/>
        </w:trPr>
        <w:tc>
          <w:tcPr>
            <w:tcW w:w="1110" w:type="dxa"/>
            <w:noWrap/>
            <w:hideMark/>
          </w:tcPr>
          <w:p w14:paraId="3209E3A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LBXD05LA</w:t>
            </w:r>
          </w:p>
        </w:tc>
        <w:tc>
          <w:tcPr>
            <w:tcW w:w="1878" w:type="dxa"/>
            <w:noWrap/>
            <w:hideMark/>
          </w:tcPr>
          <w:p w14:paraId="406FCD4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1,2,3,4,6,7,8-hpcdd Lipid Adj (pg/g)</w:t>
            </w:r>
          </w:p>
        </w:tc>
        <w:tc>
          <w:tcPr>
            <w:tcW w:w="961" w:type="dxa"/>
            <w:noWrap/>
            <w:hideMark/>
          </w:tcPr>
          <w:p w14:paraId="1C239C9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-1.61E-01</w:t>
            </w:r>
          </w:p>
        </w:tc>
        <w:tc>
          <w:tcPr>
            <w:tcW w:w="1055" w:type="dxa"/>
            <w:noWrap/>
            <w:hideMark/>
          </w:tcPr>
          <w:p w14:paraId="1D3B781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Moderate Decrease Over Time</w:t>
            </w:r>
          </w:p>
        </w:tc>
        <w:tc>
          <w:tcPr>
            <w:tcW w:w="1079" w:type="dxa"/>
            <w:noWrap/>
            <w:hideMark/>
          </w:tcPr>
          <w:p w14:paraId="0D79FFE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-30.9261</w:t>
            </w:r>
          </w:p>
        </w:tc>
        <w:tc>
          <w:tcPr>
            <w:tcW w:w="848" w:type="dxa"/>
            <w:noWrap/>
            <w:hideMark/>
          </w:tcPr>
          <w:p w14:paraId="1C5A8DE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0.0116</w:t>
            </w:r>
          </w:p>
        </w:tc>
        <w:tc>
          <w:tcPr>
            <w:tcW w:w="729" w:type="dxa"/>
            <w:noWrap/>
            <w:hideMark/>
          </w:tcPr>
          <w:p w14:paraId="5902494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-13.8283</w:t>
            </w:r>
          </w:p>
        </w:tc>
        <w:tc>
          <w:tcPr>
            <w:tcW w:w="845" w:type="dxa"/>
            <w:noWrap/>
            <w:hideMark/>
          </w:tcPr>
          <w:p w14:paraId="47C226B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3.63E-42</w:t>
            </w:r>
          </w:p>
        </w:tc>
        <w:tc>
          <w:tcPr>
            <w:tcW w:w="845" w:type="dxa"/>
            <w:noWrap/>
            <w:hideMark/>
          </w:tcPr>
          <w:p w14:paraId="7E55542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1.28E-41</w:t>
            </w:r>
          </w:p>
        </w:tc>
      </w:tr>
      <w:tr w:rsidR="00A679CC" w:rsidRPr="00A679CC" w14:paraId="37D536FD" w14:textId="77777777" w:rsidTr="00A679CC">
        <w:trPr>
          <w:trHeight w:val="300"/>
        </w:trPr>
        <w:tc>
          <w:tcPr>
            <w:tcW w:w="1110" w:type="dxa"/>
            <w:noWrap/>
            <w:hideMark/>
          </w:tcPr>
          <w:p w14:paraId="483ADA9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LBXF04LA</w:t>
            </w:r>
          </w:p>
        </w:tc>
        <w:tc>
          <w:tcPr>
            <w:tcW w:w="1878" w:type="dxa"/>
            <w:noWrap/>
            <w:hideMark/>
          </w:tcPr>
          <w:p w14:paraId="14E002A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1,2,3,4,7,8-hxcdf Lipid Adj (pg/g)</w:t>
            </w:r>
          </w:p>
        </w:tc>
        <w:tc>
          <w:tcPr>
            <w:tcW w:w="961" w:type="dxa"/>
            <w:noWrap/>
            <w:hideMark/>
          </w:tcPr>
          <w:p w14:paraId="70D3BFC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-1.40E-01</w:t>
            </w:r>
          </w:p>
        </w:tc>
        <w:tc>
          <w:tcPr>
            <w:tcW w:w="1055" w:type="dxa"/>
            <w:noWrap/>
            <w:hideMark/>
          </w:tcPr>
          <w:p w14:paraId="067104B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Moderate Decrease Over Time</w:t>
            </w:r>
          </w:p>
        </w:tc>
        <w:tc>
          <w:tcPr>
            <w:tcW w:w="1079" w:type="dxa"/>
            <w:noWrap/>
            <w:hideMark/>
          </w:tcPr>
          <w:p w14:paraId="38CECF0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-27.5983</w:t>
            </w:r>
          </w:p>
        </w:tc>
        <w:tc>
          <w:tcPr>
            <w:tcW w:w="848" w:type="dxa"/>
            <w:noWrap/>
            <w:hideMark/>
          </w:tcPr>
          <w:p w14:paraId="70E809C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0.0087</w:t>
            </w:r>
          </w:p>
        </w:tc>
        <w:tc>
          <w:tcPr>
            <w:tcW w:w="729" w:type="dxa"/>
            <w:noWrap/>
            <w:hideMark/>
          </w:tcPr>
          <w:p w14:paraId="10CB8B1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-16.0869</w:t>
            </w:r>
          </w:p>
        </w:tc>
        <w:tc>
          <w:tcPr>
            <w:tcW w:w="845" w:type="dxa"/>
            <w:noWrap/>
            <w:hideMark/>
          </w:tcPr>
          <w:p w14:paraId="6BA3673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7.70E-56</w:t>
            </w:r>
          </w:p>
        </w:tc>
        <w:tc>
          <w:tcPr>
            <w:tcW w:w="845" w:type="dxa"/>
            <w:noWrap/>
            <w:hideMark/>
          </w:tcPr>
          <w:p w14:paraId="76BC7B5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3.19E-55</w:t>
            </w:r>
          </w:p>
        </w:tc>
      </w:tr>
      <w:tr w:rsidR="00A679CC" w:rsidRPr="00A679CC" w14:paraId="63D8DF8E" w14:textId="77777777" w:rsidTr="00A679CC">
        <w:trPr>
          <w:trHeight w:val="300"/>
        </w:trPr>
        <w:tc>
          <w:tcPr>
            <w:tcW w:w="1110" w:type="dxa"/>
            <w:noWrap/>
            <w:hideMark/>
          </w:tcPr>
          <w:p w14:paraId="09AB552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LBXF03LA</w:t>
            </w:r>
          </w:p>
        </w:tc>
        <w:tc>
          <w:tcPr>
            <w:tcW w:w="1878" w:type="dxa"/>
            <w:noWrap/>
            <w:hideMark/>
          </w:tcPr>
          <w:p w14:paraId="0CEEEA2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2,3,4,7,8-pncdf Lipid Adj (pg/g)</w:t>
            </w:r>
          </w:p>
        </w:tc>
        <w:tc>
          <w:tcPr>
            <w:tcW w:w="961" w:type="dxa"/>
            <w:noWrap/>
            <w:hideMark/>
          </w:tcPr>
          <w:p w14:paraId="44998EF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-1.92E-02</w:t>
            </w:r>
          </w:p>
        </w:tc>
        <w:tc>
          <w:tcPr>
            <w:tcW w:w="1055" w:type="dxa"/>
            <w:noWrap/>
            <w:hideMark/>
          </w:tcPr>
          <w:p w14:paraId="520F824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Stable Over Time</w:t>
            </w:r>
          </w:p>
        </w:tc>
        <w:tc>
          <w:tcPr>
            <w:tcW w:w="1079" w:type="dxa"/>
            <w:noWrap/>
            <w:hideMark/>
          </w:tcPr>
          <w:p w14:paraId="3806067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-4.32858</w:t>
            </w:r>
          </w:p>
        </w:tc>
        <w:tc>
          <w:tcPr>
            <w:tcW w:w="848" w:type="dxa"/>
            <w:noWrap/>
            <w:hideMark/>
          </w:tcPr>
          <w:p w14:paraId="5A328B7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0.0104</w:t>
            </w:r>
          </w:p>
        </w:tc>
        <w:tc>
          <w:tcPr>
            <w:tcW w:w="729" w:type="dxa"/>
            <w:noWrap/>
            <w:hideMark/>
          </w:tcPr>
          <w:p w14:paraId="601D7A0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-1.8526</w:t>
            </w:r>
          </w:p>
        </w:tc>
        <w:tc>
          <w:tcPr>
            <w:tcW w:w="845" w:type="dxa"/>
            <w:noWrap/>
            <w:hideMark/>
          </w:tcPr>
          <w:p w14:paraId="65DFF71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6.40E-02</w:t>
            </w:r>
          </w:p>
        </w:tc>
        <w:tc>
          <w:tcPr>
            <w:tcW w:w="845" w:type="dxa"/>
            <w:noWrap/>
            <w:hideMark/>
          </w:tcPr>
          <w:p w14:paraId="5C16702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1.22E-01</w:t>
            </w:r>
          </w:p>
        </w:tc>
      </w:tr>
      <w:tr w:rsidR="00A679CC" w:rsidRPr="00A679CC" w14:paraId="14B63683" w14:textId="77777777" w:rsidTr="00A679CC">
        <w:trPr>
          <w:trHeight w:val="300"/>
        </w:trPr>
        <w:tc>
          <w:tcPr>
            <w:tcW w:w="1110" w:type="dxa"/>
            <w:noWrap/>
            <w:hideMark/>
          </w:tcPr>
          <w:p w14:paraId="1205398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LBXF08LA</w:t>
            </w:r>
          </w:p>
        </w:tc>
        <w:tc>
          <w:tcPr>
            <w:tcW w:w="1878" w:type="dxa"/>
            <w:noWrap/>
            <w:hideMark/>
          </w:tcPr>
          <w:p w14:paraId="6D7DD6C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1,2,3,4,6,7,8-hpcdf Lipid Adj (pg/g)</w:t>
            </w:r>
          </w:p>
        </w:tc>
        <w:tc>
          <w:tcPr>
            <w:tcW w:w="961" w:type="dxa"/>
            <w:noWrap/>
            <w:hideMark/>
          </w:tcPr>
          <w:p w14:paraId="0FA644A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-1.03E-01</w:t>
            </w:r>
          </w:p>
        </w:tc>
        <w:tc>
          <w:tcPr>
            <w:tcW w:w="1055" w:type="dxa"/>
            <w:noWrap/>
            <w:hideMark/>
          </w:tcPr>
          <w:p w14:paraId="78A372F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Slight Decrease Over Time</w:t>
            </w:r>
          </w:p>
        </w:tc>
        <w:tc>
          <w:tcPr>
            <w:tcW w:w="1079" w:type="dxa"/>
            <w:noWrap/>
            <w:hideMark/>
          </w:tcPr>
          <w:p w14:paraId="317F049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-21.0317</w:t>
            </w:r>
          </w:p>
        </w:tc>
        <w:tc>
          <w:tcPr>
            <w:tcW w:w="848" w:type="dxa"/>
            <w:noWrap/>
            <w:hideMark/>
          </w:tcPr>
          <w:p w14:paraId="70E0D79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0.0116</w:t>
            </w:r>
          </w:p>
        </w:tc>
        <w:tc>
          <w:tcPr>
            <w:tcW w:w="729" w:type="dxa"/>
            <w:noWrap/>
            <w:hideMark/>
          </w:tcPr>
          <w:p w14:paraId="7CBAE26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-8.8617</w:t>
            </w:r>
          </w:p>
        </w:tc>
        <w:tc>
          <w:tcPr>
            <w:tcW w:w="845" w:type="dxa"/>
            <w:noWrap/>
            <w:hideMark/>
          </w:tcPr>
          <w:p w14:paraId="288BF4F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1.35E-18</w:t>
            </w:r>
          </w:p>
        </w:tc>
        <w:tc>
          <w:tcPr>
            <w:tcW w:w="845" w:type="dxa"/>
            <w:noWrap/>
            <w:hideMark/>
          </w:tcPr>
          <w:p w14:paraId="1C416B1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3.73E-18</w:t>
            </w:r>
          </w:p>
        </w:tc>
      </w:tr>
      <w:tr w:rsidR="00A679CC" w:rsidRPr="00A679CC" w14:paraId="60C26C74" w14:textId="77777777" w:rsidTr="00A679CC">
        <w:trPr>
          <w:trHeight w:val="300"/>
        </w:trPr>
        <w:tc>
          <w:tcPr>
            <w:tcW w:w="1110" w:type="dxa"/>
            <w:noWrap/>
            <w:hideMark/>
          </w:tcPr>
          <w:p w14:paraId="2D55FB4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SSMEL</w:t>
            </w:r>
          </w:p>
        </w:tc>
        <w:tc>
          <w:tcPr>
            <w:tcW w:w="1878" w:type="dxa"/>
            <w:noWrap/>
            <w:hideMark/>
          </w:tcPr>
          <w:p w14:paraId="5696D69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Melamine (ng/mL)</w:t>
            </w:r>
          </w:p>
        </w:tc>
        <w:tc>
          <w:tcPr>
            <w:tcW w:w="961" w:type="dxa"/>
            <w:noWrap/>
            <w:hideMark/>
          </w:tcPr>
          <w:p w14:paraId="73B4723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6C8DB93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1408215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16F2F74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0204D98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0F1AB4A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0E90B6D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5DFBB84A" w14:textId="77777777" w:rsidTr="00A679CC">
        <w:trPr>
          <w:trHeight w:val="300"/>
        </w:trPr>
        <w:tc>
          <w:tcPr>
            <w:tcW w:w="1110" w:type="dxa"/>
            <w:noWrap/>
            <w:hideMark/>
          </w:tcPr>
          <w:p w14:paraId="1DC79A0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SSCYA</w:t>
            </w:r>
          </w:p>
        </w:tc>
        <w:tc>
          <w:tcPr>
            <w:tcW w:w="1878" w:type="dxa"/>
            <w:noWrap/>
            <w:hideMark/>
          </w:tcPr>
          <w:p w14:paraId="0D6BAF2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Cyanuric acid (ng/mL)</w:t>
            </w:r>
          </w:p>
        </w:tc>
        <w:tc>
          <w:tcPr>
            <w:tcW w:w="961" w:type="dxa"/>
            <w:noWrap/>
            <w:hideMark/>
          </w:tcPr>
          <w:p w14:paraId="772ADA4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4205E78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7791314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181CC3A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228A49D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2E3E853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2F8A0C0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1DA3C4CA" w14:textId="77777777" w:rsidTr="00A679CC">
        <w:trPr>
          <w:trHeight w:val="300"/>
        </w:trPr>
        <w:tc>
          <w:tcPr>
            <w:tcW w:w="1110" w:type="dxa"/>
            <w:noWrap/>
            <w:hideMark/>
          </w:tcPr>
          <w:p w14:paraId="1CD9C9A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LBXBPB</w:t>
            </w:r>
          </w:p>
        </w:tc>
        <w:tc>
          <w:tcPr>
            <w:tcW w:w="1878" w:type="dxa"/>
            <w:noWrap/>
            <w:hideMark/>
          </w:tcPr>
          <w:p w14:paraId="6A18B15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Lead (ug/dL)</w:t>
            </w:r>
          </w:p>
        </w:tc>
        <w:tc>
          <w:tcPr>
            <w:tcW w:w="961" w:type="dxa"/>
            <w:noWrap/>
            <w:hideMark/>
          </w:tcPr>
          <w:p w14:paraId="5057B1D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-3.65E-02</w:t>
            </w:r>
          </w:p>
        </w:tc>
        <w:tc>
          <w:tcPr>
            <w:tcW w:w="1055" w:type="dxa"/>
            <w:noWrap/>
            <w:hideMark/>
          </w:tcPr>
          <w:p w14:paraId="4F4D71A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Stable Over Time</w:t>
            </w:r>
          </w:p>
        </w:tc>
        <w:tc>
          <w:tcPr>
            <w:tcW w:w="1079" w:type="dxa"/>
            <w:noWrap/>
            <w:hideMark/>
          </w:tcPr>
          <w:p w14:paraId="690DB52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-8.05381</w:t>
            </w:r>
          </w:p>
        </w:tc>
        <w:tc>
          <w:tcPr>
            <w:tcW w:w="848" w:type="dxa"/>
            <w:noWrap/>
            <w:hideMark/>
          </w:tcPr>
          <w:p w14:paraId="4DEBC72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0.0006</w:t>
            </w:r>
          </w:p>
        </w:tc>
        <w:tc>
          <w:tcPr>
            <w:tcW w:w="729" w:type="dxa"/>
            <w:noWrap/>
            <w:hideMark/>
          </w:tcPr>
          <w:p w14:paraId="6943F42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-62.0307</w:t>
            </w:r>
          </w:p>
        </w:tc>
        <w:tc>
          <w:tcPr>
            <w:tcW w:w="845" w:type="dxa"/>
            <w:noWrap/>
            <w:hideMark/>
          </w:tcPr>
          <w:p w14:paraId="6EFAD6A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0.00E+00</w:t>
            </w:r>
          </w:p>
        </w:tc>
        <w:tc>
          <w:tcPr>
            <w:tcW w:w="845" w:type="dxa"/>
            <w:noWrap/>
            <w:hideMark/>
          </w:tcPr>
          <w:p w14:paraId="2809DE5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0.00E+00</w:t>
            </w:r>
          </w:p>
        </w:tc>
      </w:tr>
      <w:tr w:rsidR="00A679CC" w:rsidRPr="00A679CC" w14:paraId="01E4CD81" w14:textId="77777777" w:rsidTr="00A679CC">
        <w:trPr>
          <w:trHeight w:val="300"/>
        </w:trPr>
        <w:tc>
          <w:tcPr>
            <w:tcW w:w="1110" w:type="dxa"/>
            <w:noWrap/>
            <w:hideMark/>
          </w:tcPr>
          <w:p w14:paraId="2EC145A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LBXBCD</w:t>
            </w:r>
          </w:p>
        </w:tc>
        <w:tc>
          <w:tcPr>
            <w:tcW w:w="1878" w:type="dxa"/>
            <w:noWrap/>
            <w:hideMark/>
          </w:tcPr>
          <w:p w14:paraId="479A3AC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Cadmium (ug/L)</w:t>
            </w:r>
          </w:p>
        </w:tc>
        <w:tc>
          <w:tcPr>
            <w:tcW w:w="961" w:type="dxa"/>
            <w:noWrap/>
            <w:hideMark/>
          </w:tcPr>
          <w:p w14:paraId="02CE1B6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-1.88E-02</w:t>
            </w:r>
          </w:p>
        </w:tc>
        <w:tc>
          <w:tcPr>
            <w:tcW w:w="1055" w:type="dxa"/>
            <w:noWrap/>
            <w:hideMark/>
          </w:tcPr>
          <w:p w14:paraId="37FEAF0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Stable Over Time</w:t>
            </w:r>
          </w:p>
        </w:tc>
        <w:tc>
          <w:tcPr>
            <w:tcW w:w="1079" w:type="dxa"/>
            <w:noWrap/>
            <w:hideMark/>
          </w:tcPr>
          <w:p w14:paraId="408CE97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-4.24298</w:t>
            </w:r>
          </w:p>
        </w:tc>
        <w:tc>
          <w:tcPr>
            <w:tcW w:w="848" w:type="dxa"/>
            <w:noWrap/>
            <w:hideMark/>
          </w:tcPr>
          <w:p w14:paraId="78E4A5B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0.0005</w:t>
            </w:r>
          </w:p>
        </w:tc>
        <w:tc>
          <w:tcPr>
            <w:tcW w:w="729" w:type="dxa"/>
            <w:noWrap/>
            <w:hideMark/>
          </w:tcPr>
          <w:p w14:paraId="76B6152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-34.7292</w:t>
            </w:r>
          </w:p>
        </w:tc>
        <w:tc>
          <w:tcPr>
            <w:tcW w:w="845" w:type="dxa"/>
            <w:noWrap/>
            <w:hideMark/>
          </w:tcPr>
          <w:p w14:paraId="4256518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3.56E-261</w:t>
            </w:r>
          </w:p>
        </w:tc>
        <w:tc>
          <w:tcPr>
            <w:tcW w:w="845" w:type="dxa"/>
            <w:noWrap/>
            <w:hideMark/>
          </w:tcPr>
          <w:p w14:paraId="0481C81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5.03E-260</w:t>
            </w:r>
          </w:p>
        </w:tc>
      </w:tr>
      <w:tr w:rsidR="00A679CC" w:rsidRPr="00A679CC" w14:paraId="210A8862" w14:textId="77777777" w:rsidTr="00A679CC">
        <w:trPr>
          <w:trHeight w:val="300"/>
        </w:trPr>
        <w:tc>
          <w:tcPr>
            <w:tcW w:w="1110" w:type="dxa"/>
            <w:noWrap/>
            <w:hideMark/>
          </w:tcPr>
          <w:p w14:paraId="41AC907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LBXTHG</w:t>
            </w:r>
          </w:p>
        </w:tc>
        <w:tc>
          <w:tcPr>
            <w:tcW w:w="1878" w:type="dxa"/>
            <w:noWrap/>
            <w:hideMark/>
          </w:tcPr>
          <w:p w14:paraId="142F5E2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Mercury, total (ug/L)</w:t>
            </w:r>
          </w:p>
        </w:tc>
        <w:tc>
          <w:tcPr>
            <w:tcW w:w="961" w:type="dxa"/>
            <w:noWrap/>
            <w:hideMark/>
          </w:tcPr>
          <w:p w14:paraId="783BFA1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-1.60E-02</w:t>
            </w:r>
          </w:p>
        </w:tc>
        <w:tc>
          <w:tcPr>
            <w:tcW w:w="1055" w:type="dxa"/>
            <w:noWrap/>
            <w:hideMark/>
          </w:tcPr>
          <w:p w14:paraId="2FF67B8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Stable Over Time</w:t>
            </w:r>
          </w:p>
        </w:tc>
        <w:tc>
          <w:tcPr>
            <w:tcW w:w="1079" w:type="dxa"/>
            <w:noWrap/>
            <w:hideMark/>
          </w:tcPr>
          <w:p w14:paraId="1DEED4C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-3.61133</w:t>
            </w:r>
          </w:p>
        </w:tc>
        <w:tc>
          <w:tcPr>
            <w:tcW w:w="848" w:type="dxa"/>
            <w:noWrap/>
            <w:hideMark/>
          </w:tcPr>
          <w:p w14:paraId="6E656FC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0.0012</w:t>
            </w:r>
          </w:p>
        </w:tc>
        <w:tc>
          <w:tcPr>
            <w:tcW w:w="729" w:type="dxa"/>
            <w:noWrap/>
            <w:hideMark/>
          </w:tcPr>
          <w:p w14:paraId="447DA91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-13.0023</w:t>
            </w:r>
          </w:p>
        </w:tc>
        <w:tc>
          <w:tcPr>
            <w:tcW w:w="845" w:type="dxa"/>
            <w:noWrap/>
            <w:hideMark/>
          </w:tcPr>
          <w:p w14:paraId="23CDA19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1.42E-38</w:t>
            </w:r>
          </w:p>
        </w:tc>
        <w:tc>
          <w:tcPr>
            <w:tcW w:w="845" w:type="dxa"/>
            <w:noWrap/>
            <w:hideMark/>
          </w:tcPr>
          <w:p w14:paraId="22BBFDF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4.66E-38</w:t>
            </w:r>
          </w:p>
        </w:tc>
      </w:tr>
      <w:tr w:rsidR="00A679CC" w:rsidRPr="00A679CC" w14:paraId="50C0BF9F" w14:textId="77777777" w:rsidTr="00A679CC">
        <w:trPr>
          <w:trHeight w:val="300"/>
        </w:trPr>
        <w:tc>
          <w:tcPr>
            <w:tcW w:w="1110" w:type="dxa"/>
            <w:noWrap/>
            <w:hideMark/>
          </w:tcPr>
          <w:p w14:paraId="2C1ECC0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URXUHG</w:t>
            </w:r>
          </w:p>
        </w:tc>
        <w:tc>
          <w:tcPr>
            <w:tcW w:w="1878" w:type="dxa"/>
            <w:noWrap/>
            <w:hideMark/>
          </w:tcPr>
          <w:p w14:paraId="3486EE4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Mercury, urine (ng/mL)</w:t>
            </w:r>
          </w:p>
        </w:tc>
        <w:tc>
          <w:tcPr>
            <w:tcW w:w="961" w:type="dxa"/>
            <w:noWrap/>
            <w:hideMark/>
          </w:tcPr>
          <w:p w14:paraId="376F242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-3.51E-02</w:t>
            </w:r>
          </w:p>
        </w:tc>
        <w:tc>
          <w:tcPr>
            <w:tcW w:w="1055" w:type="dxa"/>
            <w:noWrap/>
            <w:hideMark/>
          </w:tcPr>
          <w:p w14:paraId="3DCAE5A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Stable Over Time</w:t>
            </w:r>
          </w:p>
        </w:tc>
        <w:tc>
          <w:tcPr>
            <w:tcW w:w="1079" w:type="dxa"/>
            <w:noWrap/>
            <w:hideMark/>
          </w:tcPr>
          <w:p w14:paraId="2BD815D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-7.76911</w:t>
            </w:r>
          </w:p>
        </w:tc>
        <w:tc>
          <w:tcPr>
            <w:tcW w:w="848" w:type="dxa"/>
            <w:noWrap/>
            <w:hideMark/>
          </w:tcPr>
          <w:p w14:paraId="1BCA0C4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0.0020</w:t>
            </w:r>
          </w:p>
        </w:tc>
        <w:tc>
          <w:tcPr>
            <w:tcW w:w="729" w:type="dxa"/>
            <w:noWrap/>
            <w:hideMark/>
          </w:tcPr>
          <w:p w14:paraId="3146DF3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-17.3490</w:t>
            </w:r>
          </w:p>
        </w:tc>
        <w:tc>
          <w:tcPr>
            <w:tcW w:w="845" w:type="dxa"/>
            <w:noWrap/>
            <w:hideMark/>
          </w:tcPr>
          <w:p w14:paraId="06EDCA0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9.53E-67</w:t>
            </w:r>
          </w:p>
        </w:tc>
        <w:tc>
          <w:tcPr>
            <w:tcW w:w="845" w:type="dxa"/>
            <w:noWrap/>
            <w:hideMark/>
          </w:tcPr>
          <w:p w14:paraId="6B6D075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4.63E-66</w:t>
            </w:r>
          </w:p>
        </w:tc>
      </w:tr>
      <w:tr w:rsidR="00A679CC" w:rsidRPr="00A679CC" w14:paraId="792229C7" w14:textId="77777777" w:rsidTr="00A679CC">
        <w:trPr>
          <w:trHeight w:val="300"/>
        </w:trPr>
        <w:tc>
          <w:tcPr>
            <w:tcW w:w="1110" w:type="dxa"/>
            <w:noWrap/>
            <w:hideMark/>
          </w:tcPr>
          <w:p w14:paraId="0D84173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URXUBA</w:t>
            </w:r>
          </w:p>
        </w:tc>
        <w:tc>
          <w:tcPr>
            <w:tcW w:w="1878" w:type="dxa"/>
            <w:noWrap/>
            <w:hideMark/>
          </w:tcPr>
          <w:p w14:paraId="1F7AAA3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Barium, urine (ng/mL)</w:t>
            </w:r>
          </w:p>
        </w:tc>
        <w:tc>
          <w:tcPr>
            <w:tcW w:w="961" w:type="dxa"/>
            <w:noWrap/>
            <w:hideMark/>
          </w:tcPr>
          <w:p w14:paraId="3FE1AE2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-5.03E-03</w:t>
            </w:r>
          </w:p>
        </w:tc>
        <w:tc>
          <w:tcPr>
            <w:tcW w:w="1055" w:type="dxa"/>
            <w:noWrap/>
            <w:hideMark/>
          </w:tcPr>
          <w:p w14:paraId="4FE3707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Stable Over Time</w:t>
            </w:r>
          </w:p>
        </w:tc>
        <w:tc>
          <w:tcPr>
            <w:tcW w:w="1079" w:type="dxa"/>
            <w:noWrap/>
            <w:hideMark/>
          </w:tcPr>
          <w:p w14:paraId="635DDAE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-1.15217</w:t>
            </w:r>
          </w:p>
        </w:tc>
        <w:tc>
          <w:tcPr>
            <w:tcW w:w="848" w:type="dxa"/>
            <w:noWrap/>
            <w:hideMark/>
          </w:tcPr>
          <w:p w14:paraId="22A36B5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0.0016</w:t>
            </w:r>
          </w:p>
        </w:tc>
        <w:tc>
          <w:tcPr>
            <w:tcW w:w="729" w:type="dxa"/>
            <w:noWrap/>
            <w:hideMark/>
          </w:tcPr>
          <w:p w14:paraId="7259D4E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-3.0526</w:t>
            </w:r>
          </w:p>
        </w:tc>
        <w:tc>
          <w:tcPr>
            <w:tcW w:w="845" w:type="dxa"/>
            <w:noWrap/>
            <w:hideMark/>
          </w:tcPr>
          <w:p w14:paraId="7B48814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2.27E-03</w:t>
            </w:r>
          </w:p>
        </w:tc>
        <w:tc>
          <w:tcPr>
            <w:tcW w:w="845" w:type="dxa"/>
            <w:noWrap/>
            <w:hideMark/>
          </w:tcPr>
          <w:p w14:paraId="2794237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4.58E-03</w:t>
            </w:r>
          </w:p>
        </w:tc>
      </w:tr>
      <w:tr w:rsidR="00A679CC" w:rsidRPr="00A679CC" w14:paraId="2F924849" w14:textId="77777777" w:rsidTr="00A679CC">
        <w:trPr>
          <w:trHeight w:val="300"/>
        </w:trPr>
        <w:tc>
          <w:tcPr>
            <w:tcW w:w="1110" w:type="dxa"/>
            <w:noWrap/>
            <w:hideMark/>
          </w:tcPr>
          <w:p w14:paraId="2EA9C06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URXUCO</w:t>
            </w:r>
          </w:p>
        </w:tc>
        <w:tc>
          <w:tcPr>
            <w:tcW w:w="1878" w:type="dxa"/>
            <w:noWrap/>
            <w:hideMark/>
          </w:tcPr>
          <w:p w14:paraId="4147659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Cobalt, urine (ng/mL)</w:t>
            </w:r>
          </w:p>
        </w:tc>
        <w:tc>
          <w:tcPr>
            <w:tcW w:w="961" w:type="dxa"/>
            <w:noWrap/>
            <w:hideMark/>
          </w:tcPr>
          <w:p w14:paraId="6B105B5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-7.27E-04</w:t>
            </w:r>
          </w:p>
        </w:tc>
        <w:tc>
          <w:tcPr>
            <w:tcW w:w="1055" w:type="dxa"/>
            <w:noWrap/>
            <w:hideMark/>
          </w:tcPr>
          <w:p w14:paraId="6D8C24F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Stable Over Time</w:t>
            </w:r>
          </w:p>
        </w:tc>
        <w:tc>
          <w:tcPr>
            <w:tcW w:w="1079" w:type="dxa"/>
            <w:noWrap/>
            <w:hideMark/>
          </w:tcPr>
          <w:p w14:paraId="3473F3C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-0.1672</w:t>
            </w:r>
          </w:p>
        </w:tc>
        <w:tc>
          <w:tcPr>
            <w:tcW w:w="848" w:type="dxa"/>
            <w:noWrap/>
            <w:hideMark/>
          </w:tcPr>
          <w:p w14:paraId="5F5BC22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0.0012</w:t>
            </w:r>
          </w:p>
        </w:tc>
        <w:tc>
          <w:tcPr>
            <w:tcW w:w="729" w:type="dxa"/>
            <w:noWrap/>
            <w:hideMark/>
          </w:tcPr>
          <w:p w14:paraId="5E33459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-0.6228</w:t>
            </w:r>
          </w:p>
        </w:tc>
        <w:tc>
          <w:tcPr>
            <w:tcW w:w="845" w:type="dxa"/>
            <w:noWrap/>
            <w:hideMark/>
          </w:tcPr>
          <w:p w14:paraId="7002081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5.33E-01</w:t>
            </w:r>
          </w:p>
        </w:tc>
        <w:tc>
          <w:tcPr>
            <w:tcW w:w="845" w:type="dxa"/>
            <w:noWrap/>
            <w:hideMark/>
          </w:tcPr>
          <w:p w14:paraId="18FCA6A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9.06E-01</w:t>
            </w:r>
          </w:p>
        </w:tc>
      </w:tr>
      <w:tr w:rsidR="00A679CC" w:rsidRPr="00A679CC" w14:paraId="672F0D01" w14:textId="77777777" w:rsidTr="00A679CC">
        <w:trPr>
          <w:trHeight w:val="300"/>
        </w:trPr>
        <w:tc>
          <w:tcPr>
            <w:tcW w:w="1110" w:type="dxa"/>
            <w:noWrap/>
            <w:hideMark/>
          </w:tcPr>
          <w:p w14:paraId="19EBD66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URXUCS</w:t>
            </w:r>
          </w:p>
        </w:tc>
        <w:tc>
          <w:tcPr>
            <w:tcW w:w="1878" w:type="dxa"/>
            <w:noWrap/>
            <w:hideMark/>
          </w:tcPr>
          <w:p w14:paraId="078D555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Cesium, urine (ng/mL)</w:t>
            </w:r>
          </w:p>
        </w:tc>
        <w:tc>
          <w:tcPr>
            <w:tcW w:w="961" w:type="dxa"/>
            <w:noWrap/>
            <w:hideMark/>
          </w:tcPr>
          <w:p w14:paraId="540F79E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-4.39E-03</w:t>
            </w:r>
          </w:p>
        </w:tc>
        <w:tc>
          <w:tcPr>
            <w:tcW w:w="1055" w:type="dxa"/>
            <w:noWrap/>
            <w:hideMark/>
          </w:tcPr>
          <w:p w14:paraId="70C3FBC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Stable Over Time</w:t>
            </w:r>
          </w:p>
        </w:tc>
        <w:tc>
          <w:tcPr>
            <w:tcW w:w="1079" w:type="dxa"/>
            <w:noWrap/>
            <w:hideMark/>
          </w:tcPr>
          <w:p w14:paraId="299E632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-1.00671</w:t>
            </w:r>
          </w:p>
        </w:tc>
        <w:tc>
          <w:tcPr>
            <w:tcW w:w="848" w:type="dxa"/>
            <w:noWrap/>
            <w:hideMark/>
          </w:tcPr>
          <w:p w14:paraId="3C4F683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0.0009</w:t>
            </w:r>
          </w:p>
        </w:tc>
        <w:tc>
          <w:tcPr>
            <w:tcW w:w="729" w:type="dxa"/>
            <w:noWrap/>
            <w:hideMark/>
          </w:tcPr>
          <w:p w14:paraId="4D5E395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-4.7615</w:t>
            </w:r>
          </w:p>
        </w:tc>
        <w:tc>
          <w:tcPr>
            <w:tcW w:w="845" w:type="dxa"/>
            <w:noWrap/>
            <w:hideMark/>
          </w:tcPr>
          <w:p w14:paraId="32CB526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1.94E-06</w:t>
            </w:r>
          </w:p>
        </w:tc>
        <w:tc>
          <w:tcPr>
            <w:tcW w:w="845" w:type="dxa"/>
            <w:noWrap/>
            <w:hideMark/>
          </w:tcPr>
          <w:p w14:paraId="3D259E1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4.48E-06</w:t>
            </w:r>
          </w:p>
        </w:tc>
      </w:tr>
      <w:tr w:rsidR="00A679CC" w:rsidRPr="00A679CC" w14:paraId="24B93ACA" w14:textId="77777777" w:rsidTr="00A679CC">
        <w:trPr>
          <w:trHeight w:val="300"/>
        </w:trPr>
        <w:tc>
          <w:tcPr>
            <w:tcW w:w="1110" w:type="dxa"/>
            <w:noWrap/>
            <w:hideMark/>
          </w:tcPr>
          <w:p w14:paraId="1312DD1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URXUMO</w:t>
            </w:r>
          </w:p>
        </w:tc>
        <w:tc>
          <w:tcPr>
            <w:tcW w:w="1878" w:type="dxa"/>
            <w:noWrap/>
            <w:hideMark/>
          </w:tcPr>
          <w:p w14:paraId="55B8B39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Molybdenum, urine (ng/mL)</w:t>
            </w:r>
          </w:p>
        </w:tc>
        <w:tc>
          <w:tcPr>
            <w:tcW w:w="961" w:type="dxa"/>
            <w:noWrap/>
            <w:hideMark/>
          </w:tcPr>
          <w:p w14:paraId="29CF7C5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-5.16E-04</w:t>
            </w:r>
          </w:p>
        </w:tc>
        <w:tc>
          <w:tcPr>
            <w:tcW w:w="1055" w:type="dxa"/>
            <w:noWrap/>
            <w:hideMark/>
          </w:tcPr>
          <w:p w14:paraId="17E18AB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Stable Over Time</w:t>
            </w:r>
          </w:p>
        </w:tc>
        <w:tc>
          <w:tcPr>
            <w:tcW w:w="1079" w:type="dxa"/>
            <w:noWrap/>
            <w:hideMark/>
          </w:tcPr>
          <w:p w14:paraId="429467E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-0.11868</w:t>
            </w:r>
          </w:p>
        </w:tc>
        <w:tc>
          <w:tcPr>
            <w:tcW w:w="848" w:type="dxa"/>
            <w:noWrap/>
            <w:hideMark/>
          </w:tcPr>
          <w:p w14:paraId="5262CA5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0.0013</w:t>
            </w:r>
          </w:p>
        </w:tc>
        <w:tc>
          <w:tcPr>
            <w:tcW w:w="729" w:type="dxa"/>
            <w:noWrap/>
            <w:hideMark/>
          </w:tcPr>
          <w:p w14:paraId="32F8E84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-0.4112</w:t>
            </w:r>
          </w:p>
        </w:tc>
        <w:tc>
          <w:tcPr>
            <w:tcW w:w="845" w:type="dxa"/>
            <w:noWrap/>
            <w:hideMark/>
          </w:tcPr>
          <w:p w14:paraId="11F4F8D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6.81E-01</w:t>
            </w:r>
          </w:p>
        </w:tc>
        <w:tc>
          <w:tcPr>
            <w:tcW w:w="845" w:type="dxa"/>
            <w:noWrap/>
            <w:hideMark/>
          </w:tcPr>
          <w:p w14:paraId="7DFB174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1.00E+00</w:t>
            </w:r>
          </w:p>
        </w:tc>
      </w:tr>
      <w:tr w:rsidR="00A679CC" w:rsidRPr="00A679CC" w14:paraId="279CDB30" w14:textId="77777777" w:rsidTr="00A679CC">
        <w:trPr>
          <w:trHeight w:val="300"/>
        </w:trPr>
        <w:tc>
          <w:tcPr>
            <w:tcW w:w="1110" w:type="dxa"/>
            <w:noWrap/>
            <w:hideMark/>
          </w:tcPr>
          <w:p w14:paraId="7111272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URXUPB</w:t>
            </w:r>
          </w:p>
        </w:tc>
        <w:tc>
          <w:tcPr>
            <w:tcW w:w="1878" w:type="dxa"/>
            <w:noWrap/>
            <w:hideMark/>
          </w:tcPr>
          <w:p w14:paraId="3A18FAB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Lead, urine (ng/mL)</w:t>
            </w:r>
          </w:p>
        </w:tc>
        <w:tc>
          <w:tcPr>
            <w:tcW w:w="961" w:type="dxa"/>
            <w:noWrap/>
            <w:hideMark/>
          </w:tcPr>
          <w:p w14:paraId="6B56DA4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-4.70E-02</w:t>
            </w:r>
          </w:p>
        </w:tc>
        <w:tc>
          <w:tcPr>
            <w:tcW w:w="1055" w:type="dxa"/>
            <w:noWrap/>
            <w:hideMark/>
          </w:tcPr>
          <w:p w14:paraId="7E00BE8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Slight Decrease Over Time</w:t>
            </w:r>
          </w:p>
        </w:tc>
        <w:tc>
          <w:tcPr>
            <w:tcW w:w="1079" w:type="dxa"/>
            <w:noWrap/>
            <w:hideMark/>
          </w:tcPr>
          <w:p w14:paraId="7D9AB1E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-10.2634</w:t>
            </w:r>
          </w:p>
        </w:tc>
        <w:tc>
          <w:tcPr>
            <w:tcW w:w="848" w:type="dxa"/>
            <w:noWrap/>
            <w:hideMark/>
          </w:tcPr>
          <w:p w14:paraId="32A91D2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0.0012</w:t>
            </w:r>
          </w:p>
        </w:tc>
        <w:tc>
          <w:tcPr>
            <w:tcW w:w="729" w:type="dxa"/>
            <w:noWrap/>
            <w:hideMark/>
          </w:tcPr>
          <w:p w14:paraId="1CCF45D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-37.8821</w:t>
            </w:r>
          </w:p>
        </w:tc>
        <w:tc>
          <w:tcPr>
            <w:tcW w:w="845" w:type="dxa"/>
            <w:noWrap/>
            <w:hideMark/>
          </w:tcPr>
          <w:p w14:paraId="56B7348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8.50E-301</w:t>
            </w:r>
          </w:p>
        </w:tc>
        <w:tc>
          <w:tcPr>
            <w:tcW w:w="845" w:type="dxa"/>
            <w:noWrap/>
            <w:hideMark/>
          </w:tcPr>
          <w:p w14:paraId="4D67F13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1.50E-299</w:t>
            </w:r>
          </w:p>
        </w:tc>
      </w:tr>
      <w:tr w:rsidR="00A679CC" w:rsidRPr="00A679CC" w14:paraId="304F76D0" w14:textId="77777777" w:rsidTr="00A679CC">
        <w:trPr>
          <w:trHeight w:val="300"/>
        </w:trPr>
        <w:tc>
          <w:tcPr>
            <w:tcW w:w="1110" w:type="dxa"/>
            <w:noWrap/>
            <w:hideMark/>
          </w:tcPr>
          <w:p w14:paraId="479199F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URXUSB</w:t>
            </w:r>
          </w:p>
        </w:tc>
        <w:tc>
          <w:tcPr>
            <w:tcW w:w="1878" w:type="dxa"/>
            <w:noWrap/>
            <w:hideMark/>
          </w:tcPr>
          <w:p w14:paraId="37CCE7F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Antimony, urine (ng/mL)</w:t>
            </w:r>
          </w:p>
        </w:tc>
        <w:tc>
          <w:tcPr>
            <w:tcW w:w="961" w:type="dxa"/>
            <w:noWrap/>
            <w:hideMark/>
          </w:tcPr>
          <w:p w14:paraId="4AEC720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-6.37E-02</w:t>
            </w:r>
          </w:p>
        </w:tc>
        <w:tc>
          <w:tcPr>
            <w:tcW w:w="1055" w:type="dxa"/>
            <w:noWrap/>
            <w:hideMark/>
          </w:tcPr>
          <w:p w14:paraId="6BE0762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Slight Decrease Over Time</w:t>
            </w:r>
          </w:p>
        </w:tc>
        <w:tc>
          <w:tcPr>
            <w:tcW w:w="1079" w:type="dxa"/>
            <w:noWrap/>
            <w:hideMark/>
          </w:tcPr>
          <w:p w14:paraId="1D22763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-13.6427</w:t>
            </w:r>
          </w:p>
        </w:tc>
        <w:tc>
          <w:tcPr>
            <w:tcW w:w="848" w:type="dxa"/>
            <w:noWrap/>
            <w:hideMark/>
          </w:tcPr>
          <w:p w14:paraId="4E1CE12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0.0010</w:t>
            </w:r>
          </w:p>
        </w:tc>
        <w:tc>
          <w:tcPr>
            <w:tcW w:w="729" w:type="dxa"/>
            <w:noWrap/>
            <w:hideMark/>
          </w:tcPr>
          <w:p w14:paraId="44F7A86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-60.8056</w:t>
            </w:r>
          </w:p>
        </w:tc>
        <w:tc>
          <w:tcPr>
            <w:tcW w:w="845" w:type="dxa"/>
            <w:noWrap/>
            <w:hideMark/>
          </w:tcPr>
          <w:p w14:paraId="6C05746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0.00E+00</w:t>
            </w:r>
          </w:p>
        </w:tc>
        <w:tc>
          <w:tcPr>
            <w:tcW w:w="845" w:type="dxa"/>
            <w:noWrap/>
            <w:hideMark/>
          </w:tcPr>
          <w:p w14:paraId="28506C1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0.00E+00</w:t>
            </w:r>
          </w:p>
        </w:tc>
      </w:tr>
      <w:tr w:rsidR="00A679CC" w:rsidRPr="00A679CC" w14:paraId="0BC0A0D9" w14:textId="77777777" w:rsidTr="00A679CC">
        <w:trPr>
          <w:trHeight w:val="300"/>
        </w:trPr>
        <w:tc>
          <w:tcPr>
            <w:tcW w:w="1110" w:type="dxa"/>
            <w:noWrap/>
            <w:hideMark/>
          </w:tcPr>
          <w:p w14:paraId="738DD5D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URXUTL</w:t>
            </w:r>
          </w:p>
        </w:tc>
        <w:tc>
          <w:tcPr>
            <w:tcW w:w="1878" w:type="dxa"/>
            <w:noWrap/>
            <w:hideMark/>
          </w:tcPr>
          <w:p w14:paraId="23516F8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Thallium, urine (ng/mL)</w:t>
            </w:r>
          </w:p>
        </w:tc>
        <w:tc>
          <w:tcPr>
            <w:tcW w:w="961" w:type="dxa"/>
            <w:noWrap/>
            <w:hideMark/>
          </w:tcPr>
          <w:p w14:paraId="062F459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-4.25E-03</w:t>
            </w:r>
          </w:p>
        </w:tc>
        <w:tc>
          <w:tcPr>
            <w:tcW w:w="1055" w:type="dxa"/>
            <w:noWrap/>
            <w:hideMark/>
          </w:tcPr>
          <w:p w14:paraId="5E8E4FC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Stable Over Time</w:t>
            </w:r>
          </w:p>
        </w:tc>
        <w:tc>
          <w:tcPr>
            <w:tcW w:w="1079" w:type="dxa"/>
            <w:noWrap/>
            <w:hideMark/>
          </w:tcPr>
          <w:p w14:paraId="14978AE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-0.97356</w:t>
            </w:r>
          </w:p>
        </w:tc>
        <w:tc>
          <w:tcPr>
            <w:tcW w:w="848" w:type="dxa"/>
            <w:noWrap/>
            <w:hideMark/>
          </w:tcPr>
          <w:p w14:paraId="14B8218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0.0010</w:t>
            </w:r>
          </w:p>
        </w:tc>
        <w:tc>
          <w:tcPr>
            <w:tcW w:w="729" w:type="dxa"/>
            <w:noWrap/>
            <w:hideMark/>
          </w:tcPr>
          <w:p w14:paraId="76E9E8B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-4.3687</w:t>
            </w:r>
          </w:p>
        </w:tc>
        <w:tc>
          <w:tcPr>
            <w:tcW w:w="845" w:type="dxa"/>
            <w:noWrap/>
            <w:hideMark/>
          </w:tcPr>
          <w:p w14:paraId="06919DA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1.26E-05</w:t>
            </w:r>
          </w:p>
        </w:tc>
        <w:tc>
          <w:tcPr>
            <w:tcW w:w="845" w:type="dxa"/>
            <w:noWrap/>
            <w:hideMark/>
          </w:tcPr>
          <w:p w14:paraId="1B5AF6F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2.82E-05</w:t>
            </w:r>
          </w:p>
        </w:tc>
      </w:tr>
      <w:tr w:rsidR="00A679CC" w:rsidRPr="00A679CC" w14:paraId="2A45C8EE" w14:textId="77777777" w:rsidTr="00A679CC">
        <w:trPr>
          <w:trHeight w:val="300"/>
        </w:trPr>
        <w:tc>
          <w:tcPr>
            <w:tcW w:w="1110" w:type="dxa"/>
            <w:noWrap/>
            <w:hideMark/>
          </w:tcPr>
          <w:p w14:paraId="77E74CC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URXUTU</w:t>
            </w:r>
          </w:p>
        </w:tc>
        <w:tc>
          <w:tcPr>
            <w:tcW w:w="1878" w:type="dxa"/>
            <w:noWrap/>
            <w:hideMark/>
          </w:tcPr>
          <w:p w14:paraId="7F78F44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Tungsten, urine (ng/mL)</w:t>
            </w:r>
          </w:p>
        </w:tc>
        <w:tc>
          <w:tcPr>
            <w:tcW w:w="961" w:type="dxa"/>
            <w:noWrap/>
            <w:hideMark/>
          </w:tcPr>
          <w:p w14:paraId="5E4082B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5.29E-03</w:t>
            </w:r>
          </w:p>
        </w:tc>
        <w:tc>
          <w:tcPr>
            <w:tcW w:w="1055" w:type="dxa"/>
            <w:noWrap/>
            <w:hideMark/>
          </w:tcPr>
          <w:p w14:paraId="6BE46DF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Stable Over Time</w:t>
            </w:r>
          </w:p>
        </w:tc>
        <w:tc>
          <w:tcPr>
            <w:tcW w:w="1079" w:type="dxa"/>
            <w:noWrap/>
            <w:hideMark/>
          </w:tcPr>
          <w:p w14:paraId="355C813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1.225061</w:t>
            </w:r>
          </w:p>
        </w:tc>
        <w:tc>
          <w:tcPr>
            <w:tcW w:w="848" w:type="dxa"/>
            <w:noWrap/>
            <w:hideMark/>
          </w:tcPr>
          <w:p w14:paraId="38D6E49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0.0015</w:t>
            </w:r>
          </w:p>
        </w:tc>
        <w:tc>
          <w:tcPr>
            <w:tcW w:w="729" w:type="dxa"/>
            <w:noWrap/>
            <w:hideMark/>
          </w:tcPr>
          <w:p w14:paraId="270C501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3.4302</w:t>
            </w:r>
          </w:p>
        </w:tc>
        <w:tc>
          <w:tcPr>
            <w:tcW w:w="845" w:type="dxa"/>
            <w:noWrap/>
            <w:hideMark/>
          </w:tcPr>
          <w:p w14:paraId="1E6A71E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6.05E-04</w:t>
            </w:r>
          </w:p>
        </w:tc>
        <w:tc>
          <w:tcPr>
            <w:tcW w:w="845" w:type="dxa"/>
            <w:noWrap/>
            <w:hideMark/>
          </w:tcPr>
          <w:p w14:paraId="749F9C8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1.24E-03</w:t>
            </w:r>
          </w:p>
        </w:tc>
      </w:tr>
      <w:tr w:rsidR="00A679CC" w:rsidRPr="00A679CC" w14:paraId="4CCDF3A6" w14:textId="77777777" w:rsidTr="00A679CC">
        <w:trPr>
          <w:trHeight w:val="300"/>
        </w:trPr>
        <w:tc>
          <w:tcPr>
            <w:tcW w:w="1110" w:type="dxa"/>
            <w:noWrap/>
            <w:hideMark/>
          </w:tcPr>
          <w:p w14:paraId="523A281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URXUUR</w:t>
            </w:r>
          </w:p>
        </w:tc>
        <w:tc>
          <w:tcPr>
            <w:tcW w:w="1878" w:type="dxa"/>
            <w:noWrap/>
            <w:hideMark/>
          </w:tcPr>
          <w:p w14:paraId="1C215EE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Uranium, urine (ng/mL)</w:t>
            </w:r>
          </w:p>
        </w:tc>
        <w:tc>
          <w:tcPr>
            <w:tcW w:w="961" w:type="dxa"/>
            <w:noWrap/>
            <w:hideMark/>
          </w:tcPr>
          <w:p w14:paraId="4742047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-1.81E-02</w:t>
            </w:r>
          </w:p>
        </w:tc>
        <w:tc>
          <w:tcPr>
            <w:tcW w:w="1055" w:type="dxa"/>
            <w:noWrap/>
            <w:hideMark/>
          </w:tcPr>
          <w:p w14:paraId="4AB1B5C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Stable Over Time</w:t>
            </w:r>
          </w:p>
        </w:tc>
        <w:tc>
          <w:tcPr>
            <w:tcW w:w="1079" w:type="dxa"/>
            <w:noWrap/>
            <w:hideMark/>
          </w:tcPr>
          <w:p w14:paraId="1E9657E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-4.07882</w:t>
            </w:r>
          </w:p>
        </w:tc>
        <w:tc>
          <w:tcPr>
            <w:tcW w:w="848" w:type="dxa"/>
            <w:noWrap/>
            <w:hideMark/>
          </w:tcPr>
          <w:p w14:paraId="08B6E18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0.0018</w:t>
            </w:r>
          </w:p>
        </w:tc>
        <w:tc>
          <w:tcPr>
            <w:tcW w:w="729" w:type="dxa"/>
            <w:noWrap/>
            <w:hideMark/>
          </w:tcPr>
          <w:p w14:paraId="6AF6E31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-10.3135</w:t>
            </w:r>
          </w:p>
        </w:tc>
        <w:tc>
          <w:tcPr>
            <w:tcW w:w="845" w:type="dxa"/>
            <w:noWrap/>
            <w:hideMark/>
          </w:tcPr>
          <w:p w14:paraId="1C73BF0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7.50E-25</w:t>
            </w:r>
          </w:p>
        </w:tc>
        <w:tc>
          <w:tcPr>
            <w:tcW w:w="845" w:type="dxa"/>
            <w:noWrap/>
            <w:hideMark/>
          </w:tcPr>
          <w:p w14:paraId="1F74542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2.30E-24</w:t>
            </w:r>
          </w:p>
        </w:tc>
      </w:tr>
      <w:tr w:rsidR="00A679CC" w:rsidRPr="00A679CC" w14:paraId="2531BC18" w14:textId="77777777" w:rsidTr="00A679CC">
        <w:trPr>
          <w:trHeight w:val="300"/>
        </w:trPr>
        <w:tc>
          <w:tcPr>
            <w:tcW w:w="1110" w:type="dxa"/>
            <w:noWrap/>
            <w:hideMark/>
          </w:tcPr>
          <w:p w14:paraId="1409151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URXUAS</w:t>
            </w:r>
          </w:p>
        </w:tc>
        <w:tc>
          <w:tcPr>
            <w:tcW w:w="1878" w:type="dxa"/>
            <w:noWrap/>
            <w:hideMark/>
          </w:tcPr>
          <w:p w14:paraId="3B7A57B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Urinary total Arsenic (µg/L)</w:t>
            </w:r>
          </w:p>
        </w:tc>
        <w:tc>
          <w:tcPr>
            <w:tcW w:w="961" w:type="dxa"/>
            <w:noWrap/>
            <w:hideMark/>
          </w:tcPr>
          <w:p w14:paraId="5F83CAD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-1.04E-02</w:t>
            </w:r>
          </w:p>
        </w:tc>
        <w:tc>
          <w:tcPr>
            <w:tcW w:w="1055" w:type="dxa"/>
            <w:noWrap/>
            <w:hideMark/>
          </w:tcPr>
          <w:p w14:paraId="5E097F4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Stable Over Time</w:t>
            </w:r>
          </w:p>
        </w:tc>
        <w:tc>
          <w:tcPr>
            <w:tcW w:w="1079" w:type="dxa"/>
            <w:noWrap/>
            <w:hideMark/>
          </w:tcPr>
          <w:p w14:paraId="2D63E90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-2.3558</w:t>
            </w:r>
          </w:p>
        </w:tc>
        <w:tc>
          <w:tcPr>
            <w:tcW w:w="848" w:type="dxa"/>
            <w:noWrap/>
            <w:hideMark/>
          </w:tcPr>
          <w:p w14:paraId="6CF0B55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0.0027</w:t>
            </w:r>
          </w:p>
        </w:tc>
        <w:tc>
          <w:tcPr>
            <w:tcW w:w="729" w:type="dxa"/>
            <w:noWrap/>
            <w:hideMark/>
          </w:tcPr>
          <w:p w14:paraId="696ADDF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-3.7666</w:t>
            </w:r>
          </w:p>
        </w:tc>
        <w:tc>
          <w:tcPr>
            <w:tcW w:w="845" w:type="dxa"/>
            <w:noWrap/>
            <w:hideMark/>
          </w:tcPr>
          <w:p w14:paraId="43D15E1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1.66E-04</w:t>
            </w:r>
          </w:p>
        </w:tc>
        <w:tc>
          <w:tcPr>
            <w:tcW w:w="845" w:type="dxa"/>
            <w:noWrap/>
            <w:hideMark/>
          </w:tcPr>
          <w:p w14:paraId="52125AC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3.55E-04</w:t>
            </w:r>
          </w:p>
        </w:tc>
      </w:tr>
      <w:tr w:rsidR="00A679CC" w:rsidRPr="00A679CC" w14:paraId="102BEBB9" w14:textId="77777777" w:rsidTr="00A679CC">
        <w:trPr>
          <w:trHeight w:val="300"/>
        </w:trPr>
        <w:tc>
          <w:tcPr>
            <w:tcW w:w="1110" w:type="dxa"/>
            <w:noWrap/>
            <w:hideMark/>
          </w:tcPr>
          <w:p w14:paraId="0009ADD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URXUAB</w:t>
            </w:r>
          </w:p>
        </w:tc>
        <w:tc>
          <w:tcPr>
            <w:tcW w:w="1878" w:type="dxa"/>
            <w:noWrap/>
            <w:hideMark/>
          </w:tcPr>
          <w:p w14:paraId="0E5F427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Urinary Arsenobetaine (µg/L)</w:t>
            </w:r>
          </w:p>
        </w:tc>
        <w:tc>
          <w:tcPr>
            <w:tcW w:w="961" w:type="dxa"/>
            <w:noWrap/>
            <w:hideMark/>
          </w:tcPr>
          <w:p w14:paraId="7785808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2.48E-02</w:t>
            </w:r>
          </w:p>
        </w:tc>
        <w:tc>
          <w:tcPr>
            <w:tcW w:w="1055" w:type="dxa"/>
            <w:noWrap/>
            <w:hideMark/>
          </w:tcPr>
          <w:p w14:paraId="57A0DCD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Stable Over Time</w:t>
            </w:r>
          </w:p>
        </w:tc>
        <w:tc>
          <w:tcPr>
            <w:tcW w:w="1079" w:type="dxa"/>
            <w:noWrap/>
            <w:hideMark/>
          </w:tcPr>
          <w:p w14:paraId="5144AFB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5.887867</w:t>
            </w:r>
          </w:p>
        </w:tc>
        <w:tc>
          <w:tcPr>
            <w:tcW w:w="848" w:type="dxa"/>
            <w:noWrap/>
            <w:hideMark/>
          </w:tcPr>
          <w:p w14:paraId="5316059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0.0045</w:t>
            </w:r>
          </w:p>
        </w:tc>
        <w:tc>
          <w:tcPr>
            <w:tcW w:w="729" w:type="dxa"/>
            <w:noWrap/>
            <w:hideMark/>
          </w:tcPr>
          <w:p w14:paraId="0EE1C40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5.5367</w:t>
            </w:r>
          </w:p>
        </w:tc>
        <w:tc>
          <w:tcPr>
            <w:tcW w:w="845" w:type="dxa"/>
            <w:noWrap/>
            <w:hideMark/>
          </w:tcPr>
          <w:p w14:paraId="062A2DA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3.15E-08</w:t>
            </w:r>
          </w:p>
        </w:tc>
        <w:tc>
          <w:tcPr>
            <w:tcW w:w="845" w:type="dxa"/>
            <w:noWrap/>
            <w:hideMark/>
          </w:tcPr>
          <w:p w14:paraId="1B25B20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7.65E-08</w:t>
            </w:r>
          </w:p>
        </w:tc>
      </w:tr>
      <w:tr w:rsidR="00A679CC" w:rsidRPr="00A679CC" w14:paraId="0DBA5EA8" w14:textId="77777777" w:rsidTr="00A679CC">
        <w:trPr>
          <w:trHeight w:val="300"/>
        </w:trPr>
        <w:tc>
          <w:tcPr>
            <w:tcW w:w="1110" w:type="dxa"/>
            <w:noWrap/>
            <w:hideMark/>
          </w:tcPr>
          <w:p w14:paraId="7FFED39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URXUDMA</w:t>
            </w:r>
          </w:p>
        </w:tc>
        <w:tc>
          <w:tcPr>
            <w:tcW w:w="1878" w:type="dxa"/>
            <w:noWrap/>
            <w:hideMark/>
          </w:tcPr>
          <w:p w14:paraId="6E097C8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Urinary Dimethylarsonic acid (µg/L)</w:t>
            </w:r>
          </w:p>
        </w:tc>
        <w:tc>
          <w:tcPr>
            <w:tcW w:w="961" w:type="dxa"/>
            <w:noWrap/>
            <w:hideMark/>
          </w:tcPr>
          <w:p w14:paraId="7CFB84A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-2.21E-03</w:t>
            </w:r>
          </w:p>
        </w:tc>
        <w:tc>
          <w:tcPr>
            <w:tcW w:w="1055" w:type="dxa"/>
            <w:noWrap/>
            <w:hideMark/>
          </w:tcPr>
          <w:p w14:paraId="581E239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Stable Over Time</w:t>
            </w:r>
          </w:p>
        </w:tc>
        <w:tc>
          <w:tcPr>
            <w:tcW w:w="1079" w:type="dxa"/>
            <w:noWrap/>
            <w:hideMark/>
          </w:tcPr>
          <w:p w14:paraId="17480EA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-0.50714</w:t>
            </w:r>
          </w:p>
        </w:tc>
        <w:tc>
          <w:tcPr>
            <w:tcW w:w="848" w:type="dxa"/>
            <w:noWrap/>
            <w:hideMark/>
          </w:tcPr>
          <w:p w14:paraId="426607D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0.0019</w:t>
            </w:r>
          </w:p>
        </w:tc>
        <w:tc>
          <w:tcPr>
            <w:tcW w:w="729" w:type="dxa"/>
            <w:noWrap/>
            <w:hideMark/>
          </w:tcPr>
          <w:p w14:paraId="5F4866C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-1.1920</w:t>
            </w:r>
          </w:p>
        </w:tc>
        <w:tc>
          <w:tcPr>
            <w:tcW w:w="845" w:type="dxa"/>
            <w:noWrap/>
            <w:hideMark/>
          </w:tcPr>
          <w:p w14:paraId="779CA52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2.33E-01</w:t>
            </w:r>
          </w:p>
        </w:tc>
        <w:tc>
          <w:tcPr>
            <w:tcW w:w="845" w:type="dxa"/>
            <w:noWrap/>
            <w:hideMark/>
          </w:tcPr>
          <w:p w14:paraId="4F79C65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4.06E-01</w:t>
            </w:r>
          </w:p>
        </w:tc>
      </w:tr>
      <w:tr w:rsidR="00A679CC" w:rsidRPr="00A679CC" w14:paraId="22BB71ED" w14:textId="77777777" w:rsidTr="00A679CC">
        <w:trPr>
          <w:trHeight w:val="300"/>
        </w:trPr>
        <w:tc>
          <w:tcPr>
            <w:tcW w:w="1110" w:type="dxa"/>
            <w:noWrap/>
            <w:hideMark/>
          </w:tcPr>
          <w:p w14:paraId="41CE1A3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URXUCD</w:t>
            </w:r>
          </w:p>
        </w:tc>
        <w:tc>
          <w:tcPr>
            <w:tcW w:w="1878" w:type="dxa"/>
            <w:noWrap/>
            <w:hideMark/>
          </w:tcPr>
          <w:p w14:paraId="1AD078E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Cadmium, urine (ng/mL)</w:t>
            </w:r>
          </w:p>
        </w:tc>
        <w:tc>
          <w:tcPr>
            <w:tcW w:w="961" w:type="dxa"/>
            <w:noWrap/>
            <w:hideMark/>
          </w:tcPr>
          <w:p w14:paraId="4ABA6C3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-1.29E-02</w:t>
            </w:r>
          </w:p>
        </w:tc>
        <w:tc>
          <w:tcPr>
            <w:tcW w:w="1055" w:type="dxa"/>
            <w:noWrap/>
            <w:hideMark/>
          </w:tcPr>
          <w:p w14:paraId="6CD5517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Stable Over Time</w:t>
            </w:r>
          </w:p>
        </w:tc>
        <w:tc>
          <w:tcPr>
            <w:tcW w:w="1079" w:type="dxa"/>
            <w:noWrap/>
            <w:hideMark/>
          </w:tcPr>
          <w:p w14:paraId="4EA32EE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-2.93154</w:t>
            </w:r>
          </w:p>
        </w:tc>
        <w:tc>
          <w:tcPr>
            <w:tcW w:w="848" w:type="dxa"/>
            <w:noWrap/>
            <w:hideMark/>
          </w:tcPr>
          <w:p w14:paraId="654A2FE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0.0013</w:t>
            </w:r>
          </w:p>
        </w:tc>
        <w:tc>
          <w:tcPr>
            <w:tcW w:w="729" w:type="dxa"/>
            <w:noWrap/>
            <w:hideMark/>
          </w:tcPr>
          <w:p w14:paraId="6A1C734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-10.2271</w:t>
            </w:r>
          </w:p>
        </w:tc>
        <w:tc>
          <w:tcPr>
            <w:tcW w:w="845" w:type="dxa"/>
            <w:noWrap/>
            <w:hideMark/>
          </w:tcPr>
          <w:p w14:paraId="60804EA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1.79E-24</w:t>
            </w:r>
          </w:p>
        </w:tc>
        <w:tc>
          <w:tcPr>
            <w:tcW w:w="845" w:type="dxa"/>
            <w:noWrap/>
            <w:hideMark/>
          </w:tcPr>
          <w:p w14:paraId="3555416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5.36E-24</w:t>
            </w:r>
          </w:p>
        </w:tc>
      </w:tr>
      <w:tr w:rsidR="00A679CC" w:rsidRPr="00A679CC" w14:paraId="1F52B843" w14:textId="77777777" w:rsidTr="00A679CC">
        <w:trPr>
          <w:trHeight w:val="300"/>
        </w:trPr>
        <w:tc>
          <w:tcPr>
            <w:tcW w:w="1110" w:type="dxa"/>
            <w:noWrap/>
            <w:hideMark/>
          </w:tcPr>
          <w:p w14:paraId="0C0E529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LBXBMN</w:t>
            </w:r>
          </w:p>
        </w:tc>
        <w:tc>
          <w:tcPr>
            <w:tcW w:w="1878" w:type="dxa"/>
            <w:noWrap/>
            <w:hideMark/>
          </w:tcPr>
          <w:p w14:paraId="1C8314E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Blood manganese (ug/L)</w:t>
            </w:r>
          </w:p>
        </w:tc>
        <w:tc>
          <w:tcPr>
            <w:tcW w:w="961" w:type="dxa"/>
            <w:noWrap/>
            <w:hideMark/>
          </w:tcPr>
          <w:p w14:paraId="6BC544D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09EF006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30EEC1C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528D247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0BBCF16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6A84CB4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0377A07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438A1E37" w14:textId="77777777" w:rsidTr="00A679CC">
        <w:trPr>
          <w:trHeight w:val="300"/>
        </w:trPr>
        <w:tc>
          <w:tcPr>
            <w:tcW w:w="1110" w:type="dxa"/>
            <w:noWrap/>
            <w:hideMark/>
          </w:tcPr>
          <w:p w14:paraId="4373B86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LBXSCU</w:t>
            </w:r>
          </w:p>
        </w:tc>
        <w:tc>
          <w:tcPr>
            <w:tcW w:w="1878" w:type="dxa"/>
            <w:noWrap/>
            <w:hideMark/>
          </w:tcPr>
          <w:p w14:paraId="497748D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Serum Copper (ug/dL)</w:t>
            </w:r>
          </w:p>
        </w:tc>
        <w:tc>
          <w:tcPr>
            <w:tcW w:w="961" w:type="dxa"/>
            <w:noWrap/>
            <w:hideMark/>
          </w:tcPr>
          <w:p w14:paraId="0032947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2F762E5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63DD61C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3EFDF0A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2F06283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1A40740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35B0326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23FE2CE0" w14:textId="77777777" w:rsidTr="00A679CC">
        <w:trPr>
          <w:trHeight w:val="300"/>
        </w:trPr>
        <w:tc>
          <w:tcPr>
            <w:tcW w:w="1110" w:type="dxa"/>
            <w:noWrap/>
            <w:hideMark/>
          </w:tcPr>
          <w:p w14:paraId="24B5EF6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LBXSZN</w:t>
            </w:r>
          </w:p>
        </w:tc>
        <w:tc>
          <w:tcPr>
            <w:tcW w:w="1878" w:type="dxa"/>
            <w:noWrap/>
            <w:hideMark/>
          </w:tcPr>
          <w:p w14:paraId="72AF4BC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Serum Zinc (ug/dL)</w:t>
            </w:r>
          </w:p>
        </w:tc>
        <w:tc>
          <w:tcPr>
            <w:tcW w:w="961" w:type="dxa"/>
            <w:noWrap/>
            <w:hideMark/>
          </w:tcPr>
          <w:p w14:paraId="49FB75C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4EE119D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2CA95E2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788E644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09A9A44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4C10F3E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416A3EF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29519CE4" w14:textId="77777777" w:rsidTr="00A679CC">
        <w:trPr>
          <w:trHeight w:val="300"/>
        </w:trPr>
        <w:tc>
          <w:tcPr>
            <w:tcW w:w="1110" w:type="dxa"/>
            <w:noWrap/>
            <w:hideMark/>
          </w:tcPr>
          <w:p w14:paraId="690C481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LBXBGM</w:t>
            </w:r>
          </w:p>
        </w:tc>
        <w:tc>
          <w:tcPr>
            <w:tcW w:w="1878" w:type="dxa"/>
            <w:noWrap/>
            <w:hideMark/>
          </w:tcPr>
          <w:p w14:paraId="1737905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Mercury, methyl (ug/L)</w:t>
            </w:r>
          </w:p>
        </w:tc>
        <w:tc>
          <w:tcPr>
            <w:tcW w:w="961" w:type="dxa"/>
            <w:noWrap/>
            <w:hideMark/>
          </w:tcPr>
          <w:p w14:paraId="49A8896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61AD338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4C9E917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7A3F70B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6ED54C8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07E54AF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027A4FB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5078D3AE" w14:textId="77777777" w:rsidTr="00A679CC">
        <w:trPr>
          <w:trHeight w:val="300"/>
        </w:trPr>
        <w:tc>
          <w:tcPr>
            <w:tcW w:w="1110" w:type="dxa"/>
            <w:noWrap/>
            <w:hideMark/>
          </w:tcPr>
          <w:p w14:paraId="3AFC962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URXSCN</w:t>
            </w:r>
          </w:p>
        </w:tc>
        <w:tc>
          <w:tcPr>
            <w:tcW w:w="1878" w:type="dxa"/>
            <w:noWrap/>
            <w:hideMark/>
          </w:tcPr>
          <w:p w14:paraId="0718E69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Urinary thiocyanate (ng/mL)</w:t>
            </w:r>
          </w:p>
        </w:tc>
        <w:tc>
          <w:tcPr>
            <w:tcW w:w="961" w:type="dxa"/>
            <w:noWrap/>
            <w:hideMark/>
          </w:tcPr>
          <w:p w14:paraId="61528D2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-3.25E-03</w:t>
            </w:r>
          </w:p>
        </w:tc>
        <w:tc>
          <w:tcPr>
            <w:tcW w:w="1055" w:type="dxa"/>
            <w:noWrap/>
            <w:hideMark/>
          </w:tcPr>
          <w:p w14:paraId="36FD5B9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Stable Over Time</w:t>
            </w:r>
          </w:p>
        </w:tc>
        <w:tc>
          <w:tcPr>
            <w:tcW w:w="1079" w:type="dxa"/>
            <w:noWrap/>
            <w:hideMark/>
          </w:tcPr>
          <w:p w14:paraId="30AFB4E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-0.74598</w:t>
            </w:r>
          </w:p>
        </w:tc>
        <w:tc>
          <w:tcPr>
            <w:tcW w:w="848" w:type="dxa"/>
            <w:noWrap/>
            <w:hideMark/>
          </w:tcPr>
          <w:p w14:paraId="5FBCD8B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0.0020</w:t>
            </w:r>
          </w:p>
        </w:tc>
        <w:tc>
          <w:tcPr>
            <w:tcW w:w="729" w:type="dxa"/>
            <w:noWrap/>
            <w:hideMark/>
          </w:tcPr>
          <w:p w14:paraId="6AD2BE8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-1.6127</w:t>
            </w:r>
          </w:p>
        </w:tc>
        <w:tc>
          <w:tcPr>
            <w:tcW w:w="845" w:type="dxa"/>
            <w:noWrap/>
            <w:hideMark/>
          </w:tcPr>
          <w:p w14:paraId="31E4C11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1.07E-01</w:t>
            </w:r>
          </w:p>
        </w:tc>
        <w:tc>
          <w:tcPr>
            <w:tcW w:w="845" w:type="dxa"/>
            <w:noWrap/>
            <w:hideMark/>
          </w:tcPr>
          <w:p w14:paraId="2FCFC30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1.98E-01</w:t>
            </w:r>
          </w:p>
        </w:tc>
      </w:tr>
      <w:tr w:rsidR="00A679CC" w:rsidRPr="00A679CC" w14:paraId="52EC93E0" w14:textId="77777777" w:rsidTr="00A679CC">
        <w:trPr>
          <w:trHeight w:val="300"/>
        </w:trPr>
        <w:tc>
          <w:tcPr>
            <w:tcW w:w="1110" w:type="dxa"/>
            <w:noWrap/>
            <w:hideMark/>
          </w:tcPr>
          <w:p w14:paraId="465D9DA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URXUIO</w:t>
            </w:r>
          </w:p>
        </w:tc>
        <w:tc>
          <w:tcPr>
            <w:tcW w:w="1878" w:type="dxa"/>
            <w:noWrap/>
            <w:hideMark/>
          </w:tcPr>
          <w:p w14:paraId="107577D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Iodine, urine (ng/mL)</w:t>
            </w:r>
          </w:p>
        </w:tc>
        <w:tc>
          <w:tcPr>
            <w:tcW w:w="961" w:type="dxa"/>
            <w:noWrap/>
            <w:hideMark/>
          </w:tcPr>
          <w:p w14:paraId="0583561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-9.04E-03</w:t>
            </w:r>
          </w:p>
        </w:tc>
        <w:tc>
          <w:tcPr>
            <w:tcW w:w="1055" w:type="dxa"/>
            <w:noWrap/>
            <w:hideMark/>
          </w:tcPr>
          <w:p w14:paraId="1A8A61D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Stable Over Time</w:t>
            </w:r>
          </w:p>
        </w:tc>
        <w:tc>
          <w:tcPr>
            <w:tcW w:w="1079" w:type="dxa"/>
            <w:noWrap/>
            <w:hideMark/>
          </w:tcPr>
          <w:p w14:paraId="49D7178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-2.06109</w:t>
            </w:r>
          </w:p>
        </w:tc>
        <w:tc>
          <w:tcPr>
            <w:tcW w:w="848" w:type="dxa"/>
            <w:noWrap/>
            <w:hideMark/>
          </w:tcPr>
          <w:p w14:paraId="5BAF051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0.0018</w:t>
            </w:r>
          </w:p>
        </w:tc>
        <w:tc>
          <w:tcPr>
            <w:tcW w:w="729" w:type="dxa"/>
            <w:noWrap/>
            <w:hideMark/>
          </w:tcPr>
          <w:p w14:paraId="6462214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-5.1416</w:t>
            </w:r>
          </w:p>
        </w:tc>
        <w:tc>
          <w:tcPr>
            <w:tcW w:w="845" w:type="dxa"/>
            <w:noWrap/>
            <w:hideMark/>
          </w:tcPr>
          <w:p w14:paraId="23A3CBA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2.75E-07</w:t>
            </w:r>
          </w:p>
        </w:tc>
        <w:tc>
          <w:tcPr>
            <w:tcW w:w="845" w:type="dxa"/>
            <w:noWrap/>
            <w:hideMark/>
          </w:tcPr>
          <w:p w14:paraId="5DC7BEB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6.47E-07</w:t>
            </w:r>
          </w:p>
        </w:tc>
      </w:tr>
      <w:tr w:rsidR="00A679CC" w:rsidRPr="00A679CC" w14:paraId="4F0DF5C9" w14:textId="77777777" w:rsidTr="00A679CC">
        <w:trPr>
          <w:trHeight w:val="300"/>
        </w:trPr>
        <w:tc>
          <w:tcPr>
            <w:tcW w:w="1110" w:type="dxa"/>
            <w:noWrap/>
            <w:hideMark/>
          </w:tcPr>
          <w:p w14:paraId="58F1DBF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URXNO3</w:t>
            </w:r>
          </w:p>
        </w:tc>
        <w:tc>
          <w:tcPr>
            <w:tcW w:w="1878" w:type="dxa"/>
            <w:noWrap/>
            <w:hideMark/>
          </w:tcPr>
          <w:p w14:paraId="519008D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Urinary nitrate (ng/mL)</w:t>
            </w:r>
          </w:p>
        </w:tc>
        <w:tc>
          <w:tcPr>
            <w:tcW w:w="961" w:type="dxa"/>
            <w:noWrap/>
            <w:hideMark/>
          </w:tcPr>
          <w:p w14:paraId="1DAFFAD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-1.32E-03</w:t>
            </w:r>
          </w:p>
        </w:tc>
        <w:tc>
          <w:tcPr>
            <w:tcW w:w="1055" w:type="dxa"/>
            <w:noWrap/>
            <w:hideMark/>
          </w:tcPr>
          <w:p w14:paraId="0337090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Stable Over Time</w:t>
            </w:r>
          </w:p>
        </w:tc>
        <w:tc>
          <w:tcPr>
            <w:tcW w:w="1079" w:type="dxa"/>
            <w:noWrap/>
            <w:hideMark/>
          </w:tcPr>
          <w:p w14:paraId="71626C9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-0.304</w:t>
            </w:r>
          </w:p>
        </w:tc>
        <w:tc>
          <w:tcPr>
            <w:tcW w:w="848" w:type="dxa"/>
            <w:noWrap/>
            <w:hideMark/>
          </w:tcPr>
          <w:p w14:paraId="67EBEFC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0.0014</w:t>
            </w:r>
          </w:p>
        </w:tc>
        <w:tc>
          <w:tcPr>
            <w:tcW w:w="729" w:type="dxa"/>
            <w:noWrap/>
            <w:hideMark/>
          </w:tcPr>
          <w:p w14:paraId="6159EAC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-0.9637</w:t>
            </w:r>
          </w:p>
        </w:tc>
        <w:tc>
          <w:tcPr>
            <w:tcW w:w="845" w:type="dxa"/>
            <w:noWrap/>
            <w:hideMark/>
          </w:tcPr>
          <w:p w14:paraId="51908D1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3.35E-01</w:t>
            </w:r>
          </w:p>
        </w:tc>
        <w:tc>
          <w:tcPr>
            <w:tcW w:w="845" w:type="dxa"/>
            <w:noWrap/>
            <w:hideMark/>
          </w:tcPr>
          <w:p w14:paraId="3181790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5.76E-01</w:t>
            </w:r>
          </w:p>
        </w:tc>
      </w:tr>
      <w:tr w:rsidR="00A679CC" w:rsidRPr="00A679CC" w14:paraId="5E971E12" w14:textId="77777777" w:rsidTr="00A679CC">
        <w:trPr>
          <w:trHeight w:val="300"/>
        </w:trPr>
        <w:tc>
          <w:tcPr>
            <w:tcW w:w="1110" w:type="dxa"/>
            <w:noWrap/>
            <w:hideMark/>
          </w:tcPr>
          <w:p w14:paraId="659B08D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URXUP8</w:t>
            </w:r>
          </w:p>
        </w:tc>
        <w:tc>
          <w:tcPr>
            <w:tcW w:w="1878" w:type="dxa"/>
            <w:noWrap/>
            <w:hideMark/>
          </w:tcPr>
          <w:p w14:paraId="07AF24B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Perchlorate, urine (ng/mL)</w:t>
            </w:r>
          </w:p>
        </w:tc>
        <w:tc>
          <w:tcPr>
            <w:tcW w:w="961" w:type="dxa"/>
            <w:noWrap/>
            <w:hideMark/>
          </w:tcPr>
          <w:p w14:paraId="6520E0B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-6.09E-03</w:t>
            </w:r>
          </w:p>
        </w:tc>
        <w:tc>
          <w:tcPr>
            <w:tcW w:w="1055" w:type="dxa"/>
            <w:noWrap/>
            <w:hideMark/>
          </w:tcPr>
          <w:p w14:paraId="395AA57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Stable Over Time</w:t>
            </w:r>
          </w:p>
        </w:tc>
        <w:tc>
          <w:tcPr>
            <w:tcW w:w="1079" w:type="dxa"/>
            <w:noWrap/>
            <w:hideMark/>
          </w:tcPr>
          <w:p w14:paraId="658A111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-1.39182</w:t>
            </w:r>
          </w:p>
        </w:tc>
        <w:tc>
          <w:tcPr>
            <w:tcW w:w="848" w:type="dxa"/>
            <w:noWrap/>
            <w:hideMark/>
          </w:tcPr>
          <w:p w14:paraId="7CBF1AF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0.0017</w:t>
            </w:r>
          </w:p>
        </w:tc>
        <w:tc>
          <w:tcPr>
            <w:tcW w:w="729" w:type="dxa"/>
            <w:noWrap/>
            <w:hideMark/>
          </w:tcPr>
          <w:p w14:paraId="4A7A4D9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-3.6245</w:t>
            </w:r>
          </w:p>
        </w:tc>
        <w:tc>
          <w:tcPr>
            <w:tcW w:w="845" w:type="dxa"/>
            <w:noWrap/>
            <w:hideMark/>
          </w:tcPr>
          <w:p w14:paraId="5100A92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2.90E-04</w:t>
            </w:r>
          </w:p>
        </w:tc>
        <w:tc>
          <w:tcPr>
            <w:tcW w:w="845" w:type="dxa"/>
            <w:noWrap/>
            <w:hideMark/>
          </w:tcPr>
          <w:p w14:paraId="2165EF3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6.11E-04</w:t>
            </w:r>
          </w:p>
        </w:tc>
      </w:tr>
      <w:tr w:rsidR="00A679CC" w:rsidRPr="00A679CC" w14:paraId="3150C12C" w14:textId="77777777" w:rsidTr="00A679CC">
        <w:trPr>
          <w:trHeight w:val="300"/>
        </w:trPr>
        <w:tc>
          <w:tcPr>
            <w:tcW w:w="1110" w:type="dxa"/>
            <w:noWrap/>
            <w:hideMark/>
          </w:tcPr>
          <w:p w14:paraId="6669738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URXTRS</w:t>
            </w:r>
          </w:p>
        </w:tc>
        <w:tc>
          <w:tcPr>
            <w:tcW w:w="1878" w:type="dxa"/>
            <w:noWrap/>
            <w:hideMark/>
          </w:tcPr>
          <w:p w14:paraId="7680E2F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Urinary Triclosan (ng/mL)</w:t>
            </w:r>
          </w:p>
        </w:tc>
        <w:tc>
          <w:tcPr>
            <w:tcW w:w="961" w:type="dxa"/>
            <w:noWrap/>
            <w:hideMark/>
          </w:tcPr>
          <w:p w14:paraId="49902C6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-1.43E-02</w:t>
            </w:r>
          </w:p>
        </w:tc>
        <w:tc>
          <w:tcPr>
            <w:tcW w:w="1055" w:type="dxa"/>
            <w:noWrap/>
            <w:hideMark/>
          </w:tcPr>
          <w:p w14:paraId="3B03F28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Stable Over Time</w:t>
            </w:r>
          </w:p>
        </w:tc>
        <w:tc>
          <w:tcPr>
            <w:tcW w:w="1079" w:type="dxa"/>
            <w:noWrap/>
            <w:hideMark/>
          </w:tcPr>
          <w:p w14:paraId="217C556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-3.23119</w:t>
            </w:r>
          </w:p>
        </w:tc>
        <w:tc>
          <w:tcPr>
            <w:tcW w:w="848" w:type="dxa"/>
            <w:noWrap/>
            <w:hideMark/>
          </w:tcPr>
          <w:p w14:paraId="39E6006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0.0055</w:t>
            </w:r>
          </w:p>
        </w:tc>
        <w:tc>
          <w:tcPr>
            <w:tcW w:w="729" w:type="dxa"/>
            <w:noWrap/>
            <w:hideMark/>
          </w:tcPr>
          <w:p w14:paraId="47AA460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-2.5831</w:t>
            </w:r>
          </w:p>
        </w:tc>
        <w:tc>
          <w:tcPr>
            <w:tcW w:w="845" w:type="dxa"/>
            <w:noWrap/>
            <w:hideMark/>
          </w:tcPr>
          <w:p w14:paraId="6A4DA03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9.80E-03</w:t>
            </w:r>
          </w:p>
        </w:tc>
        <w:tc>
          <w:tcPr>
            <w:tcW w:w="845" w:type="dxa"/>
            <w:noWrap/>
            <w:hideMark/>
          </w:tcPr>
          <w:p w14:paraId="3F08026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1.95E-02</w:t>
            </w:r>
          </w:p>
        </w:tc>
      </w:tr>
      <w:tr w:rsidR="00A679CC" w:rsidRPr="00A679CC" w14:paraId="18043510" w14:textId="77777777" w:rsidTr="00A679CC">
        <w:trPr>
          <w:trHeight w:val="300"/>
        </w:trPr>
        <w:tc>
          <w:tcPr>
            <w:tcW w:w="1110" w:type="dxa"/>
            <w:noWrap/>
            <w:hideMark/>
          </w:tcPr>
          <w:p w14:paraId="020F7EB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URXBPS</w:t>
            </w:r>
          </w:p>
        </w:tc>
        <w:tc>
          <w:tcPr>
            <w:tcW w:w="1878" w:type="dxa"/>
            <w:noWrap/>
            <w:hideMark/>
          </w:tcPr>
          <w:p w14:paraId="277D022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Urinary Bisphenol S (ug/L)</w:t>
            </w:r>
          </w:p>
        </w:tc>
        <w:tc>
          <w:tcPr>
            <w:tcW w:w="961" w:type="dxa"/>
            <w:noWrap/>
            <w:hideMark/>
          </w:tcPr>
          <w:p w14:paraId="01C7890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5EE1992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0FBC65E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499F04E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748BB03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2DF309F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5FD20B3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56C22D48" w14:textId="77777777" w:rsidTr="00A679CC">
        <w:trPr>
          <w:trHeight w:val="300"/>
        </w:trPr>
        <w:tc>
          <w:tcPr>
            <w:tcW w:w="1110" w:type="dxa"/>
            <w:noWrap/>
            <w:hideMark/>
          </w:tcPr>
          <w:p w14:paraId="74746D9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URXMPB</w:t>
            </w:r>
          </w:p>
        </w:tc>
        <w:tc>
          <w:tcPr>
            <w:tcW w:w="1878" w:type="dxa"/>
            <w:noWrap/>
            <w:hideMark/>
          </w:tcPr>
          <w:p w14:paraId="319E393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Methyl paraben (ng/ml)</w:t>
            </w:r>
          </w:p>
        </w:tc>
        <w:tc>
          <w:tcPr>
            <w:tcW w:w="961" w:type="dxa"/>
            <w:noWrap/>
            <w:hideMark/>
          </w:tcPr>
          <w:p w14:paraId="1E04CAC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-4.43E-02</w:t>
            </w:r>
          </w:p>
        </w:tc>
        <w:tc>
          <w:tcPr>
            <w:tcW w:w="1055" w:type="dxa"/>
            <w:noWrap/>
            <w:hideMark/>
          </w:tcPr>
          <w:p w14:paraId="38E3A35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Stable Over Time</w:t>
            </w:r>
          </w:p>
        </w:tc>
        <w:tc>
          <w:tcPr>
            <w:tcW w:w="1079" w:type="dxa"/>
            <w:noWrap/>
            <w:hideMark/>
          </w:tcPr>
          <w:p w14:paraId="0FFED85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-9.69464</w:t>
            </w:r>
          </w:p>
        </w:tc>
        <w:tc>
          <w:tcPr>
            <w:tcW w:w="848" w:type="dxa"/>
            <w:noWrap/>
            <w:hideMark/>
          </w:tcPr>
          <w:p w14:paraId="3EBD516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0.0066</w:t>
            </w:r>
          </w:p>
        </w:tc>
        <w:tc>
          <w:tcPr>
            <w:tcW w:w="729" w:type="dxa"/>
            <w:noWrap/>
            <w:hideMark/>
          </w:tcPr>
          <w:p w14:paraId="7FE7A15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-6.6867</w:t>
            </w:r>
          </w:p>
        </w:tc>
        <w:tc>
          <w:tcPr>
            <w:tcW w:w="845" w:type="dxa"/>
            <w:noWrap/>
            <w:hideMark/>
          </w:tcPr>
          <w:p w14:paraId="7424B1A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2.42E-11</w:t>
            </w:r>
          </w:p>
        </w:tc>
        <w:tc>
          <w:tcPr>
            <w:tcW w:w="845" w:type="dxa"/>
            <w:noWrap/>
            <w:hideMark/>
          </w:tcPr>
          <w:p w14:paraId="3EBF94F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6.32E-11</w:t>
            </w:r>
          </w:p>
        </w:tc>
      </w:tr>
      <w:tr w:rsidR="00A679CC" w:rsidRPr="00A679CC" w14:paraId="0EEAC2F0" w14:textId="77777777" w:rsidTr="00A679CC">
        <w:trPr>
          <w:trHeight w:val="300"/>
        </w:trPr>
        <w:tc>
          <w:tcPr>
            <w:tcW w:w="1110" w:type="dxa"/>
            <w:noWrap/>
            <w:hideMark/>
          </w:tcPr>
          <w:p w14:paraId="724FF86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URXPPB</w:t>
            </w:r>
          </w:p>
        </w:tc>
        <w:tc>
          <w:tcPr>
            <w:tcW w:w="1878" w:type="dxa"/>
            <w:noWrap/>
            <w:hideMark/>
          </w:tcPr>
          <w:p w14:paraId="00FA3C3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Propyl paraben (ng/ml)</w:t>
            </w:r>
          </w:p>
        </w:tc>
        <w:tc>
          <w:tcPr>
            <w:tcW w:w="961" w:type="dxa"/>
            <w:noWrap/>
            <w:hideMark/>
          </w:tcPr>
          <w:p w14:paraId="1AE438D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-4.33E-02</w:t>
            </w:r>
          </w:p>
        </w:tc>
        <w:tc>
          <w:tcPr>
            <w:tcW w:w="1055" w:type="dxa"/>
            <w:noWrap/>
            <w:hideMark/>
          </w:tcPr>
          <w:p w14:paraId="4065281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Stable Over Time</w:t>
            </w:r>
          </w:p>
        </w:tc>
        <w:tc>
          <w:tcPr>
            <w:tcW w:w="1079" w:type="dxa"/>
            <w:noWrap/>
            <w:hideMark/>
          </w:tcPr>
          <w:p w14:paraId="03BF97C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-9.4893</w:t>
            </w:r>
          </w:p>
        </w:tc>
        <w:tc>
          <w:tcPr>
            <w:tcW w:w="848" w:type="dxa"/>
            <w:noWrap/>
            <w:hideMark/>
          </w:tcPr>
          <w:p w14:paraId="682E0C2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0.0083</w:t>
            </w:r>
          </w:p>
        </w:tc>
        <w:tc>
          <w:tcPr>
            <w:tcW w:w="729" w:type="dxa"/>
            <w:noWrap/>
            <w:hideMark/>
          </w:tcPr>
          <w:p w14:paraId="4995E93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-5.1891</w:t>
            </w:r>
          </w:p>
        </w:tc>
        <w:tc>
          <w:tcPr>
            <w:tcW w:w="845" w:type="dxa"/>
            <w:noWrap/>
            <w:hideMark/>
          </w:tcPr>
          <w:p w14:paraId="1721F9F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2.16E-07</w:t>
            </w:r>
          </w:p>
        </w:tc>
        <w:tc>
          <w:tcPr>
            <w:tcW w:w="845" w:type="dxa"/>
            <w:noWrap/>
            <w:hideMark/>
          </w:tcPr>
          <w:p w14:paraId="0D80528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5.16E-07</w:t>
            </w:r>
          </w:p>
        </w:tc>
      </w:tr>
      <w:tr w:rsidR="00A679CC" w:rsidRPr="00A679CC" w14:paraId="2DFD4C66" w14:textId="77777777" w:rsidTr="00A679CC">
        <w:trPr>
          <w:trHeight w:val="300"/>
        </w:trPr>
        <w:tc>
          <w:tcPr>
            <w:tcW w:w="1110" w:type="dxa"/>
            <w:noWrap/>
            <w:hideMark/>
          </w:tcPr>
          <w:p w14:paraId="5F45260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URXBPH</w:t>
            </w:r>
          </w:p>
        </w:tc>
        <w:tc>
          <w:tcPr>
            <w:tcW w:w="1878" w:type="dxa"/>
            <w:noWrap/>
            <w:hideMark/>
          </w:tcPr>
          <w:p w14:paraId="7AD01D1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Urinary Bisphenol A (ng/mL)</w:t>
            </w:r>
          </w:p>
        </w:tc>
        <w:tc>
          <w:tcPr>
            <w:tcW w:w="961" w:type="dxa"/>
            <w:noWrap/>
            <w:hideMark/>
          </w:tcPr>
          <w:p w14:paraId="1CF94A6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-3.94E-02</w:t>
            </w:r>
          </w:p>
        </w:tc>
        <w:tc>
          <w:tcPr>
            <w:tcW w:w="1055" w:type="dxa"/>
            <w:noWrap/>
            <w:hideMark/>
          </w:tcPr>
          <w:p w14:paraId="22A766A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Stable Over Time</w:t>
            </w:r>
          </w:p>
        </w:tc>
        <w:tc>
          <w:tcPr>
            <w:tcW w:w="1079" w:type="dxa"/>
            <w:noWrap/>
            <w:hideMark/>
          </w:tcPr>
          <w:p w14:paraId="0B19A80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-8.67851</w:t>
            </w:r>
          </w:p>
        </w:tc>
        <w:tc>
          <w:tcPr>
            <w:tcW w:w="848" w:type="dxa"/>
            <w:noWrap/>
            <w:hideMark/>
          </w:tcPr>
          <w:p w14:paraId="724EDC9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0.0027</w:t>
            </w:r>
          </w:p>
        </w:tc>
        <w:tc>
          <w:tcPr>
            <w:tcW w:w="729" w:type="dxa"/>
            <w:noWrap/>
            <w:hideMark/>
          </w:tcPr>
          <w:p w14:paraId="56718FD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-14.4112</w:t>
            </w:r>
          </w:p>
        </w:tc>
        <w:tc>
          <w:tcPr>
            <w:tcW w:w="845" w:type="dxa"/>
            <w:noWrap/>
            <w:hideMark/>
          </w:tcPr>
          <w:p w14:paraId="5DA7A55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1.16E-46</w:t>
            </w:r>
          </w:p>
        </w:tc>
        <w:tc>
          <w:tcPr>
            <w:tcW w:w="845" w:type="dxa"/>
            <w:noWrap/>
            <w:hideMark/>
          </w:tcPr>
          <w:p w14:paraId="037EAE9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4.42E-46</w:t>
            </w:r>
          </w:p>
        </w:tc>
      </w:tr>
      <w:tr w:rsidR="00A679CC" w:rsidRPr="00A679CC" w14:paraId="68F3051E" w14:textId="77777777" w:rsidTr="00A679CC">
        <w:trPr>
          <w:trHeight w:val="300"/>
        </w:trPr>
        <w:tc>
          <w:tcPr>
            <w:tcW w:w="1110" w:type="dxa"/>
            <w:noWrap/>
            <w:hideMark/>
          </w:tcPr>
          <w:p w14:paraId="6968A19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URXBPF</w:t>
            </w:r>
          </w:p>
        </w:tc>
        <w:tc>
          <w:tcPr>
            <w:tcW w:w="1878" w:type="dxa"/>
            <w:noWrap/>
            <w:hideMark/>
          </w:tcPr>
          <w:p w14:paraId="6E0C3B6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Urinary Bisphenol F (ug/L)</w:t>
            </w:r>
          </w:p>
        </w:tc>
        <w:tc>
          <w:tcPr>
            <w:tcW w:w="961" w:type="dxa"/>
            <w:noWrap/>
            <w:hideMark/>
          </w:tcPr>
          <w:p w14:paraId="6650C46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438C5EF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7B23191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0C877E6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4507E0B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5A43F2D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7BC8FF3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3FF1BA07" w14:textId="77777777" w:rsidTr="00A679CC">
        <w:trPr>
          <w:trHeight w:val="300"/>
        </w:trPr>
        <w:tc>
          <w:tcPr>
            <w:tcW w:w="1110" w:type="dxa"/>
            <w:noWrap/>
            <w:hideMark/>
          </w:tcPr>
          <w:p w14:paraId="4E1835B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URXBP3</w:t>
            </w:r>
          </w:p>
        </w:tc>
        <w:tc>
          <w:tcPr>
            <w:tcW w:w="1878" w:type="dxa"/>
            <w:noWrap/>
            <w:hideMark/>
          </w:tcPr>
          <w:p w14:paraId="11D1F4A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Urinary Benzophenone-3 (ng/mL)</w:t>
            </w:r>
          </w:p>
        </w:tc>
        <w:tc>
          <w:tcPr>
            <w:tcW w:w="961" w:type="dxa"/>
            <w:noWrap/>
            <w:hideMark/>
          </w:tcPr>
          <w:p w14:paraId="3EA309C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1.35E-02</w:t>
            </w:r>
          </w:p>
        </w:tc>
        <w:tc>
          <w:tcPr>
            <w:tcW w:w="1055" w:type="dxa"/>
            <w:noWrap/>
            <w:hideMark/>
          </w:tcPr>
          <w:p w14:paraId="0FBAD4B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Stable Over Time</w:t>
            </w:r>
          </w:p>
        </w:tc>
        <w:tc>
          <w:tcPr>
            <w:tcW w:w="1079" w:type="dxa"/>
            <w:noWrap/>
            <w:hideMark/>
          </w:tcPr>
          <w:p w14:paraId="0D80080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3.161656</w:t>
            </w:r>
          </w:p>
        </w:tc>
        <w:tc>
          <w:tcPr>
            <w:tcW w:w="848" w:type="dxa"/>
            <w:noWrap/>
            <w:hideMark/>
          </w:tcPr>
          <w:p w14:paraId="03C1360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0.0057</w:t>
            </w:r>
          </w:p>
        </w:tc>
        <w:tc>
          <w:tcPr>
            <w:tcW w:w="729" w:type="dxa"/>
            <w:noWrap/>
            <w:hideMark/>
          </w:tcPr>
          <w:p w14:paraId="2641C46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2.3669</w:t>
            </w:r>
          </w:p>
        </w:tc>
        <w:tc>
          <w:tcPr>
            <w:tcW w:w="845" w:type="dxa"/>
            <w:noWrap/>
            <w:hideMark/>
          </w:tcPr>
          <w:p w14:paraId="4419009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1.80E-02</w:t>
            </w:r>
          </w:p>
        </w:tc>
        <w:tc>
          <w:tcPr>
            <w:tcW w:w="845" w:type="dxa"/>
            <w:noWrap/>
            <w:hideMark/>
          </w:tcPr>
          <w:p w14:paraId="0E391BF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3.52E-02</w:t>
            </w:r>
          </w:p>
        </w:tc>
      </w:tr>
      <w:tr w:rsidR="00A679CC" w:rsidRPr="00A679CC" w14:paraId="147AF7FF" w14:textId="77777777" w:rsidTr="00A679CC">
        <w:trPr>
          <w:trHeight w:val="300"/>
        </w:trPr>
        <w:tc>
          <w:tcPr>
            <w:tcW w:w="1110" w:type="dxa"/>
            <w:noWrap/>
            <w:hideMark/>
          </w:tcPr>
          <w:p w14:paraId="377A715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LBXTNALA</w:t>
            </w:r>
          </w:p>
        </w:tc>
        <w:tc>
          <w:tcPr>
            <w:tcW w:w="1878" w:type="dxa"/>
            <w:noWrap/>
            <w:hideMark/>
          </w:tcPr>
          <w:p w14:paraId="6F5AE56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Trans-nonachlor Lipid Adj (ng/g)</w:t>
            </w:r>
          </w:p>
        </w:tc>
        <w:tc>
          <w:tcPr>
            <w:tcW w:w="961" w:type="dxa"/>
            <w:noWrap/>
            <w:hideMark/>
          </w:tcPr>
          <w:p w14:paraId="0D208A1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-6.87E-02</w:t>
            </w:r>
          </w:p>
        </w:tc>
        <w:tc>
          <w:tcPr>
            <w:tcW w:w="1055" w:type="dxa"/>
            <w:noWrap/>
            <w:hideMark/>
          </w:tcPr>
          <w:p w14:paraId="345EB28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Slight Decrease Over Time</w:t>
            </w:r>
          </w:p>
        </w:tc>
        <w:tc>
          <w:tcPr>
            <w:tcW w:w="1079" w:type="dxa"/>
            <w:noWrap/>
            <w:hideMark/>
          </w:tcPr>
          <w:p w14:paraId="2FF3CFE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-14.6276</w:t>
            </w:r>
          </w:p>
        </w:tc>
        <w:tc>
          <w:tcPr>
            <w:tcW w:w="848" w:type="dxa"/>
            <w:noWrap/>
            <w:hideMark/>
          </w:tcPr>
          <w:p w14:paraId="377B386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0.0048</w:t>
            </w:r>
          </w:p>
        </w:tc>
        <w:tc>
          <w:tcPr>
            <w:tcW w:w="729" w:type="dxa"/>
            <w:noWrap/>
            <w:hideMark/>
          </w:tcPr>
          <w:p w14:paraId="0D302B8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-14.2743</w:t>
            </w:r>
          </w:p>
        </w:tc>
        <w:tc>
          <w:tcPr>
            <w:tcW w:w="845" w:type="dxa"/>
            <w:noWrap/>
            <w:hideMark/>
          </w:tcPr>
          <w:p w14:paraId="0C01A40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1.97E-45</w:t>
            </w:r>
          </w:p>
        </w:tc>
        <w:tc>
          <w:tcPr>
            <w:tcW w:w="845" w:type="dxa"/>
            <w:noWrap/>
            <w:hideMark/>
          </w:tcPr>
          <w:p w14:paraId="35FF0BF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7.14E-45</w:t>
            </w:r>
          </w:p>
        </w:tc>
      </w:tr>
      <w:tr w:rsidR="00A679CC" w:rsidRPr="00A679CC" w14:paraId="428278D7" w14:textId="77777777" w:rsidTr="00A679CC">
        <w:trPr>
          <w:trHeight w:val="300"/>
        </w:trPr>
        <w:tc>
          <w:tcPr>
            <w:tcW w:w="1110" w:type="dxa"/>
            <w:noWrap/>
            <w:hideMark/>
          </w:tcPr>
          <w:p w14:paraId="4C88AF6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LBXOXYLA</w:t>
            </w:r>
          </w:p>
        </w:tc>
        <w:tc>
          <w:tcPr>
            <w:tcW w:w="1878" w:type="dxa"/>
            <w:noWrap/>
            <w:hideMark/>
          </w:tcPr>
          <w:p w14:paraId="32BCE97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Oxychlordane Lipid Adj (ng/g)</w:t>
            </w:r>
          </w:p>
        </w:tc>
        <w:tc>
          <w:tcPr>
            <w:tcW w:w="961" w:type="dxa"/>
            <w:noWrap/>
            <w:hideMark/>
          </w:tcPr>
          <w:p w14:paraId="145644A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-9.18E-02</w:t>
            </w:r>
          </w:p>
        </w:tc>
        <w:tc>
          <w:tcPr>
            <w:tcW w:w="1055" w:type="dxa"/>
            <w:noWrap/>
            <w:hideMark/>
          </w:tcPr>
          <w:p w14:paraId="4C9508F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Slight Decrease Over Time</w:t>
            </w:r>
          </w:p>
        </w:tc>
        <w:tc>
          <w:tcPr>
            <w:tcW w:w="1079" w:type="dxa"/>
            <w:noWrap/>
            <w:hideMark/>
          </w:tcPr>
          <w:p w14:paraId="0C8507E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-19.06</w:t>
            </w:r>
          </w:p>
        </w:tc>
        <w:tc>
          <w:tcPr>
            <w:tcW w:w="848" w:type="dxa"/>
            <w:noWrap/>
            <w:hideMark/>
          </w:tcPr>
          <w:p w14:paraId="668DEB0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0.0044</w:t>
            </w:r>
          </w:p>
        </w:tc>
        <w:tc>
          <w:tcPr>
            <w:tcW w:w="729" w:type="dxa"/>
            <w:noWrap/>
            <w:hideMark/>
          </w:tcPr>
          <w:p w14:paraId="6D7E8D3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-20.7837</w:t>
            </w:r>
          </w:p>
        </w:tc>
        <w:tc>
          <w:tcPr>
            <w:tcW w:w="845" w:type="dxa"/>
            <w:noWrap/>
            <w:hideMark/>
          </w:tcPr>
          <w:p w14:paraId="2AFD364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2.50E-92</w:t>
            </w:r>
          </w:p>
        </w:tc>
        <w:tc>
          <w:tcPr>
            <w:tcW w:w="845" w:type="dxa"/>
            <w:noWrap/>
            <w:hideMark/>
          </w:tcPr>
          <w:p w14:paraId="4F170E0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1.47E-91</w:t>
            </w:r>
          </w:p>
        </w:tc>
      </w:tr>
      <w:tr w:rsidR="00A679CC" w:rsidRPr="00A679CC" w14:paraId="46DD543C" w14:textId="77777777" w:rsidTr="00A679CC">
        <w:trPr>
          <w:trHeight w:val="300"/>
        </w:trPr>
        <w:tc>
          <w:tcPr>
            <w:tcW w:w="1110" w:type="dxa"/>
            <w:noWrap/>
            <w:hideMark/>
          </w:tcPr>
          <w:p w14:paraId="2262967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LBXPDELA</w:t>
            </w:r>
          </w:p>
        </w:tc>
        <w:tc>
          <w:tcPr>
            <w:tcW w:w="1878" w:type="dxa"/>
            <w:noWrap/>
            <w:hideMark/>
          </w:tcPr>
          <w:p w14:paraId="3B331C3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p,p'-DDE Lipid Adj (ng/g)</w:t>
            </w:r>
          </w:p>
        </w:tc>
        <w:tc>
          <w:tcPr>
            <w:tcW w:w="961" w:type="dxa"/>
            <w:noWrap/>
            <w:hideMark/>
          </w:tcPr>
          <w:p w14:paraId="32CE1A4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-3.22E-02</w:t>
            </w:r>
          </w:p>
        </w:tc>
        <w:tc>
          <w:tcPr>
            <w:tcW w:w="1055" w:type="dxa"/>
            <w:noWrap/>
            <w:hideMark/>
          </w:tcPr>
          <w:p w14:paraId="27D4289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Stable Over Time</w:t>
            </w:r>
          </w:p>
        </w:tc>
        <w:tc>
          <w:tcPr>
            <w:tcW w:w="1079" w:type="dxa"/>
            <w:noWrap/>
            <w:hideMark/>
          </w:tcPr>
          <w:p w14:paraId="1126AF5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-7.13597</w:t>
            </w:r>
          </w:p>
        </w:tc>
        <w:tc>
          <w:tcPr>
            <w:tcW w:w="848" w:type="dxa"/>
            <w:noWrap/>
            <w:hideMark/>
          </w:tcPr>
          <w:p w14:paraId="14210E5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0.0069</w:t>
            </w:r>
          </w:p>
        </w:tc>
        <w:tc>
          <w:tcPr>
            <w:tcW w:w="729" w:type="dxa"/>
            <w:noWrap/>
            <w:hideMark/>
          </w:tcPr>
          <w:p w14:paraId="533118B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-4.6407</w:t>
            </w:r>
          </w:p>
        </w:tc>
        <w:tc>
          <w:tcPr>
            <w:tcW w:w="845" w:type="dxa"/>
            <w:noWrap/>
            <w:hideMark/>
          </w:tcPr>
          <w:p w14:paraId="1D8E2C4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3.55E-06</w:t>
            </w:r>
          </w:p>
        </w:tc>
        <w:tc>
          <w:tcPr>
            <w:tcW w:w="845" w:type="dxa"/>
            <w:noWrap/>
            <w:hideMark/>
          </w:tcPr>
          <w:p w14:paraId="7244722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8.08E-06</w:t>
            </w:r>
          </w:p>
        </w:tc>
      </w:tr>
      <w:tr w:rsidR="00A679CC" w:rsidRPr="00A679CC" w14:paraId="47360F33" w14:textId="77777777" w:rsidTr="00A679CC">
        <w:trPr>
          <w:trHeight w:val="300"/>
        </w:trPr>
        <w:tc>
          <w:tcPr>
            <w:tcW w:w="1110" w:type="dxa"/>
            <w:noWrap/>
            <w:hideMark/>
          </w:tcPr>
          <w:p w14:paraId="33F54FA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LBXDIELA</w:t>
            </w:r>
          </w:p>
        </w:tc>
        <w:tc>
          <w:tcPr>
            <w:tcW w:w="1878" w:type="dxa"/>
            <w:noWrap/>
            <w:hideMark/>
          </w:tcPr>
          <w:p w14:paraId="64FD6294" w14:textId="77777777" w:rsidR="00601F18" w:rsidRPr="00A679CC" w:rsidRDefault="00601F18" w:rsidP="00601F18">
            <w:pPr>
              <w:rPr>
                <w:rFonts w:asciiTheme="majorBidi" w:hAnsiTheme="majorBidi" w:cstheme="majorBidi"/>
                <w:sz w:val="16"/>
                <w:szCs w:val="16"/>
                <w:lang w:val="nl-BE"/>
              </w:rPr>
            </w:pPr>
            <w:r w:rsidRPr="00A679CC">
              <w:rPr>
                <w:rFonts w:asciiTheme="majorBidi" w:hAnsiTheme="majorBidi" w:cstheme="majorBidi"/>
                <w:sz w:val="16"/>
                <w:szCs w:val="16"/>
                <w:lang w:val="nl-BE"/>
              </w:rPr>
              <w:t>Dieldrin Lipid Adj (ng/g)</w:t>
            </w:r>
          </w:p>
        </w:tc>
        <w:tc>
          <w:tcPr>
            <w:tcW w:w="961" w:type="dxa"/>
            <w:noWrap/>
            <w:hideMark/>
          </w:tcPr>
          <w:p w14:paraId="67BBA85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-3.32E-02</w:t>
            </w:r>
          </w:p>
        </w:tc>
        <w:tc>
          <w:tcPr>
            <w:tcW w:w="1055" w:type="dxa"/>
            <w:noWrap/>
            <w:hideMark/>
          </w:tcPr>
          <w:p w14:paraId="25363D5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Stable Over Time</w:t>
            </w:r>
          </w:p>
        </w:tc>
        <w:tc>
          <w:tcPr>
            <w:tcW w:w="1079" w:type="dxa"/>
            <w:noWrap/>
            <w:hideMark/>
          </w:tcPr>
          <w:p w14:paraId="2CDC18B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-7.35973</w:t>
            </w:r>
          </w:p>
        </w:tc>
        <w:tc>
          <w:tcPr>
            <w:tcW w:w="848" w:type="dxa"/>
            <w:noWrap/>
            <w:hideMark/>
          </w:tcPr>
          <w:p w14:paraId="12ADADE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0.0078</w:t>
            </w:r>
          </w:p>
        </w:tc>
        <w:tc>
          <w:tcPr>
            <w:tcW w:w="729" w:type="dxa"/>
            <w:noWrap/>
            <w:hideMark/>
          </w:tcPr>
          <w:p w14:paraId="2BF4527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-4.2438</w:t>
            </w:r>
          </w:p>
        </w:tc>
        <w:tc>
          <w:tcPr>
            <w:tcW w:w="845" w:type="dxa"/>
            <w:noWrap/>
            <w:hideMark/>
          </w:tcPr>
          <w:p w14:paraId="570BEB1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2.25E-05</w:t>
            </w:r>
          </w:p>
        </w:tc>
        <w:tc>
          <w:tcPr>
            <w:tcW w:w="845" w:type="dxa"/>
            <w:noWrap/>
            <w:hideMark/>
          </w:tcPr>
          <w:p w14:paraId="7F464E4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4.96E-05</w:t>
            </w:r>
          </w:p>
        </w:tc>
      </w:tr>
      <w:tr w:rsidR="00A679CC" w:rsidRPr="00A679CC" w14:paraId="0C75E463" w14:textId="77777777" w:rsidTr="00A679CC">
        <w:trPr>
          <w:trHeight w:val="300"/>
        </w:trPr>
        <w:tc>
          <w:tcPr>
            <w:tcW w:w="1110" w:type="dxa"/>
            <w:noWrap/>
            <w:hideMark/>
          </w:tcPr>
          <w:p w14:paraId="7FF1F8D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LBXBHCLA</w:t>
            </w:r>
          </w:p>
        </w:tc>
        <w:tc>
          <w:tcPr>
            <w:tcW w:w="1878" w:type="dxa"/>
            <w:noWrap/>
            <w:hideMark/>
          </w:tcPr>
          <w:p w14:paraId="00E4E7E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Beta-hexachlorocyclohexane Lipid Adj (ng/g)</w:t>
            </w:r>
          </w:p>
        </w:tc>
        <w:tc>
          <w:tcPr>
            <w:tcW w:w="961" w:type="dxa"/>
            <w:noWrap/>
            <w:hideMark/>
          </w:tcPr>
          <w:p w14:paraId="68A0D2E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-8.56E-02</w:t>
            </w:r>
          </w:p>
        </w:tc>
        <w:tc>
          <w:tcPr>
            <w:tcW w:w="1055" w:type="dxa"/>
            <w:noWrap/>
            <w:hideMark/>
          </w:tcPr>
          <w:p w14:paraId="7CC7767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Slight Decrease Over Time</w:t>
            </w:r>
          </w:p>
        </w:tc>
        <w:tc>
          <w:tcPr>
            <w:tcW w:w="1079" w:type="dxa"/>
            <w:noWrap/>
            <w:hideMark/>
          </w:tcPr>
          <w:p w14:paraId="0B182E9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-17.8986</w:t>
            </w:r>
          </w:p>
        </w:tc>
        <w:tc>
          <w:tcPr>
            <w:tcW w:w="848" w:type="dxa"/>
            <w:noWrap/>
            <w:hideMark/>
          </w:tcPr>
          <w:p w14:paraId="39C0007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0.0059</w:t>
            </w:r>
          </w:p>
        </w:tc>
        <w:tc>
          <w:tcPr>
            <w:tcW w:w="729" w:type="dxa"/>
            <w:noWrap/>
            <w:hideMark/>
          </w:tcPr>
          <w:p w14:paraId="15DDC1A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-14.4759</w:t>
            </w:r>
          </w:p>
        </w:tc>
        <w:tc>
          <w:tcPr>
            <w:tcW w:w="845" w:type="dxa"/>
            <w:noWrap/>
            <w:hideMark/>
          </w:tcPr>
          <w:p w14:paraId="7759D10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1.20E-46</w:t>
            </w:r>
          </w:p>
        </w:tc>
        <w:tc>
          <w:tcPr>
            <w:tcW w:w="845" w:type="dxa"/>
            <w:noWrap/>
            <w:hideMark/>
          </w:tcPr>
          <w:p w14:paraId="4BB57C7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4.45E-46</w:t>
            </w:r>
          </w:p>
        </w:tc>
      </w:tr>
      <w:tr w:rsidR="00A679CC" w:rsidRPr="00A679CC" w14:paraId="1B0FF680" w14:textId="77777777" w:rsidTr="00A679CC">
        <w:trPr>
          <w:trHeight w:val="300"/>
        </w:trPr>
        <w:tc>
          <w:tcPr>
            <w:tcW w:w="1110" w:type="dxa"/>
            <w:noWrap/>
            <w:hideMark/>
          </w:tcPr>
          <w:p w14:paraId="21C7720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URXCPM</w:t>
            </w:r>
          </w:p>
        </w:tc>
        <w:tc>
          <w:tcPr>
            <w:tcW w:w="1878" w:type="dxa"/>
            <w:noWrap/>
            <w:hideMark/>
          </w:tcPr>
          <w:p w14:paraId="7B6F062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3,5,6-trichloropyridinol (ug/L)</w:t>
            </w:r>
          </w:p>
        </w:tc>
        <w:tc>
          <w:tcPr>
            <w:tcW w:w="961" w:type="dxa"/>
            <w:noWrap/>
            <w:hideMark/>
          </w:tcPr>
          <w:p w14:paraId="6D4C178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-6.45E-02</w:t>
            </w:r>
          </w:p>
        </w:tc>
        <w:tc>
          <w:tcPr>
            <w:tcW w:w="1055" w:type="dxa"/>
            <w:noWrap/>
            <w:hideMark/>
          </w:tcPr>
          <w:p w14:paraId="1B2F7E9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Slight Decrease Over Time</w:t>
            </w:r>
          </w:p>
        </w:tc>
        <w:tc>
          <w:tcPr>
            <w:tcW w:w="1079" w:type="dxa"/>
            <w:noWrap/>
            <w:hideMark/>
          </w:tcPr>
          <w:p w14:paraId="0817698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-13.801</w:t>
            </w:r>
          </w:p>
        </w:tc>
        <w:tc>
          <w:tcPr>
            <w:tcW w:w="848" w:type="dxa"/>
            <w:noWrap/>
            <w:hideMark/>
          </w:tcPr>
          <w:p w14:paraId="053731C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0.0026</w:t>
            </w:r>
          </w:p>
        </w:tc>
        <w:tc>
          <w:tcPr>
            <w:tcW w:w="729" w:type="dxa"/>
            <w:noWrap/>
            <w:hideMark/>
          </w:tcPr>
          <w:p w14:paraId="317CCCA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-24.5010</w:t>
            </w:r>
          </w:p>
        </w:tc>
        <w:tc>
          <w:tcPr>
            <w:tcW w:w="845" w:type="dxa"/>
            <w:noWrap/>
            <w:hideMark/>
          </w:tcPr>
          <w:p w14:paraId="1BC3C8B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3.33E-128</w:t>
            </w:r>
          </w:p>
        </w:tc>
        <w:tc>
          <w:tcPr>
            <w:tcW w:w="845" w:type="dxa"/>
            <w:noWrap/>
            <w:hideMark/>
          </w:tcPr>
          <w:p w14:paraId="40F8924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2.35E-127</w:t>
            </w:r>
          </w:p>
        </w:tc>
      </w:tr>
      <w:tr w:rsidR="00A679CC" w:rsidRPr="00A679CC" w14:paraId="61DAFD20" w14:textId="77777777" w:rsidTr="00A679CC">
        <w:trPr>
          <w:trHeight w:val="300"/>
        </w:trPr>
        <w:tc>
          <w:tcPr>
            <w:tcW w:w="1110" w:type="dxa"/>
            <w:noWrap/>
            <w:hideMark/>
          </w:tcPr>
          <w:p w14:paraId="4E703E0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URXOP3</w:t>
            </w:r>
          </w:p>
        </w:tc>
        <w:tc>
          <w:tcPr>
            <w:tcW w:w="1878" w:type="dxa"/>
            <w:noWrap/>
            <w:hideMark/>
          </w:tcPr>
          <w:p w14:paraId="43086ED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Dimethylthiophosphate (ug/L)</w:t>
            </w:r>
          </w:p>
        </w:tc>
        <w:tc>
          <w:tcPr>
            <w:tcW w:w="961" w:type="dxa"/>
            <w:noWrap/>
            <w:hideMark/>
          </w:tcPr>
          <w:p w14:paraId="3591990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4.74E-02</w:t>
            </w:r>
          </w:p>
        </w:tc>
        <w:tc>
          <w:tcPr>
            <w:tcW w:w="1055" w:type="dxa"/>
            <w:noWrap/>
            <w:hideMark/>
          </w:tcPr>
          <w:p w14:paraId="2DA7A63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Increase Over Time</w:t>
            </w:r>
          </w:p>
        </w:tc>
        <w:tc>
          <w:tcPr>
            <w:tcW w:w="1079" w:type="dxa"/>
            <w:noWrap/>
            <w:hideMark/>
          </w:tcPr>
          <w:p w14:paraId="13A0403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11.54473</w:t>
            </w:r>
          </w:p>
        </w:tc>
        <w:tc>
          <w:tcPr>
            <w:tcW w:w="848" w:type="dxa"/>
            <w:noWrap/>
            <w:hideMark/>
          </w:tcPr>
          <w:p w14:paraId="05CBFBE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0.0053</w:t>
            </w:r>
          </w:p>
        </w:tc>
        <w:tc>
          <w:tcPr>
            <w:tcW w:w="729" w:type="dxa"/>
            <w:noWrap/>
            <w:hideMark/>
          </w:tcPr>
          <w:p w14:paraId="7D8AE3A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8.8750</w:t>
            </w:r>
          </w:p>
        </w:tc>
        <w:tc>
          <w:tcPr>
            <w:tcW w:w="845" w:type="dxa"/>
            <w:noWrap/>
            <w:hideMark/>
          </w:tcPr>
          <w:p w14:paraId="544C02E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8.09E-19</w:t>
            </w:r>
          </w:p>
        </w:tc>
        <w:tc>
          <w:tcPr>
            <w:tcW w:w="845" w:type="dxa"/>
            <w:noWrap/>
            <w:hideMark/>
          </w:tcPr>
          <w:p w14:paraId="03189A1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2.28E-18</w:t>
            </w:r>
          </w:p>
        </w:tc>
      </w:tr>
      <w:tr w:rsidR="00A679CC" w:rsidRPr="00A679CC" w14:paraId="4BA107F6" w14:textId="77777777" w:rsidTr="00A679CC">
        <w:trPr>
          <w:trHeight w:val="300"/>
        </w:trPr>
        <w:tc>
          <w:tcPr>
            <w:tcW w:w="1110" w:type="dxa"/>
            <w:noWrap/>
            <w:hideMark/>
          </w:tcPr>
          <w:p w14:paraId="292DA00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URXOPM</w:t>
            </w:r>
          </w:p>
        </w:tc>
        <w:tc>
          <w:tcPr>
            <w:tcW w:w="1878" w:type="dxa"/>
            <w:noWrap/>
            <w:hideMark/>
          </w:tcPr>
          <w:p w14:paraId="565FF5A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3-phenoxybenzoic acid (ug/L)</w:t>
            </w:r>
          </w:p>
        </w:tc>
        <w:tc>
          <w:tcPr>
            <w:tcW w:w="961" w:type="dxa"/>
            <w:noWrap/>
            <w:hideMark/>
          </w:tcPr>
          <w:p w14:paraId="3A5F860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3.61E-02</w:t>
            </w:r>
          </w:p>
        </w:tc>
        <w:tc>
          <w:tcPr>
            <w:tcW w:w="1055" w:type="dxa"/>
            <w:noWrap/>
            <w:hideMark/>
          </w:tcPr>
          <w:p w14:paraId="7DA547C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Stable Over Time</w:t>
            </w:r>
          </w:p>
        </w:tc>
        <w:tc>
          <w:tcPr>
            <w:tcW w:w="1079" w:type="dxa"/>
            <w:noWrap/>
            <w:hideMark/>
          </w:tcPr>
          <w:p w14:paraId="48C0897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8.664217</w:t>
            </w:r>
          </w:p>
        </w:tc>
        <w:tc>
          <w:tcPr>
            <w:tcW w:w="848" w:type="dxa"/>
            <w:noWrap/>
            <w:hideMark/>
          </w:tcPr>
          <w:p w14:paraId="1D65AB9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0.0033</w:t>
            </w:r>
          </w:p>
        </w:tc>
        <w:tc>
          <w:tcPr>
            <w:tcW w:w="729" w:type="dxa"/>
            <w:noWrap/>
            <w:hideMark/>
          </w:tcPr>
          <w:p w14:paraId="6073824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11.0713</w:t>
            </w:r>
          </w:p>
        </w:tc>
        <w:tc>
          <w:tcPr>
            <w:tcW w:w="845" w:type="dxa"/>
            <w:noWrap/>
            <w:hideMark/>
          </w:tcPr>
          <w:p w14:paraId="4A5A159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2.70E-28</w:t>
            </w:r>
          </w:p>
        </w:tc>
        <w:tc>
          <w:tcPr>
            <w:tcW w:w="845" w:type="dxa"/>
            <w:noWrap/>
            <w:hideMark/>
          </w:tcPr>
          <w:p w14:paraId="7CFB315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8.45E-28</w:t>
            </w:r>
          </w:p>
        </w:tc>
      </w:tr>
      <w:tr w:rsidR="00A679CC" w:rsidRPr="00A679CC" w14:paraId="2D3F86FB" w14:textId="77777777" w:rsidTr="00A679CC">
        <w:trPr>
          <w:trHeight w:val="300"/>
        </w:trPr>
        <w:tc>
          <w:tcPr>
            <w:tcW w:w="1110" w:type="dxa"/>
            <w:noWrap/>
            <w:hideMark/>
          </w:tcPr>
          <w:p w14:paraId="7BBB401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URX14D</w:t>
            </w:r>
          </w:p>
        </w:tc>
        <w:tc>
          <w:tcPr>
            <w:tcW w:w="1878" w:type="dxa"/>
            <w:noWrap/>
            <w:hideMark/>
          </w:tcPr>
          <w:p w14:paraId="5997408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2,5-dichlorophenol (ug/L)</w:t>
            </w:r>
          </w:p>
        </w:tc>
        <w:tc>
          <w:tcPr>
            <w:tcW w:w="961" w:type="dxa"/>
            <w:noWrap/>
            <w:hideMark/>
          </w:tcPr>
          <w:p w14:paraId="1A9414B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-1.11E-01</w:t>
            </w:r>
          </w:p>
        </w:tc>
        <w:tc>
          <w:tcPr>
            <w:tcW w:w="1055" w:type="dxa"/>
            <w:noWrap/>
            <w:hideMark/>
          </w:tcPr>
          <w:p w14:paraId="3DEAE8B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Slight Decrease Over Time</w:t>
            </w:r>
          </w:p>
        </w:tc>
        <w:tc>
          <w:tcPr>
            <w:tcW w:w="1079" w:type="dxa"/>
            <w:noWrap/>
            <w:hideMark/>
          </w:tcPr>
          <w:p w14:paraId="77EDF46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-22.4954</w:t>
            </w:r>
          </w:p>
        </w:tc>
        <w:tc>
          <w:tcPr>
            <w:tcW w:w="848" w:type="dxa"/>
            <w:noWrap/>
            <w:hideMark/>
          </w:tcPr>
          <w:p w14:paraId="7EC67B1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0.0058</w:t>
            </w:r>
          </w:p>
        </w:tc>
        <w:tc>
          <w:tcPr>
            <w:tcW w:w="729" w:type="dxa"/>
            <w:noWrap/>
            <w:hideMark/>
          </w:tcPr>
          <w:p w14:paraId="1F6D39D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-19.1051</w:t>
            </w:r>
          </w:p>
        </w:tc>
        <w:tc>
          <w:tcPr>
            <w:tcW w:w="845" w:type="dxa"/>
            <w:noWrap/>
            <w:hideMark/>
          </w:tcPr>
          <w:p w14:paraId="3C5092C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4.37E-80</w:t>
            </w:r>
          </w:p>
        </w:tc>
        <w:tc>
          <w:tcPr>
            <w:tcW w:w="845" w:type="dxa"/>
            <w:noWrap/>
            <w:hideMark/>
          </w:tcPr>
          <w:p w14:paraId="7A1C5D9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2.37E-79</w:t>
            </w:r>
          </w:p>
        </w:tc>
      </w:tr>
      <w:tr w:rsidR="00A679CC" w:rsidRPr="00A679CC" w14:paraId="0E8208D7" w14:textId="77777777" w:rsidTr="00A679CC">
        <w:trPr>
          <w:trHeight w:val="300"/>
        </w:trPr>
        <w:tc>
          <w:tcPr>
            <w:tcW w:w="1110" w:type="dxa"/>
            <w:noWrap/>
            <w:hideMark/>
          </w:tcPr>
          <w:p w14:paraId="792A214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URXDCB</w:t>
            </w:r>
          </w:p>
        </w:tc>
        <w:tc>
          <w:tcPr>
            <w:tcW w:w="1878" w:type="dxa"/>
            <w:noWrap/>
            <w:hideMark/>
          </w:tcPr>
          <w:p w14:paraId="604B6F5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2,4-dichlorophenol (ug/L)</w:t>
            </w:r>
          </w:p>
        </w:tc>
        <w:tc>
          <w:tcPr>
            <w:tcW w:w="961" w:type="dxa"/>
            <w:noWrap/>
            <w:hideMark/>
          </w:tcPr>
          <w:p w14:paraId="48FA5E0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-4.05E-02</w:t>
            </w:r>
          </w:p>
        </w:tc>
        <w:tc>
          <w:tcPr>
            <w:tcW w:w="1055" w:type="dxa"/>
            <w:noWrap/>
            <w:hideMark/>
          </w:tcPr>
          <w:p w14:paraId="47F6FA9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Stable Over Time</w:t>
            </w:r>
          </w:p>
        </w:tc>
        <w:tc>
          <w:tcPr>
            <w:tcW w:w="1079" w:type="dxa"/>
            <w:noWrap/>
            <w:hideMark/>
          </w:tcPr>
          <w:p w14:paraId="68F7E22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-8.9038</w:t>
            </w:r>
          </w:p>
        </w:tc>
        <w:tc>
          <w:tcPr>
            <w:tcW w:w="848" w:type="dxa"/>
            <w:noWrap/>
            <w:hideMark/>
          </w:tcPr>
          <w:p w14:paraId="08AB923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0.0041</w:t>
            </w:r>
          </w:p>
        </w:tc>
        <w:tc>
          <w:tcPr>
            <w:tcW w:w="729" w:type="dxa"/>
            <w:noWrap/>
            <w:hideMark/>
          </w:tcPr>
          <w:p w14:paraId="3915FE1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-9.9999</w:t>
            </w:r>
          </w:p>
        </w:tc>
        <w:tc>
          <w:tcPr>
            <w:tcW w:w="845" w:type="dxa"/>
            <w:noWrap/>
            <w:hideMark/>
          </w:tcPr>
          <w:p w14:paraId="1BC24AB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1.92E-23</w:t>
            </w:r>
          </w:p>
        </w:tc>
        <w:tc>
          <w:tcPr>
            <w:tcW w:w="845" w:type="dxa"/>
            <w:noWrap/>
            <w:hideMark/>
          </w:tcPr>
          <w:p w14:paraId="07BA3B4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5.63E-23</w:t>
            </w:r>
          </w:p>
        </w:tc>
      </w:tr>
      <w:tr w:rsidR="00A679CC" w:rsidRPr="00A679CC" w14:paraId="25BD7384" w14:textId="77777777" w:rsidTr="00A679CC">
        <w:trPr>
          <w:trHeight w:val="300"/>
        </w:trPr>
        <w:tc>
          <w:tcPr>
            <w:tcW w:w="1110" w:type="dxa"/>
            <w:noWrap/>
            <w:hideMark/>
          </w:tcPr>
          <w:p w14:paraId="2D99C9F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URXPAR</w:t>
            </w:r>
          </w:p>
        </w:tc>
        <w:tc>
          <w:tcPr>
            <w:tcW w:w="1878" w:type="dxa"/>
            <w:noWrap/>
            <w:hideMark/>
          </w:tcPr>
          <w:p w14:paraId="7FE6DD5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Paranitrophenol (ug/L)</w:t>
            </w:r>
          </w:p>
        </w:tc>
        <w:tc>
          <w:tcPr>
            <w:tcW w:w="961" w:type="dxa"/>
            <w:noWrap/>
            <w:hideMark/>
          </w:tcPr>
          <w:p w14:paraId="56C6BBD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5.06E-02</w:t>
            </w:r>
          </w:p>
        </w:tc>
        <w:tc>
          <w:tcPr>
            <w:tcW w:w="1055" w:type="dxa"/>
            <w:noWrap/>
            <w:hideMark/>
          </w:tcPr>
          <w:p w14:paraId="2121ABA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Increase Over Time</w:t>
            </w:r>
          </w:p>
        </w:tc>
        <w:tc>
          <w:tcPr>
            <w:tcW w:w="1079" w:type="dxa"/>
            <w:noWrap/>
            <w:hideMark/>
          </w:tcPr>
          <w:p w14:paraId="23C22EF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12.34689</w:t>
            </w:r>
          </w:p>
        </w:tc>
        <w:tc>
          <w:tcPr>
            <w:tcW w:w="848" w:type="dxa"/>
            <w:noWrap/>
            <w:hideMark/>
          </w:tcPr>
          <w:p w14:paraId="6B9137C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0.0038</w:t>
            </w:r>
          </w:p>
        </w:tc>
        <w:tc>
          <w:tcPr>
            <w:tcW w:w="729" w:type="dxa"/>
            <w:noWrap/>
            <w:hideMark/>
          </w:tcPr>
          <w:p w14:paraId="3D16FE3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13.4384</w:t>
            </w:r>
          </w:p>
        </w:tc>
        <w:tc>
          <w:tcPr>
            <w:tcW w:w="845" w:type="dxa"/>
            <w:noWrap/>
            <w:hideMark/>
          </w:tcPr>
          <w:p w14:paraId="3623E4F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1.15E-40</w:t>
            </w:r>
          </w:p>
        </w:tc>
        <w:tc>
          <w:tcPr>
            <w:tcW w:w="845" w:type="dxa"/>
            <w:noWrap/>
            <w:hideMark/>
          </w:tcPr>
          <w:p w14:paraId="1A14A9A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3.84E-40</w:t>
            </w:r>
          </w:p>
        </w:tc>
      </w:tr>
      <w:tr w:rsidR="00A679CC" w:rsidRPr="00A679CC" w14:paraId="03AC19AC" w14:textId="77777777" w:rsidTr="00A679CC">
        <w:trPr>
          <w:trHeight w:val="300"/>
        </w:trPr>
        <w:tc>
          <w:tcPr>
            <w:tcW w:w="1110" w:type="dxa"/>
            <w:noWrap/>
            <w:hideMark/>
          </w:tcPr>
          <w:p w14:paraId="70054E7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URX24D</w:t>
            </w:r>
          </w:p>
        </w:tc>
        <w:tc>
          <w:tcPr>
            <w:tcW w:w="1878" w:type="dxa"/>
            <w:noWrap/>
            <w:hideMark/>
          </w:tcPr>
          <w:p w14:paraId="16A112D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2,4-D (ug/L)</w:t>
            </w:r>
          </w:p>
        </w:tc>
        <w:tc>
          <w:tcPr>
            <w:tcW w:w="961" w:type="dxa"/>
            <w:noWrap/>
            <w:hideMark/>
          </w:tcPr>
          <w:p w14:paraId="3C5B83B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3.82E-02</w:t>
            </w:r>
          </w:p>
        </w:tc>
        <w:tc>
          <w:tcPr>
            <w:tcW w:w="1055" w:type="dxa"/>
            <w:noWrap/>
            <w:hideMark/>
          </w:tcPr>
          <w:p w14:paraId="1DD8C84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Stable Over Time</w:t>
            </w:r>
          </w:p>
        </w:tc>
        <w:tc>
          <w:tcPr>
            <w:tcW w:w="1079" w:type="dxa"/>
            <w:noWrap/>
            <w:hideMark/>
          </w:tcPr>
          <w:p w14:paraId="2087A8C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9.188621</w:t>
            </w:r>
          </w:p>
        </w:tc>
        <w:tc>
          <w:tcPr>
            <w:tcW w:w="848" w:type="dxa"/>
            <w:noWrap/>
            <w:hideMark/>
          </w:tcPr>
          <w:p w14:paraId="0F63A0F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0.0028</w:t>
            </w:r>
          </w:p>
        </w:tc>
        <w:tc>
          <w:tcPr>
            <w:tcW w:w="729" w:type="dxa"/>
            <w:noWrap/>
            <w:hideMark/>
          </w:tcPr>
          <w:p w14:paraId="7C23953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13.5751</w:t>
            </w:r>
          </w:p>
        </w:tc>
        <w:tc>
          <w:tcPr>
            <w:tcW w:w="845" w:type="dxa"/>
            <w:noWrap/>
            <w:hideMark/>
          </w:tcPr>
          <w:p w14:paraId="7C2095F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1.87E-41</w:t>
            </w:r>
          </w:p>
        </w:tc>
        <w:tc>
          <w:tcPr>
            <w:tcW w:w="845" w:type="dxa"/>
            <w:noWrap/>
            <w:hideMark/>
          </w:tcPr>
          <w:p w14:paraId="0925A15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6.43E-41</w:t>
            </w:r>
          </w:p>
        </w:tc>
      </w:tr>
      <w:tr w:rsidR="00A679CC" w:rsidRPr="00A679CC" w14:paraId="1F0D33B4" w14:textId="77777777" w:rsidTr="00A679CC">
        <w:trPr>
          <w:trHeight w:val="300"/>
        </w:trPr>
        <w:tc>
          <w:tcPr>
            <w:tcW w:w="1110" w:type="dxa"/>
            <w:noWrap/>
            <w:hideMark/>
          </w:tcPr>
          <w:p w14:paraId="7C61876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URXDEA</w:t>
            </w:r>
          </w:p>
        </w:tc>
        <w:tc>
          <w:tcPr>
            <w:tcW w:w="1878" w:type="dxa"/>
            <w:noWrap/>
            <w:hideMark/>
          </w:tcPr>
          <w:p w14:paraId="4493F21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DEET acid (ug/L)</w:t>
            </w:r>
          </w:p>
        </w:tc>
        <w:tc>
          <w:tcPr>
            <w:tcW w:w="961" w:type="dxa"/>
            <w:noWrap/>
            <w:hideMark/>
          </w:tcPr>
          <w:p w14:paraId="7ABBA32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-4.64E-02</w:t>
            </w:r>
          </w:p>
        </w:tc>
        <w:tc>
          <w:tcPr>
            <w:tcW w:w="1055" w:type="dxa"/>
            <w:noWrap/>
            <w:hideMark/>
          </w:tcPr>
          <w:p w14:paraId="0B6E71C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Slight Decrease Over Time</w:t>
            </w:r>
          </w:p>
        </w:tc>
        <w:tc>
          <w:tcPr>
            <w:tcW w:w="1079" w:type="dxa"/>
            <w:noWrap/>
            <w:hideMark/>
          </w:tcPr>
          <w:p w14:paraId="2710712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-10.1271</w:t>
            </w:r>
          </w:p>
        </w:tc>
        <w:tc>
          <w:tcPr>
            <w:tcW w:w="848" w:type="dxa"/>
            <w:noWrap/>
            <w:hideMark/>
          </w:tcPr>
          <w:p w14:paraId="3CD1E16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0.0110</w:t>
            </w:r>
          </w:p>
        </w:tc>
        <w:tc>
          <w:tcPr>
            <w:tcW w:w="729" w:type="dxa"/>
            <w:noWrap/>
            <w:hideMark/>
          </w:tcPr>
          <w:p w14:paraId="5AC0E60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-4.2067</w:t>
            </w:r>
          </w:p>
        </w:tc>
        <w:tc>
          <w:tcPr>
            <w:tcW w:w="845" w:type="dxa"/>
            <w:noWrap/>
            <w:hideMark/>
          </w:tcPr>
          <w:p w14:paraId="3545DB4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2.63E-05</w:t>
            </w:r>
          </w:p>
        </w:tc>
        <w:tc>
          <w:tcPr>
            <w:tcW w:w="845" w:type="dxa"/>
            <w:noWrap/>
            <w:hideMark/>
          </w:tcPr>
          <w:p w14:paraId="53F953B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5.70E-05</w:t>
            </w:r>
          </w:p>
        </w:tc>
      </w:tr>
      <w:tr w:rsidR="00A679CC" w:rsidRPr="00A679CC" w14:paraId="34C8F6EE" w14:textId="77777777" w:rsidTr="00A679CC">
        <w:trPr>
          <w:trHeight w:val="300"/>
        </w:trPr>
        <w:tc>
          <w:tcPr>
            <w:tcW w:w="1110" w:type="dxa"/>
            <w:noWrap/>
            <w:hideMark/>
          </w:tcPr>
          <w:p w14:paraId="588537E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URXCNP</w:t>
            </w:r>
          </w:p>
        </w:tc>
        <w:tc>
          <w:tcPr>
            <w:tcW w:w="1878" w:type="dxa"/>
            <w:noWrap/>
            <w:hideMark/>
          </w:tcPr>
          <w:p w14:paraId="09BED65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Mono(carboxynonyl) phthalate (ng/mL)</w:t>
            </w:r>
          </w:p>
        </w:tc>
        <w:tc>
          <w:tcPr>
            <w:tcW w:w="961" w:type="dxa"/>
            <w:noWrap/>
            <w:hideMark/>
          </w:tcPr>
          <w:p w14:paraId="7931824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2.23E-03</w:t>
            </w:r>
          </w:p>
        </w:tc>
        <w:tc>
          <w:tcPr>
            <w:tcW w:w="1055" w:type="dxa"/>
            <w:noWrap/>
            <w:hideMark/>
          </w:tcPr>
          <w:p w14:paraId="7B5F99E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Stable Over Time</w:t>
            </w:r>
          </w:p>
        </w:tc>
        <w:tc>
          <w:tcPr>
            <w:tcW w:w="1079" w:type="dxa"/>
            <w:noWrap/>
            <w:hideMark/>
          </w:tcPr>
          <w:p w14:paraId="1D9F670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0.515618</w:t>
            </w:r>
          </w:p>
        </w:tc>
        <w:tc>
          <w:tcPr>
            <w:tcW w:w="848" w:type="dxa"/>
            <w:noWrap/>
            <w:hideMark/>
          </w:tcPr>
          <w:p w14:paraId="073FDE4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0.0041</w:t>
            </w:r>
          </w:p>
        </w:tc>
        <w:tc>
          <w:tcPr>
            <w:tcW w:w="729" w:type="dxa"/>
            <w:noWrap/>
            <w:hideMark/>
          </w:tcPr>
          <w:p w14:paraId="383FB4E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0.5468</w:t>
            </w:r>
          </w:p>
        </w:tc>
        <w:tc>
          <w:tcPr>
            <w:tcW w:w="845" w:type="dxa"/>
            <w:noWrap/>
            <w:hideMark/>
          </w:tcPr>
          <w:p w14:paraId="7F0C74C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5.85E-01</w:t>
            </w:r>
          </w:p>
        </w:tc>
        <w:tc>
          <w:tcPr>
            <w:tcW w:w="845" w:type="dxa"/>
            <w:noWrap/>
            <w:hideMark/>
          </w:tcPr>
          <w:p w14:paraId="1BE82B1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9.78E-01</w:t>
            </w:r>
          </w:p>
        </w:tc>
      </w:tr>
      <w:tr w:rsidR="00A679CC" w:rsidRPr="00A679CC" w14:paraId="5F83C852" w14:textId="77777777" w:rsidTr="00A679CC">
        <w:trPr>
          <w:trHeight w:val="300"/>
        </w:trPr>
        <w:tc>
          <w:tcPr>
            <w:tcW w:w="1110" w:type="dxa"/>
            <w:noWrap/>
            <w:hideMark/>
          </w:tcPr>
          <w:p w14:paraId="1CB5D47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SSURHIBP</w:t>
            </w:r>
          </w:p>
        </w:tc>
        <w:tc>
          <w:tcPr>
            <w:tcW w:w="1878" w:type="dxa"/>
            <w:noWrap/>
            <w:hideMark/>
          </w:tcPr>
          <w:p w14:paraId="06A3AD9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Mono-2-hydroxy-iso-butyl phthlte (ng/mL)</w:t>
            </w:r>
          </w:p>
        </w:tc>
        <w:tc>
          <w:tcPr>
            <w:tcW w:w="961" w:type="dxa"/>
            <w:noWrap/>
            <w:hideMark/>
          </w:tcPr>
          <w:p w14:paraId="50468E8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3DD7D99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1CC3674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0F5EA89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3D76D53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12DD89F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5801FE4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6F410FA0" w14:textId="77777777" w:rsidTr="00A679CC">
        <w:trPr>
          <w:trHeight w:val="300"/>
        </w:trPr>
        <w:tc>
          <w:tcPr>
            <w:tcW w:w="1110" w:type="dxa"/>
            <w:noWrap/>
            <w:hideMark/>
          </w:tcPr>
          <w:p w14:paraId="5DA8E14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URXCOP</w:t>
            </w:r>
          </w:p>
        </w:tc>
        <w:tc>
          <w:tcPr>
            <w:tcW w:w="1878" w:type="dxa"/>
            <w:noWrap/>
            <w:hideMark/>
          </w:tcPr>
          <w:p w14:paraId="32D76BC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Mono(carboxyoctyl) phthalate (ng/mL)</w:t>
            </w:r>
          </w:p>
        </w:tc>
        <w:tc>
          <w:tcPr>
            <w:tcW w:w="961" w:type="dxa"/>
            <w:noWrap/>
            <w:hideMark/>
          </w:tcPr>
          <w:p w14:paraId="0D4ED5B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2.04E-01</w:t>
            </w:r>
          </w:p>
        </w:tc>
        <w:tc>
          <w:tcPr>
            <w:tcW w:w="1055" w:type="dxa"/>
            <w:noWrap/>
            <w:hideMark/>
          </w:tcPr>
          <w:p w14:paraId="2468885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Increase Over Time</w:t>
            </w:r>
          </w:p>
        </w:tc>
        <w:tc>
          <w:tcPr>
            <w:tcW w:w="1079" w:type="dxa"/>
            <w:noWrap/>
            <w:hideMark/>
          </w:tcPr>
          <w:p w14:paraId="594375C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59.83208</w:t>
            </w:r>
          </w:p>
        </w:tc>
        <w:tc>
          <w:tcPr>
            <w:tcW w:w="848" w:type="dxa"/>
            <w:noWrap/>
            <w:hideMark/>
          </w:tcPr>
          <w:p w14:paraId="0C0A3D0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0.0049</w:t>
            </w:r>
          </w:p>
        </w:tc>
        <w:tc>
          <w:tcPr>
            <w:tcW w:w="729" w:type="dxa"/>
            <w:noWrap/>
            <w:hideMark/>
          </w:tcPr>
          <w:p w14:paraId="7FD3A79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41.1645</w:t>
            </w:r>
          </w:p>
        </w:tc>
        <w:tc>
          <w:tcPr>
            <w:tcW w:w="845" w:type="dxa"/>
            <w:noWrap/>
            <w:hideMark/>
          </w:tcPr>
          <w:p w14:paraId="75D1C76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0.00E+00</w:t>
            </w:r>
          </w:p>
        </w:tc>
        <w:tc>
          <w:tcPr>
            <w:tcW w:w="845" w:type="dxa"/>
            <w:noWrap/>
            <w:hideMark/>
          </w:tcPr>
          <w:p w14:paraId="0BDB185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0.00E+00</w:t>
            </w:r>
          </w:p>
        </w:tc>
      </w:tr>
      <w:tr w:rsidR="00A679CC" w:rsidRPr="00A679CC" w14:paraId="55CECD56" w14:textId="77777777" w:rsidTr="00A679CC">
        <w:trPr>
          <w:trHeight w:val="300"/>
        </w:trPr>
        <w:tc>
          <w:tcPr>
            <w:tcW w:w="1110" w:type="dxa"/>
            <w:noWrap/>
            <w:hideMark/>
          </w:tcPr>
          <w:p w14:paraId="2E01676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URXMIB</w:t>
            </w:r>
          </w:p>
        </w:tc>
        <w:tc>
          <w:tcPr>
            <w:tcW w:w="1878" w:type="dxa"/>
            <w:noWrap/>
            <w:hideMark/>
          </w:tcPr>
          <w:p w14:paraId="06E8EB68" w14:textId="77777777" w:rsidR="00601F18" w:rsidRPr="00A679CC" w:rsidRDefault="00601F18" w:rsidP="00601F18">
            <w:pPr>
              <w:rPr>
                <w:rFonts w:asciiTheme="majorBidi" w:hAnsiTheme="majorBidi" w:cstheme="majorBidi"/>
                <w:sz w:val="16"/>
                <w:szCs w:val="16"/>
                <w:lang w:val="it-IT"/>
              </w:rPr>
            </w:pPr>
            <w:r w:rsidRPr="00A679CC">
              <w:rPr>
                <w:rFonts w:asciiTheme="majorBidi" w:hAnsiTheme="majorBidi" w:cstheme="majorBidi"/>
                <w:sz w:val="16"/>
                <w:szCs w:val="16"/>
                <w:lang w:val="it-IT"/>
              </w:rPr>
              <w:t>Mono-isobutyl pthalate (ng/mL)</w:t>
            </w:r>
          </w:p>
        </w:tc>
        <w:tc>
          <w:tcPr>
            <w:tcW w:w="961" w:type="dxa"/>
            <w:noWrap/>
            <w:hideMark/>
          </w:tcPr>
          <w:p w14:paraId="309BBA7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9.39E-02</w:t>
            </w:r>
          </w:p>
        </w:tc>
        <w:tc>
          <w:tcPr>
            <w:tcW w:w="1055" w:type="dxa"/>
            <w:noWrap/>
            <w:hideMark/>
          </w:tcPr>
          <w:p w14:paraId="614D3E3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Increase Over Time</w:t>
            </w:r>
          </w:p>
        </w:tc>
        <w:tc>
          <w:tcPr>
            <w:tcW w:w="1079" w:type="dxa"/>
            <w:noWrap/>
            <w:hideMark/>
          </w:tcPr>
          <w:p w14:paraId="6B58E61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24.12645</w:t>
            </w:r>
          </w:p>
        </w:tc>
        <w:tc>
          <w:tcPr>
            <w:tcW w:w="848" w:type="dxa"/>
            <w:noWrap/>
            <w:hideMark/>
          </w:tcPr>
          <w:p w14:paraId="4C81362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0.0021</w:t>
            </w:r>
          </w:p>
        </w:tc>
        <w:tc>
          <w:tcPr>
            <w:tcW w:w="729" w:type="dxa"/>
            <w:noWrap/>
            <w:hideMark/>
          </w:tcPr>
          <w:p w14:paraId="1407A95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44.8994</w:t>
            </w:r>
          </w:p>
        </w:tc>
        <w:tc>
          <w:tcPr>
            <w:tcW w:w="845" w:type="dxa"/>
            <w:noWrap/>
            <w:hideMark/>
          </w:tcPr>
          <w:p w14:paraId="04F7943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0.00E+00</w:t>
            </w:r>
          </w:p>
        </w:tc>
        <w:tc>
          <w:tcPr>
            <w:tcW w:w="845" w:type="dxa"/>
            <w:noWrap/>
            <w:hideMark/>
          </w:tcPr>
          <w:p w14:paraId="28FEE61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0.00E+00</w:t>
            </w:r>
          </w:p>
        </w:tc>
      </w:tr>
      <w:tr w:rsidR="00A679CC" w:rsidRPr="00A679CC" w14:paraId="3BDDD21F" w14:textId="77777777" w:rsidTr="00A679CC">
        <w:trPr>
          <w:trHeight w:val="300"/>
        </w:trPr>
        <w:tc>
          <w:tcPr>
            <w:tcW w:w="1110" w:type="dxa"/>
            <w:noWrap/>
            <w:hideMark/>
          </w:tcPr>
          <w:p w14:paraId="79A83E2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URXMHP</w:t>
            </w:r>
          </w:p>
        </w:tc>
        <w:tc>
          <w:tcPr>
            <w:tcW w:w="1878" w:type="dxa"/>
            <w:noWrap/>
            <w:hideMark/>
          </w:tcPr>
          <w:p w14:paraId="4666075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Mono-(2-ethyl)-hexyl phthalate (ng/mL)</w:t>
            </w:r>
          </w:p>
        </w:tc>
        <w:tc>
          <w:tcPr>
            <w:tcW w:w="961" w:type="dxa"/>
            <w:noWrap/>
            <w:hideMark/>
          </w:tcPr>
          <w:p w14:paraId="533430B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-6.11E-02</w:t>
            </w:r>
          </w:p>
        </w:tc>
        <w:tc>
          <w:tcPr>
            <w:tcW w:w="1055" w:type="dxa"/>
            <w:noWrap/>
            <w:hideMark/>
          </w:tcPr>
          <w:p w14:paraId="143D47A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Slight Decrease Over Time</w:t>
            </w:r>
          </w:p>
        </w:tc>
        <w:tc>
          <w:tcPr>
            <w:tcW w:w="1079" w:type="dxa"/>
            <w:noWrap/>
            <w:hideMark/>
          </w:tcPr>
          <w:p w14:paraId="0DF2987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-13.1225</w:t>
            </w:r>
          </w:p>
        </w:tc>
        <w:tc>
          <w:tcPr>
            <w:tcW w:w="848" w:type="dxa"/>
            <w:noWrap/>
            <w:hideMark/>
          </w:tcPr>
          <w:p w14:paraId="2ED04CC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0.0021</w:t>
            </w:r>
          </w:p>
        </w:tc>
        <w:tc>
          <w:tcPr>
            <w:tcW w:w="729" w:type="dxa"/>
            <w:noWrap/>
            <w:hideMark/>
          </w:tcPr>
          <w:p w14:paraId="081D1FB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-29.5302</w:t>
            </w:r>
          </w:p>
        </w:tc>
        <w:tc>
          <w:tcPr>
            <w:tcW w:w="845" w:type="dxa"/>
            <w:noWrap/>
            <w:hideMark/>
          </w:tcPr>
          <w:p w14:paraId="605691A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1.53E-186</w:t>
            </w:r>
          </w:p>
        </w:tc>
        <w:tc>
          <w:tcPr>
            <w:tcW w:w="845" w:type="dxa"/>
            <w:noWrap/>
            <w:hideMark/>
          </w:tcPr>
          <w:p w14:paraId="741DF21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1.66E-185</w:t>
            </w:r>
          </w:p>
        </w:tc>
      </w:tr>
      <w:tr w:rsidR="00A679CC" w:rsidRPr="00A679CC" w14:paraId="73FB4147" w14:textId="77777777" w:rsidTr="00A679CC">
        <w:trPr>
          <w:trHeight w:val="300"/>
        </w:trPr>
        <w:tc>
          <w:tcPr>
            <w:tcW w:w="1110" w:type="dxa"/>
            <w:noWrap/>
            <w:hideMark/>
          </w:tcPr>
          <w:p w14:paraId="47D2C0B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URXMOH</w:t>
            </w:r>
          </w:p>
        </w:tc>
        <w:tc>
          <w:tcPr>
            <w:tcW w:w="1878" w:type="dxa"/>
            <w:noWrap/>
            <w:hideMark/>
          </w:tcPr>
          <w:p w14:paraId="7B37CA9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Mono-(2-ethyl-5-oxohexyl) phthalate (ng/mL)</w:t>
            </w:r>
          </w:p>
        </w:tc>
        <w:tc>
          <w:tcPr>
            <w:tcW w:w="961" w:type="dxa"/>
            <w:noWrap/>
            <w:hideMark/>
          </w:tcPr>
          <w:p w14:paraId="2664508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-6.73E-02</w:t>
            </w:r>
          </w:p>
        </w:tc>
        <w:tc>
          <w:tcPr>
            <w:tcW w:w="1055" w:type="dxa"/>
            <w:noWrap/>
            <w:hideMark/>
          </w:tcPr>
          <w:p w14:paraId="7172627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Slight Decrease Over Time</w:t>
            </w:r>
          </w:p>
        </w:tc>
        <w:tc>
          <w:tcPr>
            <w:tcW w:w="1079" w:type="dxa"/>
            <w:noWrap/>
            <w:hideMark/>
          </w:tcPr>
          <w:p w14:paraId="4C38997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-14.36</w:t>
            </w:r>
          </w:p>
        </w:tc>
        <w:tc>
          <w:tcPr>
            <w:tcW w:w="848" w:type="dxa"/>
            <w:noWrap/>
            <w:hideMark/>
          </w:tcPr>
          <w:p w14:paraId="32645E7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0.0025</w:t>
            </w:r>
          </w:p>
        </w:tc>
        <w:tc>
          <w:tcPr>
            <w:tcW w:w="729" w:type="dxa"/>
            <w:noWrap/>
            <w:hideMark/>
          </w:tcPr>
          <w:p w14:paraId="4F880AB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-27.3382</w:t>
            </w:r>
          </w:p>
        </w:tc>
        <w:tc>
          <w:tcPr>
            <w:tcW w:w="845" w:type="dxa"/>
            <w:noWrap/>
            <w:hideMark/>
          </w:tcPr>
          <w:p w14:paraId="310EE28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3.14E-160</w:t>
            </w:r>
          </w:p>
        </w:tc>
        <w:tc>
          <w:tcPr>
            <w:tcW w:w="845" w:type="dxa"/>
            <w:noWrap/>
            <w:hideMark/>
          </w:tcPr>
          <w:p w14:paraId="2314E75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2.95E-159</w:t>
            </w:r>
          </w:p>
        </w:tc>
      </w:tr>
      <w:tr w:rsidR="00A679CC" w:rsidRPr="00A679CC" w14:paraId="01964F3A" w14:textId="77777777" w:rsidTr="00A679CC">
        <w:trPr>
          <w:trHeight w:val="300"/>
        </w:trPr>
        <w:tc>
          <w:tcPr>
            <w:tcW w:w="1110" w:type="dxa"/>
            <w:noWrap/>
            <w:hideMark/>
          </w:tcPr>
          <w:p w14:paraId="090430B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URXMZP</w:t>
            </w:r>
          </w:p>
        </w:tc>
        <w:tc>
          <w:tcPr>
            <w:tcW w:w="1878" w:type="dxa"/>
            <w:noWrap/>
            <w:hideMark/>
          </w:tcPr>
          <w:p w14:paraId="00CE8487" w14:textId="77777777" w:rsidR="00601F18" w:rsidRPr="00A679CC" w:rsidRDefault="00601F18" w:rsidP="00601F18">
            <w:pPr>
              <w:rPr>
                <w:rFonts w:asciiTheme="majorBidi" w:hAnsiTheme="majorBidi" w:cstheme="majorBidi"/>
                <w:sz w:val="16"/>
                <w:szCs w:val="16"/>
                <w:lang w:val="it-IT"/>
              </w:rPr>
            </w:pPr>
            <w:r w:rsidRPr="00A679CC">
              <w:rPr>
                <w:rFonts w:asciiTheme="majorBidi" w:hAnsiTheme="majorBidi" w:cstheme="majorBidi"/>
                <w:sz w:val="16"/>
                <w:szCs w:val="16"/>
                <w:lang w:val="it-IT"/>
              </w:rPr>
              <w:t>Mono-benzyl phthalate (ng/mL)</w:t>
            </w:r>
          </w:p>
        </w:tc>
        <w:tc>
          <w:tcPr>
            <w:tcW w:w="961" w:type="dxa"/>
            <w:noWrap/>
            <w:hideMark/>
          </w:tcPr>
          <w:p w14:paraId="0DBED58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-4.10E-02</w:t>
            </w:r>
          </w:p>
        </w:tc>
        <w:tc>
          <w:tcPr>
            <w:tcW w:w="1055" w:type="dxa"/>
            <w:noWrap/>
            <w:hideMark/>
          </w:tcPr>
          <w:p w14:paraId="6D13905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Stable Over Time</w:t>
            </w:r>
          </w:p>
        </w:tc>
        <w:tc>
          <w:tcPr>
            <w:tcW w:w="1079" w:type="dxa"/>
            <w:noWrap/>
            <w:hideMark/>
          </w:tcPr>
          <w:p w14:paraId="229614B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-9.00547</w:t>
            </w:r>
          </w:p>
        </w:tc>
        <w:tc>
          <w:tcPr>
            <w:tcW w:w="848" w:type="dxa"/>
            <w:noWrap/>
            <w:hideMark/>
          </w:tcPr>
          <w:p w14:paraId="72A5994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0.0019</w:t>
            </w:r>
          </w:p>
        </w:tc>
        <w:tc>
          <w:tcPr>
            <w:tcW w:w="729" w:type="dxa"/>
            <w:noWrap/>
            <w:hideMark/>
          </w:tcPr>
          <w:p w14:paraId="55F7239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-21.0765</w:t>
            </w:r>
          </w:p>
        </w:tc>
        <w:tc>
          <w:tcPr>
            <w:tcW w:w="845" w:type="dxa"/>
            <w:noWrap/>
            <w:hideMark/>
          </w:tcPr>
          <w:p w14:paraId="051D6B8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2.95E-97</w:t>
            </w:r>
          </w:p>
        </w:tc>
        <w:tc>
          <w:tcPr>
            <w:tcW w:w="845" w:type="dxa"/>
            <w:noWrap/>
            <w:hideMark/>
          </w:tcPr>
          <w:p w14:paraId="54B3677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1.81E-96</w:t>
            </w:r>
          </w:p>
        </w:tc>
      </w:tr>
      <w:tr w:rsidR="00A679CC" w:rsidRPr="00A679CC" w14:paraId="234C4CB8" w14:textId="77777777" w:rsidTr="00A679CC">
        <w:trPr>
          <w:trHeight w:val="300"/>
        </w:trPr>
        <w:tc>
          <w:tcPr>
            <w:tcW w:w="1110" w:type="dxa"/>
            <w:noWrap/>
            <w:hideMark/>
          </w:tcPr>
          <w:p w14:paraId="7E6A209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URXMHH</w:t>
            </w:r>
          </w:p>
        </w:tc>
        <w:tc>
          <w:tcPr>
            <w:tcW w:w="1878" w:type="dxa"/>
            <w:noWrap/>
            <w:hideMark/>
          </w:tcPr>
          <w:p w14:paraId="4871F7E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Mono-(2-ethyl-5-hydroxyhexyl) phthalate (ng/mL)</w:t>
            </w:r>
          </w:p>
        </w:tc>
        <w:tc>
          <w:tcPr>
            <w:tcW w:w="961" w:type="dxa"/>
            <w:noWrap/>
            <w:hideMark/>
          </w:tcPr>
          <w:p w14:paraId="573F7E2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-5.96E-02</w:t>
            </w:r>
          </w:p>
        </w:tc>
        <w:tc>
          <w:tcPr>
            <w:tcW w:w="1055" w:type="dxa"/>
            <w:noWrap/>
            <w:hideMark/>
          </w:tcPr>
          <w:p w14:paraId="39D885D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Slight Decrease Over Time</w:t>
            </w:r>
          </w:p>
        </w:tc>
        <w:tc>
          <w:tcPr>
            <w:tcW w:w="1079" w:type="dxa"/>
            <w:noWrap/>
            <w:hideMark/>
          </w:tcPr>
          <w:p w14:paraId="4292C4B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-12.8325</w:t>
            </w:r>
          </w:p>
        </w:tc>
        <w:tc>
          <w:tcPr>
            <w:tcW w:w="848" w:type="dxa"/>
            <w:noWrap/>
            <w:hideMark/>
          </w:tcPr>
          <w:p w14:paraId="1390C0B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0.0026</w:t>
            </w:r>
          </w:p>
        </w:tc>
        <w:tc>
          <w:tcPr>
            <w:tcW w:w="729" w:type="dxa"/>
            <w:noWrap/>
            <w:hideMark/>
          </w:tcPr>
          <w:p w14:paraId="333E4DC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-23.3180</w:t>
            </w:r>
          </w:p>
        </w:tc>
        <w:tc>
          <w:tcPr>
            <w:tcW w:w="845" w:type="dxa"/>
            <w:noWrap/>
            <w:hideMark/>
          </w:tcPr>
          <w:p w14:paraId="783B8E1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5.98E-118</w:t>
            </w:r>
          </w:p>
        </w:tc>
        <w:tc>
          <w:tcPr>
            <w:tcW w:w="845" w:type="dxa"/>
            <w:noWrap/>
            <w:hideMark/>
          </w:tcPr>
          <w:p w14:paraId="1FC6A8F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3.83E-117</w:t>
            </w:r>
          </w:p>
        </w:tc>
      </w:tr>
      <w:tr w:rsidR="00A679CC" w:rsidRPr="00A679CC" w14:paraId="2099D394" w14:textId="77777777" w:rsidTr="00A679CC">
        <w:trPr>
          <w:trHeight w:val="300"/>
        </w:trPr>
        <w:tc>
          <w:tcPr>
            <w:tcW w:w="1110" w:type="dxa"/>
            <w:noWrap/>
            <w:hideMark/>
          </w:tcPr>
          <w:p w14:paraId="4127EB8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URXECP</w:t>
            </w:r>
          </w:p>
        </w:tc>
        <w:tc>
          <w:tcPr>
            <w:tcW w:w="1878" w:type="dxa"/>
            <w:noWrap/>
            <w:hideMark/>
          </w:tcPr>
          <w:p w14:paraId="3383C58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Mono-2-ethyl-5-carboxypentyl phthalate (ng/mL)</w:t>
            </w:r>
          </w:p>
        </w:tc>
        <w:tc>
          <w:tcPr>
            <w:tcW w:w="961" w:type="dxa"/>
            <w:noWrap/>
            <w:hideMark/>
          </w:tcPr>
          <w:p w14:paraId="613EA9C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-9.03E-02</w:t>
            </w:r>
          </w:p>
        </w:tc>
        <w:tc>
          <w:tcPr>
            <w:tcW w:w="1055" w:type="dxa"/>
            <w:noWrap/>
            <w:hideMark/>
          </w:tcPr>
          <w:p w14:paraId="3C05402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Slight Decrease Over Time</w:t>
            </w:r>
          </w:p>
        </w:tc>
        <w:tc>
          <w:tcPr>
            <w:tcW w:w="1079" w:type="dxa"/>
            <w:noWrap/>
            <w:hideMark/>
          </w:tcPr>
          <w:p w14:paraId="307A8C0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-18.7718</w:t>
            </w:r>
          </w:p>
        </w:tc>
        <w:tc>
          <w:tcPr>
            <w:tcW w:w="848" w:type="dxa"/>
            <w:noWrap/>
            <w:hideMark/>
          </w:tcPr>
          <w:p w14:paraId="685AD86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0.0032</w:t>
            </w:r>
          </w:p>
        </w:tc>
        <w:tc>
          <w:tcPr>
            <w:tcW w:w="729" w:type="dxa"/>
            <w:noWrap/>
            <w:hideMark/>
          </w:tcPr>
          <w:p w14:paraId="002D154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-28.6516</w:t>
            </w:r>
          </w:p>
        </w:tc>
        <w:tc>
          <w:tcPr>
            <w:tcW w:w="845" w:type="dxa"/>
            <w:noWrap/>
            <w:hideMark/>
          </w:tcPr>
          <w:p w14:paraId="5C9521A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2.87E-174</w:t>
            </w:r>
          </w:p>
        </w:tc>
        <w:tc>
          <w:tcPr>
            <w:tcW w:w="845" w:type="dxa"/>
            <w:noWrap/>
            <w:hideMark/>
          </w:tcPr>
          <w:p w14:paraId="6039B32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2.89E-173</w:t>
            </w:r>
          </w:p>
        </w:tc>
      </w:tr>
      <w:tr w:rsidR="00A679CC" w:rsidRPr="00A679CC" w14:paraId="4921BCC2" w14:textId="77777777" w:rsidTr="00A679CC">
        <w:trPr>
          <w:trHeight w:val="300"/>
        </w:trPr>
        <w:tc>
          <w:tcPr>
            <w:tcW w:w="1110" w:type="dxa"/>
            <w:noWrap/>
            <w:hideMark/>
          </w:tcPr>
          <w:p w14:paraId="48569F6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URXMBP</w:t>
            </w:r>
          </w:p>
        </w:tc>
        <w:tc>
          <w:tcPr>
            <w:tcW w:w="1878" w:type="dxa"/>
            <w:noWrap/>
            <w:hideMark/>
          </w:tcPr>
          <w:p w14:paraId="3E2DBC3C" w14:textId="77777777" w:rsidR="00601F18" w:rsidRPr="00A679CC" w:rsidRDefault="00601F18" w:rsidP="00601F18">
            <w:pPr>
              <w:rPr>
                <w:rFonts w:asciiTheme="majorBidi" w:hAnsiTheme="majorBidi" w:cstheme="majorBidi"/>
                <w:sz w:val="16"/>
                <w:szCs w:val="16"/>
                <w:lang w:val="it-IT"/>
              </w:rPr>
            </w:pPr>
            <w:r w:rsidRPr="00A679CC">
              <w:rPr>
                <w:rFonts w:asciiTheme="majorBidi" w:hAnsiTheme="majorBidi" w:cstheme="majorBidi"/>
                <w:sz w:val="16"/>
                <w:szCs w:val="16"/>
                <w:lang w:val="it-IT"/>
              </w:rPr>
              <w:t>Mono-n-butyl phthalate (ng/mL)</w:t>
            </w:r>
          </w:p>
        </w:tc>
        <w:tc>
          <w:tcPr>
            <w:tcW w:w="961" w:type="dxa"/>
            <w:noWrap/>
            <w:hideMark/>
          </w:tcPr>
          <w:p w14:paraId="7B9B1BC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-4.40E-02</w:t>
            </w:r>
          </w:p>
        </w:tc>
        <w:tc>
          <w:tcPr>
            <w:tcW w:w="1055" w:type="dxa"/>
            <w:noWrap/>
            <w:hideMark/>
          </w:tcPr>
          <w:p w14:paraId="0885237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Stable Over Time</w:t>
            </w:r>
          </w:p>
        </w:tc>
        <w:tc>
          <w:tcPr>
            <w:tcW w:w="1079" w:type="dxa"/>
            <w:noWrap/>
            <w:hideMark/>
          </w:tcPr>
          <w:p w14:paraId="76AE706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-9.64072</w:t>
            </w:r>
          </w:p>
        </w:tc>
        <w:tc>
          <w:tcPr>
            <w:tcW w:w="848" w:type="dxa"/>
            <w:noWrap/>
            <w:hideMark/>
          </w:tcPr>
          <w:p w14:paraId="1D1B405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0.0017</w:t>
            </w:r>
          </w:p>
        </w:tc>
        <w:tc>
          <w:tcPr>
            <w:tcW w:w="729" w:type="dxa"/>
            <w:noWrap/>
            <w:hideMark/>
          </w:tcPr>
          <w:p w14:paraId="39810FE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-25.2612</w:t>
            </w:r>
          </w:p>
        </w:tc>
        <w:tc>
          <w:tcPr>
            <w:tcW w:w="845" w:type="dxa"/>
            <w:noWrap/>
            <w:hideMark/>
          </w:tcPr>
          <w:p w14:paraId="274C85E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4.99E-138</w:t>
            </w:r>
          </w:p>
        </w:tc>
        <w:tc>
          <w:tcPr>
            <w:tcW w:w="845" w:type="dxa"/>
            <w:noWrap/>
            <w:hideMark/>
          </w:tcPr>
          <w:p w14:paraId="3DBAFA5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3.70E-137</w:t>
            </w:r>
          </w:p>
        </w:tc>
      </w:tr>
      <w:tr w:rsidR="00A679CC" w:rsidRPr="00A679CC" w14:paraId="53B4D094" w14:textId="77777777" w:rsidTr="00A679CC">
        <w:trPr>
          <w:trHeight w:val="300"/>
        </w:trPr>
        <w:tc>
          <w:tcPr>
            <w:tcW w:w="1110" w:type="dxa"/>
            <w:noWrap/>
            <w:hideMark/>
          </w:tcPr>
          <w:p w14:paraId="2E53355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URXMEP</w:t>
            </w:r>
          </w:p>
        </w:tc>
        <w:tc>
          <w:tcPr>
            <w:tcW w:w="1878" w:type="dxa"/>
            <w:noWrap/>
            <w:hideMark/>
          </w:tcPr>
          <w:p w14:paraId="49315245" w14:textId="77777777" w:rsidR="00601F18" w:rsidRPr="00A679CC" w:rsidRDefault="00601F18" w:rsidP="00601F18">
            <w:pPr>
              <w:rPr>
                <w:rFonts w:asciiTheme="majorBidi" w:hAnsiTheme="majorBidi" w:cstheme="majorBidi"/>
                <w:sz w:val="16"/>
                <w:szCs w:val="16"/>
                <w:lang w:val="it-IT"/>
              </w:rPr>
            </w:pPr>
            <w:r w:rsidRPr="00A679CC">
              <w:rPr>
                <w:rFonts w:asciiTheme="majorBidi" w:hAnsiTheme="majorBidi" w:cstheme="majorBidi"/>
                <w:sz w:val="16"/>
                <w:szCs w:val="16"/>
                <w:lang w:val="it-IT"/>
              </w:rPr>
              <w:t>Mono-ethyl phthalate (ng/mL)</w:t>
            </w:r>
          </w:p>
        </w:tc>
        <w:tc>
          <w:tcPr>
            <w:tcW w:w="961" w:type="dxa"/>
            <w:noWrap/>
            <w:hideMark/>
          </w:tcPr>
          <w:p w14:paraId="042E05D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-5.71E-02</w:t>
            </w:r>
          </w:p>
        </w:tc>
        <w:tc>
          <w:tcPr>
            <w:tcW w:w="1055" w:type="dxa"/>
            <w:noWrap/>
            <w:hideMark/>
          </w:tcPr>
          <w:p w14:paraId="74A3151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Slight Decrease Over Time</w:t>
            </w:r>
          </w:p>
        </w:tc>
        <w:tc>
          <w:tcPr>
            <w:tcW w:w="1079" w:type="dxa"/>
            <w:noWrap/>
            <w:hideMark/>
          </w:tcPr>
          <w:p w14:paraId="2F6C391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-12.3192</w:t>
            </w:r>
          </w:p>
        </w:tc>
        <w:tc>
          <w:tcPr>
            <w:tcW w:w="848" w:type="dxa"/>
            <w:noWrap/>
            <w:hideMark/>
          </w:tcPr>
          <w:p w14:paraId="65D61FC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0.0024</w:t>
            </w:r>
          </w:p>
        </w:tc>
        <w:tc>
          <w:tcPr>
            <w:tcW w:w="729" w:type="dxa"/>
            <w:noWrap/>
            <w:hideMark/>
          </w:tcPr>
          <w:p w14:paraId="628F31D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-23.5879</w:t>
            </w:r>
          </w:p>
        </w:tc>
        <w:tc>
          <w:tcPr>
            <w:tcW w:w="845" w:type="dxa"/>
            <w:noWrap/>
            <w:hideMark/>
          </w:tcPr>
          <w:p w14:paraId="2A78300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6.64E-121</w:t>
            </w:r>
          </w:p>
        </w:tc>
        <w:tc>
          <w:tcPr>
            <w:tcW w:w="845" w:type="dxa"/>
            <w:noWrap/>
            <w:hideMark/>
          </w:tcPr>
          <w:p w14:paraId="5FD6EFA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4.46E-120</w:t>
            </w:r>
          </w:p>
        </w:tc>
      </w:tr>
      <w:tr w:rsidR="00A679CC" w:rsidRPr="00A679CC" w14:paraId="2528378B" w14:textId="77777777" w:rsidTr="00A679CC">
        <w:trPr>
          <w:trHeight w:val="300"/>
        </w:trPr>
        <w:tc>
          <w:tcPr>
            <w:tcW w:w="1110" w:type="dxa"/>
            <w:noWrap/>
            <w:hideMark/>
          </w:tcPr>
          <w:p w14:paraId="5AB2A1B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URXMNM</w:t>
            </w:r>
          </w:p>
        </w:tc>
        <w:tc>
          <w:tcPr>
            <w:tcW w:w="1878" w:type="dxa"/>
            <w:noWrap/>
            <w:hideMark/>
          </w:tcPr>
          <w:p w14:paraId="11F2F58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Mono-n-methyl phthalate (ng/mL)</w:t>
            </w:r>
          </w:p>
        </w:tc>
        <w:tc>
          <w:tcPr>
            <w:tcW w:w="961" w:type="dxa"/>
            <w:noWrap/>
            <w:hideMark/>
          </w:tcPr>
          <w:p w14:paraId="30C1DBD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-3.87E-03</w:t>
            </w:r>
          </w:p>
        </w:tc>
        <w:tc>
          <w:tcPr>
            <w:tcW w:w="1055" w:type="dxa"/>
            <w:noWrap/>
            <w:hideMark/>
          </w:tcPr>
          <w:p w14:paraId="181A950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Stable Over Time</w:t>
            </w:r>
          </w:p>
        </w:tc>
        <w:tc>
          <w:tcPr>
            <w:tcW w:w="1079" w:type="dxa"/>
            <w:noWrap/>
            <w:hideMark/>
          </w:tcPr>
          <w:p w14:paraId="4ED3040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-0.8868</w:t>
            </w:r>
          </w:p>
        </w:tc>
        <w:tc>
          <w:tcPr>
            <w:tcW w:w="848" w:type="dxa"/>
            <w:noWrap/>
            <w:hideMark/>
          </w:tcPr>
          <w:p w14:paraId="104F6BE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0.0027</w:t>
            </w:r>
          </w:p>
        </w:tc>
        <w:tc>
          <w:tcPr>
            <w:tcW w:w="729" w:type="dxa"/>
            <w:noWrap/>
            <w:hideMark/>
          </w:tcPr>
          <w:p w14:paraId="51EA1B3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-1.4330</w:t>
            </w:r>
          </w:p>
        </w:tc>
        <w:tc>
          <w:tcPr>
            <w:tcW w:w="845" w:type="dxa"/>
            <w:noWrap/>
            <w:hideMark/>
          </w:tcPr>
          <w:p w14:paraId="1D23A2B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1.52E-01</w:t>
            </w:r>
          </w:p>
        </w:tc>
        <w:tc>
          <w:tcPr>
            <w:tcW w:w="845" w:type="dxa"/>
            <w:noWrap/>
            <w:hideMark/>
          </w:tcPr>
          <w:p w14:paraId="7B27139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2.78E-01</w:t>
            </w:r>
          </w:p>
        </w:tc>
      </w:tr>
      <w:tr w:rsidR="00A679CC" w:rsidRPr="00A679CC" w14:paraId="6F718E6B" w14:textId="77777777" w:rsidTr="00A679CC">
        <w:trPr>
          <w:trHeight w:val="300"/>
        </w:trPr>
        <w:tc>
          <w:tcPr>
            <w:tcW w:w="1110" w:type="dxa"/>
            <w:noWrap/>
            <w:hideMark/>
          </w:tcPr>
          <w:p w14:paraId="12E78A5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SSURMHBP</w:t>
            </w:r>
          </w:p>
        </w:tc>
        <w:tc>
          <w:tcPr>
            <w:tcW w:w="1878" w:type="dxa"/>
            <w:noWrap/>
            <w:hideMark/>
          </w:tcPr>
          <w:p w14:paraId="57B20F7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Mono-3-hydroxy-n-butyl phthalate (ng/mL)</w:t>
            </w:r>
          </w:p>
        </w:tc>
        <w:tc>
          <w:tcPr>
            <w:tcW w:w="961" w:type="dxa"/>
            <w:noWrap/>
            <w:hideMark/>
          </w:tcPr>
          <w:p w14:paraId="6507C0A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7577065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723ADD2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5742AE6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342A91A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60223F0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1CD9ED4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7D569388" w14:textId="77777777" w:rsidTr="00A679CC">
        <w:trPr>
          <w:trHeight w:val="300"/>
        </w:trPr>
        <w:tc>
          <w:tcPr>
            <w:tcW w:w="1110" w:type="dxa"/>
            <w:noWrap/>
            <w:hideMark/>
          </w:tcPr>
          <w:p w14:paraId="72718AD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URXMC1</w:t>
            </w:r>
          </w:p>
        </w:tc>
        <w:tc>
          <w:tcPr>
            <w:tcW w:w="1878" w:type="dxa"/>
            <w:noWrap/>
            <w:hideMark/>
          </w:tcPr>
          <w:p w14:paraId="08E8509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Mono-(3-carboxypropyl) phthalate (ng/mL)</w:t>
            </w:r>
          </w:p>
        </w:tc>
        <w:tc>
          <w:tcPr>
            <w:tcW w:w="961" w:type="dxa"/>
            <w:noWrap/>
            <w:hideMark/>
          </w:tcPr>
          <w:p w14:paraId="5367AB4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1.44E-02</w:t>
            </w:r>
          </w:p>
        </w:tc>
        <w:tc>
          <w:tcPr>
            <w:tcW w:w="1055" w:type="dxa"/>
            <w:noWrap/>
            <w:hideMark/>
          </w:tcPr>
          <w:p w14:paraId="4B21E1F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Stable Over Time</w:t>
            </w:r>
          </w:p>
        </w:tc>
        <w:tc>
          <w:tcPr>
            <w:tcW w:w="1079" w:type="dxa"/>
            <w:noWrap/>
            <w:hideMark/>
          </w:tcPr>
          <w:p w14:paraId="6DE766A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3.379001</w:t>
            </w:r>
          </w:p>
        </w:tc>
        <w:tc>
          <w:tcPr>
            <w:tcW w:w="848" w:type="dxa"/>
            <w:noWrap/>
            <w:hideMark/>
          </w:tcPr>
          <w:p w14:paraId="615AC46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0.0023</w:t>
            </w:r>
          </w:p>
        </w:tc>
        <w:tc>
          <w:tcPr>
            <w:tcW w:w="729" w:type="dxa"/>
            <w:noWrap/>
            <w:hideMark/>
          </w:tcPr>
          <w:p w14:paraId="722E71D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6.2376</w:t>
            </w:r>
          </w:p>
        </w:tc>
        <w:tc>
          <w:tcPr>
            <w:tcW w:w="845" w:type="dxa"/>
            <w:noWrap/>
            <w:hideMark/>
          </w:tcPr>
          <w:p w14:paraId="7AD1788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4.58E-10</w:t>
            </w:r>
          </w:p>
        </w:tc>
        <w:tc>
          <w:tcPr>
            <w:tcW w:w="845" w:type="dxa"/>
            <w:noWrap/>
            <w:hideMark/>
          </w:tcPr>
          <w:p w14:paraId="5109BAF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1.15E-09</w:t>
            </w:r>
          </w:p>
        </w:tc>
      </w:tr>
      <w:tr w:rsidR="00A679CC" w:rsidRPr="00A679CC" w14:paraId="7561BE5A" w14:textId="77777777" w:rsidTr="00A679CC">
        <w:trPr>
          <w:trHeight w:val="300"/>
        </w:trPr>
        <w:tc>
          <w:tcPr>
            <w:tcW w:w="1110" w:type="dxa"/>
            <w:noWrap/>
            <w:hideMark/>
          </w:tcPr>
          <w:p w14:paraId="7D66C7A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URXDMA</w:t>
            </w:r>
          </w:p>
        </w:tc>
        <w:tc>
          <w:tcPr>
            <w:tcW w:w="1878" w:type="dxa"/>
            <w:noWrap/>
            <w:hideMark/>
          </w:tcPr>
          <w:p w14:paraId="6B057C2C" w14:textId="77777777" w:rsidR="00601F18" w:rsidRPr="00A679CC" w:rsidRDefault="00601F18" w:rsidP="00601F18">
            <w:pPr>
              <w:rPr>
                <w:rFonts w:asciiTheme="majorBidi" w:hAnsiTheme="majorBidi" w:cstheme="majorBidi"/>
                <w:sz w:val="16"/>
                <w:szCs w:val="16"/>
                <w:lang w:val="pt-BR"/>
              </w:rPr>
            </w:pPr>
            <w:r w:rsidRPr="00A679CC">
              <w:rPr>
                <w:rFonts w:asciiTheme="majorBidi" w:hAnsiTheme="majorBidi" w:cstheme="majorBidi"/>
                <w:sz w:val="16"/>
                <w:szCs w:val="16"/>
                <w:lang w:val="pt-BR"/>
              </w:rPr>
              <w:t>o-Desmethylangolensin (O-DMA) (ng/mL)</w:t>
            </w:r>
          </w:p>
        </w:tc>
        <w:tc>
          <w:tcPr>
            <w:tcW w:w="961" w:type="dxa"/>
            <w:noWrap/>
            <w:hideMark/>
          </w:tcPr>
          <w:p w14:paraId="4C799A9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3.21E-02</w:t>
            </w:r>
          </w:p>
        </w:tc>
        <w:tc>
          <w:tcPr>
            <w:tcW w:w="1055" w:type="dxa"/>
            <w:noWrap/>
            <w:hideMark/>
          </w:tcPr>
          <w:p w14:paraId="702CA7B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Stable Over Time</w:t>
            </w:r>
          </w:p>
        </w:tc>
        <w:tc>
          <w:tcPr>
            <w:tcW w:w="1079" w:type="dxa"/>
            <w:noWrap/>
            <w:hideMark/>
          </w:tcPr>
          <w:p w14:paraId="7C2BD46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7.668073</w:t>
            </w:r>
          </w:p>
        </w:tc>
        <w:tc>
          <w:tcPr>
            <w:tcW w:w="848" w:type="dxa"/>
            <w:noWrap/>
            <w:hideMark/>
          </w:tcPr>
          <w:p w14:paraId="388140A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0.0051</w:t>
            </w:r>
          </w:p>
        </w:tc>
        <w:tc>
          <w:tcPr>
            <w:tcW w:w="729" w:type="dxa"/>
            <w:noWrap/>
            <w:hideMark/>
          </w:tcPr>
          <w:p w14:paraId="51990AA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6.2311</w:t>
            </w:r>
          </w:p>
        </w:tc>
        <w:tc>
          <w:tcPr>
            <w:tcW w:w="845" w:type="dxa"/>
            <w:noWrap/>
            <w:hideMark/>
          </w:tcPr>
          <w:p w14:paraId="773B4C7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4.77E-10</w:t>
            </w:r>
          </w:p>
        </w:tc>
        <w:tc>
          <w:tcPr>
            <w:tcW w:w="845" w:type="dxa"/>
            <w:noWrap/>
            <w:hideMark/>
          </w:tcPr>
          <w:p w14:paraId="38F04A5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1.18E-09</w:t>
            </w:r>
          </w:p>
        </w:tc>
      </w:tr>
      <w:tr w:rsidR="00A679CC" w:rsidRPr="00A679CC" w14:paraId="4A2BAA0B" w14:textId="77777777" w:rsidTr="00A679CC">
        <w:trPr>
          <w:trHeight w:val="300"/>
        </w:trPr>
        <w:tc>
          <w:tcPr>
            <w:tcW w:w="1110" w:type="dxa"/>
            <w:noWrap/>
            <w:hideMark/>
          </w:tcPr>
          <w:p w14:paraId="41D08A7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URXETL</w:t>
            </w:r>
          </w:p>
        </w:tc>
        <w:tc>
          <w:tcPr>
            <w:tcW w:w="1878" w:type="dxa"/>
            <w:noWrap/>
            <w:hideMark/>
          </w:tcPr>
          <w:p w14:paraId="785CD62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Enterolactone (ng/mL)</w:t>
            </w:r>
          </w:p>
        </w:tc>
        <w:tc>
          <w:tcPr>
            <w:tcW w:w="961" w:type="dxa"/>
            <w:noWrap/>
            <w:hideMark/>
          </w:tcPr>
          <w:p w14:paraId="1C90E86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-4.56E-03</w:t>
            </w:r>
          </w:p>
        </w:tc>
        <w:tc>
          <w:tcPr>
            <w:tcW w:w="1055" w:type="dxa"/>
            <w:noWrap/>
            <w:hideMark/>
          </w:tcPr>
          <w:p w14:paraId="7E311EB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Stable Over Time</w:t>
            </w:r>
          </w:p>
        </w:tc>
        <w:tc>
          <w:tcPr>
            <w:tcW w:w="1079" w:type="dxa"/>
            <w:noWrap/>
            <w:hideMark/>
          </w:tcPr>
          <w:p w14:paraId="3D746E7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-1.04551</w:t>
            </w:r>
          </w:p>
        </w:tc>
        <w:tc>
          <w:tcPr>
            <w:tcW w:w="848" w:type="dxa"/>
            <w:noWrap/>
            <w:hideMark/>
          </w:tcPr>
          <w:p w14:paraId="36BF456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0.0036</w:t>
            </w:r>
          </w:p>
        </w:tc>
        <w:tc>
          <w:tcPr>
            <w:tcW w:w="729" w:type="dxa"/>
            <w:noWrap/>
            <w:hideMark/>
          </w:tcPr>
          <w:p w14:paraId="62D6E07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-1.2559</w:t>
            </w:r>
          </w:p>
        </w:tc>
        <w:tc>
          <w:tcPr>
            <w:tcW w:w="845" w:type="dxa"/>
            <w:noWrap/>
            <w:hideMark/>
          </w:tcPr>
          <w:p w14:paraId="686DA00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2.09E-01</w:t>
            </w:r>
          </w:p>
        </w:tc>
        <w:tc>
          <w:tcPr>
            <w:tcW w:w="845" w:type="dxa"/>
            <w:noWrap/>
            <w:hideMark/>
          </w:tcPr>
          <w:p w14:paraId="50A0F6D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3.73E-01</w:t>
            </w:r>
          </w:p>
        </w:tc>
      </w:tr>
      <w:tr w:rsidR="00A679CC" w:rsidRPr="00A679CC" w14:paraId="7C111393" w14:textId="77777777" w:rsidTr="00A679CC">
        <w:trPr>
          <w:trHeight w:val="300"/>
        </w:trPr>
        <w:tc>
          <w:tcPr>
            <w:tcW w:w="1110" w:type="dxa"/>
            <w:noWrap/>
            <w:hideMark/>
          </w:tcPr>
          <w:p w14:paraId="08274A7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URXETD</w:t>
            </w:r>
          </w:p>
        </w:tc>
        <w:tc>
          <w:tcPr>
            <w:tcW w:w="1878" w:type="dxa"/>
            <w:noWrap/>
            <w:hideMark/>
          </w:tcPr>
          <w:p w14:paraId="6660118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Enterodiol (ng/mL)</w:t>
            </w:r>
          </w:p>
        </w:tc>
        <w:tc>
          <w:tcPr>
            <w:tcW w:w="961" w:type="dxa"/>
            <w:noWrap/>
            <w:hideMark/>
          </w:tcPr>
          <w:p w14:paraId="0E8DCD5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3.20E-02</w:t>
            </w:r>
          </w:p>
        </w:tc>
        <w:tc>
          <w:tcPr>
            <w:tcW w:w="1055" w:type="dxa"/>
            <w:noWrap/>
            <w:hideMark/>
          </w:tcPr>
          <w:p w14:paraId="710ABC1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Stable Over Time</w:t>
            </w:r>
          </w:p>
        </w:tc>
        <w:tc>
          <w:tcPr>
            <w:tcW w:w="1079" w:type="dxa"/>
            <w:noWrap/>
            <w:hideMark/>
          </w:tcPr>
          <w:p w14:paraId="43DEE7D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7.655037</w:t>
            </w:r>
          </w:p>
        </w:tc>
        <w:tc>
          <w:tcPr>
            <w:tcW w:w="848" w:type="dxa"/>
            <w:noWrap/>
            <w:hideMark/>
          </w:tcPr>
          <w:p w14:paraId="59711E8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0.0034</w:t>
            </w:r>
          </w:p>
        </w:tc>
        <w:tc>
          <w:tcPr>
            <w:tcW w:w="729" w:type="dxa"/>
            <w:noWrap/>
            <w:hideMark/>
          </w:tcPr>
          <w:p w14:paraId="63AC67A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9.4067</w:t>
            </w:r>
          </w:p>
        </w:tc>
        <w:tc>
          <w:tcPr>
            <w:tcW w:w="845" w:type="dxa"/>
            <w:noWrap/>
            <w:hideMark/>
          </w:tcPr>
          <w:p w14:paraId="68111FE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5.94E-21</w:t>
            </w:r>
          </w:p>
        </w:tc>
        <w:tc>
          <w:tcPr>
            <w:tcW w:w="845" w:type="dxa"/>
            <w:noWrap/>
            <w:hideMark/>
          </w:tcPr>
          <w:p w14:paraId="7401972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1.71E-20</w:t>
            </w:r>
          </w:p>
        </w:tc>
      </w:tr>
      <w:tr w:rsidR="00A679CC" w:rsidRPr="00A679CC" w14:paraId="5CEB27F6" w14:textId="77777777" w:rsidTr="00A679CC">
        <w:trPr>
          <w:trHeight w:val="300"/>
        </w:trPr>
        <w:tc>
          <w:tcPr>
            <w:tcW w:w="1110" w:type="dxa"/>
            <w:noWrap/>
            <w:hideMark/>
          </w:tcPr>
          <w:p w14:paraId="3628EF3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URXP05</w:t>
            </w:r>
          </w:p>
        </w:tc>
        <w:tc>
          <w:tcPr>
            <w:tcW w:w="1878" w:type="dxa"/>
            <w:noWrap/>
            <w:hideMark/>
          </w:tcPr>
          <w:p w14:paraId="5B6D810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3-phenanthrene (ng/L)</w:t>
            </w:r>
          </w:p>
        </w:tc>
        <w:tc>
          <w:tcPr>
            <w:tcW w:w="961" w:type="dxa"/>
            <w:noWrap/>
            <w:hideMark/>
          </w:tcPr>
          <w:p w14:paraId="12FB829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-2.97E-02</w:t>
            </w:r>
          </w:p>
        </w:tc>
        <w:tc>
          <w:tcPr>
            <w:tcW w:w="1055" w:type="dxa"/>
            <w:noWrap/>
            <w:hideMark/>
          </w:tcPr>
          <w:p w14:paraId="55CCE82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Stable Over Time</w:t>
            </w:r>
          </w:p>
        </w:tc>
        <w:tc>
          <w:tcPr>
            <w:tcW w:w="1079" w:type="dxa"/>
            <w:noWrap/>
            <w:hideMark/>
          </w:tcPr>
          <w:p w14:paraId="30F2836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-6.61767</w:t>
            </w:r>
          </w:p>
        </w:tc>
        <w:tc>
          <w:tcPr>
            <w:tcW w:w="848" w:type="dxa"/>
            <w:noWrap/>
            <w:hideMark/>
          </w:tcPr>
          <w:p w14:paraId="62A79D1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0.0017</w:t>
            </w:r>
          </w:p>
        </w:tc>
        <w:tc>
          <w:tcPr>
            <w:tcW w:w="729" w:type="dxa"/>
            <w:noWrap/>
            <w:hideMark/>
          </w:tcPr>
          <w:p w14:paraId="5343898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-17.1925</w:t>
            </w:r>
          </w:p>
        </w:tc>
        <w:tc>
          <w:tcPr>
            <w:tcW w:w="845" w:type="dxa"/>
            <w:noWrap/>
            <w:hideMark/>
          </w:tcPr>
          <w:p w14:paraId="60FFBCA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1.46E-65</w:t>
            </w:r>
          </w:p>
        </w:tc>
        <w:tc>
          <w:tcPr>
            <w:tcW w:w="845" w:type="dxa"/>
            <w:noWrap/>
            <w:hideMark/>
          </w:tcPr>
          <w:p w14:paraId="4DF5773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6.87E-65</w:t>
            </w:r>
          </w:p>
        </w:tc>
      </w:tr>
      <w:tr w:rsidR="00A679CC" w:rsidRPr="00A679CC" w14:paraId="0CBD9955" w14:textId="77777777" w:rsidTr="00A679CC">
        <w:trPr>
          <w:trHeight w:val="300"/>
        </w:trPr>
        <w:tc>
          <w:tcPr>
            <w:tcW w:w="1110" w:type="dxa"/>
            <w:noWrap/>
            <w:hideMark/>
          </w:tcPr>
          <w:p w14:paraId="4468DDE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URXP06</w:t>
            </w:r>
          </w:p>
        </w:tc>
        <w:tc>
          <w:tcPr>
            <w:tcW w:w="1878" w:type="dxa"/>
            <w:noWrap/>
            <w:hideMark/>
          </w:tcPr>
          <w:p w14:paraId="0617044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1-phenanthrene (ng/L)</w:t>
            </w:r>
          </w:p>
        </w:tc>
        <w:tc>
          <w:tcPr>
            <w:tcW w:w="961" w:type="dxa"/>
            <w:noWrap/>
            <w:hideMark/>
          </w:tcPr>
          <w:p w14:paraId="3C0CB5B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1.94E-03</w:t>
            </w:r>
          </w:p>
        </w:tc>
        <w:tc>
          <w:tcPr>
            <w:tcW w:w="1055" w:type="dxa"/>
            <w:noWrap/>
            <w:hideMark/>
          </w:tcPr>
          <w:p w14:paraId="4EA4331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Stable Over Time</w:t>
            </w:r>
          </w:p>
        </w:tc>
        <w:tc>
          <w:tcPr>
            <w:tcW w:w="1079" w:type="dxa"/>
            <w:noWrap/>
            <w:hideMark/>
          </w:tcPr>
          <w:p w14:paraId="0C485AF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0.447171</w:t>
            </w:r>
          </w:p>
        </w:tc>
        <w:tc>
          <w:tcPr>
            <w:tcW w:w="848" w:type="dxa"/>
            <w:noWrap/>
            <w:hideMark/>
          </w:tcPr>
          <w:p w14:paraId="4ED5666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0.0016</w:t>
            </w:r>
          </w:p>
        </w:tc>
        <w:tc>
          <w:tcPr>
            <w:tcW w:w="729" w:type="dxa"/>
            <w:noWrap/>
            <w:hideMark/>
          </w:tcPr>
          <w:p w14:paraId="6BC6669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1.2162</w:t>
            </w:r>
          </w:p>
        </w:tc>
        <w:tc>
          <w:tcPr>
            <w:tcW w:w="845" w:type="dxa"/>
            <w:noWrap/>
            <w:hideMark/>
          </w:tcPr>
          <w:p w14:paraId="355B962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2.24E-01</w:t>
            </w:r>
          </w:p>
        </w:tc>
        <w:tc>
          <w:tcPr>
            <w:tcW w:w="845" w:type="dxa"/>
            <w:noWrap/>
            <w:hideMark/>
          </w:tcPr>
          <w:p w14:paraId="159B955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3.95E-01</w:t>
            </w:r>
          </w:p>
        </w:tc>
      </w:tr>
      <w:tr w:rsidR="00A679CC" w:rsidRPr="00A679CC" w14:paraId="6D3F022A" w14:textId="77777777" w:rsidTr="00A679CC">
        <w:trPr>
          <w:trHeight w:val="300"/>
        </w:trPr>
        <w:tc>
          <w:tcPr>
            <w:tcW w:w="1110" w:type="dxa"/>
            <w:noWrap/>
            <w:hideMark/>
          </w:tcPr>
          <w:p w14:paraId="60AFFA1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URXP07</w:t>
            </w:r>
          </w:p>
        </w:tc>
        <w:tc>
          <w:tcPr>
            <w:tcW w:w="1878" w:type="dxa"/>
            <w:noWrap/>
            <w:hideMark/>
          </w:tcPr>
          <w:p w14:paraId="5A1B192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2-phenanthrene (ng/L)</w:t>
            </w:r>
          </w:p>
        </w:tc>
        <w:tc>
          <w:tcPr>
            <w:tcW w:w="961" w:type="dxa"/>
            <w:noWrap/>
            <w:hideMark/>
          </w:tcPr>
          <w:p w14:paraId="5C9FE4B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2.70E-02</w:t>
            </w:r>
          </w:p>
        </w:tc>
        <w:tc>
          <w:tcPr>
            <w:tcW w:w="1055" w:type="dxa"/>
            <w:noWrap/>
            <w:hideMark/>
          </w:tcPr>
          <w:p w14:paraId="7D166FF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Stable Over Time</w:t>
            </w:r>
          </w:p>
        </w:tc>
        <w:tc>
          <w:tcPr>
            <w:tcW w:w="1079" w:type="dxa"/>
            <w:noWrap/>
            <w:hideMark/>
          </w:tcPr>
          <w:p w14:paraId="60D219A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6.417273</w:t>
            </w:r>
          </w:p>
        </w:tc>
        <w:tc>
          <w:tcPr>
            <w:tcW w:w="848" w:type="dxa"/>
            <w:noWrap/>
            <w:hideMark/>
          </w:tcPr>
          <w:p w14:paraId="772E8A5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0.0017</w:t>
            </w:r>
          </w:p>
        </w:tc>
        <w:tc>
          <w:tcPr>
            <w:tcW w:w="729" w:type="dxa"/>
            <w:noWrap/>
            <w:hideMark/>
          </w:tcPr>
          <w:p w14:paraId="4F7EC6D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15.7273</w:t>
            </w:r>
          </w:p>
        </w:tc>
        <w:tc>
          <w:tcPr>
            <w:tcW w:w="845" w:type="dxa"/>
            <w:noWrap/>
            <w:hideMark/>
          </w:tcPr>
          <w:p w14:paraId="4D9ECA4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2.97E-55</w:t>
            </w:r>
          </w:p>
        </w:tc>
        <w:tc>
          <w:tcPr>
            <w:tcW w:w="845" w:type="dxa"/>
            <w:noWrap/>
            <w:hideMark/>
          </w:tcPr>
          <w:p w14:paraId="5FC3952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1.20E-54</w:t>
            </w:r>
          </w:p>
        </w:tc>
      </w:tr>
      <w:tr w:rsidR="00A679CC" w:rsidRPr="00A679CC" w14:paraId="1386A1D5" w14:textId="77777777" w:rsidTr="00A679CC">
        <w:trPr>
          <w:trHeight w:val="300"/>
        </w:trPr>
        <w:tc>
          <w:tcPr>
            <w:tcW w:w="1110" w:type="dxa"/>
            <w:noWrap/>
            <w:hideMark/>
          </w:tcPr>
          <w:p w14:paraId="2542FA2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URXP19</w:t>
            </w:r>
          </w:p>
        </w:tc>
        <w:tc>
          <w:tcPr>
            <w:tcW w:w="1878" w:type="dxa"/>
            <w:noWrap/>
            <w:hideMark/>
          </w:tcPr>
          <w:p w14:paraId="1583451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4-phenanthrene (ng/L)</w:t>
            </w:r>
          </w:p>
        </w:tc>
        <w:tc>
          <w:tcPr>
            <w:tcW w:w="961" w:type="dxa"/>
            <w:noWrap/>
            <w:hideMark/>
          </w:tcPr>
          <w:p w14:paraId="67FD7F0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-4.45E-03</w:t>
            </w:r>
          </w:p>
        </w:tc>
        <w:tc>
          <w:tcPr>
            <w:tcW w:w="1055" w:type="dxa"/>
            <w:noWrap/>
            <w:hideMark/>
          </w:tcPr>
          <w:p w14:paraId="02FF384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Stable Over Time</w:t>
            </w:r>
          </w:p>
        </w:tc>
        <w:tc>
          <w:tcPr>
            <w:tcW w:w="1079" w:type="dxa"/>
            <w:noWrap/>
            <w:hideMark/>
          </w:tcPr>
          <w:p w14:paraId="141F355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-1.02031</w:t>
            </w:r>
          </w:p>
        </w:tc>
        <w:tc>
          <w:tcPr>
            <w:tcW w:w="848" w:type="dxa"/>
            <w:noWrap/>
            <w:hideMark/>
          </w:tcPr>
          <w:p w14:paraId="0C4D346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0.0025</w:t>
            </w:r>
          </w:p>
        </w:tc>
        <w:tc>
          <w:tcPr>
            <w:tcW w:w="729" w:type="dxa"/>
            <w:noWrap/>
            <w:hideMark/>
          </w:tcPr>
          <w:p w14:paraId="08DF307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-1.7718</w:t>
            </w:r>
          </w:p>
        </w:tc>
        <w:tc>
          <w:tcPr>
            <w:tcW w:w="845" w:type="dxa"/>
            <w:noWrap/>
            <w:hideMark/>
          </w:tcPr>
          <w:p w14:paraId="755282F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7.65E-02</w:t>
            </w:r>
          </w:p>
        </w:tc>
        <w:tc>
          <w:tcPr>
            <w:tcW w:w="845" w:type="dxa"/>
            <w:noWrap/>
            <w:hideMark/>
          </w:tcPr>
          <w:p w14:paraId="7978349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1.44E-01</w:t>
            </w:r>
          </w:p>
        </w:tc>
      </w:tr>
      <w:tr w:rsidR="00A679CC" w:rsidRPr="00A679CC" w14:paraId="34FE09D9" w14:textId="77777777" w:rsidTr="00A679CC">
        <w:trPr>
          <w:trHeight w:val="300"/>
        </w:trPr>
        <w:tc>
          <w:tcPr>
            <w:tcW w:w="1110" w:type="dxa"/>
            <w:noWrap/>
            <w:hideMark/>
          </w:tcPr>
          <w:p w14:paraId="2EFB308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URXP25</w:t>
            </w:r>
          </w:p>
        </w:tc>
        <w:tc>
          <w:tcPr>
            <w:tcW w:w="1878" w:type="dxa"/>
            <w:noWrap/>
            <w:hideMark/>
          </w:tcPr>
          <w:p w14:paraId="7581CE8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 &amp; 3-Hydroxyphenanthrene (ng/L)</w:t>
            </w:r>
          </w:p>
        </w:tc>
        <w:tc>
          <w:tcPr>
            <w:tcW w:w="961" w:type="dxa"/>
            <w:noWrap/>
            <w:hideMark/>
          </w:tcPr>
          <w:p w14:paraId="0FDD44A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369F56E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19D63B3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4AAA1ED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7B6D2B7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2629518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1A29145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45C8592B" w14:textId="77777777" w:rsidTr="00A679CC">
        <w:trPr>
          <w:trHeight w:val="300"/>
        </w:trPr>
        <w:tc>
          <w:tcPr>
            <w:tcW w:w="1110" w:type="dxa"/>
            <w:noWrap/>
            <w:hideMark/>
          </w:tcPr>
          <w:p w14:paraId="10CCA52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URXP10</w:t>
            </w:r>
          </w:p>
        </w:tc>
        <w:tc>
          <w:tcPr>
            <w:tcW w:w="1878" w:type="dxa"/>
            <w:noWrap/>
            <w:hideMark/>
          </w:tcPr>
          <w:p w14:paraId="15E94C9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1-pyrene (ng/L)</w:t>
            </w:r>
          </w:p>
        </w:tc>
        <w:tc>
          <w:tcPr>
            <w:tcW w:w="961" w:type="dxa"/>
            <w:noWrap/>
            <w:hideMark/>
          </w:tcPr>
          <w:p w14:paraId="322B50B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8.30E-02</w:t>
            </w:r>
          </w:p>
        </w:tc>
        <w:tc>
          <w:tcPr>
            <w:tcW w:w="1055" w:type="dxa"/>
            <w:noWrap/>
            <w:hideMark/>
          </w:tcPr>
          <w:p w14:paraId="42C5120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Increase Over Time</w:t>
            </w:r>
          </w:p>
        </w:tc>
        <w:tc>
          <w:tcPr>
            <w:tcW w:w="1079" w:type="dxa"/>
            <w:noWrap/>
            <w:hideMark/>
          </w:tcPr>
          <w:p w14:paraId="1D50F58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21.04818</w:t>
            </w:r>
          </w:p>
        </w:tc>
        <w:tc>
          <w:tcPr>
            <w:tcW w:w="848" w:type="dxa"/>
            <w:noWrap/>
            <w:hideMark/>
          </w:tcPr>
          <w:p w14:paraId="45E7055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0.0018</w:t>
            </w:r>
          </w:p>
        </w:tc>
        <w:tc>
          <w:tcPr>
            <w:tcW w:w="729" w:type="dxa"/>
            <w:noWrap/>
            <w:hideMark/>
          </w:tcPr>
          <w:p w14:paraId="4AC5C72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45.2180</w:t>
            </w:r>
          </w:p>
        </w:tc>
        <w:tc>
          <w:tcPr>
            <w:tcW w:w="845" w:type="dxa"/>
            <w:noWrap/>
            <w:hideMark/>
          </w:tcPr>
          <w:p w14:paraId="207530F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0.00E+00</w:t>
            </w:r>
          </w:p>
        </w:tc>
        <w:tc>
          <w:tcPr>
            <w:tcW w:w="845" w:type="dxa"/>
            <w:noWrap/>
            <w:hideMark/>
          </w:tcPr>
          <w:p w14:paraId="4AE4C78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0.00E+00</w:t>
            </w:r>
          </w:p>
        </w:tc>
      </w:tr>
      <w:tr w:rsidR="00A679CC" w:rsidRPr="00A679CC" w14:paraId="2B01CFAC" w14:textId="77777777" w:rsidTr="00A679CC">
        <w:trPr>
          <w:trHeight w:val="300"/>
        </w:trPr>
        <w:tc>
          <w:tcPr>
            <w:tcW w:w="1110" w:type="dxa"/>
            <w:noWrap/>
            <w:hideMark/>
          </w:tcPr>
          <w:p w14:paraId="3211A48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URXP01</w:t>
            </w:r>
          </w:p>
        </w:tc>
        <w:tc>
          <w:tcPr>
            <w:tcW w:w="1878" w:type="dxa"/>
            <w:noWrap/>
            <w:hideMark/>
          </w:tcPr>
          <w:p w14:paraId="69E0D98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1-napthol (ng/L)</w:t>
            </w:r>
          </w:p>
        </w:tc>
        <w:tc>
          <w:tcPr>
            <w:tcW w:w="961" w:type="dxa"/>
            <w:noWrap/>
            <w:hideMark/>
          </w:tcPr>
          <w:p w14:paraId="7206FD9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3.39E-03</w:t>
            </w:r>
          </w:p>
        </w:tc>
        <w:tc>
          <w:tcPr>
            <w:tcW w:w="1055" w:type="dxa"/>
            <w:noWrap/>
            <w:hideMark/>
          </w:tcPr>
          <w:p w14:paraId="113C78D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Stable Over Time</w:t>
            </w:r>
          </w:p>
        </w:tc>
        <w:tc>
          <w:tcPr>
            <w:tcW w:w="1079" w:type="dxa"/>
            <w:noWrap/>
            <w:hideMark/>
          </w:tcPr>
          <w:p w14:paraId="57F5371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0.782808</w:t>
            </w:r>
          </w:p>
        </w:tc>
        <w:tc>
          <w:tcPr>
            <w:tcW w:w="848" w:type="dxa"/>
            <w:noWrap/>
            <w:hideMark/>
          </w:tcPr>
          <w:p w14:paraId="755006E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0.0026</w:t>
            </w:r>
          </w:p>
        </w:tc>
        <w:tc>
          <w:tcPr>
            <w:tcW w:w="729" w:type="dxa"/>
            <w:noWrap/>
            <w:hideMark/>
          </w:tcPr>
          <w:p w14:paraId="1A26EFE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1.3039</w:t>
            </w:r>
          </w:p>
        </w:tc>
        <w:tc>
          <w:tcPr>
            <w:tcW w:w="845" w:type="dxa"/>
            <w:noWrap/>
            <w:hideMark/>
          </w:tcPr>
          <w:p w14:paraId="62CDDB6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1.92E-01</w:t>
            </w:r>
          </w:p>
        </w:tc>
        <w:tc>
          <w:tcPr>
            <w:tcW w:w="845" w:type="dxa"/>
            <w:noWrap/>
            <w:hideMark/>
          </w:tcPr>
          <w:p w14:paraId="0E67465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3.48E-01</w:t>
            </w:r>
          </w:p>
        </w:tc>
      </w:tr>
      <w:tr w:rsidR="00A679CC" w:rsidRPr="00A679CC" w14:paraId="27E03E40" w14:textId="77777777" w:rsidTr="00A679CC">
        <w:trPr>
          <w:trHeight w:val="300"/>
        </w:trPr>
        <w:tc>
          <w:tcPr>
            <w:tcW w:w="1110" w:type="dxa"/>
            <w:noWrap/>
            <w:hideMark/>
          </w:tcPr>
          <w:p w14:paraId="7F88B41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URXP02</w:t>
            </w:r>
          </w:p>
        </w:tc>
        <w:tc>
          <w:tcPr>
            <w:tcW w:w="1878" w:type="dxa"/>
            <w:noWrap/>
            <w:hideMark/>
          </w:tcPr>
          <w:p w14:paraId="3A713EC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2-napthol (ng/L)</w:t>
            </w:r>
          </w:p>
        </w:tc>
        <w:tc>
          <w:tcPr>
            <w:tcW w:w="961" w:type="dxa"/>
            <w:noWrap/>
            <w:hideMark/>
          </w:tcPr>
          <w:p w14:paraId="258143B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6.41E-02</w:t>
            </w:r>
          </w:p>
        </w:tc>
        <w:tc>
          <w:tcPr>
            <w:tcW w:w="1055" w:type="dxa"/>
            <w:noWrap/>
            <w:hideMark/>
          </w:tcPr>
          <w:p w14:paraId="6B0F6F8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Increase Over Time</w:t>
            </w:r>
          </w:p>
        </w:tc>
        <w:tc>
          <w:tcPr>
            <w:tcW w:w="1079" w:type="dxa"/>
            <w:noWrap/>
            <w:hideMark/>
          </w:tcPr>
          <w:p w14:paraId="4A36D37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15.89823</w:t>
            </w:r>
          </w:p>
        </w:tc>
        <w:tc>
          <w:tcPr>
            <w:tcW w:w="848" w:type="dxa"/>
            <w:noWrap/>
            <w:hideMark/>
          </w:tcPr>
          <w:p w14:paraId="345BE12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0.0019</w:t>
            </w:r>
          </w:p>
        </w:tc>
        <w:tc>
          <w:tcPr>
            <w:tcW w:w="729" w:type="dxa"/>
            <w:noWrap/>
            <w:hideMark/>
          </w:tcPr>
          <w:p w14:paraId="43D8D22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34.3698</w:t>
            </w:r>
          </w:p>
        </w:tc>
        <w:tc>
          <w:tcPr>
            <w:tcW w:w="845" w:type="dxa"/>
            <w:noWrap/>
            <w:hideMark/>
          </w:tcPr>
          <w:p w14:paraId="7004201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1.69E-248</w:t>
            </w:r>
          </w:p>
        </w:tc>
        <w:tc>
          <w:tcPr>
            <w:tcW w:w="845" w:type="dxa"/>
            <w:noWrap/>
            <w:hideMark/>
          </w:tcPr>
          <w:p w14:paraId="694F724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1.99E-247</w:t>
            </w:r>
          </w:p>
        </w:tc>
      </w:tr>
      <w:tr w:rsidR="00A679CC" w:rsidRPr="00A679CC" w14:paraId="62CC4049" w14:textId="77777777" w:rsidTr="00A679CC">
        <w:trPr>
          <w:trHeight w:val="300"/>
        </w:trPr>
        <w:tc>
          <w:tcPr>
            <w:tcW w:w="1110" w:type="dxa"/>
            <w:noWrap/>
            <w:hideMark/>
          </w:tcPr>
          <w:p w14:paraId="60C0EE0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URXP17</w:t>
            </w:r>
          </w:p>
        </w:tc>
        <w:tc>
          <w:tcPr>
            <w:tcW w:w="1878" w:type="dxa"/>
            <w:noWrap/>
            <w:hideMark/>
          </w:tcPr>
          <w:p w14:paraId="64782EA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9-fluorene (ng/L)</w:t>
            </w:r>
          </w:p>
        </w:tc>
        <w:tc>
          <w:tcPr>
            <w:tcW w:w="961" w:type="dxa"/>
            <w:noWrap/>
            <w:hideMark/>
          </w:tcPr>
          <w:p w14:paraId="71A37C2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8.12E-03</w:t>
            </w:r>
          </w:p>
        </w:tc>
        <w:tc>
          <w:tcPr>
            <w:tcW w:w="1055" w:type="dxa"/>
            <w:noWrap/>
            <w:hideMark/>
          </w:tcPr>
          <w:p w14:paraId="27DF1E8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Stable Over Time</w:t>
            </w:r>
          </w:p>
        </w:tc>
        <w:tc>
          <w:tcPr>
            <w:tcW w:w="1079" w:type="dxa"/>
            <w:noWrap/>
            <w:hideMark/>
          </w:tcPr>
          <w:p w14:paraId="35A27DE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1.887255</w:t>
            </w:r>
          </w:p>
        </w:tc>
        <w:tc>
          <w:tcPr>
            <w:tcW w:w="848" w:type="dxa"/>
            <w:noWrap/>
            <w:hideMark/>
          </w:tcPr>
          <w:p w14:paraId="35C4D97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0.0023</w:t>
            </w:r>
          </w:p>
        </w:tc>
        <w:tc>
          <w:tcPr>
            <w:tcW w:w="729" w:type="dxa"/>
            <w:noWrap/>
            <w:hideMark/>
          </w:tcPr>
          <w:p w14:paraId="5BD870B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3.5310</w:t>
            </w:r>
          </w:p>
        </w:tc>
        <w:tc>
          <w:tcPr>
            <w:tcW w:w="845" w:type="dxa"/>
            <w:noWrap/>
            <w:hideMark/>
          </w:tcPr>
          <w:p w14:paraId="19681FC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4.16E-04</w:t>
            </w:r>
          </w:p>
        </w:tc>
        <w:tc>
          <w:tcPr>
            <w:tcW w:w="845" w:type="dxa"/>
            <w:noWrap/>
            <w:hideMark/>
          </w:tcPr>
          <w:p w14:paraId="4A98CBB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8.62E-04</w:t>
            </w:r>
          </w:p>
        </w:tc>
      </w:tr>
      <w:tr w:rsidR="00A679CC" w:rsidRPr="00A679CC" w14:paraId="54EEAF0B" w14:textId="77777777" w:rsidTr="00A679CC">
        <w:trPr>
          <w:trHeight w:val="300"/>
        </w:trPr>
        <w:tc>
          <w:tcPr>
            <w:tcW w:w="1110" w:type="dxa"/>
            <w:noWrap/>
            <w:hideMark/>
          </w:tcPr>
          <w:p w14:paraId="50CB26A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URXP03</w:t>
            </w:r>
          </w:p>
        </w:tc>
        <w:tc>
          <w:tcPr>
            <w:tcW w:w="1878" w:type="dxa"/>
            <w:noWrap/>
            <w:hideMark/>
          </w:tcPr>
          <w:p w14:paraId="1C97CC3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3-fluorene (ng/L)</w:t>
            </w:r>
          </w:p>
        </w:tc>
        <w:tc>
          <w:tcPr>
            <w:tcW w:w="961" w:type="dxa"/>
            <w:noWrap/>
            <w:hideMark/>
          </w:tcPr>
          <w:p w14:paraId="0681F5C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9.54E-04</w:t>
            </w:r>
          </w:p>
        </w:tc>
        <w:tc>
          <w:tcPr>
            <w:tcW w:w="1055" w:type="dxa"/>
            <w:noWrap/>
            <w:hideMark/>
          </w:tcPr>
          <w:p w14:paraId="42BEBC0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Stable Over Time</w:t>
            </w:r>
          </w:p>
        </w:tc>
        <w:tc>
          <w:tcPr>
            <w:tcW w:w="1079" w:type="dxa"/>
            <w:noWrap/>
            <w:hideMark/>
          </w:tcPr>
          <w:p w14:paraId="2A40C94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0.219911</w:t>
            </w:r>
          </w:p>
        </w:tc>
        <w:tc>
          <w:tcPr>
            <w:tcW w:w="848" w:type="dxa"/>
            <w:noWrap/>
            <w:hideMark/>
          </w:tcPr>
          <w:p w14:paraId="1276E6D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0.0018</w:t>
            </w:r>
          </w:p>
        </w:tc>
        <w:tc>
          <w:tcPr>
            <w:tcW w:w="729" w:type="dxa"/>
            <w:noWrap/>
            <w:hideMark/>
          </w:tcPr>
          <w:p w14:paraId="7681859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0.5399</w:t>
            </w:r>
          </w:p>
        </w:tc>
        <w:tc>
          <w:tcPr>
            <w:tcW w:w="845" w:type="dxa"/>
            <w:noWrap/>
            <w:hideMark/>
          </w:tcPr>
          <w:p w14:paraId="61EFBFE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5.89E-01</w:t>
            </w:r>
          </w:p>
        </w:tc>
        <w:tc>
          <w:tcPr>
            <w:tcW w:w="845" w:type="dxa"/>
            <w:noWrap/>
            <w:hideMark/>
          </w:tcPr>
          <w:p w14:paraId="45A1380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9.78E-01</w:t>
            </w:r>
          </w:p>
        </w:tc>
      </w:tr>
      <w:tr w:rsidR="00A679CC" w:rsidRPr="00A679CC" w14:paraId="7476CA48" w14:textId="77777777" w:rsidTr="00A679CC">
        <w:trPr>
          <w:trHeight w:val="300"/>
        </w:trPr>
        <w:tc>
          <w:tcPr>
            <w:tcW w:w="1110" w:type="dxa"/>
            <w:noWrap/>
            <w:hideMark/>
          </w:tcPr>
          <w:p w14:paraId="63BE1EA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URXP04</w:t>
            </w:r>
          </w:p>
        </w:tc>
        <w:tc>
          <w:tcPr>
            <w:tcW w:w="1878" w:type="dxa"/>
            <w:noWrap/>
            <w:hideMark/>
          </w:tcPr>
          <w:p w14:paraId="0FAB98F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2-fluorene (ng/L)</w:t>
            </w:r>
          </w:p>
        </w:tc>
        <w:tc>
          <w:tcPr>
            <w:tcW w:w="961" w:type="dxa"/>
            <w:noWrap/>
            <w:hideMark/>
          </w:tcPr>
          <w:p w14:paraId="4518AF9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3.22E-03</w:t>
            </w:r>
          </w:p>
        </w:tc>
        <w:tc>
          <w:tcPr>
            <w:tcW w:w="1055" w:type="dxa"/>
            <w:noWrap/>
            <w:hideMark/>
          </w:tcPr>
          <w:p w14:paraId="5F1649D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Stable Over Time</w:t>
            </w:r>
          </w:p>
        </w:tc>
        <w:tc>
          <w:tcPr>
            <w:tcW w:w="1079" w:type="dxa"/>
            <w:noWrap/>
            <w:hideMark/>
          </w:tcPr>
          <w:p w14:paraId="751AB5B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0.743807</w:t>
            </w:r>
          </w:p>
        </w:tc>
        <w:tc>
          <w:tcPr>
            <w:tcW w:w="848" w:type="dxa"/>
            <w:noWrap/>
            <w:hideMark/>
          </w:tcPr>
          <w:p w14:paraId="1CB9D85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0.0016</w:t>
            </w:r>
          </w:p>
        </w:tc>
        <w:tc>
          <w:tcPr>
            <w:tcW w:w="729" w:type="dxa"/>
            <w:noWrap/>
            <w:hideMark/>
          </w:tcPr>
          <w:p w14:paraId="20AD578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1.9758</w:t>
            </w:r>
          </w:p>
        </w:tc>
        <w:tc>
          <w:tcPr>
            <w:tcW w:w="845" w:type="dxa"/>
            <w:noWrap/>
            <w:hideMark/>
          </w:tcPr>
          <w:p w14:paraId="35047CD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4.82E-02</w:t>
            </w:r>
          </w:p>
        </w:tc>
        <w:tc>
          <w:tcPr>
            <w:tcW w:w="845" w:type="dxa"/>
            <w:noWrap/>
            <w:hideMark/>
          </w:tcPr>
          <w:p w14:paraId="0835011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9.31E-02</w:t>
            </w:r>
          </w:p>
        </w:tc>
      </w:tr>
      <w:tr w:rsidR="00A679CC" w:rsidRPr="00A679CC" w14:paraId="75AA92BD" w14:textId="77777777" w:rsidTr="00A679CC">
        <w:trPr>
          <w:trHeight w:val="300"/>
        </w:trPr>
        <w:tc>
          <w:tcPr>
            <w:tcW w:w="1110" w:type="dxa"/>
            <w:noWrap/>
            <w:hideMark/>
          </w:tcPr>
          <w:p w14:paraId="0C3B159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LBD199LA</w:t>
            </w:r>
          </w:p>
        </w:tc>
        <w:tc>
          <w:tcPr>
            <w:tcW w:w="1878" w:type="dxa"/>
            <w:noWrap/>
            <w:hideMark/>
          </w:tcPr>
          <w:p w14:paraId="51B7BE7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PCB199 Lipid Adj (ng/g)</w:t>
            </w:r>
          </w:p>
        </w:tc>
        <w:tc>
          <w:tcPr>
            <w:tcW w:w="961" w:type="dxa"/>
            <w:noWrap/>
            <w:hideMark/>
          </w:tcPr>
          <w:p w14:paraId="11136E3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317825A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694919D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3470F9F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6D33312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5FF29C7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796A14B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475BB8F1" w14:textId="77777777" w:rsidTr="00A679CC">
        <w:trPr>
          <w:trHeight w:val="300"/>
        </w:trPr>
        <w:tc>
          <w:tcPr>
            <w:tcW w:w="1110" w:type="dxa"/>
            <w:noWrap/>
            <w:hideMark/>
          </w:tcPr>
          <w:p w14:paraId="2BCC551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LBX180LA</w:t>
            </w:r>
          </w:p>
        </w:tc>
        <w:tc>
          <w:tcPr>
            <w:tcW w:w="1878" w:type="dxa"/>
            <w:noWrap/>
            <w:hideMark/>
          </w:tcPr>
          <w:p w14:paraId="58E8697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PCB180 Lipid Adj (ng/g)</w:t>
            </w:r>
          </w:p>
        </w:tc>
        <w:tc>
          <w:tcPr>
            <w:tcW w:w="961" w:type="dxa"/>
            <w:noWrap/>
            <w:hideMark/>
          </w:tcPr>
          <w:p w14:paraId="67237AA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572488B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2F9DDBF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560BE2B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2104DCA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52927EB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5912F55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51958937" w14:textId="77777777" w:rsidTr="00A679CC">
        <w:trPr>
          <w:trHeight w:val="300"/>
        </w:trPr>
        <w:tc>
          <w:tcPr>
            <w:tcW w:w="1110" w:type="dxa"/>
            <w:noWrap/>
            <w:hideMark/>
          </w:tcPr>
          <w:p w14:paraId="24D2CC5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LBX209LA</w:t>
            </w:r>
          </w:p>
        </w:tc>
        <w:tc>
          <w:tcPr>
            <w:tcW w:w="1878" w:type="dxa"/>
            <w:noWrap/>
            <w:hideMark/>
          </w:tcPr>
          <w:p w14:paraId="45F5264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PCB209 Lipid Adj (ng/g)</w:t>
            </w:r>
          </w:p>
        </w:tc>
        <w:tc>
          <w:tcPr>
            <w:tcW w:w="961" w:type="dxa"/>
            <w:noWrap/>
            <w:hideMark/>
          </w:tcPr>
          <w:p w14:paraId="68CB40D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5884903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709E5D3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066AAD6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458BC2C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1DBB3AA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32C52E7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1A332FE9" w14:textId="77777777" w:rsidTr="00A679CC">
        <w:trPr>
          <w:trHeight w:val="300"/>
        </w:trPr>
        <w:tc>
          <w:tcPr>
            <w:tcW w:w="1110" w:type="dxa"/>
            <w:noWrap/>
            <w:hideMark/>
          </w:tcPr>
          <w:p w14:paraId="70BDDCF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LBX146LA</w:t>
            </w:r>
          </w:p>
        </w:tc>
        <w:tc>
          <w:tcPr>
            <w:tcW w:w="1878" w:type="dxa"/>
            <w:noWrap/>
            <w:hideMark/>
          </w:tcPr>
          <w:p w14:paraId="3ED2F5B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PCB146 Lipid Adj (ng/g)</w:t>
            </w:r>
          </w:p>
        </w:tc>
        <w:tc>
          <w:tcPr>
            <w:tcW w:w="961" w:type="dxa"/>
            <w:noWrap/>
            <w:hideMark/>
          </w:tcPr>
          <w:p w14:paraId="3E28CB8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3E153C1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4FAFC2E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24D4213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790BB90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51C7727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6B7FA03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15374D52" w14:textId="77777777" w:rsidTr="00A679CC">
        <w:trPr>
          <w:trHeight w:val="300"/>
        </w:trPr>
        <w:tc>
          <w:tcPr>
            <w:tcW w:w="1110" w:type="dxa"/>
            <w:noWrap/>
            <w:hideMark/>
          </w:tcPr>
          <w:p w14:paraId="38C1B8E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LBX170LA</w:t>
            </w:r>
          </w:p>
        </w:tc>
        <w:tc>
          <w:tcPr>
            <w:tcW w:w="1878" w:type="dxa"/>
            <w:noWrap/>
            <w:hideMark/>
          </w:tcPr>
          <w:p w14:paraId="7ADFB67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PCB170 Lipid Adj (ng/g)</w:t>
            </w:r>
          </w:p>
        </w:tc>
        <w:tc>
          <w:tcPr>
            <w:tcW w:w="961" w:type="dxa"/>
            <w:noWrap/>
            <w:hideMark/>
          </w:tcPr>
          <w:p w14:paraId="736885D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0BE37E5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3173C05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40A62AB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41C24E6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5647AD8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16D8C62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7C9513CE" w14:textId="77777777" w:rsidTr="00A679CC">
        <w:trPr>
          <w:trHeight w:val="300"/>
        </w:trPr>
        <w:tc>
          <w:tcPr>
            <w:tcW w:w="1110" w:type="dxa"/>
            <w:noWrap/>
            <w:hideMark/>
          </w:tcPr>
          <w:p w14:paraId="059DF34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LBX194LA</w:t>
            </w:r>
          </w:p>
        </w:tc>
        <w:tc>
          <w:tcPr>
            <w:tcW w:w="1878" w:type="dxa"/>
            <w:noWrap/>
            <w:hideMark/>
          </w:tcPr>
          <w:p w14:paraId="178A658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PCB194 Lipid Adj (ng/g)</w:t>
            </w:r>
          </w:p>
        </w:tc>
        <w:tc>
          <w:tcPr>
            <w:tcW w:w="961" w:type="dxa"/>
            <w:noWrap/>
            <w:hideMark/>
          </w:tcPr>
          <w:p w14:paraId="336690A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00C7A2D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05BE117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67B06DB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766D5A3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5C2A663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61A11AF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476BA986" w14:textId="77777777" w:rsidTr="00A679CC">
        <w:trPr>
          <w:trHeight w:val="300"/>
        </w:trPr>
        <w:tc>
          <w:tcPr>
            <w:tcW w:w="1110" w:type="dxa"/>
            <w:noWrap/>
            <w:hideMark/>
          </w:tcPr>
          <w:p w14:paraId="7E25B30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LBX187LA</w:t>
            </w:r>
          </w:p>
        </w:tc>
        <w:tc>
          <w:tcPr>
            <w:tcW w:w="1878" w:type="dxa"/>
            <w:noWrap/>
            <w:hideMark/>
          </w:tcPr>
          <w:p w14:paraId="0751203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PCB187 Lipid Adj (ng/g)</w:t>
            </w:r>
          </w:p>
        </w:tc>
        <w:tc>
          <w:tcPr>
            <w:tcW w:w="961" w:type="dxa"/>
            <w:noWrap/>
            <w:hideMark/>
          </w:tcPr>
          <w:p w14:paraId="4E4E3C7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2A71A00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64160D3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3D06699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3A0DF24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4413F2D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4C572D2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7CBC82D0" w14:textId="77777777" w:rsidTr="00A679CC">
        <w:trPr>
          <w:trHeight w:val="300"/>
        </w:trPr>
        <w:tc>
          <w:tcPr>
            <w:tcW w:w="1110" w:type="dxa"/>
            <w:noWrap/>
            <w:hideMark/>
          </w:tcPr>
          <w:p w14:paraId="085365A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LBX153LA</w:t>
            </w:r>
          </w:p>
        </w:tc>
        <w:tc>
          <w:tcPr>
            <w:tcW w:w="1878" w:type="dxa"/>
            <w:noWrap/>
            <w:hideMark/>
          </w:tcPr>
          <w:p w14:paraId="026F87B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PCB153 Lipid Adj (ng/g)</w:t>
            </w:r>
          </w:p>
        </w:tc>
        <w:tc>
          <w:tcPr>
            <w:tcW w:w="961" w:type="dxa"/>
            <w:noWrap/>
            <w:hideMark/>
          </w:tcPr>
          <w:p w14:paraId="0BB56AD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49D0964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6221AF9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41594EC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1A3000D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3E9DC63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45CA4B6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5C89440A" w14:textId="77777777" w:rsidTr="00A679CC">
        <w:trPr>
          <w:trHeight w:val="300"/>
        </w:trPr>
        <w:tc>
          <w:tcPr>
            <w:tcW w:w="1110" w:type="dxa"/>
            <w:noWrap/>
            <w:hideMark/>
          </w:tcPr>
          <w:p w14:paraId="66F36D2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LBX196LA</w:t>
            </w:r>
          </w:p>
        </w:tc>
        <w:tc>
          <w:tcPr>
            <w:tcW w:w="1878" w:type="dxa"/>
            <w:noWrap/>
            <w:hideMark/>
          </w:tcPr>
          <w:p w14:paraId="23B0753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PCB196 Lipid Adj (ng/g)</w:t>
            </w:r>
          </w:p>
        </w:tc>
        <w:tc>
          <w:tcPr>
            <w:tcW w:w="961" w:type="dxa"/>
            <w:noWrap/>
            <w:hideMark/>
          </w:tcPr>
          <w:p w14:paraId="438DDAA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340B304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2C4829A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6772A9E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34EE0D7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2B88622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2A2B5C8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5C179F73" w14:textId="77777777" w:rsidTr="00A679CC">
        <w:trPr>
          <w:trHeight w:val="300"/>
        </w:trPr>
        <w:tc>
          <w:tcPr>
            <w:tcW w:w="1110" w:type="dxa"/>
            <w:noWrap/>
            <w:hideMark/>
          </w:tcPr>
          <w:p w14:paraId="190418C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LBX138LA</w:t>
            </w:r>
          </w:p>
        </w:tc>
        <w:tc>
          <w:tcPr>
            <w:tcW w:w="1878" w:type="dxa"/>
            <w:noWrap/>
            <w:hideMark/>
          </w:tcPr>
          <w:p w14:paraId="4D37B91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PCB138 Lipid Adj (ng/g)</w:t>
            </w:r>
          </w:p>
        </w:tc>
        <w:tc>
          <w:tcPr>
            <w:tcW w:w="961" w:type="dxa"/>
            <w:noWrap/>
            <w:hideMark/>
          </w:tcPr>
          <w:p w14:paraId="6DC4EB5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3686559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5A8E064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1593A0C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5B8B6A4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0E78EEE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5072B85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07BAE61A" w14:textId="77777777" w:rsidTr="00A679CC">
        <w:trPr>
          <w:trHeight w:val="300"/>
        </w:trPr>
        <w:tc>
          <w:tcPr>
            <w:tcW w:w="1110" w:type="dxa"/>
            <w:noWrap/>
            <w:hideMark/>
          </w:tcPr>
          <w:p w14:paraId="114CEC8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LBXHXCLA</w:t>
            </w:r>
          </w:p>
        </w:tc>
        <w:tc>
          <w:tcPr>
            <w:tcW w:w="1878" w:type="dxa"/>
            <w:noWrap/>
            <w:hideMark/>
          </w:tcPr>
          <w:p w14:paraId="4F1B94A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3,3',4,4',5,5'-hxcb Lipid Adj (pg/g)</w:t>
            </w:r>
          </w:p>
        </w:tc>
        <w:tc>
          <w:tcPr>
            <w:tcW w:w="961" w:type="dxa"/>
            <w:noWrap/>
            <w:hideMark/>
          </w:tcPr>
          <w:p w14:paraId="70234DD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-1.60E-01</w:t>
            </w:r>
          </w:p>
        </w:tc>
        <w:tc>
          <w:tcPr>
            <w:tcW w:w="1055" w:type="dxa"/>
            <w:noWrap/>
            <w:hideMark/>
          </w:tcPr>
          <w:p w14:paraId="156E3CA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Moderate Decrease Over Time</w:t>
            </w:r>
          </w:p>
        </w:tc>
        <w:tc>
          <w:tcPr>
            <w:tcW w:w="1079" w:type="dxa"/>
            <w:noWrap/>
            <w:hideMark/>
          </w:tcPr>
          <w:p w14:paraId="411881F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-30.8298</w:t>
            </w:r>
          </w:p>
        </w:tc>
        <w:tc>
          <w:tcPr>
            <w:tcW w:w="848" w:type="dxa"/>
            <w:noWrap/>
            <w:hideMark/>
          </w:tcPr>
          <w:p w14:paraId="643FCC2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0.0093</w:t>
            </w:r>
          </w:p>
        </w:tc>
        <w:tc>
          <w:tcPr>
            <w:tcW w:w="729" w:type="dxa"/>
            <w:noWrap/>
            <w:hideMark/>
          </w:tcPr>
          <w:p w14:paraId="7E870C8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-17.1769</w:t>
            </w:r>
          </w:p>
        </w:tc>
        <w:tc>
          <w:tcPr>
            <w:tcW w:w="845" w:type="dxa"/>
            <w:noWrap/>
            <w:hideMark/>
          </w:tcPr>
          <w:p w14:paraId="1DF9025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4.73E-63</w:t>
            </w:r>
          </w:p>
        </w:tc>
        <w:tc>
          <w:tcPr>
            <w:tcW w:w="845" w:type="dxa"/>
            <w:noWrap/>
            <w:hideMark/>
          </w:tcPr>
          <w:p w14:paraId="74DAC4C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2.15E-62</w:t>
            </w:r>
          </w:p>
        </w:tc>
      </w:tr>
      <w:tr w:rsidR="00A679CC" w:rsidRPr="00A679CC" w14:paraId="12A7C7FF" w14:textId="77777777" w:rsidTr="00A679CC">
        <w:trPr>
          <w:trHeight w:val="300"/>
        </w:trPr>
        <w:tc>
          <w:tcPr>
            <w:tcW w:w="1110" w:type="dxa"/>
            <w:noWrap/>
            <w:hideMark/>
          </w:tcPr>
          <w:p w14:paraId="281A19B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LBX118LA</w:t>
            </w:r>
          </w:p>
        </w:tc>
        <w:tc>
          <w:tcPr>
            <w:tcW w:w="1878" w:type="dxa"/>
            <w:noWrap/>
            <w:hideMark/>
          </w:tcPr>
          <w:p w14:paraId="0C5A142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PCB118 Lipid Adj (ng/g)</w:t>
            </w:r>
          </w:p>
        </w:tc>
        <w:tc>
          <w:tcPr>
            <w:tcW w:w="961" w:type="dxa"/>
            <w:noWrap/>
            <w:hideMark/>
          </w:tcPr>
          <w:p w14:paraId="76C48B6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6D253A8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4842F86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4C414E0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005B59F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4B97BA3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16CEB2A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25BAEC37" w14:textId="77777777" w:rsidTr="00A679CC">
        <w:trPr>
          <w:trHeight w:val="300"/>
        </w:trPr>
        <w:tc>
          <w:tcPr>
            <w:tcW w:w="1110" w:type="dxa"/>
            <w:noWrap/>
            <w:hideMark/>
          </w:tcPr>
          <w:p w14:paraId="49B03EA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LBX099LA</w:t>
            </w:r>
          </w:p>
        </w:tc>
        <w:tc>
          <w:tcPr>
            <w:tcW w:w="1878" w:type="dxa"/>
            <w:noWrap/>
            <w:hideMark/>
          </w:tcPr>
          <w:p w14:paraId="095F7AC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PCB99 Lipid Adj (ng/g)</w:t>
            </w:r>
          </w:p>
        </w:tc>
        <w:tc>
          <w:tcPr>
            <w:tcW w:w="961" w:type="dxa"/>
            <w:noWrap/>
            <w:hideMark/>
          </w:tcPr>
          <w:p w14:paraId="2EF631C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35DFB6E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62792E3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5DEF9DF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4C8C1BB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360F450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02D7A3F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76D68466" w14:textId="77777777" w:rsidTr="00A679CC">
        <w:trPr>
          <w:trHeight w:val="300"/>
        </w:trPr>
        <w:tc>
          <w:tcPr>
            <w:tcW w:w="1110" w:type="dxa"/>
            <w:noWrap/>
            <w:hideMark/>
          </w:tcPr>
          <w:p w14:paraId="0F04C28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LBXPCBLA</w:t>
            </w:r>
          </w:p>
        </w:tc>
        <w:tc>
          <w:tcPr>
            <w:tcW w:w="1878" w:type="dxa"/>
            <w:noWrap/>
            <w:hideMark/>
          </w:tcPr>
          <w:p w14:paraId="44A705D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3,3',4,4',5-pcnb Lipid Adj (pg/g)</w:t>
            </w:r>
          </w:p>
        </w:tc>
        <w:tc>
          <w:tcPr>
            <w:tcW w:w="961" w:type="dxa"/>
            <w:noWrap/>
            <w:hideMark/>
          </w:tcPr>
          <w:p w14:paraId="5697D24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-9.72E-02</w:t>
            </w:r>
          </w:p>
        </w:tc>
        <w:tc>
          <w:tcPr>
            <w:tcW w:w="1055" w:type="dxa"/>
            <w:noWrap/>
            <w:hideMark/>
          </w:tcPr>
          <w:p w14:paraId="196C0C4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Slight Decrease Over Time</w:t>
            </w:r>
          </w:p>
        </w:tc>
        <w:tc>
          <w:tcPr>
            <w:tcW w:w="1079" w:type="dxa"/>
            <w:noWrap/>
            <w:hideMark/>
          </w:tcPr>
          <w:p w14:paraId="6120932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-20.0555</w:t>
            </w:r>
          </w:p>
        </w:tc>
        <w:tc>
          <w:tcPr>
            <w:tcW w:w="848" w:type="dxa"/>
            <w:noWrap/>
            <w:hideMark/>
          </w:tcPr>
          <w:p w14:paraId="39BA2D5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0.0124</w:t>
            </w:r>
          </w:p>
        </w:tc>
        <w:tc>
          <w:tcPr>
            <w:tcW w:w="729" w:type="dxa"/>
            <w:noWrap/>
            <w:hideMark/>
          </w:tcPr>
          <w:p w14:paraId="3669305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-7.8558</w:t>
            </w:r>
          </w:p>
        </w:tc>
        <w:tc>
          <w:tcPr>
            <w:tcW w:w="845" w:type="dxa"/>
            <w:noWrap/>
            <w:hideMark/>
          </w:tcPr>
          <w:p w14:paraId="7C70C1C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5.55E-15</w:t>
            </w:r>
          </w:p>
        </w:tc>
        <w:tc>
          <w:tcPr>
            <w:tcW w:w="845" w:type="dxa"/>
            <w:noWrap/>
            <w:hideMark/>
          </w:tcPr>
          <w:p w14:paraId="0CC82F9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1.48E-14</w:t>
            </w:r>
          </w:p>
        </w:tc>
      </w:tr>
      <w:tr w:rsidR="00A679CC" w:rsidRPr="00A679CC" w14:paraId="333AE176" w14:textId="77777777" w:rsidTr="00A679CC">
        <w:trPr>
          <w:trHeight w:val="300"/>
        </w:trPr>
        <w:tc>
          <w:tcPr>
            <w:tcW w:w="1110" w:type="dxa"/>
            <w:noWrap/>
            <w:hideMark/>
          </w:tcPr>
          <w:p w14:paraId="1EA2476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LBX074LA</w:t>
            </w:r>
          </w:p>
        </w:tc>
        <w:tc>
          <w:tcPr>
            <w:tcW w:w="1878" w:type="dxa"/>
            <w:noWrap/>
            <w:hideMark/>
          </w:tcPr>
          <w:p w14:paraId="5298ED5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PCB74 Lipid Adj (ng/g)</w:t>
            </w:r>
          </w:p>
        </w:tc>
        <w:tc>
          <w:tcPr>
            <w:tcW w:w="961" w:type="dxa"/>
            <w:noWrap/>
            <w:hideMark/>
          </w:tcPr>
          <w:p w14:paraId="4FD5F6A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5E651D0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681812C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7E961A3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5F787E5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2C9442E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4ED7433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556DB54A" w14:textId="77777777" w:rsidTr="00A679CC">
        <w:trPr>
          <w:trHeight w:val="300"/>
        </w:trPr>
        <w:tc>
          <w:tcPr>
            <w:tcW w:w="1110" w:type="dxa"/>
            <w:noWrap/>
            <w:hideMark/>
          </w:tcPr>
          <w:p w14:paraId="74E83A1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LBX028LA</w:t>
            </w:r>
          </w:p>
        </w:tc>
        <w:tc>
          <w:tcPr>
            <w:tcW w:w="1878" w:type="dxa"/>
            <w:noWrap/>
            <w:hideMark/>
          </w:tcPr>
          <w:p w14:paraId="0C09767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PCB28 Lipid Adj (ng/g)</w:t>
            </w:r>
          </w:p>
        </w:tc>
        <w:tc>
          <w:tcPr>
            <w:tcW w:w="961" w:type="dxa"/>
            <w:noWrap/>
            <w:hideMark/>
          </w:tcPr>
          <w:p w14:paraId="6212CC0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0629509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7A050E2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2EFD374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433E665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4BE9501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50B1F0B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3CE69B59" w14:textId="77777777" w:rsidTr="00A679CC">
        <w:trPr>
          <w:trHeight w:val="300"/>
        </w:trPr>
        <w:tc>
          <w:tcPr>
            <w:tcW w:w="1110" w:type="dxa"/>
            <w:noWrap/>
            <w:hideMark/>
          </w:tcPr>
          <w:p w14:paraId="6CD0B2E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LBX049LA</w:t>
            </w:r>
          </w:p>
        </w:tc>
        <w:tc>
          <w:tcPr>
            <w:tcW w:w="1878" w:type="dxa"/>
            <w:noWrap/>
            <w:hideMark/>
          </w:tcPr>
          <w:p w14:paraId="1D6CD5D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PCB49 Lipid Adj (ng/g)</w:t>
            </w:r>
          </w:p>
        </w:tc>
        <w:tc>
          <w:tcPr>
            <w:tcW w:w="961" w:type="dxa"/>
            <w:noWrap/>
            <w:hideMark/>
          </w:tcPr>
          <w:p w14:paraId="73534A8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5D5EFF3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20711F9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2ED4E7E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38D2384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73C6CD9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2CC92D9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747596E8" w14:textId="77777777" w:rsidTr="00A679CC">
        <w:trPr>
          <w:trHeight w:val="300"/>
        </w:trPr>
        <w:tc>
          <w:tcPr>
            <w:tcW w:w="1110" w:type="dxa"/>
            <w:noWrap/>
            <w:hideMark/>
          </w:tcPr>
          <w:p w14:paraId="75E2869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LBX044LA</w:t>
            </w:r>
          </w:p>
        </w:tc>
        <w:tc>
          <w:tcPr>
            <w:tcW w:w="1878" w:type="dxa"/>
            <w:noWrap/>
            <w:hideMark/>
          </w:tcPr>
          <w:p w14:paraId="0E521FD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PCB44 Lipid Adj (ng/g)</w:t>
            </w:r>
          </w:p>
        </w:tc>
        <w:tc>
          <w:tcPr>
            <w:tcW w:w="961" w:type="dxa"/>
            <w:noWrap/>
            <w:hideMark/>
          </w:tcPr>
          <w:p w14:paraId="7F9CD5A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3EBDFB6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1962890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743030A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77C85A3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5C39526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1E1A5D2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73B8C698" w14:textId="77777777" w:rsidTr="00A679CC">
        <w:trPr>
          <w:trHeight w:val="300"/>
        </w:trPr>
        <w:tc>
          <w:tcPr>
            <w:tcW w:w="1110" w:type="dxa"/>
            <w:noWrap/>
            <w:hideMark/>
          </w:tcPr>
          <w:p w14:paraId="5E2B436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LBXPFDE</w:t>
            </w:r>
          </w:p>
        </w:tc>
        <w:tc>
          <w:tcPr>
            <w:tcW w:w="1878" w:type="dxa"/>
            <w:noWrap/>
            <w:hideMark/>
          </w:tcPr>
          <w:p w14:paraId="3CC4DF3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Perfluorodecanoic acid (ng/mL)</w:t>
            </w:r>
          </w:p>
        </w:tc>
        <w:tc>
          <w:tcPr>
            <w:tcW w:w="961" w:type="dxa"/>
            <w:noWrap/>
            <w:hideMark/>
          </w:tcPr>
          <w:p w14:paraId="67B522C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-1.27E-02</w:t>
            </w:r>
          </w:p>
        </w:tc>
        <w:tc>
          <w:tcPr>
            <w:tcW w:w="1055" w:type="dxa"/>
            <w:noWrap/>
            <w:hideMark/>
          </w:tcPr>
          <w:p w14:paraId="2B04945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Stable Over Time</w:t>
            </w:r>
          </w:p>
        </w:tc>
        <w:tc>
          <w:tcPr>
            <w:tcW w:w="1079" w:type="dxa"/>
            <w:noWrap/>
            <w:hideMark/>
          </w:tcPr>
          <w:p w14:paraId="69BBE29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-2.87828</w:t>
            </w:r>
          </w:p>
        </w:tc>
        <w:tc>
          <w:tcPr>
            <w:tcW w:w="848" w:type="dxa"/>
            <w:noWrap/>
            <w:hideMark/>
          </w:tcPr>
          <w:p w14:paraId="67EF8C0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0.0015</w:t>
            </w:r>
          </w:p>
        </w:tc>
        <w:tc>
          <w:tcPr>
            <w:tcW w:w="729" w:type="dxa"/>
            <w:noWrap/>
            <w:hideMark/>
          </w:tcPr>
          <w:p w14:paraId="6BDC8B1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-8.4051</w:t>
            </w:r>
          </w:p>
        </w:tc>
        <w:tc>
          <w:tcPr>
            <w:tcW w:w="845" w:type="dxa"/>
            <w:noWrap/>
            <w:hideMark/>
          </w:tcPr>
          <w:p w14:paraId="06D1C0D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4.80E-17</w:t>
            </w:r>
          </w:p>
        </w:tc>
        <w:tc>
          <w:tcPr>
            <w:tcW w:w="845" w:type="dxa"/>
            <w:noWrap/>
            <w:hideMark/>
          </w:tcPr>
          <w:p w14:paraId="37DEA6F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1.30E-16</w:t>
            </w:r>
          </w:p>
        </w:tc>
      </w:tr>
      <w:tr w:rsidR="00A679CC" w:rsidRPr="00A679CC" w14:paraId="4B93FF39" w14:textId="77777777" w:rsidTr="00A679CC">
        <w:trPr>
          <w:trHeight w:val="300"/>
        </w:trPr>
        <w:tc>
          <w:tcPr>
            <w:tcW w:w="1110" w:type="dxa"/>
            <w:noWrap/>
            <w:hideMark/>
          </w:tcPr>
          <w:p w14:paraId="12A7A62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LBXMPAH</w:t>
            </w:r>
          </w:p>
        </w:tc>
        <w:tc>
          <w:tcPr>
            <w:tcW w:w="1878" w:type="dxa"/>
            <w:noWrap/>
            <w:hideMark/>
          </w:tcPr>
          <w:p w14:paraId="449D5C5D" w14:textId="77777777" w:rsidR="00601F18" w:rsidRPr="00A679CC" w:rsidRDefault="00601F18" w:rsidP="00601F18">
            <w:pPr>
              <w:rPr>
                <w:rFonts w:asciiTheme="majorBidi" w:hAnsiTheme="majorBidi" w:cstheme="majorBidi"/>
                <w:sz w:val="16"/>
                <w:szCs w:val="16"/>
                <w:lang w:val="pt-BR"/>
              </w:rPr>
            </w:pPr>
            <w:r w:rsidRPr="00A679CC">
              <w:rPr>
                <w:rFonts w:asciiTheme="majorBidi" w:hAnsiTheme="majorBidi" w:cstheme="majorBidi"/>
                <w:sz w:val="16"/>
                <w:szCs w:val="16"/>
                <w:lang w:val="pt-BR"/>
              </w:rPr>
              <w:t>2-(N-methyl-PFOSA) acetate (ng/mL)</w:t>
            </w:r>
          </w:p>
        </w:tc>
        <w:tc>
          <w:tcPr>
            <w:tcW w:w="961" w:type="dxa"/>
            <w:noWrap/>
            <w:hideMark/>
          </w:tcPr>
          <w:p w14:paraId="63ED38D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-1.35E-01</w:t>
            </w:r>
          </w:p>
        </w:tc>
        <w:tc>
          <w:tcPr>
            <w:tcW w:w="1055" w:type="dxa"/>
            <w:noWrap/>
            <w:hideMark/>
          </w:tcPr>
          <w:p w14:paraId="1EAAA73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Moderate Decrease Over Time</w:t>
            </w:r>
          </w:p>
        </w:tc>
        <w:tc>
          <w:tcPr>
            <w:tcW w:w="1079" w:type="dxa"/>
            <w:noWrap/>
            <w:hideMark/>
          </w:tcPr>
          <w:p w14:paraId="13DE90C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-26.7445</w:t>
            </w:r>
          </w:p>
        </w:tc>
        <w:tc>
          <w:tcPr>
            <w:tcW w:w="848" w:type="dxa"/>
            <w:noWrap/>
            <w:hideMark/>
          </w:tcPr>
          <w:p w14:paraId="5C65C07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0.0021</w:t>
            </w:r>
          </w:p>
        </w:tc>
        <w:tc>
          <w:tcPr>
            <w:tcW w:w="729" w:type="dxa"/>
            <w:noWrap/>
            <w:hideMark/>
          </w:tcPr>
          <w:p w14:paraId="4694A33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-65.3396</w:t>
            </w:r>
          </w:p>
        </w:tc>
        <w:tc>
          <w:tcPr>
            <w:tcW w:w="845" w:type="dxa"/>
            <w:noWrap/>
            <w:hideMark/>
          </w:tcPr>
          <w:p w14:paraId="4F45571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0.00E+00</w:t>
            </w:r>
          </w:p>
        </w:tc>
        <w:tc>
          <w:tcPr>
            <w:tcW w:w="845" w:type="dxa"/>
            <w:noWrap/>
            <w:hideMark/>
          </w:tcPr>
          <w:p w14:paraId="322B8B8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0.00E+00</w:t>
            </w:r>
          </w:p>
        </w:tc>
      </w:tr>
      <w:tr w:rsidR="00A679CC" w:rsidRPr="00A679CC" w14:paraId="7331AC58" w14:textId="77777777" w:rsidTr="00A679CC">
        <w:trPr>
          <w:trHeight w:val="300"/>
        </w:trPr>
        <w:tc>
          <w:tcPr>
            <w:tcW w:w="1110" w:type="dxa"/>
            <w:noWrap/>
            <w:hideMark/>
          </w:tcPr>
          <w:p w14:paraId="07B3175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LBXPFNA</w:t>
            </w:r>
          </w:p>
        </w:tc>
        <w:tc>
          <w:tcPr>
            <w:tcW w:w="1878" w:type="dxa"/>
            <w:noWrap/>
            <w:hideMark/>
          </w:tcPr>
          <w:p w14:paraId="7C93DC3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Perfluorononanoic acid (ng/mL)</w:t>
            </w:r>
          </w:p>
        </w:tc>
        <w:tc>
          <w:tcPr>
            <w:tcW w:w="961" w:type="dxa"/>
            <w:noWrap/>
            <w:hideMark/>
          </w:tcPr>
          <w:p w14:paraId="4F751CB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4.26E-02</w:t>
            </w:r>
          </w:p>
        </w:tc>
        <w:tc>
          <w:tcPr>
            <w:tcW w:w="1055" w:type="dxa"/>
            <w:noWrap/>
            <w:hideMark/>
          </w:tcPr>
          <w:p w14:paraId="5ADBDC1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Increase Over Time</w:t>
            </w:r>
          </w:p>
        </w:tc>
        <w:tc>
          <w:tcPr>
            <w:tcW w:w="1079" w:type="dxa"/>
            <w:noWrap/>
            <w:hideMark/>
          </w:tcPr>
          <w:p w14:paraId="3F984ED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10.29628</w:t>
            </w:r>
          </w:p>
        </w:tc>
        <w:tc>
          <w:tcPr>
            <w:tcW w:w="848" w:type="dxa"/>
            <w:noWrap/>
            <w:hideMark/>
          </w:tcPr>
          <w:p w14:paraId="5115E6D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0.0016</w:t>
            </w:r>
          </w:p>
        </w:tc>
        <w:tc>
          <w:tcPr>
            <w:tcW w:w="729" w:type="dxa"/>
            <w:noWrap/>
            <w:hideMark/>
          </w:tcPr>
          <w:p w14:paraId="5046E58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26.7918</w:t>
            </w:r>
          </w:p>
        </w:tc>
        <w:tc>
          <w:tcPr>
            <w:tcW w:w="845" w:type="dxa"/>
            <w:noWrap/>
            <w:hideMark/>
          </w:tcPr>
          <w:p w14:paraId="4ADF86A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3.06E-153</w:t>
            </w:r>
          </w:p>
        </w:tc>
        <w:tc>
          <w:tcPr>
            <w:tcW w:w="845" w:type="dxa"/>
            <w:noWrap/>
            <w:hideMark/>
          </w:tcPr>
          <w:p w14:paraId="7C3E0AC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2.40E-152</w:t>
            </w:r>
          </w:p>
        </w:tc>
      </w:tr>
      <w:tr w:rsidR="00A679CC" w:rsidRPr="00A679CC" w14:paraId="63EBA0AB" w14:textId="77777777" w:rsidTr="00A679CC">
        <w:trPr>
          <w:trHeight w:val="300"/>
        </w:trPr>
        <w:tc>
          <w:tcPr>
            <w:tcW w:w="1110" w:type="dxa"/>
            <w:noWrap/>
            <w:hideMark/>
          </w:tcPr>
          <w:p w14:paraId="53ADA3A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LBXPFHS</w:t>
            </w:r>
          </w:p>
        </w:tc>
        <w:tc>
          <w:tcPr>
            <w:tcW w:w="1878" w:type="dxa"/>
            <w:noWrap/>
            <w:hideMark/>
          </w:tcPr>
          <w:p w14:paraId="476B347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Perfluorohexane sulfonic acid (ng/mL)</w:t>
            </w:r>
          </w:p>
        </w:tc>
        <w:tc>
          <w:tcPr>
            <w:tcW w:w="961" w:type="dxa"/>
            <w:noWrap/>
            <w:hideMark/>
          </w:tcPr>
          <w:p w14:paraId="76C8EFC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-3.15E-02</w:t>
            </w:r>
          </w:p>
        </w:tc>
        <w:tc>
          <w:tcPr>
            <w:tcW w:w="1055" w:type="dxa"/>
            <w:noWrap/>
            <w:hideMark/>
          </w:tcPr>
          <w:p w14:paraId="15A2AB3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Stable Over Time</w:t>
            </w:r>
          </w:p>
        </w:tc>
        <w:tc>
          <w:tcPr>
            <w:tcW w:w="1079" w:type="dxa"/>
            <w:noWrap/>
            <w:hideMark/>
          </w:tcPr>
          <w:p w14:paraId="1C8FFAD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-6.99303</w:t>
            </w:r>
          </w:p>
        </w:tc>
        <w:tc>
          <w:tcPr>
            <w:tcW w:w="848" w:type="dxa"/>
            <w:noWrap/>
            <w:hideMark/>
          </w:tcPr>
          <w:p w14:paraId="5A9695A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0.0021</w:t>
            </w:r>
          </w:p>
        </w:tc>
        <w:tc>
          <w:tcPr>
            <w:tcW w:w="729" w:type="dxa"/>
            <w:noWrap/>
            <w:hideMark/>
          </w:tcPr>
          <w:p w14:paraId="5DF7B3B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-14.8102</w:t>
            </w:r>
          </w:p>
        </w:tc>
        <w:tc>
          <w:tcPr>
            <w:tcW w:w="845" w:type="dxa"/>
            <w:noWrap/>
            <w:hideMark/>
          </w:tcPr>
          <w:p w14:paraId="02B6F02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3.74E-49</w:t>
            </w:r>
          </w:p>
        </w:tc>
        <w:tc>
          <w:tcPr>
            <w:tcW w:w="845" w:type="dxa"/>
            <w:noWrap/>
            <w:hideMark/>
          </w:tcPr>
          <w:p w14:paraId="3F275B7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1.46E-48</w:t>
            </w:r>
          </w:p>
        </w:tc>
      </w:tr>
      <w:tr w:rsidR="00A679CC" w:rsidRPr="00A679CC" w14:paraId="45FEFEFE" w14:textId="77777777" w:rsidTr="00A679CC">
        <w:trPr>
          <w:trHeight w:val="300"/>
        </w:trPr>
        <w:tc>
          <w:tcPr>
            <w:tcW w:w="1110" w:type="dxa"/>
            <w:noWrap/>
            <w:hideMark/>
          </w:tcPr>
          <w:p w14:paraId="617FADD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LBXPFOA</w:t>
            </w:r>
          </w:p>
        </w:tc>
        <w:tc>
          <w:tcPr>
            <w:tcW w:w="1878" w:type="dxa"/>
            <w:noWrap/>
            <w:hideMark/>
          </w:tcPr>
          <w:p w14:paraId="7A3C01C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Perfluorooctanoic acid (ng/mL)</w:t>
            </w:r>
          </w:p>
        </w:tc>
        <w:tc>
          <w:tcPr>
            <w:tcW w:w="961" w:type="dxa"/>
            <w:noWrap/>
            <w:hideMark/>
          </w:tcPr>
          <w:p w14:paraId="6B1CAA0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-5.31E-02</w:t>
            </w:r>
          </w:p>
        </w:tc>
        <w:tc>
          <w:tcPr>
            <w:tcW w:w="1055" w:type="dxa"/>
            <w:noWrap/>
            <w:hideMark/>
          </w:tcPr>
          <w:p w14:paraId="45B4734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Slight Decrease Over Time</w:t>
            </w:r>
          </w:p>
        </w:tc>
        <w:tc>
          <w:tcPr>
            <w:tcW w:w="1079" w:type="dxa"/>
            <w:noWrap/>
            <w:hideMark/>
          </w:tcPr>
          <w:p w14:paraId="36B7AB2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-11.5109</w:t>
            </w:r>
          </w:p>
        </w:tc>
        <w:tc>
          <w:tcPr>
            <w:tcW w:w="848" w:type="dxa"/>
            <w:noWrap/>
            <w:hideMark/>
          </w:tcPr>
          <w:p w14:paraId="3F2D1B9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0.0014</w:t>
            </w:r>
          </w:p>
        </w:tc>
        <w:tc>
          <w:tcPr>
            <w:tcW w:w="729" w:type="dxa"/>
            <w:noWrap/>
            <w:hideMark/>
          </w:tcPr>
          <w:p w14:paraId="4088E47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-36.6414</w:t>
            </w:r>
          </w:p>
        </w:tc>
        <w:tc>
          <w:tcPr>
            <w:tcW w:w="845" w:type="dxa"/>
            <w:noWrap/>
            <w:hideMark/>
          </w:tcPr>
          <w:p w14:paraId="5EB2B82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1.83E-277</w:t>
            </w:r>
          </w:p>
        </w:tc>
        <w:tc>
          <w:tcPr>
            <w:tcW w:w="845" w:type="dxa"/>
            <w:noWrap/>
            <w:hideMark/>
          </w:tcPr>
          <w:p w14:paraId="094F65B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2.87E-276</w:t>
            </w:r>
          </w:p>
        </w:tc>
      </w:tr>
      <w:tr w:rsidR="00A679CC" w:rsidRPr="00A679CC" w14:paraId="75150E14" w14:textId="77777777" w:rsidTr="00A679CC">
        <w:trPr>
          <w:trHeight w:val="300"/>
        </w:trPr>
        <w:tc>
          <w:tcPr>
            <w:tcW w:w="1110" w:type="dxa"/>
            <w:noWrap/>
            <w:hideMark/>
          </w:tcPr>
          <w:p w14:paraId="62892F5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LBXPFOS</w:t>
            </w:r>
          </w:p>
        </w:tc>
        <w:tc>
          <w:tcPr>
            <w:tcW w:w="1878" w:type="dxa"/>
            <w:noWrap/>
            <w:hideMark/>
          </w:tcPr>
          <w:p w14:paraId="43EADB8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Perfluorooctane sulfonic acid (ng/mL)</w:t>
            </w:r>
          </w:p>
        </w:tc>
        <w:tc>
          <w:tcPr>
            <w:tcW w:w="961" w:type="dxa"/>
            <w:noWrap/>
            <w:hideMark/>
          </w:tcPr>
          <w:p w14:paraId="23F399B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-1.14E-01</w:t>
            </w:r>
          </w:p>
        </w:tc>
        <w:tc>
          <w:tcPr>
            <w:tcW w:w="1055" w:type="dxa"/>
            <w:noWrap/>
            <w:hideMark/>
          </w:tcPr>
          <w:p w14:paraId="535DB22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Slight Decrease Over Time</w:t>
            </w:r>
          </w:p>
        </w:tc>
        <w:tc>
          <w:tcPr>
            <w:tcW w:w="1079" w:type="dxa"/>
            <w:noWrap/>
            <w:hideMark/>
          </w:tcPr>
          <w:p w14:paraId="4C87D7A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-23.1002</w:t>
            </w:r>
          </w:p>
        </w:tc>
        <w:tc>
          <w:tcPr>
            <w:tcW w:w="848" w:type="dxa"/>
            <w:noWrap/>
            <w:hideMark/>
          </w:tcPr>
          <w:p w14:paraId="126A2EC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0.0016</w:t>
            </w:r>
          </w:p>
        </w:tc>
        <w:tc>
          <w:tcPr>
            <w:tcW w:w="729" w:type="dxa"/>
            <w:noWrap/>
            <w:hideMark/>
          </w:tcPr>
          <w:p w14:paraId="0E91C98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-70.9713</w:t>
            </w:r>
          </w:p>
        </w:tc>
        <w:tc>
          <w:tcPr>
            <w:tcW w:w="845" w:type="dxa"/>
            <w:noWrap/>
            <w:hideMark/>
          </w:tcPr>
          <w:p w14:paraId="09ED518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0.00E+00</w:t>
            </w:r>
          </w:p>
        </w:tc>
        <w:tc>
          <w:tcPr>
            <w:tcW w:w="845" w:type="dxa"/>
            <w:noWrap/>
            <w:hideMark/>
          </w:tcPr>
          <w:p w14:paraId="705E84A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0.00E+00</w:t>
            </w:r>
          </w:p>
        </w:tc>
      </w:tr>
      <w:tr w:rsidR="00A679CC" w:rsidRPr="00A679CC" w14:paraId="3E73E1A9" w14:textId="77777777" w:rsidTr="00A679CC">
        <w:trPr>
          <w:trHeight w:val="300"/>
        </w:trPr>
        <w:tc>
          <w:tcPr>
            <w:tcW w:w="1110" w:type="dxa"/>
            <w:noWrap/>
            <w:hideMark/>
          </w:tcPr>
          <w:p w14:paraId="43CA13A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LBXCOT</w:t>
            </w:r>
          </w:p>
        </w:tc>
        <w:tc>
          <w:tcPr>
            <w:tcW w:w="1878" w:type="dxa"/>
            <w:noWrap/>
            <w:hideMark/>
          </w:tcPr>
          <w:p w14:paraId="3A61717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Cotinine (ng/mL)</w:t>
            </w:r>
          </w:p>
        </w:tc>
        <w:tc>
          <w:tcPr>
            <w:tcW w:w="961" w:type="dxa"/>
            <w:noWrap/>
            <w:hideMark/>
          </w:tcPr>
          <w:p w14:paraId="4749F29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-5.24E-02</w:t>
            </w:r>
          </w:p>
        </w:tc>
        <w:tc>
          <w:tcPr>
            <w:tcW w:w="1055" w:type="dxa"/>
            <w:noWrap/>
            <w:hideMark/>
          </w:tcPr>
          <w:p w14:paraId="7AEC4BF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Slight Decrease Over Time</w:t>
            </w:r>
          </w:p>
        </w:tc>
        <w:tc>
          <w:tcPr>
            <w:tcW w:w="1079" w:type="dxa"/>
            <w:noWrap/>
            <w:hideMark/>
          </w:tcPr>
          <w:p w14:paraId="562B3D0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-11.3705</w:t>
            </w:r>
          </w:p>
        </w:tc>
        <w:tc>
          <w:tcPr>
            <w:tcW w:w="848" w:type="dxa"/>
            <w:noWrap/>
            <w:hideMark/>
          </w:tcPr>
          <w:p w14:paraId="53D086B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0.0032</w:t>
            </w:r>
          </w:p>
        </w:tc>
        <w:tc>
          <w:tcPr>
            <w:tcW w:w="729" w:type="dxa"/>
            <w:noWrap/>
            <w:hideMark/>
          </w:tcPr>
          <w:p w14:paraId="01CCE02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-16.2845</w:t>
            </w:r>
          </w:p>
        </w:tc>
        <w:tc>
          <w:tcPr>
            <w:tcW w:w="845" w:type="dxa"/>
            <w:noWrap/>
            <w:hideMark/>
          </w:tcPr>
          <w:p w14:paraId="2BC0824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1.81E-59</w:t>
            </w:r>
          </w:p>
        </w:tc>
        <w:tc>
          <w:tcPr>
            <w:tcW w:w="845" w:type="dxa"/>
            <w:noWrap/>
            <w:hideMark/>
          </w:tcPr>
          <w:p w14:paraId="1351A6A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7.96E-59</w:t>
            </w:r>
          </w:p>
        </w:tc>
      </w:tr>
      <w:tr w:rsidR="00A679CC" w:rsidRPr="00A679CC" w14:paraId="7ACB11D7" w14:textId="77777777" w:rsidTr="00A679CC">
        <w:trPr>
          <w:trHeight w:val="300"/>
        </w:trPr>
        <w:tc>
          <w:tcPr>
            <w:tcW w:w="1110" w:type="dxa"/>
            <w:noWrap/>
            <w:hideMark/>
          </w:tcPr>
          <w:p w14:paraId="7EA4EDA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URXNAL</w:t>
            </w:r>
          </w:p>
        </w:tc>
        <w:tc>
          <w:tcPr>
            <w:tcW w:w="1878" w:type="dxa"/>
            <w:noWrap/>
            <w:hideMark/>
          </w:tcPr>
          <w:p w14:paraId="183F0B8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NNAL , urine (ng/mL)</w:t>
            </w:r>
          </w:p>
        </w:tc>
        <w:tc>
          <w:tcPr>
            <w:tcW w:w="961" w:type="dxa"/>
            <w:noWrap/>
            <w:hideMark/>
          </w:tcPr>
          <w:p w14:paraId="45A9C8F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4.15E-02</w:t>
            </w:r>
          </w:p>
        </w:tc>
        <w:tc>
          <w:tcPr>
            <w:tcW w:w="1055" w:type="dxa"/>
            <w:noWrap/>
            <w:hideMark/>
          </w:tcPr>
          <w:p w14:paraId="1D8F181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Increase Over Time</w:t>
            </w:r>
          </w:p>
        </w:tc>
        <w:tc>
          <w:tcPr>
            <w:tcW w:w="1079" w:type="dxa"/>
            <w:noWrap/>
            <w:hideMark/>
          </w:tcPr>
          <w:p w14:paraId="159C60A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10.01464</w:t>
            </w:r>
          </w:p>
        </w:tc>
        <w:tc>
          <w:tcPr>
            <w:tcW w:w="848" w:type="dxa"/>
            <w:noWrap/>
            <w:hideMark/>
          </w:tcPr>
          <w:p w14:paraId="2B34E44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0.0034</w:t>
            </w:r>
          </w:p>
        </w:tc>
        <w:tc>
          <w:tcPr>
            <w:tcW w:w="729" w:type="dxa"/>
            <w:noWrap/>
            <w:hideMark/>
          </w:tcPr>
          <w:p w14:paraId="27252F3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12.1068</w:t>
            </w:r>
          </w:p>
        </w:tc>
        <w:tc>
          <w:tcPr>
            <w:tcW w:w="845" w:type="dxa"/>
            <w:noWrap/>
            <w:hideMark/>
          </w:tcPr>
          <w:p w14:paraId="5890FAC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1.29E-33</w:t>
            </w:r>
          </w:p>
        </w:tc>
        <w:tc>
          <w:tcPr>
            <w:tcW w:w="845" w:type="dxa"/>
            <w:noWrap/>
            <w:hideMark/>
          </w:tcPr>
          <w:p w14:paraId="4CF1FED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4.15E-33</w:t>
            </w:r>
          </w:p>
        </w:tc>
      </w:tr>
      <w:tr w:rsidR="00A679CC" w:rsidRPr="00A679CC" w14:paraId="5E5764E9" w14:textId="77777777" w:rsidTr="00A679CC">
        <w:trPr>
          <w:trHeight w:val="300"/>
        </w:trPr>
        <w:tc>
          <w:tcPr>
            <w:tcW w:w="1110" w:type="dxa"/>
            <w:noWrap/>
            <w:hideMark/>
          </w:tcPr>
          <w:p w14:paraId="5B784FB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LBXVXY</w:t>
            </w:r>
          </w:p>
        </w:tc>
        <w:tc>
          <w:tcPr>
            <w:tcW w:w="1878" w:type="dxa"/>
            <w:noWrap/>
            <w:hideMark/>
          </w:tcPr>
          <w:p w14:paraId="31977EB1" w14:textId="77777777" w:rsidR="00601F18" w:rsidRPr="00A679CC" w:rsidRDefault="00601F18" w:rsidP="00601F18">
            <w:pPr>
              <w:rPr>
                <w:rFonts w:asciiTheme="majorBidi" w:hAnsiTheme="majorBidi" w:cstheme="majorBidi"/>
                <w:sz w:val="16"/>
                <w:szCs w:val="16"/>
                <w:lang w:val="nl-BE"/>
              </w:rPr>
            </w:pPr>
            <w:r w:rsidRPr="00A679CC">
              <w:rPr>
                <w:rFonts w:asciiTheme="majorBidi" w:hAnsiTheme="majorBidi" w:cstheme="majorBidi"/>
                <w:sz w:val="16"/>
                <w:szCs w:val="16"/>
                <w:lang w:val="nl-BE"/>
              </w:rPr>
              <w:t>Blood m-/p-Xylene (ng/ml)</w:t>
            </w:r>
          </w:p>
        </w:tc>
        <w:tc>
          <w:tcPr>
            <w:tcW w:w="961" w:type="dxa"/>
            <w:noWrap/>
            <w:hideMark/>
          </w:tcPr>
          <w:p w14:paraId="1BE42A4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-6.57E-02</w:t>
            </w:r>
          </w:p>
        </w:tc>
        <w:tc>
          <w:tcPr>
            <w:tcW w:w="1055" w:type="dxa"/>
            <w:noWrap/>
            <w:hideMark/>
          </w:tcPr>
          <w:p w14:paraId="1B361DA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Slight Decrease Over Time</w:t>
            </w:r>
          </w:p>
        </w:tc>
        <w:tc>
          <w:tcPr>
            <w:tcW w:w="1079" w:type="dxa"/>
            <w:noWrap/>
            <w:hideMark/>
          </w:tcPr>
          <w:p w14:paraId="061BD32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-14.0419</w:t>
            </w:r>
          </w:p>
        </w:tc>
        <w:tc>
          <w:tcPr>
            <w:tcW w:w="848" w:type="dxa"/>
            <w:noWrap/>
            <w:hideMark/>
          </w:tcPr>
          <w:p w14:paraId="747F557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0.0019</w:t>
            </w:r>
          </w:p>
        </w:tc>
        <w:tc>
          <w:tcPr>
            <w:tcW w:w="729" w:type="dxa"/>
            <w:noWrap/>
            <w:hideMark/>
          </w:tcPr>
          <w:p w14:paraId="53FE336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-35.1739</w:t>
            </w:r>
          </w:p>
        </w:tc>
        <w:tc>
          <w:tcPr>
            <w:tcW w:w="845" w:type="dxa"/>
            <w:noWrap/>
            <w:hideMark/>
          </w:tcPr>
          <w:p w14:paraId="5A06145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3.64E-259</w:t>
            </w:r>
          </w:p>
        </w:tc>
        <w:tc>
          <w:tcPr>
            <w:tcW w:w="845" w:type="dxa"/>
            <w:noWrap/>
            <w:hideMark/>
          </w:tcPr>
          <w:p w14:paraId="36470A0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4.67E-258</w:t>
            </w:r>
          </w:p>
        </w:tc>
      </w:tr>
      <w:tr w:rsidR="00A679CC" w:rsidRPr="00A679CC" w14:paraId="79CC3F6F" w14:textId="77777777" w:rsidTr="00A679CC">
        <w:trPr>
          <w:trHeight w:val="300"/>
        </w:trPr>
        <w:tc>
          <w:tcPr>
            <w:tcW w:w="1110" w:type="dxa"/>
            <w:noWrap/>
            <w:hideMark/>
          </w:tcPr>
          <w:p w14:paraId="59C7205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LBXVDB</w:t>
            </w:r>
          </w:p>
        </w:tc>
        <w:tc>
          <w:tcPr>
            <w:tcW w:w="1878" w:type="dxa"/>
            <w:noWrap/>
            <w:hideMark/>
          </w:tcPr>
          <w:p w14:paraId="4730F12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Blood 1,4-Dichlorobenzene (ng/ml)</w:t>
            </w:r>
          </w:p>
        </w:tc>
        <w:tc>
          <w:tcPr>
            <w:tcW w:w="961" w:type="dxa"/>
            <w:noWrap/>
            <w:hideMark/>
          </w:tcPr>
          <w:p w14:paraId="3B9FC0C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-1.05E-01</w:t>
            </w:r>
          </w:p>
        </w:tc>
        <w:tc>
          <w:tcPr>
            <w:tcW w:w="1055" w:type="dxa"/>
            <w:noWrap/>
            <w:hideMark/>
          </w:tcPr>
          <w:p w14:paraId="7AB27B4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Slight Decrease Over Time</w:t>
            </w:r>
          </w:p>
        </w:tc>
        <w:tc>
          <w:tcPr>
            <w:tcW w:w="1079" w:type="dxa"/>
            <w:noWrap/>
            <w:hideMark/>
          </w:tcPr>
          <w:p w14:paraId="2C3185A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-21.4465</w:t>
            </w:r>
          </w:p>
        </w:tc>
        <w:tc>
          <w:tcPr>
            <w:tcW w:w="848" w:type="dxa"/>
            <w:noWrap/>
            <w:hideMark/>
          </w:tcPr>
          <w:p w14:paraId="02E220F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0.0039</w:t>
            </w:r>
          </w:p>
        </w:tc>
        <w:tc>
          <w:tcPr>
            <w:tcW w:w="729" w:type="dxa"/>
            <w:noWrap/>
            <w:hideMark/>
          </w:tcPr>
          <w:p w14:paraId="3817FC9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-26.9361</w:t>
            </w:r>
          </w:p>
        </w:tc>
        <w:tc>
          <w:tcPr>
            <w:tcW w:w="845" w:type="dxa"/>
            <w:noWrap/>
            <w:hideMark/>
          </w:tcPr>
          <w:p w14:paraId="0B41608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1.72E-155</w:t>
            </w:r>
          </w:p>
        </w:tc>
        <w:tc>
          <w:tcPr>
            <w:tcW w:w="845" w:type="dxa"/>
            <w:noWrap/>
            <w:hideMark/>
          </w:tcPr>
          <w:p w14:paraId="6620222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1.42E-154</w:t>
            </w:r>
          </w:p>
        </w:tc>
      </w:tr>
      <w:tr w:rsidR="00A679CC" w:rsidRPr="00A679CC" w14:paraId="7CD58BA7" w14:textId="77777777" w:rsidTr="00A679CC">
        <w:trPr>
          <w:trHeight w:val="300"/>
        </w:trPr>
        <w:tc>
          <w:tcPr>
            <w:tcW w:w="1110" w:type="dxa"/>
            <w:noWrap/>
            <w:hideMark/>
          </w:tcPr>
          <w:p w14:paraId="2BAA87C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LBXVBM</w:t>
            </w:r>
          </w:p>
        </w:tc>
        <w:tc>
          <w:tcPr>
            <w:tcW w:w="1878" w:type="dxa"/>
            <w:noWrap/>
            <w:hideMark/>
          </w:tcPr>
          <w:p w14:paraId="482799E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Blood Bromodichloromethane (pg/ml)</w:t>
            </w:r>
          </w:p>
        </w:tc>
        <w:tc>
          <w:tcPr>
            <w:tcW w:w="961" w:type="dxa"/>
            <w:noWrap/>
            <w:hideMark/>
          </w:tcPr>
          <w:p w14:paraId="3248577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-3.17E-02</w:t>
            </w:r>
          </w:p>
        </w:tc>
        <w:tc>
          <w:tcPr>
            <w:tcW w:w="1055" w:type="dxa"/>
            <w:noWrap/>
            <w:hideMark/>
          </w:tcPr>
          <w:p w14:paraId="1C501F3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Stable Over Time</w:t>
            </w:r>
          </w:p>
        </w:tc>
        <w:tc>
          <w:tcPr>
            <w:tcW w:w="1079" w:type="dxa"/>
            <w:noWrap/>
            <w:hideMark/>
          </w:tcPr>
          <w:p w14:paraId="48CA302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-7.04642</w:t>
            </w:r>
          </w:p>
        </w:tc>
        <w:tc>
          <w:tcPr>
            <w:tcW w:w="848" w:type="dxa"/>
            <w:noWrap/>
            <w:hideMark/>
          </w:tcPr>
          <w:p w14:paraId="0FA7658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0.0048</w:t>
            </w:r>
          </w:p>
        </w:tc>
        <w:tc>
          <w:tcPr>
            <w:tcW w:w="729" w:type="dxa"/>
            <w:noWrap/>
            <w:hideMark/>
          </w:tcPr>
          <w:p w14:paraId="23EF89F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-6.6611</w:t>
            </w:r>
          </w:p>
        </w:tc>
        <w:tc>
          <w:tcPr>
            <w:tcW w:w="845" w:type="dxa"/>
            <w:noWrap/>
            <w:hideMark/>
          </w:tcPr>
          <w:p w14:paraId="378CCE5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2.90E-11</w:t>
            </w:r>
          </w:p>
        </w:tc>
        <w:tc>
          <w:tcPr>
            <w:tcW w:w="845" w:type="dxa"/>
            <w:noWrap/>
            <w:hideMark/>
          </w:tcPr>
          <w:p w14:paraId="2FD4413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7.43E-11</w:t>
            </w:r>
          </w:p>
        </w:tc>
      </w:tr>
      <w:tr w:rsidR="00A679CC" w:rsidRPr="00A679CC" w14:paraId="0EF513A9" w14:textId="77777777" w:rsidTr="00A679CC">
        <w:trPr>
          <w:trHeight w:val="300"/>
        </w:trPr>
        <w:tc>
          <w:tcPr>
            <w:tcW w:w="1110" w:type="dxa"/>
            <w:noWrap/>
            <w:hideMark/>
          </w:tcPr>
          <w:p w14:paraId="275B6ED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URXHEM</w:t>
            </w:r>
          </w:p>
        </w:tc>
        <w:tc>
          <w:tcPr>
            <w:tcW w:w="1878" w:type="dxa"/>
            <w:noWrap/>
            <w:hideMark/>
          </w:tcPr>
          <w:p w14:paraId="79B91562" w14:textId="77777777" w:rsidR="00601F18" w:rsidRPr="00A679CC" w:rsidRDefault="00601F18" w:rsidP="00601F18">
            <w:pPr>
              <w:rPr>
                <w:rFonts w:asciiTheme="majorBidi" w:hAnsiTheme="majorBidi" w:cstheme="majorBidi"/>
                <w:sz w:val="16"/>
                <w:szCs w:val="16"/>
                <w:lang w:val="pt-BR"/>
              </w:rPr>
            </w:pPr>
            <w:r w:rsidRPr="00A679CC">
              <w:rPr>
                <w:rFonts w:asciiTheme="majorBidi" w:hAnsiTheme="majorBidi" w:cstheme="majorBidi"/>
                <w:sz w:val="16"/>
                <w:szCs w:val="16"/>
                <w:lang w:val="pt-BR"/>
              </w:rPr>
              <w:t>N-Ace-S-(2-Hydroxyethyl)-L-cys (ng/mL)</w:t>
            </w:r>
          </w:p>
        </w:tc>
        <w:tc>
          <w:tcPr>
            <w:tcW w:w="961" w:type="dxa"/>
            <w:noWrap/>
            <w:hideMark/>
          </w:tcPr>
          <w:p w14:paraId="4C764F8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71D5E2D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356CCC3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29E3401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0E1F3BC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5F441CD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5312AFF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13493A0E" w14:textId="77777777" w:rsidTr="00A679CC">
        <w:trPr>
          <w:trHeight w:val="300"/>
        </w:trPr>
        <w:tc>
          <w:tcPr>
            <w:tcW w:w="1110" w:type="dxa"/>
            <w:noWrap/>
            <w:hideMark/>
          </w:tcPr>
          <w:p w14:paraId="6B00031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URXPHG</w:t>
            </w:r>
          </w:p>
        </w:tc>
        <w:tc>
          <w:tcPr>
            <w:tcW w:w="1878" w:type="dxa"/>
            <w:noWrap/>
            <w:hideMark/>
          </w:tcPr>
          <w:p w14:paraId="7A82D11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Phenylglyoxylic acid (ng/mL)</w:t>
            </w:r>
          </w:p>
        </w:tc>
        <w:tc>
          <w:tcPr>
            <w:tcW w:w="961" w:type="dxa"/>
            <w:noWrap/>
            <w:hideMark/>
          </w:tcPr>
          <w:p w14:paraId="079C031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072FA24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497199F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262BA11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72CF064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0B31C53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0F67919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20461133" w14:textId="77777777" w:rsidTr="00A679CC">
        <w:trPr>
          <w:trHeight w:val="300"/>
        </w:trPr>
        <w:tc>
          <w:tcPr>
            <w:tcW w:w="1110" w:type="dxa"/>
            <w:noWrap/>
            <w:hideMark/>
          </w:tcPr>
          <w:p w14:paraId="7B44E9A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URXHP2</w:t>
            </w:r>
          </w:p>
        </w:tc>
        <w:tc>
          <w:tcPr>
            <w:tcW w:w="1878" w:type="dxa"/>
            <w:noWrap/>
            <w:hideMark/>
          </w:tcPr>
          <w:p w14:paraId="1DC478D9" w14:textId="77777777" w:rsidR="00601F18" w:rsidRPr="00A679CC" w:rsidRDefault="00601F18" w:rsidP="00601F18">
            <w:pPr>
              <w:rPr>
                <w:rFonts w:asciiTheme="majorBidi" w:hAnsiTheme="majorBidi" w:cstheme="majorBidi"/>
                <w:sz w:val="16"/>
                <w:szCs w:val="16"/>
                <w:lang w:val="pt-BR"/>
              </w:rPr>
            </w:pPr>
            <w:r w:rsidRPr="00A679CC">
              <w:rPr>
                <w:rFonts w:asciiTheme="majorBidi" w:hAnsiTheme="majorBidi" w:cstheme="majorBidi"/>
                <w:sz w:val="16"/>
                <w:szCs w:val="16"/>
                <w:lang w:val="pt-BR"/>
              </w:rPr>
              <w:t>N-Ace-S-(2-hydroxypropyl)-L-cys (ng/mL)</w:t>
            </w:r>
          </w:p>
        </w:tc>
        <w:tc>
          <w:tcPr>
            <w:tcW w:w="961" w:type="dxa"/>
            <w:noWrap/>
            <w:hideMark/>
          </w:tcPr>
          <w:p w14:paraId="155CD3E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253A322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44A348A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47270EE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407289E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05215DA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6C12975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351A7A70" w14:textId="77777777" w:rsidTr="00A679CC">
        <w:trPr>
          <w:trHeight w:val="300"/>
        </w:trPr>
        <w:tc>
          <w:tcPr>
            <w:tcW w:w="1110" w:type="dxa"/>
            <w:noWrap/>
            <w:hideMark/>
          </w:tcPr>
          <w:p w14:paraId="3B0E846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URXMB3</w:t>
            </w:r>
          </w:p>
        </w:tc>
        <w:tc>
          <w:tcPr>
            <w:tcW w:w="1878" w:type="dxa"/>
            <w:noWrap/>
            <w:hideMark/>
          </w:tcPr>
          <w:p w14:paraId="36FA4A1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N-A-S-(4-hydrxy-2butn-l-yl)-L-cys (ng/mL)</w:t>
            </w:r>
          </w:p>
        </w:tc>
        <w:tc>
          <w:tcPr>
            <w:tcW w:w="961" w:type="dxa"/>
            <w:noWrap/>
            <w:hideMark/>
          </w:tcPr>
          <w:p w14:paraId="3AF8688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66CF1AF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324B909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17F5BBA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492DD41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7E2EFE1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6BD713A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437B9E98" w14:textId="77777777" w:rsidTr="00A679CC">
        <w:trPr>
          <w:trHeight w:val="300"/>
        </w:trPr>
        <w:tc>
          <w:tcPr>
            <w:tcW w:w="1110" w:type="dxa"/>
            <w:noWrap/>
            <w:hideMark/>
          </w:tcPr>
          <w:p w14:paraId="53D7E32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URX34M</w:t>
            </w:r>
          </w:p>
        </w:tc>
        <w:tc>
          <w:tcPr>
            <w:tcW w:w="1878" w:type="dxa"/>
            <w:noWrap/>
            <w:hideMark/>
          </w:tcPr>
          <w:p w14:paraId="1C31CEB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3-methipurc acd &amp; 4-methipurc acd (ng/mL)</w:t>
            </w:r>
          </w:p>
        </w:tc>
        <w:tc>
          <w:tcPr>
            <w:tcW w:w="961" w:type="dxa"/>
            <w:noWrap/>
            <w:hideMark/>
          </w:tcPr>
          <w:p w14:paraId="3DD43F3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128ACB3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71A2144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71F1D7B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65EC75B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3B6DEF2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037BE7E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55896540" w14:textId="77777777" w:rsidTr="00A679CC">
        <w:trPr>
          <w:trHeight w:val="300"/>
        </w:trPr>
        <w:tc>
          <w:tcPr>
            <w:tcW w:w="1110" w:type="dxa"/>
            <w:noWrap/>
            <w:hideMark/>
          </w:tcPr>
          <w:p w14:paraId="788010B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URXBMA</w:t>
            </w:r>
          </w:p>
        </w:tc>
        <w:tc>
          <w:tcPr>
            <w:tcW w:w="1878" w:type="dxa"/>
            <w:noWrap/>
            <w:hideMark/>
          </w:tcPr>
          <w:p w14:paraId="640E6B70" w14:textId="77777777" w:rsidR="00601F18" w:rsidRPr="00A679CC" w:rsidRDefault="00601F18" w:rsidP="00601F18">
            <w:pPr>
              <w:rPr>
                <w:rFonts w:asciiTheme="majorBidi" w:hAnsiTheme="majorBidi" w:cstheme="majorBidi"/>
                <w:sz w:val="16"/>
                <w:szCs w:val="16"/>
                <w:lang w:val="de-DE"/>
              </w:rPr>
            </w:pPr>
            <w:r w:rsidRPr="00A679CC">
              <w:rPr>
                <w:rFonts w:asciiTheme="majorBidi" w:hAnsiTheme="majorBidi" w:cstheme="majorBidi"/>
                <w:sz w:val="16"/>
                <w:szCs w:val="16"/>
                <w:lang w:val="de-DE"/>
              </w:rPr>
              <w:t>N-Acetyl-S-(benzyl)-L-cysteine (ng/mL)</w:t>
            </w:r>
          </w:p>
        </w:tc>
        <w:tc>
          <w:tcPr>
            <w:tcW w:w="961" w:type="dxa"/>
            <w:noWrap/>
            <w:hideMark/>
          </w:tcPr>
          <w:p w14:paraId="183C86A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650560E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1A640B7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0B17890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20F0940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486AC89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439F68E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227C14DF" w14:textId="77777777" w:rsidTr="00A679CC">
        <w:trPr>
          <w:trHeight w:val="300"/>
        </w:trPr>
        <w:tc>
          <w:tcPr>
            <w:tcW w:w="1110" w:type="dxa"/>
            <w:noWrap/>
            <w:hideMark/>
          </w:tcPr>
          <w:p w14:paraId="12FE2C9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URXBPM</w:t>
            </w:r>
          </w:p>
        </w:tc>
        <w:tc>
          <w:tcPr>
            <w:tcW w:w="1878" w:type="dxa"/>
            <w:noWrap/>
            <w:hideMark/>
          </w:tcPr>
          <w:p w14:paraId="3C010BEC" w14:textId="77777777" w:rsidR="00601F18" w:rsidRPr="00A679CC" w:rsidRDefault="00601F18" w:rsidP="00601F18">
            <w:pPr>
              <w:rPr>
                <w:rFonts w:asciiTheme="majorBidi" w:hAnsiTheme="majorBidi" w:cstheme="majorBidi"/>
                <w:sz w:val="16"/>
                <w:szCs w:val="16"/>
                <w:lang w:val="pt-BR"/>
              </w:rPr>
            </w:pPr>
            <w:r w:rsidRPr="00A679CC">
              <w:rPr>
                <w:rFonts w:asciiTheme="majorBidi" w:hAnsiTheme="majorBidi" w:cstheme="majorBidi"/>
                <w:sz w:val="16"/>
                <w:szCs w:val="16"/>
                <w:lang w:val="pt-BR"/>
              </w:rPr>
              <w:t>N-Acetyl-S-(n-propyl)-L-cysteine (ng/mL)</w:t>
            </w:r>
          </w:p>
        </w:tc>
        <w:tc>
          <w:tcPr>
            <w:tcW w:w="961" w:type="dxa"/>
            <w:noWrap/>
            <w:hideMark/>
          </w:tcPr>
          <w:p w14:paraId="0F3334A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3A76BA7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77DB2C2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2E38FF3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5BA3224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1C66634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1EFB1C5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385AA52E" w14:textId="77777777" w:rsidTr="00A679CC">
        <w:trPr>
          <w:trHeight w:val="300"/>
        </w:trPr>
        <w:tc>
          <w:tcPr>
            <w:tcW w:w="1110" w:type="dxa"/>
            <w:noWrap/>
            <w:hideMark/>
          </w:tcPr>
          <w:p w14:paraId="0D3976D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URXGAM</w:t>
            </w:r>
          </w:p>
        </w:tc>
        <w:tc>
          <w:tcPr>
            <w:tcW w:w="1878" w:type="dxa"/>
            <w:noWrap/>
            <w:hideMark/>
          </w:tcPr>
          <w:p w14:paraId="709203E7" w14:textId="77777777" w:rsidR="00601F18" w:rsidRPr="00A679CC" w:rsidRDefault="00601F18" w:rsidP="00601F18">
            <w:pPr>
              <w:rPr>
                <w:rFonts w:asciiTheme="majorBidi" w:hAnsiTheme="majorBidi" w:cstheme="majorBidi"/>
                <w:sz w:val="16"/>
                <w:szCs w:val="16"/>
                <w:lang w:val="pt-BR"/>
              </w:rPr>
            </w:pPr>
            <w:r w:rsidRPr="00A679CC">
              <w:rPr>
                <w:rFonts w:asciiTheme="majorBidi" w:hAnsiTheme="majorBidi" w:cstheme="majorBidi"/>
                <w:sz w:val="16"/>
                <w:szCs w:val="16"/>
                <w:lang w:val="pt-BR"/>
              </w:rPr>
              <w:t>N-ac-S-(2-carbmo-2-hydxel)-L-cys (ng/mL)</w:t>
            </w:r>
          </w:p>
        </w:tc>
        <w:tc>
          <w:tcPr>
            <w:tcW w:w="961" w:type="dxa"/>
            <w:noWrap/>
            <w:hideMark/>
          </w:tcPr>
          <w:p w14:paraId="2CACAC4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775A074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53D5B5F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48B36F2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26BCB0A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2FD2671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35CA98F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6E9784B5" w14:textId="77777777" w:rsidTr="00A679CC">
        <w:trPr>
          <w:trHeight w:val="300"/>
        </w:trPr>
        <w:tc>
          <w:tcPr>
            <w:tcW w:w="1110" w:type="dxa"/>
            <w:noWrap/>
            <w:hideMark/>
          </w:tcPr>
          <w:p w14:paraId="087F95B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URXMAD</w:t>
            </w:r>
          </w:p>
        </w:tc>
        <w:tc>
          <w:tcPr>
            <w:tcW w:w="1878" w:type="dxa"/>
            <w:noWrap/>
            <w:hideMark/>
          </w:tcPr>
          <w:p w14:paraId="219ED28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Mandelic acid (ng/mL)</w:t>
            </w:r>
          </w:p>
        </w:tc>
        <w:tc>
          <w:tcPr>
            <w:tcW w:w="961" w:type="dxa"/>
            <w:noWrap/>
            <w:hideMark/>
          </w:tcPr>
          <w:p w14:paraId="64FEC74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1D30BB6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71921D8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0D82DBD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7037C7C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26F8EC6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3690DDB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7CA1251E" w14:textId="77777777" w:rsidTr="00A679CC">
        <w:trPr>
          <w:trHeight w:val="300"/>
        </w:trPr>
        <w:tc>
          <w:tcPr>
            <w:tcW w:w="1110" w:type="dxa"/>
            <w:noWrap/>
            <w:hideMark/>
          </w:tcPr>
          <w:p w14:paraId="45CB06E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URXAAM</w:t>
            </w:r>
          </w:p>
        </w:tc>
        <w:tc>
          <w:tcPr>
            <w:tcW w:w="1878" w:type="dxa"/>
            <w:noWrap/>
            <w:hideMark/>
          </w:tcPr>
          <w:p w14:paraId="18D54642" w14:textId="77777777" w:rsidR="00601F18" w:rsidRPr="00A679CC" w:rsidRDefault="00601F18" w:rsidP="00601F18">
            <w:pPr>
              <w:rPr>
                <w:rFonts w:asciiTheme="majorBidi" w:hAnsiTheme="majorBidi" w:cstheme="majorBidi"/>
                <w:sz w:val="16"/>
                <w:szCs w:val="16"/>
                <w:lang w:val="pt-BR"/>
              </w:rPr>
            </w:pPr>
            <w:r w:rsidRPr="00A679CC">
              <w:rPr>
                <w:rFonts w:asciiTheme="majorBidi" w:hAnsiTheme="majorBidi" w:cstheme="majorBidi"/>
                <w:sz w:val="16"/>
                <w:szCs w:val="16"/>
                <w:lang w:val="pt-BR"/>
              </w:rPr>
              <w:t>N-Ace-S-(2-carbamoylethyl)-L-cys (ng/mL)</w:t>
            </w:r>
          </w:p>
        </w:tc>
        <w:tc>
          <w:tcPr>
            <w:tcW w:w="961" w:type="dxa"/>
            <w:noWrap/>
            <w:hideMark/>
          </w:tcPr>
          <w:p w14:paraId="48F5002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7A12EDF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43411AB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33AAB89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377972F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493B76D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094A260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00C1D533" w14:textId="77777777" w:rsidTr="00A679CC">
        <w:trPr>
          <w:trHeight w:val="300"/>
        </w:trPr>
        <w:tc>
          <w:tcPr>
            <w:tcW w:w="1110" w:type="dxa"/>
            <w:noWrap/>
            <w:hideMark/>
          </w:tcPr>
          <w:p w14:paraId="4D19DC8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URXAMC</w:t>
            </w:r>
          </w:p>
        </w:tc>
        <w:tc>
          <w:tcPr>
            <w:tcW w:w="1878" w:type="dxa"/>
            <w:noWrap/>
            <w:hideMark/>
          </w:tcPr>
          <w:p w14:paraId="742EA905" w14:textId="77777777" w:rsidR="00601F18" w:rsidRPr="00A679CC" w:rsidRDefault="00601F18" w:rsidP="00601F18">
            <w:pPr>
              <w:rPr>
                <w:rFonts w:asciiTheme="majorBidi" w:hAnsiTheme="majorBidi" w:cstheme="majorBidi"/>
                <w:sz w:val="16"/>
                <w:szCs w:val="16"/>
                <w:lang w:val="pt-BR"/>
              </w:rPr>
            </w:pPr>
            <w:r w:rsidRPr="00A679CC">
              <w:rPr>
                <w:rFonts w:asciiTheme="majorBidi" w:hAnsiTheme="majorBidi" w:cstheme="majorBidi"/>
                <w:sz w:val="16"/>
                <w:szCs w:val="16"/>
                <w:lang w:val="pt-BR"/>
              </w:rPr>
              <w:t>N-Ace-S-(N-methlcarbamoyl)-L-cys (ng/mL)</w:t>
            </w:r>
          </w:p>
        </w:tc>
        <w:tc>
          <w:tcPr>
            <w:tcW w:w="961" w:type="dxa"/>
            <w:noWrap/>
            <w:hideMark/>
          </w:tcPr>
          <w:p w14:paraId="3D170D9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38704B1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46FE96C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2FEAA10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572FD8B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6198C7A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3D304B3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4FD861B2" w14:textId="77777777" w:rsidTr="00A679CC">
        <w:trPr>
          <w:trHeight w:val="300"/>
        </w:trPr>
        <w:tc>
          <w:tcPr>
            <w:tcW w:w="1110" w:type="dxa"/>
            <w:noWrap/>
            <w:hideMark/>
          </w:tcPr>
          <w:p w14:paraId="271CA7B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URXATC</w:t>
            </w:r>
          </w:p>
        </w:tc>
        <w:tc>
          <w:tcPr>
            <w:tcW w:w="1878" w:type="dxa"/>
            <w:noWrap/>
            <w:hideMark/>
          </w:tcPr>
          <w:p w14:paraId="115A2AE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2-amnothiazolne-4-carbxylic acid (ng/mL)</w:t>
            </w:r>
          </w:p>
        </w:tc>
        <w:tc>
          <w:tcPr>
            <w:tcW w:w="961" w:type="dxa"/>
            <w:noWrap/>
            <w:hideMark/>
          </w:tcPr>
          <w:p w14:paraId="4B2D0A6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19F57DE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79ECE78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107B1E9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5E51DDD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05B7C65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7641A80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1D12C470" w14:textId="77777777" w:rsidTr="00A679CC">
        <w:trPr>
          <w:trHeight w:val="300"/>
        </w:trPr>
        <w:tc>
          <w:tcPr>
            <w:tcW w:w="1110" w:type="dxa"/>
            <w:noWrap/>
            <w:hideMark/>
          </w:tcPr>
          <w:p w14:paraId="3B28D06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URXCYM</w:t>
            </w:r>
          </w:p>
        </w:tc>
        <w:tc>
          <w:tcPr>
            <w:tcW w:w="1878" w:type="dxa"/>
            <w:noWrap/>
            <w:hideMark/>
          </w:tcPr>
          <w:p w14:paraId="27CF674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N-acetyl-S-(2-cyanoethyl)-L-cys (ng/mL)</w:t>
            </w:r>
          </w:p>
        </w:tc>
        <w:tc>
          <w:tcPr>
            <w:tcW w:w="961" w:type="dxa"/>
            <w:noWrap/>
            <w:hideMark/>
          </w:tcPr>
          <w:p w14:paraId="5ABA6F5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3D4EB7F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0FF5857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590EA35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219D0A6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20A534C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7CE5F5C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1B0BA77E" w14:textId="77777777" w:rsidTr="00A679CC">
        <w:trPr>
          <w:trHeight w:val="300"/>
        </w:trPr>
        <w:tc>
          <w:tcPr>
            <w:tcW w:w="1110" w:type="dxa"/>
            <w:noWrap/>
            <w:hideMark/>
          </w:tcPr>
          <w:p w14:paraId="7406BAF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URXTTC</w:t>
            </w:r>
          </w:p>
        </w:tc>
        <w:tc>
          <w:tcPr>
            <w:tcW w:w="1878" w:type="dxa"/>
            <w:noWrap/>
            <w:hideMark/>
          </w:tcPr>
          <w:p w14:paraId="413EFA4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2-thoxothazlidne-4-carbxylic acid (ng/mL)</w:t>
            </w:r>
          </w:p>
        </w:tc>
        <w:tc>
          <w:tcPr>
            <w:tcW w:w="961" w:type="dxa"/>
            <w:noWrap/>
            <w:hideMark/>
          </w:tcPr>
          <w:p w14:paraId="2815704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5980595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2BF0FFE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579626D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365C215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0777619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09E7C20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489A35C0" w14:textId="77777777" w:rsidTr="00A679CC">
        <w:trPr>
          <w:trHeight w:val="300"/>
        </w:trPr>
        <w:tc>
          <w:tcPr>
            <w:tcW w:w="1110" w:type="dxa"/>
            <w:noWrap/>
            <w:hideMark/>
          </w:tcPr>
          <w:p w14:paraId="2925468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URX2MH</w:t>
            </w:r>
          </w:p>
        </w:tc>
        <w:tc>
          <w:tcPr>
            <w:tcW w:w="1878" w:type="dxa"/>
            <w:noWrap/>
            <w:hideMark/>
          </w:tcPr>
          <w:p w14:paraId="16101E1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2-Methylhippuric acid (ng/mL)</w:t>
            </w:r>
          </w:p>
        </w:tc>
        <w:tc>
          <w:tcPr>
            <w:tcW w:w="961" w:type="dxa"/>
            <w:noWrap/>
            <w:hideMark/>
          </w:tcPr>
          <w:p w14:paraId="035DFDF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47E3CDE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095E2DF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7D15646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38B95B7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39F6F04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516C739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768027C9" w14:textId="77777777" w:rsidTr="00A679CC">
        <w:trPr>
          <w:trHeight w:val="300"/>
        </w:trPr>
        <w:tc>
          <w:tcPr>
            <w:tcW w:w="1110" w:type="dxa"/>
            <w:noWrap/>
            <w:hideMark/>
          </w:tcPr>
          <w:p w14:paraId="5F0CE9C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URXPMM</w:t>
            </w:r>
          </w:p>
        </w:tc>
        <w:tc>
          <w:tcPr>
            <w:tcW w:w="1878" w:type="dxa"/>
            <w:noWrap/>
            <w:hideMark/>
          </w:tcPr>
          <w:p w14:paraId="0D7262A0" w14:textId="77777777" w:rsidR="00601F18" w:rsidRPr="00A679CC" w:rsidRDefault="00601F18" w:rsidP="00601F18">
            <w:pPr>
              <w:rPr>
                <w:rFonts w:asciiTheme="majorBidi" w:hAnsiTheme="majorBidi" w:cstheme="majorBidi"/>
                <w:sz w:val="16"/>
                <w:szCs w:val="16"/>
                <w:lang w:val="pt-BR"/>
              </w:rPr>
            </w:pPr>
            <w:r w:rsidRPr="00A679CC">
              <w:rPr>
                <w:rFonts w:asciiTheme="majorBidi" w:hAnsiTheme="majorBidi" w:cstheme="majorBidi"/>
                <w:sz w:val="16"/>
                <w:szCs w:val="16"/>
                <w:lang w:val="pt-BR"/>
              </w:rPr>
              <w:t>N-A-S-(3-hydrxprpl-1-metl)-L-cys (ng/mL)</w:t>
            </w:r>
          </w:p>
        </w:tc>
        <w:tc>
          <w:tcPr>
            <w:tcW w:w="961" w:type="dxa"/>
            <w:noWrap/>
            <w:hideMark/>
          </w:tcPr>
          <w:p w14:paraId="783E3EF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07031F7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1DDBE57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17FDCA2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7E4163E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2DA1988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2B65ABE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07FA421D" w14:textId="77777777" w:rsidTr="00A679CC">
        <w:trPr>
          <w:trHeight w:val="300"/>
        </w:trPr>
        <w:tc>
          <w:tcPr>
            <w:tcW w:w="1110" w:type="dxa"/>
            <w:noWrap/>
            <w:hideMark/>
          </w:tcPr>
          <w:p w14:paraId="2D8341A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URXCEM</w:t>
            </w:r>
          </w:p>
        </w:tc>
        <w:tc>
          <w:tcPr>
            <w:tcW w:w="1878" w:type="dxa"/>
            <w:noWrap/>
            <w:hideMark/>
          </w:tcPr>
          <w:p w14:paraId="1F7B8D33" w14:textId="77777777" w:rsidR="00601F18" w:rsidRPr="00A679CC" w:rsidRDefault="00601F18" w:rsidP="00601F18">
            <w:pPr>
              <w:rPr>
                <w:rFonts w:asciiTheme="majorBidi" w:hAnsiTheme="majorBidi" w:cstheme="majorBidi"/>
                <w:sz w:val="16"/>
                <w:szCs w:val="16"/>
                <w:lang w:val="pt-BR"/>
              </w:rPr>
            </w:pPr>
            <w:r w:rsidRPr="00A679CC">
              <w:rPr>
                <w:rFonts w:asciiTheme="majorBidi" w:hAnsiTheme="majorBidi" w:cstheme="majorBidi"/>
                <w:sz w:val="16"/>
                <w:szCs w:val="16"/>
                <w:lang w:val="pt-BR"/>
              </w:rPr>
              <w:t>N-Acetyl-S-(2-Carbxyethyl)-L-Cys (ng/mL)</w:t>
            </w:r>
          </w:p>
        </w:tc>
        <w:tc>
          <w:tcPr>
            <w:tcW w:w="961" w:type="dxa"/>
            <w:noWrap/>
            <w:hideMark/>
          </w:tcPr>
          <w:p w14:paraId="61E4A0F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1AFFE97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66AD3E5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1F3E93D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3EB9491C"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65369A0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7ABEE23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799A1480" w14:textId="77777777" w:rsidTr="00A679CC">
        <w:trPr>
          <w:trHeight w:val="300"/>
        </w:trPr>
        <w:tc>
          <w:tcPr>
            <w:tcW w:w="1110" w:type="dxa"/>
            <w:noWrap/>
            <w:hideMark/>
          </w:tcPr>
          <w:p w14:paraId="26C7011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URXHPM</w:t>
            </w:r>
          </w:p>
        </w:tc>
        <w:tc>
          <w:tcPr>
            <w:tcW w:w="1878" w:type="dxa"/>
            <w:noWrap/>
            <w:hideMark/>
          </w:tcPr>
          <w:p w14:paraId="3B80BB4C" w14:textId="77777777" w:rsidR="00601F18" w:rsidRPr="00A679CC" w:rsidRDefault="00601F18" w:rsidP="00601F18">
            <w:pPr>
              <w:rPr>
                <w:rFonts w:asciiTheme="majorBidi" w:hAnsiTheme="majorBidi" w:cstheme="majorBidi"/>
                <w:sz w:val="16"/>
                <w:szCs w:val="16"/>
                <w:lang w:val="pt-BR"/>
              </w:rPr>
            </w:pPr>
            <w:r w:rsidRPr="00A679CC">
              <w:rPr>
                <w:rFonts w:asciiTheme="majorBidi" w:hAnsiTheme="majorBidi" w:cstheme="majorBidi"/>
                <w:sz w:val="16"/>
                <w:szCs w:val="16"/>
                <w:lang w:val="pt-BR"/>
              </w:rPr>
              <w:t>N-Ace-S-(3-Hydroxypropyl)-L-Cys (ng/mL)</w:t>
            </w:r>
          </w:p>
        </w:tc>
        <w:tc>
          <w:tcPr>
            <w:tcW w:w="961" w:type="dxa"/>
            <w:noWrap/>
            <w:hideMark/>
          </w:tcPr>
          <w:p w14:paraId="549E2F7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538F044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30A3E5C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1AB379F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725A845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159403B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6A5FD5CD"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4373D57B" w14:textId="77777777" w:rsidTr="00A679CC">
        <w:trPr>
          <w:trHeight w:val="300"/>
        </w:trPr>
        <w:tc>
          <w:tcPr>
            <w:tcW w:w="1110" w:type="dxa"/>
            <w:noWrap/>
            <w:hideMark/>
          </w:tcPr>
          <w:p w14:paraId="27117C7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URXDHB</w:t>
            </w:r>
          </w:p>
        </w:tc>
        <w:tc>
          <w:tcPr>
            <w:tcW w:w="1878" w:type="dxa"/>
            <w:noWrap/>
            <w:hideMark/>
          </w:tcPr>
          <w:p w14:paraId="64DFE453" w14:textId="77777777" w:rsidR="00601F18" w:rsidRPr="00A679CC" w:rsidRDefault="00601F18" w:rsidP="00601F18">
            <w:pPr>
              <w:rPr>
                <w:rFonts w:asciiTheme="majorBidi" w:hAnsiTheme="majorBidi" w:cstheme="majorBidi"/>
                <w:sz w:val="16"/>
                <w:szCs w:val="16"/>
                <w:lang w:val="pt-BR"/>
              </w:rPr>
            </w:pPr>
            <w:r w:rsidRPr="00A679CC">
              <w:rPr>
                <w:rFonts w:asciiTheme="majorBidi" w:hAnsiTheme="majorBidi" w:cstheme="majorBidi"/>
                <w:sz w:val="16"/>
                <w:szCs w:val="16"/>
                <w:lang w:val="pt-BR"/>
              </w:rPr>
              <w:t>N-Ace-S-(3,4-Dihidxybutl)-L-Cys (ng/mL)</w:t>
            </w:r>
          </w:p>
        </w:tc>
        <w:tc>
          <w:tcPr>
            <w:tcW w:w="961" w:type="dxa"/>
            <w:noWrap/>
            <w:hideMark/>
          </w:tcPr>
          <w:p w14:paraId="7C4725D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50843D5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7C330DE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4DA906B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6873BCD9"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3B20C24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72C9D16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28E3C41D" w14:textId="77777777" w:rsidTr="00A679CC">
        <w:trPr>
          <w:trHeight w:val="300"/>
        </w:trPr>
        <w:tc>
          <w:tcPr>
            <w:tcW w:w="1110" w:type="dxa"/>
            <w:noWrap/>
            <w:hideMark/>
          </w:tcPr>
          <w:p w14:paraId="4DD1A0D5"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LBXVTO</w:t>
            </w:r>
          </w:p>
        </w:tc>
        <w:tc>
          <w:tcPr>
            <w:tcW w:w="1878" w:type="dxa"/>
            <w:noWrap/>
            <w:hideMark/>
          </w:tcPr>
          <w:p w14:paraId="7E13DA5A"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Blood Toluene (ng/ml)</w:t>
            </w:r>
          </w:p>
        </w:tc>
        <w:tc>
          <w:tcPr>
            <w:tcW w:w="961" w:type="dxa"/>
            <w:noWrap/>
            <w:hideMark/>
          </w:tcPr>
          <w:p w14:paraId="5AAC99C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-5.44E-02</w:t>
            </w:r>
          </w:p>
        </w:tc>
        <w:tc>
          <w:tcPr>
            <w:tcW w:w="1055" w:type="dxa"/>
            <w:noWrap/>
            <w:hideMark/>
          </w:tcPr>
          <w:p w14:paraId="2A93E3C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Slight Decrease Over Time</w:t>
            </w:r>
          </w:p>
        </w:tc>
        <w:tc>
          <w:tcPr>
            <w:tcW w:w="1079" w:type="dxa"/>
            <w:noWrap/>
            <w:hideMark/>
          </w:tcPr>
          <w:p w14:paraId="0695E82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-11.7761</w:t>
            </w:r>
          </w:p>
        </w:tc>
        <w:tc>
          <w:tcPr>
            <w:tcW w:w="848" w:type="dxa"/>
            <w:noWrap/>
            <w:hideMark/>
          </w:tcPr>
          <w:p w14:paraId="3FF866C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0.0028</w:t>
            </w:r>
          </w:p>
        </w:tc>
        <w:tc>
          <w:tcPr>
            <w:tcW w:w="729" w:type="dxa"/>
            <w:noWrap/>
            <w:hideMark/>
          </w:tcPr>
          <w:p w14:paraId="378CB49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-19.2815</w:t>
            </w:r>
          </w:p>
        </w:tc>
        <w:tc>
          <w:tcPr>
            <w:tcW w:w="845" w:type="dxa"/>
            <w:noWrap/>
            <w:hideMark/>
          </w:tcPr>
          <w:p w14:paraId="2BF9EBB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2.37E-81</w:t>
            </w:r>
          </w:p>
        </w:tc>
        <w:tc>
          <w:tcPr>
            <w:tcW w:w="845" w:type="dxa"/>
            <w:noWrap/>
            <w:hideMark/>
          </w:tcPr>
          <w:p w14:paraId="2DD3940F"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1.34E-80</w:t>
            </w:r>
          </w:p>
        </w:tc>
      </w:tr>
      <w:tr w:rsidR="00A679CC" w:rsidRPr="00A679CC" w14:paraId="43B18883" w14:textId="77777777" w:rsidTr="00A679CC">
        <w:trPr>
          <w:trHeight w:val="300"/>
        </w:trPr>
        <w:tc>
          <w:tcPr>
            <w:tcW w:w="1110" w:type="dxa"/>
            <w:noWrap/>
            <w:hideMark/>
          </w:tcPr>
          <w:p w14:paraId="44E75D0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LBXNM</w:t>
            </w:r>
          </w:p>
        </w:tc>
        <w:tc>
          <w:tcPr>
            <w:tcW w:w="1878" w:type="dxa"/>
            <w:noWrap/>
            <w:hideMark/>
          </w:tcPr>
          <w:p w14:paraId="7AE7F2B6"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Blood Nitromethane (pg/mL)</w:t>
            </w:r>
          </w:p>
        </w:tc>
        <w:tc>
          <w:tcPr>
            <w:tcW w:w="961" w:type="dxa"/>
            <w:noWrap/>
            <w:hideMark/>
          </w:tcPr>
          <w:p w14:paraId="2F5719EB"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1055" w:type="dxa"/>
            <w:noWrap/>
            <w:hideMark/>
          </w:tcPr>
          <w:p w14:paraId="3B8A122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Time Trend not Available</w:t>
            </w:r>
          </w:p>
        </w:tc>
        <w:tc>
          <w:tcPr>
            <w:tcW w:w="1079" w:type="dxa"/>
            <w:noWrap/>
            <w:hideMark/>
          </w:tcPr>
          <w:p w14:paraId="3AE659F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8" w:type="dxa"/>
            <w:noWrap/>
            <w:hideMark/>
          </w:tcPr>
          <w:p w14:paraId="32159093"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729" w:type="dxa"/>
            <w:noWrap/>
            <w:hideMark/>
          </w:tcPr>
          <w:p w14:paraId="0058345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52DBC3E4"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c>
          <w:tcPr>
            <w:tcW w:w="845" w:type="dxa"/>
            <w:noWrap/>
            <w:hideMark/>
          </w:tcPr>
          <w:p w14:paraId="53F6F21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#N/A</w:t>
            </w:r>
          </w:p>
        </w:tc>
      </w:tr>
      <w:tr w:rsidR="00A679CC" w:rsidRPr="00A679CC" w14:paraId="39168F6B" w14:textId="77777777" w:rsidTr="00A679CC">
        <w:trPr>
          <w:trHeight w:val="300"/>
        </w:trPr>
        <w:tc>
          <w:tcPr>
            <w:tcW w:w="1110" w:type="dxa"/>
            <w:noWrap/>
            <w:hideMark/>
          </w:tcPr>
          <w:p w14:paraId="0CCED99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LBXVCF</w:t>
            </w:r>
          </w:p>
        </w:tc>
        <w:tc>
          <w:tcPr>
            <w:tcW w:w="1878" w:type="dxa"/>
            <w:noWrap/>
            <w:hideMark/>
          </w:tcPr>
          <w:p w14:paraId="767F3592"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Blood Chloroform (pg/ml)</w:t>
            </w:r>
          </w:p>
        </w:tc>
        <w:tc>
          <w:tcPr>
            <w:tcW w:w="961" w:type="dxa"/>
            <w:noWrap/>
            <w:hideMark/>
          </w:tcPr>
          <w:p w14:paraId="09372491"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-1.38E-01</w:t>
            </w:r>
          </w:p>
        </w:tc>
        <w:tc>
          <w:tcPr>
            <w:tcW w:w="1055" w:type="dxa"/>
            <w:noWrap/>
            <w:hideMark/>
          </w:tcPr>
          <w:p w14:paraId="2382925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Moderate Decrease Over Time</w:t>
            </w:r>
          </w:p>
        </w:tc>
        <w:tc>
          <w:tcPr>
            <w:tcW w:w="1079" w:type="dxa"/>
            <w:noWrap/>
            <w:hideMark/>
          </w:tcPr>
          <w:p w14:paraId="6334C7E7"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-27.1855</w:t>
            </w:r>
          </w:p>
        </w:tc>
        <w:tc>
          <w:tcPr>
            <w:tcW w:w="848" w:type="dxa"/>
            <w:noWrap/>
            <w:hideMark/>
          </w:tcPr>
          <w:p w14:paraId="7AE5E0E0"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0.0050</w:t>
            </w:r>
          </w:p>
        </w:tc>
        <w:tc>
          <w:tcPr>
            <w:tcW w:w="729" w:type="dxa"/>
            <w:noWrap/>
            <w:hideMark/>
          </w:tcPr>
          <w:p w14:paraId="5FF0EA2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-27.6129</w:t>
            </w:r>
          </w:p>
        </w:tc>
        <w:tc>
          <w:tcPr>
            <w:tcW w:w="845" w:type="dxa"/>
            <w:noWrap/>
            <w:hideMark/>
          </w:tcPr>
          <w:p w14:paraId="3853F93E"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5.26E-160</w:t>
            </w:r>
          </w:p>
        </w:tc>
        <w:tc>
          <w:tcPr>
            <w:tcW w:w="845" w:type="dxa"/>
            <w:noWrap/>
            <w:hideMark/>
          </w:tcPr>
          <w:p w14:paraId="088D8AE8" w14:textId="77777777" w:rsidR="00601F18" w:rsidRPr="00A679CC" w:rsidRDefault="00601F18" w:rsidP="00601F18">
            <w:pPr>
              <w:rPr>
                <w:rFonts w:asciiTheme="majorBidi" w:hAnsiTheme="majorBidi" w:cstheme="majorBidi"/>
                <w:sz w:val="16"/>
                <w:szCs w:val="16"/>
              </w:rPr>
            </w:pPr>
            <w:r w:rsidRPr="00A679CC">
              <w:rPr>
                <w:rFonts w:asciiTheme="majorBidi" w:hAnsiTheme="majorBidi" w:cstheme="majorBidi"/>
                <w:sz w:val="16"/>
                <w:szCs w:val="16"/>
              </w:rPr>
              <w:t>4.64E-159</w:t>
            </w:r>
          </w:p>
        </w:tc>
      </w:tr>
    </w:tbl>
    <w:p w14:paraId="623BC5E5" w14:textId="77777777" w:rsidR="00601F18" w:rsidRDefault="00601F18" w:rsidP="0058664A">
      <w:pPr>
        <w:spacing w:after="0" w:line="240" w:lineRule="auto"/>
        <w:rPr>
          <w:rFonts w:asciiTheme="majorBidi" w:hAnsiTheme="majorBidi" w:cstheme="majorBidi"/>
          <w:b/>
          <w:bCs/>
          <w:sz w:val="24"/>
          <w:szCs w:val="24"/>
        </w:rPr>
      </w:pPr>
    </w:p>
    <w:p w14:paraId="09AB3F4D" w14:textId="79C96ED6" w:rsidR="00B21F36" w:rsidRDefault="00B21F36" w:rsidP="0058664A">
      <w:pPr>
        <w:spacing w:after="0" w:line="240" w:lineRule="auto"/>
        <w:rPr>
          <w:rFonts w:asciiTheme="majorBidi" w:hAnsiTheme="majorBidi" w:cstheme="majorBidi"/>
          <w:b/>
          <w:bCs/>
          <w:sz w:val="24"/>
          <w:szCs w:val="24"/>
        </w:rPr>
      </w:pPr>
    </w:p>
    <w:p w14:paraId="61AEB569" w14:textId="3952D265" w:rsidR="002E2F6E" w:rsidRDefault="000A2D93" w:rsidP="002E2F6E">
      <w:pPr>
        <w:jc w:val="both"/>
        <w:rPr>
          <w:rStyle w:val="Heading2Char"/>
          <w:rFonts w:asciiTheme="majorBidi" w:hAnsiTheme="majorBidi"/>
          <w:b/>
          <w:bCs/>
          <w:color w:val="auto"/>
          <w:sz w:val="24"/>
          <w:szCs w:val="24"/>
        </w:rPr>
      </w:pPr>
      <w:r>
        <w:rPr>
          <w:rFonts w:asciiTheme="majorBidi" w:eastAsiaTheme="majorEastAsia" w:hAnsiTheme="majorBidi" w:cstheme="majorBidi"/>
          <w:b/>
          <w:bCs/>
          <w:noProof/>
          <w:sz w:val="24"/>
          <w:szCs w:val="24"/>
        </w:rPr>
        <w:drawing>
          <wp:inline distT="0" distB="0" distL="0" distR="0" wp14:anchorId="5651F192" wp14:editId="7767A89E">
            <wp:extent cx="5943600" cy="396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xplot_Time_Trends_by_Chemical_Family.p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0E44BC8B" w14:textId="2983AE3B" w:rsidR="00C05E01" w:rsidRPr="00C05E01" w:rsidRDefault="00C05E01" w:rsidP="00C05E01">
      <w:pPr>
        <w:pStyle w:val="Heading2"/>
        <w:rPr>
          <w:rFonts w:asciiTheme="majorBidi" w:hAnsiTheme="majorBidi"/>
          <w:color w:val="auto"/>
          <w:sz w:val="24"/>
          <w:szCs w:val="24"/>
        </w:rPr>
      </w:pPr>
      <w:bookmarkStart w:id="18" w:name="_Toc525603896"/>
      <w:r>
        <w:rPr>
          <w:rFonts w:asciiTheme="majorBidi" w:hAnsiTheme="majorBidi"/>
          <w:b/>
          <w:bCs/>
          <w:color w:val="auto"/>
          <w:sz w:val="24"/>
          <w:szCs w:val="24"/>
        </w:rPr>
        <w:t>Figure S3</w:t>
      </w:r>
      <w:r w:rsidRPr="00116581">
        <w:rPr>
          <w:rFonts w:asciiTheme="majorBidi" w:hAnsiTheme="majorBidi"/>
          <w:color w:val="auto"/>
          <w:sz w:val="24"/>
          <w:szCs w:val="24"/>
        </w:rPr>
        <w:t xml:space="preserve">. </w:t>
      </w:r>
      <w:r>
        <w:rPr>
          <w:rFonts w:asciiTheme="majorBidi" w:hAnsiTheme="majorBidi"/>
          <w:color w:val="auto"/>
          <w:sz w:val="24"/>
          <w:szCs w:val="24"/>
        </w:rPr>
        <w:t>Characteristics of the 141</w:t>
      </w:r>
      <w:r w:rsidRPr="002E2F6E">
        <w:rPr>
          <w:rFonts w:asciiTheme="majorBidi" w:hAnsiTheme="majorBidi"/>
          <w:color w:val="auto"/>
          <w:sz w:val="24"/>
          <w:szCs w:val="24"/>
        </w:rPr>
        <w:t xml:space="preserve"> NHANES chemical exposure biomarkers from 16 classes for ranges of cycle coefficients, defined as the percent change in chemical concentration due to a two-year (one NHANES cycle) increase in time. The classes are ranked by the means of class-specific age percent differences (Figure 2C). BFRs, Brominated Flame Retardants; SRCs, Smoking Related Compounds; PAHs, Polycyclic Aromatic Hydrocarbons; PCCPCs, Personal Care and Consumer Product Compounds; VOCs, Volatile Organic Compounds; PFCs, Perfluoroalkyl Chemicals; PCBs, Polychlorinated Biphenyls</w:t>
      </w:r>
      <w:bookmarkStart w:id="19" w:name="_Toc525603897"/>
      <w:bookmarkEnd w:id="18"/>
    </w:p>
    <w:p w14:paraId="2DB71313" w14:textId="5672D43B" w:rsidR="00206B80" w:rsidRPr="00C05E01" w:rsidRDefault="0090503D" w:rsidP="00C05E01">
      <w:pPr>
        <w:pStyle w:val="Heading1"/>
        <w:rPr>
          <w:rFonts w:asciiTheme="majorBidi" w:hAnsiTheme="majorBidi"/>
          <w:b/>
          <w:bCs/>
          <w:color w:val="auto"/>
          <w:sz w:val="24"/>
          <w:szCs w:val="24"/>
        </w:rPr>
      </w:pPr>
      <w:r w:rsidRPr="00C05E01">
        <w:rPr>
          <w:rFonts w:asciiTheme="majorBidi" w:hAnsiTheme="majorBidi"/>
          <w:b/>
          <w:bCs/>
          <w:color w:val="auto"/>
          <w:sz w:val="24"/>
          <w:szCs w:val="24"/>
        </w:rPr>
        <w:t xml:space="preserve">3. </w:t>
      </w:r>
      <w:r w:rsidR="00206B80" w:rsidRPr="00C05E01">
        <w:rPr>
          <w:rFonts w:asciiTheme="majorBidi" w:hAnsiTheme="majorBidi"/>
          <w:b/>
          <w:bCs/>
          <w:color w:val="auto"/>
          <w:sz w:val="24"/>
          <w:szCs w:val="24"/>
        </w:rPr>
        <w:t>Influence of Temporal Determinants on Age-Based Trends</w:t>
      </w:r>
      <w:bookmarkEnd w:id="19"/>
    </w:p>
    <w:p w14:paraId="7DDF768F" w14:textId="18517283" w:rsidR="002D32DD" w:rsidRDefault="002D32DD" w:rsidP="002D32DD">
      <w:pPr>
        <w:spacing w:after="0" w:line="240" w:lineRule="auto"/>
        <w:rPr>
          <w:rFonts w:asciiTheme="majorBidi" w:hAnsiTheme="majorBidi" w:cstheme="majorBidi"/>
          <w:b/>
          <w:bCs/>
          <w:sz w:val="24"/>
          <w:szCs w:val="24"/>
        </w:rPr>
      </w:pPr>
    </w:p>
    <w:p w14:paraId="7C7DE70D" w14:textId="7231921D" w:rsidR="00206B80" w:rsidRPr="005A7711" w:rsidRDefault="00A679CC" w:rsidP="00703C51">
      <w:pPr>
        <w:spacing w:after="0" w:line="240" w:lineRule="auto"/>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72BF4B48" wp14:editId="2B16757B">
            <wp:extent cx="5943600" cy="3714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atterplot_Trends_Color_Family_Shape_Legend_Outside.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5313906C" w14:textId="6B5603D1" w:rsidR="00A40D22" w:rsidRPr="00116581" w:rsidRDefault="002E2F6E" w:rsidP="00C37043">
      <w:pPr>
        <w:pStyle w:val="Heading2"/>
        <w:rPr>
          <w:rFonts w:asciiTheme="majorBidi" w:hAnsiTheme="majorBidi"/>
          <w:color w:val="auto"/>
          <w:sz w:val="24"/>
          <w:szCs w:val="24"/>
        </w:rPr>
      </w:pPr>
      <w:bookmarkStart w:id="20" w:name="_Toc525603898"/>
      <w:r>
        <w:rPr>
          <w:rFonts w:asciiTheme="majorBidi" w:hAnsiTheme="majorBidi"/>
          <w:b/>
          <w:bCs/>
          <w:color w:val="auto"/>
          <w:sz w:val="24"/>
          <w:szCs w:val="24"/>
        </w:rPr>
        <w:t>Figure S4</w:t>
      </w:r>
      <w:r w:rsidR="00A40D22" w:rsidRPr="00116581">
        <w:rPr>
          <w:rFonts w:asciiTheme="majorBidi" w:hAnsiTheme="majorBidi"/>
          <w:color w:val="auto"/>
          <w:sz w:val="24"/>
          <w:szCs w:val="24"/>
        </w:rPr>
        <w:t xml:space="preserve">. Association between </w:t>
      </w:r>
      <w:r w:rsidR="00C37043">
        <w:rPr>
          <w:rFonts w:asciiTheme="majorBidi" w:hAnsiTheme="majorBidi"/>
          <w:color w:val="auto"/>
          <w:sz w:val="24"/>
          <w:szCs w:val="24"/>
        </w:rPr>
        <w:t>linear age coefficients</w:t>
      </w:r>
      <w:r w:rsidR="00A40D22" w:rsidRPr="00116581">
        <w:rPr>
          <w:rFonts w:asciiTheme="majorBidi" w:hAnsiTheme="majorBidi"/>
          <w:color w:val="auto"/>
          <w:sz w:val="24"/>
          <w:szCs w:val="24"/>
        </w:rPr>
        <w:t xml:space="preserve"> and chemical persistency in the human body for </w:t>
      </w:r>
      <w:r w:rsidR="00C37043">
        <w:rPr>
          <w:rFonts w:asciiTheme="majorBidi" w:hAnsiTheme="majorBidi"/>
          <w:color w:val="auto"/>
          <w:sz w:val="24"/>
          <w:szCs w:val="24"/>
        </w:rPr>
        <w:t>144</w:t>
      </w:r>
      <w:r w:rsidR="00A40D22" w:rsidRPr="00116581">
        <w:rPr>
          <w:rFonts w:asciiTheme="majorBidi" w:hAnsiTheme="majorBidi"/>
          <w:color w:val="auto"/>
          <w:sz w:val="24"/>
          <w:szCs w:val="24"/>
        </w:rPr>
        <w:t xml:space="preserve"> substances with colors indicating the time trend trajectories and symbols indicating the different chemical classes. The same abbreviations for the chemical classes are used as those in Figure 2.</w:t>
      </w:r>
      <w:bookmarkEnd w:id="20"/>
      <w:r w:rsidR="00A40D22" w:rsidRPr="00116581">
        <w:rPr>
          <w:rFonts w:asciiTheme="majorBidi" w:hAnsiTheme="majorBidi"/>
          <w:color w:val="auto"/>
          <w:sz w:val="24"/>
          <w:szCs w:val="24"/>
        </w:rPr>
        <w:t xml:space="preserve"> </w:t>
      </w:r>
    </w:p>
    <w:p w14:paraId="151862EC" w14:textId="2BB742E5" w:rsidR="00703C51" w:rsidRPr="005A7711" w:rsidRDefault="00703C51" w:rsidP="00703C51">
      <w:pPr>
        <w:spacing w:after="0" w:line="240" w:lineRule="auto"/>
        <w:rPr>
          <w:rFonts w:asciiTheme="majorBidi" w:hAnsiTheme="majorBidi" w:cstheme="majorBidi"/>
          <w:b/>
          <w:bCs/>
          <w:sz w:val="24"/>
          <w:szCs w:val="24"/>
        </w:rPr>
      </w:pPr>
    </w:p>
    <w:p w14:paraId="168B3E05" w14:textId="77777777" w:rsidR="0090503D" w:rsidRPr="005A7711" w:rsidRDefault="0090503D" w:rsidP="0090503D">
      <w:pPr>
        <w:spacing w:after="0" w:line="240" w:lineRule="auto"/>
        <w:rPr>
          <w:rFonts w:asciiTheme="majorBidi" w:hAnsiTheme="majorBidi" w:cstheme="majorBidi"/>
          <w:b/>
          <w:bCs/>
          <w:sz w:val="24"/>
          <w:szCs w:val="24"/>
        </w:rPr>
      </w:pPr>
    </w:p>
    <w:p w14:paraId="41F2B428" w14:textId="1766E32B" w:rsidR="00206B80" w:rsidRPr="005A7711" w:rsidRDefault="0090503D" w:rsidP="003F441C">
      <w:pPr>
        <w:pStyle w:val="Heading1"/>
        <w:rPr>
          <w:rFonts w:asciiTheme="majorBidi" w:hAnsiTheme="majorBidi"/>
          <w:b/>
          <w:bCs/>
          <w:color w:val="auto"/>
          <w:sz w:val="24"/>
          <w:szCs w:val="24"/>
        </w:rPr>
      </w:pPr>
      <w:bookmarkStart w:id="21" w:name="_Toc525603899"/>
      <w:r w:rsidRPr="005A7711">
        <w:rPr>
          <w:rFonts w:asciiTheme="majorBidi" w:hAnsiTheme="majorBidi"/>
          <w:b/>
          <w:bCs/>
          <w:color w:val="auto"/>
          <w:sz w:val="24"/>
          <w:szCs w:val="24"/>
        </w:rPr>
        <w:t xml:space="preserve">4. </w:t>
      </w:r>
      <w:r w:rsidR="00206B80" w:rsidRPr="005A7711">
        <w:rPr>
          <w:rFonts w:asciiTheme="majorBidi" w:hAnsiTheme="majorBidi"/>
          <w:b/>
          <w:bCs/>
          <w:color w:val="auto"/>
          <w:sz w:val="24"/>
          <w:szCs w:val="24"/>
        </w:rPr>
        <w:t>Age-Based Trends by Chemical Class</w:t>
      </w:r>
      <w:bookmarkEnd w:id="21"/>
    </w:p>
    <w:p w14:paraId="4AE01250" w14:textId="24DC352A" w:rsidR="00703C51" w:rsidRDefault="00703C51" w:rsidP="00703C51">
      <w:pPr>
        <w:spacing w:after="0" w:line="240" w:lineRule="auto"/>
        <w:rPr>
          <w:rFonts w:asciiTheme="majorBidi" w:hAnsiTheme="majorBidi" w:cstheme="majorBidi"/>
          <w:sz w:val="24"/>
          <w:szCs w:val="24"/>
        </w:rPr>
      </w:pPr>
    </w:p>
    <w:p w14:paraId="2EF04CD9" w14:textId="7063D02B" w:rsidR="000140B3" w:rsidRPr="00B60A94" w:rsidRDefault="000140B3" w:rsidP="00192681">
      <w:pPr>
        <w:pStyle w:val="Heading2"/>
        <w:rPr>
          <w:rFonts w:asciiTheme="majorBidi" w:hAnsiTheme="majorBidi"/>
          <w:color w:val="auto"/>
          <w:sz w:val="24"/>
          <w:szCs w:val="24"/>
        </w:rPr>
      </w:pPr>
      <w:bookmarkStart w:id="22" w:name="_Toc525603900"/>
      <w:r w:rsidRPr="00B60A94">
        <w:rPr>
          <w:rFonts w:asciiTheme="majorBidi" w:hAnsiTheme="majorBidi"/>
          <w:b/>
          <w:bCs/>
          <w:color w:val="auto"/>
          <w:sz w:val="24"/>
          <w:szCs w:val="24"/>
        </w:rPr>
        <w:t xml:space="preserve">Text </w:t>
      </w:r>
      <w:r w:rsidR="00DE490D" w:rsidRPr="00B60A94">
        <w:rPr>
          <w:rFonts w:asciiTheme="majorBidi" w:hAnsiTheme="majorBidi"/>
          <w:b/>
          <w:bCs/>
          <w:color w:val="auto"/>
          <w:sz w:val="24"/>
          <w:szCs w:val="24"/>
        </w:rPr>
        <w:t>S</w:t>
      </w:r>
      <w:r w:rsidR="00C14084">
        <w:rPr>
          <w:rFonts w:asciiTheme="majorBidi" w:hAnsiTheme="majorBidi"/>
          <w:b/>
          <w:bCs/>
          <w:color w:val="auto"/>
          <w:sz w:val="24"/>
          <w:szCs w:val="24"/>
        </w:rPr>
        <w:t>3</w:t>
      </w:r>
      <w:r w:rsidRPr="00B60A94">
        <w:rPr>
          <w:rFonts w:asciiTheme="majorBidi" w:hAnsiTheme="majorBidi"/>
          <w:color w:val="auto"/>
          <w:sz w:val="24"/>
          <w:szCs w:val="24"/>
        </w:rPr>
        <w:t xml:space="preserve">. </w:t>
      </w:r>
      <w:r w:rsidR="007F51B5" w:rsidRPr="00B60A94">
        <w:rPr>
          <w:rFonts w:asciiTheme="majorBidi" w:hAnsiTheme="majorBidi"/>
          <w:color w:val="auto"/>
          <w:sz w:val="24"/>
          <w:szCs w:val="24"/>
        </w:rPr>
        <w:t>Pooled serum concentrations observed for four age groups in 2005-2008.</w:t>
      </w:r>
      <w:bookmarkEnd w:id="22"/>
      <w:r w:rsidR="007F51B5" w:rsidRPr="00B60A94">
        <w:rPr>
          <w:rFonts w:asciiTheme="majorBidi" w:hAnsiTheme="majorBidi"/>
          <w:color w:val="auto"/>
          <w:sz w:val="24"/>
          <w:szCs w:val="24"/>
        </w:rPr>
        <w:t xml:space="preserve"> </w:t>
      </w:r>
    </w:p>
    <w:p w14:paraId="70E7D015" w14:textId="77777777" w:rsidR="007F51B5" w:rsidRPr="005A7711" w:rsidRDefault="007F51B5" w:rsidP="00703C51">
      <w:pPr>
        <w:spacing w:after="0" w:line="240" w:lineRule="auto"/>
        <w:rPr>
          <w:rFonts w:asciiTheme="majorBidi" w:hAnsiTheme="majorBidi" w:cstheme="majorBidi"/>
          <w:sz w:val="24"/>
          <w:szCs w:val="24"/>
        </w:rPr>
      </w:pPr>
    </w:p>
    <w:p w14:paraId="19E727F3" w14:textId="5B7710A4" w:rsidR="00703C51" w:rsidRPr="005A7711" w:rsidRDefault="00703C51" w:rsidP="00DE490D">
      <w:pPr>
        <w:ind w:firstLine="720"/>
        <w:jc w:val="both"/>
        <w:rPr>
          <w:rFonts w:asciiTheme="majorBidi" w:hAnsiTheme="majorBidi" w:cstheme="majorBidi"/>
        </w:rPr>
      </w:pPr>
      <w:r w:rsidRPr="005A7711">
        <w:rPr>
          <w:rFonts w:asciiTheme="majorBidi" w:hAnsiTheme="majorBidi" w:cstheme="majorBidi"/>
          <w:sz w:val="24"/>
          <w:szCs w:val="24"/>
        </w:rPr>
        <w:t>Though our analysis for PCBs was limited to measurements in 2003-2004, weighted arithmetic means of pooled serum concentrations for four age groups (12-19, 20-39, 40-59, 60+) in 2005-2008 by different race-</w:t>
      </w:r>
      <w:r w:rsidR="000140B3">
        <w:rPr>
          <w:rFonts w:asciiTheme="majorBidi" w:hAnsiTheme="majorBidi" w:cstheme="majorBidi"/>
          <w:sz w:val="24"/>
          <w:szCs w:val="24"/>
        </w:rPr>
        <w:t>sex</w:t>
      </w:r>
      <w:r w:rsidRPr="005A7711">
        <w:rPr>
          <w:rFonts w:asciiTheme="majorBidi" w:hAnsiTheme="majorBidi" w:cstheme="majorBidi"/>
          <w:sz w:val="24"/>
          <w:szCs w:val="24"/>
        </w:rPr>
        <w:t xml:space="preserve"> combinations can provide additional insight on the life-stage differences</w:t>
      </w:r>
      <w:r w:rsidR="00967A3A">
        <w:rPr>
          <w:rFonts w:asciiTheme="majorBidi" w:hAnsiTheme="majorBidi" w:cstheme="majorBidi"/>
          <w:sz w:val="24"/>
          <w:szCs w:val="24"/>
        </w:rPr>
        <w:t xml:space="preserve"> </w:t>
      </w:r>
      <w:r w:rsidR="00967A3A">
        <w:rPr>
          <w:rFonts w:asciiTheme="majorBidi" w:hAnsiTheme="majorBidi" w:cstheme="majorBidi"/>
          <w:sz w:val="24"/>
          <w:szCs w:val="24"/>
        </w:rPr>
        <w:fldChar w:fldCharType="begin"/>
      </w:r>
      <w:r w:rsidR="00967A3A">
        <w:rPr>
          <w:rFonts w:asciiTheme="majorBidi" w:hAnsiTheme="majorBidi" w:cstheme="majorBidi"/>
          <w:sz w:val="24"/>
          <w:szCs w:val="24"/>
        </w:rPr>
        <w:instrText xml:space="preserve"><![CDATA[ ADDIN EN.CITE <EndNote><Cite><Author>CDC</Author><Year>2009</Year><RecNum>58</RecNum><DisplayText>(CDC 2009)</DisplayText><record><rec-number>58</rec-number><foreign-keys><key app="EN" db-id="0tt2rdetlp99ewe0zflprv0orzssexev2waz" timestamp="1524518154">58</key></foreign-keys><ref-type name="Web Page">12</ref-type><contributors><authors><author>CDC</author></authors></contributors><titles><title>Fourth National Report on Human Exposure to Environmental Chemicals</title></titles><dates><year>2009</year></dates><pub-location>Atlanta, Georgia</pub-location><urls><related-urls><url>https://www.cdc.gov/exposurereport/pdf/fourthreport.pdf</url></related-urls></urls></record></Cite></EndNote>]]></w:instrText>
      </w:r>
      <w:r w:rsidR="00967A3A">
        <w:rPr>
          <w:rFonts w:asciiTheme="majorBidi" w:hAnsiTheme="majorBidi" w:cstheme="majorBidi"/>
          <w:sz w:val="24"/>
          <w:szCs w:val="24"/>
        </w:rPr>
        <w:fldChar w:fldCharType="separate"/>
      </w:r>
      <w:r w:rsidR="00967A3A">
        <w:rPr>
          <w:rFonts w:asciiTheme="majorBidi" w:hAnsiTheme="majorBidi" w:cstheme="majorBidi"/>
          <w:noProof/>
          <w:sz w:val="24"/>
          <w:szCs w:val="24"/>
        </w:rPr>
        <w:t>(CDC 2009)</w:t>
      </w:r>
      <w:r w:rsidR="00967A3A">
        <w:rPr>
          <w:rFonts w:asciiTheme="majorBidi" w:hAnsiTheme="majorBidi" w:cstheme="majorBidi"/>
          <w:sz w:val="24"/>
          <w:szCs w:val="24"/>
        </w:rPr>
        <w:fldChar w:fldCharType="end"/>
      </w:r>
      <w:r w:rsidRPr="005A7711">
        <w:rPr>
          <w:rFonts w:asciiTheme="majorBidi" w:hAnsiTheme="majorBidi" w:cstheme="majorBidi"/>
          <w:sz w:val="24"/>
          <w:szCs w:val="24"/>
        </w:rPr>
        <w:t xml:space="preserve">. Across all race-gender combinations, the weighted arithmetic means for pooled serum levels of PCB 194 are shown to increase with the older age groups, showing approximately a range of 23-fold to 50-fold differences between children and elder pooled samples across the two cycles. Weighted arithmetic means for pooled serum levels of PCB 49 and most of the less persistent PCBs were not available, since the proportion of measurements below the LOD was high in 2005-2008. However, the pooled weight arithmetic means for serum levels of less persistent substances such as PCB 66 and PCB 28 are shown to be only 2 to 5 folds higher in the older age groups compared to the younger age groups. </w:t>
      </w:r>
    </w:p>
    <w:p w14:paraId="19DBA21E" w14:textId="63F8A0D2" w:rsidR="00703C51" w:rsidRDefault="00703C51" w:rsidP="00703C51">
      <w:pPr>
        <w:spacing w:after="0" w:line="240" w:lineRule="auto"/>
        <w:jc w:val="both"/>
        <w:rPr>
          <w:rFonts w:asciiTheme="majorBidi" w:hAnsiTheme="majorBidi" w:cstheme="majorBidi"/>
          <w:sz w:val="24"/>
          <w:szCs w:val="24"/>
        </w:rPr>
      </w:pPr>
    </w:p>
    <w:p w14:paraId="13641283" w14:textId="0AA8B374" w:rsidR="00553DCD" w:rsidRDefault="00B609E4" w:rsidP="00B609E4">
      <w:pPr>
        <w:spacing w:after="0" w:line="240" w:lineRule="auto"/>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4F74705A" wp14:editId="68D1137F">
            <wp:extent cx="5923425" cy="401002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35075" cy="4017912"/>
                    </a:xfrm>
                    <a:prstGeom prst="rect">
                      <a:avLst/>
                    </a:prstGeom>
                    <a:noFill/>
                  </pic:spPr>
                </pic:pic>
              </a:graphicData>
            </a:graphic>
          </wp:inline>
        </w:drawing>
      </w:r>
    </w:p>
    <w:p w14:paraId="75764C79" w14:textId="2E1A46C5" w:rsidR="00A40D22" w:rsidRPr="00C71262" w:rsidRDefault="002E2F6E" w:rsidP="00C71262">
      <w:pPr>
        <w:pStyle w:val="Heading2"/>
        <w:rPr>
          <w:rFonts w:asciiTheme="majorBidi" w:hAnsiTheme="majorBidi"/>
          <w:color w:val="auto"/>
          <w:sz w:val="24"/>
          <w:szCs w:val="24"/>
        </w:rPr>
      </w:pPr>
      <w:bookmarkStart w:id="23" w:name="_Toc525603901"/>
      <w:r>
        <w:rPr>
          <w:rFonts w:asciiTheme="majorBidi" w:hAnsiTheme="majorBidi"/>
          <w:b/>
          <w:bCs/>
          <w:color w:val="auto"/>
          <w:sz w:val="24"/>
          <w:szCs w:val="24"/>
        </w:rPr>
        <w:t>Figure S5</w:t>
      </w:r>
      <w:r w:rsidR="00A40D22" w:rsidRPr="00C71262">
        <w:rPr>
          <w:rFonts w:asciiTheme="majorBidi" w:hAnsiTheme="majorBidi"/>
          <w:color w:val="auto"/>
          <w:sz w:val="24"/>
          <w:szCs w:val="24"/>
        </w:rPr>
        <w:t>. Violin plots of PFOA concentrations partitioned by age groups to display the distribution with the 5th, 25th, 50th, 75th, and 95th percentiles as indicated by the superimposed boxplot and show the frequency of the urinary cadmium biomarker levels represented by the width of the violins.</w:t>
      </w:r>
      <w:bookmarkEnd w:id="23"/>
      <w:r w:rsidR="00A40D22" w:rsidRPr="00C71262">
        <w:rPr>
          <w:rFonts w:asciiTheme="majorBidi" w:hAnsiTheme="majorBidi"/>
          <w:color w:val="auto"/>
          <w:sz w:val="24"/>
          <w:szCs w:val="24"/>
        </w:rPr>
        <w:t xml:space="preserve"> </w:t>
      </w:r>
    </w:p>
    <w:p w14:paraId="12CE6F3E" w14:textId="743F2CCE" w:rsidR="00553DCD" w:rsidRPr="00553DCD" w:rsidRDefault="00553DCD" w:rsidP="00553DCD">
      <w:pPr>
        <w:rPr>
          <w:rFonts w:asciiTheme="majorBidi" w:hAnsiTheme="majorBidi" w:cstheme="majorBidi"/>
          <w:sz w:val="24"/>
          <w:szCs w:val="24"/>
        </w:rPr>
      </w:pPr>
      <w:r>
        <w:rPr>
          <w:rFonts w:asciiTheme="majorBidi" w:hAnsiTheme="majorBidi" w:cstheme="majorBidi"/>
          <w:sz w:val="24"/>
          <w:szCs w:val="24"/>
        </w:rPr>
        <w:br w:type="page"/>
      </w:r>
    </w:p>
    <w:p w14:paraId="4BEC397A" w14:textId="77777777" w:rsidR="00553DCD" w:rsidRDefault="00553DCD" w:rsidP="00703C51">
      <w:pPr>
        <w:spacing w:after="0" w:line="240" w:lineRule="auto"/>
        <w:rPr>
          <w:rFonts w:ascii="Times New Roman" w:hAnsi="Times New Roman" w:cs="Times New Roman"/>
          <w:noProof/>
          <w:sz w:val="24"/>
          <w:szCs w:val="24"/>
        </w:rPr>
      </w:pPr>
    </w:p>
    <w:p w14:paraId="4581B178" w14:textId="41AF6B92" w:rsidR="00703C51" w:rsidRPr="005A7711" w:rsidRDefault="00703C51" w:rsidP="00703C51">
      <w:pPr>
        <w:spacing w:after="0" w:line="240" w:lineRule="auto"/>
        <w:rPr>
          <w:rFonts w:asciiTheme="majorBidi" w:hAnsiTheme="majorBidi" w:cstheme="majorBidi"/>
          <w:sz w:val="24"/>
          <w:szCs w:val="24"/>
        </w:rPr>
      </w:pPr>
      <w:r w:rsidRPr="005A7711">
        <w:rPr>
          <w:rFonts w:ascii="Times New Roman" w:hAnsi="Times New Roman" w:cs="Times New Roman"/>
          <w:noProof/>
          <w:sz w:val="24"/>
          <w:szCs w:val="24"/>
        </w:rPr>
        <w:t xml:space="preserve"> </w:t>
      </w:r>
      <w:r w:rsidR="00B609E4">
        <w:rPr>
          <w:rFonts w:ascii="Times New Roman" w:hAnsi="Times New Roman" w:cs="Times New Roman"/>
          <w:noProof/>
          <w:sz w:val="24"/>
          <w:szCs w:val="24"/>
        </w:rPr>
        <w:drawing>
          <wp:inline distT="0" distB="0" distL="0" distR="0" wp14:anchorId="468130AD" wp14:editId="119B416F">
            <wp:extent cx="5951564" cy="4029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958697" cy="4033904"/>
                    </a:xfrm>
                    <a:prstGeom prst="rect">
                      <a:avLst/>
                    </a:prstGeom>
                    <a:noFill/>
                  </pic:spPr>
                </pic:pic>
              </a:graphicData>
            </a:graphic>
          </wp:inline>
        </w:drawing>
      </w:r>
    </w:p>
    <w:p w14:paraId="33198B8B" w14:textId="7BF7D11D" w:rsidR="00A40D22" w:rsidRPr="00B60A94" w:rsidRDefault="002E2F6E" w:rsidP="00B21F36">
      <w:pPr>
        <w:pStyle w:val="Heading2"/>
        <w:rPr>
          <w:rFonts w:asciiTheme="majorBidi" w:hAnsiTheme="majorBidi"/>
          <w:color w:val="auto"/>
          <w:sz w:val="24"/>
          <w:szCs w:val="24"/>
        </w:rPr>
      </w:pPr>
      <w:bookmarkStart w:id="24" w:name="_Toc525603902"/>
      <w:r>
        <w:rPr>
          <w:rFonts w:asciiTheme="majorBidi" w:hAnsiTheme="majorBidi"/>
          <w:b/>
          <w:bCs/>
          <w:color w:val="auto"/>
          <w:sz w:val="24"/>
          <w:szCs w:val="24"/>
        </w:rPr>
        <w:t>Figure S6</w:t>
      </w:r>
      <w:r w:rsidR="00A40D22" w:rsidRPr="00B60A94">
        <w:rPr>
          <w:rFonts w:asciiTheme="majorBidi" w:hAnsiTheme="majorBidi"/>
          <w:b/>
          <w:bCs/>
          <w:color w:val="auto"/>
          <w:sz w:val="24"/>
          <w:szCs w:val="24"/>
        </w:rPr>
        <w:t>.</w:t>
      </w:r>
      <w:r w:rsidR="00A40D22" w:rsidRPr="00B60A94">
        <w:rPr>
          <w:rFonts w:asciiTheme="majorBidi" w:hAnsiTheme="majorBidi"/>
          <w:color w:val="auto"/>
          <w:sz w:val="24"/>
          <w:szCs w:val="24"/>
        </w:rPr>
        <w:t xml:space="preserve"> Violin plots of urinary cadmium concentrations partitioned by age groups to display the distribution with the 5</w:t>
      </w:r>
      <w:r w:rsidR="00A40D22" w:rsidRPr="00B60A94">
        <w:rPr>
          <w:rFonts w:asciiTheme="majorBidi" w:hAnsiTheme="majorBidi"/>
          <w:color w:val="auto"/>
          <w:sz w:val="24"/>
          <w:szCs w:val="24"/>
          <w:vertAlign w:val="superscript"/>
        </w:rPr>
        <w:t>th</w:t>
      </w:r>
      <w:r w:rsidR="00A40D22" w:rsidRPr="00B60A94">
        <w:rPr>
          <w:rFonts w:asciiTheme="majorBidi" w:hAnsiTheme="majorBidi"/>
          <w:color w:val="auto"/>
          <w:sz w:val="24"/>
          <w:szCs w:val="24"/>
        </w:rPr>
        <w:t>, 25</w:t>
      </w:r>
      <w:r w:rsidR="00A40D22" w:rsidRPr="00B60A94">
        <w:rPr>
          <w:rFonts w:asciiTheme="majorBidi" w:hAnsiTheme="majorBidi"/>
          <w:color w:val="auto"/>
          <w:sz w:val="24"/>
          <w:szCs w:val="24"/>
          <w:vertAlign w:val="superscript"/>
        </w:rPr>
        <w:t>th</w:t>
      </w:r>
      <w:r w:rsidR="00A40D22" w:rsidRPr="00B60A94">
        <w:rPr>
          <w:rFonts w:asciiTheme="majorBidi" w:hAnsiTheme="majorBidi"/>
          <w:color w:val="auto"/>
          <w:sz w:val="24"/>
          <w:szCs w:val="24"/>
        </w:rPr>
        <w:t>, 50</w:t>
      </w:r>
      <w:r w:rsidR="00A40D22" w:rsidRPr="00B60A94">
        <w:rPr>
          <w:rFonts w:asciiTheme="majorBidi" w:hAnsiTheme="majorBidi"/>
          <w:color w:val="auto"/>
          <w:sz w:val="24"/>
          <w:szCs w:val="24"/>
          <w:vertAlign w:val="superscript"/>
        </w:rPr>
        <w:t>th</w:t>
      </w:r>
      <w:r w:rsidR="00A40D22" w:rsidRPr="00B60A94">
        <w:rPr>
          <w:rFonts w:asciiTheme="majorBidi" w:hAnsiTheme="majorBidi"/>
          <w:color w:val="auto"/>
          <w:sz w:val="24"/>
          <w:szCs w:val="24"/>
        </w:rPr>
        <w:t>, 75</w:t>
      </w:r>
      <w:r w:rsidR="00A40D22" w:rsidRPr="00B60A94">
        <w:rPr>
          <w:rFonts w:asciiTheme="majorBidi" w:hAnsiTheme="majorBidi"/>
          <w:color w:val="auto"/>
          <w:sz w:val="24"/>
          <w:szCs w:val="24"/>
          <w:vertAlign w:val="superscript"/>
        </w:rPr>
        <w:t>th</w:t>
      </w:r>
      <w:r w:rsidR="00A40D22" w:rsidRPr="00B60A94">
        <w:rPr>
          <w:rFonts w:asciiTheme="majorBidi" w:hAnsiTheme="majorBidi"/>
          <w:color w:val="auto"/>
          <w:sz w:val="24"/>
          <w:szCs w:val="24"/>
        </w:rPr>
        <w:t>, and 95</w:t>
      </w:r>
      <w:r w:rsidR="00A40D22" w:rsidRPr="00B60A94">
        <w:rPr>
          <w:rFonts w:asciiTheme="majorBidi" w:hAnsiTheme="majorBidi"/>
          <w:color w:val="auto"/>
          <w:sz w:val="24"/>
          <w:szCs w:val="24"/>
          <w:vertAlign w:val="superscript"/>
        </w:rPr>
        <w:t>th</w:t>
      </w:r>
      <w:r w:rsidR="00A40D22" w:rsidRPr="00B60A94">
        <w:rPr>
          <w:rFonts w:asciiTheme="majorBidi" w:hAnsiTheme="majorBidi"/>
          <w:color w:val="auto"/>
          <w:sz w:val="24"/>
          <w:szCs w:val="24"/>
        </w:rPr>
        <w:t xml:space="preserve"> percentiles as indicated by the superimposed boxplot and show the frequency of the urinary cadmium biomarker levels represented by the width of the violins.</w:t>
      </w:r>
      <w:bookmarkEnd w:id="24"/>
      <w:r w:rsidR="00A40D22" w:rsidRPr="00B60A94">
        <w:rPr>
          <w:rFonts w:asciiTheme="majorBidi" w:hAnsiTheme="majorBidi"/>
          <w:color w:val="auto"/>
          <w:sz w:val="24"/>
          <w:szCs w:val="24"/>
        </w:rPr>
        <w:t xml:space="preserve"> </w:t>
      </w:r>
    </w:p>
    <w:p w14:paraId="0272C556" w14:textId="77C1A883" w:rsidR="00DE490D" w:rsidRDefault="00DE490D">
      <w:pPr>
        <w:rPr>
          <w:rFonts w:asciiTheme="majorBidi" w:hAnsiTheme="majorBidi" w:cstheme="majorBidi"/>
          <w:sz w:val="24"/>
          <w:szCs w:val="24"/>
        </w:rPr>
      </w:pPr>
      <w:r>
        <w:rPr>
          <w:rFonts w:asciiTheme="majorBidi" w:hAnsiTheme="majorBidi" w:cstheme="majorBidi"/>
          <w:sz w:val="24"/>
          <w:szCs w:val="24"/>
        </w:rPr>
        <w:br w:type="page"/>
      </w:r>
    </w:p>
    <w:p w14:paraId="4C635C17" w14:textId="4437863F" w:rsidR="00967A3A" w:rsidRPr="008E1E5C" w:rsidRDefault="00DE490D" w:rsidP="008E1E5C">
      <w:pPr>
        <w:pStyle w:val="Heading1"/>
        <w:rPr>
          <w:rFonts w:asciiTheme="majorBidi" w:hAnsiTheme="majorBidi"/>
          <w:b/>
          <w:bCs/>
          <w:color w:val="auto"/>
          <w:sz w:val="24"/>
          <w:szCs w:val="24"/>
        </w:rPr>
      </w:pPr>
      <w:r w:rsidRPr="008E1E5C">
        <w:rPr>
          <w:rFonts w:asciiTheme="majorBidi" w:hAnsiTheme="majorBidi"/>
          <w:b/>
          <w:bCs/>
          <w:color w:val="auto"/>
          <w:sz w:val="24"/>
          <w:szCs w:val="24"/>
        </w:rPr>
        <w:t xml:space="preserve">References </w:t>
      </w:r>
    </w:p>
    <w:p w14:paraId="09E4FC07" w14:textId="77777777" w:rsidR="003E0FE3" w:rsidRPr="008E1E5C" w:rsidRDefault="00967A3A" w:rsidP="003E0FE3">
      <w:pPr>
        <w:pStyle w:val="EndNoteBibliography"/>
        <w:spacing w:after="0"/>
        <w:rPr>
          <w:rFonts w:asciiTheme="majorBidi" w:hAnsiTheme="majorBidi" w:cstheme="majorBidi"/>
          <w:noProof/>
          <w:sz w:val="24"/>
          <w:szCs w:val="24"/>
        </w:rPr>
      </w:pPr>
      <w:r w:rsidRPr="008E1E5C">
        <w:rPr>
          <w:rFonts w:asciiTheme="majorBidi" w:hAnsiTheme="majorBidi" w:cstheme="majorBidi"/>
          <w:sz w:val="24"/>
          <w:szCs w:val="24"/>
        </w:rPr>
        <w:fldChar w:fldCharType="begin"/>
      </w:r>
      <w:r w:rsidRPr="008E1E5C">
        <w:rPr>
          <w:rFonts w:asciiTheme="majorBidi" w:hAnsiTheme="majorBidi" w:cstheme="majorBidi"/>
          <w:sz w:val="24"/>
          <w:szCs w:val="24"/>
        </w:rPr>
        <w:instrText xml:space="preserve"> ADDIN EN.REFLIST </w:instrText>
      </w:r>
      <w:r w:rsidRPr="008E1E5C">
        <w:rPr>
          <w:rFonts w:asciiTheme="majorBidi" w:hAnsiTheme="majorBidi" w:cstheme="majorBidi"/>
          <w:sz w:val="24"/>
          <w:szCs w:val="24"/>
        </w:rPr>
        <w:fldChar w:fldCharType="separate"/>
      </w:r>
      <w:r w:rsidR="003E0FE3" w:rsidRPr="008E1E5C">
        <w:rPr>
          <w:rFonts w:asciiTheme="majorBidi" w:hAnsiTheme="majorBidi" w:cstheme="majorBidi"/>
          <w:noProof/>
          <w:sz w:val="24"/>
          <w:szCs w:val="24"/>
        </w:rPr>
        <w:t>Bartell SM, Calafat AM, Lyu C, Kato K, Ryan PB, Steenland K. 2010. Rate of decline in serum pfoa concentrations after granular activated carbon filtration at two public water systems in ohio and west virginia. Environ Health Perspect 118:222-228.</w:t>
      </w:r>
    </w:p>
    <w:p w14:paraId="4FFC91E7" w14:textId="77777777" w:rsidR="003E0FE3" w:rsidRPr="008E1E5C" w:rsidRDefault="003E0FE3" w:rsidP="003E0FE3">
      <w:pPr>
        <w:pStyle w:val="EndNoteBibliography"/>
        <w:spacing w:after="0"/>
        <w:rPr>
          <w:rFonts w:asciiTheme="majorBidi" w:hAnsiTheme="majorBidi" w:cstheme="majorBidi"/>
          <w:noProof/>
          <w:sz w:val="24"/>
          <w:szCs w:val="24"/>
        </w:rPr>
      </w:pPr>
      <w:r w:rsidRPr="008E1E5C">
        <w:rPr>
          <w:rFonts w:asciiTheme="majorBidi" w:hAnsiTheme="majorBidi" w:cstheme="majorBidi"/>
          <w:noProof/>
          <w:sz w:val="24"/>
          <w:szCs w:val="24"/>
        </w:rPr>
        <w:t>Brandsma SH, Smithwick M, Solomon K, Small J, de Boer J, Muir DCG. 2011. Dietary exposure of rainbow trout to 8:2 and 10:2 fluorotelomer alcohols and perfluorooctanesulfonamide: Uptake, transformation and elimination. Chemosphere 82:253-258.</w:t>
      </w:r>
    </w:p>
    <w:p w14:paraId="3F154AB4" w14:textId="2DC595D9" w:rsidR="003E0FE3" w:rsidRPr="008E1E5C" w:rsidRDefault="003E0FE3" w:rsidP="003E0FE3">
      <w:pPr>
        <w:pStyle w:val="EndNoteBibliography"/>
        <w:spacing w:after="0"/>
        <w:rPr>
          <w:rFonts w:asciiTheme="majorBidi" w:hAnsiTheme="majorBidi" w:cstheme="majorBidi"/>
          <w:noProof/>
          <w:sz w:val="24"/>
          <w:szCs w:val="24"/>
        </w:rPr>
      </w:pPr>
      <w:r w:rsidRPr="008E1E5C">
        <w:rPr>
          <w:rFonts w:asciiTheme="majorBidi" w:hAnsiTheme="majorBidi" w:cstheme="majorBidi"/>
          <w:noProof/>
          <w:sz w:val="24"/>
          <w:szCs w:val="24"/>
        </w:rPr>
        <w:t xml:space="preserve">CDC. 2009. Fourth national report on human exposure to environmental chemicals. Available: </w:t>
      </w:r>
      <w:hyperlink r:id="rId127" w:history="1">
        <w:r w:rsidRPr="008E1E5C">
          <w:rPr>
            <w:rStyle w:val="Hyperlink"/>
            <w:rFonts w:asciiTheme="majorBidi" w:hAnsiTheme="majorBidi" w:cstheme="majorBidi"/>
            <w:noProof/>
            <w:sz w:val="24"/>
            <w:szCs w:val="24"/>
          </w:rPr>
          <w:t>https://www.cdc.gov/exposurereport/pdf/fourthreport.pdf</w:t>
        </w:r>
      </w:hyperlink>
      <w:r w:rsidRPr="008E1E5C">
        <w:rPr>
          <w:rFonts w:asciiTheme="majorBidi" w:hAnsiTheme="majorBidi" w:cstheme="majorBidi"/>
          <w:noProof/>
          <w:sz w:val="24"/>
          <w:szCs w:val="24"/>
        </w:rPr>
        <w:t>.</w:t>
      </w:r>
    </w:p>
    <w:p w14:paraId="2E57698A" w14:textId="77777777" w:rsidR="003E0FE3" w:rsidRPr="008E1E5C" w:rsidRDefault="003E0FE3" w:rsidP="003E0FE3">
      <w:pPr>
        <w:pStyle w:val="EndNoteBibliography"/>
        <w:spacing w:after="0"/>
        <w:rPr>
          <w:rFonts w:asciiTheme="majorBidi" w:hAnsiTheme="majorBidi" w:cstheme="majorBidi"/>
          <w:noProof/>
          <w:sz w:val="24"/>
          <w:szCs w:val="24"/>
        </w:rPr>
      </w:pPr>
      <w:r w:rsidRPr="008E1E5C">
        <w:rPr>
          <w:rFonts w:asciiTheme="majorBidi" w:hAnsiTheme="majorBidi" w:cstheme="majorBidi"/>
          <w:noProof/>
          <w:sz w:val="24"/>
          <w:szCs w:val="24"/>
        </w:rPr>
        <w:t>Martin JW, Asher BJ, Beesoon S, Benskin JP, Ross MS. 2010. Pfos or prefos? Are perfluorooctane sulfonate precursors (prefos) important determinants of human and environmental perfluorooctane sulfonate (pfos) exposure? Journal of environmental monitoring : JEM 12:1979-2004.</w:t>
      </w:r>
    </w:p>
    <w:p w14:paraId="4D7CE80D" w14:textId="77777777" w:rsidR="003E0FE3" w:rsidRPr="008E1E5C" w:rsidRDefault="003E0FE3" w:rsidP="003E0FE3">
      <w:pPr>
        <w:pStyle w:val="EndNoteBibliography"/>
        <w:spacing w:after="0"/>
        <w:rPr>
          <w:rFonts w:asciiTheme="majorBidi" w:hAnsiTheme="majorBidi" w:cstheme="majorBidi"/>
          <w:noProof/>
          <w:sz w:val="24"/>
          <w:szCs w:val="24"/>
        </w:rPr>
      </w:pPr>
      <w:r w:rsidRPr="008E1E5C">
        <w:rPr>
          <w:rFonts w:asciiTheme="majorBidi" w:hAnsiTheme="majorBidi" w:cstheme="majorBidi"/>
          <w:noProof/>
          <w:sz w:val="24"/>
          <w:szCs w:val="24"/>
        </w:rPr>
        <w:t>Olsen GW, Burris JM, Ehresman DJ, Froehlich JW, Seacat AM, Butenhoff JL, et al. 2007. Half-life of serum elimination of perfluorooctanesulfonate,perfluorohexanesulfonate, and perfluorooctanoate in retired fluorochemical production workers. Environ Health Perspect 115:1298-1305.</w:t>
      </w:r>
    </w:p>
    <w:p w14:paraId="4B1C7641" w14:textId="77777777" w:rsidR="003E0FE3" w:rsidRPr="008E1E5C" w:rsidRDefault="003E0FE3" w:rsidP="003E0FE3">
      <w:pPr>
        <w:pStyle w:val="EndNoteBibliography"/>
        <w:rPr>
          <w:rFonts w:asciiTheme="majorBidi" w:hAnsiTheme="majorBidi" w:cstheme="majorBidi"/>
          <w:noProof/>
          <w:sz w:val="24"/>
          <w:szCs w:val="24"/>
        </w:rPr>
      </w:pPr>
      <w:r w:rsidRPr="008E1E5C">
        <w:rPr>
          <w:rFonts w:asciiTheme="majorBidi" w:hAnsiTheme="majorBidi" w:cstheme="majorBidi"/>
          <w:noProof/>
          <w:sz w:val="24"/>
          <w:szCs w:val="24"/>
        </w:rPr>
        <w:t>Zhang Y, Beesoon S, Zhu L, Martin JW. 2013. Biomonitoring of perfluoroalkyl acids in human urine and estimates of biological half-life. Environmental Science &amp; Technology 47:10619-10627.</w:t>
      </w:r>
    </w:p>
    <w:p w14:paraId="5D7A169F" w14:textId="4A2A12B5" w:rsidR="00DE490D" w:rsidRPr="005A7711" w:rsidRDefault="00967A3A" w:rsidP="003E0FE3">
      <w:pPr>
        <w:rPr>
          <w:rFonts w:asciiTheme="majorBidi" w:hAnsiTheme="majorBidi" w:cstheme="majorBidi"/>
          <w:sz w:val="24"/>
          <w:szCs w:val="24"/>
        </w:rPr>
      </w:pPr>
      <w:r w:rsidRPr="008E1E5C">
        <w:rPr>
          <w:rFonts w:asciiTheme="majorBidi" w:hAnsiTheme="majorBidi" w:cstheme="majorBidi"/>
          <w:sz w:val="24"/>
          <w:szCs w:val="24"/>
        </w:rPr>
        <w:fldChar w:fldCharType="end"/>
      </w:r>
    </w:p>
    <w:sectPr w:rsidR="00DE490D" w:rsidRPr="005A77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SimSun"/>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00000001" w:usb1="080E0000" w:usb2="00000010" w:usb3="00000000" w:csb0="00040000" w:csb1="00000000"/>
  </w:font>
  <w:font w:name="Segoe UI">
    <w:altName w:val="Arial"/>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B66304"/>
    <w:multiLevelType w:val="hybridMultilevel"/>
    <w:tmpl w:val="74B81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974B40"/>
    <w:multiLevelType w:val="hybridMultilevel"/>
    <w:tmpl w:val="E2125B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7E6B28"/>
    <w:multiLevelType w:val="hybridMultilevel"/>
    <w:tmpl w:val="7B5619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68035F"/>
    <w:multiLevelType w:val="hybridMultilevel"/>
    <w:tmpl w:val="E2125B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fr-FR" w:vendorID="64" w:dllVersion="6" w:nlCheck="1" w:checkStyle="0"/>
  <w:activeWritingStyle w:appName="MSWord" w:lang="en-US" w:vendorID="64" w:dllVersion="6" w:nlCheck="1" w:checkStyle="1"/>
  <w:activeWritingStyle w:appName="MSWord" w:lang="es-MX" w:vendorID="64" w:dllVersion="6" w:nlCheck="1" w:checkStyle="0"/>
  <w:activeWritingStyle w:appName="MSWord" w:lang="en-US" w:vendorID="64" w:dllVersion="4096" w:nlCheck="1" w:checkStyle="0"/>
  <w:activeWritingStyle w:appName="MSWord" w:lang="pt-BR" w:vendorID="64" w:dllVersion="4096" w:nlCheck="1" w:checkStyle="0"/>
  <w:activeWritingStyle w:appName="MSWord" w:lang="it-IT" w:vendorID="64" w:dllVersion="4096" w:nlCheck="1" w:checkStyle="0"/>
  <w:activeWritingStyle w:appName="MSWord" w:lang="fr-FR" w:vendorID="64" w:dllVersion="4096" w:nlCheck="1" w:checkStyle="0"/>
  <w:activeWritingStyle w:appName="MSWord" w:lang="sv-SE" w:vendorID="64" w:dllVersion="0" w:nlCheck="1" w:checkStyle="0"/>
  <w:activeWritingStyle w:appName="MSWord" w:lang="de-DE" w:vendorID="64" w:dllVersion="4096" w:nlCheck="1" w:checkStyle="0"/>
  <w:activeWritingStyle w:appName="MSWord" w:lang="en-US" w:vendorID="64" w:dllVersion="131078" w:nlCheck="1" w:checkStyle="1"/>
  <w:activeWritingStyle w:appName="MSWord" w:lang="fr-CH" w:vendorID="64" w:dllVersion="131078" w:nlCheck="1" w:checkStyle="0"/>
  <w:activeWritingStyle w:appName="MSWord" w:lang="fr-FR" w:vendorID="64" w:dllVersion="131078" w:nlCheck="1" w:checkStyle="0"/>
  <w:activeWritingStyle w:appName="MSWord" w:lang="es-MX" w:vendorID="64" w:dllVersion="131078" w:nlCheck="1" w:checkStyle="0"/>
  <w:proofState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nviron Health Persp&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tt2rdetlp99ewe0zflprv0orzssexev2waz&quot;&gt;My EndNote Library&lt;record-ids&gt;&lt;item&gt;58&lt;/item&gt;&lt;item&gt;569&lt;/item&gt;&lt;item&gt;570&lt;/item&gt;&lt;item&gt;571&lt;/item&gt;&lt;item&gt;575&lt;/item&gt;&lt;item&gt;576&lt;/item&gt;&lt;/record-ids&gt;&lt;/item&gt;&lt;/Libraries&gt;"/>
  </w:docVars>
  <w:rsids>
    <w:rsidRoot w:val="00901BF9"/>
    <w:rsid w:val="000024CD"/>
    <w:rsid w:val="00003BC5"/>
    <w:rsid w:val="00004CED"/>
    <w:rsid w:val="000107D4"/>
    <w:rsid w:val="000140B3"/>
    <w:rsid w:val="00014C13"/>
    <w:rsid w:val="00017849"/>
    <w:rsid w:val="00017A43"/>
    <w:rsid w:val="00051B52"/>
    <w:rsid w:val="00056D50"/>
    <w:rsid w:val="00065A1A"/>
    <w:rsid w:val="0007133D"/>
    <w:rsid w:val="00076B72"/>
    <w:rsid w:val="00076E54"/>
    <w:rsid w:val="00080436"/>
    <w:rsid w:val="00081A1D"/>
    <w:rsid w:val="00082ED9"/>
    <w:rsid w:val="00085C9E"/>
    <w:rsid w:val="000967D3"/>
    <w:rsid w:val="00097A36"/>
    <w:rsid w:val="000A2D93"/>
    <w:rsid w:val="000A31BB"/>
    <w:rsid w:val="000A6F5E"/>
    <w:rsid w:val="000B0645"/>
    <w:rsid w:val="000B1594"/>
    <w:rsid w:val="000B500F"/>
    <w:rsid w:val="000B5D1C"/>
    <w:rsid w:val="000C4376"/>
    <w:rsid w:val="000C6D94"/>
    <w:rsid w:val="000D07CB"/>
    <w:rsid w:val="000F04C3"/>
    <w:rsid w:val="000F3075"/>
    <w:rsid w:val="000F4D08"/>
    <w:rsid w:val="000F5113"/>
    <w:rsid w:val="000F7B18"/>
    <w:rsid w:val="00116581"/>
    <w:rsid w:val="00117800"/>
    <w:rsid w:val="00122A93"/>
    <w:rsid w:val="00124F84"/>
    <w:rsid w:val="00135E95"/>
    <w:rsid w:val="00142586"/>
    <w:rsid w:val="00145CA0"/>
    <w:rsid w:val="00154DA3"/>
    <w:rsid w:val="0016099C"/>
    <w:rsid w:val="00167107"/>
    <w:rsid w:val="00170087"/>
    <w:rsid w:val="001733BA"/>
    <w:rsid w:val="00174768"/>
    <w:rsid w:val="00182000"/>
    <w:rsid w:val="00184CF1"/>
    <w:rsid w:val="0019200D"/>
    <w:rsid w:val="00192681"/>
    <w:rsid w:val="0019633B"/>
    <w:rsid w:val="0019665F"/>
    <w:rsid w:val="00197A7F"/>
    <w:rsid w:val="001A1D0A"/>
    <w:rsid w:val="001A2906"/>
    <w:rsid w:val="001A44E3"/>
    <w:rsid w:val="001A73E1"/>
    <w:rsid w:val="001A76CA"/>
    <w:rsid w:val="001C26EA"/>
    <w:rsid w:val="001D1B02"/>
    <w:rsid w:val="001D1EED"/>
    <w:rsid w:val="001D37D6"/>
    <w:rsid w:val="001E61D7"/>
    <w:rsid w:val="001F7296"/>
    <w:rsid w:val="002026E6"/>
    <w:rsid w:val="00203214"/>
    <w:rsid w:val="00203BBF"/>
    <w:rsid w:val="00206B80"/>
    <w:rsid w:val="00206C0F"/>
    <w:rsid w:val="00211154"/>
    <w:rsid w:val="00213F6F"/>
    <w:rsid w:val="00214481"/>
    <w:rsid w:val="00220539"/>
    <w:rsid w:val="00224C79"/>
    <w:rsid w:val="002272C4"/>
    <w:rsid w:val="00236ECB"/>
    <w:rsid w:val="00237551"/>
    <w:rsid w:val="00242119"/>
    <w:rsid w:val="002463FC"/>
    <w:rsid w:val="00257BC4"/>
    <w:rsid w:val="00260B4B"/>
    <w:rsid w:val="0026366B"/>
    <w:rsid w:val="00265CDC"/>
    <w:rsid w:val="00271388"/>
    <w:rsid w:val="002874A1"/>
    <w:rsid w:val="00297538"/>
    <w:rsid w:val="002A2B49"/>
    <w:rsid w:val="002A58FB"/>
    <w:rsid w:val="002B3424"/>
    <w:rsid w:val="002B7218"/>
    <w:rsid w:val="002D32DD"/>
    <w:rsid w:val="002E29F0"/>
    <w:rsid w:val="002E2F6E"/>
    <w:rsid w:val="002E6310"/>
    <w:rsid w:val="003031A2"/>
    <w:rsid w:val="003042AE"/>
    <w:rsid w:val="00312AE9"/>
    <w:rsid w:val="0031311E"/>
    <w:rsid w:val="00324465"/>
    <w:rsid w:val="00327B70"/>
    <w:rsid w:val="00331FA2"/>
    <w:rsid w:val="00337A4A"/>
    <w:rsid w:val="003430CF"/>
    <w:rsid w:val="0034485F"/>
    <w:rsid w:val="00347224"/>
    <w:rsid w:val="00347E2C"/>
    <w:rsid w:val="003511F7"/>
    <w:rsid w:val="003566EB"/>
    <w:rsid w:val="0036684B"/>
    <w:rsid w:val="00376010"/>
    <w:rsid w:val="00383973"/>
    <w:rsid w:val="00386B7E"/>
    <w:rsid w:val="00391993"/>
    <w:rsid w:val="0039228D"/>
    <w:rsid w:val="003A1F34"/>
    <w:rsid w:val="003A2A4E"/>
    <w:rsid w:val="003A3AA4"/>
    <w:rsid w:val="003A7D87"/>
    <w:rsid w:val="003B16AB"/>
    <w:rsid w:val="003C7E9B"/>
    <w:rsid w:val="003D0960"/>
    <w:rsid w:val="003D3BF7"/>
    <w:rsid w:val="003D4119"/>
    <w:rsid w:val="003E0FE3"/>
    <w:rsid w:val="003F441C"/>
    <w:rsid w:val="004024C6"/>
    <w:rsid w:val="00407A78"/>
    <w:rsid w:val="00410AB1"/>
    <w:rsid w:val="00410B53"/>
    <w:rsid w:val="00413F0F"/>
    <w:rsid w:val="004238CA"/>
    <w:rsid w:val="00424033"/>
    <w:rsid w:val="004329A2"/>
    <w:rsid w:val="00432F59"/>
    <w:rsid w:val="00444E84"/>
    <w:rsid w:val="0044736C"/>
    <w:rsid w:val="0045397C"/>
    <w:rsid w:val="00454EA6"/>
    <w:rsid w:val="00457EAF"/>
    <w:rsid w:val="00486735"/>
    <w:rsid w:val="0049756D"/>
    <w:rsid w:val="004B22A7"/>
    <w:rsid w:val="004B57EF"/>
    <w:rsid w:val="004C4458"/>
    <w:rsid w:val="004D2841"/>
    <w:rsid w:val="004D757A"/>
    <w:rsid w:val="004E0561"/>
    <w:rsid w:val="004E4FE7"/>
    <w:rsid w:val="004F4588"/>
    <w:rsid w:val="005102B7"/>
    <w:rsid w:val="00512AE2"/>
    <w:rsid w:val="0051395F"/>
    <w:rsid w:val="005159E4"/>
    <w:rsid w:val="00523A1D"/>
    <w:rsid w:val="00547BAB"/>
    <w:rsid w:val="00553DCD"/>
    <w:rsid w:val="0056670E"/>
    <w:rsid w:val="005717FF"/>
    <w:rsid w:val="0058456E"/>
    <w:rsid w:val="0058664A"/>
    <w:rsid w:val="005A7711"/>
    <w:rsid w:val="005B44AE"/>
    <w:rsid w:val="005B4ACD"/>
    <w:rsid w:val="005C0651"/>
    <w:rsid w:val="005D317E"/>
    <w:rsid w:val="006017A0"/>
    <w:rsid w:val="00601F18"/>
    <w:rsid w:val="006164D3"/>
    <w:rsid w:val="0061771D"/>
    <w:rsid w:val="006270C3"/>
    <w:rsid w:val="00643B8A"/>
    <w:rsid w:val="00647CFE"/>
    <w:rsid w:val="0065231C"/>
    <w:rsid w:val="0065347A"/>
    <w:rsid w:val="00654027"/>
    <w:rsid w:val="00664E87"/>
    <w:rsid w:val="00672174"/>
    <w:rsid w:val="00676BCF"/>
    <w:rsid w:val="006813AD"/>
    <w:rsid w:val="00681697"/>
    <w:rsid w:val="006876BB"/>
    <w:rsid w:val="00691CD3"/>
    <w:rsid w:val="00693961"/>
    <w:rsid w:val="006A1FFE"/>
    <w:rsid w:val="006A48AC"/>
    <w:rsid w:val="006B3477"/>
    <w:rsid w:val="006C1779"/>
    <w:rsid w:val="006C4BC8"/>
    <w:rsid w:val="006C4DD3"/>
    <w:rsid w:val="006D1FC6"/>
    <w:rsid w:val="006D5317"/>
    <w:rsid w:val="006D7323"/>
    <w:rsid w:val="006E175D"/>
    <w:rsid w:val="00703C51"/>
    <w:rsid w:val="007123D3"/>
    <w:rsid w:val="00714B71"/>
    <w:rsid w:val="007241C2"/>
    <w:rsid w:val="00725F93"/>
    <w:rsid w:val="00727B3C"/>
    <w:rsid w:val="00730F1E"/>
    <w:rsid w:val="00732126"/>
    <w:rsid w:val="00735E35"/>
    <w:rsid w:val="00741478"/>
    <w:rsid w:val="00743DD1"/>
    <w:rsid w:val="007469E1"/>
    <w:rsid w:val="00756CAC"/>
    <w:rsid w:val="00756D1C"/>
    <w:rsid w:val="00761D80"/>
    <w:rsid w:val="00764D0B"/>
    <w:rsid w:val="00785FE1"/>
    <w:rsid w:val="00787311"/>
    <w:rsid w:val="007934C2"/>
    <w:rsid w:val="00795B4D"/>
    <w:rsid w:val="007A18BA"/>
    <w:rsid w:val="007A1AA6"/>
    <w:rsid w:val="007A261E"/>
    <w:rsid w:val="007B5EFB"/>
    <w:rsid w:val="007C7F59"/>
    <w:rsid w:val="007D3BC6"/>
    <w:rsid w:val="007D7580"/>
    <w:rsid w:val="007D75C1"/>
    <w:rsid w:val="007D7932"/>
    <w:rsid w:val="007E22D6"/>
    <w:rsid w:val="007F1CB1"/>
    <w:rsid w:val="007F51B5"/>
    <w:rsid w:val="007F7489"/>
    <w:rsid w:val="00800E33"/>
    <w:rsid w:val="00802F91"/>
    <w:rsid w:val="008033B9"/>
    <w:rsid w:val="008123A8"/>
    <w:rsid w:val="00815D80"/>
    <w:rsid w:val="00823A3F"/>
    <w:rsid w:val="008321DB"/>
    <w:rsid w:val="00834E37"/>
    <w:rsid w:val="00841804"/>
    <w:rsid w:val="00842620"/>
    <w:rsid w:val="00847EFC"/>
    <w:rsid w:val="008546DB"/>
    <w:rsid w:val="008657DC"/>
    <w:rsid w:val="0086752A"/>
    <w:rsid w:val="008729D7"/>
    <w:rsid w:val="00873F66"/>
    <w:rsid w:val="00882983"/>
    <w:rsid w:val="00887608"/>
    <w:rsid w:val="00887C61"/>
    <w:rsid w:val="00887F6E"/>
    <w:rsid w:val="00891A62"/>
    <w:rsid w:val="00891F31"/>
    <w:rsid w:val="0089421A"/>
    <w:rsid w:val="008A00BE"/>
    <w:rsid w:val="008A55B7"/>
    <w:rsid w:val="008A6D40"/>
    <w:rsid w:val="008A7384"/>
    <w:rsid w:val="008A7BAE"/>
    <w:rsid w:val="008B00BA"/>
    <w:rsid w:val="008B51EC"/>
    <w:rsid w:val="008C6E9D"/>
    <w:rsid w:val="008D248D"/>
    <w:rsid w:val="008E1E5C"/>
    <w:rsid w:val="008F3B54"/>
    <w:rsid w:val="00901BF9"/>
    <w:rsid w:val="0090503D"/>
    <w:rsid w:val="009117F3"/>
    <w:rsid w:val="00912199"/>
    <w:rsid w:val="00914308"/>
    <w:rsid w:val="0091759B"/>
    <w:rsid w:val="00917A02"/>
    <w:rsid w:val="00922CE0"/>
    <w:rsid w:val="009317BB"/>
    <w:rsid w:val="00931975"/>
    <w:rsid w:val="009472BB"/>
    <w:rsid w:val="00950151"/>
    <w:rsid w:val="00951563"/>
    <w:rsid w:val="00952733"/>
    <w:rsid w:val="009608AF"/>
    <w:rsid w:val="0096559E"/>
    <w:rsid w:val="00967A3A"/>
    <w:rsid w:val="0097595C"/>
    <w:rsid w:val="009773B8"/>
    <w:rsid w:val="00982790"/>
    <w:rsid w:val="00990F12"/>
    <w:rsid w:val="00991451"/>
    <w:rsid w:val="00997E74"/>
    <w:rsid w:val="009B3208"/>
    <w:rsid w:val="009B55C0"/>
    <w:rsid w:val="009B66FB"/>
    <w:rsid w:val="009D1303"/>
    <w:rsid w:val="009E3419"/>
    <w:rsid w:val="009E52F9"/>
    <w:rsid w:val="009E7FF0"/>
    <w:rsid w:val="009F3727"/>
    <w:rsid w:val="009F7E2A"/>
    <w:rsid w:val="00A24815"/>
    <w:rsid w:val="00A40D22"/>
    <w:rsid w:val="00A4369D"/>
    <w:rsid w:val="00A45C71"/>
    <w:rsid w:val="00A5223D"/>
    <w:rsid w:val="00A530C4"/>
    <w:rsid w:val="00A679CC"/>
    <w:rsid w:val="00A679D5"/>
    <w:rsid w:val="00A81036"/>
    <w:rsid w:val="00A91E2F"/>
    <w:rsid w:val="00AA0AF5"/>
    <w:rsid w:val="00AA3096"/>
    <w:rsid w:val="00AA48BB"/>
    <w:rsid w:val="00AB24B4"/>
    <w:rsid w:val="00AB6575"/>
    <w:rsid w:val="00AB7D68"/>
    <w:rsid w:val="00AC5C9F"/>
    <w:rsid w:val="00AD1B1B"/>
    <w:rsid w:val="00AD2220"/>
    <w:rsid w:val="00AD3292"/>
    <w:rsid w:val="00AD5B27"/>
    <w:rsid w:val="00AE23B5"/>
    <w:rsid w:val="00AE426D"/>
    <w:rsid w:val="00B0481C"/>
    <w:rsid w:val="00B061FA"/>
    <w:rsid w:val="00B128A2"/>
    <w:rsid w:val="00B1474E"/>
    <w:rsid w:val="00B161D8"/>
    <w:rsid w:val="00B21F36"/>
    <w:rsid w:val="00B25F4B"/>
    <w:rsid w:val="00B31CCF"/>
    <w:rsid w:val="00B40CFD"/>
    <w:rsid w:val="00B5374D"/>
    <w:rsid w:val="00B609E4"/>
    <w:rsid w:val="00B60A94"/>
    <w:rsid w:val="00B73A0A"/>
    <w:rsid w:val="00BA0E7C"/>
    <w:rsid w:val="00BB2CF0"/>
    <w:rsid w:val="00BB38E6"/>
    <w:rsid w:val="00BD2980"/>
    <w:rsid w:val="00BE3301"/>
    <w:rsid w:val="00BE588C"/>
    <w:rsid w:val="00BF0F16"/>
    <w:rsid w:val="00BF173F"/>
    <w:rsid w:val="00BF345D"/>
    <w:rsid w:val="00C01141"/>
    <w:rsid w:val="00C05CE7"/>
    <w:rsid w:val="00C05E01"/>
    <w:rsid w:val="00C11E2B"/>
    <w:rsid w:val="00C14084"/>
    <w:rsid w:val="00C140C8"/>
    <w:rsid w:val="00C1439A"/>
    <w:rsid w:val="00C21F73"/>
    <w:rsid w:val="00C35C91"/>
    <w:rsid w:val="00C37043"/>
    <w:rsid w:val="00C40471"/>
    <w:rsid w:val="00C50379"/>
    <w:rsid w:val="00C57146"/>
    <w:rsid w:val="00C66C5B"/>
    <w:rsid w:val="00C71262"/>
    <w:rsid w:val="00C73D54"/>
    <w:rsid w:val="00C77656"/>
    <w:rsid w:val="00C77904"/>
    <w:rsid w:val="00C93AAD"/>
    <w:rsid w:val="00C942FE"/>
    <w:rsid w:val="00CA5694"/>
    <w:rsid w:val="00CA6B39"/>
    <w:rsid w:val="00CB2166"/>
    <w:rsid w:val="00CB6437"/>
    <w:rsid w:val="00CC3CE1"/>
    <w:rsid w:val="00CE69D3"/>
    <w:rsid w:val="00CF06A9"/>
    <w:rsid w:val="00CF3373"/>
    <w:rsid w:val="00CF62FC"/>
    <w:rsid w:val="00CF659C"/>
    <w:rsid w:val="00D0359D"/>
    <w:rsid w:val="00D04DA7"/>
    <w:rsid w:val="00D15E09"/>
    <w:rsid w:val="00D2253B"/>
    <w:rsid w:val="00D24C0C"/>
    <w:rsid w:val="00D25313"/>
    <w:rsid w:val="00D27DFA"/>
    <w:rsid w:val="00D311B3"/>
    <w:rsid w:val="00D32475"/>
    <w:rsid w:val="00D33606"/>
    <w:rsid w:val="00D36C11"/>
    <w:rsid w:val="00D41C67"/>
    <w:rsid w:val="00D45991"/>
    <w:rsid w:val="00D52E98"/>
    <w:rsid w:val="00D63A6E"/>
    <w:rsid w:val="00D763FB"/>
    <w:rsid w:val="00D76AB2"/>
    <w:rsid w:val="00D776F0"/>
    <w:rsid w:val="00D934E2"/>
    <w:rsid w:val="00DA118F"/>
    <w:rsid w:val="00DA4910"/>
    <w:rsid w:val="00DA6FCC"/>
    <w:rsid w:val="00DA76BD"/>
    <w:rsid w:val="00DB198E"/>
    <w:rsid w:val="00DB334A"/>
    <w:rsid w:val="00DB52EF"/>
    <w:rsid w:val="00DB6573"/>
    <w:rsid w:val="00DC6781"/>
    <w:rsid w:val="00DD0355"/>
    <w:rsid w:val="00DE00FD"/>
    <w:rsid w:val="00DE28B8"/>
    <w:rsid w:val="00DE417D"/>
    <w:rsid w:val="00DE476C"/>
    <w:rsid w:val="00DE490D"/>
    <w:rsid w:val="00DE6751"/>
    <w:rsid w:val="00E01B98"/>
    <w:rsid w:val="00E02131"/>
    <w:rsid w:val="00E02515"/>
    <w:rsid w:val="00E02EEF"/>
    <w:rsid w:val="00E21273"/>
    <w:rsid w:val="00E32D02"/>
    <w:rsid w:val="00E376B3"/>
    <w:rsid w:val="00E61D23"/>
    <w:rsid w:val="00E90687"/>
    <w:rsid w:val="00EA365A"/>
    <w:rsid w:val="00EA4576"/>
    <w:rsid w:val="00EA5F21"/>
    <w:rsid w:val="00EA66F8"/>
    <w:rsid w:val="00EB02E7"/>
    <w:rsid w:val="00EB59BF"/>
    <w:rsid w:val="00EB6735"/>
    <w:rsid w:val="00EC05E0"/>
    <w:rsid w:val="00ED26BC"/>
    <w:rsid w:val="00ED5219"/>
    <w:rsid w:val="00EE2ACF"/>
    <w:rsid w:val="00EE3BE9"/>
    <w:rsid w:val="00EE3BF5"/>
    <w:rsid w:val="00EF1E0D"/>
    <w:rsid w:val="00EF3969"/>
    <w:rsid w:val="00F05021"/>
    <w:rsid w:val="00F1778D"/>
    <w:rsid w:val="00F224C4"/>
    <w:rsid w:val="00F24C6D"/>
    <w:rsid w:val="00F44EF6"/>
    <w:rsid w:val="00F46424"/>
    <w:rsid w:val="00F534D0"/>
    <w:rsid w:val="00F554AA"/>
    <w:rsid w:val="00F8375F"/>
    <w:rsid w:val="00F84D2D"/>
    <w:rsid w:val="00F87F93"/>
    <w:rsid w:val="00F90928"/>
    <w:rsid w:val="00F92340"/>
    <w:rsid w:val="00F92354"/>
    <w:rsid w:val="00FB6A38"/>
    <w:rsid w:val="00FB7D81"/>
    <w:rsid w:val="00FC0BBE"/>
    <w:rsid w:val="00FC0CC1"/>
    <w:rsid w:val="00FC16FC"/>
    <w:rsid w:val="00FC4910"/>
    <w:rsid w:val="00FD658A"/>
    <w:rsid w:val="00FD727B"/>
    <w:rsid w:val="00FF574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C5E55"/>
  <w15:chartTrackingRefBased/>
  <w15:docId w15:val="{31491687-4D1A-4036-9861-7B3C182FA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1BF9"/>
  </w:style>
  <w:style w:type="paragraph" w:styleId="Heading1">
    <w:name w:val="heading 1"/>
    <w:basedOn w:val="Normal"/>
    <w:next w:val="Normal"/>
    <w:link w:val="Heading1Char"/>
    <w:uiPriority w:val="9"/>
    <w:qFormat/>
    <w:rsid w:val="003F441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F441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901BF9"/>
  </w:style>
  <w:style w:type="character" w:styleId="CommentReference">
    <w:name w:val="annotation reference"/>
    <w:basedOn w:val="DefaultParagraphFont"/>
    <w:uiPriority w:val="99"/>
    <w:semiHidden/>
    <w:unhideWhenUsed/>
    <w:rsid w:val="00901BF9"/>
    <w:rPr>
      <w:sz w:val="16"/>
      <w:szCs w:val="16"/>
    </w:rPr>
  </w:style>
  <w:style w:type="paragraph" w:styleId="CommentText">
    <w:name w:val="annotation text"/>
    <w:basedOn w:val="Normal"/>
    <w:link w:val="CommentTextChar"/>
    <w:uiPriority w:val="99"/>
    <w:unhideWhenUsed/>
    <w:rsid w:val="00901BF9"/>
    <w:pPr>
      <w:spacing w:line="240" w:lineRule="auto"/>
    </w:pPr>
    <w:rPr>
      <w:sz w:val="20"/>
      <w:szCs w:val="20"/>
    </w:rPr>
  </w:style>
  <w:style w:type="character" w:customStyle="1" w:styleId="CommentTextChar">
    <w:name w:val="Comment Text Char"/>
    <w:basedOn w:val="DefaultParagraphFont"/>
    <w:link w:val="CommentText"/>
    <w:uiPriority w:val="99"/>
    <w:rsid w:val="00901BF9"/>
    <w:rPr>
      <w:sz w:val="20"/>
      <w:szCs w:val="20"/>
    </w:rPr>
  </w:style>
  <w:style w:type="paragraph" w:styleId="CommentSubject">
    <w:name w:val="annotation subject"/>
    <w:basedOn w:val="CommentText"/>
    <w:next w:val="CommentText"/>
    <w:link w:val="CommentSubjectChar"/>
    <w:uiPriority w:val="99"/>
    <w:semiHidden/>
    <w:unhideWhenUsed/>
    <w:rsid w:val="00901BF9"/>
    <w:rPr>
      <w:b/>
      <w:bCs/>
    </w:rPr>
  </w:style>
  <w:style w:type="character" w:customStyle="1" w:styleId="CommentSubjectChar">
    <w:name w:val="Comment Subject Char"/>
    <w:basedOn w:val="CommentTextChar"/>
    <w:link w:val="CommentSubject"/>
    <w:uiPriority w:val="99"/>
    <w:semiHidden/>
    <w:rsid w:val="00901BF9"/>
    <w:rPr>
      <w:b/>
      <w:bCs/>
      <w:sz w:val="20"/>
      <w:szCs w:val="20"/>
    </w:rPr>
  </w:style>
  <w:style w:type="paragraph" w:styleId="BalloonText">
    <w:name w:val="Balloon Text"/>
    <w:basedOn w:val="Normal"/>
    <w:link w:val="BalloonTextChar"/>
    <w:uiPriority w:val="99"/>
    <w:semiHidden/>
    <w:unhideWhenUsed/>
    <w:rsid w:val="00901B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1BF9"/>
    <w:rPr>
      <w:rFonts w:ascii="Segoe UI" w:hAnsi="Segoe UI" w:cs="Segoe UI"/>
      <w:sz w:val="18"/>
      <w:szCs w:val="18"/>
    </w:rPr>
  </w:style>
  <w:style w:type="table" w:styleId="TableGrid">
    <w:name w:val="Table Grid"/>
    <w:basedOn w:val="TableNormal"/>
    <w:uiPriority w:val="39"/>
    <w:rsid w:val="00901B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01B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1BF9"/>
  </w:style>
  <w:style w:type="paragraph" w:styleId="Footer">
    <w:name w:val="footer"/>
    <w:basedOn w:val="Normal"/>
    <w:link w:val="FooterChar"/>
    <w:uiPriority w:val="99"/>
    <w:unhideWhenUsed/>
    <w:rsid w:val="00901B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1BF9"/>
  </w:style>
  <w:style w:type="paragraph" w:customStyle="1" w:styleId="abstract">
    <w:name w:val="abstract"/>
    <w:basedOn w:val="Normal"/>
    <w:rsid w:val="00901BF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01BF9"/>
    <w:rPr>
      <w:b/>
      <w:bCs/>
    </w:rPr>
  </w:style>
  <w:style w:type="character" w:styleId="Emphasis">
    <w:name w:val="Emphasis"/>
    <w:basedOn w:val="DefaultParagraphFont"/>
    <w:uiPriority w:val="20"/>
    <w:qFormat/>
    <w:rsid w:val="00901BF9"/>
    <w:rPr>
      <w:i/>
      <w:iCs/>
    </w:rPr>
  </w:style>
  <w:style w:type="character" w:styleId="Hyperlink">
    <w:name w:val="Hyperlink"/>
    <w:basedOn w:val="DefaultParagraphFont"/>
    <w:uiPriority w:val="99"/>
    <w:unhideWhenUsed/>
    <w:rsid w:val="00410B53"/>
    <w:rPr>
      <w:color w:val="0563C1" w:themeColor="hyperlink"/>
      <w:u w:val="single"/>
    </w:rPr>
  </w:style>
  <w:style w:type="paragraph" w:styleId="NormalWeb">
    <w:name w:val="Normal (Web)"/>
    <w:basedOn w:val="Normal"/>
    <w:uiPriority w:val="99"/>
    <w:unhideWhenUsed/>
    <w:rsid w:val="000A31BB"/>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A1AA6"/>
    <w:rPr>
      <w:color w:val="954F72"/>
      <w:u w:val="single"/>
    </w:rPr>
  </w:style>
  <w:style w:type="paragraph" w:customStyle="1" w:styleId="msonormal0">
    <w:name w:val="msonormal"/>
    <w:basedOn w:val="Normal"/>
    <w:rsid w:val="007A1A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7A1AA6"/>
    <w:pPr>
      <w:shd w:val="clear" w:color="000000" w:fill="FCE4D6"/>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7A1AA6"/>
    <w:pPr>
      <w:shd w:val="clear" w:color="000000" w:fill="FFF2CC"/>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7A1AA6"/>
    <w:pPr>
      <w:shd w:val="clear" w:color="000000" w:fill="E2EFD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7A1AA6"/>
    <w:pPr>
      <w:shd w:val="clear" w:color="000000" w:fill="D9E1F2"/>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B6437"/>
    <w:pPr>
      <w:ind w:left="720"/>
      <w:contextualSpacing/>
    </w:pPr>
  </w:style>
  <w:style w:type="character" w:customStyle="1" w:styleId="Heading1Char">
    <w:name w:val="Heading 1 Char"/>
    <w:basedOn w:val="DefaultParagraphFont"/>
    <w:link w:val="Heading1"/>
    <w:uiPriority w:val="9"/>
    <w:rsid w:val="003F441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F441C"/>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3F441C"/>
    <w:pPr>
      <w:outlineLvl w:val="9"/>
    </w:pPr>
    <w:rPr>
      <w:lang w:eastAsia="en-US"/>
    </w:rPr>
  </w:style>
  <w:style w:type="paragraph" w:styleId="TOC1">
    <w:name w:val="toc 1"/>
    <w:basedOn w:val="Normal"/>
    <w:next w:val="Normal"/>
    <w:autoRedefine/>
    <w:uiPriority w:val="39"/>
    <w:unhideWhenUsed/>
    <w:rsid w:val="003F441C"/>
    <w:pPr>
      <w:spacing w:after="100"/>
    </w:pPr>
  </w:style>
  <w:style w:type="paragraph" w:styleId="TOC2">
    <w:name w:val="toc 2"/>
    <w:basedOn w:val="Normal"/>
    <w:next w:val="Normal"/>
    <w:autoRedefine/>
    <w:uiPriority w:val="39"/>
    <w:unhideWhenUsed/>
    <w:rsid w:val="003F441C"/>
    <w:pPr>
      <w:spacing w:after="100"/>
      <w:ind w:left="220"/>
    </w:pPr>
  </w:style>
  <w:style w:type="paragraph" w:customStyle="1" w:styleId="EndNoteBibliographyTitle">
    <w:name w:val="EndNote Bibliography Title"/>
    <w:basedOn w:val="Normal"/>
    <w:link w:val="EndNoteBibliographyTitleChar"/>
    <w:rsid w:val="00967A3A"/>
    <w:pPr>
      <w:spacing w:after="0"/>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967A3A"/>
    <w:rPr>
      <w:rFonts w:ascii="Calibri" w:hAnsi="Calibri" w:cs="Calibri"/>
    </w:rPr>
  </w:style>
  <w:style w:type="paragraph" w:customStyle="1" w:styleId="EndNoteBibliography">
    <w:name w:val="EndNote Bibliography"/>
    <w:basedOn w:val="Normal"/>
    <w:link w:val="EndNoteBibliographyChar"/>
    <w:rsid w:val="00967A3A"/>
    <w:pPr>
      <w:spacing w:line="240" w:lineRule="auto"/>
    </w:pPr>
    <w:rPr>
      <w:rFonts w:ascii="Calibri" w:hAnsi="Calibri" w:cs="Calibri"/>
    </w:rPr>
  </w:style>
  <w:style w:type="character" w:customStyle="1" w:styleId="EndNoteBibliographyChar">
    <w:name w:val="EndNote Bibliography Char"/>
    <w:basedOn w:val="DefaultParagraphFont"/>
    <w:link w:val="EndNoteBibliography"/>
    <w:rsid w:val="00967A3A"/>
    <w:rPr>
      <w:rFonts w:ascii="Calibri" w:hAnsi="Calibri" w:cs="Calibri"/>
    </w:rPr>
  </w:style>
  <w:style w:type="character" w:customStyle="1" w:styleId="UnresolvedMention">
    <w:name w:val="Unresolved Mention"/>
    <w:basedOn w:val="DefaultParagraphFont"/>
    <w:uiPriority w:val="99"/>
    <w:semiHidden/>
    <w:unhideWhenUsed/>
    <w:rsid w:val="00967A3A"/>
    <w:rPr>
      <w:color w:val="808080"/>
      <w:shd w:val="clear" w:color="auto" w:fill="E6E6E6"/>
    </w:rPr>
  </w:style>
  <w:style w:type="character" w:customStyle="1" w:styleId="gnkrckgcgsb">
    <w:name w:val="gnkrckgcgsb"/>
    <w:basedOn w:val="DefaultParagraphFont"/>
    <w:rsid w:val="00076E54"/>
  </w:style>
  <w:style w:type="character" w:styleId="PlaceholderText">
    <w:name w:val="Placeholder Text"/>
    <w:basedOn w:val="DefaultParagraphFont"/>
    <w:uiPriority w:val="99"/>
    <w:semiHidden/>
    <w:rsid w:val="00EE2AC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37812">
      <w:bodyDiv w:val="1"/>
      <w:marLeft w:val="0"/>
      <w:marRight w:val="0"/>
      <w:marTop w:val="0"/>
      <w:marBottom w:val="0"/>
      <w:divBdr>
        <w:top w:val="none" w:sz="0" w:space="0" w:color="auto"/>
        <w:left w:val="none" w:sz="0" w:space="0" w:color="auto"/>
        <w:bottom w:val="none" w:sz="0" w:space="0" w:color="auto"/>
        <w:right w:val="none" w:sz="0" w:space="0" w:color="auto"/>
      </w:divBdr>
    </w:div>
    <w:div w:id="25838552">
      <w:bodyDiv w:val="1"/>
      <w:marLeft w:val="0"/>
      <w:marRight w:val="0"/>
      <w:marTop w:val="0"/>
      <w:marBottom w:val="0"/>
      <w:divBdr>
        <w:top w:val="none" w:sz="0" w:space="0" w:color="auto"/>
        <w:left w:val="none" w:sz="0" w:space="0" w:color="auto"/>
        <w:bottom w:val="none" w:sz="0" w:space="0" w:color="auto"/>
        <w:right w:val="none" w:sz="0" w:space="0" w:color="auto"/>
      </w:divBdr>
    </w:div>
    <w:div w:id="34549099">
      <w:bodyDiv w:val="1"/>
      <w:marLeft w:val="0"/>
      <w:marRight w:val="0"/>
      <w:marTop w:val="0"/>
      <w:marBottom w:val="0"/>
      <w:divBdr>
        <w:top w:val="none" w:sz="0" w:space="0" w:color="auto"/>
        <w:left w:val="none" w:sz="0" w:space="0" w:color="auto"/>
        <w:bottom w:val="none" w:sz="0" w:space="0" w:color="auto"/>
        <w:right w:val="none" w:sz="0" w:space="0" w:color="auto"/>
      </w:divBdr>
    </w:div>
    <w:div w:id="51394122">
      <w:bodyDiv w:val="1"/>
      <w:marLeft w:val="0"/>
      <w:marRight w:val="0"/>
      <w:marTop w:val="0"/>
      <w:marBottom w:val="0"/>
      <w:divBdr>
        <w:top w:val="none" w:sz="0" w:space="0" w:color="auto"/>
        <w:left w:val="none" w:sz="0" w:space="0" w:color="auto"/>
        <w:bottom w:val="none" w:sz="0" w:space="0" w:color="auto"/>
        <w:right w:val="none" w:sz="0" w:space="0" w:color="auto"/>
      </w:divBdr>
    </w:div>
    <w:div w:id="53892660">
      <w:bodyDiv w:val="1"/>
      <w:marLeft w:val="0"/>
      <w:marRight w:val="0"/>
      <w:marTop w:val="0"/>
      <w:marBottom w:val="0"/>
      <w:divBdr>
        <w:top w:val="none" w:sz="0" w:space="0" w:color="auto"/>
        <w:left w:val="none" w:sz="0" w:space="0" w:color="auto"/>
        <w:bottom w:val="none" w:sz="0" w:space="0" w:color="auto"/>
        <w:right w:val="none" w:sz="0" w:space="0" w:color="auto"/>
      </w:divBdr>
    </w:div>
    <w:div w:id="55521082">
      <w:bodyDiv w:val="1"/>
      <w:marLeft w:val="0"/>
      <w:marRight w:val="0"/>
      <w:marTop w:val="0"/>
      <w:marBottom w:val="0"/>
      <w:divBdr>
        <w:top w:val="none" w:sz="0" w:space="0" w:color="auto"/>
        <w:left w:val="none" w:sz="0" w:space="0" w:color="auto"/>
        <w:bottom w:val="none" w:sz="0" w:space="0" w:color="auto"/>
        <w:right w:val="none" w:sz="0" w:space="0" w:color="auto"/>
      </w:divBdr>
    </w:div>
    <w:div w:id="62795363">
      <w:bodyDiv w:val="1"/>
      <w:marLeft w:val="0"/>
      <w:marRight w:val="0"/>
      <w:marTop w:val="0"/>
      <w:marBottom w:val="0"/>
      <w:divBdr>
        <w:top w:val="none" w:sz="0" w:space="0" w:color="auto"/>
        <w:left w:val="none" w:sz="0" w:space="0" w:color="auto"/>
        <w:bottom w:val="none" w:sz="0" w:space="0" w:color="auto"/>
        <w:right w:val="none" w:sz="0" w:space="0" w:color="auto"/>
      </w:divBdr>
    </w:div>
    <w:div w:id="66193850">
      <w:bodyDiv w:val="1"/>
      <w:marLeft w:val="0"/>
      <w:marRight w:val="0"/>
      <w:marTop w:val="0"/>
      <w:marBottom w:val="0"/>
      <w:divBdr>
        <w:top w:val="none" w:sz="0" w:space="0" w:color="auto"/>
        <w:left w:val="none" w:sz="0" w:space="0" w:color="auto"/>
        <w:bottom w:val="none" w:sz="0" w:space="0" w:color="auto"/>
        <w:right w:val="none" w:sz="0" w:space="0" w:color="auto"/>
      </w:divBdr>
    </w:div>
    <w:div w:id="66390122">
      <w:bodyDiv w:val="1"/>
      <w:marLeft w:val="0"/>
      <w:marRight w:val="0"/>
      <w:marTop w:val="0"/>
      <w:marBottom w:val="0"/>
      <w:divBdr>
        <w:top w:val="none" w:sz="0" w:space="0" w:color="auto"/>
        <w:left w:val="none" w:sz="0" w:space="0" w:color="auto"/>
        <w:bottom w:val="none" w:sz="0" w:space="0" w:color="auto"/>
        <w:right w:val="none" w:sz="0" w:space="0" w:color="auto"/>
      </w:divBdr>
    </w:div>
    <w:div w:id="79185664">
      <w:bodyDiv w:val="1"/>
      <w:marLeft w:val="0"/>
      <w:marRight w:val="0"/>
      <w:marTop w:val="0"/>
      <w:marBottom w:val="0"/>
      <w:divBdr>
        <w:top w:val="none" w:sz="0" w:space="0" w:color="auto"/>
        <w:left w:val="none" w:sz="0" w:space="0" w:color="auto"/>
        <w:bottom w:val="none" w:sz="0" w:space="0" w:color="auto"/>
        <w:right w:val="none" w:sz="0" w:space="0" w:color="auto"/>
      </w:divBdr>
    </w:div>
    <w:div w:id="90856258">
      <w:bodyDiv w:val="1"/>
      <w:marLeft w:val="0"/>
      <w:marRight w:val="0"/>
      <w:marTop w:val="0"/>
      <w:marBottom w:val="0"/>
      <w:divBdr>
        <w:top w:val="none" w:sz="0" w:space="0" w:color="auto"/>
        <w:left w:val="none" w:sz="0" w:space="0" w:color="auto"/>
        <w:bottom w:val="none" w:sz="0" w:space="0" w:color="auto"/>
        <w:right w:val="none" w:sz="0" w:space="0" w:color="auto"/>
      </w:divBdr>
    </w:div>
    <w:div w:id="138764404">
      <w:bodyDiv w:val="1"/>
      <w:marLeft w:val="0"/>
      <w:marRight w:val="0"/>
      <w:marTop w:val="0"/>
      <w:marBottom w:val="0"/>
      <w:divBdr>
        <w:top w:val="none" w:sz="0" w:space="0" w:color="auto"/>
        <w:left w:val="none" w:sz="0" w:space="0" w:color="auto"/>
        <w:bottom w:val="none" w:sz="0" w:space="0" w:color="auto"/>
        <w:right w:val="none" w:sz="0" w:space="0" w:color="auto"/>
      </w:divBdr>
    </w:div>
    <w:div w:id="172378589">
      <w:bodyDiv w:val="1"/>
      <w:marLeft w:val="0"/>
      <w:marRight w:val="0"/>
      <w:marTop w:val="0"/>
      <w:marBottom w:val="0"/>
      <w:divBdr>
        <w:top w:val="none" w:sz="0" w:space="0" w:color="auto"/>
        <w:left w:val="none" w:sz="0" w:space="0" w:color="auto"/>
        <w:bottom w:val="none" w:sz="0" w:space="0" w:color="auto"/>
        <w:right w:val="none" w:sz="0" w:space="0" w:color="auto"/>
      </w:divBdr>
    </w:div>
    <w:div w:id="211161414">
      <w:bodyDiv w:val="1"/>
      <w:marLeft w:val="0"/>
      <w:marRight w:val="0"/>
      <w:marTop w:val="0"/>
      <w:marBottom w:val="0"/>
      <w:divBdr>
        <w:top w:val="none" w:sz="0" w:space="0" w:color="auto"/>
        <w:left w:val="none" w:sz="0" w:space="0" w:color="auto"/>
        <w:bottom w:val="none" w:sz="0" w:space="0" w:color="auto"/>
        <w:right w:val="none" w:sz="0" w:space="0" w:color="auto"/>
      </w:divBdr>
    </w:div>
    <w:div w:id="257714360">
      <w:bodyDiv w:val="1"/>
      <w:marLeft w:val="0"/>
      <w:marRight w:val="0"/>
      <w:marTop w:val="0"/>
      <w:marBottom w:val="0"/>
      <w:divBdr>
        <w:top w:val="none" w:sz="0" w:space="0" w:color="auto"/>
        <w:left w:val="none" w:sz="0" w:space="0" w:color="auto"/>
        <w:bottom w:val="none" w:sz="0" w:space="0" w:color="auto"/>
        <w:right w:val="none" w:sz="0" w:space="0" w:color="auto"/>
      </w:divBdr>
    </w:div>
    <w:div w:id="267465964">
      <w:bodyDiv w:val="1"/>
      <w:marLeft w:val="0"/>
      <w:marRight w:val="0"/>
      <w:marTop w:val="0"/>
      <w:marBottom w:val="0"/>
      <w:divBdr>
        <w:top w:val="none" w:sz="0" w:space="0" w:color="auto"/>
        <w:left w:val="none" w:sz="0" w:space="0" w:color="auto"/>
        <w:bottom w:val="none" w:sz="0" w:space="0" w:color="auto"/>
        <w:right w:val="none" w:sz="0" w:space="0" w:color="auto"/>
      </w:divBdr>
    </w:div>
    <w:div w:id="289358825">
      <w:bodyDiv w:val="1"/>
      <w:marLeft w:val="0"/>
      <w:marRight w:val="0"/>
      <w:marTop w:val="0"/>
      <w:marBottom w:val="0"/>
      <w:divBdr>
        <w:top w:val="none" w:sz="0" w:space="0" w:color="auto"/>
        <w:left w:val="none" w:sz="0" w:space="0" w:color="auto"/>
        <w:bottom w:val="none" w:sz="0" w:space="0" w:color="auto"/>
        <w:right w:val="none" w:sz="0" w:space="0" w:color="auto"/>
      </w:divBdr>
    </w:div>
    <w:div w:id="332803754">
      <w:bodyDiv w:val="1"/>
      <w:marLeft w:val="0"/>
      <w:marRight w:val="0"/>
      <w:marTop w:val="0"/>
      <w:marBottom w:val="0"/>
      <w:divBdr>
        <w:top w:val="none" w:sz="0" w:space="0" w:color="auto"/>
        <w:left w:val="none" w:sz="0" w:space="0" w:color="auto"/>
        <w:bottom w:val="none" w:sz="0" w:space="0" w:color="auto"/>
        <w:right w:val="none" w:sz="0" w:space="0" w:color="auto"/>
      </w:divBdr>
    </w:div>
    <w:div w:id="388765056">
      <w:bodyDiv w:val="1"/>
      <w:marLeft w:val="0"/>
      <w:marRight w:val="0"/>
      <w:marTop w:val="0"/>
      <w:marBottom w:val="0"/>
      <w:divBdr>
        <w:top w:val="none" w:sz="0" w:space="0" w:color="auto"/>
        <w:left w:val="none" w:sz="0" w:space="0" w:color="auto"/>
        <w:bottom w:val="none" w:sz="0" w:space="0" w:color="auto"/>
        <w:right w:val="none" w:sz="0" w:space="0" w:color="auto"/>
      </w:divBdr>
    </w:div>
    <w:div w:id="423302745">
      <w:bodyDiv w:val="1"/>
      <w:marLeft w:val="0"/>
      <w:marRight w:val="0"/>
      <w:marTop w:val="0"/>
      <w:marBottom w:val="0"/>
      <w:divBdr>
        <w:top w:val="none" w:sz="0" w:space="0" w:color="auto"/>
        <w:left w:val="none" w:sz="0" w:space="0" w:color="auto"/>
        <w:bottom w:val="none" w:sz="0" w:space="0" w:color="auto"/>
        <w:right w:val="none" w:sz="0" w:space="0" w:color="auto"/>
      </w:divBdr>
    </w:div>
    <w:div w:id="479616807">
      <w:bodyDiv w:val="1"/>
      <w:marLeft w:val="0"/>
      <w:marRight w:val="0"/>
      <w:marTop w:val="0"/>
      <w:marBottom w:val="0"/>
      <w:divBdr>
        <w:top w:val="none" w:sz="0" w:space="0" w:color="auto"/>
        <w:left w:val="none" w:sz="0" w:space="0" w:color="auto"/>
        <w:bottom w:val="none" w:sz="0" w:space="0" w:color="auto"/>
        <w:right w:val="none" w:sz="0" w:space="0" w:color="auto"/>
      </w:divBdr>
    </w:div>
    <w:div w:id="484275035">
      <w:bodyDiv w:val="1"/>
      <w:marLeft w:val="0"/>
      <w:marRight w:val="0"/>
      <w:marTop w:val="0"/>
      <w:marBottom w:val="0"/>
      <w:divBdr>
        <w:top w:val="none" w:sz="0" w:space="0" w:color="auto"/>
        <w:left w:val="none" w:sz="0" w:space="0" w:color="auto"/>
        <w:bottom w:val="none" w:sz="0" w:space="0" w:color="auto"/>
        <w:right w:val="none" w:sz="0" w:space="0" w:color="auto"/>
      </w:divBdr>
    </w:div>
    <w:div w:id="545797077">
      <w:bodyDiv w:val="1"/>
      <w:marLeft w:val="0"/>
      <w:marRight w:val="0"/>
      <w:marTop w:val="0"/>
      <w:marBottom w:val="0"/>
      <w:divBdr>
        <w:top w:val="none" w:sz="0" w:space="0" w:color="auto"/>
        <w:left w:val="none" w:sz="0" w:space="0" w:color="auto"/>
        <w:bottom w:val="none" w:sz="0" w:space="0" w:color="auto"/>
        <w:right w:val="none" w:sz="0" w:space="0" w:color="auto"/>
      </w:divBdr>
    </w:div>
    <w:div w:id="585848077">
      <w:bodyDiv w:val="1"/>
      <w:marLeft w:val="0"/>
      <w:marRight w:val="0"/>
      <w:marTop w:val="0"/>
      <w:marBottom w:val="0"/>
      <w:divBdr>
        <w:top w:val="none" w:sz="0" w:space="0" w:color="auto"/>
        <w:left w:val="none" w:sz="0" w:space="0" w:color="auto"/>
        <w:bottom w:val="none" w:sz="0" w:space="0" w:color="auto"/>
        <w:right w:val="none" w:sz="0" w:space="0" w:color="auto"/>
      </w:divBdr>
    </w:div>
    <w:div w:id="606039429">
      <w:bodyDiv w:val="1"/>
      <w:marLeft w:val="0"/>
      <w:marRight w:val="0"/>
      <w:marTop w:val="0"/>
      <w:marBottom w:val="0"/>
      <w:divBdr>
        <w:top w:val="none" w:sz="0" w:space="0" w:color="auto"/>
        <w:left w:val="none" w:sz="0" w:space="0" w:color="auto"/>
        <w:bottom w:val="none" w:sz="0" w:space="0" w:color="auto"/>
        <w:right w:val="none" w:sz="0" w:space="0" w:color="auto"/>
      </w:divBdr>
    </w:div>
    <w:div w:id="626353615">
      <w:bodyDiv w:val="1"/>
      <w:marLeft w:val="0"/>
      <w:marRight w:val="0"/>
      <w:marTop w:val="0"/>
      <w:marBottom w:val="0"/>
      <w:divBdr>
        <w:top w:val="none" w:sz="0" w:space="0" w:color="auto"/>
        <w:left w:val="none" w:sz="0" w:space="0" w:color="auto"/>
        <w:bottom w:val="none" w:sz="0" w:space="0" w:color="auto"/>
        <w:right w:val="none" w:sz="0" w:space="0" w:color="auto"/>
      </w:divBdr>
    </w:div>
    <w:div w:id="630670673">
      <w:bodyDiv w:val="1"/>
      <w:marLeft w:val="0"/>
      <w:marRight w:val="0"/>
      <w:marTop w:val="0"/>
      <w:marBottom w:val="0"/>
      <w:divBdr>
        <w:top w:val="none" w:sz="0" w:space="0" w:color="auto"/>
        <w:left w:val="none" w:sz="0" w:space="0" w:color="auto"/>
        <w:bottom w:val="none" w:sz="0" w:space="0" w:color="auto"/>
        <w:right w:val="none" w:sz="0" w:space="0" w:color="auto"/>
      </w:divBdr>
    </w:div>
    <w:div w:id="656809750">
      <w:bodyDiv w:val="1"/>
      <w:marLeft w:val="0"/>
      <w:marRight w:val="0"/>
      <w:marTop w:val="0"/>
      <w:marBottom w:val="0"/>
      <w:divBdr>
        <w:top w:val="none" w:sz="0" w:space="0" w:color="auto"/>
        <w:left w:val="none" w:sz="0" w:space="0" w:color="auto"/>
        <w:bottom w:val="none" w:sz="0" w:space="0" w:color="auto"/>
        <w:right w:val="none" w:sz="0" w:space="0" w:color="auto"/>
      </w:divBdr>
    </w:div>
    <w:div w:id="706756924">
      <w:bodyDiv w:val="1"/>
      <w:marLeft w:val="0"/>
      <w:marRight w:val="0"/>
      <w:marTop w:val="0"/>
      <w:marBottom w:val="0"/>
      <w:divBdr>
        <w:top w:val="none" w:sz="0" w:space="0" w:color="auto"/>
        <w:left w:val="none" w:sz="0" w:space="0" w:color="auto"/>
        <w:bottom w:val="none" w:sz="0" w:space="0" w:color="auto"/>
        <w:right w:val="none" w:sz="0" w:space="0" w:color="auto"/>
      </w:divBdr>
    </w:div>
    <w:div w:id="713115982">
      <w:bodyDiv w:val="1"/>
      <w:marLeft w:val="0"/>
      <w:marRight w:val="0"/>
      <w:marTop w:val="0"/>
      <w:marBottom w:val="0"/>
      <w:divBdr>
        <w:top w:val="none" w:sz="0" w:space="0" w:color="auto"/>
        <w:left w:val="none" w:sz="0" w:space="0" w:color="auto"/>
        <w:bottom w:val="none" w:sz="0" w:space="0" w:color="auto"/>
        <w:right w:val="none" w:sz="0" w:space="0" w:color="auto"/>
      </w:divBdr>
    </w:div>
    <w:div w:id="721516274">
      <w:bodyDiv w:val="1"/>
      <w:marLeft w:val="0"/>
      <w:marRight w:val="0"/>
      <w:marTop w:val="0"/>
      <w:marBottom w:val="0"/>
      <w:divBdr>
        <w:top w:val="none" w:sz="0" w:space="0" w:color="auto"/>
        <w:left w:val="none" w:sz="0" w:space="0" w:color="auto"/>
        <w:bottom w:val="none" w:sz="0" w:space="0" w:color="auto"/>
        <w:right w:val="none" w:sz="0" w:space="0" w:color="auto"/>
      </w:divBdr>
    </w:div>
    <w:div w:id="739332104">
      <w:bodyDiv w:val="1"/>
      <w:marLeft w:val="0"/>
      <w:marRight w:val="0"/>
      <w:marTop w:val="0"/>
      <w:marBottom w:val="0"/>
      <w:divBdr>
        <w:top w:val="none" w:sz="0" w:space="0" w:color="auto"/>
        <w:left w:val="none" w:sz="0" w:space="0" w:color="auto"/>
        <w:bottom w:val="none" w:sz="0" w:space="0" w:color="auto"/>
        <w:right w:val="none" w:sz="0" w:space="0" w:color="auto"/>
      </w:divBdr>
    </w:div>
    <w:div w:id="847450444">
      <w:bodyDiv w:val="1"/>
      <w:marLeft w:val="0"/>
      <w:marRight w:val="0"/>
      <w:marTop w:val="0"/>
      <w:marBottom w:val="0"/>
      <w:divBdr>
        <w:top w:val="none" w:sz="0" w:space="0" w:color="auto"/>
        <w:left w:val="none" w:sz="0" w:space="0" w:color="auto"/>
        <w:bottom w:val="none" w:sz="0" w:space="0" w:color="auto"/>
        <w:right w:val="none" w:sz="0" w:space="0" w:color="auto"/>
      </w:divBdr>
    </w:div>
    <w:div w:id="851991896">
      <w:marLeft w:val="0"/>
      <w:marRight w:val="0"/>
      <w:marTop w:val="0"/>
      <w:marBottom w:val="0"/>
      <w:divBdr>
        <w:top w:val="none" w:sz="0" w:space="0" w:color="auto"/>
        <w:left w:val="none" w:sz="0" w:space="0" w:color="auto"/>
        <w:bottom w:val="none" w:sz="0" w:space="0" w:color="auto"/>
        <w:right w:val="none" w:sz="0" w:space="0" w:color="auto"/>
      </w:divBdr>
      <w:divsChild>
        <w:div w:id="603224771">
          <w:marLeft w:val="0"/>
          <w:marRight w:val="0"/>
          <w:marTop w:val="0"/>
          <w:marBottom w:val="0"/>
          <w:divBdr>
            <w:top w:val="none" w:sz="0" w:space="0" w:color="auto"/>
            <w:left w:val="none" w:sz="0" w:space="0" w:color="auto"/>
            <w:bottom w:val="none" w:sz="0" w:space="0" w:color="auto"/>
            <w:right w:val="none" w:sz="0" w:space="0" w:color="auto"/>
          </w:divBdr>
        </w:div>
      </w:divsChild>
    </w:div>
    <w:div w:id="871500973">
      <w:bodyDiv w:val="1"/>
      <w:marLeft w:val="0"/>
      <w:marRight w:val="0"/>
      <w:marTop w:val="0"/>
      <w:marBottom w:val="0"/>
      <w:divBdr>
        <w:top w:val="none" w:sz="0" w:space="0" w:color="auto"/>
        <w:left w:val="none" w:sz="0" w:space="0" w:color="auto"/>
        <w:bottom w:val="none" w:sz="0" w:space="0" w:color="auto"/>
        <w:right w:val="none" w:sz="0" w:space="0" w:color="auto"/>
      </w:divBdr>
    </w:div>
    <w:div w:id="931469706">
      <w:bodyDiv w:val="1"/>
      <w:marLeft w:val="0"/>
      <w:marRight w:val="0"/>
      <w:marTop w:val="0"/>
      <w:marBottom w:val="0"/>
      <w:divBdr>
        <w:top w:val="none" w:sz="0" w:space="0" w:color="auto"/>
        <w:left w:val="none" w:sz="0" w:space="0" w:color="auto"/>
        <w:bottom w:val="none" w:sz="0" w:space="0" w:color="auto"/>
        <w:right w:val="none" w:sz="0" w:space="0" w:color="auto"/>
      </w:divBdr>
    </w:div>
    <w:div w:id="942566652">
      <w:bodyDiv w:val="1"/>
      <w:marLeft w:val="0"/>
      <w:marRight w:val="0"/>
      <w:marTop w:val="0"/>
      <w:marBottom w:val="0"/>
      <w:divBdr>
        <w:top w:val="none" w:sz="0" w:space="0" w:color="auto"/>
        <w:left w:val="none" w:sz="0" w:space="0" w:color="auto"/>
        <w:bottom w:val="none" w:sz="0" w:space="0" w:color="auto"/>
        <w:right w:val="none" w:sz="0" w:space="0" w:color="auto"/>
      </w:divBdr>
    </w:div>
    <w:div w:id="948851092">
      <w:bodyDiv w:val="1"/>
      <w:marLeft w:val="0"/>
      <w:marRight w:val="0"/>
      <w:marTop w:val="0"/>
      <w:marBottom w:val="0"/>
      <w:divBdr>
        <w:top w:val="none" w:sz="0" w:space="0" w:color="auto"/>
        <w:left w:val="none" w:sz="0" w:space="0" w:color="auto"/>
        <w:bottom w:val="none" w:sz="0" w:space="0" w:color="auto"/>
        <w:right w:val="none" w:sz="0" w:space="0" w:color="auto"/>
      </w:divBdr>
    </w:div>
    <w:div w:id="961576082">
      <w:bodyDiv w:val="1"/>
      <w:marLeft w:val="0"/>
      <w:marRight w:val="0"/>
      <w:marTop w:val="0"/>
      <w:marBottom w:val="0"/>
      <w:divBdr>
        <w:top w:val="none" w:sz="0" w:space="0" w:color="auto"/>
        <w:left w:val="none" w:sz="0" w:space="0" w:color="auto"/>
        <w:bottom w:val="none" w:sz="0" w:space="0" w:color="auto"/>
        <w:right w:val="none" w:sz="0" w:space="0" w:color="auto"/>
      </w:divBdr>
    </w:div>
    <w:div w:id="976110694">
      <w:marLeft w:val="0"/>
      <w:marRight w:val="0"/>
      <w:marTop w:val="0"/>
      <w:marBottom w:val="0"/>
      <w:divBdr>
        <w:top w:val="none" w:sz="0" w:space="0" w:color="auto"/>
        <w:left w:val="none" w:sz="0" w:space="0" w:color="auto"/>
        <w:bottom w:val="none" w:sz="0" w:space="0" w:color="auto"/>
        <w:right w:val="none" w:sz="0" w:space="0" w:color="auto"/>
      </w:divBdr>
      <w:divsChild>
        <w:div w:id="72820233">
          <w:marLeft w:val="0"/>
          <w:marRight w:val="0"/>
          <w:marTop w:val="0"/>
          <w:marBottom w:val="0"/>
          <w:divBdr>
            <w:top w:val="none" w:sz="0" w:space="0" w:color="auto"/>
            <w:left w:val="none" w:sz="0" w:space="0" w:color="auto"/>
            <w:bottom w:val="none" w:sz="0" w:space="0" w:color="auto"/>
            <w:right w:val="none" w:sz="0" w:space="0" w:color="auto"/>
          </w:divBdr>
        </w:div>
      </w:divsChild>
    </w:div>
    <w:div w:id="1001540283">
      <w:bodyDiv w:val="1"/>
      <w:marLeft w:val="0"/>
      <w:marRight w:val="0"/>
      <w:marTop w:val="0"/>
      <w:marBottom w:val="0"/>
      <w:divBdr>
        <w:top w:val="none" w:sz="0" w:space="0" w:color="auto"/>
        <w:left w:val="none" w:sz="0" w:space="0" w:color="auto"/>
        <w:bottom w:val="none" w:sz="0" w:space="0" w:color="auto"/>
        <w:right w:val="none" w:sz="0" w:space="0" w:color="auto"/>
      </w:divBdr>
    </w:div>
    <w:div w:id="1024136216">
      <w:bodyDiv w:val="1"/>
      <w:marLeft w:val="0"/>
      <w:marRight w:val="0"/>
      <w:marTop w:val="0"/>
      <w:marBottom w:val="0"/>
      <w:divBdr>
        <w:top w:val="none" w:sz="0" w:space="0" w:color="auto"/>
        <w:left w:val="none" w:sz="0" w:space="0" w:color="auto"/>
        <w:bottom w:val="none" w:sz="0" w:space="0" w:color="auto"/>
        <w:right w:val="none" w:sz="0" w:space="0" w:color="auto"/>
      </w:divBdr>
    </w:div>
    <w:div w:id="1078282614">
      <w:bodyDiv w:val="1"/>
      <w:marLeft w:val="0"/>
      <w:marRight w:val="0"/>
      <w:marTop w:val="0"/>
      <w:marBottom w:val="0"/>
      <w:divBdr>
        <w:top w:val="none" w:sz="0" w:space="0" w:color="auto"/>
        <w:left w:val="none" w:sz="0" w:space="0" w:color="auto"/>
        <w:bottom w:val="none" w:sz="0" w:space="0" w:color="auto"/>
        <w:right w:val="none" w:sz="0" w:space="0" w:color="auto"/>
      </w:divBdr>
    </w:div>
    <w:div w:id="1101610479">
      <w:bodyDiv w:val="1"/>
      <w:marLeft w:val="0"/>
      <w:marRight w:val="0"/>
      <w:marTop w:val="0"/>
      <w:marBottom w:val="0"/>
      <w:divBdr>
        <w:top w:val="none" w:sz="0" w:space="0" w:color="auto"/>
        <w:left w:val="none" w:sz="0" w:space="0" w:color="auto"/>
        <w:bottom w:val="none" w:sz="0" w:space="0" w:color="auto"/>
        <w:right w:val="none" w:sz="0" w:space="0" w:color="auto"/>
      </w:divBdr>
    </w:div>
    <w:div w:id="1114523482">
      <w:bodyDiv w:val="1"/>
      <w:marLeft w:val="0"/>
      <w:marRight w:val="0"/>
      <w:marTop w:val="0"/>
      <w:marBottom w:val="0"/>
      <w:divBdr>
        <w:top w:val="none" w:sz="0" w:space="0" w:color="auto"/>
        <w:left w:val="none" w:sz="0" w:space="0" w:color="auto"/>
        <w:bottom w:val="none" w:sz="0" w:space="0" w:color="auto"/>
        <w:right w:val="none" w:sz="0" w:space="0" w:color="auto"/>
      </w:divBdr>
    </w:div>
    <w:div w:id="1125469052">
      <w:bodyDiv w:val="1"/>
      <w:marLeft w:val="0"/>
      <w:marRight w:val="0"/>
      <w:marTop w:val="0"/>
      <w:marBottom w:val="0"/>
      <w:divBdr>
        <w:top w:val="none" w:sz="0" w:space="0" w:color="auto"/>
        <w:left w:val="none" w:sz="0" w:space="0" w:color="auto"/>
        <w:bottom w:val="none" w:sz="0" w:space="0" w:color="auto"/>
        <w:right w:val="none" w:sz="0" w:space="0" w:color="auto"/>
      </w:divBdr>
    </w:div>
    <w:div w:id="1188059332">
      <w:bodyDiv w:val="1"/>
      <w:marLeft w:val="0"/>
      <w:marRight w:val="0"/>
      <w:marTop w:val="0"/>
      <w:marBottom w:val="0"/>
      <w:divBdr>
        <w:top w:val="none" w:sz="0" w:space="0" w:color="auto"/>
        <w:left w:val="none" w:sz="0" w:space="0" w:color="auto"/>
        <w:bottom w:val="none" w:sz="0" w:space="0" w:color="auto"/>
        <w:right w:val="none" w:sz="0" w:space="0" w:color="auto"/>
      </w:divBdr>
    </w:div>
    <w:div w:id="1207329422">
      <w:bodyDiv w:val="1"/>
      <w:marLeft w:val="0"/>
      <w:marRight w:val="0"/>
      <w:marTop w:val="0"/>
      <w:marBottom w:val="0"/>
      <w:divBdr>
        <w:top w:val="none" w:sz="0" w:space="0" w:color="auto"/>
        <w:left w:val="none" w:sz="0" w:space="0" w:color="auto"/>
        <w:bottom w:val="none" w:sz="0" w:space="0" w:color="auto"/>
        <w:right w:val="none" w:sz="0" w:space="0" w:color="auto"/>
      </w:divBdr>
    </w:div>
    <w:div w:id="1265768594">
      <w:bodyDiv w:val="1"/>
      <w:marLeft w:val="0"/>
      <w:marRight w:val="0"/>
      <w:marTop w:val="0"/>
      <w:marBottom w:val="0"/>
      <w:divBdr>
        <w:top w:val="none" w:sz="0" w:space="0" w:color="auto"/>
        <w:left w:val="none" w:sz="0" w:space="0" w:color="auto"/>
        <w:bottom w:val="none" w:sz="0" w:space="0" w:color="auto"/>
        <w:right w:val="none" w:sz="0" w:space="0" w:color="auto"/>
      </w:divBdr>
    </w:div>
    <w:div w:id="1288006719">
      <w:bodyDiv w:val="1"/>
      <w:marLeft w:val="0"/>
      <w:marRight w:val="0"/>
      <w:marTop w:val="0"/>
      <w:marBottom w:val="0"/>
      <w:divBdr>
        <w:top w:val="none" w:sz="0" w:space="0" w:color="auto"/>
        <w:left w:val="none" w:sz="0" w:space="0" w:color="auto"/>
        <w:bottom w:val="none" w:sz="0" w:space="0" w:color="auto"/>
        <w:right w:val="none" w:sz="0" w:space="0" w:color="auto"/>
      </w:divBdr>
    </w:div>
    <w:div w:id="1297490780">
      <w:bodyDiv w:val="1"/>
      <w:marLeft w:val="0"/>
      <w:marRight w:val="0"/>
      <w:marTop w:val="0"/>
      <w:marBottom w:val="0"/>
      <w:divBdr>
        <w:top w:val="none" w:sz="0" w:space="0" w:color="auto"/>
        <w:left w:val="none" w:sz="0" w:space="0" w:color="auto"/>
        <w:bottom w:val="none" w:sz="0" w:space="0" w:color="auto"/>
        <w:right w:val="none" w:sz="0" w:space="0" w:color="auto"/>
      </w:divBdr>
    </w:div>
    <w:div w:id="1315066080">
      <w:bodyDiv w:val="1"/>
      <w:marLeft w:val="0"/>
      <w:marRight w:val="0"/>
      <w:marTop w:val="0"/>
      <w:marBottom w:val="0"/>
      <w:divBdr>
        <w:top w:val="none" w:sz="0" w:space="0" w:color="auto"/>
        <w:left w:val="none" w:sz="0" w:space="0" w:color="auto"/>
        <w:bottom w:val="none" w:sz="0" w:space="0" w:color="auto"/>
        <w:right w:val="none" w:sz="0" w:space="0" w:color="auto"/>
      </w:divBdr>
    </w:div>
    <w:div w:id="1326592161">
      <w:bodyDiv w:val="1"/>
      <w:marLeft w:val="0"/>
      <w:marRight w:val="0"/>
      <w:marTop w:val="0"/>
      <w:marBottom w:val="0"/>
      <w:divBdr>
        <w:top w:val="none" w:sz="0" w:space="0" w:color="auto"/>
        <w:left w:val="none" w:sz="0" w:space="0" w:color="auto"/>
        <w:bottom w:val="none" w:sz="0" w:space="0" w:color="auto"/>
        <w:right w:val="none" w:sz="0" w:space="0" w:color="auto"/>
      </w:divBdr>
    </w:div>
    <w:div w:id="1366826030">
      <w:bodyDiv w:val="1"/>
      <w:marLeft w:val="0"/>
      <w:marRight w:val="0"/>
      <w:marTop w:val="0"/>
      <w:marBottom w:val="0"/>
      <w:divBdr>
        <w:top w:val="none" w:sz="0" w:space="0" w:color="auto"/>
        <w:left w:val="none" w:sz="0" w:space="0" w:color="auto"/>
        <w:bottom w:val="none" w:sz="0" w:space="0" w:color="auto"/>
        <w:right w:val="none" w:sz="0" w:space="0" w:color="auto"/>
      </w:divBdr>
    </w:div>
    <w:div w:id="1417090464">
      <w:bodyDiv w:val="1"/>
      <w:marLeft w:val="0"/>
      <w:marRight w:val="0"/>
      <w:marTop w:val="0"/>
      <w:marBottom w:val="0"/>
      <w:divBdr>
        <w:top w:val="none" w:sz="0" w:space="0" w:color="auto"/>
        <w:left w:val="none" w:sz="0" w:space="0" w:color="auto"/>
        <w:bottom w:val="none" w:sz="0" w:space="0" w:color="auto"/>
        <w:right w:val="none" w:sz="0" w:space="0" w:color="auto"/>
      </w:divBdr>
    </w:div>
    <w:div w:id="1473058049">
      <w:bodyDiv w:val="1"/>
      <w:marLeft w:val="0"/>
      <w:marRight w:val="0"/>
      <w:marTop w:val="0"/>
      <w:marBottom w:val="0"/>
      <w:divBdr>
        <w:top w:val="none" w:sz="0" w:space="0" w:color="auto"/>
        <w:left w:val="none" w:sz="0" w:space="0" w:color="auto"/>
        <w:bottom w:val="none" w:sz="0" w:space="0" w:color="auto"/>
        <w:right w:val="none" w:sz="0" w:space="0" w:color="auto"/>
      </w:divBdr>
    </w:div>
    <w:div w:id="1480224606">
      <w:bodyDiv w:val="1"/>
      <w:marLeft w:val="0"/>
      <w:marRight w:val="0"/>
      <w:marTop w:val="0"/>
      <w:marBottom w:val="0"/>
      <w:divBdr>
        <w:top w:val="none" w:sz="0" w:space="0" w:color="auto"/>
        <w:left w:val="none" w:sz="0" w:space="0" w:color="auto"/>
        <w:bottom w:val="none" w:sz="0" w:space="0" w:color="auto"/>
        <w:right w:val="none" w:sz="0" w:space="0" w:color="auto"/>
      </w:divBdr>
    </w:div>
    <w:div w:id="1503155961">
      <w:bodyDiv w:val="1"/>
      <w:marLeft w:val="0"/>
      <w:marRight w:val="0"/>
      <w:marTop w:val="0"/>
      <w:marBottom w:val="0"/>
      <w:divBdr>
        <w:top w:val="none" w:sz="0" w:space="0" w:color="auto"/>
        <w:left w:val="none" w:sz="0" w:space="0" w:color="auto"/>
        <w:bottom w:val="none" w:sz="0" w:space="0" w:color="auto"/>
        <w:right w:val="none" w:sz="0" w:space="0" w:color="auto"/>
      </w:divBdr>
    </w:div>
    <w:div w:id="1538470897">
      <w:bodyDiv w:val="1"/>
      <w:marLeft w:val="0"/>
      <w:marRight w:val="0"/>
      <w:marTop w:val="0"/>
      <w:marBottom w:val="0"/>
      <w:divBdr>
        <w:top w:val="none" w:sz="0" w:space="0" w:color="auto"/>
        <w:left w:val="none" w:sz="0" w:space="0" w:color="auto"/>
        <w:bottom w:val="none" w:sz="0" w:space="0" w:color="auto"/>
        <w:right w:val="none" w:sz="0" w:space="0" w:color="auto"/>
      </w:divBdr>
    </w:div>
    <w:div w:id="1581867353">
      <w:bodyDiv w:val="1"/>
      <w:marLeft w:val="0"/>
      <w:marRight w:val="0"/>
      <w:marTop w:val="0"/>
      <w:marBottom w:val="0"/>
      <w:divBdr>
        <w:top w:val="none" w:sz="0" w:space="0" w:color="auto"/>
        <w:left w:val="none" w:sz="0" w:space="0" w:color="auto"/>
        <w:bottom w:val="none" w:sz="0" w:space="0" w:color="auto"/>
        <w:right w:val="none" w:sz="0" w:space="0" w:color="auto"/>
      </w:divBdr>
    </w:div>
    <w:div w:id="1603758920">
      <w:bodyDiv w:val="1"/>
      <w:marLeft w:val="0"/>
      <w:marRight w:val="0"/>
      <w:marTop w:val="0"/>
      <w:marBottom w:val="0"/>
      <w:divBdr>
        <w:top w:val="none" w:sz="0" w:space="0" w:color="auto"/>
        <w:left w:val="none" w:sz="0" w:space="0" w:color="auto"/>
        <w:bottom w:val="none" w:sz="0" w:space="0" w:color="auto"/>
        <w:right w:val="none" w:sz="0" w:space="0" w:color="auto"/>
      </w:divBdr>
    </w:div>
    <w:div w:id="1704746671">
      <w:bodyDiv w:val="1"/>
      <w:marLeft w:val="0"/>
      <w:marRight w:val="0"/>
      <w:marTop w:val="0"/>
      <w:marBottom w:val="0"/>
      <w:divBdr>
        <w:top w:val="none" w:sz="0" w:space="0" w:color="auto"/>
        <w:left w:val="none" w:sz="0" w:space="0" w:color="auto"/>
        <w:bottom w:val="none" w:sz="0" w:space="0" w:color="auto"/>
        <w:right w:val="none" w:sz="0" w:space="0" w:color="auto"/>
      </w:divBdr>
    </w:div>
    <w:div w:id="1749106815">
      <w:marLeft w:val="0"/>
      <w:marRight w:val="0"/>
      <w:marTop w:val="0"/>
      <w:marBottom w:val="0"/>
      <w:divBdr>
        <w:top w:val="none" w:sz="0" w:space="0" w:color="auto"/>
        <w:left w:val="none" w:sz="0" w:space="0" w:color="auto"/>
        <w:bottom w:val="none" w:sz="0" w:space="0" w:color="auto"/>
        <w:right w:val="none" w:sz="0" w:space="0" w:color="auto"/>
      </w:divBdr>
      <w:divsChild>
        <w:div w:id="927230072">
          <w:marLeft w:val="0"/>
          <w:marRight w:val="0"/>
          <w:marTop w:val="0"/>
          <w:marBottom w:val="0"/>
          <w:divBdr>
            <w:top w:val="none" w:sz="0" w:space="0" w:color="auto"/>
            <w:left w:val="none" w:sz="0" w:space="0" w:color="auto"/>
            <w:bottom w:val="none" w:sz="0" w:space="0" w:color="auto"/>
            <w:right w:val="none" w:sz="0" w:space="0" w:color="auto"/>
          </w:divBdr>
        </w:div>
      </w:divsChild>
    </w:div>
    <w:div w:id="1759209168">
      <w:bodyDiv w:val="1"/>
      <w:marLeft w:val="0"/>
      <w:marRight w:val="0"/>
      <w:marTop w:val="0"/>
      <w:marBottom w:val="0"/>
      <w:divBdr>
        <w:top w:val="none" w:sz="0" w:space="0" w:color="auto"/>
        <w:left w:val="none" w:sz="0" w:space="0" w:color="auto"/>
        <w:bottom w:val="none" w:sz="0" w:space="0" w:color="auto"/>
        <w:right w:val="none" w:sz="0" w:space="0" w:color="auto"/>
      </w:divBdr>
    </w:div>
    <w:div w:id="1761171113">
      <w:bodyDiv w:val="1"/>
      <w:marLeft w:val="0"/>
      <w:marRight w:val="0"/>
      <w:marTop w:val="0"/>
      <w:marBottom w:val="0"/>
      <w:divBdr>
        <w:top w:val="none" w:sz="0" w:space="0" w:color="auto"/>
        <w:left w:val="none" w:sz="0" w:space="0" w:color="auto"/>
        <w:bottom w:val="none" w:sz="0" w:space="0" w:color="auto"/>
        <w:right w:val="none" w:sz="0" w:space="0" w:color="auto"/>
      </w:divBdr>
    </w:div>
    <w:div w:id="1780484286">
      <w:bodyDiv w:val="1"/>
      <w:marLeft w:val="0"/>
      <w:marRight w:val="0"/>
      <w:marTop w:val="0"/>
      <w:marBottom w:val="0"/>
      <w:divBdr>
        <w:top w:val="none" w:sz="0" w:space="0" w:color="auto"/>
        <w:left w:val="none" w:sz="0" w:space="0" w:color="auto"/>
        <w:bottom w:val="none" w:sz="0" w:space="0" w:color="auto"/>
        <w:right w:val="none" w:sz="0" w:space="0" w:color="auto"/>
      </w:divBdr>
    </w:div>
    <w:div w:id="1846673956">
      <w:marLeft w:val="0"/>
      <w:marRight w:val="0"/>
      <w:marTop w:val="0"/>
      <w:marBottom w:val="0"/>
      <w:divBdr>
        <w:top w:val="none" w:sz="0" w:space="0" w:color="auto"/>
        <w:left w:val="none" w:sz="0" w:space="0" w:color="auto"/>
        <w:bottom w:val="none" w:sz="0" w:space="0" w:color="auto"/>
        <w:right w:val="none" w:sz="0" w:space="0" w:color="auto"/>
      </w:divBdr>
      <w:divsChild>
        <w:div w:id="274874042">
          <w:marLeft w:val="0"/>
          <w:marRight w:val="0"/>
          <w:marTop w:val="0"/>
          <w:marBottom w:val="0"/>
          <w:divBdr>
            <w:top w:val="none" w:sz="0" w:space="0" w:color="auto"/>
            <w:left w:val="none" w:sz="0" w:space="0" w:color="auto"/>
            <w:bottom w:val="none" w:sz="0" w:space="0" w:color="auto"/>
            <w:right w:val="none" w:sz="0" w:space="0" w:color="auto"/>
          </w:divBdr>
        </w:div>
      </w:divsChild>
    </w:div>
    <w:div w:id="1870995039">
      <w:bodyDiv w:val="1"/>
      <w:marLeft w:val="0"/>
      <w:marRight w:val="0"/>
      <w:marTop w:val="0"/>
      <w:marBottom w:val="0"/>
      <w:divBdr>
        <w:top w:val="none" w:sz="0" w:space="0" w:color="auto"/>
        <w:left w:val="none" w:sz="0" w:space="0" w:color="auto"/>
        <w:bottom w:val="none" w:sz="0" w:space="0" w:color="auto"/>
        <w:right w:val="none" w:sz="0" w:space="0" w:color="auto"/>
      </w:divBdr>
    </w:div>
    <w:div w:id="1892185104">
      <w:bodyDiv w:val="1"/>
      <w:marLeft w:val="0"/>
      <w:marRight w:val="0"/>
      <w:marTop w:val="0"/>
      <w:marBottom w:val="0"/>
      <w:divBdr>
        <w:top w:val="none" w:sz="0" w:space="0" w:color="auto"/>
        <w:left w:val="none" w:sz="0" w:space="0" w:color="auto"/>
        <w:bottom w:val="none" w:sz="0" w:space="0" w:color="auto"/>
        <w:right w:val="none" w:sz="0" w:space="0" w:color="auto"/>
      </w:divBdr>
    </w:div>
    <w:div w:id="1895388213">
      <w:bodyDiv w:val="1"/>
      <w:marLeft w:val="0"/>
      <w:marRight w:val="0"/>
      <w:marTop w:val="0"/>
      <w:marBottom w:val="0"/>
      <w:divBdr>
        <w:top w:val="none" w:sz="0" w:space="0" w:color="auto"/>
        <w:left w:val="none" w:sz="0" w:space="0" w:color="auto"/>
        <w:bottom w:val="none" w:sz="0" w:space="0" w:color="auto"/>
        <w:right w:val="none" w:sz="0" w:space="0" w:color="auto"/>
      </w:divBdr>
    </w:div>
    <w:div w:id="1917860172">
      <w:bodyDiv w:val="1"/>
      <w:marLeft w:val="0"/>
      <w:marRight w:val="0"/>
      <w:marTop w:val="0"/>
      <w:marBottom w:val="0"/>
      <w:divBdr>
        <w:top w:val="none" w:sz="0" w:space="0" w:color="auto"/>
        <w:left w:val="none" w:sz="0" w:space="0" w:color="auto"/>
        <w:bottom w:val="none" w:sz="0" w:space="0" w:color="auto"/>
        <w:right w:val="none" w:sz="0" w:space="0" w:color="auto"/>
      </w:divBdr>
    </w:div>
    <w:div w:id="1936983411">
      <w:bodyDiv w:val="1"/>
      <w:marLeft w:val="0"/>
      <w:marRight w:val="0"/>
      <w:marTop w:val="0"/>
      <w:marBottom w:val="0"/>
      <w:divBdr>
        <w:top w:val="none" w:sz="0" w:space="0" w:color="auto"/>
        <w:left w:val="none" w:sz="0" w:space="0" w:color="auto"/>
        <w:bottom w:val="none" w:sz="0" w:space="0" w:color="auto"/>
        <w:right w:val="none" w:sz="0" w:space="0" w:color="auto"/>
      </w:divBdr>
    </w:div>
    <w:div w:id="2029866125">
      <w:bodyDiv w:val="1"/>
      <w:marLeft w:val="0"/>
      <w:marRight w:val="0"/>
      <w:marTop w:val="0"/>
      <w:marBottom w:val="0"/>
      <w:divBdr>
        <w:top w:val="none" w:sz="0" w:space="0" w:color="auto"/>
        <w:left w:val="none" w:sz="0" w:space="0" w:color="auto"/>
        <w:bottom w:val="none" w:sz="0" w:space="0" w:color="auto"/>
        <w:right w:val="none" w:sz="0" w:space="0" w:color="auto"/>
      </w:divBdr>
    </w:div>
    <w:div w:id="2040005437">
      <w:bodyDiv w:val="1"/>
      <w:marLeft w:val="0"/>
      <w:marRight w:val="0"/>
      <w:marTop w:val="0"/>
      <w:marBottom w:val="0"/>
      <w:divBdr>
        <w:top w:val="none" w:sz="0" w:space="0" w:color="auto"/>
        <w:left w:val="none" w:sz="0" w:space="0" w:color="auto"/>
        <w:bottom w:val="none" w:sz="0" w:space="0" w:color="auto"/>
        <w:right w:val="none" w:sz="0" w:space="0" w:color="auto"/>
      </w:divBdr>
    </w:div>
    <w:div w:id="2053455708">
      <w:bodyDiv w:val="1"/>
      <w:marLeft w:val="0"/>
      <w:marRight w:val="0"/>
      <w:marTop w:val="0"/>
      <w:marBottom w:val="0"/>
      <w:divBdr>
        <w:top w:val="none" w:sz="0" w:space="0" w:color="auto"/>
        <w:left w:val="none" w:sz="0" w:space="0" w:color="auto"/>
        <w:bottom w:val="none" w:sz="0" w:space="0" w:color="auto"/>
        <w:right w:val="none" w:sz="0" w:space="0" w:color="auto"/>
      </w:divBdr>
    </w:div>
    <w:div w:id="2076194717">
      <w:bodyDiv w:val="1"/>
      <w:marLeft w:val="0"/>
      <w:marRight w:val="0"/>
      <w:marTop w:val="0"/>
      <w:marBottom w:val="0"/>
      <w:divBdr>
        <w:top w:val="none" w:sz="0" w:space="0" w:color="auto"/>
        <w:left w:val="none" w:sz="0" w:space="0" w:color="auto"/>
        <w:bottom w:val="none" w:sz="0" w:space="0" w:color="auto"/>
        <w:right w:val="none" w:sz="0" w:space="0" w:color="auto"/>
      </w:divBdr>
    </w:div>
    <w:div w:id="2084982687">
      <w:bodyDiv w:val="1"/>
      <w:marLeft w:val="0"/>
      <w:marRight w:val="0"/>
      <w:marTop w:val="0"/>
      <w:marBottom w:val="0"/>
      <w:divBdr>
        <w:top w:val="none" w:sz="0" w:space="0" w:color="auto"/>
        <w:left w:val="none" w:sz="0" w:space="0" w:color="auto"/>
        <w:bottom w:val="none" w:sz="0" w:space="0" w:color="auto"/>
        <w:right w:val="none" w:sz="0" w:space="0" w:color="auto"/>
      </w:divBdr>
    </w:div>
    <w:div w:id="2089419116">
      <w:bodyDiv w:val="1"/>
      <w:marLeft w:val="0"/>
      <w:marRight w:val="0"/>
      <w:marTop w:val="0"/>
      <w:marBottom w:val="0"/>
      <w:divBdr>
        <w:top w:val="none" w:sz="0" w:space="0" w:color="auto"/>
        <w:left w:val="none" w:sz="0" w:space="0" w:color="auto"/>
        <w:bottom w:val="none" w:sz="0" w:space="0" w:color="auto"/>
        <w:right w:val="none" w:sz="0" w:space="0" w:color="auto"/>
      </w:divBdr>
    </w:div>
    <w:div w:id="2100634415">
      <w:bodyDiv w:val="1"/>
      <w:marLeft w:val="0"/>
      <w:marRight w:val="0"/>
      <w:marTop w:val="0"/>
      <w:marBottom w:val="0"/>
      <w:divBdr>
        <w:top w:val="none" w:sz="0" w:space="0" w:color="auto"/>
        <w:left w:val="none" w:sz="0" w:space="0" w:color="auto"/>
        <w:bottom w:val="none" w:sz="0" w:space="0" w:color="auto"/>
        <w:right w:val="none" w:sz="0" w:space="0" w:color="auto"/>
      </w:divBdr>
    </w:div>
    <w:div w:id="2113738570">
      <w:bodyDiv w:val="1"/>
      <w:marLeft w:val="0"/>
      <w:marRight w:val="0"/>
      <w:marTop w:val="0"/>
      <w:marBottom w:val="0"/>
      <w:divBdr>
        <w:top w:val="none" w:sz="0" w:space="0" w:color="auto"/>
        <w:left w:val="none" w:sz="0" w:space="0" w:color="auto"/>
        <w:bottom w:val="none" w:sz="0" w:space="0" w:color="auto"/>
        <w:right w:val="none" w:sz="0" w:space="0" w:color="auto"/>
      </w:divBdr>
    </w:div>
    <w:div w:id="2124306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 = '1.0' encoding = 'UTF-8' standalone = 'yes'?>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s://wwwn.cdc.gov/nchs/data/nhanes/2011-2012/labmethods/ihgem_met_g_mercuryspecies.pdf."/>
   <Relationship Id="rId100" Type="http://schemas.openxmlformats.org/officeDocument/2006/relationships/hyperlink" TargetMode="External" Target="https://www.atsdr.cdc.gov/toxprofiles/tp43.pdf."/>
   <Relationship Id="rId101" Type="http://schemas.openxmlformats.org/officeDocument/2006/relationships/hyperlink" TargetMode="External" Target="https://www.atsdr.cdc.gov/ToxProfiles/tp43-c5.pdf."/>
   <Relationship Id="rId102" Type="http://schemas.openxmlformats.org/officeDocument/2006/relationships/hyperlink" TargetMode="External" Target="https://ntp.niehs.nih.gov/ntp/roc/content/profiles/hexachloroethane.pdf."/>
   <Relationship Id="rId103" Type="http://schemas.openxmlformats.org/officeDocument/2006/relationships/hyperlink" TargetMode="External" Target="https://www.atsdr.cdc.gov/phs/phs.asp?id=868&amp;tid=169."/>
   <Relationship Id="rId104" Type="http://schemas.openxmlformats.org/officeDocument/2006/relationships/hyperlink" TargetMode="External" Target="https://www.cdc.gov/nceh/lead/tips.htm."/>
   <Relationship Id="rId105" Type="http://schemas.openxmlformats.org/officeDocument/2006/relationships/hyperlink" TargetMode="External" Target="https://www.epa.gov/dwstandardsregulations/use-lead-free-pipes-fittings-fixtures-solder-and-flux-drinking-water."/>
   <Relationship Id="rId106" Type="http://schemas.openxmlformats.org/officeDocument/2006/relationships/hyperlink" TargetMode="External" Target="https://www.epa.gov/dwstandardsregulations."/>
   <Relationship Id="rId107" Type="http://schemas.openxmlformats.org/officeDocument/2006/relationships/hyperlink" TargetMode="External" Target="https://www.congress.gov/104/plaws/publ142/PLAW-104publ142.pdf."/>
   <Relationship Id="rId108" Type="http://schemas.openxmlformats.org/officeDocument/2006/relationships/hyperlink" TargetMode="External" Target="https://oehha.ca.gov/chemicals/mirex."/>
   <Relationship Id="rId109" Type="http://schemas.openxmlformats.org/officeDocument/2006/relationships/hyperlink" TargetMode="External" Target="https://www.cancer.org/cancer/cancer-causes/mtbe.html."/>
   <Relationship Id="rId11" Type="http://schemas.openxmlformats.org/officeDocument/2006/relationships/hyperlink" TargetMode="External" Target="https://wwwn.cdc.gov/nchs/data/nhanes/2011-2012/labmethods/uiouhg_g_met_iodine_mercury.pdf."/>
   <Relationship Id="rId110" Type="http://schemas.openxmlformats.org/officeDocument/2006/relationships/hyperlink" TargetMode="External" Target="https://www.atsdr.cdc.gov/PHS/PHS.asp?id=527&amp;tid=94."/>
   <Relationship Id="rId111" Type="http://schemas.openxmlformats.org/officeDocument/2006/relationships/hyperlink" TargetMode="External" Target="https://cfpub.epa.gov/ncea/risk/recordisplay.cfm?deid=210404."/>
   <Relationship Id="rId112" Type="http://schemas.openxmlformats.org/officeDocument/2006/relationships/hyperlink" TargetMode="External" Target="https://archive.epa.gov/epa/aboutepa/epa-bans-pcb-manufacture-phases-out-uses.html."/>
   <Relationship Id="rId113" Type="http://schemas.openxmlformats.org/officeDocument/2006/relationships/hyperlink" TargetMode="External" Target="https://www.epa.gov/assessing-and-managing-chemicals-under-tsca/risk-management-and-polyfluoroalkyl-substances-pfass."/>
   <Relationship Id="rId114" Type="http://schemas.openxmlformats.org/officeDocument/2006/relationships/hyperlink" TargetMode="External" Target="https://www.federalregister.gov/documents/2002/12/09/02-31011/perfluoroalkyl-sulfonates-significant-new-use-rule."/>
   <Relationship Id="rId115" Type="http://schemas.openxmlformats.org/officeDocument/2006/relationships/hyperlink" TargetMode="External" Target="https://www.cpsc.gov/Business--Manufacturing/Business-Education/Business-Guidance/Phthalates-Information."/>
   <Relationship Id="rId116" Type="http://schemas.openxmlformats.org/officeDocument/2006/relationships/hyperlink" TargetMode="External" Target="https://www.ncbi.nlm.nih.gov/books/NBK236351/."/>
   <Relationship Id="rId117" Type="http://schemas.openxmlformats.org/officeDocument/2006/relationships/hyperlink" TargetMode="External" Target="https://www.epa.gov/sites/production/files/2016-09/documents/2-3-7-8-tetrachlorodibenzo-p-dioxin.pdf."/>
   <Relationship Id="rId118" Type="http://schemas.openxmlformats.org/officeDocument/2006/relationships/hyperlink" TargetMode="External" Target="https://www.epa.gov/ingredients-used-pesticide-products/tetrachlorvinphos-tcvp."/>
   <Relationship Id="rId119" Type="http://schemas.openxmlformats.org/officeDocument/2006/relationships/hyperlink" TargetMode="External" Target="http://digicoll.library.wisc.edu/cgi-bin/EcoNatRes/EcoNatRes-idx?type=goto&amp;id=EcoNatRes.MinYB1972v1&amp;page=1358&amp;isize=XL."/>
   <Relationship Id="rId12" Type="http://schemas.openxmlformats.org/officeDocument/2006/relationships/hyperlink" TargetMode="External" Target="https://wwwn.cdc.gov/nchs/data/nhanes/2013-2014/labmethods/UAS_UASS_H_MET.pdf."/>
   <Relationship Id="rId120" Type="http://schemas.openxmlformats.org/officeDocument/2006/relationships/hyperlink" TargetMode="External" Target="https://www.cdc.gov/vaccinesafety/concerns/thimerosal/index.html."/>
   <Relationship Id="rId121" Type="http://schemas.openxmlformats.org/officeDocument/2006/relationships/hyperlink" TargetMode="External" Target="https://www.fda.gov/newsevents/newsroom/pressannouncements/ucm517478.htm."/>
   <Relationship Id="rId122" Type="http://schemas.openxmlformats.org/officeDocument/2006/relationships/hyperlink" TargetMode="External" Target="http://www.toxipedia.org/display/toxipedia/Trichloroethylene."/>
   <Relationship Id="rId123" Type="http://schemas.openxmlformats.org/officeDocument/2006/relationships/image" Target="media/image3.png"/>
   <Relationship Id="rId124" Type="http://schemas.openxmlformats.org/officeDocument/2006/relationships/image" Target="media/image4.png"/>
   <Relationship Id="rId125" Type="http://schemas.openxmlformats.org/officeDocument/2006/relationships/image" Target="media/image5.png"/>
   <Relationship Id="rId126" Type="http://schemas.openxmlformats.org/officeDocument/2006/relationships/image" Target="media/image6.png"/>
   <Relationship Id="rId127" Type="http://schemas.openxmlformats.org/officeDocument/2006/relationships/hyperlink" TargetMode="External" Target="https://www.cdc.gov/exposurereport/pdf/fourthreport.pdf"/>
   <Relationship Id="rId128" Type="http://schemas.openxmlformats.org/officeDocument/2006/relationships/fontTable" Target="fontTable.xml"/>
   <Relationship Id="rId129" Type="http://schemas.openxmlformats.org/officeDocument/2006/relationships/theme" Target="theme/theme1.xml"/>
   <Relationship Id="rId13" Type="http://schemas.openxmlformats.org/officeDocument/2006/relationships/hyperlink" TargetMode="External" Target="https://www.cdc.gov/nchs/data/nhanes/nhanes_03_04/l06age_c_met.pdf."/>
   <Relationship Id="rId14" Type="http://schemas.openxmlformats.org/officeDocument/2006/relationships/hyperlink" TargetMode="External" Target="https://wwwn.cdc.gov/nchs/data/nhanes/2007-2008/labmethods/UAM_E_met.pdf."/>
   <Relationship Id="rId15" Type="http://schemas.openxmlformats.org/officeDocument/2006/relationships/hyperlink" TargetMode="External" Target="https://wwwn.cdc.gov/nchs/data/nhanes/2013-2014/labmethods/DEET_H_met.pdf."/>
   <Relationship Id="rId16" Type="http://schemas.openxmlformats.org/officeDocument/2006/relationships/hyperlink" TargetMode="External" Target="https://wwwn.cdc.gov/nchs/data/nhanes/2011-2012/labmethods/eph_g_met.pdf."/>
   <Relationship Id="rId17" Type="http://schemas.openxmlformats.org/officeDocument/2006/relationships/hyperlink" TargetMode="External" Target="https://wwwn.cdc.gov/nchs/nhanes/2003-2004/SSMEL_C.htm."/>
   <Relationship Id="rId18" Type="http://schemas.openxmlformats.org/officeDocument/2006/relationships/hyperlink" TargetMode="External" Target="https://wwwn.cdc.gov/Nchs/Nhanes/2003-2004/L28PBE_C.htm."/>
   <Relationship Id="rId19" Type="http://schemas.openxmlformats.org/officeDocument/2006/relationships/hyperlink" TargetMode="External" Target="https://wwwn.cdc.gov/Nchs/Nhanes/2011-2012/COTNAL_G.htm."/>
   <Relationship Id="rId2" Type="http://schemas.openxmlformats.org/officeDocument/2006/relationships/numbering" Target="numbering.xml"/>
   <Relationship Id="rId20" Type="http://schemas.openxmlformats.org/officeDocument/2006/relationships/hyperlink" TargetMode="External" Target="https://wwwn.cdc.gov/nchs/data/nhanes/2005-2006/labmethods/carb_op_met_carbamates.pdf."/>
   <Relationship Id="rId21" Type="http://schemas.openxmlformats.org/officeDocument/2006/relationships/hyperlink" TargetMode="External" Target="https://wwwn.cdc.gov/Nchs/Nhanes/2003-2004/L28DFP_C.htm."/>
   <Relationship Id="rId22" Type="http://schemas.openxmlformats.org/officeDocument/2006/relationships/hyperlink" TargetMode="External" Target="https://wwwn.cdc.gov/Nchs/Nhanes/2003-2004/L28OCP_C.htm."/>
   <Relationship Id="rId23" Type="http://schemas.openxmlformats.org/officeDocument/2006/relationships/hyperlink" TargetMode="External" Target="https://wwwn.cdc.gov/Nchs/Nhanes/2007-2008/OPD_E.htm."/>
   <Relationship Id="rId24" Type="http://schemas.openxmlformats.org/officeDocument/2006/relationships/hyperlink" TargetMode="External" Target="https://wwwn.cdc.gov/nchs/data/nhanes/2013-2014/labmethods/PERNT_H_MET.pdf."/>
   <Relationship Id="rId25" Type="http://schemas.openxmlformats.org/officeDocument/2006/relationships/hyperlink" TargetMode="External" Target="https://wwwn.cdc.gov/nchs/data/nhanes/2013-2014/labmethods/PFAS_H_MET.pdf."/>
   <Relationship Id="rId26" Type="http://schemas.openxmlformats.org/officeDocument/2006/relationships/hyperlink" TargetMode="External" Target="https://wwwn.cdc.gov/nchs/data/nhanes/2013-2014/labmethods/PHTHTE_H_MET_Phthalates.pdf."/>
   <Relationship Id="rId27" Type="http://schemas.openxmlformats.org/officeDocument/2006/relationships/hyperlink" TargetMode="External" Target="https://wwwn.cdc.gov/Nchs/Nhanes/2009-2010/PHYTO_F.htm."/>
   <Relationship Id="rId28" Type="http://schemas.openxmlformats.org/officeDocument/2006/relationships/hyperlink" TargetMode="External" Target="https://wwwn.cdc.gov/Nchs/Nhanes/2009-2010/UPHOPM_F.htm."/>
   <Relationship Id="rId29" Type="http://schemas.openxmlformats.org/officeDocument/2006/relationships/hyperlink" TargetMode="External" Target="https://wwwn.cdc.gov/Nchs/Nhanes/2007-2008/UPP_E.htm."/>
   <Relationship Id="rId3" Type="http://schemas.openxmlformats.org/officeDocument/2006/relationships/styles" Target="styles.xml"/>
   <Relationship Id="rId30" Type="http://schemas.openxmlformats.org/officeDocument/2006/relationships/hyperlink" TargetMode="External" Target="https://wwwn.cdc.gov/nchs/data/nhanes/2011-2012/labmethods/pah_g_met.pdf."/>
   <Relationship Id="rId31" Type="http://schemas.openxmlformats.org/officeDocument/2006/relationships/hyperlink" TargetMode="External" Target="https://wwwn.cdc.gov/nchs/data/nhanes/2013-2014/labmethods/VOCWB_H_VOCWBS_H_met.pdf."/>
   <Relationship Id="rId32" Type="http://schemas.openxmlformats.org/officeDocument/2006/relationships/image" Target="media/image1.png"/>
   <Relationship Id="rId33" Type="http://schemas.openxmlformats.org/officeDocument/2006/relationships/image" Target="media/image2.png"/>
   <Relationship Id="rId34" Type="http://schemas.openxmlformats.org/officeDocument/2006/relationships/hyperlink" TargetMode="External" Target="http://www.inchem.org/documents/ukpids/ukpids/ukpid41.htm."/>
   <Relationship Id="rId35" Type="http://schemas.openxmlformats.org/officeDocument/2006/relationships/hyperlink" TargetMode="External" Target="https://www.atsdr.cdc.gov/ToxProfiles/tp2.pdf."/>
   <Relationship Id="rId36" Type="http://schemas.openxmlformats.org/officeDocument/2006/relationships/hyperlink" TargetMode="External" Target="https://pubchem.ncbi.nlm.nih.gov/compound/234."/>
   <Relationship Id="rId37" Type="http://schemas.openxmlformats.org/officeDocument/2006/relationships/hyperlink" TargetMode="External" Target="https://www.atsdr.cdc.gov/ToxProfiles/tp2.pdf."/>
   <Relationship Id="rId38" Type="http://schemas.openxmlformats.org/officeDocument/2006/relationships/hyperlink" TargetMode="External" Target="https://www.cdc.gov/exposurereport/pdf/fourthreport.pdf."/>
   <Relationship Id="rId39" Type="http://schemas.openxmlformats.org/officeDocument/2006/relationships/hyperlink" TargetMode="External" Target="https://www.atsdr.cdc.gov/ToxProfiles/tp23.pdf."/>
   <Relationship Id="rId4" Type="http://schemas.openxmlformats.org/officeDocument/2006/relationships/settings" Target="settings.xml"/>
   <Relationship Id="rId40" Type="http://schemas.openxmlformats.org/officeDocument/2006/relationships/hyperlink" TargetMode="External" Target="https://digitalfire.com/4sight/hazards/ceramic_hazard_barium_and_compounds__toxicology_321.html."/>
   <Relationship Id="rId41" Type="http://schemas.openxmlformats.org/officeDocument/2006/relationships/hyperlink" TargetMode="External" Target="https://books.google.com/books?id=UTKWehimCkEC&amp;pg=PA44&amp;lpg=PA44&amp;dq=barium+half+life+blood&amp;source=bl&amp;ots=r-sg5_z8vf&amp;sig=3cyavKJmEbMfXCQV_heAGywb6Bw&amp;hl=en&amp;sa=X&amp;ved=0ahUKEwjwp5PA59nVAhUB2mMKHaWzBiMQ6AEITjAI"/>
   <Relationship Id="rId42" Type="http://schemas.openxmlformats.org/officeDocument/2006/relationships/hyperlink" TargetMode="External" Target="https://www.atsdr.cdc.gov/toxprofiles/tp4.pdf."/>
   <Relationship Id="rId43" Type="http://schemas.openxmlformats.org/officeDocument/2006/relationships/hyperlink" TargetMode="External" Target="https://www.cdc.gov/exposurereport/pdf/fourthreport.pdf."/>
   <Relationship Id="rId44" Type="http://schemas.openxmlformats.org/officeDocument/2006/relationships/hyperlink" TargetMode="External" Target="https://pubchem.ncbi.nlm.nih.gov/compound/2513."/>
   <Relationship Id="rId45" Type="http://schemas.openxmlformats.org/officeDocument/2006/relationships/hyperlink" TargetMode="External" Target="https://www.atsdr.cdc.gov/ToxProfiles/tp157.pdf."/>
   <Relationship Id="rId46" Type="http://schemas.openxmlformats.org/officeDocument/2006/relationships/hyperlink" TargetMode="External" Target="https://www.cdc.gov/exposurereport/pdf/fourthreport.pdf."/>
   <Relationship Id="rId47" Type="http://schemas.openxmlformats.org/officeDocument/2006/relationships/hyperlink" TargetMode="External" Target="https://www.atsdr.cdc.gov/toxprofiles/tp33.pdf."/>
   <Relationship Id="rId48" Type="http://schemas.openxmlformats.org/officeDocument/2006/relationships/hyperlink" TargetMode="External" Target="https://www.cdc.gov/exposurereport/pdf/fourthreport.pdf."/>
   <Relationship Id="rId49" Type="http://schemas.openxmlformats.org/officeDocument/2006/relationships/hyperlink" TargetMode="External" Target="https://www.atsdr.cdc.gov/ToxProfiles/tp13.pdf."/>
   <Relationship Id="rId5" Type="http://schemas.openxmlformats.org/officeDocument/2006/relationships/webSettings" Target="webSettings.xml"/>
   <Relationship Id="rId50" Type="http://schemas.openxmlformats.org/officeDocument/2006/relationships/hyperlink" TargetMode="External" Target="https://www.atsdr.cdc.gov/toxguides/toxguide-13.pdf."/>
   <Relationship Id="rId51" Type="http://schemas.openxmlformats.org/officeDocument/2006/relationships/hyperlink" TargetMode="External" Target="https://www.ncbi.nlm.nih.gov/books/NBK236462/."/>
   <Relationship Id="rId52" Type="http://schemas.openxmlformats.org/officeDocument/2006/relationships/hyperlink" TargetMode="External" Target="http://www.inchem.org/documents/pims/chemical/inorglea.htm"/>
   <Relationship Id="rId53" Type="http://schemas.openxmlformats.org/officeDocument/2006/relationships/hyperlink" TargetMode="External" Target="http://www.oregon.gov/oha/PH/HEALTHYENVIRONMENTS/HEALTHYNEIGHBORHOODS/LEADPOISONING/MEDICALPROVIDERSLABORATORIES/Documents/introhealtheffectsmedicalprovider.pdf."/>
   <Relationship Id="rId54" Type="http://schemas.openxmlformats.org/officeDocument/2006/relationships/hyperlink" TargetMode="External" Target="https://www.cdc.gov/biomonitoring/Lead_BiomonitoringSummary.html."/>
   <Relationship Id="rId55" Type="http://schemas.openxmlformats.org/officeDocument/2006/relationships/hyperlink" TargetMode="External" Target="https://wwwn.cdc.gov/nchs/data/nhanes/2013-2014/labmethods/PbCd_H_MET.pdf."/>
   <Relationship Id="rId56" Type="http://schemas.openxmlformats.org/officeDocument/2006/relationships/hyperlink" TargetMode="External" Target="https://echa.europa.eu/documents/10162/13626/lead_clh_proposal_en.pdf."/>
   <Relationship Id="rId57" Type="http://schemas.openxmlformats.org/officeDocument/2006/relationships/hyperlink" TargetMode="External" Target="https://books.google.com/books/about/Clinical_Neurotoxicology.html?id=Pmcy24y2HyMC."/>
   <Relationship Id="rId58" Type="http://schemas.openxmlformats.org/officeDocument/2006/relationships/hyperlink" TargetMode="External" Target="https://www.mayomedicallaboratories.com/test-catalog/Clinical+and+Interpretive/89120."/>
   <Relationship Id="rId59" Type="http://schemas.openxmlformats.org/officeDocument/2006/relationships/hyperlink" TargetMode="External" Target="https://www.atsdr.cdc.gov/mhmi/mmg46.pdf."/>
   <Relationship Id="rId6" Type="http://schemas.openxmlformats.org/officeDocument/2006/relationships/hyperlink" TargetMode="External" Target="mailto:nguyenvy@umich.edu"/>
   <Relationship Id="rId60" Type="http://schemas.openxmlformats.org/officeDocument/2006/relationships/hyperlink" TargetMode="External" Target="https://pubchem.ncbi.nlm.nih.gov/compound/mercury"/>
   <Relationship Id="rId61" Type="http://schemas.openxmlformats.org/officeDocument/2006/relationships/hyperlink" TargetMode="External" Target="https://www.atsdr.cdc.gov/ToxProfiles/tp46.pdf."/>
   <Relationship Id="rId62" Type="http://schemas.openxmlformats.org/officeDocument/2006/relationships/hyperlink" TargetMode="External" Target="http://www.who.int/vaccine_safety/committee/topics/thiomersal/statement_jul2006/en/."/>
   <Relationship Id="rId63" Type="http://schemas.openxmlformats.org/officeDocument/2006/relationships/hyperlink" TargetMode="External" Target="http://enhs.umn.edu/current/5103_spring2003/mercury/mercdose.html."/>
   <Relationship Id="rId64" Type="http://schemas.openxmlformats.org/officeDocument/2006/relationships/hyperlink" TargetMode="External" Target="https://www.cdc.gov/exposurereport/pdf/fourthreport.pdf."/>
   <Relationship Id="rId65" Type="http://schemas.openxmlformats.org/officeDocument/2006/relationships/hyperlink" TargetMode="External" Target="https://www.cdc.gov/biomonitoring/Mercury_BiomonitoringSummary.html."/>
   <Relationship Id="rId66" Type="http://schemas.openxmlformats.org/officeDocument/2006/relationships/hyperlink" TargetMode="External" Target="https://www.atsdr.cdc.gov/mhmi/mmg46.pdf."/>
   <Relationship Id="rId67" Type="http://schemas.openxmlformats.org/officeDocument/2006/relationships/hyperlink" TargetMode="External" Target="https://www.atsdr.cdc.gov/ToxProfiles/tp212.pdf."/>
   <Relationship Id="rId68" Type="http://schemas.openxmlformats.org/officeDocument/2006/relationships/hyperlink" TargetMode="External" Target="https://www.atsdr.cdc.gov/ToxProfiles/tp162.pdf."/>
   <Relationship Id="rId69" Type="http://schemas.openxmlformats.org/officeDocument/2006/relationships/hyperlink" TargetMode="External" Target="http://www.acutetox.eu/pdf_human_short/66-Thallium"/>
   <Relationship Id="rId7" Type="http://schemas.openxmlformats.org/officeDocument/2006/relationships/hyperlink" TargetMode="External" Target="https://wwwn.cdc.gov/nchs/data/nhanes/2011-2012/labmethods/uhm_g_met_heavy_metals.pdf."/>
   <Relationship Id="rId70" Type="http://schemas.openxmlformats.org/officeDocument/2006/relationships/hyperlink" TargetMode="External" Target="http://www.questdiagnostics.com/testcenter/testguide.action%3Fdc%3DTH_Thallium."/>
   <Relationship Id="rId71" Type="http://schemas.openxmlformats.org/officeDocument/2006/relationships/hyperlink" TargetMode="External" Target="https://www.atsdr.cdc.gov/toxprofiles/tp186.pdf."/>
   <Relationship Id="rId72" Type="http://schemas.openxmlformats.org/officeDocument/2006/relationships/hyperlink" TargetMode="External" Target="https://www.atsdr.cdc.gov/ToxProfiles/tp150.pdf."/>
   <Relationship Id="rId73" Type="http://schemas.openxmlformats.org/officeDocument/2006/relationships/hyperlink" TargetMode="External" Target="http://www.inchem.org/documents/jecfa/jecmono/v17je33.htm."/>
   <Relationship Id="rId74" Type="http://schemas.openxmlformats.org/officeDocument/2006/relationships/hyperlink" TargetMode="External" Target="https://www.epa.gov/safepestcontrol/food-and-pesticides."/>
   <Relationship Id="rId75" Type="http://schemas.openxmlformats.org/officeDocument/2006/relationships/hyperlink" TargetMode="External" Target="https://www.atsdr.cdc.gov/substances/toxsubstance.asp?toxid=56."/>
   <Relationship Id="rId76" Type="http://schemas.openxmlformats.org/officeDocument/2006/relationships/hyperlink" TargetMode="External" Target="https://nepis.epa.gov/Exe/ZyNET.exe/P100G7G6.TXT?ZyActionD=ZyDocument&amp;Client=EPA&amp;Index=2011+Thru+2015&amp;Docs=&amp;Query=&amp;Time=&amp;EndTime=&amp;SearchMethod=1&amp;TocRestrict=n&amp;Toc=&amp;TocEntry=&amp;QField=&amp;QFieldYear=&amp;QFieldMonth=&amp;QFieldDay=&amp;IntQFieldOp=0&amp;ExtQFieldOp=0&amp;XmlQuery=."/>
   <Relationship Id="rId77" Type="http://schemas.openxmlformats.org/officeDocument/2006/relationships/hyperlink" TargetMode="External" Target="http://www.toxipedia.org/display/toxipedia/Azinphos-Methyl."/>
   <Relationship Id="rId78" Type="http://schemas.openxmlformats.org/officeDocument/2006/relationships/hyperlink" TargetMode="External" Target="https://www.ewg.org/research/timeline-bpa-invention-phase-out"/>
   <Relationship Id="rId79" Type="http://schemas.openxmlformats.org/officeDocument/2006/relationships/hyperlink" TargetMode="External" Target="http://www.toxipedia.org/display/toxipedia/Carbofuran."/>
   <Relationship Id="rId8" Type="http://schemas.openxmlformats.org/officeDocument/2006/relationships/hyperlink" TargetMode="External" Target="https://wwwn.cdc.gov/nchs/data/nhanes/2013-2014/labmethods/PbCd_H_MET.pdf."/>
   <Relationship Id="rId80" Type="http://schemas.openxmlformats.org/officeDocument/2006/relationships/hyperlink" TargetMode="External" Target="https://archive.epa.gov/pesticides/reregistration/web/html/carbofuran_noic.html"/>
   <Relationship Id="rId81" Type="http://schemas.openxmlformats.org/officeDocument/2006/relationships/hyperlink" TargetMode="External" Target="https://www.atsdr.cdc.gov/phs/phs.asp?id=194&amp;tid=35."/>
   <Relationship Id="rId82" Type="http://schemas.openxmlformats.org/officeDocument/2006/relationships/hyperlink" TargetMode="External" Target="https://www.atsdr.cdc.gov/substances/toxsubstance.asp?toxid=87."/>
   <Relationship Id="rId83" Type="http://schemas.openxmlformats.org/officeDocument/2006/relationships/hyperlink" TargetMode="External" Target="https://www.atsdr.cdc.gov/phs/phs.asp?id=353&amp;tid=62."/>
   <Relationship Id="rId84" Type="http://schemas.openxmlformats.org/officeDocument/2006/relationships/hyperlink" TargetMode="External" Target="https://www.epa.gov/ingredients-used-pesticide-products/chlorpyrifos."/>
   <Relationship Id="rId85" Type="http://schemas.openxmlformats.org/officeDocument/2006/relationships/hyperlink" TargetMode="External" Target="https://www3.epa.gov/pesticides/chem_search/reg_actions/reregistration/fs_PC-059102_1-Oct-00.pdf."/>
   <Relationship Id="rId86" Type="http://schemas.openxmlformats.org/officeDocument/2006/relationships/hyperlink" TargetMode="External" Target="http://meic.org/issues/mining-in-montana/hardrock-and-cyanide-mining-in-montana/ban-on-cyanide-mining-in-montana-with-initiative-137/."/>
   <Relationship Id="rId87" Type="http://schemas.openxmlformats.org/officeDocument/2006/relationships/hyperlink" TargetMode="External" Target="http://docs.legis.wisconsin.gov/2001/related/proposals/ab95."/>
   <Relationship Id="rId88" Type="http://schemas.openxmlformats.org/officeDocument/2006/relationships/hyperlink" TargetMode="External" Target="http://www.toxipedia.org/display/toxipedia/Diazinon."/>
   <Relationship Id="rId89" Type="http://schemas.openxmlformats.org/officeDocument/2006/relationships/hyperlink" TargetMode="External" Target="https://www3.epa.gov/pesticides/chem_search/reg_actions/reregistration/frn_UG-2_23-Sep-2009.pdf."/>
   <Relationship Id="rId9" Type="http://schemas.openxmlformats.org/officeDocument/2006/relationships/hyperlink" TargetMode="External" Target="https://wwwn.cdc.gov/nchs/data/nhanes/2013-2014/labmethods/CUSEZN_H_met.pdf."/>
   <Relationship Id="rId90" Type="http://schemas.openxmlformats.org/officeDocument/2006/relationships/hyperlink" TargetMode="External" Target="https://archive.epa.gov/epa/aboutepa/ddt-regulatory-history-brief-survey-1975.html."/>
   <Relationship Id="rId91" Type="http://schemas.openxmlformats.org/officeDocument/2006/relationships/hyperlink" TargetMode="External" Target="https://www.epa.gov/sites/production/files/2016-09/documents/1-2-dibromo-3-chloropropane.pdf."/>
   <Relationship Id="rId92" Type="http://schemas.openxmlformats.org/officeDocument/2006/relationships/hyperlink" TargetMode="External" Target="https://www.atsdr.cdc.gov/substances/toxsubstance.asp?toxid=131."/>
   <Relationship Id="rId93" Type="http://schemas.openxmlformats.org/officeDocument/2006/relationships/hyperlink" TargetMode="External" Target="https://www.federalregister.gov/documents/1995/04/19/95-9166/dichlorvos-ddvp-deletion-of-certain-uses-and-directions."/>
   <Relationship Id="rId94" Type="http://schemas.openxmlformats.org/officeDocument/2006/relationships/hyperlink" TargetMode="External" Target="https://www.epa.gov/sites/production/files/2016-09/documents/ethyl-chloride.pdf."/>
   <Relationship Id="rId95" Type="http://schemas.openxmlformats.org/officeDocument/2006/relationships/hyperlink" TargetMode="External" Target="http://www.toxipedia.org/pages/viewpage.action?pageId=2822700."/>
   <Relationship Id="rId96" Type="http://schemas.openxmlformats.org/officeDocument/2006/relationships/hyperlink" TargetMode="External" Target="https://www.atsdr.cdc.gov/phs/phs.asp?id=743&amp;tid=135."/>
   <Relationship Id="rId97" Type="http://schemas.openxmlformats.org/officeDocument/2006/relationships/hyperlink" TargetMode="External" Target="http://extoxnet.orst.edu/pips/heptachl.htm."/>
   <Relationship Id="rId98" Type="http://schemas.openxmlformats.org/officeDocument/2006/relationships/hyperlink" TargetMode="External" Target="http://www.toxipedia.org/display/toxipedia/Heptachlor"/>
   <Relationship Id="rId99" Type="http://schemas.openxmlformats.org/officeDocument/2006/relationships/hyperlink" TargetMode="External" Target="https://www.atsdr.cdc.gov/ToxProfiles/tp90.pd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 = '1.0' encoding = 'UTF-8' standalone = 'yes'?>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B5995C-5158-491D-81DB-A2B9812AE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483</TotalTime>
  <Pages>34</Pages>
  <Words>26675</Words>
  <Characters>152052</Characters>
  <Application>Microsoft Office Word</Application>
  <DocSecurity>0</DocSecurity>
  <Lines>1267</Lines>
  <Paragraphs>356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178371</CharactersWithSpaces>
  <SharedDoc>false</SharedDoc>
  <HyperlinksChanged>false</HyperlinksChanged>
  <AppVersion>16.0000</AppVersion>
  <Manager/>
  <HyperlinkBase/>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file>